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C0F03" w14:textId="77777777" w:rsidR="004B4C04" w:rsidRPr="00B96997" w:rsidRDefault="004B4C04" w:rsidP="004B4C04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3238C1F4" w14:textId="77777777" w:rsidR="004B4C04" w:rsidRPr="00B96997" w:rsidRDefault="004B4C04" w:rsidP="004B4C04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46757BA4" w14:textId="77777777" w:rsidR="004B4C04" w:rsidRPr="00B96997" w:rsidRDefault="004B4C04" w:rsidP="004B4C04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24151FCA" w14:textId="4C2CC0FF" w:rsidR="00F638F5" w:rsidRDefault="004B4C04" w:rsidP="00F638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 экспертизы  проекта муниципальной программы Балахтинского района «</w:t>
      </w:r>
      <w:r>
        <w:rPr>
          <w:rFonts w:ascii="Times New Roman" w:hAnsi="Times New Roman" w:cs="Times New Roman"/>
          <w:b/>
          <w:bCs/>
          <w:sz w:val="26"/>
          <w:szCs w:val="26"/>
        </w:rPr>
        <w:t>Развитие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B4AF8">
        <w:rPr>
          <w:rFonts w:ascii="Times New Roman" w:hAnsi="Times New Roman" w:cs="Times New Roman"/>
          <w:b/>
          <w:bCs/>
          <w:sz w:val="26"/>
          <w:szCs w:val="26"/>
        </w:rPr>
        <w:t>образования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F638F5" w:rsidRPr="00F638F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38F5">
        <w:rPr>
          <w:rFonts w:ascii="Times New Roman" w:hAnsi="Times New Roman" w:cs="Times New Roman"/>
          <w:b/>
          <w:sz w:val="26"/>
          <w:szCs w:val="26"/>
        </w:rPr>
        <w:t>на 202</w:t>
      </w:r>
      <w:r w:rsidR="00D83328">
        <w:rPr>
          <w:rFonts w:ascii="Times New Roman" w:hAnsi="Times New Roman" w:cs="Times New Roman"/>
          <w:b/>
          <w:sz w:val="26"/>
          <w:szCs w:val="26"/>
        </w:rPr>
        <w:t>3</w:t>
      </w:r>
      <w:r w:rsidR="00F638F5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D83328">
        <w:rPr>
          <w:rFonts w:ascii="Times New Roman" w:hAnsi="Times New Roman" w:cs="Times New Roman"/>
          <w:b/>
          <w:sz w:val="26"/>
          <w:szCs w:val="26"/>
        </w:rPr>
        <w:t>4</w:t>
      </w:r>
      <w:r w:rsidR="00F638F5">
        <w:rPr>
          <w:rFonts w:ascii="Times New Roman" w:hAnsi="Times New Roman" w:cs="Times New Roman"/>
          <w:b/>
          <w:sz w:val="26"/>
          <w:szCs w:val="26"/>
        </w:rPr>
        <w:t>-202</w:t>
      </w:r>
      <w:r w:rsidR="00D83328">
        <w:rPr>
          <w:rFonts w:ascii="Times New Roman" w:hAnsi="Times New Roman" w:cs="Times New Roman"/>
          <w:b/>
          <w:sz w:val="26"/>
          <w:szCs w:val="26"/>
        </w:rPr>
        <w:t>5</w:t>
      </w:r>
      <w:r w:rsidR="00F638F5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597160B9" w14:textId="5DF26F50" w:rsidR="004B4C04" w:rsidRPr="00B96997" w:rsidRDefault="004B4C04" w:rsidP="004B4C04">
      <w:pPr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Балахтинского района, их формировании и реализации, </w:t>
      </w:r>
      <w:r w:rsidR="00D83328">
        <w:rPr>
          <w:rFonts w:ascii="Times New Roman" w:hAnsi="Times New Roman" w:cs="Times New Roman"/>
          <w:sz w:val="26"/>
          <w:szCs w:val="26"/>
        </w:rPr>
        <w:t>утверждённым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Балахтинского района от 11.01.2017г.</w:t>
      </w:r>
      <w:r w:rsidR="00D833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01.10.2018г №71</w:t>
      </w:r>
      <w:r w:rsidR="00A2791F">
        <w:rPr>
          <w:rFonts w:ascii="Times New Roman" w:hAnsi="Times New Roman" w:cs="Times New Roman"/>
          <w:sz w:val="26"/>
          <w:szCs w:val="26"/>
        </w:rPr>
        <w:t>4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района  « </w:t>
      </w:r>
      <w:r>
        <w:rPr>
          <w:rFonts w:ascii="Times New Roman" w:hAnsi="Times New Roman" w:cs="Times New Roman"/>
          <w:sz w:val="26"/>
          <w:szCs w:val="26"/>
        </w:rPr>
        <w:t xml:space="preserve">Развитие </w:t>
      </w:r>
      <w:r w:rsidR="00A2791F">
        <w:rPr>
          <w:rFonts w:ascii="Times New Roman" w:hAnsi="Times New Roman" w:cs="Times New Roman"/>
          <w:sz w:val="26"/>
          <w:szCs w:val="26"/>
        </w:rPr>
        <w:t>образования</w:t>
      </w:r>
      <w:r w:rsidRPr="00B96997">
        <w:rPr>
          <w:rFonts w:ascii="Times New Roman" w:hAnsi="Times New Roman" w:cs="Times New Roman"/>
          <w:sz w:val="26"/>
          <w:szCs w:val="26"/>
        </w:rPr>
        <w:t>» (далее –Проект постановления, муниципальная программа), по результатам которой установлено следующее.</w:t>
      </w:r>
    </w:p>
    <w:p w14:paraId="6D9878F7" w14:textId="77777777" w:rsidR="004B4C04" w:rsidRPr="00B96997" w:rsidRDefault="004B4C04" w:rsidP="004B4C0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0D657AD1" w14:textId="77777777" w:rsidR="004B4C04" w:rsidRDefault="004B4C04" w:rsidP="00253AE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образования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определены:</w:t>
      </w:r>
    </w:p>
    <w:p w14:paraId="09256ABD" w14:textId="7B02BE65" w:rsidR="004B4C04" w:rsidRDefault="004B4C04" w:rsidP="00253AE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 края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: 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«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Современная школа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«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Успех каждого ребенка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», «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Поддержка семей, имеющих детей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»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, «Цифровая образовательная среда», «Учитель будущего»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;</w:t>
      </w:r>
    </w:p>
    <w:p w14:paraId="7B7C7AB8" w14:textId="77777777" w:rsidR="004B4C04" w:rsidRPr="00B96997" w:rsidRDefault="004B4C04" w:rsidP="00253AE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государственной программой края «Развитие 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образования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», утвержденной постановлением Правительства Красноярского края от 30.09.2013г№ </w:t>
      </w:r>
      <w:r w:rsidR="00A2791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508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</w:t>
      </w:r>
    </w:p>
    <w:p w14:paraId="717CEF89" w14:textId="77777777" w:rsidR="004B4C04" w:rsidRPr="00B96997" w:rsidRDefault="004B4C04" w:rsidP="00253AE6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Цели и задачи Проекта </w:t>
      </w:r>
    </w:p>
    <w:p w14:paraId="60FE3D00" w14:textId="77777777" w:rsidR="004B4C04" w:rsidRDefault="004B4C04" w:rsidP="00253AE6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полной мере соответствуют государственной политике Российской Федерации и Красноярского края в сфере </w:t>
      </w:r>
      <w:r w:rsidR="00A2791F">
        <w:rPr>
          <w:rFonts w:ascii="Times New Roman" w:hAnsi="Times New Roman" w:cs="Times New Roman"/>
          <w:sz w:val="26"/>
          <w:szCs w:val="26"/>
        </w:rPr>
        <w:t>образования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47707F0" w14:textId="77777777" w:rsidR="004B4C04" w:rsidRDefault="004B4C04" w:rsidP="00253AE6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35783AFC" w14:textId="77777777" w:rsidR="004B4C04" w:rsidRDefault="004B4C04" w:rsidP="004B4C04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3985"/>
      </w:tblGrid>
      <w:tr w:rsidR="004B4C04" w14:paraId="75EB3FAF" w14:textId="77777777" w:rsidTr="007B6FC1">
        <w:tc>
          <w:tcPr>
            <w:tcW w:w="980" w:type="dxa"/>
          </w:tcPr>
          <w:p w14:paraId="607BA33F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2328F97" w14:textId="77777777" w:rsidR="004B4C04" w:rsidRDefault="004B4C04" w:rsidP="00A2791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«Развитие </w:t>
            </w:r>
            <w:r w:rsidR="00A2791F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985" w:type="dxa"/>
          </w:tcPr>
          <w:p w14:paraId="68BB5651" w14:textId="77777777" w:rsidR="004B4C04" w:rsidRDefault="004B4C04" w:rsidP="00A2791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«Развитие </w:t>
            </w:r>
            <w:r w:rsidR="00A2791F">
              <w:rPr>
                <w:rFonts w:ascii="Times New Roman" w:hAnsi="Times New Roman" w:cs="Times New Roman"/>
                <w:sz w:val="26"/>
                <w:szCs w:val="26"/>
              </w:rPr>
              <w:t>образования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4B4C04" w14:paraId="7AB47738" w14:textId="77777777" w:rsidTr="007B6FC1">
        <w:tc>
          <w:tcPr>
            <w:tcW w:w="980" w:type="dxa"/>
          </w:tcPr>
          <w:p w14:paraId="5CF720BF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0FB0291D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высокого качества образования, соответствующего потребностям граждан и перспективным задачам развития экономики Красноярского края;</w:t>
            </w:r>
          </w:p>
          <w:p w14:paraId="7425FC52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поддержка детей-сирот, детей, оставшихся без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попечения родителей, отдых и оздоровление детей в летний период</w:t>
            </w:r>
          </w:p>
          <w:p w14:paraId="704DDE3B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765374CB" w14:textId="77777777" w:rsidR="004B4C04" w:rsidRPr="00A2791F" w:rsidRDefault="00A2791F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79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Выстроить систему образования позволяющую дать ребенку знания в соответствии с его способностями и особенностями, выявив профессиональную ориентацию, отвечающую </w:t>
            </w:r>
            <w:r w:rsidRPr="00A2791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потребностям экономики Балахтинского района.</w:t>
            </w:r>
          </w:p>
        </w:tc>
      </w:tr>
      <w:tr w:rsidR="004B4C04" w14:paraId="3EC9DF2D" w14:textId="77777777" w:rsidTr="007B6FC1">
        <w:tc>
          <w:tcPr>
            <w:tcW w:w="980" w:type="dxa"/>
          </w:tcPr>
          <w:p w14:paraId="784E99B3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14:paraId="7A6B59B1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Обеспечение доступности профессионального образования для различных категорий граждан, повышение качества подготовки кадров, обеспечивающих текущие и перспективные потребности социально-экономического развития Красноярского края.</w:t>
            </w:r>
          </w:p>
          <w:p w14:paraId="035CCA46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985" w:type="dxa"/>
          </w:tcPr>
          <w:p w14:paraId="19C8935C" w14:textId="77777777" w:rsidR="004B4C04" w:rsidRPr="00A2791F" w:rsidRDefault="004B4C04" w:rsidP="00A279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C04" w14:paraId="1DFB2AFE" w14:textId="77777777" w:rsidTr="007B6FC1">
        <w:tc>
          <w:tcPr>
            <w:tcW w:w="980" w:type="dxa"/>
          </w:tcPr>
          <w:p w14:paraId="6183A85F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2DF3B5A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Создание в системе дошкольного, общего и дополнительного образования равных возможностей</w:t>
            </w:r>
          </w:p>
          <w:p w14:paraId="18F4A252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для современного качественного образования, позитивной социализации детей и отдыха, оздоровления детей в летний период.</w:t>
            </w:r>
          </w:p>
          <w:p w14:paraId="7C03E739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3CCA61D4" w14:textId="77777777" w:rsidR="00A2791F" w:rsidRPr="00A2791F" w:rsidRDefault="00A2791F" w:rsidP="00A279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2791F">
              <w:rPr>
                <w:rFonts w:ascii="Times New Roman" w:hAnsi="Times New Roman" w:cs="Times New Roman"/>
                <w:sz w:val="26"/>
                <w:szCs w:val="26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 и отдыха, оздоровления детей в летний период;</w:t>
            </w:r>
          </w:p>
          <w:p w14:paraId="3B17E00D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C04" w14:paraId="7BAB9F23" w14:textId="77777777" w:rsidTr="007B6FC1">
        <w:tc>
          <w:tcPr>
            <w:tcW w:w="980" w:type="dxa"/>
          </w:tcPr>
          <w:p w14:paraId="47AD04B3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39A2A3B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Формирование кадрового ресурса отрасли, обеспечивающего необходимое качество образования детей и молодежи, соответствующее потребностям граждан.</w:t>
            </w:r>
          </w:p>
          <w:p w14:paraId="5C530627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781FF582" w14:textId="77777777" w:rsidR="0042130A" w:rsidRPr="0042130A" w:rsidRDefault="0042130A" w:rsidP="0042130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75146">
              <w:rPr>
                <w:rFonts w:ascii="Arial" w:hAnsi="Arial" w:cs="Arial"/>
              </w:rPr>
              <w:t>2</w:t>
            </w:r>
            <w:r w:rsidR="00F7455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2130A">
              <w:rPr>
                <w:rFonts w:ascii="Times New Roman" w:hAnsi="Times New Roman" w:cs="Times New Roman"/>
                <w:sz w:val="26"/>
                <w:szCs w:val="26"/>
              </w:rPr>
              <w:t>Формирование кадрового ресурса отрасли, обеспечивающего необходимое качество образования детей и молодежи, соответствующее потребностям граждан;</w:t>
            </w:r>
          </w:p>
          <w:p w14:paraId="7D1A7947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5469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</w:p>
        </w:tc>
      </w:tr>
      <w:tr w:rsidR="004B4C04" w14:paraId="567CCC85" w14:textId="77777777" w:rsidTr="007B6FC1">
        <w:tc>
          <w:tcPr>
            <w:tcW w:w="980" w:type="dxa"/>
          </w:tcPr>
          <w:p w14:paraId="0204F5C8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355BB12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Развитие семейных форм воспитания детей-сирот и детей, оставшихся без попечения родителей, оказание государственной поддержки детям-сиротам и детям, оставшимся без попечения родителей, а также лицам из их числа.</w:t>
            </w:r>
          </w:p>
          <w:p w14:paraId="5AF66AF8" w14:textId="77777777" w:rsidR="004B4C04" w:rsidRDefault="004B4C04" w:rsidP="00F1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3A729D3C" w14:textId="77777777" w:rsidR="00FD5EC6" w:rsidRPr="00FD5EC6" w:rsidRDefault="00FD5EC6" w:rsidP="00FD5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5EC6">
              <w:rPr>
                <w:rFonts w:ascii="Times New Roman" w:hAnsi="Times New Roman" w:cs="Times New Roman"/>
                <w:sz w:val="26"/>
                <w:szCs w:val="26"/>
              </w:rPr>
              <w:t>3. Реализация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оставшихся без попечения родителей;</w:t>
            </w:r>
          </w:p>
          <w:p w14:paraId="5A06EB46" w14:textId="77777777" w:rsidR="004B4C04" w:rsidRPr="00557D05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B4C04" w14:paraId="6B04D2EE" w14:textId="77777777" w:rsidTr="007B6FC1">
        <w:tc>
          <w:tcPr>
            <w:tcW w:w="980" w:type="dxa"/>
          </w:tcPr>
          <w:p w14:paraId="0CBF0055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67C7394" w14:textId="77777777" w:rsidR="00A2791F" w:rsidRDefault="00A2791F" w:rsidP="00A279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Создание условий для эффективного управления отраслью</w:t>
            </w:r>
          </w:p>
          <w:p w14:paraId="3F6ABF2B" w14:textId="77777777" w:rsidR="004B4C04" w:rsidRDefault="004B4C04" w:rsidP="00F1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7D34BC9E" w14:textId="77777777" w:rsidR="00FD5EC6" w:rsidRPr="00FD5EC6" w:rsidRDefault="00FD5EC6" w:rsidP="00FD5E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5EC6">
              <w:rPr>
                <w:rFonts w:ascii="Times New Roman" w:hAnsi="Times New Roman" w:cs="Times New Roman"/>
                <w:sz w:val="26"/>
                <w:szCs w:val="26"/>
              </w:rPr>
              <w:t>4. Создание условий для эффективного управления отраслью;</w:t>
            </w:r>
          </w:p>
          <w:p w14:paraId="6B34FE18" w14:textId="77777777" w:rsidR="004B4C04" w:rsidRPr="006A1B34" w:rsidRDefault="004B4C04" w:rsidP="00F1226D">
            <w:pPr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C04" w14:paraId="358B6093" w14:textId="77777777" w:rsidTr="007B6FC1">
        <w:tc>
          <w:tcPr>
            <w:tcW w:w="980" w:type="dxa"/>
          </w:tcPr>
          <w:p w14:paraId="331CEA2D" w14:textId="77777777" w:rsidR="004B4C04" w:rsidRDefault="004B4C04" w:rsidP="00F1226D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7750819B" w14:textId="77777777" w:rsidR="004B4C04" w:rsidRDefault="004B4C04" w:rsidP="00F122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5" w:type="dxa"/>
          </w:tcPr>
          <w:p w14:paraId="66891F87" w14:textId="77777777" w:rsidR="004B4C04" w:rsidRPr="00FD5EC6" w:rsidRDefault="00FD5EC6" w:rsidP="00FD5EC6">
            <w:pPr>
              <w:pStyle w:val="ConsPlusCell"/>
              <w:jc w:val="both"/>
              <w:rPr>
                <w:sz w:val="26"/>
                <w:szCs w:val="26"/>
              </w:rPr>
            </w:pPr>
            <w:r w:rsidRPr="00FD5EC6">
              <w:rPr>
                <w:sz w:val="26"/>
                <w:szCs w:val="26"/>
              </w:rPr>
              <w:t xml:space="preserve">5. Организация и развитие перевозок учащихся школьным транспортом, обеспечение безопасной доставки школьников, комплексная </w:t>
            </w:r>
            <w:r w:rsidRPr="00FD5EC6">
              <w:rPr>
                <w:sz w:val="26"/>
                <w:szCs w:val="26"/>
              </w:rPr>
              <w:lastRenderedPageBreak/>
              <w:t>информатизация транспорта на основе технологий ГЛОНАС.</w:t>
            </w:r>
          </w:p>
        </w:tc>
      </w:tr>
    </w:tbl>
    <w:p w14:paraId="3F04BBC6" w14:textId="77777777" w:rsidR="004B4C04" w:rsidRPr="00B96997" w:rsidRDefault="004B4C04" w:rsidP="004B4C04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33A462A3" w14:textId="77777777" w:rsidR="004B4C04" w:rsidRDefault="004B4C04" w:rsidP="00253AE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60055E">
        <w:rPr>
          <w:rFonts w:ascii="Times New Roman" w:eastAsia="Calibri" w:hAnsi="Times New Roman" w:cs="Times New Roman"/>
          <w:sz w:val="26"/>
          <w:szCs w:val="26"/>
        </w:rPr>
        <w:t>пяти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60055E">
        <w:rPr>
          <w:rFonts w:ascii="Times New Roman" w:eastAsia="Calibri" w:hAnsi="Times New Roman" w:cs="Times New Roman"/>
          <w:sz w:val="26"/>
          <w:szCs w:val="26"/>
        </w:rPr>
        <w:t>4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Балахтинского района и дополнительно Проектом предусмотрен</w:t>
      </w:r>
      <w:r w:rsidR="0060055E">
        <w:rPr>
          <w:rFonts w:ascii="Times New Roman" w:eastAsia="Calibri" w:hAnsi="Times New Roman" w:cs="Times New Roman"/>
          <w:sz w:val="26"/>
          <w:szCs w:val="26"/>
        </w:rPr>
        <w:t>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</w:t>
      </w:r>
      <w:r w:rsidR="0060055E">
        <w:rPr>
          <w:rFonts w:ascii="Times New Roman" w:eastAsia="Calibri" w:hAnsi="Times New Roman" w:cs="Times New Roman"/>
          <w:sz w:val="26"/>
          <w:szCs w:val="26"/>
        </w:rPr>
        <w:t>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60055E">
        <w:rPr>
          <w:rFonts w:ascii="Times New Roman" w:eastAsia="Calibri" w:hAnsi="Times New Roman" w:cs="Times New Roman"/>
          <w:sz w:val="26"/>
          <w:szCs w:val="26"/>
        </w:rPr>
        <w:t>о</w:t>
      </w:r>
      <w:r w:rsidR="0060055E" w:rsidRPr="00FD5EC6">
        <w:rPr>
          <w:rFonts w:ascii="Times New Roman" w:hAnsi="Times New Roman" w:cs="Times New Roman"/>
          <w:sz w:val="26"/>
          <w:szCs w:val="26"/>
        </w:rPr>
        <w:t>рганизаци</w:t>
      </w:r>
      <w:r w:rsidR="0060055E">
        <w:rPr>
          <w:rFonts w:ascii="Times New Roman" w:hAnsi="Times New Roman" w:cs="Times New Roman"/>
          <w:sz w:val="26"/>
          <w:szCs w:val="26"/>
        </w:rPr>
        <w:t>и</w:t>
      </w:r>
      <w:r w:rsidR="0060055E" w:rsidRPr="00FD5EC6">
        <w:rPr>
          <w:rFonts w:ascii="Times New Roman" w:hAnsi="Times New Roman" w:cs="Times New Roman"/>
          <w:sz w:val="26"/>
          <w:szCs w:val="26"/>
        </w:rPr>
        <w:t xml:space="preserve"> и развити</w:t>
      </w:r>
      <w:r w:rsidR="0060055E">
        <w:rPr>
          <w:rFonts w:ascii="Times New Roman" w:hAnsi="Times New Roman" w:cs="Times New Roman"/>
          <w:sz w:val="26"/>
          <w:szCs w:val="26"/>
        </w:rPr>
        <w:t>ю</w:t>
      </w:r>
      <w:r w:rsidR="0060055E" w:rsidRPr="00FD5EC6">
        <w:rPr>
          <w:rFonts w:ascii="Times New Roman" w:hAnsi="Times New Roman" w:cs="Times New Roman"/>
          <w:sz w:val="26"/>
          <w:szCs w:val="26"/>
        </w:rPr>
        <w:t xml:space="preserve"> перевозок учащихся школьным транспортом, обеспечени</w:t>
      </w:r>
      <w:r w:rsidR="0060055E">
        <w:rPr>
          <w:rFonts w:ascii="Times New Roman" w:hAnsi="Times New Roman" w:cs="Times New Roman"/>
          <w:sz w:val="26"/>
          <w:szCs w:val="26"/>
        </w:rPr>
        <w:t>ю</w:t>
      </w:r>
      <w:r w:rsidR="0060055E" w:rsidRPr="00FD5EC6">
        <w:rPr>
          <w:rFonts w:ascii="Times New Roman" w:hAnsi="Times New Roman" w:cs="Times New Roman"/>
          <w:sz w:val="26"/>
          <w:szCs w:val="26"/>
        </w:rPr>
        <w:t xml:space="preserve"> безопасной доставки школьников, комплексн</w:t>
      </w:r>
      <w:r w:rsidR="0060055E">
        <w:rPr>
          <w:rFonts w:ascii="Times New Roman" w:hAnsi="Times New Roman" w:cs="Times New Roman"/>
          <w:sz w:val="26"/>
          <w:szCs w:val="26"/>
        </w:rPr>
        <w:t>ой</w:t>
      </w:r>
      <w:r w:rsidR="0060055E" w:rsidRPr="00FD5EC6">
        <w:rPr>
          <w:rFonts w:ascii="Times New Roman" w:hAnsi="Times New Roman" w:cs="Times New Roman"/>
          <w:sz w:val="26"/>
          <w:szCs w:val="26"/>
        </w:rPr>
        <w:t xml:space="preserve"> информатизация транспорта на основе технологий ГЛОНАС.</w:t>
      </w:r>
    </w:p>
    <w:p w14:paraId="4468DA89" w14:textId="77777777" w:rsidR="00913441" w:rsidRPr="00B96997" w:rsidRDefault="00913441" w:rsidP="00253AE6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создает возможность участия района в региональных проектах в области образования.</w:t>
      </w:r>
    </w:p>
    <w:p w14:paraId="05949303" w14:textId="77777777" w:rsidR="004B4C04" w:rsidRPr="00B96997" w:rsidRDefault="004B4C04" w:rsidP="004B4C04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FD89A61" w14:textId="77777777" w:rsidR="004B4C04" w:rsidRDefault="004B4C04" w:rsidP="00197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236A52F4" w14:textId="77777777" w:rsidR="00274BA1" w:rsidRPr="00274BA1" w:rsidRDefault="00274BA1" w:rsidP="00274B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74BA1">
        <w:rPr>
          <w:rFonts w:ascii="Times New Roman" w:hAnsi="Times New Roman" w:cs="Times New Roman"/>
          <w:sz w:val="26"/>
          <w:szCs w:val="26"/>
        </w:rPr>
        <w:t>Подпунктом 1.3 раздела 1 Порядка № 8 определено, что цель муниципальной программы  направлена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Балахтинском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Балахтинского районного Совета депутатов от 27.09.2019г. № 30-359р).</w:t>
      </w:r>
    </w:p>
    <w:p w14:paraId="40FD195B" w14:textId="77777777" w:rsidR="00274BA1" w:rsidRPr="00274BA1" w:rsidRDefault="00274BA1" w:rsidP="00274B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4BA1">
        <w:rPr>
          <w:rFonts w:ascii="Times New Roman" w:hAnsi="Times New Roman" w:cs="Times New Roman"/>
          <w:i/>
          <w:sz w:val="26"/>
          <w:szCs w:val="26"/>
        </w:rPr>
        <w:t>Справочно: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14:paraId="48C2932C" w14:textId="77777777" w:rsidR="00274BA1" w:rsidRPr="00274BA1" w:rsidRDefault="00274BA1" w:rsidP="00274BA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4BA1">
        <w:rPr>
          <w:rFonts w:ascii="Times New Roman" w:hAnsi="Times New Roman" w:cs="Times New Roman"/>
          <w:i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14:paraId="6B94D407" w14:textId="77777777" w:rsidR="00274BA1" w:rsidRPr="00274BA1" w:rsidRDefault="00274BA1" w:rsidP="00274B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4BA1">
        <w:rPr>
          <w:rFonts w:ascii="Times New Roman" w:hAnsi="Times New Roman" w:cs="Times New Roman"/>
          <w:i/>
          <w:sz w:val="26"/>
          <w:szCs w:val="26"/>
        </w:rPr>
        <w:t>Стратегия социально-экономического развития муниципального образования;</w:t>
      </w:r>
    </w:p>
    <w:p w14:paraId="4796F09A" w14:textId="77777777" w:rsidR="00274BA1" w:rsidRPr="00274BA1" w:rsidRDefault="00274BA1" w:rsidP="00274B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4BA1">
        <w:rPr>
          <w:rFonts w:ascii="Times New Roman" w:hAnsi="Times New Roman" w:cs="Times New Roman"/>
          <w:i/>
          <w:sz w:val="26"/>
          <w:szCs w:val="26"/>
        </w:rPr>
        <w:t>План мероприятий по реализации стратегии социально-экономического развития муниципального образования;</w:t>
      </w:r>
    </w:p>
    <w:p w14:paraId="049918B1" w14:textId="77777777" w:rsidR="00274BA1" w:rsidRPr="00274BA1" w:rsidRDefault="00274BA1" w:rsidP="00274B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4BA1">
        <w:rPr>
          <w:rFonts w:ascii="Times New Roman" w:hAnsi="Times New Roman" w:cs="Times New Roman"/>
          <w:i/>
          <w:sz w:val="26"/>
          <w:szCs w:val="26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14:paraId="0055027D" w14:textId="77777777" w:rsidR="00274BA1" w:rsidRPr="00274BA1" w:rsidRDefault="00274BA1" w:rsidP="00274B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4BA1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14:paraId="584D3420" w14:textId="77777777" w:rsidR="00274BA1" w:rsidRPr="00274BA1" w:rsidRDefault="00274BA1" w:rsidP="00274B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274BA1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14:paraId="24D58ABE" w14:textId="0DAC0165" w:rsidR="00274BA1" w:rsidRPr="00274BA1" w:rsidRDefault="00274BA1" w:rsidP="00274B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74BA1">
        <w:rPr>
          <w:rFonts w:ascii="Times New Roman" w:hAnsi="Times New Roman" w:cs="Times New Roman"/>
          <w:sz w:val="26"/>
          <w:szCs w:val="26"/>
        </w:rPr>
        <w:t>Таким образом, отсутствует возможность проверки соответствия целей Программы приоритетам социально-экономического развития Балахтинского района на 202</w:t>
      </w:r>
      <w:r w:rsidR="00DB71DD">
        <w:rPr>
          <w:rFonts w:ascii="Times New Roman" w:hAnsi="Times New Roman" w:cs="Times New Roman"/>
          <w:sz w:val="26"/>
          <w:szCs w:val="26"/>
        </w:rPr>
        <w:t>0</w:t>
      </w:r>
      <w:r w:rsidRPr="00274BA1">
        <w:rPr>
          <w:rFonts w:ascii="Times New Roman" w:hAnsi="Times New Roman" w:cs="Times New Roman"/>
          <w:sz w:val="26"/>
          <w:szCs w:val="26"/>
        </w:rPr>
        <w:t>-20</w:t>
      </w:r>
      <w:r w:rsidR="00DB71DD">
        <w:rPr>
          <w:rFonts w:ascii="Times New Roman" w:hAnsi="Times New Roman" w:cs="Times New Roman"/>
          <w:sz w:val="26"/>
          <w:szCs w:val="26"/>
        </w:rPr>
        <w:t>30</w:t>
      </w:r>
      <w:r w:rsidRPr="00274BA1"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7EF6B70E" w14:textId="195ED67E" w:rsidR="007B2A70" w:rsidRDefault="00274BA1" w:rsidP="00197A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ходе экспертизы установлено н</w:t>
      </w:r>
      <w:r w:rsidR="00826C17">
        <w:rPr>
          <w:rFonts w:ascii="Times New Roman" w:hAnsi="Times New Roman" w:cs="Times New Roman"/>
          <w:sz w:val="26"/>
          <w:szCs w:val="26"/>
        </w:rPr>
        <w:t>есоответствие сводных п</w:t>
      </w:r>
      <w:r w:rsidR="007B2A70">
        <w:rPr>
          <w:rFonts w:ascii="Times New Roman" w:hAnsi="Times New Roman" w:cs="Times New Roman"/>
          <w:sz w:val="26"/>
          <w:szCs w:val="26"/>
        </w:rPr>
        <w:t>оказател</w:t>
      </w:r>
      <w:r w:rsidR="00826C17">
        <w:rPr>
          <w:rFonts w:ascii="Times New Roman" w:hAnsi="Times New Roman" w:cs="Times New Roman"/>
          <w:sz w:val="26"/>
          <w:szCs w:val="26"/>
        </w:rPr>
        <w:t>ей</w:t>
      </w:r>
      <w:r w:rsidR="007B2A70">
        <w:rPr>
          <w:rFonts w:ascii="Times New Roman" w:hAnsi="Times New Roman" w:cs="Times New Roman"/>
          <w:sz w:val="26"/>
          <w:szCs w:val="26"/>
        </w:rPr>
        <w:t xml:space="preserve"> </w:t>
      </w:r>
      <w:r w:rsidR="001635EF">
        <w:rPr>
          <w:rFonts w:ascii="Times New Roman" w:hAnsi="Times New Roman" w:cs="Times New Roman"/>
          <w:sz w:val="26"/>
          <w:szCs w:val="26"/>
        </w:rPr>
        <w:t xml:space="preserve">программы, </w:t>
      </w:r>
      <w:r w:rsidR="000B5B12">
        <w:rPr>
          <w:rFonts w:ascii="Times New Roman" w:hAnsi="Times New Roman" w:cs="Times New Roman"/>
          <w:sz w:val="26"/>
          <w:szCs w:val="26"/>
        </w:rPr>
        <w:t xml:space="preserve">показателям </w:t>
      </w:r>
      <w:r w:rsidR="00826C17">
        <w:rPr>
          <w:rFonts w:ascii="Times New Roman" w:hAnsi="Times New Roman" w:cs="Times New Roman"/>
          <w:sz w:val="26"/>
          <w:szCs w:val="26"/>
        </w:rPr>
        <w:t>пр</w:t>
      </w:r>
      <w:r w:rsidR="003E3A2D">
        <w:rPr>
          <w:rFonts w:ascii="Times New Roman" w:hAnsi="Times New Roman" w:cs="Times New Roman"/>
          <w:sz w:val="26"/>
          <w:szCs w:val="26"/>
        </w:rPr>
        <w:t>огноза</w:t>
      </w:r>
      <w:r w:rsidR="00826C17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приведено в Таблице 1</w:t>
      </w:r>
    </w:p>
    <w:p w14:paraId="64872DC4" w14:textId="2AE83DEA" w:rsidR="00826C17" w:rsidRDefault="00826C17" w:rsidP="00826C17">
      <w:pPr>
        <w:spacing w:after="0" w:line="240" w:lineRule="auto"/>
        <w:ind w:firstLine="42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1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3"/>
        <w:gridCol w:w="795"/>
        <w:gridCol w:w="795"/>
        <w:gridCol w:w="795"/>
        <w:gridCol w:w="795"/>
        <w:gridCol w:w="795"/>
        <w:gridCol w:w="824"/>
      </w:tblGrid>
      <w:tr w:rsidR="001B16FC" w:rsidRPr="001B16FC" w14:paraId="2C73243F" w14:textId="77777777" w:rsidTr="000B5B12">
        <w:tc>
          <w:tcPr>
            <w:tcW w:w="4813" w:type="dxa"/>
          </w:tcPr>
          <w:p w14:paraId="451D5186" w14:textId="5D0F1233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14:paraId="10CD4A10" w14:textId="73E75D39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795" w:type="dxa"/>
          </w:tcPr>
          <w:p w14:paraId="2E9F0D1F" w14:textId="0DF03963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  <w:tc>
          <w:tcPr>
            <w:tcW w:w="795" w:type="dxa"/>
          </w:tcPr>
          <w:p w14:paraId="26C738C7" w14:textId="53D6512C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2022г</w:t>
            </w:r>
          </w:p>
        </w:tc>
        <w:tc>
          <w:tcPr>
            <w:tcW w:w="795" w:type="dxa"/>
          </w:tcPr>
          <w:p w14:paraId="43D9EDF4" w14:textId="5FF4E664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2023г</w:t>
            </w:r>
          </w:p>
        </w:tc>
        <w:tc>
          <w:tcPr>
            <w:tcW w:w="795" w:type="dxa"/>
          </w:tcPr>
          <w:p w14:paraId="1A8A844E" w14:textId="51376943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2024г</w:t>
            </w:r>
          </w:p>
        </w:tc>
        <w:tc>
          <w:tcPr>
            <w:tcW w:w="824" w:type="dxa"/>
          </w:tcPr>
          <w:p w14:paraId="4F0275EF" w14:textId="55CE0E7F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2025г</w:t>
            </w:r>
          </w:p>
        </w:tc>
      </w:tr>
      <w:tr w:rsidR="001B16FC" w:rsidRPr="001B16FC" w14:paraId="55C7161D" w14:textId="77777777" w:rsidTr="00961B78">
        <w:tc>
          <w:tcPr>
            <w:tcW w:w="9612" w:type="dxa"/>
            <w:gridSpan w:val="7"/>
          </w:tcPr>
          <w:p w14:paraId="11CF38EA" w14:textId="18816D77" w:rsidR="001B16FC" w:rsidRPr="000B5B12" w:rsidRDefault="000B5B12" w:rsidP="001B16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1B16FC" w:rsidRPr="000B5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водны</w:t>
            </w:r>
            <w:r w:rsidRPr="000B5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="001B16FC" w:rsidRPr="000B5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показате</w:t>
            </w:r>
            <w:r w:rsidRPr="000B5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 п</w:t>
            </w:r>
            <w:r w:rsidR="003E3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од</w:t>
            </w:r>
            <w:r w:rsidR="00EC417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0B5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рограмм</w:t>
            </w:r>
          </w:p>
        </w:tc>
      </w:tr>
      <w:tr w:rsidR="001B16FC" w:rsidRPr="001B16FC" w14:paraId="22D66B7C" w14:textId="77777777" w:rsidTr="000B5B12">
        <w:tc>
          <w:tcPr>
            <w:tcW w:w="4813" w:type="dxa"/>
          </w:tcPr>
          <w:p w14:paraId="51A83DB6" w14:textId="089AC2E2" w:rsidR="001B16FC" w:rsidRPr="001B16FC" w:rsidRDefault="000B5B12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B16FC" w:rsidRPr="001B16FC">
              <w:rPr>
                <w:rFonts w:ascii="Times New Roman" w:hAnsi="Times New Roman" w:cs="Times New Roman"/>
                <w:sz w:val="24"/>
                <w:szCs w:val="24"/>
              </w:rPr>
              <w:t>Число обучающихся (дошкольное образование)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44D87" w14:textId="237A48B8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08C9" w14:textId="254487B9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0F190" w14:textId="5117859E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02CC1" w14:textId="0E6DEE32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1C34E" w14:textId="2A57A7F1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E3CFD" w14:textId="7FD28FBB" w:rsidR="001B16FC" w:rsidRPr="001B16FC" w:rsidRDefault="001B16FC" w:rsidP="001B1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875</w:t>
            </w:r>
          </w:p>
        </w:tc>
      </w:tr>
      <w:tr w:rsidR="000B5B12" w:rsidRPr="001B16FC" w14:paraId="67FF3023" w14:textId="77777777" w:rsidTr="000B5B12">
        <w:tc>
          <w:tcPr>
            <w:tcW w:w="4813" w:type="dxa"/>
          </w:tcPr>
          <w:p w14:paraId="7ABDE6E4" w14:textId="0A8E0999" w:rsidR="000B5B12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B5B1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услуги по дополнительному образованию в организациях всех форм собственности, в общей численности детей данной возрастной группы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A34D" w14:textId="57C8B905" w:rsidR="000B5B12" w:rsidRPr="000B5B12" w:rsidRDefault="000B5B12" w:rsidP="000B5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B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89F29" w14:textId="4A6EDE05" w:rsidR="000B5B12" w:rsidRPr="000B5B12" w:rsidRDefault="000B5B12" w:rsidP="000B5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B12">
              <w:rPr>
                <w:rFonts w:ascii="Times New Roman" w:hAnsi="Times New Roman" w:cs="Times New Roman"/>
                <w:sz w:val="24"/>
                <w:szCs w:val="24"/>
              </w:rPr>
              <w:t>77,52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EA7BC" w14:textId="1A483132" w:rsidR="000B5B12" w:rsidRPr="000B5B12" w:rsidRDefault="000B5B12" w:rsidP="000B5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B1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B5A7D9" w14:textId="5E941AA9" w:rsidR="000B5B12" w:rsidRPr="000B5B12" w:rsidRDefault="000B5B12" w:rsidP="000B5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B1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4ED6C" w14:textId="72CFBAE1" w:rsidR="000B5B12" w:rsidRPr="000B5B12" w:rsidRDefault="000B5B12" w:rsidP="000B5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B12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52DEA" w14:textId="264142C0" w:rsidR="000B5B12" w:rsidRPr="000B5B12" w:rsidRDefault="000B5B12" w:rsidP="000B5B1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B12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</w:tr>
      <w:tr w:rsidR="000B5B12" w:rsidRPr="001B16FC" w14:paraId="128B8F56" w14:textId="77777777" w:rsidTr="00441FB5">
        <w:tc>
          <w:tcPr>
            <w:tcW w:w="9612" w:type="dxa"/>
            <w:gridSpan w:val="7"/>
          </w:tcPr>
          <w:p w14:paraId="74E86585" w14:textId="626AB58E" w:rsidR="000B5B12" w:rsidRPr="000B5B12" w:rsidRDefault="000B5B12" w:rsidP="000B5B1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оказатели п</w:t>
            </w:r>
            <w:r w:rsidRPr="000B5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рог</w:t>
            </w:r>
            <w:r w:rsidR="003E3A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ноза</w:t>
            </w:r>
            <w:r w:rsidRPr="000B5B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СЭР</w:t>
            </w:r>
          </w:p>
        </w:tc>
      </w:tr>
      <w:tr w:rsidR="000B5B12" w:rsidRPr="001B16FC" w14:paraId="335D17A9" w14:textId="77777777" w:rsidTr="000B5B12">
        <w:tc>
          <w:tcPr>
            <w:tcW w:w="4813" w:type="dxa"/>
          </w:tcPr>
          <w:p w14:paraId="0F069F00" w14:textId="26B46E67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Численность воспитанников в дошкольных образовательных организациях</w:t>
            </w:r>
          </w:p>
        </w:tc>
        <w:tc>
          <w:tcPr>
            <w:tcW w:w="795" w:type="dxa"/>
          </w:tcPr>
          <w:p w14:paraId="0C0E84CA" w14:textId="233E5019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795" w:type="dxa"/>
          </w:tcPr>
          <w:p w14:paraId="2408FF4B" w14:textId="385F7956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769</w:t>
            </w:r>
          </w:p>
        </w:tc>
        <w:tc>
          <w:tcPr>
            <w:tcW w:w="795" w:type="dxa"/>
          </w:tcPr>
          <w:p w14:paraId="0836A5C9" w14:textId="33CD9F2E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888</w:t>
            </w:r>
          </w:p>
        </w:tc>
        <w:tc>
          <w:tcPr>
            <w:tcW w:w="795" w:type="dxa"/>
          </w:tcPr>
          <w:p w14:paraId="3382B2B6" w14:textId="668232A9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795" w:type="dxa"/>
          </w:tcPr>
          <w:p w14:paraId="380ECDC7" w14:textId="11959CBF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824" w:type="dxa"/>
          </w:tcPr>
          <w:p w14:paraId="2AF92715" w14:textId="28E98119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6FC"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0B5B12" w:rsidRPr="001B16FC" w14:paraId="051CA816" w14:textId="77777777" w:rsidTr="000B5B12">
        <w:tc>
          <w:tcPr>
            <w:tcW w:w="4813" w:type="dxa"/>
          </w:tcPr>
          <w:p w14:paraId="1A2748A6" w14:textId="2222B2C4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B5B12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получающих услуги по дополнительному образованию в организациях всех форм собственности, в общей численности детей данной возрастной группы</w:t>
            </w:r>
          </w:p>
        </w:tc>
        <w:tc>
          <w:tcPr>
            <w:tcW w:w="795" w:type="dxa"/>
          </w:tcPr>
          <w:p w14:paraId="701AC8AA" w14:textId="0D302579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74,35</w:t>
            </w:r>
          </w:p>
        </w:tc>
        <w:tc>
          <w:tcPr>
            <w:tcW w:w="795" w:type="dxa"/>
          </w:tcPr>
          <w:p w14:paraId="4E912315" w14:textId="2BEDA4F1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77,57</w:t>
            </w:r>
          </w:p>
        </w:tc>
        <w:tc>
          <w:tcPr>
            <w:tcW w:w="795" w:type="dxa"/>
          </w:tcPr>
          <w:p w14:paraId="30FBCA40" w14:textId="08AA1600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95" w:type="dxa"/>
          </w:tcPr>
          <w:p w14:paraId="468AC920" w14:textId="6A11192C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95" w:type="dxa"/>
          </w:tcPr>
          <w:p w14:paraId="55529C3A" w14:textId="6678E98F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24" w:type="dxa"/>
          </w:tcPr>
          <w:p w14:paraId="5D404179" w14:textId="1E088874" w:rsidR="000B5B12" w:rsidRPr="001B16FC" w:rsidRDefault="000B5B12" w:rsidP="000B5B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</w:tbl>
    <w:p w14:paraId="4A91BFEC" w14:textId="77777777" w:rsidR="003E3A2D" w:rsidRDefault="003E3A2D" w:rsidP="003E3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2A9BF13B" w14:textId="57B069C1" w:rsidR="00826C17" w:rsidRDefault="003E3A2D" w:rsidP="003E3A2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Также, в нарушение п.4.1. раздела 4 Порядка №8</w:t>
      </w:r>
      <w:r w:rsidR="00943CB7">
        <w:rPr>
          <w:rFonts w:ascii="Times New Roman" w:hAnsi="Times New Roman" w:cs="Times New Roman"/>
          <w:sz w:val="26"/>
          <w:szCs w:val="26"/>
        </w:rPr>
        <w:t xml:space="preserve"> «Программа разрабатывается исходя из основных приоритетов социально-экономического развития Балахтинского района, отраженных в Стратегии социально-экономического развития Балахтинского района до 2030 года и основных направлений деятельности Администрации Балахтинского района на соответствующий период.……». </w:t>
      </w:r>
      <w:r w:rsidR="00943CB7" w:rsidRPr="0038127B">
        <w:rPr>
          <w:rFonts w:ascii="Times New Roman" w:hAnsi="Times New Roman" w:cs="Times New Roman"/>
          <w:sz w:val="26"/>
          <w:szCs w:val="26"/>
        </w:rPr>
        <w:t>Н</w:t>
      </w:r>
      <w:r w:rsidRPr="0038127B">
        <w:rPr>
          <w:rFonts w:ascii="Times New Roman" w:hAnsi="Times New Roman" w:cs="Times New Roman"/>
          <w:sz w:val="26"/>
          <w:szCs w:val="26"/>
        </w:rPr>
        <w:t>аименование сводных показателей подпрограмм не соответствуют показателям прогноза СЭР.</w:t>
      </w:r>
    </w:p>
    <w:p w14:paraId="5861EEBB" w14:textId="77777777" w:rsidR="00D06752" w:rsidRDefault="00D06752" w:rsidP="00197AC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14:paraId="227DDA1B" w14:textId="77777777" w:rsidR="004B4C04" w:rsidRDefault="004B4C04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5125152D" w14:textId="6299F47D" w:rsidR="00066E43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 ответственный исполнитель</w:t>
      </w:r>
      <w:r w:rsidR="00D8332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администрация Балахтинского района, соисполнители </w:t>
      </w:r>
      <w:r w:rsidRPr="00066E43">
        <w:rPr>
          <w:rFonts w:ascii="Times New Roman" w:hAnsi="Times New Roman" w:cs="Times New Roman"/>
          <w:sz w:val="26"/>
          <w:szCs w:val="26"/>
        </w:rPr>
        <w:t xml:space="preserve">- </w:t>
      </w:r>
      <w:r w:rsidR="00066E43" w:rsidRPr="00066E43">
        <w:rPr>
          <w:rFonts w:ascii="Times New Roman" w:hAnsi="Times New Roman" w:cs="Times New Roman"/>
          <w:sz w:val="26"/>
          <w:szCs w:val="26"/>
        </w:rPr>
        <w:t>Управление образования администрации Балахтинского района, муниципальное казённое учреждение Управление имуществом, землепользования и землеустройства.</w:t>
      </w:r>
    </w:p>
    <w:p w14:paraId="16AA313F" w14:textId="15ADCC38" w:rsidR="004B4C04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6E43">
        <w:rPr>
          <w:rFonts w:ascii="Times New Roman" w:hAnsi="Times New Roman" w:cs="Times New Roman"/>
          <w:sz w:val="26"/>
          <w:szCs w:val="26"/>
        </w:rPr>
        <w:t>Наименовани</w:t>
      </w:r>
      <w:r w:rsidR="00D45AAB">
        <w:rPr>
          <w:rFonts w:ascii="Times New Roman" w:hAnsi="Times New Roman" w:cs="Times New Roman"/>
          <w:sz w:val="26"/>
          <w:szCs w:val="26"/>
        </w:rPr>
        <w:t>е</w:t>
      </w:r>
      <w:r w:rsidRPr="00066E43">
        <w:rPr>
          <w:rFonts w:ascii="Times New Roman" w:hAnsi="Times New Roman" w:cs="Times New Roman"/>
          <w:sz w:val="26"/>
          <w:szCs w:val="26"/>
        </w:rPr>
        <w:t xml:space="preserve"> ответственного исполнителя и</w:t>
      </w:r>
      <w:r>
        <w:rPr>
          <w:rFonts w:ascii="Times New Roman" w:hAnsi="Times New Roman" w:cs="Times New Roman"/>
          <w:sz w:val="26"/>
          <w:szCs w:val="26"/>
        </w:rPr>
        <w:t xml:space="preserve"> наименование программы соответствуют распоряжению администрации района от 0</w:t>
      </w:r>
      <w:r w:rsidR="00D83328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D833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D83328">
        <w:rPr>
          <w:rFonts w:ascii="Times New Roman" w:hAnsi="Times New Roman" w:cs="Times New Roman"/>
          <w:sz w:val="26"/>
          <w:szCs w:val="26"/>
        </w:rPr>
        <w:t>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1A3005D2" w14:textId="5CDE8484" w:rsidR="004B4C04" w:rsidRPr="00B96997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>
        <w:rPr>
          <w:rFonts w:ascii="Times New Roman" w:hAnsi="Times New Roman" w:cs="Times New Roman"/>
          <w:sz w:val="26"/>
          <w:szCs w:val="26"/>
        </w:rPr>
        <w:t>пяти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3F5C0B27" w14:textId="348121B1" w:rsidR="00066E43" w:rsidRPr="00066E43" w:rsidRDefault="00066E43" w:rsidP="00066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66E43">
        <w:rPr>
          <w:rFonts w:ascii="Times New Roman" w:hAnsi="Times New Roman" w:cs="Times New Roman"/>
          <w:sz w:val="26"/>
          <w:szCs w:val="26"/>
        </w:rPr>
        <w:t>Подпрограмма 1«Развитие дошкольного, общего и дополнительного образования детей»;</w:t>
      </w:r>
    </w:p>
    <w:p w14:paraId="4924A40B" w14:textId="77777777" w:rsidR="00066E43" w:rsidRPr="00066E43" w:rsidRDefault="00066E43" w:rsidP="00066E4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66E43">
        <w:rPr>
          <w:rFonts w:ascii="Times New Roman" w:hAnsi="Times New Roman" w:cs="Times New Roman"/>
          <w:sz w:val="26"/>
          <w:szCs w:val="26"/>
        </w:rPr>
        <w:t>Подпрограмма 2 «Развитие кадрового потенциала отрасли»;</w:t>
      </w:r>
    </w:p>
    <w:p w14:paraId="1DB621C6" w14:textId="77777777" w:rsidR="00066E43" w:rsidRPr="00066E43" w:rsidRDefault="00066E43" w:rsidP="00066E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066E43">
        <w:rPr>
          <w:rFonts w:ascii="Times New Roman" w:hAnsi="Times New Roman" w:cs="Times New Roman"/>
          <w:sz w:val="26"/>
          <w:szCs w:val="26"/>
        </w:rPr>
        <w:t>Подпрограмма 3 «Обеспечение реализации единой государственной политики в сфере защиты прав и законных интересов несовершеннолетних, в том числе детей-сирот и детей, оставшихся без попечения родителей, детей, нуждающихся в помощи государства, а также лиц из числа детей сирот и детей, оставшихся без попечения родителей»;</w:t>
      </w:r>
    </w:p>
    <w:p w14:paraId="6F3A725B" w14:textId="7F6B0278" w:rsidR="00066E43" w:rsidRPr="00066E43" w:rsidRDefault="00066E43" w:rsidP="00066E43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066E43">
        <w:rPr>
          <w:rFonts w:ascii="Times New Roman" w:hAnsi="Times New Roman" w:cs="Times New Roman"/>
          <w:sz w:val="26"/>
          <w:szCs w:val="26"/>
        </w:rPr>
        <w:t>Подпрограмма 4 «Обеспечение реализации муниципальной программы и прочие мероприятия в области образования»</w:t>
      </w:r>
    </w:p>
    <w:p w14:paraId="30420D90" w14:textId="74E982F3" w:rsidR="00141BD7" w:rsidRDefault="00066E43" w:rsidP="0091537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6E43">
        <w:rPr>
          <w:rFonts w:ascii="Times New Roman" w:hAnsi="Times New Roman" w:cs="Times New Roman"/>
          <w:sz w:val="26"/>
          <w:szCs w:val="26"/>
        </w:rPr>
        <w:t>Подпрограмма 5 «Организация централизованного подвоза учащихся к муниципальным общеобразовательным учреждениям специализированным транспортом»</w:t>
      </w:r>
      <w:r w:rsidR="00141BD7">
        <w:rPr>
          <w:rFonts w:ascii="Times New Roman" w:hAnsi="Times New Roman" w:cs="Times New Roman"/>
          <w:sz w:val="26"/>
          <w:szCs w:val="26"/>
        </w:rPr>
        <w:t>.</w:t>
      </w:r>
    </w:p>
    <w:p w14:paraId="3D5190A0" w14:textId="47D491B3" w:rsidR="00D91A19" w:rsidRDefault="00784BFA" w:rsidP="00AD5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подпрограммах </w:t>
      </w:r>
      <w:r w:rsidRPr="00784BF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4BFA">
        <w:rPr>
          <w:rFonts w:ascii="Times New Roman" w:hAnsi="Times New Roman" w:cs="Times New Roman"/>
          <w:sz w:val="26"/>
          <w:szCs w:val="26"/>
        </w:rPr>
        <w:t>«Развитие дошкольного, общего и дополнительного образования детей», 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84BFA">
        <w:rPr>
          <w:rFonts w:ascii="Times New Roman" w:hAnsi="Times New Roman" w:cs="Times New Roman"/>
          <w:sz w:val="26"/>
          <w:szCs w:val="26"/>
        </w:rPr>
        <w:t>«Обеспечение реализации мероприятий по поддержке детей сирот и детей, оставшихся без попечения родителей»</w:t>
      </w:r>
      <w:r>
        <w:rPr>
          <w:rFonts w:ascii="Times New Roman" w:hAnsi="Times New Roman" w:cs="Times New Roman"/>
          <w:sz w:val="26"/>
          <w:szCs w:val="26"/>
        </w:rPr>
        <w:t>, как в</w:t>
      </w:r>
      <w:r w:rsidR="00CF0448">
        <w:rPr>
          <w:rFonts w:ascii="Times New Roman" w:hAnsi="Times New Roman" w:cs="Times New Roman"/>
          <w:sz w:val="26"/>
          <w:szCs w:val="26"/>
        </w:rPr>
        <w:t xml:space="preserve"> разделе 2.3.</w:t>
      </w:r>
      <w:r>
        <w:rPr>
          <w:rFonts w:ascii="Times New Roman" w:hAnsi="Times New Roman" w:cs="Times New Roman"/>
          <w:sz w:val="26"/>
          <w:szCs w:val="26"/>
        </w:rPr>
        <w:t>«М</w:t>
      </w:r>
      <w:r w:rsidR="00CF0448">
        <w:rPr>
          <w:rFonts w:ascii="Times New Roman" w:hAnsi="Times New Roman" w:cs="Times New Roman"/>
          <w:sz w:val="26"/>
          <w:szCs w:val="26"/>
        </w:rPr>
        <w:t>еханизм</w:t>
      </w:r>
      <w:r>
        <w:rPr>
          <w:rFonts w:ascii="Times New Roman" w:hAnsi="Times New Roman" w:cs="Times New Roman"/>
          <w:sz w:val="26"/>
          <w:szCs w:val="26"/>
        </w:rPr>
        <w:t xml:space="preserve"> реализации программы»</w:t>
      </w:r>
      <w:r w:rsidR="00D91A1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так и в </w:t>
      </w:r>
      <w:r w:rsidR="00D91A19">
        <w:rPr>
          <w:rFonts w:ascii="Times New Roman" w:hAnsi="Times New Roman" w:cs="Times New Roman"/>
          <w:sz w:val="26"/>
          <w:szCs w:val="26"/>
        </w:rPr>
        <w:t>приложении 2 к подпрограмм</w:t>
      </w:r>
      <w:r w:rsidR="0015088D">
        <w:rPr>
          <w:rFonts w:ascii="Times New Roman" w:hAnsi="Times New Roman" w:cs="Times New Roman"/>
          <w:sz w:val="26"/>
          <w:szCs w:val="26"/>
        </w:rPr>
        <w:t>ам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91A19">
        <w:rPr>
          <w:rFonts w:ascii="Times New Roman" w:hAnsi="Times New Roman" w:cs="Times New Roman"/>
          <w:sz w:val="26"/>
          <w:szCs w:val="26"/>
        </w:rPr>
        <w:t>не отражены планируемые мероприятия</w:t>
      </w:r>
      <w:r w:rsidR="00FD31E0">
        <w:rPr>
          <w:rFonts w:ascii="Times New Roman" w:hAnsi="Times New Roman" w:cs="Times New Roman"/>
          <w:sz w:val="26"/>
          <w:szCs w:val="26"/>
        </w:rPr>
        <w:t>.</w:t>
      </w:r>
    </w:p>
    <w:p w14:paraId="40E6591E" w14:textId="236F9C6E" w:rsidR="00D63945" w:rsidRDefault="00DF7872" w:rsidP="00AD55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F7872">
        <w:rPr>
          <w:rFonts w:ascii="Times New Roman" w:hAnsi="Times New Roman" w:cs="Times New Roman"/>
          <w:sz w:val="26"/>
          <w:szCs w:val="26"/>
        </w:rPr>
        <w:lastRenderedPageBreak/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 «субсидии на…», «расходы на…», к примеру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DF7872">
        <w:rPr>
          <w:rFonts w:ascii="Times New Roman" w:hAnsi="Times New Roman" w:cs="Times New Roman"/>
          <w:sz w:val="26"/>
          <w:szCs w:val="26"/>
        </w:rPr>
        <w:t>Субсидии бюджетам муниципальных образований на развитие инфраструктуры общеобразовательных организаций</w:t>
      </w:r>
      <w:r>
        <w:rPr>
          <w:rFonts w:ascii="Times New Roman" w:hAnsi="Times New Roman" w:cs="Times New Roman"/>
          <w:sz w:val="26"/>
          <w:szCs w:val="26"/>
        </w:rPr>
        <w:t>» можно изложить как «Р</w:t>
      </w:r>
      <w:r w:rsidRPr="00DF7872">
        <w:rPr>
          <w:rFonts w:ascii="Times New Roman" w:hAnsi="Times New Roman" w:cs="Times New Roman"/>
          <w:sz w:val="26"/>
          <w:szCs w:val="26"/>
        </w:rPr>
        <w:t>азвитие инфраструктуры общеобразовательных организаций</w:t>
      </w:r>
      <w:r>
        <w:rPr>
          <w:rFonts w:ascii="Times New Roman" w:hAnsi="Times New Roman" w:cs="Times New Roman"/>
          <w:sz w:val="26"/>
          <w:szCs w:val="26"/>
        </w:rPr>
        <w:t>»; «</w:t>
      </w:r>
      <w:r w:rsidRPr="00DF7872">
        <w:rPr>
          <w:rFonts w:ascii="Times New Roman" w:hAnsi="Times New Roman" w:cs="Times New Roman"/>
          <w:sz w:val="26"/>
          <w:szCs w:val="26"/>
        </w:rPr>
        <w:t>Расходы на частичную компенсацию расходов на повышение оплаты труда отдельным категориям работников бюджетной сферы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DF78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можно изложить как «К</w:t>
      </w:r>
      <w:r w:rsidRPr="00DF7872">
        <w:rPr>
          <w:rFonts w:ascii="Times New Roman" w:hAnsi="Times New Roman" w:cs="Times New Roman"/>
          <w:sz w:val="26"/>
          <w:szCs w:val="26"/>
        </w:rPr>
        <w:t>омпенсаци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DF7872">
        <w:rPr>
          <w:rFonts w:ascii="Times New Roman" w:hAnsi="Times New Roman" w:cs="Times New Roman"/>
          <w:sz w:val="26"/>
          <w:szCs w:val="26"/>
        </w:rPr>
        <w:t xml:space="preserve"> расходов на повышение оплаты труда отдельным категориям работников бюджетной сферы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710F1491" w14:textId="77777777" w:rsidR="004B4C04" w:rsidRDefault="004B4C04" w:rsidP="002C5F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5B85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реализации, утвержденном Постановлением администрации Балахтинского района от 11.01.2017г.№ 8.</w:t>
      </w:r>
    </w:p>
    <w:p w14:paraId="6A94F4E9" w14:textId="4BD37881" w:rsidR="004B4C04" w:rsidRDefault="004B4C04" w:rsidP="005F13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 71</w:t>
      </w:r>
      <w:r w:rsidR="00E87690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в паспорте программы срок реализации отражает только предстоящий бюджетный цикл 202</w:t>
      </w:r>
      <w:r w:rsidR="00E87690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E87690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гг., без отражения предыдущих периодов.</w:t>
      </w:r>
    </w:p>
    <w:p w14:paraId="6F8480C2" w14:textId="36A3910C" w:rsidR="002D406D" w:rsidRDefault="00D45AAB" w:rsidP="00F745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Подпрограммой «Развитие кадрового потенциала отрасли» предусмотрено </w:t>
      </w:r>
      <w:r w:rsidRPr="00D45AAB">
        <w:rPr>
          <w:rFonts w:ascii="Times New Roman" w:hAnsi="Times New Roman" w:cs="Times New Roman"/>
          <w:sz w:val="26"/>
          <w:szCs w:val="26"/>
        </w:rPr>
        <w:t>мероприятие «Выделение средств на оплату аренды жилой площади на территории района для специалистов - педагогических работников (молодые специалисты, специалисты, приехавшие в район из иных муниципалитетов)</w:t>
      </w:r>
      <w:r w:rsidR="002C5FD8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032A6">
        <w:rPr>
          <w:rFonts w:ascii="Times New Roman" w:hAnsi="Times New Roman" w:cs="Times New Roman"/>
          <w:sz w:val="26"/>
          <w:szCs w:val="26"/>
        </w:rPr>
        <w:t xml:space="preserve">при этом не определен порядок </w:t>
      </w:r>
      <w:r w:rsidR="00464F70" w:rsidRPr="007032A6">
        <w:rPr>
          <w:rFonts w:ascii="Times New Roman" w:hAnsi="Times New Roman" w:cs="Times New Roman"/>
          <w:sz w:val="26"/>
          <w:szCs w:val="26"/>
        </w:rPr>
        <w:t>и условия</w:t>
      </w:r>
      <w:r w:rsidR="007530EF" w:rsidRPr="007032A6">
        <w:rPr>
          <w:rFonts w:ascii="Times New Roman" w:hAnsi="Times New Roman" w:cs="Times New Roman"/>
          <w:sz w:val="26"/>
          <w:szCs w:val="26"/>
        </w:rPr>
        <w:t xml:space="preserve"> </w:t>
      </w:r>
      <w:r w:rsidR="00344FD7" w:rsidRPr="007032A6">
        <w:rPr>
          <w:rFonts w:ascii="Times New Roman" w:hAnsi="Times New Roman" w:cs="Times New Roman"/>
          <w:sz w:val="26"/>
          <w:szCs w:val="26"/>
        </w:rPr>
        <w:t>найма</w:t>
      </w:r>
      <w:r w:rsidR="007530EF" w:rsidRPr="007032A6">
        <w:rPr>
          <w:rFonts w:ascii="Times New Roman" w:hAnsi="Times New Roman" w:cs="Times New Roman"/>
          <w:sz w:val="26"/>
          <w:szCs w:val="26"/>
        </w:rPr>
        <w:t xml:space="preserve"> за</w:t>
      </w:r>
      <w:r w:rsidR="00464F70" w:rsidRPr="007032A6">
        <w:rPr>
          <w:rFonts w:ascii="Times New Roman" w:hAnsi="Times New Roman" w:cs="Times New Roman"/>
          <w:sz w:val="26"/>
          <w:szCs w:val="26"/>
        </w:rPr>
        <w:t xml:space="preserve"> жило</w:t>
      </w:r>
      <w:r w:rsidR="007530EF" w:rsidRPr="007032A6">
        <w:rPr>
          <w:rFonts w:ascii="Times New Roman" w:hAnsi="Times New Roman" w:cs="Times New Roman"/>
          <w:sz w:val="26"/>
          <w:szCs w:val="26"/>
        </w:rPr>
        <w:t>е</w:t>
      </w:r>
      <w:r w:rsidR="00464F70" w:rsidRPr="007032A6">
        <w:rPr>
          <w:rFonts w:ascii="Times New Roman" w:hAnsi="Times New Roman" w:cs="Times New Roman"/>
          <w:sz w:val="26"/>
          <w:szCs w:val="26"/>
        </w:rPr>
        <w:t xml:space="preserve"> помещени</w:t>
      </w:r>
      <w:r w:rsidR="007530EF" w:rsidRPr="007032A6">
        <w:rPr>
          <w:rFonts w:ascii="Times New Roman" w:hAnsi="Times New Roman" w:cs="Times New Roman"/>
          <w:sz w:val="26"/>
          <w:szCs w:val="26"/>
        </w:rPr>
        <w:t>е молодым специалистам</w:t>
      </w:r>
      <w:r w:rsidR="007032A6" w:rsidRPr="007032A6">
        <w:rPr>
          <w:rFonts w:ascii="Times New Roman" w:hAnsi="Times New Roman" w:cs="Times New Roman"/>
          <w:sz w:val="26"/>
          <w:szCs w:val="26"/>
        </w:rPr>
        <w:t xml:space="preserve"> не относяще</w:t>
      </w:r>
      <w:r w:rsidR="00DF7872">
        <w:rPr>
          <w:rFonts w:ascii="Times New Roman" w:hAnsi="Times New Roman" w:cs="Times New Roman"/>
          <w:sz w:val="26"/>
          <w:szCs w:val="26"/>
        </w:rPr>
        <w:t>го</w:t>
      </w:r>
      <w:r w:rsidR="007032A6" w:rsidRPr="007032A6">
        <w:rPr>
          <w:rFonts w:ascii="Times New Roman" w:hAnsi="Times New Roman" w:cs="Times New Roman"/>
          <w:sz w:val="26"/>
          <w:szCs w:val="26"/>
        </w:rPr>
        <w:t>ся к муниципальному жилому фонду</w:t>
      </w:r>
      <w:r w:rsidR="00464F70" w:rsidRPr="007032A6">
        <w:rPr>
          <w:rFonts w:ascii="Times New Roman" w:hAnsi="Times New Roman" w:cs="Times New Roman"/>
          <w:sz w:val="26"/>
          <w:szCs w:val="26"/>
        </w:rPr>
        <w:t>.</w:t>
      </w:r>
      <w:r w:rsidR="002D406D" w:rsidRPr="007032A6">
        <w:rPr>
          <w:rFonts w:ascii="Times New Roman" w:hAnsi="Times New Roman" w:cs="Times New Roman"/>
          <w:sz w:val="26"/>
          <w:szCs w:val="26"/>
        </w:rPr>
        <w:t xml:space="preserve"> Расходные обязательства не соответствуют статье 86 БК РФ</w:t>
      </w:r>
      <w:r w:rsidR="009D56DF" w:rsidRPr="007032A6">
        <w:rPr>
          <w:rFonts w:ascii="Times New Roman" w:hAnsi="Times New Roman" w:cs="Times New Roman"/>
          <w:sz w:val="26"/>
          <w:szCs w:val="26"/>
        </w:rPr>
        <w:t>.</w:t>
      </w:r>
    </w:p>
    <w:p w14:paraId="494C84D1" w14:textId="77777777" w:rsidR="009D56DF" w:rsidRDefault="002D406D" w:rsidP="00F7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74550">
        <w:rPr>
          <w:rFonts w:ascii="Times New Roman" w:hAnsi="Times New Roman" w:cs="Times New Roman"/>
          <w:sz w:val="26"/>
          <w:szCs w:val="26"/>
        </w:rPr>
        <w:t xml:space="preserve">        </w:t>
      </w:r>
      <w:r w:rsidR="009D56DF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r:id="rId7" w:history="1">
        <w:r w:rsidR="009D56DF" w:rsidRPr="009D56DF">
          <w:rPr>
            <w:rFonts w:ascii="Times New Roman" w:hAnsi="Times New Roman" w:cs="Times New Roman"/>
            <w:color w:val="000000" w:themeColor="text1"/>
            <w:sz w:val="26"/>
            <w:szCs w:val="26"/>
          </w:rPr>
          <w:t>п. п. 1</w:t>
        </w:r>
      </w:hyperlink>
      <w:r w:rsidR="009D56DF" w:rsidRPr="009D56D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</w:t>
      </w:r>
      <w:hyperlink r:id="rId8" w:history="1">
        <w:r w:rsidR="009D56DF" w:rsidRPr="009D56DF">
          <w:rPr>
            <w:rFonts w:ascii="Times New Roman" w:hAnsi="Times New Roman" w:cs="Times New Roman"/>
            <w:color w:val="000000" w:themeColor="text1"/>
            <w:sz w:val="26"/>
            <w:szCs w:val="26"/>
          </w:rPr>
          <w:t>2 ст. 86</w:t>
        </w:r>
      </w:hyperlink>
      <w:r w:rsidR="009D56DF">
        <w:rPr>
          <w:rFonts w:ascii="Times New Roman" w:hAnsi="Times New Roman" w:cs="Times New Roman"/>
          <w:sz w:val="26"/>
          <w:szCs w:val="26"/>
        </w:rPr>
        <w:t xml:space="preserve"> БК РФ расходные обязательства муниципального образования возникают в результате принятия муниципальных правовых актов по вопросам местного значения и иным вопросам, которые в соответствии с федеральными законами вправе решать органы местного самоуправления, устанавливаются органами местного самоуправления самостоятельно и исполняются за счет собственных доходов и источников финансирования дефицита соответствующего местного бюджета. </w:t>
      </w:r>
    </w:p>
    <w:p w14:paraId="179026F6" w14:textId="6A8064E9" w:rsidR="004B4C04" w:rsidRPr="007D6DE5" w:rsidRDefault="003D6F22" w:rsidP="00F7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B4C04">
        <w:rPr>
          <w:rFonts w:ascii="Times New Roman" w:hAnsi="Times New Roman" w:cs="Times New Roman"/>
          <w:sz w:val="26"/>
          <w:szCs w:val="26"/>
        </w:rPr>
        <w:t xml:space="preserve">         </w:t>
      </w:r>
      <w:r w:rsidR="007D6DE5" w:rsidRPr="007D6DE5">
        <w:rPr>
          <w:rFonts w:ascii="Times New Roman" w:hAnsi="Times New Roman" w:cs="Times New Roman"/>
          <w:sz w:val="26"/>
          <w:szCs w:val="26"/>
        </w:rPr>
        <w:t>В паспорте подпрограммы 2 «Развитие кадрового потенциала отрасли»</w:t>
      </w:r>
      <w:r w:rsidR="007032A6">
        <w:rPr>
          <w:rFonts w:ascii="Times New Roman" w:hAnsi="Times New Roman" w:cs="Times New Roman"/>
          <w:sz w:val="26"/>
          <w:szCs w:val="26"/>
        </w:rPr>
        <w:t>,</w:t>
      </w:r>
      <w:r w:rsidR="004B4C04" w:rsidRPr="007D6DE5">
        <w:rPr>
          <w:rFonts w:ascii="Times New Roman" w:hAnsi="Times New Roman" w:cs="Times New Roman"/>
          <w:sz w:val="26"/>
          <w:szCs w:val="26"/>
        </w:rPr>
        <w:t xml:space="preserve"> </w:t>
      </w:r>
      <w:r w:rsidR="00E001B3">
        <w:rPr>
          <w:rFonts w:ascii="Times New Roman" w:hAnsi="Times New Roman" w:cs="Times New Roman"/>
          <w:sz w:val="26"/>
          <w:szCs w:val="26"/>
        </w:rPr>
        <w:t xml:space="preserve">абзац 2 </w:t>
      </w:r>
      <w:r w:rsidR="007D6DE5">
        <w:rPr>
          <w:rFonts w:ascii="Times New Roman" w:hAnsi="Times New Roman" w:cs="Times New Roman"/>
          <w:sz w:val="26"/>
          <w:szCs w:val="26"/>
        </w:rPr>
        <w:t>разде</w:t>
      </w:r>
      <w:r w:rsidR="00E001B3">
        <w:rPr>
          <w:rFonts w:ascii="Times New Roman" w:hAnsi="Times New Roman" w:cs="Times New Roman"/>
          <w:sz w:val="26"/>
          <w:szCs w:val="26"/>
        </w:rPr>
        <w:t xml:space="preserve">ла 2.4. </w:t>
      </w:r>
      <w:r w:rsidR="004B4C04" w:rsidRPr="007D6DE5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реализации»</w:t>
      </w:r>
      <w:r w:rsidR="004B4C04">
        <w:rPr>
          <w:rFonts w:ascii="Times New Roman" w:hAnsi="Times New Roman" w:cs="Times New Roman"/>
          <w:sz w:val="26"/>
          <w:szCs w:val="26"/>
        </w:rPr>
        <w:t xml:space="preserve"> </w:t>
      </w:r>
      <w:r w:rsidR="004B4C04" w:rsidRPr="00350266">
        <w:rPr>
          <w:rFonts w:ascii="Times New Roman" w:hAnsi="Times New Roman" w:cs="Times New Roman"/>
          <w:sz w:val="26"/>
          <w:szCs w:val="26"/>
        </w:rPr>
        <w:t>необходимо</w:t>
      </w:r>
      <w:r w:rsidR="00950AA4">
        <w:rPr>
          <w:rFonts w:ascii="Times New Roman" w:hAnsi="Times New Roman" w:cs="Times New Roman"/>
          <w:sz w:val="26"/>
          <w:szCs w:val="26"/>
        </w:rPr>
        <w:t xml:space="preserve"> </w:t>
      </w:r>
      <w:r w:rsidR="004B4C04" w:rsidRPr="00350266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7032A6">
        <w:rPr>
          <w:rFonts w:ascii="Times New Roman" w:hAnsi="Times New Roman" w:cs="Times New Roman"/>
          <w:sz w:val="26"/>
          <w:szCs w:val="26"/>
        </w:rPr>
        <w:t>:</w:t>
      </w:r>
      <w:r w:rsidR="004B4C04" w:rsidRPr="00350266">
        <w:rPr>
          <w:rFonts w:ascii="Times New Roman" w:hAnsi="Times New Roman" w:cs="Times New Roman"/>
          <w:sz w:val="26"/>
          <w:szCs w:val="26"/>
        </w:rPr>
        <w:t xml:space="preserve"> </w:t>
      </w:r>
      <w:r w:rsidR="004B4C04">
        <w:rPr>
          <w:rFonts w:ascii="Times New Roman" w:hAnsi="Times New Roman" w:cs="Times New Roman"/>
          <w:sz w:val="26"/>
          <w:szCs w:val="26"/>
        </w:rPr>
        <w:t>«</w:t>
      </w:r>
      <w:r w:rsidR="004B4C04"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7032A6">
        <w:rPr>
          <w:rFonts w:ascii="Times New Roman" w:hAnsi="Times New Roman" w:cs="Times New Roman"/>
          <w:sz w:val="26"/>
          <w:szCs w:val="26"/>
        </w:rPr>
        <w:t xml:space="preserve">.» </w:t>
      </w:r>
      <w:r w:rsidR="004B4C04"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="00162E0B">
        <w:rPr>
          <w:rFonts w:ascii="Times New Roman" w:hAnsi="Times New Roman" w:cs="Times New Roman"/>
          <w:sz w:val="26"/>
          <w:szCs w:val="26"/>
        </w:rPr>
        <w:t>.</w:t>
      </w:r>
    </w:p>
    <w:p w14:paraId="10336777" w14:textId="68EA21E5" w:rsidR="00162E0B" w:rsidRDefault="007032A6" w:rsidP="00162E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Абзац 3 </w:t>
      </w:r>
      <w:r w:rsidR="00DF7872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 xml:space="preserve">изложить </w:t>
      </w:r>
      <w:r w:rsidRPr="007032A6">
        <w:rPr>
          <w:rFonts w:ascii="Times New Roman" w:hAnsi="Times New Roman" w:cs="Times New Roman"/>
          <w:sz w:val="26"/>
          <w:szCs w:val="26"/>
        </w:rPr>
        <w:t>в следующей редакции</w:t>
      </w:r>
      <w:r>
        <w:rPr>
          <w:rFonts w:ascii="Times New Roman" w:hAnsi="Times New Roman" w:cs="Times New Roman"/>
          <w:sz w:val="26"/>
          <w:szCs w:val="26"/>
        </w:rPr>
        <w:t>: «</w:t>
      </w:r>
      <w:r w:rsidR="00162E0B"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районного бюджета осуществляет Контрольно-счетный орган Балахтинского района.</w:t>
      </w:r>
      <w:r w:rsidR="00950AA4">
        <w:rPr>
          <w:rFonts w:ascii="Times New Roman" w:hAnsi="Times New Roman" w:cs="Times New Roman"/>
          <w:sz w:val="26"/>
          <w:szCs w:val="26"/>
        </w:rPr>
        <w:t>».</w:t>
      </w:r>
    </w:p>
    <w:p w14:paraId="1F14E745" w14:textId="77777777" w:rsidR="00162E0B" w:rsidRPr="00B96997" w:rsidRDefault="00162E0B" w:rsidP="00F74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FF90DE4" w14:textId="77777777" w:rsidR="004B4C04" w:rsidRDefault="004B4C04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1096DD24" w14:textId="1659C5E3" w:rsidR="004B4C04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в размере </w:t>
      </w:r>
      <w:bookmarkStart w:id="0" w:name="_Hlk117164886"/>
      <w:r w:rsidR="00F43D6E">
        <w:rPr>
          <w:rFonts w:ascii="Times New Roman" w:hAnsi="Times New Roman" w:cs="Times New Roman"/>
          <w:sz w:val="26"/>
          <w:szCs w:val="26"/>
        </w:rPr>
        <w:t>1</w:t>
      </w:r>
      <w:r w:rsidR="00446A93">
        <w:rPr>
          <w:rFonts w:ascii="Times New Roman" w:hAnsi="Times New Roman" w:cs="Times New Roman"/>
          <w:sz w:val="26"/>
          <w:szCs w:val="26"/>
        </w:rPr>
        <w:t>869050,94</w:t>
      </w:r>
      <w:r>
        <w:rPr>
          <w:rFonts w:ascii="Times New Roman" w:hAnsi="Times New Roman" w:cs="Times New Roman"/>
          <w:sz w:val="26"/>
          <w:szCs w:val="26"/>
        </w:rPr>
        <w:t xml:space="preserve"> тыс. рублей, в том числе: </w:t>
      </w:r>
    </w:p>
    <w:p w14:paraId="06AE648E" w14:textId="68F0945B" w:rsidR="004B4C04" w:rsidRDefault="004B4C04" w:rsidP="007032A6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средств районного бюджета в размере </w:t>
      </w:r>
      <w:r w:rsidR="00446A93" w:rsidRPr="00446A93">
        <w:rPr>
          <w:rFonts w:ascii="Times New Roman" w:hAnsi="Times New Roman" w:cs="Times New Roman"/>
          <w:sz w:val="26"/>
          <w:szCs w:val="26"/>
        </w:rPr>
        <w:t xml:space="preserve">651 401,72 </w:t>
      </w:r>
      <w:r>
        <w:rPr>
          <w:rFonts w:ascii="Times New Roman" w:hAnsi="Times New Roman" w:cs="Times New Roman"/>
          <w:sz w:val="26"/>
          <w:szCs w:val="26"/>
        </w:rPr>
        <w:t xml:space="preserve">тыс. рублей </w:t>
      </w:r>
      <w:r w:rsidR="002F0137" w:rsidRPr="007032A6">
        <w:rPr>
          <w:rFonts w:ascii="Times New Roman" w:hAnsi="Times New Roman" w:cs="Times New Roman"/>
          <w:sz w:val="26"/>
          <w:szCs w:val="26"/>
        </w:rPr>
        <w:t>или 3</w:t>
      </w:r>
      <w:r w:rsidR="007032A6" w:rsidRPr="007032A6">
        <w:rPr>
          <w:rFonts w:ascii="Times New Roman" w:hAnsi="Times New Roman" w:cs="Times New Roman"/>
          <w:sz w:val="26"/>
          <w:szCs w:val="26"/>
        </w:rPr>
        <w:t>4,9</w:t>
      </w:r>
      <w:r w:rsidR="002F0137" w:rsidRPr="007032A6">
        <w:rPr>
          <w:rFonts w:ascii="Times New Roman" w:hAnsi="Times New Roman" w:cs="Times New Roman"/>
          <w:sz w:val="26"/>
          <w:szCs w:val="26"/>
        </w:rPr>
        <w:t>%</w:t>
      </w:r>
      <w:r w:rsidR="002F0137" w:rsidRPr="002F0137">
        <w:rPr>
          <w:rFonts w:ascii="Times New Roman" w:hAnsi="Times New Roman" w:cs="Times New Roman"/>
          <w:sz w:val="26"/>
          <w:szCs w:val="26"/>
        </w:rPr>
        <w:t xml:space="preserve"> общего объема бюджетных ассигнований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B545115" w14:textId="2D84022C" w:rsidR="004B4C04" w:rsidRDefault="004B4C04" w:rsidP="007032A6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</w:t>
      </w:r>
      <w:r w:rsidR="006777F9" w:rsidRPr="006777F9">
        <w:rPr>
          <w:rFonts w:ascii="Times New Roman" w:hAnsi="Times New Roman" w:cs="Times New Roman"/>
          <w:sz w:val="26"/>
          <w:szCs w:val="26"/>
        </w:rPr>
        <w:t xml:space="preserve">87 612,69 </w:t>
      </w:r>
      <w:r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032A6">
        <w:rPr>
          <w:rFonts w:ascii="Times New Roman" w:hAnsi="Times New Roman" w:cs="Times New Roman"/>
          <w:sz w:val="26"/>
          <w:szCs w:val="26"/>
        </w:rPr>
        <w:t xml:space="preserve"> или 4,7%;</w:t>
      </w:r>
    </w:p>
    <w:p w14:paraId="1CB786FF" w14:textId="583ED8E9" w:rsidR="004B4C04" w:rsidRDefault="004B4C04" w:rsidP="007032A6">
      <w:pPr>
        <w:spacing w:after="0" w:line="22" w:lineRule="atLeas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средств краевого бюджета </w:t>
      </w:r>
      <w:r w:rsidR="006777F9" w:rsidRPr="006777F9">
        <w:rPr>
          <w:rFonts w:ascii="Times New Roman" w:hAnsi="Times New Roman" w:cs="Times New Roman"/>
          <w:sz w:val="26"/>
          <w:szCs w:val="26"/>
        </w:rPr>
        <w:t xml:space="preserve">1 130 036,53 </w:t>
      </w:r>
      <w:r>
        <w:rPr>
          <w:rFonts w:ascii="Times New Roman" w:hAnsi="Times New Roman" w:cs="Times New Roman"/>
          <w:sz w:val="26"/>
          <w:szCs w:val="26"/>
        </w:rPr>
        <w:t>тыс. рублей</w:t>
      </w:r>
      <w:r w:rsidR="007032A6">
        <w:rPr>
          <w:rFonts w:ascii="Times New Roman" w:hAnsi="Times New Roman" w:cs="Times New Roman"/>
          <w:sz w:val="26"/>
          <w:szCs w:val="26"/>
        </w:rPr>
        <w:t xml:space="preserve"> или 60,</w:t>
      </w:r>
      <w:bookmarkEnd w:id="0"/>
      <w:r w:rsidR="007032A6">
        <w:rPr>
          <w:rFonts w:ascii="Times New Roman" w:hAnsi="Times New Roman" w:cs="Times New Roman"/>
          <w:sz w:val="26"/>
          <w:szCs w:val="26"/>
        </w:rPr>
        <w:t>4%.</w:t>
      </w:r>
    </w:p>
    <w:p w14:paraId="7E145026" w14:textId="795E9FA9" w:rsidR="007032A6" w:rsidRDefault="00222FC8" w:rsidP="00222FC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FC8">
        <w:rPr>
          <w:rFonts w:ascii="Times New Roman" w:hAnsi="Times New Roman" w:cs="Times New Roman"/>
          <w:sz w:val="26"/>
          <w:szCs w:val="26"/>
        </w:rPr>
        <w:t>Полное обоснование запланированных объемов расходов, в   том   числе их снижение в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22FC8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222FC8">
        <w:rPr>
          <w:rFonts w:ascii="Times New Roman" w:hAnsi="Times New Roman" w:cs="Times New Roman"/>
          <w:sz w:val="26"/>
          <w:szCs w:val="26"/>
        </w:rPr>
        <w:t xml:space="preserve"> годах, в материалах к Проекту отсутствует.</w:t>
      </w:r>
    </w:p>
    <w:p w14:paraId="240119DE" w14:textId="2B3AD7FA" w:rsidR="00222FC8" w:rsidRDefault="00222FC8" w:rsidP="00222FC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2FC8">
        <w:rPr>
          <w:rFonts w:ascii="Times New Roman" w:hAnsi="Times New Roman" w:cs="Times New Roman"/>
          <w:sz w:val="26"/>
          <w:szCs w:val="26"/>
        </w:rPr>
        <w:lastRenderedPageBreak/>
        <w:t>Проектом сохранены основные направления расходования средств, предусмотренных первоначальной редакцией Программы на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222FC8">
        <w:rPr>
          <w:rFonts w:ascii="Times New Roman" w:hAnsi="Times New Roman" w:cs="Times New Roman"/>
          <w:sz w:val="26"/>
          <w:szCs w:val="26"/>
        </w:rPr>
        <w:t>-202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22FC8"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0B7C6AB0" w14:textId="26B568C7" w:rsidR="00C70871" w:rsidRDefault="00C70871" w:rsidP="00222FC8">
      <w:pPr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70871">
        <w:rPr>
          <w:rFonts w:ascii="Times New Roman" w:hAnsi="Times New Roman" w:cs="Times New Roman"/>
          <w:sz w:val="26"/>
          <w:szCs w:val="26"/>
        </w:rPr>
        <w:t>Капитальные расходы в трехлетнем периоде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70871">
        <w:rPr>
          <w:rFonts w:ascii="Times New Roman" w:hAnsi="Times New Roman" w:cs="Times New Roman"/>
          <w:sz w:val="26"/>
          <w:szCs w:val="26"/>
        </w:rPr>
        <w:t xml:space="preserve">запланированы Проектом </w:t>
      </w:r>
      <w:r>
        <w:rPr>
          <w:rFonts w:ascii="Times New Roman" w:hAnsi="Times New Roman" w:cs="Times New Roman"/>
          <w:sz w:val="26"/>
          <w:szCs w:val="26"/>
        </w:rPr>
        <w:t xml:space="preserve">на 2024 год </w:t>
      </w:r>
      <w:r w:rsidRPr="00C70871">
        <w:rPr>
          <w:rFonts w:ascii="Times New Roman" w:hAnsi="Times New Roman" w:cs="Times New Roman"/>
          <w:sz w:val="26"/>
          <w:szCs w:val="26"/>
        </w:rPr>
        <w:t xml:space="preserve">в объеме </w:t>
      </w:r>
      <w:r>
        <w:rPr>
          <w:rFonts w:ascii="Times New Roman" w:hAnsi="Times New Roman" w:cs="Times New Roman"/>
          <w:sz w:val="26"/>
          <w:szCs w:val="26"/>
        </w:rPr>
        <w:t>275 975,34 тыс.</w:t>
      </w:r>
      <w:r w:rsidRPr="00C70871">
        <w:rPr>
          <w:rFonts w:ascii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6393C">
        <w:rPr>
          <w:rFonts w:ascii="Times New Roman" w:hAnsi="Times New Roman" w:cs="Times New Roman"/>
          <w:sz w:val="26"/>
          <w:szCs w:val="26"/>
        </w:rPr>
        <w:t>на МБОУ Кожановская СОШ.</w:t>
      </w:r>
      <w:r w:rsidR="0036393C">
        <w:rPr>
          <w:rFonts w:ascii="Times New Roman" w:hAnsi="Times New Roman" w:cs="Times New Roman"/>
          <w:sz w:val="26"/>
          <w:szCs w:val="26"/>
        </w:rPr>
        <w:t xml:space="preserve"> В рамках какой программы планируются капитальные расходы не отражено.</w:t>
      </w:r>
      <w:r w:rsidR="005F133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C29B8F" w14:textId="77777777" w:rsidR="004B4C04" w:rsidRDefault="004B4C04" w:rsidP="004B4C04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0FD69C43" w14:textId="77777777" w:rsidR="004B4C04" w:rsidRDefault="004B4C04" w:rsidP="004B4C04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37356B9D" w14:textId="77777777" w:rsidR="004B4C04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176E457F" w14:textId="608B001B" w:rsidR="004B4C04" w:rsidRPr="00815F5A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 сформированы</w:t>
      </w:r>
      <w:r w:rsidR="00913F4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</w:t>
      </w:r>
      <w:r w:rsidR="00913F4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целевых индикаторов (из них </w:t>
      </w:r>
      <w:r w:rsidR="00BD03D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со значениями, имеющими относительные величины-%)  и  </w:t>
      </w:r>
      <w:r w:rsidR="00F74550">
        <w:rPr>
          <w:rFonts w:ascii="Times New Roman" w:hAnsi="Times New Roman" w:cs="Times New Roman"/>
          <w:sz w:val="26"/>
          <w:szCs w:val="26"/>
        </w:rPr>
        <w:t>6</w:t>
      </w:r>
      <w:r w:rsidR="00BD03D3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BD03D3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 xml:space="preserve"> результативности. </w:t>
      </w:r>
    </w:p>
    <w:p w14:paraId="7C6CDC58" w14:textId="0ADE2AC3" w:rsidR="004B4C04" w:rsidRDefault="004B4C04" w:rsidP="002C5F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п.4.3 Порядка № 8 целевые </w:t>
      </w:r>
      <w:r w:rsidR="00BD03D3">
        <w:rPr>
          <w:rFonts w:ascii="Times New Roman" w:hAnsi="Times New Roman" w:cs="Times New Roman"/>
          <w:sz w:val="26"/>
          <w:szCs w:val="26"/>
        </w:rPr>
        <w:t>показатели</w:t>
      </w:r>
      <w:r>
        <w:rPr>
          <w:rFonts w:ascii="Times New Roman" w:hAnsi="Times New Roman" w:cs="Times New Roman"/>
          <w:sz w:val="26"/>
          <w:szCs w:val="26"/>
        </w:rPr>
        <w:t xml:space="preserve"> и показатели результативности рассчитываются </w:t>
      </w:r>
      <w:r w:rsidR="00913F48">
        <w:rPr>
          <w:rFonts w:ascii="Times New Roman" w:hAnsi="Times New Roman" w:cs="Times New Roman"/>
          <w:sz w:val="26"/>
          <w:szCs w:val="26"/>
        </w:rPr>
        <w:t>по официально утвержденным</w:t>
      </w:r>
      <w:r>
        <w:rPr>
          <w:rFonts w:ascii="Times New Roman" w:hAnsi="Times New Roman" w:cs="Times New Roman"/>
          <w:sz w:val="26"/>
          <w:szCs w:val="26"/>
        </w:rPr>
        <w:t xml:space="preserve"> методик</w:t>
      </w:r>
      <w:r w:rsidR="00913F48">
        <w:rPr>
          <w:rFonts w:ascii="Times New Roman" w:hAnsi="Times New Roman" w:cs="Times New Roman"/>
          <w:sz w:val="26"/>
          <w:szCs w:val="26"/>
        </w:rPr>
        <w:t>ам и (или) определяемое на основе данных муниципального статистического наблюдения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74E198C" w14:textId="74599C07" w:rsidR="004B4C04" w:rsidRDefault="004B4C04" w:rsidP="002C5F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72C">
        <w:rPr>
          <w:rFonts w:ascii="Times New Roman" w:hAnsi="Times New Roman" w:cs="Times New Roman"/>
          <w:sz w:val="26"/>
          <w:szCs w:val="26"/>
        </w:rPr>
        <w:t>Проверить обоснованность запланированных целевых индикаторов и показателей результативности  не представляется возможным</w:t>
      </w:r>
      <w:r w:rsidR="002C5FD8">
        <w:rPr>
          <w:rFonts w:ascii="Times New Roman" w:hAnsi="Times New Roman" w:cs="Times New Roman"/>
          <w:sz w:val="26"/>
          <w:szCs w:val="26"/>
        </w:rPr>
        <w:t>.</w:t>
      </w:r>
    </w:p>
    <w:p w14:paraId="73A02D4B" w14:textId="7CF5984E" w:rsidR="007B6FC1" w:rsidRPr="007B6FC1" w:rsidRDefault="007B6FC1" w:rsidP="007B6FC1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B6FC1">
        <w:rPr>
          <w:rFonts w:ascii="Times New Roman" w:hAnsi="Times New Roman" w:cs="Times New Roman"/>
          <w:sz w:val="26"/>
          <w:szCs w:val="26"/>
        </w:rPr>
        <w:t xml:space="preserve">В Проекте все целевые индикаторы и показатели результативности определяются по итогам года. В связи с этим в нарушение п.п.5 п.5 Порядка №8 </w:t>
      </w:r>
      <w:bookmarkStart w:id="1" w:name="_Hlk117166600"/>
      <w:r w:rsidRPr="007B6FC1">
        <w:rPr>
          <w:rFonts w:ascii="Times New Roman" w:hAnsi="Times New Roman" w:cs="Times New Roman"/>
          <w:sz w:val="26"/>
          <w:szCs w:val="26"/>
        </w:rPr>
        <w:t>ответственным исполнителем муниципальной программы не проводится анализ причин отклонений фактически достигнутых значений показателей «на промежуточных этапах» (ежеквартально) от плановых, тем самым исключается возможность своевременного принятия мер, направленных на достижение целей и задач программы.</w:t>
      </w:r>
    </w:p>
    <w:bookmarkEnd w:id="1"/>
    <w:p w14:paraId="2A6637F4" w14:textId="2E7D488F" w:rsidR="007B6FC1" w:rsidRDefault="007B6FC1" w:rsidP="002C5F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7556347" w14:textId="77777777" w:rsidR="007B6FC1" w:rsidRPr="0065072C" w:rsidRDefault="007B6FC1" w:rsidP="002C5FD8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A36FA30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7A28AD52" w14:textId="621673D0" w:rsidR="004B4C04" w:rsidRDefault="004B4C04" w:rsidP="007B2A70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774CE5">
        <w:rPr>
          <w:rFonts w:ascii="Times New Roman" w:hAnsi="Times New Roman" w:cs="Times New Roman"/>
          <w:sz w:val="26"/>
          <w:szCs w:val="26"/>
        </w:rPr>
        <w:t>Цели и задачи</w:t>
      </w:r>
      <w:r w:rsidR="00253AE6" w:rsidRPr="00774CE5">
        <w:rPr>
          <w:rFonts w:ascii="Times New Roman" w:hAnsi="Times New Roman" w:cs="Times New Roman"/>
          <w:sz w:val="26"/>
          <w:szCs w:val="26"/>
        </w:rPr>
        <w:t xml:space="preserve"> </w:t>
      </w:r>
      <w:r w:rsidRPr="00774CE5">
        <w:rPr>
          <w:rFonts w:ascii="Times New Roman" w:hAnsi="Times New Roman" w:cs="Times New Roman"/>
          <w:sz w:val="26"/>
          <w:szCs w:val="26"/>
        </w:rPr>
        <w:t xml:space="preserve">муниципальной программы остались без изменения и соответствуют </w:t>
      </w:r>
      <w:r w:rsidR="0060166F">
        <w:rPr>
          <w:rFonts w:ascii="Times New Roman" w:hAnsi="Times New Roman" w:cs="Times New Roman"/>
          <w:sz w:val="26"/>
          <w:szCs w:val="26"/>
        </w:rPr>
        <w:t>приоритетам государственной политики Красноярского края в соответствующей сфере.</w:t>
      </w:r>
    </w:p>
    <w:p w14:paraId="1265E009" w14:textId="56730513" w:rsidR="0060166F" w:rsidRDefault="0060166F" w:rsidP="007B2A70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Отсутствует возможность проверки соответствия целей Программы приоритетам социально-экономического развития Балахтинского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период).</w:t>
      </w:r>
    </w:p>
    <w:p w14:paraId="6E0356AD" w14:textId="544881A8" w:rsidR="00253AE6" w:rsidRPr="00B96997" w:rsidRDefault="00253AE6" w:rsidP="007B2A70">
      <w:pPr>
        <w:pStyle w:val="a5"/>
        <w:numPr>
          <w:ilvl w:val="0"/>
          <w:numId w:val="1"/>
        </w:numPr>
        <w:spacing w:after="0" w:line="0" w:lineRule="atLeast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253AE6">
        <w:rPr>
          <w:rFonts w:ascii="Times New Roman" w:hAnsi="Times New Roman" w:cs="Times New Roman"/>
          <w:sz w:val="26"/>
          <w:szCs w:val="26"/>
        </w:rPr>
        <w:t>Несоответствие сводных показателей программы, показателям прогноза социально-экономического развития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637FABF" w14:textId="1070945B" w:rsidR="002C5FD8" w:rsidRDefault="0038127B" w:rsidP="007B2A7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4B4C04" w:rsidRPr="00B96997">
        <w:rPr>
          <w:rFonts w:ascii="Times New Roman" w:hAnsi="Times New Roman" w:cs="Times New Roman"/>
          <w:sz w:val="26"/>
          <w:szCs w:val="26"/>
        </w:rPr>
        <w:t xml:space="preserve">.Структура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1C9B43F6" w14:textId="4F04C118" w:rsidR="006E5234" w:rsidRDefault="0038127B" w:rsidP="007B2A7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E5234">
        <w:rPr>
          <w:rFonts w:ascii="Times New Roman" w:hAnsi="Times New Roman" w:cs="Times New Roman"/>
          <w:sz w:val="26"/>
          <w:szCs w:val="26"/>
        </w:rPr>
        <w:t xml:space="preserve">.Подпрограммой «Развитие кадрового потенциала отрасли» предусмотрено </w:t>
      </w:r>
      <w:r w:rsidR="006E5234" w:rsidRPr="00D45AAB">
        <w:rPr>
          <w:rFonts w:ascii="Times New Roman" w:hAnsi="Times New Roman" w:cs="Times New Roman"/>
          <w:sz w:val="26"/>
          <w:szCs w:val="26"/>
        </w:rPr>
        <w:t>мероприятие «Выделение средств на оплату аренды жилой площади на территории района для специалистов - педагогических работников (молодые специалисты, специалисты, приехавшие в район из иных муниципалитетов)</w:t>
      </w:r>
      <w:r w:rsidR="006E5234">
        <w:rPr>
          <w:rFonts w:ascii="Times New Roman" w:hAnsi="Times New Roman" w:cs="Times New Roman"/>
          <w:sz w:val="26"/>
          <w:szCs w:val="26"/>
        </w:rPr>
        <w:t>», при этом не определен порядок и условия найма жилого помещения. Расходные обязательства не соответствуют статье 86 БК РФ.</w:t>
      </w:r>
    </w:p>
    <w:p w14:paraId="6BE45004" w14:textId="6566045D" w:rsidR="004B4C04" w:rsidRDefault="0060166F" w:rsidP="005053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1C2DB2">
        <w:rPr>
          <w:rFonts w:ascii="Times New Roman" w:hAnsi="Times New Roman" w:cs="Times New Roman"/>
          <w:sz w:val="26"/>
          <w:szCs w:val="26"/>
        </w:rPr>
        <w:t xml:space="preserve">. </w:t>
      </w:r>
      <w:r w:rsidR="004B4C04" w:rsidRPr="00B96997">
        <w:rPr>
          <w:rFonts w:ascii="Times New Roman" w:hAnsi="Times New Roman" w:cs="Times New Roman"/>
          <w:sz w:val="26"/>
          <w:szCs w:val="26"/>
        </w:rPr>
        <w:t>На весь период действия в Программу заложено</w:t>
      </w:r>
      <w:r w:rsidR="00093ACD">
        <w:rPr>
          <w:rFonts w:ascii="Times New Roman" w:hAnsi="Times New Roman" w:cs="Times New Roman"/>
          <w:sz w:val="26"/>
          <w:szCs w:val="26"/>
        </w:rPr>
        <w:t xml:space="preserve"> </w:t>
      </w:r>
      <w:r w:rsidR="005053D7" w:rsidRPr="005053D7">
        <w:rPr>
          <w:rFonts w:ascii="Times New Roman" w:hAnsi="Times New Roman" w:cs="Times New Roman"/>
          <w:sz w:val="26"/>
          <w:szCs w:val="26"/>
        </w:rPr>
        <w:t>1</w:t>
      </w:r>
      <w:r w:rsidR="00093ACD">
        <w:rPr>
          <w:rFonts w:ascii="Times New Roman" w:hAnsi="Times New Roman" w:cs="Times New Roman"/>
          <w:sz w:val="26"/>
          <w:szCs w:val="26"/>
        </w:rPr>
        <w:t xml:space="preserve"> </w:t>
      </w:r>
      <w:r w:rsidR="005053D7" w:rsidRPr="005053D7">
        <w:rPr>
          <w:rFonts w:ascii="Times New Roman" w:hAnsi="Times New Roman" w:cs="Times New Roman"/>
          <w:sz w:val="26"/>
          <w:szCs w:val="26"/>
        </w:rPr>
        <w:t>869</w:t>
      </w:r>
      <w:r w:rsidR="00093ACD">
        <w:rPr>
          <w:rFonts w:ascii="Times New Roman" w:hAnsi="Times New Roman" w:cs="Times New Roman"/>
          <w:sz w:val="26"/>
          <w:szCs w:val="26"/>
        </w:rPr>
        <w:t xml:space="preserve"> </w:t>
      </w:r>
      <w:r w:rsidR="005053D7" w:rsidRPr="005053D7">
        <w:rPr>
          <w:rFonts w:ascii="Times New Roman" w:hAnsi="Times New Roman" w:cs="Times New Roman"/>
          <w:sz w:val="26"/>
          <w:szCs w:val="26"/>
        </w:rPr>
        <w:t>050,94 тыс. рублей, в том числе: за счет средств районного бюджета в размере 651 401,72 тыс. рублей</w:t>
      </w:r>
      <w:r w:rsidR="005053D7">
        <w:rPr>
          <w:rFonts w:ascii="Times New Roman" w:hAnsi="Times New Roman" w:cs="Times New Roman"/>
          <w:sz w:val="26"/>
          <w:szCs w:val="26"/>
        </w:rPr>
        <w:t xml:space="preserve">, </w:t>
      </w:r>
      <w:r w:rsidR="005053D7" w:rsidRPr="005053D7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5053D7" w:rsidRPr="005053D7">
        <w:rPr>
          <w:rFonts w:ascii="Times New Roman" w:hAnsi="Times New Roman" w:cs="Times New Roman"/>
          <w:sz w:val="26"/>
          <w:szCs w:val="26"/>
        </w:rPr>
        <w:lastRenderedPageBreak/>
        <w:t xml:space="preserve">средств федерального бюджета 87 612,69 </w:t>
      </w:r>
      <w:r w:rsidR="005053D7">
        <w:rPr>
          <w:rFonts w:ascii="Times New Roman" w:hAnsi="Times New Roman" w:cs="Times New Roman"/>
          <w:sz w:val="26"/>
          <w:szCs w:val="26"/>
        </w:rPr>
        <w:t>тыс.</w:t>
      </w:r>
      <w:r w:rsidR="005053D7" w:rsidRPr="005053D7">
        <w:rPr>
          <w:rFonts w:ascii="Times New Roman" w:hAnsi="Times New Roman" w:cs="Times New Roman"/>
          <w:sz w:val="26"/>
          <w:szCs w:val="26"/>
        </w:rPr>
        <w:t>рублей</w:t>
      </w:r>
      <w:r w:rsidR="005053D7">
        <w:rPr>
          <w:rFonts w:ascii="Times New Roman" w:hAnsi="Times New Roman" w:cs="Times New Roman"/>
          <w:sz w:val="26"/>
          <w:szCs w:val="26"/>
        </w:rPr>
        <w:t xml:space="preserve">, </w:t>
      </w:r>
      <w:r w:rsidR="005053D7" w:rsidRPr="005053D7">
        <w:rPr>
          <w:rFonts w:ascii="Times New Roman" w:hAnsi="Times New Roman" w:cs="Times New Roman"/>
          <w:sz w:val="26"/>
          <w:szCs w:val="26"/>
        </w:rPr>
        <w:t>за счет средств краевого бюджета 1 130 036,53 тыс. рублей</w:t>
      </w:r>
      <w:r w:rsidR="005053D7">
        <w:rPr>
          <w:rFonts w:ascii="Times New Roman" w:hAnsi="Times New Roman" w:cs="Times New Roman"/>
          <w:sz w:val="26"/>
          <w:szCs w:val="26"/>
        </w:rPr>
        <w:t>.</w:t>
      </w:r>
    </w:p>
    <w:p w14:paraId="066ADC34" w14:textId="1CB1F3C7" w:rsidR="0038127B" w:rsidRPr="00B96997" w:rsidRDefault="0060166F" w:rsidP="005053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8127B">
        <w:rPr>
          <w:rFonts w:ascii="Times New Roman" w:hAnsi="Times New Roman" w:cs="Times New Roman"/>
          <w:sz w:val="26"/>
          <w:szCs w:val="26"/>
        </w:rPr>
        <w:t>. О</w:t>
      </w:r>
      <w:r w:rsidR="0038127B" w:rsidRPr="0038127B">
        <w:rPr>
          <w:rFonts w:ascii="Times New Roman" w:hAnsi="Times New Roman" w:cs="Times New Roman"/>
          <w:sz w:val="26"/>
          <w:szCs w:val="26"/>
        </w:rPr>
        <w:t>тветственным исполнителем муниципальной программы не проводится анализ причин отклонений фактически достигнутых значений показателей «на промежуточных этапах» (ежеквартально) от плановых</w:t>
      </w:r>
      <w:r w:rsidR="0038127B">
        <w:rPr>
          <w:rFonts w:ascii="Times New Roman" w:hAnsi="Times New Roman" w:cs="Times New Roman"/>
          <w:sz w:val="26"/>
          <w:szCs w:val="26"/>
        </w:rPr>
        <w:t>.</w:t>
      </w:r>
      <w:r w:rsidR="0038127B" w:rsidRPr="0038127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0DEA011" w14:textId="77777777" w:rsidR="00ED7B90" w:rsidRDefault="00ED7B90" w:rsidP="007B2A70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Федерации.</w:t>
      </w:r>
    </w:p>
    <w:p w14:paraId="67AF7454" w14:textId="77777777" w:rsidR="00ED7B90" w:rsidRPr="00B96997" w:rsidRDefault="00ED7B90" w:rsidP="00ED7B90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510EB7A5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14:paraId="3CA81BD2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84009D4" w14:textId="667CB982" w:rsidR="004B4C04" w:rsidRPr="00B96997" w:rsidRDefault="0010205E" w:rsidP="004B4C04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4B4C04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6BC5C8E1" w14:textId="534D77F8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</w:t>
      </w:r>
      <w:r w:rsidR="0010205E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</w:t>
      </w:r>
      <w:r w:rsidR="00433FB3"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bookmarkStart w:id="2" w:name="_GoBack"/>
      <w:bookmarkEnd w:id="2"/>
      <w:r w:rsidR="0010205E">
        <w:rPr>
          <w:rFonts w:ascii="Times New Roman" w:hAnsi="Times New Roman" w:cs="Times New Roman"/>
          <w:bCs/>
          <w:sz w:val="26"/>
          <w:szCs w:val="26"/>
        </w:rPr>
        <w:t>Е.И.Шефер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</w:t>
      </w:r>
    </w:p>
    <w:p w14:paraId="1DB848CA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41CD3A56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7943BD9F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6CE686F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78944EA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58258FA3" w14:textId="77777777" w:rsidR="004B4C04" w:rsidRPr="00B96997" w:rsidRDefault="004B4C04" w:rsidP="004B4C04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4B4C04" w:rsidRPr="00B96997" w:rsidSect="00D83328">
      <w:footerReference w:type="default" r:id="rId9"/>
      <w:pgSz w:w="11909" w:h="16838"/>
      <w:pgMar w:top="527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AC246" w14:textId="77777777" w:rsidR="00686E68" w:rsidRDefault="00686E68">
      <w:pPr>
        <w:spacing w:after="0" w:line="240" w:lineRule="auto"/>
      </w:pPr>
      <w:r>
        <w:separator/>
      </w:r>
    </w:p>
  </w:endnote>
  <w:endnote w:type="continuationSeparator" w:id="0">
    <w:p w14:paraId="43B914A6" w14:textId="77777777" w:rsidR="00686E68" w:rsidRDefault="00686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7184E" w14:textId="4D9E4E3C" w:rsidR="00541E8A" w:rsidRDefault="009D56DF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3FB3">
      <w:rPr>
        <w:noProof/>
      </w:rPr>
      <w:t>7</w:t>
    </w:r>
    <w:r>
      <w:fldChar w:fldCharType="end"/>
    </w:r>
  </w:p>
  <w:p w14:paraId="0C6C676B" w14:textId="77777777" w:rsidR="00541E8A" w:rsidRDefault="00686E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157A3" w14:textId="77777777" w:rsidR="00686E68" w:rsidRDefault="00686E68">
      <w:pPr>
        <w:spacing w:after="0" w:line="240" w:lineRule="auto"/>
      </w:pPr>
      <w:r>
        <w:separator/>
      </w:r>
    </w:p>
  </w:footnote>
  <w:footnote w:type="continuationSeparator" w:id="0">
    <w:p w14:paraId="03CADA6B" w14:textId="77777777" w:rsidR="00686E68" w:rsidRDefault="00686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F52"/>
    <w:rsid w:val="00066E43"/>
    <w:rsid w:val="00093ACD"/>
    <w:rsid w:val="000B33C7"/>
    <w:rsid w:val="000B5B12"/>
    <w:rsid w:val="000C276D"/>
    <w:rsid w:val="0010205E"/>
    <w:rsid w:val="00141BD7"/>
    <w:rsid w:val="0015088D"/>
    <w:rsid w:val="00162E0B"/>
    <w:rsid w:val="001635EF"/>
    <w:rsid w:val="00182C65"/>
    <w:rsid w:val="00197AC4"/>
    <w:rsid w:val="001B16FC"/>
    <w:rsid w:val="001C2DB2"/>
    <w:rsid w:val="00222FC8"/>
    <w:rsid w:val="00253AE6"/>
    <w:rsid w:val="00274BA1"/>
    <w:rsid w:val="00292450"/>
    <w:rsid w:val="002C03A3"/>
    <w:rsid w:val="002C5FD8"/>
    <w:rsid w:val="002D406D"/>
    <w:rsid w:val="002F0137"/>
    <w:rsid w:val="00311F52"/>
    <w:rsid w:val="00344FD7"/>
    <w:rsid w:val="00355763"/>
    <w:rsid w:val="0036393C"/>
    <w:rsid w:val="0036418E"/>
    <w:rsid w:val="00376B82"/>
    <w:rsid w:val="0038127B"/>
    <w:rsid w:val="003D6F22"/>
    <w:rsid w:val="003E3A2D"/>
    <w:rsid w:val="003F085C"/>
    <w:rsid w:val="0042130A"/>
    <w:rsid w:val="00433FB3"/>
    <w:rsid w:val="00446A93"/>
    <w:rsid w:val="00464F70"/>
    <w:rsid w:val="004B4C04"/>
    <w:rsid w:val="004C29C1"/>
    <w:rsid w:val="005053D7"/>
    <w:rsid w:val="00563450"/>
    <w:rsid w:val="005F133A"/>
    <w:rsid w:val="0060055E"/>
    <w:rsid w:val="0060166F"/>
    <w:rsid w:val="00636751"/>
    <w:rsid w:val="006777F9"/>
    <w:rsid w:val="00686E68"/>
    <w:rsid w:val="006A4C3D"/>
    <w:rsid w:val="006E5234"/>
    <w:rsid w:val="007032A6"/>
    <w:rsid w:val="007530EF"/>
    <w:rsid w:val="00774CE5"/>
    <w:rsid w:val="00784BFA"/>
    <w:rsid w:val="007B2A70"/>
    <w:rsid w:val="007B6FC1"/>
    <w:rsid w:val="007D6DE5"/>
    <w:rsid w:val="007F5B85"/>
    <w:rsid w:val="00815F5A"/>
    <w:rsid w:val="008248E6"/>
    <w:rsid w:val="00826C17"/>
    <w:rsid w:val="00881B08"/>
    <w:rsid w:val="008825AE"/>
    <w:rsid w:val="00913441"/>
    <w:rsid w:val="00913F48"/>
    <w:rsid w:val="0091537E"/>
    <w:rsid w:val="00943CB7"/>
    <w:rsid w:val="00944A57"/>
    <w:rsid w:val="00950AA4"/>
    <w:rsid w:val="009914C7"/>
    <w:rsid w:val="009D56DF"/>
    <w:rsid w:val="00A2791F"/>
    <w:rsid w:val="00A911BC"/>
    <w:rsid w:val="00A940FB"/>
    <w:rsid w:val="00AD550E"/>
    <w:rsid w:val="00BD03D3"/>
    <w:rsid w:val="00C22667"/>
    <w:rsid w:val="00C65670"/>
    <w:rsid w:val="00C70871"/>
    <w:rsid w:val="00CA50ED"/>
    <w:rsid w:val="00CF0448"/>
    <w:rsid w:val="00CF7284"/>
    <w:rsid w:val="00D06752"/>
    <w:rsid w:val="00D45AAB"/>
    <w:rsid w:val="00D63945"/>
    <w:rsid w:val="00D83328"/>
    <w:rsid w:val="00D91A19"/>
    <w:rsid w:val="00DA235A"/>
    <w:rsid w:val="00DB71DD"/>
    <w:rsid w:val="00DE0766"/>
    <w:rsid w:val="00DF7872"/>
    <w:rsid w:val="00E001B3"/>
    <w:rsid w:val="00E87690"/>
    <w:rsid w:val="00EB4AF8"/>
    <w:rsid w:val="00EC417E"/>
    <w:rsid w:val="00ED7B90"/>
    <w:rsid w:val="00F23340"/>
    <w:rsid w:val="00F43D6E"/>
    <w:rsid w:val="00F638F5"/>
    <w:rsid w:val="00F74550"/>
    <w:rsid w:val="00F8389E"/>
    <w:rsid w:val="00FC161B"/>
    <w:rsid w:val="00FC3A12"/>
    <w:rsid w:val="00FD31E0"/>
    <w:rsid w:val="00FD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8ED4"/>
  <w15:chartTrackingRefBased/>
  <w15:docId w15:val="{E3595E39-3946-4726-97F3-B0C0B6170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B4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B4C04"/>
  </w:style>
  <w:style w:type="paragraph" w:styleId="a5">
    <w:name w:val="List Paragraph"/>
    <w:basedOn w:val="a"/>
    <w:uiPriority w:val="34"/>
    <w:qFormat/>
    <w:rsid w:val="004B4C04"/>
    <w:pPr>
      <w:ind w:left="720"/>
      <w:contextualSpacing/>
    </w:pPr>
  </w:style>
  <w:style w:type="table" w:styleId="a6">
    <w:name w:val="Table Grid"/>
    <w:basedOn w:val="a1"/>
    <w:uiPriority w:val="39"/>
    <w:rsid w:val="004B4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B4C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3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134967D8624344C47821E91877080B0BA406BAB68BEEA7669DECB7F8547C8C1469F4C00EC8E53C41C8C1960049CBA6182C83E66419I2qE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1134967D8624344C47821E91877080B0BA406BAB68BEEA7669DECB7F8547C8C1469F4C00EC8E03C41C8C1960049CBA6182C83E66419I2q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7</Pages>
  <Words>2484</Words>
  <Characters>14161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2022-10-19T00:59:00Z</dcterms:created>
  <dcterms:modified xsi:type="dcterms:W3CDTF">2022-11-08T01:35:00Z</dcterms:modified>
</cp:coreProperties>
</file>