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CCAAD" w14:textId="77777777" w:rsidR="005667D7" w:rsidRPr="00B96997" w:rsidRDefault="005667D7" w:rsidP="005667D7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4467FFDA" w14:textId="77777777" w:rsidR="005667D7" w:rsidRPr="00B96997" w:rsidRDefault="005667D7" w:rsidP="005667D7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4CF2017" w14:textId="77777777" w:rsidR="005667D7" w:rsidRPr="00B96997" w:rsidRDefault="005667D7" w:rsidP="005667D7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790F00A6" w14:textId="55643955" w:rsidR="00052823" w:rsidRDefault="005667D7" w:rsidP="0005282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финансово-экономической</w:t>
      </w:r>
      <w:r w:rsidR="0061181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экспертизы 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«</w:t>
      </w:r>
      <w:r w:rsidR="0056386E">
        <w:rPr>
          <w:rFonts w:ascii="Times New Roman" w:hAnsi="Times New Roman" w:cs="Times New Roman"/>
          <w:b/>
          <w:bCs/>
          <w:sz w:val="26"/>
          <w:szCs w:val="26"/>
        </w:rPr>
        <w:t>Развитие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6386E">
        <w:rPr>
          <w:rFonts w:ascii="Times New Roman" w:hAnsi="Times New Roman" w:cs="Times New Roman"/>
          <w:b/>
          <w:bCs/>
          <w:sz w:val="26"/>
          <w:szCs w:val="26"/>
        </w:rPr>
        <w:t>культуры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052823" w:rsidRPr="0005282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52823">
        <w:rPr>
          <w:rFonts w:ascii="Times New Roman" w:hAnsi="Times New Roman" w:cs="Times New Roman"/>
          <w:b/>
          <w:sz w:val="26"/>
          <w:szCs w:val="26"/>
        </w:rPr>
        <w:t>на 202</w:t>
      </w:r>
      <w:r w:rsidR="00611819">
        <w:rPr>
          <w:rFonts w:ascii="Times New Roman" w:hAnsi="Times New Roman" w:cs="Times New Roman"/>
          <w:b/>
          <w:sz w:val="26"/>
          <w:szCs w:val="26"/>
        </w:rPr>
        <w:t>3</w:t>
      </w:r>
      <w:r w:rsidR="00052823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611819">
        <w:rPr>
          <w:rFonts w:ascii="Times New Roman" w:hAnsi="Times New Roman" w:cs="Times New Roman"/>
          <w:b/>
          <w:sz w:val="26"/>
          <w:szCs w:val="26"/>
        </w:rPr>
        <w:t>4</w:t>
      </w:r>
      <w:r w:rsidR="00052823">
        <w:rPr>
          <w:rFonts w:ascii="Times New Roman" w:hAnsi="Times New Roman" w:cs="Times New Roman"/>
          <w:b/>
          <w:sz w:val="26"/>
          <w:szCs w:val="26"/>
        </w:rPr>
        <w:t>-202</w:t>
      </w:r>
      <w:r w:rsidR="00611819">
        <w:rPr>
          <w:rFonts w:ascii="Times New Roman" w:hAnsi="Times New Roman" w:cs="Times New Roman"/>
          <w:b/>
          <w:sz w:val="26"/>
          <w:szCs w:val="26"/>
        </w:rPr>
        <w:t>5</w:t>
      </w:r>
      <w:r w:rsidR="00052823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4F98C888" w14:textId="5FD6629E" w:rsidR="005667D7" w:rsidRPr="00B96997" w:rsidRDefault="005667D7" w:rsidP="00611819">
      <w:pPr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утверж</w:t>
      </w:r>
      <w:r w:rsidR="00611819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 xml:space="preserve">енным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611819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>.01.2017г.№ 8 (далее Порядок № 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01.10.2018г №71</w:t>
      </w:r>
      <w:r w:rsidR="0056386E">
        <w:rPr>
          <w:rFonts w:ascii="Times New Roman" w:hAnsi="Times New Roman" w:cs="Times New Roman"/>
          <w:sz w:val="26"/>
          <w:szCs w:val="26"/>
        </w:rPr>
        <w:t>6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 «</w:t>
      </w:r>
      <w:r w:rsidR="0056386E">
        <w:rPr>
          <w:rFonts w:ascii="Times New Roman" w:hAnsi="Times New Roman" w:cs="Times New Roman"/>
          <w:sz w:val="26"/>
          <w:szCs w:val="26"/>
        </w:rPr>
        <w:t>Развитие культуры</w:t>
      </w:r>
      <w:r w:rsidRPr="00B96997">
        <w:rPr>
          <w:rFonts w:ascii="Times New Roman" w:hAnsi="Times New Roman" w:cs="Times New Roman"/>
          <w:sz w:val="26"/>
          <w:szCs w:val="26"/>
        </w:rPr>
        <w:t>» (далее</w:t>
      </w:r>
      <w:r w:rsidR="00611819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–</w:t>
      </w:r>
      <w:r w:rsidR="00611819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Проект постановления, муниципальная программа), по результатам которой установлено следующее.</w:t>
      </w:r>
    </w:p>
    <w:p w14:paraId="3351D65C" w14:textId="77777777" w:rsidR="005667D7" w:rsidRPr="00B96997" w:rsidRDefault="005667D7" w:rsidP="005667D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65994FCD" w14:textId="77777777" w:rsidR="00A01E34" w:rsidRDefault="00A01E34" w:rsidP="00611819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Красноярского края в сфере культуры определены:</w:t>
      </w:r>
    </w:p>
    <w:p w14:paraId="45975725" w14:textId="77777777" w:rsidR="005667D7" w:rsidRDefault="00A01E34" w:rsidP="00611819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региональными проектами края «Культурн</w:t>
      </w:r>
      <w:r w:rsidR="007C41FB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ая среда», «Творческие люди», «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Цифровая культура»;</w:t>
      </w:r>
    </w:p>
    <w:p w14:paraId="59F700F4" w14:textId="77777777" w:rsidR="00A01E34" w:rsidRPr="00B96997" w:rsidRDefault="00A01E34" w:rsidP="00611819">
      <w:pPr>
        <w:autoSpaceDE w:val="0"/>
        <w:autoSpaceDN w:val="0"/>
        <w:adjustRightInd w:val="0"/>
        <w:spacing w:after="0" w:line="22" w:lineRule="atLeast"/>
        <w:ind w:firstLine="567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края «Развитие культуры и туризма», утвержденной постановлением Правительства Красноярского края от 30.09.2013г№ 511-П</w:t>
      </w:r>
    </w:p>
    <w:p w14:paraId="522AA66C" w14:textId="4EE3D71C" w:rsidR="005667D7" w:rsidRDefault="005667D7" w:rsidP="003B13C6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eastAsia="Calibri" w:hAnsi="Times New Roman" w:cs="Times New Roman"/>
          <w:sz w:val="26"/>
          <w:szCs w:val="26"/>
        </w:rPr>
        <w:t xml:space="preserve">Цели и задачи Проекта </w:t>
      </w:r>
      <w:r>
        <w:rPr>
          <w:rFonts w:ascii="Times New Roman" w:hAnsi="Times New Roman" w:cs="Times New Roman"/>
          <w:sz w:val="26"/>
          <w:szCs w:val="26"/>
        </w:rPr>
        <w:t xml:space="preserve">в полной мере соответствуют государственной политике Российской Федерации и Красноярского края в сфере </w:t>
      </w:r>
      <w:r w:rsidR="002666EC">
        <w:rPr>
          <w:rFonts w:ascii="Times New Roman" w:hAnsi="Times New Roman" w:cs="Times New Roman"/>
          <w:sz w:val="26"/>
          <w:szCs w:val="26"/>
        </w:rPr>
        <w:t>культуры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93F4EFB" w14:textId="77777777" w:rsidR="005667D7" w:rsidRDefault="005667D7" w:rsidP="00611819">
      <w:pPr>
        <w:adjustRightInd w:val="0"/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1CC5D38B" w14:textId="77777777" w:rsidR="005667D7" w:rsidRDefault="005667D7" w:rsidP="005667D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980"/>
        <w:gridCol w:w="4685"/>
        <w:gridCol w:w="4111"/>
      </w:tblGrid>
      <w:tr w:rsidR="005667D7" w14:paraId="27B74BB3" w14:textId="77777777" w:rsidTr="00611819">
        <w:tc>
          <w:tcPr>
            <w:tcW w:w="980" w:type="dxa"/>
          </w:tcPr>
          <w:p w14:paraId="6C514599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04E7F114" w14:textId="77777777" w:rsidR="005667D7" w:rsidRDefault="005667D7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A01E34">
              <w:rPr>
                <w:rFonts w:ascii="Times New Roman" w:hAnsi="Times New Roman" w:cs="Times New Roman"/>
                <w:sz w:val="26"/>
                <w:szCs w:val="26"/>
              </w:rPr>
              <w:t>Развитие культуры и туризма»</w:t>
            </w:r>
          </w:p>
        </w:tc>
        <w:tc>
          <w:tcPr>
            <w:tcW w:w="4111" w:type="dxa"/>
          </w:tcPr>
          <w:p w14:paraId="51182E5B" w14:textId="77777777" w:rsidR="005667D7" w:rsidRDefault="005667D7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A01E34">
              <w:rPr>
                <w:rFonts w:ascii="Times New Roman" w:hAnsi="Times New Roman" w:cs="Times New Roman"/>
                <w:sz w:val="26"/>
                <w:szCs w:val="26"/>
              </w:rPr>
              <w:t>Развитие культуры»</w:t>
            </w:r>
          </w:p>
        </w:tc>
      </w:tr>
      <w:tr w:rsidR="005667D7" w14:paraId="45E37DF7" w14:textId="77777777" w:rsidTr="00611819">
        <w:tc>
          <w:tcPr>
            <w:tcW w:w="980" w:type="dxa"/>
          </w:tcPr>
          <w:p w14:paraId="3DDFE86C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685" w:type="dxa"/>
          </w:tcPr>
          <w:p w14:paraId="3BC29D35" w14:textId="222B9232" w:rsidR="005667D7" w:rsidRDefault="00727112" w:rsidP="007271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7112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реализации стратегической роли культуры как фактора формирования духовно-нравственной, творческой, гармонично развитой личности, консолидации общества, повышение востребованности услуг организаций культуры, а также развитие туризма на территории Красноярского края</w:t>
            </w:r>
          </w:p>
        </w:tc>
        <w:tc>
          <w:tcPr>
            <w:tcW w:w="4111" w:type="dxa"/>
          </w:tcPr>
          <w:p w14:paraId="3415DD9C" w14:textId="363F5ADF" w:rsidR="005667D7" w:rsidRPr="00A01E34" w:rsidRDefault="00727112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27112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развития и реализации культурного и духовного потенциала населения </w:t>
            </w:r>
            <w:proofErr w:type="spellStart"/>
            <w:r w:rsidRPr="00727112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727112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5667D7" w14:paraId="59819864" w14:textId="77777777" w:rsidTr="00611819">
        <w:tc>
          <w:tcPr>
            <w:tcW w:w="980" w:type="dxa"/>
          </w:tcPr>
          <w:p w14:paraId="436453D5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685" w:type="dxa"/>
          </w:tcPr>
          <w:p w14:paraId="7AF0E9D1" w14:textId="77777777" w:rsidR="00A01E34" w:rsidRPr="002021F9" w:rsidRDefault="00A01E34" w:rsidP="00A01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>1. Сохранение исторического и культурного наследия Красноярского края как основы культурной и гражданской идентичности, фактора укрепления национального единства.</w:t>
            </w:r>
          </w:p>
          <w:p w14:paraId="0746F628" w14:textId="77777777" w:rsidR="005667D7" w:rsidRPr="002021F9" w:rsidRDefault="00A01E34" w:rsidP="00A01E3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111" w:type="dxa"/>
          </w:tcPr>
          <w:p w14:paraId="5E1151F2" w14:textId="0D80201B" w:rsidR="005667D7" w:rsidRDefault="0054641C" w:rsidP="0054641C">
            <w:pPr>
              <w:pStyle w:val="ConsPlusCell"/>
              <w:jc w:val="both"/>
              <w:rPr>
                <w:sz w:val="26"/>
                <w:szCs w:val="26"/>
              </w:rPr>
            </w:pPr>
            <w:r w:rsidRPr="0054641C">
              <w:rPr>
                <w:sz w:val="26"/>
                <w:szCs w:val="26"/>
              </w:rPr>
              <w:t>1.Создание эффективной системы библиотечного обслуживания;</w:t>
            </w:r>
          </w:p>
        </w:tc>
      </w:tr>
      <w:tr w:rsidR="005667D7" w14:paraId="69C8D4FC" w14:textId="77777777" w:rsidTr="0054641C">
        <w:trPr>
          <w:trHeight w:val="1829"/>
        </w:trPr>
        <w:tc>
          <w:tcPr>
            <w:tcW w:w="980" w:type="dxa"/>
          </w:tcPr>
          <w:p w14:paraId="5BC0083F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71094382" w14:textId="77777777" w:rsidR="00A01E34" w:rsidRPr="002021F9" w:rsidRDefault="00A01E34" w:rsidP="00A01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>2. Обеспечение доступа населения Красноярского края к информации, культурным ценностям и участию в культурной жизни, создание условий для реализации творческого потенциала населения Красноярского края</w:t>
            </w:r>
          </w:p>
          <w:p w14:paraId="0B6FBE47" w14:textId="77777777" w:rsidR="005667D7" w:rsidRPr="002021F9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25167665" w14:textId="0B17D555" w:rsidR="005667D7" w:rsidRPr="002021F9" w:rsidRDefault="0054641C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 xml:space="preserve">2. «Сохранение и эффективное использование культурного наследия </w:t>
            </w:r>
            <w:proofErr w:type="spellStart"/>
            <w:r w:rsidRPr="002021F9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2021F9">
              <w:rPr>
                <w:rFonts w:ascii="Times New Roman" w:hAnsi="Times New Roman" w:cs="Times New Roman"/>
                <w:sz w:val="26"/>
                <w:szCs w:val="26"/>
              </w:rPr>
              <w:t xml:space="preserve"> района»;</w:t>
            </w:r>
          </w:p>
        </w:tc>
      </w:tr>
      <w:tr w:rsidR="005667D7" w14:paraId="085F2050" w14:textId="77777777" w:rsidTr="00611819">
        <w:tc>
          <w:tcPr>
            <w:tcW w:w="980" w:type="dxa"/>
          </w:tcPr>
          <w:p w14:paraId="589FAEA6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00FBEDC0" w14:textId="77777777" w:rsidR="00385469" w:rsidRPr="002021F9" w:rsidRDefault="00385469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>3.Создание условий для устойчивого развития культуры и туризма в Красноярском крае.</w:t>
            </w:r>
          </w:p>
          <w:p w14:paraId="5BDC9140" w14:textId="77777777" w:rsidR="005667D7" w:rsidRPr="002021F9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6FAAD94C" w14:textId="76999DC3" w:rsidR="005667D7" w:rsidRPr="002021F9" w:rsidRDefault="0054641C" w:rsidP="0038546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 xml:space="preserve">3. «Обеспечение доступа населения </w:t>
            </w:r>
            <w:proofErr w:type="spellStart"/>
            <w:r w:rsidRPr="002021F9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2021F9">
              <w:rPr>
                <w:rFonts w:ascii="Times New Roman" w:hAnsi="Times New Roman" w:cs="Times New Roman"/>
                <w:sz w:val="26"/>
                <w:szCs w:val="26"/>
              </w:rPr>
              <w:t xml:space="preserve"> района к культурным благам и участию в культурной  жизни»;</w:t>
            </w:r>
          </w:p>
        </w:tc>
      </w:tr>
      <w:tr w:rsidR="005667D7" w14:paraId="7DFCD728" w14:textId="77777777" w:rsidTr="00611819">
        <w:tc>
          <w:tcPr>
            <w:tcW w:w="980" w:type="dxa"/>
          </w:tcPr>
          <w:p w14:paraId="44675F86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4CC875F0" w14:textId="77777777" w:rsidR="00385469" w:rsidRDefault="00385469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4.Развитие конкурентоспособного регионального туристского комплекса, удовлетворяющего потребности российских и иностранных граждан в качественных туристских услугах</w:t>
            </w:r>
          </w:p>
          <w:p w14:paraId="4161655C" w14:textId="77777777" w:rsidR="005667D7" w:rsidRDefault="005667D7" w:rsidP="00944B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507A46D9" w14:textId="1FD96699" w:rsidR="005667D7" w:rsidRPr="002021F9" w:rsidRDefault="0054641C" w:rsidP="00385469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>4. «Повышение доступности и качества услуг дополнительного образования детей и совершенствование их социально-адаптирующих функций»;</w:t>
            </w:r>
          </w:p>
        </w:tc>
      </w:tr>
      <w:tr w:rsidR="005667D7" w14:paraId="0E20F78D" w14:textId="77777777" w:rsidTr="00611819">
        <w:tc>
          <w:tcPr>
            <w:tcW w:w="980" w:type="dxa"/>
          </w:tcPr>
          <w:p w14:paraId="67D7220C" w14:textId="77777777" w:rsidR="005667D7" w:rsidRDefault="005667D7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85" w:type="dxa"/>
          </w:tcPr>
          <w:p w14:paraId="434224C3" w14:textId="77777777" w:rsidR="005667D7" w:rsidRDefault="005667D7" w:rsidP="0038546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11" w:type="dxa"/>
          </w:tcPr>
          <w:p w14:paraId="3A133690" w14:textId="50A9CE8E" w:rsidR="005667D7" w:rsidRPr="002021F9" w:rsidRDefault="0054641C" w:rsidP="00944B00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021F9">
              <w:rPr>
                <w:rFonts w:ascii="Times New Roman" w:hAnsi="Times New Roman" w:cs="Times New Roman"/>
                <w:sz w:val="26"/>
                <w:szCs w:val="26"/>
              </w:rPr>
              <w:t>5. «Создание условий для устойчивого развития отрасли «культура».</w:t>
            </w:r>
          </w:p>
        </w:tc>
      </w:tr>
    </w:tbl>
    <w:p w14:paraId="13E57D95" w14:textId="77777777" w:rsidR="005667D7" w:rsidRPr="00B96997" w:rsidRDefault="005667D7" w:rsidP="005667D7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60F73C0" w14:textId="3629DC87" w:rsidR="005667D7" w:rsidRPr="00B96997" w:rsidRDefault="005667D7" w:rsidP="002021F9">
      <w:pPr>
        <w:autoSpaceDE w:val="0"/>
        <w:autoSpaceDN w:val="0"/>
        <w:adjustRightInd w:val="0"/>
        <w:spacing w:after="0" w:line="22" w:lineRule="atLeast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385469">
        <w:rPr>
          <w:rFonts w:ascii="Times New Roman" w:eastAsia="Calibri" w:hAnsi="Times New Roman" w:cs="Times New Roman"/>
          <w:sz w:val="26"/>
          <w:szCs w:val="26"/>
        </w:rPr>
        <w:t>четырех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385469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района</w:t>
      </w:r>
      <w:r w:rsidR="00385469">
        <w:rPr>
          <w:rFonts w:ascii="Times New Roman" w:eastAsia="Calibri" w:hAnsi="Times New Roman" w:cs="Times New Roman"/>
          <w:sz w:val="26"/>
          <w:szCs w:val="26"/>
        </w:rPr>
        <w:t xml:space="preserve"> и дополнительно Проектом предусмотрены две задачи: по библиотечному обслуживанию </w:t>
      </w:r>
      <w:proofErr w:type="gramStart"/>
      <w:r w:rsidR="00385469">
        <w:rPr>
          <w:rFonts w:ascii="Times New Roman" w:eastAsia="Calibri" w:hAnsi="Times New Roman" w:cs="Times New Roman"/>
          <w:sz w:val="26"/>
          <w:szCs w:val="26"/>
        </w:rPr>
        <w:t>и  повышению</w:t>
      </w:r>
      <w:proofErr w:type="gramEnd"/>
      <w:r w:rsidR="00385469">
        <w:rPr>
          <w:rFonts w:ascii="Times New Roman" w:eastAsia="Calibri" w:hAnsi="Times New Roman" w:cs="Times New Roman"/>
          <w:sz w:val="26"/>
          <w:szCs w:val="26"/>
        </w:rPr>
        <w:t xml:space="preserve">  доступности дополнительного образованию детей  в области культуры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14:paraId="79D8768C" w14:textId="77777777" w:rsidR="005667D7" w:rsidRPr="00B96997" w:rsidRDefault="005667D7" w:rsidP="005667D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048C4FC" w14:textId="77777777" w:rsidR="005667D7" w:rsidRPr="00B96997" w:rsidRDefault="005667D7" w:rsidP="005667D7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ourier New" w:hAnsi="Times New Roman" w:cs="Times New Roman"/>
          <w:sz w:val="26"/>
          <w:szCs w:val="26"/>
          <w:lang w:eastAsia="ru-RU"/>
        </w:rPr>
      </w:pPr>
    </w:p>
    <w:p w14:paraId="02B9AF39" w14:textId="77777777" w:rsidR="005667D7" w:rsidRDefault="005667D7" w:rsidP="00566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14:paraId="64CE89C1" w14:textId="77777777" w:rsidR="00F860AD" w:rsidRDefault="00F860AD" w:rsidP="00F86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14:paraId="6287967D" w14:textId="77777777" w:rsidR="00F860AD" w:rsidRPr="00193D5A" w:rsidRDefault="00F860AD" w:rsidP="00F860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193D5A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193D5A">
        <w:rPr>
          <w:rFonts w:ascii="Times New Roman" w:hAnsi="Times New Roman" w:cs="Times New Roman"/>
          <w:i/>
          <w:sz w:val="26"/>
          <w:szCs w:val="26"/>
        </w:rPr>
        <w:t xml:space="preserve"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</w:t>
      </w:r>
      <w:r w:rsidRPr="00193D5A">
        <w:rPr>
          <w:rFonts w:ascii="Times New Roman" w:hAnsi="Times New Roman" w:cs="Times New Roman"/>
          <w:i/>
          <w:sz w:val="26"/>
          <w:szCs w:val="26"/>
        </w:rPr>
        <w:lastRenderedPageBreak/>
        <w:t>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06A53066" w14:textId="77777777" w:rsidR="00F860AD" w:rsidRPr="00193D5A" w:rsidRDefault="00F860AD" w:rsidP="00F860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0A3E7D9E" w14:textId="77777777" w:rsidR="00F860AD" w:rsidRPr="00193D5A" w:rsidRDefault="00F860AD" w:rsidP="00F860A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14:paraId="1A65D198" w14:textId="77777777" w:rsidR="00F860AD" w:rsidRPr="00193D5A" w:rsidRDefault="00F860AD" w:rsidP="00F860A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14:paraId="4F267ABA" w14:textId="77777777" w:rsidR="00F860AD" w:rsidRPr="00193D5A" w:rsidRDefault="00F860AD" w:rsidP="00F860A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14:paraId="123F087E" w14:textId="77777777" w:rsidR="00F860AD" w:rsidRPr="00193D5A" w:rsidRDefault="00F860AD" w:rsidP="00F860A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14:paraId="173571DD" w14:textId="77777777" w:rsidR="00F860AD" w:rsidRDefault="00F860AD" w:rsidP="00F860A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14:paraId="785DE594" w14:textId="0E002E76" w:rsidR="00F860AD" w:rsidRPr="00193D5A" w:rsidRDefault="00F860AD" w:rsidP="00F860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D5A">
        <w:rPr>
          <w:rFonts w:ascii="Times New Roman" w:hAnsi="Times New Roman" w:cs="Times New Roman"/>
          <w:sz w:val="26"/>
          <w:szCs w:val="26"/>
        </w:rPr>
        <w:t>Таким образом,</w:t>
      </w:r>
      <w:r>
        <w:rPr>
          <w:rFonts w:ascii="Times New Roman" w:hAnsi="Times New Roman" w:cs="Times New Roman"/>
          <w:sz w:val="26"/>
          <w:szCs w:val="26"/>
        </w:rPr>
        <w:t xml:space="preserve">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</w:t>
      </w:r>
      <w:r w:rsidR="002B217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2B2179">
        <w:rPr>
          <w:rFonts w:ascii="Times New Roman" w:hAnsi="Times New Roman" w:cs="Times New Roman"/>
          <w:sz w:val="26"/>
          <w:szCs w:val="26"/>
        </w:rPr>
        <w:t>30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62C8C80E" w14:textId="77777777" w:rsidR="00AF6499" w:rsidRPr="00DB644A" w:rsidRDefault="00AF6499" w:rsidP="005667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83BF6AF" w14:textId="4BAFBAD8" w:rsidR="005667D7" w:rsidRDefault="005667D7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2F9FD0AE" w14:textId="77777777" w:rsidR="00AF6499" w:rsidRDefault="00AF6499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735218" w14:textId="034C45B2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</w:t>
      </w:r>
      <w:r w:rsidR="00AF6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Проекта ответственный исполнитель</w:t>
      </w:r>
      <w:r w:rsidR="00AF6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54738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A5473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A54738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 xml:space="preserve">, соисполнители </w:t>
      </w:r>
      <w:r w:rsidR="00A54738">
        <w:rPr>
          <w:rFonts w:ascii="Times New Roman" w:hAnsi="Times New Roman" w:cs="Times New Roman"/>
          <w:sz w:val="26"/>
          <w:szCs w:val="26"/>
        </w:rPr>
        <w:t>-</w:t>
      </w:r>
      <w:r w:rsidR="00A54738" w:rsidRPr="00A54738">
        <w:rPr>
          <w:sz w:val="24"/>
          <w:szCs w:val="24"/>
        </w:rPr>
        <w:t xml:space="preserve"> </w:t>
      </w:r>
      <w:r w:rsidR="00A54738" w:rsidRPr="00A54738">
        <w:rPr>
          <w:rFonts w:ascii="Times New Roman" w:hAnsi="Times New Roman" w:cs="Times New Roman"/>
          <w:sz w:val="26"/>
          <w:szCs w:val="26"/>
        </w:rPr>
        <w:t>Отдел культуры и молодежной политики, МБУК «</w:t>
      </w:r>
      <w:proofErr w:type="spellStart"/>
      <w:r w:rsidR="00A54738" w:rsidRPr="00A54738">
        <w:rPr>
          <w:rFonts w:ascii="Times New Roman" w:hAnsi="Times New Roman" w:cs="Times New Roman"/>
          <w:sz w:val="26"/>
          <w:szCs w:val="26"/>
        </w:rPr>
        <w:t>Балахтинская</w:t>
      </w:r>
      <w:proofErr w:type="spellEnd"/>
      <w:r w:rsidR="00A54738" w:rsidRPr="00A54738">
        <w:rPr>
          <w:rFonts w:ascii="Times New Roman" w:hAnsi="Times New Roman" w:cs="Times New Roman"/>
          <w:sz w:val="26"/>
          <w:szCs w:val="26"/>
        </w:rPr>
        <w:t xml:space="preserve"> ЦБС», МБУК «</w:t>
      </w:r>
      <w:proofErr w:type="spellStart"/>
      <w:r w:rsidR="00A54738" w:rsidRPr="00A54738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="00A54738" w:rsidRPr="00A54738">
        <w:rPr>
          <w:rFonts w:ascii="Times New Roman" w:hAnsi="Times New Roman" w:cs="Times New Roman"/>
          <w:sz w:val="26"/>
          <w:szCs w:val="26"/>
        </w:rPr>
        <w:t xml:space="preserve"> районный краеведческий музей», МБУК «</w:t>
      </w:r>
      <w:proofErr w:type="spellStart"/>
      <w:r w:rsidR="00A54738" w:rsidRPr="00A54738">
        <w:rPr>
          <w:rFonts w:ascii="Times New Roman" w:hAnsi="Times New Roman" w:cs="Times New Roman"/>
          <w:sz w:val="26"/>
          <w:szCs w:val="26"/>
        </w:rPr>
        <w:t>Балахтинская</w:t>
      </w:r>
      <w:proofErr w:type="spellEnd"/>
      <w:r w:rsidR="00A54738" w:rsidRPr="00A54738">
        <w:rPr>
          <w:rFonts w:ascii="Times New Roman" w:hAnsi="Times New Roman" w:cs="Times New Roman"/>
          <w:sz w:val="26"/>
          <w:szCs w:val="26"/>
        </w:rPr>
        <w:t xml:space="preserve"> ЦКС», МБУ ДО </w:t>
      </w:r>
      <w:proofErr w:type="spellStart"/>
      <w:r w:rsidR="00A54738" w:rsidRPr="00A54738">
        <w:rPr>
          <w:rFonts w:ascii="Times New Roman" w:hAnsi="Times New Roman" w:cs="Times New Roman"/>
          <w:sz w:val="26"/>
          <w:szCs w:val="26"/>
        </w:rPr>
        <w:t>Балахтинская</w:t>
      </w:r>
      <w:proofErr w:type="spellEnd"/>
      <w:r w:rsidR="00A54738" w:rsidRPr="00A54738">
        <w:rPr>
          <w:rFonts w:ascii="Times New Roman" w:hAnsi="Times New Roman" w:cs="Times New Roman"/>
          <w:sz w:val="26"/>
          <w:szCs w:val="26"/>
        </w:rPr>
        <w:t xml:space="preserve"> детская школа искусств, МКУ «</w:t>
      </w:r>
      <w:proofErr w:type="spellStart"/>
      <w:r w:rsidR="00A54738" w:rsidRPr="00A54738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="00A54738" w:rsidRPr="00A54738">
        <w:rPr>
          <w:rFonts w:ascii="Times New Roman" w:hAnsi="Times New Roman" w:cs="Times New Roman"/>
          <w:sz w:val="26"/>
          <w:szCs w:val="26"/>
        </w:rPr>
        <w:t xml:space="preserve"> технологический центр»</w:t>
      </w:r>
      <w:r w:rsidRPr="00A54738">
        <w:rPr>
          <w:rFonts w:ascii="Times New Roman" w:hAnsi="Times New Roman" w:cs="Times New Roman"/>
          <w:sz w:val="26"/>
          <w:szCs w:val="26"/>
        </w:rPr>
        <w:t>.</w:t>
      </w:r>
    </w:p>
    <w:p w14:paraId="4A7DF5E6" w14:textId="77777777" w:rsidR="00CE2858" w:rsidRPr="00CE2858" w:rsidRDefault="00CE2858" w:rsidP="00CE2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2858">
        <w:rPr>
          <w:rFonts w:ascii="Times New Roman" w:hAnsi="Times New Roman" w:cs="Times New Roman"/>
          <w:sz w:val="26"/>
          <w:szCs w:val="26"/>
        </w:rPr>
        <w:t xml:space="preserve">По сравнению с муниципальной программой на 2022 год и плановый период </w:t>
      </w:r>
    </w:p>
    <w:p w14:paraId="201A7590" w14:textId="5D4F4D39" w:rsidR="00CE2858" w:rsidRPr="00A54738" w:rsidRDefault="00CE2858" w:rsidP="00CE28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2858">
        <w:rPr>
          <w:rFonts w:ascii="Times New Roman" w:hAnsi="Times New Roman" w:cs="Times New Roman"/>
          <w:sz w:val="26"/>
          <w:szCs w:val="26"/>
        </w:rPr>
        <w:t>2022-2023 годов в первоначальной редакции (далее - Программа на 2023-2024 годы) цель Проекта остается неизменной.</w:t>
      </w:r>
    </w:p>
    <w:p w14:paraId="1621373E" w14:textId="2F9295E4" w:rsidR="005667D7" w:rsidRPr="00EA37CC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65632B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65632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65632B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1350F4CE" w14:textId="4BC760CA" w:rsidR="005667D7" w:rsidRPr="00B9699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A54738">
        <w:rPr>
          <w:rFonts w:ascii="Times New Roman" w:hAnsi="Times New Roman" w:cs="Times New Roman"/>
          <w:sz w:val="26"/>
          <w:szCs w:val="26"/>
        </w:rPr>
        <w:t>пяти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23CC4DEB" w14:textId="4F81C549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Подпрограмма1</w:t>
      </w:r>
      <w:r w:rsidR="00FE4C42">
        <w:rPr>
          <w:sz w:val="26"/>
          <w:szCs w:val="26"/>
        </w:rPr>
        <w:t xml:space="preserve"> </w:t>
      </w:r>
      <w:r w:rsidRPr="00A54738">
        <w:rPr>
          <w:sz w:val="26"/>
          <w:szCs w:val="26"/>
        </w:rPr>
        <w:t xml:space="preserve">«Развитие библиотечного дела в </w:t>
      </w:r>
      <w:proofErr w:type="spellStart"/>
      <w:r w:rsidRPr="00A54738">
        <w:rPr>
          <w:sz w:val="26"/>
          <w:szCs w:val="26"/>
        </w:rPr>
        <w:t>Балахтинском</w:t>
      </w:r>
      <w:proofErr w:type="spellEnd"/>
      <w:r w:rsidRPr="00A54738">
        <w:rPr>
          <w:sz w:val="26"/>
          <w:szCs w:val="26"/>
        </w:rPr>
        <w:t xml:space="preserve"> районе»</w:t>
      </w:r>
      <w:r w:rsidR="00362EA9">
        <w:rPr>
          <w:sz w:val="26"/>
          <w:szCs w:val="26"/>
        </w:rPr>
        <w:t xml:space="preserve"> (7 мероприятий)</w:t>
      </w:r>
      <w:r w:rsidRPr="00A54738">
        <w:rPr>
          <w:sz w:val="26"/>
          <w:szCs w:val="26"/>
        </w:rPr>
        <w:t>;</w:t>
      </w:r>
    </w:p>
    <w:p w14:paraId="6FD5E3FE" w14:textId="1246EC4C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 2 «Сохранение культурного наследия»</w:t>
      </w:r>
      <w:r w:rsidR="00362EA9">
        <w:rPr>
          <w:sz w:val="26"/>
          <w:szCs w:val="26"/>
        </w:rPr>
        <w:t xml:space="preserve"> (6 мероприятий)</w:t>
      </w:r>
      <w:r w:rsidRPr="00A54738">
        <w:rPr>
          <w:sz w:val="26"/>
          <w:szCs w:val="26"/>
        </w:rPr>
        <w:t>;</w:t>
      </w:r>
    </w:p>
    <w:p w14:paraId="7B988D3E" w14:textId="53FB6A14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>Подпрограмма 3 «Поддержка искусства и народного творчества»</w:t>
      </w:r>
      <w:r w:rsidR="00362EA9">
        <w:rPr>
          <w:sz w:val="26"/>
          <w:szCs w:val="26"/>
        </w:rPr>
        <w:t xml:space="preserve"> (14 мероприятий)</w:t>
      </w:r>
      <w:r w:rsidRPr="00A54738">
        <w:rPr>
          <w:sz w:val="26"/>
          <w:szCs w:val="26"/>
        </w:rPr>
        <w:t>;</w:t>
      </w:r>
    </w:p>
    <w:p w14:paraId="266F7B09" w14:textId="471BA693" w:rsidR="00A54738" w:rsidRPr="00A54738" w:rsidRDefault="00A54738" w:rsidP="00A54738">
      <w:pPr>
        <w:pStyle w:val="ConsPlusCell"/>
        <w:ind w:firstLine="709"/>
        <w:jc w:val="both"/>
        <w:rPr>
          <w:sz w:val="26"/>
          <w:szCs w:val="26"/>
        </w:rPr>
      </w:pPr>
      <w:r w:rsidRPr="00A54738">
        <w:rPr>
          <w:sz w:val="26"/>
          <w:szCs w:val="26"/>
        </w:rPr>
        <w:t xml:space="preserve">Подпрограмма 4 «Развитие системы дополнительного образования в отрасли </w:t>
      </w:r>
      <w:r>
        <w:rPr>
          <w:sz w:val="26"/>
          <w:szCs w:val="26"/>
        </w:rPr>
        <w:t xml:space="preserve">   </w:t>
      </w:r>
      <w:r w:rsidRPr="00A54738">
        <w:rPr>
          <w:sz w:val="26"/>
          <w:szCs w:val="26"/>
        </w:rPr>
        <w:t>культура»</w:t>
      </w:r>
      <w:r w:rsidR="00362EA9">
        <w:rPr>
          <w:sz w:val="26"/>
          <w:szCs w:val="26"/>
        </w:rPr>
        <w:t xml:space="preserve"> (6 мероприятий)</w:t>
      </w:r>
      <w:r w:rsidRPr="00A54738">
        <w:rPr>
          <w:sz w:val="26"/>
          <w:szCs w:val="26"/>
        </w:rPr>
        <w:t>;</w:t>
      </w:r>
    </w:p>
    <w:p w14:paraId="1DCFD752" w14:textId="000D834C" w:rsidR="00A54738" w:rsidRDefault="00A54738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54738">
        <w:rPr>
          <w:rFonts w:ascii="Times New Roman" w:hAnsi="Times New Roman" w:cs="Times New Roman"/>
          <w:sz w:val="26"/>
          <w:szCs w:val="26"/>
        </w:rPr>
        <w:t>Подпрограмма 5 «Обеспечение условий реализации программы и прочие мероприятия</w:t>
      </w:r>
      <w:r w:rsidR="00362EA9">
        <w:rPr>
          <w:rFonts w:ascii="Times New Roman" w:hAnsi="Times New Roman" w:cs="Times New Roman"/>
          <w:sz w:val="26"/>
          <w:szCs w:val="26"/>
        </w:rPr>
        <w:t xml:space="preserve"> (5 мероприятий)</w:t>
      </w:r>
      <w:r w:rsidRPr="00A54738">
        <w:rPr>
          <w:rFonts w:ascii="Times New Roman" w:hAnsi="Times New Roman" w:cs="Times New Roman"/>
          <w:sz w:val="26"/>
          <w:szCs w:val="26"/>
        </w:rPr>
        <w:t>»</w:t>
      </w:r>
      <w:r w:rsidR="00362EA9">
        <w:rPr>
          <w:rFonts w:ascii="Times New Roman" w:hAnsi="Times New Roman" w:cs="Times New Roman"/>
          <w:sz w:val="26"/>
          <w:szCs w:val="26"/>
        </w:rPr>
        <w:t>.</w:t>
      </w:r>
    </w:p>
    <w:p w14:paraId="4EECDEBE" w14:textId="77777777" w:rsidR="004D5281" w:rsidRDefault="00362EA9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362EA9">
        <w:rPr>
          <w:rFonts w:ascii="Times New Roman" w:hAnsi="Times New Roman" w:cs="Times New Roman"/>
          <w:sz w:val="26"/>
          <w:szCs w:val="26"/>
        </w:rPr>
        <w:t>Приложение № 2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362EA9">
        <w:rPr>
          <w:rFonts w:ascii="Times New Roman" w:hAnsi="Times New Roman" w:cs="Times New Roman"/>
          <w:sz w:val="26"/>
          <w:szCs w:val="26"/>
        </w:rPr>
        <w:t>Перечень мероприятий подпрограммы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362EA9">
        <w:rPr>
          <w:rFonts w:ascii="Times New Roman" w:hAnsi="Times New Roman" w:cs="Times New Roman"/>
          <w:sz w:val="26"/>
          <w:szCs w:val="26"/>
        </w:rPr>
        <w:t xml:space="preserve"> к подпрограмме 3 "Поддержка искусства и народного творчества"</w:t>
      </w:r>
      <w:r w:rsidR="004D5281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172A206" w14:textId="3DDE250E" w:rsidR="00362EA9" w:rsidRDefault="004D5281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82D9A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ероприяти</w:t>
      </w:r>
      <w:r w:rsidR="00682D9A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4D5281">
        <w:rPr>
          <w:rFonts w:ascii="Times New Roman" w:hAnsi="Times New Roman" w:cs="Times New Roman"/>
          <w:sz w:val="26"/>
          <w:szCs w:val="26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rFonts w:ascii="Times New Roman" w:hAnsi="Times New Roman" w:cs="Times New Roman"/>
          <w:sz w:val="26"/>
          <w:szCs w:val="26"/>
        </w:rPr>
        <w:t>» имея одинаковый КБК продублированы 3 раза;</w:t>
      </w:r>
    </w:p>
    <w:p w14:paraId="274E2D8F" w14:textId="20CB910E" w:rsidR="004D5281" w:rsidRDefault="004D5281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D5281">
        <w:rPr>
          <w:rFonts w:ascii="Times New Roman" w:hAnsi="Times New Roman" w:cs="Times New Roman"/>
          <w:sz w:val="26"/>
          <w:szCs w:val="26"/>
        </w:rPr>
        <w:t>мероприяти</w:t>
      </w:r>
      <w:r w:rsidR="00682D9A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Pr="004D5281">
        <w:rPr>
          <w:rFonts w:ascii="Times New Roman" w:hAnsi="Times New Roman" w:cs="Times New Roman"/>
          <w:sz w:val="26"/>
          <w:szCs w:val="26"/>
        </w:rPr>
        <w:t>Субсидии бюджетам муниципальных образований на создание (реконструкцию) и капитальный ремонт культурно-досуговых учреждений в сельской местности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4D5281">
        <w:rPr>
          <w:rFonts w:ascii="Times New Roman" w:hAnsi="Times New Roman" w:cs="Times New Roman"/>
          <w:sz w:val="26"/>
          <w:szCs w:val="26"/>
        </w:rPr>
        <w:t xml:space="preserve">имея одинаковый КБК продублированы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4D5281">
        <w:rPr>
          <w:rFonts w:ascii="Times New Roman" w:hAnsi="Times New Roman" w:cs="Times New Roman"/>
          <w:sz w:val="26"/>
          <w:szCs w:val="26"/>
        </w:rPr>
        <w:t xml:space="preserve"> раза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6BE51D4" w14:textId="7B791D56" w:rsidR="004D5281" w:rsidRDefault="004D5281" w:rsidP="004D5281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5281">
        <w:rPr>
          <w:rFonts w:ascii="Times New Roman" w:hAnsi="Times New Roman" w:cs="Times New Roman"/>
          <w:sz w:val="26"/>
          <w:szCs w:val="26"/>
        </w:rPr>
        <w:lastRenderedPageBreak/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 «Субсидии бюджетам муниципальных образований на техническое оснащение муниципальных музеев» можно изложить как «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4D5281">
        <w:rPr>
          <w:rFonts w:ascii="Times New Roman" w:hAnsi="Times New Roman" w:cs="Times New Roman"/>
          <w:sz w:val="26"/>
          <w:szCs w:val="26"/>
        </w:rPr>
        <w:t>ехническое оснащение муниципальных музеев»; «</w:t>
      </w:r>
      <w:r w:rsidR="00682D9A" w:rsidRPr="00682D9A">
        <w:rPr>
          <w:rFonts w:ascii="Times New Roman" w:hAnsi="Times New Roman" w:cs="Times New Roman"/>
          <w:sz w:val="26"/>
          <w:szCs w:val="26"/>
        </w:rPr>
        <w:t>Расходы на частичную компенсацию расходов на повышение оплаты</w:t>
      </w:r>
      <w:r w:rsidRPr="004D5281">
        <w:rPr>
          <w:rFonts w:ascii="Times New Roman" w:hAnsi="Times New Roman" w:cs="Times New Roman"/>
          <w:sz w:val="26"/>
          <w:szCs w:val="26"/>
        </w:rPr>
        <w:t>» можно изложить как «Компенсация расходов на повышение оплаты труда работников».</w:t>
      </w:r>
    </w:p>
    <w:p w14:paraId="6F44309A" w14:textId="3412394F" w:rsidR="005667D7" w:rsidRDefault="005667D7" w:rsidP="002505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 71</w:t>
      </w:r>
      <w:r w:rsidR="0065632B">
        <w:rPr>
          <w:rFonts w:ascii="Times New Roman" w:hAnsi="Times New Roman" w:cs="Times New Roman"/>
          <w:sz w:val="26"/>
          <w:szCs w:val="26"/>
        </w:rPr>
        <w:t>6</w:t>
      </w:r>
      <w:r w:rsidR="00212393">
        <w:rPr>
          <w:rFonts w:ascii="Times New Roman" w:hAnsi="Times New Roman" w:cs="Times New Roman"/>
          <w:sz w:val="26"/>
          <w:szCs w:val="26"/>
        </w:rPr>
        <w:t>.</w:t>
      </w:r>
    </w:p>
    <w:p w14:paraId="260968F3" w14:textId="2C04FF14" w:rsidR="005667D7" w:rsidRDefault="004F72CE" w:rsidP="004F72C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1. п.2.4.1. р</w:t>
      </w:r>
      <w:r w:rsidR="005667D7">
        <w:rPr>
          <w:rFonts w:ascii="Times New Roman" w:hAnsi="Times New Roman" w:cs="Times New Roman"/>
          <w:sz w:val="26"/>
          <w:szCs w:val="26"/>
        </w:rPr>
        <w:t>аздел</w:t>
      </w:r>
      <w:r>
        <w:rPr>
          <w:rFonts w:ascii="Times New Roman" w:hAnsi="Times New Roman" w:cs="Times New Roman"/>
          <w:sz w:val="26"/>
          <w:szCs w:val="26"/>
        </w:rPr>
        <w:t>а</w:t>
      </w:r>
      <w:r w:rsidR="00CE2858">
        <w:rPr>
          <w:rFonts w:ascii="Times New Roman" w:hAnsi="Times New Roman" w:cs="Times New Roman"/>
          <w:sz w:val="26"/>
          <w:szCs w:val="26"/>
        </w:rPr>
        <w:t xml:space="preserve"> 2.4.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117515596"/>
      <w:r w:rsidRPr="004F72CE">
        <w:rPr>
          <w:rFonts w:ascii="Times New Roman" w:hAnsi="Times New Roman" w:cs="Times New Roman"/>
          <w:sz w:val="26"/>
          <w:szCs w:val="26"/>
        </w:rPr>
        <w:t>«Управление подпрограммой и контроль за ходом ее реализации»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72CE">
        <w:rPr>
          <w:rFonts w:ascii="Times New Roman" w:hAnsi="Times New Roman" w:cs="Times New Roman"/>
          <w:sz w:val="26"/>
          <w:szCs w:val="26"/>
        </w:rPr>
        <w:t>подпрограммы 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72CE">
        <w:rPr>
          <w:rFonts w:ascii="Times New Roman" w:hAnsi="Times New Roman" w:cs="Times New Roman"/>
          <w:sz w:val="26"/>
          <w:szCs w:val="26"/>
        </w:rPr>
        <w:t xml:space="preserve">«Развитие библиотечного дела в </w:t>
      </w:r>
      <w:proofErr w:type="spellStart"/>
      <w:r w:rsidRPr="004F72CE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4F72CE">
        <w:rPr>
          <w:rFonts w:ascii="Times New Roman" w:hAnsi="Times New Roman" w:cs="Times New Roman"/>
          <w:sz w:val="26"/>
          <w:szCs w:val="26"/>
        </w:rPr>
        <w:t xml:space="preserve"> районе</w:t>
      </w:r>
      <w:proofErr w:type="gramStart"/>
      <w:r w:rsidRPr="004F72C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5667D7">
        <w:rPr>
          <w:rFonts w:ascii="Times New Roman" w:hAnsi="Times New Roman" w:cs="Times New Roman"/>
          <w:sz w:val="26"/>
          <w:szCs w:val="26"/>
        </w:rPr>
        <w:t xml:space="preserve"> </w:t>
      </w:r>
      <w:bookmarkEnd w:id="1"/>
      <w:r w:rsidR="005667D7">
        <w:rPr>
          <w:rFonts w:ascii="Times New Roman" w:hAnsi="Times New Roman" w:cs="Times New Roman"/>
          <w:sz w:val="26"/>
          <w:szCs w:val="26"/>
        </w:rPr>
        <w:t xml:space="preserve"> </w:t>
      </w:r>
      <w:r w:rsidR="005667D7" w:rsidRPr="00350266">
        <w:rPr>
          <w:rFonts w:ascii="Times New Roman" w:hAnsi="Times New Roman" w:cs="Times New Roman"/>
          <w:sz w:val="26"/>
          <w:szCs w:val="26"/>
        </w:rPr>
        <w:t>необходимо</w:t>
      </w:r>
      <w:proofErr w:type="gramEnd"/>
      <w:r w:rsidR="005667D7" w:rsidRPr="0035026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 </w:t>
      </w:r>
      <w:r w:rsidR="005667D7">
        <w:rPr>
          <w:rFonts w:ascii="Times New Roman" w:hAnsi="Times New Roman" w:cs="Times New Roman"/>
          <w:sz w:val="26"/>
          <w:szCs w:val="26"/>
        </w:rPr>
        <w:t>«</w:t>
      </w:r>
      <w:r w:rsidR="005667D7"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667D7"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5667D7" w:rsidRPr="00350266">
        <w:rPr>
          <w:rFonts w:ascii="Times New Roman" w:hAnsi="Times New Roman" w:cs="Times New Roman"/>
          <w:sz w:val="26"/>
          <w:szCs w:val="26"/>
        </w:rPr>
        <w:t xml:space="preserve"> </w:t>
      </w:r>
      <w:r w:rsidR="00236078">
        <w:rPr>
          <w:rFonts w:ascii="Times New Roman" w:hAnsi="Times New Roman" w:cs="Times New Roman"/>
          <w:sz w:val="26"/>
          <w:szCs w:val="26"/>
        </w:rPr>
        <w:t>.</w:t>
      </w:r>
    </w:p>
    <w:p w14:paraId="520C066C" w14:textId="1DFBD068" w:rsidR="00236078" w:rsidRDefault="004F72CE" w:rsidP="0023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Абзац 2 вышеуказанного пункта изложить как: «</w:t>
      </w:r>
      <w:r w:rsidR="00236078">
        <w:rPr>
          <w:rFonts w:ascii="Times New Roman" w:hAnsi="Times New Roman" w:cs="Times New Roman"/>
          <w:sz w:val="26"/>
          <w:szCs w:val="26"/>
        </w:rPr>
        <w:t xml:space="preserve">Внешний муниципальный финансовый контроль за использованием средств </w:t>
      </w:r>
      <w:r w:rsidR="00364CB2">
        <w:rPr>
          <w:rFonts w:ascii="Times New Roman" w:hAnsi="Times New Roman" w:cs="Times New Roman"/>
          <w:sz w:val="26"/>
          <w:szCs w:val="26"/>
        </w:rPr>
        <w:t xml:space="preserve">   </w:t>
      </w:r>
      <w:r w:rsidR="00236078">
        <w:rPr>
          <w:rFonts w:ascii="Times New Roman" w:hAnsi="Times New Roman" w:cs="Times New Roman"/>
          <w:sz w:val="26"/>
          <w:szCs w:val="26"/>
        </w:rPr>
        <w:t xml:space="preserve">районного бюджета осуществляет Контрольно-счетный орган </w:t>
      </w:r>
      <w:proofErr w:type="spellStart"/>
      <w:r w:rsidR="0023607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236078">
        <w:rPr>
          <w:rFonts w:ascii="Times New Roman" w:hAnsi="Times New Roman" w:cs="Times New Roman"/>
          <w:sz w:val="26"/>
          <w:szCs w:val="26"/>
        </w:rPr>
        <w:t xml:space="preserve"> района.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6076F009" w14:textId="2CC55FF2" w:rsidR="004F72CE" w:rsidRDefault="004F72CE" w:rsidP="0023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Пункт 2.4.7. </w:t>
      </w:r>
      <w:r w:rsidRPr="004F72CE">
        <w:rPr>
          <w:rFonts w:ascii="Times New Roman" w:hAnsi="Times New Roman" w:cs="Times New Roman"/>
          <w:sz w:val="26"/>
          <w:szCs w:val="26"/>
        </w:rPr>
        <w:t>раздела 2.4.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F72CE">
        <w:rPr>
          <w:rFonts w:ascii="Times New Roman" w:hAnsi="Times New Roman" w:cs="Times New Roman"/>
          <w:sz w:val="26"/>
          <w:szCs w:val="26"/>
        </w:rPr>
        <w:t xml:space="preserve">«Управление подпрограммой и контроль за ходом ее реализации» подпрограммы 1 «Развитие библиотечного дела в </w:t>
      </w:r>
      <w:proofErr w:type="spellStart"/>
      <w:r w:rsidRPr="004F72CE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4F72CE">
        <w:rPr>
          <w:rFonts w:ascii="Times New Roman" w:hAnsi="Times New Roman" w:cs="Times New Roman"/>
          <w:sz w:val="26"/>
          <w:szCs w:val="26"/>
        </w:rPr>
        <w:t xml:space="preserve"> районе»</w:t>
      </w:r>
      <w:r>
        <w:rPr>
          <w:rFonts w:ascii="Times New Roman" w:hAnsi="Times New Roman" w:cs="Times New Roman"/>
          <w:sz w:val="26"/>
          <w:szCs w:val="26"/>
        </w:rPr>
        <w:t xml:space="preserve"> исключить.</w:t>
      </w:r>
    </w:p>
    <w:p w14:paraId="3A998400" w14:textId="1F845DE1" w:rsidR="00CE2858" w:rsidRDefault="00CE2858" w:rsidP="0023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E2858">
        <w:rPr>
          <w:rFonts w:ascii="Times New Roman" w:hAnsi="Times New Roman" w:cs="Times New Roman"/>
          <w:sz w:val="26"/>
          <w:szCs w:val="26"/>
        </w:rPr>
        <w:t xml:space="preserve">В целом 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реализации, утвержденном Постановлением администрации </w:t>
      </w:r>
      <w:proofErr w:type="spellStart"/>
      <w:r w:rsidRPr="00CE285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CE2858">
        <w:rPr>
          <w:rFonts w:ascii="Times New Roman" w:hAnsi="Times New Roman" w:cs="Times New Roman"/>
          <w:sz w:val="26"/>
          <w:szCs w:val="26"/>
        </w:rPr>
        <w:t xml:space="preserve"> района от 11.01.2017г.№ 8.</w:t>
      </w:r>
    </w:p>
    <w:p w14:paraId="325F3666" w14:textId="77777777" w:rsidR="00236078" w:rsidRPr="00350266" w:rsidRDefault="00236078" w:rsidP="005667D7">
      <w:pPr>
        <w:adjustRightInd w:val="0"/>
        <w:spacing w:after="0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</w:p>
    <w:p w14:paraId="09B6C6BE" w14:textId="540401CD" w:rsidR="005667D7" w:rsidRDefault="005667D7" w:rsidP="00C36A5D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38C5F95A" w14:textId="77777777" w:rsidR="004F72CE" w:rsidRDefault="004F72CE" w:rsidP="00C36A5D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F318C7" w14:textId="10FD9360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в размере </w:t>
      </w:r>
      <w:r w:rsidR="00415D41" w:rsidRPr="00415D41">
        <w:rPr>
          <w:rFonts w:ascii="Times New Roman" w:hAnsi="Times New Roman" w:cs="Times New Roman"/>
          <w:sz w:val="26"/>
          <w:szCs w:val="26"/>
        </w:rPr>
        <w:t xml:space="preserve">411 736,68 </w:t>
      </w:r>
      <w:r>
        <w:rPr>
          <w:rFonts w:ascii="Times New Roman" w:hAnsi="Times New Roman" w:cs="Times New Roman"/>
          <w:sz w:val="26"/>
          <w:szCs w:val="26"/>
        </w:rPr>
        <w:t>тыс. рублей</w:t>
      </w:r>
      <w:r w:rsidR="000D13C9">
        <w:rPr>
          <w:rFonts w:ascii="Times New Roman" w:hAnsi="Times New Roman" w:cs="Times New Roman"/>
          <w:sz w:val="26"/>
          <w:szCs w:val="26"/>
        </w:rPr>
        <w:t xml:space="preserve">, в том числе: </w:t>
      </w:r>
    </w:p>
    <w:p w14:paraId="600A5525" w14:textId="206062E7" w:rsidR="005667D7" w:rsidRDefault="000D13C9" w:rsidP="005667D7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5667D7">
        <w:rPr>
          <w:rFonts w:ascii="Times New Roman" w:hAnsi="Times New Roman" w:cs="Times New Roman"/>
          <w:sz w:val="26"/>
          <w:szCs w:val="26"/>
        </w:rPr>
        <w:t xml:space="preserve">а счет средств районного бюджета в размере </w:t>
      </w:r>
      <w:r w:rsidR="00415D41" w:rsidRPr="00415D41">
        <w:rPr>
          <w:rFonts w:ascii="Times New Roman" w:hAnsi="Times New Roman" w:cs="Times New Roman"/>
          <w:sz w:val="26"/>
          <w:szCs w:val="26"/>
        </w:rPr>
        <w:t xml:space="preserve">406744,99 </w:t>
      </w:r>
      <w:r w:rsidR="005667D7">
        <w:rPr>
          <w:rFonts w:ascii="Times New Roman" w:hAnsi="Times New Roman" w:cs="Times New Roman"/>
          <w:sz w:val="26"/>
          <w:szCs w:val="26"/>
        </w:rPr>
        <w:t xml:space="preserve">тыс. рублей </w:t>
      </w:r>
      <w:r w:rsidR="00310898" w:rsidRPr="00310898">
        <w:rPr>
          <w:rFonts w:ascii="Times New Roman" w:hAnsi="Times New Roman" w:cs="Times New Roman"/>
          <w:sz w:val="26"/>
          <w:szCs w:val="26"/>
        </w:rPr>
        <w:t>или 9</w:t>
      </w:r>
      <w:r w:rsidR="00310898">
        <w:rPr>
          <w:rFonts w:ascii="Times New Roman" w:hAnsi="Times New Roman" w:cs="Times New Roman"/>
          <w:sz w:val="26"/>
          <w:szCs w:val="26"/>
        </w:rPr>
        <w:t>8,7</w:t>
      </w:r>
      <w:r w:rsidR="00310898" w:rsidRPr="00310898">
        <w:rPr>
          <w:rFonts w:ascii="Times New Roman" w:hAnsi="Times New Roman" w:cs="Times New Roman"/>
          <w:sz w:val="26"/>
          <w:szCs w:val="26"/>
        </w:rPr>
        <w:t>% от общего объема ассигнований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77157E4" w14:textId="440C4693" w:rsidR="000D13C9" w:rsidRDefault="000D13C9" w:rsidP="005667D7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</w:t>
      </w:r>
      <w:r w:rsidR="00415D41" w:rsidRPr="00415D41">
        <w:rPr>
          <w:rFonts w:ascii="Times New Roman" w:hAnsi="Times New Roman" w:cs="Times New Roman"/>
          <w:sz w:val="26"/>
          <w:szCs w:val="26"/>
        </w:rPr>
        <w:t xml:space="preserve">1 910,37 </w:t>
      </w:r>
      <w:r>
        <w:rPr>
          <w:rFonts w:ascii="Times New Roman" w:hAnsi="Times New Roman" w:cs="Times New Roman"/>
          <w:sz w:val="26"/>
          <w:szCs w:val="26"/>
        </w:rPr>
        <w:t>рублей</w:t>
      </w:r>
      <w:r w:rsidR="00310898">
        <w:rPr>
          <w:rFonts w:ascii="Times New Roman" w:hAnsi="Times New Roman" w:cs="Times New Roman"/>
          <w:sz w:val="26"/>
          <w:szCs w:val="26"/>
        </w:rPr>
        <w:t xml:space="preserve"> или 0,4%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2458B70" w14:textId="64B70DB2" w:rsidR="000D13C9" w:rsidRDefault="000D13C9" w:rsidP="005667D7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счет средств краевого бюджета </w:t>
      </w:r>
      <w:r w:rsidR="00415D41" w:rsidRPr="00415D41">
        <w:rPr>
          <w:rFonts w:ascii="Times New Roman" w:hAnsi="Times New Roman" w:cs="Times New Roman"/>
          <w:sz w:val="26"/>
          <w:szCs w:val="26"/>
        </w:rPr>
        <w:t xml:space="preserve">3081,32 </w:t>
      </w:r>
      <w:r>
        <w:rPr>
          <w:rFonts w:ascii="Times New Roman" w:hAnsi="Times New Roman" w:cs="Times New Roman"/>
          <w:sz w:val="26"/>
          <w:szCs w:val="26"/>
        </w:rPr>
        <w:t>тыс. рублей</w:t>
      </w:r>
      <w:r w:rsidR="00310898">
        <w:rPr>
          <w:rFonts w:ascii="Times New Roman" w:hAnsi="Times New Roman" w:cs="Times New Roman"/>
          <w:sz w:val="26"/>
          <w:szCs w:val="26"/>
        </w:rPr>
        <w:t xml:space="preserve"> или 0,9%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D954202" w14:textId="31E0C9E9" w:rsidR="00C00055" w:rsidRDefault="00C00055" w:rsidP="005667D7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Капитальные расходы на 2023-2025гг. программой не предусмотрены.</w:t>
      </w:r>
    </w:p>
    <w:p w14:paraId="610317B6" w14:textId="77777777" w:rsidR="000D13C9" w:rsidRDefault="000D13C9" w:rsidP="005667D7">
      <w:pPr>
        <w:spacing w:after="0" w:line="22" w:lineRule="atLeast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EB17AA8" w14:textId="17AEC331" w:rsidR="005667D7" w:rsidRDefault="005667D7" w:rsidP="005667D7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 целевых индикаторов и показателей результативности Проекта</w:t>
      </w:r>
    </w:p>
    <w:p w14:paraId="09BB5B32" w14:textId="77777777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73A650AC" w14:textId="7F732DA9" w:rsidR="00414218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14218">
        <w:rPr>
          <w:rFonts w:ascii="Times New Roman" w:hAnsi="Times New Roman" w:cs="Times New Roman"/>
          <w:sz w:val="26"/>
          <w:szCs w:val="26"/>
        </w:rPr>
        <w:t>5</w:t>
      </w:r>
      <w:r w:rsidR="001C7A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целевых индикаторов</w:t>
      </w:r>
      <w:r w:rsidR="00414218">
        <w:rPr>
          <w:rFonts w:ascii="Times New Roman" w:hAnsi="Times New Roman" w:cs="Times New Roman"/>
          <w:sz w:val="26"/>
          <w:szCs w:val="26"/>
        </w:rPr>
        <w:t xml:space="preserve"> (из них </w:t>
      </w:r>
      <w:r w:rsidR="00582737">
        <w:rPr>
          <w:rFonts w:ascii="Times New Roman" w:hAnsi="Times New Roman" w:cs="Times New Roman"/>
          <w:sz w:val="26"/>
          <w:szCs w:val="26"/>
        </w:rPr>
        <w:t>3</w:t>
      </w:r>
      <w:r w:rsidR="00414218">
        <w:rPr>
          <w:rFonts w:ascii="Times New Roman" w:hAnsi="Times New Roman" w:cs="Times New Roman"/>
          <w:sz w:val="26"/>
          <w:szCs w:val="26"/>
        </w:rPr>
        <w:t xml:space="preserve"> со значениями, имеющими относительные величины-%) 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="00414218">
        <w:rPr>
          <w:rFonts w:ascii="Times New Roman" w:hAnsi="Times New Roman" w:cs="Times New Roman"/>
          <w:sz w:val="26"/>
          <w:szCs w:val="26"/>
        </w:rPr>
        <w:t xml:space="preserve"> </w:t>
      </w:r>
      <w:r w:rsidR="00582737">
        <w:rPr>
          <w:rFonts w:ascii="Times New Roman" w:hAnsi="Times New Roman" w:cs="Times New Roman"/>
          <w:sz w:val="26"/>
          <w:szCs w:val="26"/>
        </w:rPr>
        <w:t>14</w:t>
      </w:r>
      <w:r w:rsidR="0041421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показател</w:t>
      </w:r>
      <w:r w:rsidR="00414218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 xml:space="preserve"> результативности. </w:t>
      </w:r>
    </w:p>
    <w:p w14:paraId="7E4EE63D" w14:textId="348D02C4" w:rsidR="005667D7" w:rsidRDefault="005667D7" w:rsidP="00250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п.4.3 Порядка № 8 целевые индикаторы и показатели результативности рассчитываются согласно методике измерения и (или) </w:t>
      </w:r>
      <w:r w:rsidR="007760A0">
        <w:rPr>
          <w:rFonts w:ascii="Times New Roman" w:hAnsi="Times New Roman" w:cs="Times New Roman"/>
          <w:sz w:val="26"/>
          <w:szCs w:val="26"/>
        </w:rPr>
        <w:t>определяемые на основании статистического наблюдения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760A0">
        <w:rPr>
          <w:rFonts w:ascii="Times New Roman" w:hAnsi="Times New Roman" w:cs="Times New Roman"/>
          <w:sz w:val="26"/>
          <w:szCs w:val="26"/>
        </w:rPr>
        <w:t>Показатели программы установлены на основании ведомственной отчетности.</w:t>
      </w:r>
    </w:p>
    <w:p w14:paraId="526BFD2E" w14:textId="77777777" w:rsidR="00F860AD" w:rsidRDefault="00F860AD" w:rsidP="00F86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перечне целевых индикаторов программы </w:t>
      </w:r>
      <w:r w:rsidRPr="001D4C7C">
        <w:rPr>
          <w:rFonts w:ascii="Times New Roman" w:hAnsi="Times New Roman" w:cs="Times New Roman"/>
          <w:sz w:val="26"/>
          <w:szCs w:val="26"/>
        </w:rPr>
        <w:t xml:space="preserve">к подпрограмме 1 "Развитие библиотечного дела в </w:t>
      </w:r>
      <w:proofErr w:type="spellStart"/>
      <w:r w:rsidRPr="001D4C7C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1D4C7C">
        <w:rPr>
          <w:rFonts w:ascii="Times New Roman" w:hAnsi="Times New Roman" w:cs="Times New Roman"/>
          <w:sz w:val="26"/>
          <w:szCs w:val="26"/>
        </w:rPr>
        <w:t xml:space="preserve"> районе"</w:t>
      </w:r>
      <w:r>
        <w:rPr>
          <w:rFonts w:ascii="Times New Roman" w:hAnsi="Times New Roman" w:cs="Times New Roman"/>
          <w:sz w:val="26"/>
          <w:szCs w:val="26"/>
        </w:rPr>
        <w:t xml:space="preserve"> не отражен целевой индикатор, </w:t>
      </w:r>
      <w:r>
        <w:rPr>
          <w:rFonts w:ascii="Times New Roman" w:hAnsi="Times New Roman" w:cs="Times New Roman"/>
          <w:sz w:val="26"/>
          <w:szCs w:val="26"/>
        </w:rPr>
        <w:lastRenderedPageBreak/>
        <w:t>предусмотренный Стратегией – «</w:t>
      </w:r>
      <w:r w:rsidRPr="001D4C7C">
        <w:rPr>
          <w:rFonts w:ascii="Times New Roman" w:hAnsi="Times New Roman" w:cs="Times New Roman"/>
          <w:sz w:val="26"/>
          <w:szCs w:val="26"/>
        </w:rPr>
        <w:t>Уровень фактической обеспеченности библиотеками от нормативной потребности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14:paraId="2629B9FE" w14:textId="77777777" w:rsidR="00C00055" w:rsidRDefault="00C00055" w:rsidP="0025053D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00519B4" w14:textId="53E861C1" w:rsidR="005667D7" w:rsidRDefault="005667D7" w:rsidP="00D44815">
      <w:pPr>
        <w:shd w:val="clear" w:color="auto" w:fill="FFFFFF" w:themeFill="background1"/>
        <w:spacing w:after="0" w:line="22" w:lineRule="atLeast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14FB0A60" w14:textId="77777777" w:rsidR="00C00055" w:rsidRPr="00B96997" w:rsidRDefault="00C00055" w:rsidP="00D44815">
      <w:pPr>
        <w:shd w:val="clear" w:color="auto" w:fill="FFFFFF" w:themeFill="background1"/>
        <w:spacing w:after="0" w:line="22" w:lineRule="atLeast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EB7EA8E" w14:textId="4966653C" w:rsidR="005667D7" w:rsidRPr="00B96997" w:rsidRDefault="005667D7" w:rsidP="00C00055">
      <w:pPr>
        <w:pStyle w:val="a5"/>
        <w:numPr>
          <w:ilvl w:val="0"/>
          <w:numId w:val="1"/>
        </w:numPr>
        <w:spacing w:after="0" w:line="0" w:lineRule="atLeast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</w:t>
      </w:r>
      <w:proofErr w:type="gramStart"/>
      <w:r w:rsidRPr="00B96997">
        <w:rPr>
          <w:rFonts w:ascii="Times New Roman" w:hAnsi="Times New Roman" w:cs="Times New Roman"/>
          <w:sz w:val="26"/>
          <w:szCs w:val="26"/>
        </w:rPr>
        <w:t>задачи  муниципальной</w:t>
      </w:r>
      <w:proofErr w:type="gramEnd"/>
      <w:r w:rsidRPr="00B96997">
        <w:rPr>
          <w:rFonts w:ascii="Times New Roman" w:hAnsi="Times New Roman" w:cs="Times New Roman"/>
          <w:sz w:val="26"/>
          <w:szCs w:val="26"/>
        </w:rPr>
        <w:t xml:space="preserve"> программы остались без изменения и соответствуют </w:t>
      </w:r>
      <w:r w:rsidR="006B004B">
        <w:rPr>
          <w:rFonts w:ascii="Times New Roman" w:hAnsi="Times New Roman" w:cs="Times New Roman"/>
          <w:sz w:val="26"/>
          <w:szCs w:val="26"/>
        </w:rPr>
        <w:t xml:space="preserve">приоритетам государственной политики Красноярского края в соответствующей сфере. </w:t>
      </w:r>
    </w:p>
    <w:p w14:paraId="51195298" w14:textId="77777777" w:rsidR="006B004B" w:rsidRDefault="006B004B" w:rsidP="00C00055">
      <w:pPr>
        <w:autoSpaceDE w:val="0"/>
        <w:autoSpaceDN w:val="0"/>
        <w:adjustRightInd w:val="0"/>
        <w:spacing w:after="0" w:line="0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 </w:t>
      </w:r>
    </w:p>
    <w:p w14:paraId="3011930A" w14:textId="21A1A3E5" w:rsidR="005667D7" w:rsidRDefault="003B13C6" w:rsidP="00C00055">
      <w:pPr>
        <w:autoSpaceDE w:val="0"/>
        <w:autoSpaceDN w:val="0"/>
        <w:adjustRightInd w:val="0"/>
        <w:spacing w:after="0" w:line="0" w:lineRule="atLeas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667D7" w:rsidRPr="00B9699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667D7"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="005667D7"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5667D7" w:rsidRPr="00B96997">
        <w:rPr>
          <w:rFonts w:ascii="Times New Roman" w:hAnsi="Times New Roman" w:cs="Times New Roman"/>
          <w:sz w:val="26"/>
          <w:szCs w:val="26"/>
        </w:rPr>
        <w:t xml:space="preserve"> района от 11.01.2017г.№ 8</w:t>
      </w:r>
      <w:r w:rsidR="005667D7">
        <w:rPr>
          <w:rFonts w:ascii="Times New Roman" w:hAnsi="Times New Roman" w:cs="Times New Roman"/>
          <w:sz w:val="26"/>
          <w:szCs w:val="26"/>
        </w:rPr>
        <w:t>, имеются замечания по периодам реализации программы</w:t>
      </w:r>
      <w:r w:rsidR="005667D7" w:rsidRPr="00B96997">
        <w:rPr>
          <w:rFonts w:ascii="Times New Roman" w:hAnsi="Times New Roman" w:cs="Times New Roman"/>
          <w:sz w:val="26"/>
          <w:szCs w:val="26"/>
        </w:rPr>
        <w:t>.</w:t>
      </w:r>
    </w:p>
    <w:p w14:paraId="565FB69D" w14:textId="34EF748B" w:rsidR="003B13C6" w:rsidRPr="003B13C6" w:rsidRDefault="005667D7" w:rsidP="003B13C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 </w:t>
      </w:r>
      <w:r w:rsidR="008D5F28">
        <w:rPr>
          <w:rFonts w:ascii="Times New Roman" w:hAnsi="Times New Roman" w:cs="Times New Roman"/>
          <w:sz w:val="26"/>
          <w:szCs w:val="26"/>
        </w:rPr>
        <w:t>4</w:t>
      </w:r>
      <w:r w:rsidRPr="00B96997">
        <w:rPr>
          <w:rFonts w:ascii="Times New Roman" w:hAnsi="Times New Roman" w:cs="Times New Roman"/>
          <w:sz w:val="26"/>
          <w:szCs w:val="26"/>
        </w:rPr>
        <w:t xml:space="preserve">.    На весь период действия в Программу заложено </w:t>
      </w:r>
      <w:r w:rsidR="003B13C6" w:rsidRPr="003B13C6">
        <w:rPr>
          <w:rFonts w:ascii="Times New Roman" w:hAnsi="Times New Roman" w:cs="Times New Roman"/>
          <w:sz w:val="26"/>
          <w:szCs w:val="26"/>
        </w:rPr>
        <w:t xml:space="preserve">411 736,68 </w:t>
      </w:r>
      <w:r w:rsidRPr="00B96997">
        <w:rPr>
          <w:rFonts w:ascii="Times New Roman" w:hAnsi="Times New Roman" w:cs="Times New Roman"/>
          <w:sz w:val="26"/>
          <w:szCs w:val="26"/>
        </w:rPr>
        <w:t>тыс. руб.</w:t>
      </w:r>
      <w:r>
        <w:rPr>
          <w:rFonts w:ascii="Times New Roman" w:hAnsi="Times New Roman" w:cs="Times New Roman"/>
          <w:sz w:val="26"/>
          <w:szCs w:val="26"/>
        </w:rPr>
        <w:t>, в том числе</w:t>
      </w:r>
      <w:r w:rsidR="003B13C6">
        <w:rPr>
          <w:rFonts w:ascii="Times New Roman" w:hAnsi="Times New Roman" w:cs="Times New Roman"/>
          <w:sz w:val="26"/>
          <w:szCs w:val="26"/>
        </w:rPr>
        <w:t xml:space="preserve">: </w:t>
      </w:r>
      <w:r w:rsidR="003B13C6" w:rsidRPr="003B13C6">
        <w:rPr>
          <w:rFonts w:ascii="Times New Roman" w:hAnsi="Times New Roman" w:cs="Times New Roman"/>
          <w:sz w:val="26"/>
          <w:szCs w:val="26"/>
        </w:rPr>
        <w:t>за счет средств районного бюджета в размере 406744,99 тыс. рублей или 98,7% от общего объема ассигнований;</w:t>
      </w:r>
    </w:p>
    <w:p w14:paraId="30ED8BEA" w14:textId="77777777" w:rsidR="003B13C6" w:rsidRPr="003B13C6" w:rsidRDefault="003B13C6" w:rsidP="003B13C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B13C6">
        <w:rPr>
          <w:rFonts w:ascii="Times New Roman" w:hAnsi="Times New Roman" w:cs="Times New Roman"/>
          <w:sz w:val="26"/>
          <w:szCs w:val="26"/>
        </w:rPr>
        <w:t>за счет средств федерального бюджета 1 910,37 рублей или 0,4%;</w:t>
      </w:r>
    </w:p>
    <w:p w14:paraId="241D528C" w14:textId="77777777" w:rsidR="003B13C6" w:rsidRPr="003B13C6" w:rsidRDefault="003B13C6" w:rsidP="003B13C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B13C6">
        <w:rPr>
          <w:rFonts w:ascii="Times New Roman" w:hAnsi="Times New Roman" w:cs="Times New Roman"/>
          <w:sz w:val="26"/>
          <w:szCs w:val="26"/>
        </w:rPr>
        <w:t>за счет средств краевого бюджета 3081,32 тыс. рублей или 0,9%.</w:t>
      </w:r>
    </w:p>
    <w:p w14:paraId="73A5701C" w14:textId="13F483BA" w:rsidR="005667D7" w:rsidRPr="00B96997" w:rsidRDefault="003B13C6" w:rsidP="003B13C6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B13C6">
        <w:rPr>
          <w:rFonts w:ascii="Times New Roman" w:hAnsi="Times New Roman" w:cs="Times New Roman"/>
          <w:sz w:val="26"/>
          <w:szCs w:val="26"/>
        </w:rPr>
        <w:t>Капитальные расходы на 2023-2025гг. программой не предусмотрены.</w:t>
      </w:r>
      <w:r w:rsidR="005667D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CCAD1F7" w14:textId="77777777" w:rsidR="00EF13A4" w:rsidRDefault="00EF13A4" w:rsidP="00C00055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Замечания Контрольно-счетного органа подлежат устранению,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сроки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14:paraId="7BE5CADE" w14:textId="52069A78" w:rsidR="00EF13A4" w:rsidRDefault="00EF13A4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6260C9D4" w14:textId="19EA396A" w:rsidR="00C00055" w:rsidRDefault="00C00055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49A95805" w14:textId="77777777" w:rsidR="004042D1" w:rsidRPr="00B96997" w:rsidRDefault="004042D1" w:rsidP="00EF13A4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39A49432" w14:textId="5E42DFB9" w:rsidR="005667D7" w:rsidRPr="00B96997" w:rsidRDefault="003B13C6" w:rsidP="005667D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</w:p>
    <w:p w14:paraId="79D60B37" w14:textId="12DFAF43" w:rsidR="005667D7" w:rsidRPr="00B96997" w:rsidRDefault="005667D7" w:rsidP="005667D7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r w:rsidR="008D5F28">
        <w:rPr>
          <w:rFonts w:ascii="Times New Roman" w:hAnsi="Times New Roman" w:cs="Times New Roman"/>
          <w:bCs/>
          <w:sz w:val="26"/>
          <w:szCs w:val="26"/>
        </w:rPr>
        <w:t xml:space="preserve">            </w:t>
      </w:r>
      <w:proofErr w:type="spellStart"/>
      <w:r w:rsidR="003B13C6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sectPr w:rsidR="005667D7" w:rsidRPr="00B96997" w:rsidSect="003B13C6">
      <w:footerReference w:type="default" r:id="rId8"/>
      <w:pgSz w:w="11909" w:h="16838"/>
      <w:pgMar w:top="993" w:right="869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B51968" w14:textId="77777777" w:rsidR="00A832DA" w:rsidRDefault="00A832DA">
      <w:pPr>
        <w:spacing w:after="0" w:line="240" w:lineRule="auto"/>
      </w:pPr>
      <w:r>
        <w:separator/>
      </w:r>
    </w:p>
  </w:endnote>
  <w:endnote w:type="continuationSeparator" w:id="0">
    <w:p w14:paraId="5205D485" w14:textId="77777777" w:rsidR="00A832DA" w:rsidRDefault="00A83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E8E69" w14:textId="01B14723" w:rsidR="00541E8A" w:rsidRDefault="0038546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B2179">
      <w:rPr>
        <w:noProof/>
      </w:rPr>
      <w:t>3</w:t>
    </w:r>
    <w:r>
      <w:fldChar w:fldCharType="end"/>
    </w:r>
  </w:p>
  <w:p w14:paraId="439A04A5" w14:textId="77777777" w:rsidR="00541E8A" w:rsidRDefault="00A832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2E896" w14:textId="77777777" w:rsidR="00A832DA" w:rsidRDefault="00A832DA">
      <w:pPr>
        <w:spacing w:after="0" w:line="240" w:lineRule="auto"/>
      </w:pPr>
      <w:r>
        <w:separator/>
      </w:r>
    </w:p>
  </w:footnote>
  <w:footnote w:type="continuationSeparator" w:id="0">
    <w:p w14:paraId="228D726C" w14:textId="77777777" w:rsidR="00A832DA" w:rsidRDefault="00A83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B8"/>
    <w:rsid w:val="00052823"/>
    <w:rsid w:val="00060250"/>
    <w:rsid w:val="000D13C9"/>
    <w:rsid w:val="001014B7"/>
    <w:rsid w:val="00115D32"/>
    <w:rsid w:val="0018251B"/>
    <w:rsid w:val="001A3F8D"/>
    <w:rsid w:val="001C1D54"/>
    <w:rsid w:val="001C7A8D"/>
    <w:rsid w:val="001D4C7C"/>
    <w:rsid w:val="002021F9"/>
    <w:rsid w:val="00212393"/>
    <w:rsid w:val="00236078"/>
    <w:rsid w:val="0025053D"/>
    <w:rsid w:val="002666EC"/>
    <w:rsid w:val="002B2179"/>
    <w:rsid w:val="00310898"/>
    <w:rsid w:val="00362EA9"/>
    <w:rsid w:val="00364CB2"/>
    <w:rsid w:val="00373463"/>
    <w:rsid w:val="00385469"/>
    <w:rsid w:val="003B13C6"/>
    <w:rsid w:val="003D0BB8"/>
    <w:rsid w:val="004042D1"/>
    <w:rsid w:val="00414218"/>
    <w:rsid w:val="00415D41"/>
    <w:rsid w:val="00494569"/>
    <w:rsid w:val="004C764E"/>
    <w:rsid w:val="004D5281"/>
    <w:rsid w:val="004F72CE"/>
    <w:rsid w:val="0054641C"/>
    <w:rsid w:val="0056386E"/>
    <w:rsid w:val="005667D7"/>
    <w:rsid w:val="0058095F"/>
    <w:rsid w:val="00582737"/>
    <w:rsid w:val="00605AF1"/>
    <w:rsid w:val="00611819"/>
    <w:rsid w:val="00634816"/>
    <w:rsid w:val="0065072C"/>
    <w:rsid w:val="0065632B"/>
    <w:rsid w:val="00682D9A"/>
    <w:rsid w:val="006936B4"/>
    <w:rsid w:val="006B004B"/>
    <w:rsid w:val="00727112"/>
    <w:rsid w:val="00770BB8"/>
    <w:rsid w:val="007760A0"/>
    <w:rsid w:val="007C41FB"/>
    <w:rsid w:val="007F3CDC"/>
    <w:rsid w:val="008717FE"/>
    <w:rsid w:val="008D5F28"/>
    <w:rsid w:val="009A50AF"/>
    <w:rsid w:val="009D565D"/>
    <w:rsid w:val="009E42BF"/>
    <w:rsid w:val="00A01E34"/>
    <w:rsid w:val="00A54738"/>
    <w:rsid w:val="00A72E36"/>
    <w:rsid w:val="00A832DA"/>
    <w:rsid w:val="00AF6499"/>
    <w:rsid w:val="00B3370E"/>
    <w:rsid w:val="00BD076E"/>
    <w:rsid w:val="00BD3ED0"/>
    <w:rsid w:val="00C00055"/>
    <w:rsid w:val="00C36A5D"/>
    <w:rsid w:val="00C602A4"/>
    <w:rsid w:val="00CB444E"/>
    <w:rsid w:val="00CE117F"/>
    <w:rsid w:val="00CE2858"/>
    <w:rsid w:val="00D336EE"/>
    <w:rsid w:val="00D44815"/>
    <w:rsid w:val="00DC7CB8"/>
    <w:rsid w:val="00E35929"/>
    <w:rsid w:val="00E56E04"/>
    <w:rsid w:val="00EF13A4"/>
    <w:rsid w:val="00F860AD"/>
    <w:rsid w:val="00FB5AFC"/>
    <w:rsid w:val="00FE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037FB"/>
  <w15:chartTrackingRefBased/>
  <w15:docId w15:val="{8CA491E9-CAFE-49CE-8133-EA8FAA569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67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667D7"/>
  </w:style>
  <w:style w:type="paragraph" w:styleId="a5">
    <w:name w:val="List Paragraph"/>
    <w:basedOn w:val="a"/>
    <w:uiPriority w:val="34"/>
    <w:qFormat/>
    <w:rsid w:val="005667D7"/>
    <w:pPr>
      <w:ind w:left="720"/>
      <w:contextualSpacing/>
    </w:pPr>
  </w:style>
  <w:style w:type="table" w:styleId="a6">
    <w:name w:val="Table Grid"/>
    <w:basedOn w:val="a1"/>
    <w:uiPriority w:val="39"/>
    <w:rsid w:val="0056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A01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F72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F7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9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0F1A7-D519-413C-A245-D7424A5C0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5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2021-10-26T08:53:00Z</dcterms:created>
  <dcterms:modified xsi:type="dcterms:W3CDTF">2022-11-01T06:40:00Z</dcterms:modified>
</cp:coreProperties>
</file>