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УТВЕРЖДАЮ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Совета депутатов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____________(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Т.М.Иккес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«___»__________ 2018г.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23D8A" w:rsidRDefault="00E23D8A" w:rsidP="00E23D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D8A" w:rsidRDefault="00E23D8A" w:rsidP="00E23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23D8A" w:rsidRDefault="00E23D8A" w:rsidP="00E2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2018года                               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алахта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Заключение на проект решения Балахтинского районного Совета депутатов «О районном бюджете на 2019год и на плановый период 2020-2021 годов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аключение) подготовлено в соответствии со статьей 157 Бюджетного кодекса Российской Федерации (далее Бюджетный кодекс), статье 6 Положения о бюджетном процессе в Балахтинском районе, утвержденного решением Балахтинского районного Совета депутатов от 25.09.2013г.№ 24-349р.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решения «О районном бюджете на 2019 год и на плановый период 2020-2021 годов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 решения, Проект бюджета, Проект районного бюджета) внесен Главой Балахтинского района на рассмотрение в Балахтинский районный Совет депутатов в срок, установленный статьей 30 Положения о бюджетном процессе.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бюджета подготовлен в соответствии со ст. 169 Бюджетного кодекса Российской Федерации и статьей 24 Положения о бюджетном процессе на три года: очередной финансовый 2019 год и плановый период 2020-2021 годов.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и состав показателей, устанавливаемый Проектом, соответствует требованиям статьи 184.1 Бюджетного кодекса Российской Федерации.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и содержание документов, представленных одновременно с Проектом решения, соответствуют требованиям статьи 184.2 Бюджетного кодекса Российской Федерации и статьи 27 Положения о бюджетном процессе.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Статьей 6 текстовой части Проекта в соответствии с п.3 ст.217 БК РФ определены основания для внесения изменений в показатели сводной бюджетной росписи, связанных с особенностями исполнения районного бюджета и (или) перераспределения бюджетных средств между главными распорядителями средств районного бюджета.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Проекте решения учтена необходимость реализации положений Послания Президента Российской Федерации Федеральному Собранию Российской Федерации, Основных направлений бюджетной политики на 2019год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плановый период 2020-2021годов, стратегических целей развития страны, сформулированных в Указах Президента Российской Федерации от 7 мая 2012года №№ 597,598,599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 Президента Российской Федерации от 07.05.2012г.).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Проекте решения предусмотрены следующие основные параметры районного бюджета на 2019 год и на плановый период 2020-2021годов: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56"/>
        <w:gridCol w:w="1701"/>
        <w:gridCol w:w="2051"/>
        <w:gridCol w:w="2337"/>
      </w:tblGrid>
      <w:tr w:rsidR="00E23D8A" w:rsidTr="00E23D8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</w:tr>
      <w:tr w:rsidR="00E23D8A" w:rsidTr="00E23D8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904051,1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887705,9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879905,5</w:t>
            </w:r>
          </w:p>
        </w:tc>
      </w:tr>
      <w:tr w:rsidR="00E23D8A" w:rsidTr="00E23D8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878856,2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887705,9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879905,5</w:t>
            </w:r>
          </w:p>
        </w:tc>
      </w:tr>
      <w:tr w:rsidR="00E23D8A" w:rsidTr="00E23D8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+25194,9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основных направлений бюджетной и налоговой политики Балахтинского района на 2019 год и плановый период 2020-2021 годов показал следующее.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основных направлениях налоговой и бюджетной политики учтены положения Основных направлений бюджетной и налоговой политики Красноярского края на 2019 года и плановый период 2020-2021 годов, положения Послания Президента РФ Федеральному Собранию.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Основными задачами бюджетной и налоговой политики Балахтинского района являются: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– обеспечение сбалансированности и устойчивости районного бюджета и бюджетов поселений;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внутренних резервов в расходах бюджета с целью направления их на решение приоритетных направлений;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дефицита бюджета;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и прозрачности бюджетных расходов и вовлечение в него граждан;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краевыми органами власти по привлечению финансовых ресурсов из краевого бюджета;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межбюджетных отношений.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бюджетных расходов формирование муниципальных заданий на оказание муниципальных услуг (выполнение работ) на основании общероссийских базовых (отраслевых) перечней (классификаторов) государственных и муниципальных услуг, оказываемых физическим лицам, что позволит выделить из общего массива муниципальных услуг и работ только те, которые оказываются физическим лицам в рамках базовых конституционных гарантий.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2019-2021 годах продолжится работа по обеспечению открытости бюджетных данных. Функционирует ресурс «Бюджет для граждан»,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обеспечена работа сайта для публикации бюджетных данных «Бюджет для граждан».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Основным направлениям бюджетной политики стратегической задачей 2019года является достижение целевых социально-экономических показателей, предусмотренных Указами Президента РФ от 07.05.2012г. (доведение средней заработной платы отдельных категорий педагогических, социальных, медицинских работников, работников учреждений культуры).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обеспечения благоприятных условий для развития малого и среднего бизнеса на территории Балахтинского района продолжит реализацию муниципальная программа «Поддержка и развитие субъектов малого и среднего предпринимательства в Балахтинском районе».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Основным направлениям бюджетной и налоговой политики в 2019году продолжится реализация мероприятий, направленных на повышение качества администрирования доходов бюджета. Так на уровне муниципального образования осуществляет работу комиссия по взысканию задолженности по налогам и сборам, с участием налоговой инспекции. Планируется усиление работы с главными администраторами доходов бюджета по повышению уровня собираемости неналоговых доходов бюджета.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межбюджетных отношений основной задачей Красноярского края является содействие устойчивому развитию муниципальных образований.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предусмотрено увеличение расчетных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объемов фондов финансовой поддержки муниципальных образований Красноярского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7 процентов. Увеличение дотаций на выравнивание бюджетной обеспеченности муниципальных образований Красноярского края позволит органам местного самоуправления края направить дополнительные финансовые средства на решение вопросов местного значения.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2019 года в Красноярском крае будет внедрена практика предоставления субвенций из краевого бюджета на основании заключенных соглашений с органами местного самоуправления, что позволит увеличить заинтересованность в повышении качества переданных полномочий, а также эффективность расходования средств субвенции.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продолжено вовлечение населения в решение вопросов местного значения через реализацию Подпрограммы «Поддержка местных инициатив» государственной программы Красноярского края «Содействие развитию местного самоуправления. В 2018году из 13 поселений 12 приняли участие в проекте поддержки местных инициатив. Размер субсидии составил 9986,3 тыс. рублей.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 анализ основных показателей социально-экономического развития Балахтинского района, итогов социально-экономического развития за январь-июнь 2018года и оценки предполагаемых результатов 2018года.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Проанализированы показатели, формирующие основные источники доходов районного бюджета, и основные направления расходов бюджета.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Сравнительный анализ показателей осуществлялся в соответствии с решением Балахтинского районного Совета депутатов от 31.10.2018г «О внесении изменений в решение Балахтинского районного Совета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26.12.2018г.№ 18-208р «О районном бюджете на 2018год и плановый период 2019-2020годов».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Заключения использованы результаты контрольных и экспертно-аналитических мероприятий, проведенных в 2018 году. 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макроэкономические параметры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прогноза социально-экономического развития Балахтинского района на 2019 год и плановый период 2020-2021годов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рогноз СЭР) осуществлялось в условиях восстановления предпринимательской активности, умеренном росте потребительских цен, замедления инфляции, снижении реальных доходов населения.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Прогноз СЭР сформирован в отсутствие стратегии социально-экономического развития Балахтинского района, сроки утверждения которой до настоящего времени Правительством Красноярского края не определены. Основой формирования прогноза стал Прогноз социально-экономического развития Красноярского края.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СЭР представлен в двух вариантах: консервативном и базовом.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Консервативный вариант Прогноза СЭР предполагает более низкий внешний спрос на продукцию в ближайшие годы, сдержанный рост потребления, снижение инвестиционной активности.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Базовый вариант Прогноза СЭР предполагает постепенное восстановление уровня жизни населения, и как следствие, восстановление потребительского спроса, роста инвестиционной активности, улучшение ситуации на рынке труда.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основу разработки основных параметров Проекта решения положен базовый вариант Прогноза СЭР, соответствующий базовому варианту прогноза социально-экономического развития Красноярского края.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Основные параметры Прогноза СЭР приведены в Приложении 1.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приведенных данных указывает, что в Балахтинском районе складывается положительная динамика основных макроэкономических показателей.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Определяющим видами экономической деятельности в прогнозном периоде в развитии Балахтинского района являются: «добыча полезных ископаемых (уголь бурый), « сельское, лесное хозяйство, охота, рыболовство и рыбоводство».</w:t>
      </w:r>
    </w:p>
    <w:p w:rsidR="00E23D8A" w:rsidRDefault="00E23D8A" w:rsidP="00E23D8A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Отмечается снижение показателя «объем инвестиций в основной капитал» по сравнению с показателем оценки 2018 года на 8,4%.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оценке в 2018году фактически сложившийся объем оказанных жителям района платных услуг составит 585,9 млн. рублей. В плановом периоде прогнозируется увеличение объема.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предыдущем трехлетним цикле в среднесрочной перспективе ожидается увеличение объемов товарооборота (со 104,3% в 2019 году до 110,3% в 2021 году).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среднесрочной перспективе социально-экономическое развитие района характеризуется как умеренное.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Доходы районного бюджета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Доходы бюджета, в целом, соответствуют требованиям налогового и бюджетного законодательства.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представленному Проекту бюджета Балахтинского района доходная часть бюджета сформирована: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в сумме 904051,1 тыс. рублей, что меньше ожидаемых результатов поступлений в 2018году на 37612,6 тыс. рублей или на 3,9%;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-2020 год -887705,9 тыс. рублей со снижением к прогнозируемым доходам на 2019 год  на 16345,2 тыс. рублей или на 1,8%;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-2021год- 879905, тыс. рублей со снижением к прогнозируемым доходам на 2020 год на 7800,4 тыс. рублей или 0,9%.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назначения по доходам бюджета Балахтинского района на 2019-2021годы представлены в таблице:</w:t>
      </w:r>
    </w:p>
    <w:p w:rsidR="00E23D8A" w:rsidRDefault="00E23D8A" w:rsidP="00E23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(тыс. рублей)</w:t>
      </w:r>
    </w:p>
    <w:tbl>
      <w:tblPr>
        <w:tblStyle w:val="a3"/>
        <w:tblW w:w="0" w:type="auto"/>
        <w:tblLook w:val="04A0"/>
      </w:tblPr>
      <w:tblGrid>
        <w:gridCol w:w="1921"/>
        <w:gridCol w:w="1116"/>
        <w:gridCol w:w="1116"/>
        <w:gridCol w:w="1133"/>
        <w:gridCol w:w="1112"/>
        <w:gridCol w:w="1000"/>
        <w:gridCol w:w="1268"/>
        <w:gridCol w:w="845"/>
      </w:tblGrid>
      <w:tr w:rsidR="00E23D8A" w:rsidTr="00E23D8A"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дохода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2019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2020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2021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роста2020/2019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2021/2020</w:t>
            </w:r>
          </w:p>
        </w:tc>
      </w:tr>
      <w:tr w:rsidR="00E23D8A" w:rsidTr="00E23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3D8A" w:rsidTr="00E23D8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 том числе: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92524,5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95684,3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92350,2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-3334,1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8A" w:rsidTr="00E23D8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-налоговые доходы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70009,5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72571,5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68589,4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-3982,1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E23D8A" w:rsidTr="00E23D8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23760,8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23D8A" w:rsidTr="00E23D8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811526,6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787555,3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-19505,0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-4466,3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E23D8A" w:rsidTr="00E23D8A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904051,1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887705,9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879905,5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-16345,2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-7800,4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источников формирования доходов районного бюджета представлена в приложении 2.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структуре предлагаемых назначений по доходам бюджета на 2019 год и плановый период 2020-2021годов традиционно преобладают безвозмездные поступления, доля которых составляет 89,8% в 2019году,89,2% в 2020 году, 89,5% в 2021году.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Основу собственных доходов районного бюджета составляют налоговые доходы (около 75,0%).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Сравнительный анализ прогнозируемых доходов районного бюджета на 2019год по отношению к ожидаемым поступлениям за 2018год приведен в таблице: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Style w:val="a3"/>
        <w:tblW w:w="0" w:type="auto"/>
        <w:tblLook w:val="04A0"/>
      </w:tblPr>
      <w:tblGrid>
        <w:gridCol w:w="1755"/>
        <w:gridCol w:w="1296"/>
        <w:gridCol w:w="1297"/>
        <w:gridCol w:w="1314"/>
        <w:gridCol w:w="1297"/>
        <w:gridCol w:w="1213"/>
        <w:gridCol w:w="1213"/>
      </w:tblGrid>
      <w:tr w:rsidR="00E23D8A" w:rsidTr="00E23D8A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2018 года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Доля,%</w:t>
            </w:r>
            <w:proofErr w:type="spellEnd"/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2019года (проект)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Доля,%</w:t>
            </w:r>
            <w:proofErr w:type="spellEnd"/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2019/2018</w:t>
            </w:r>
          </w:p>
        </w:tc>
      </w:tr>
      <w:tr w:rsidR="00E23D8A" w:rsidTr="00E23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3D8A" w:rsidTr="00E23D8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 том числе: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91191,3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92524,5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23D8A" w:rsidTr="00E23D8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63409,2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70009,5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E23D8A" w:rsidTr="00E23D8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27782,1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22515,0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-5267,1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E23D8A" w:rsidTr="00E23D8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850472,4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811526,6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-38945,8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E23D8A" w:rsidTr="00E23D8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941663,7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904051,1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-37612,5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Налоговые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неналоговые доходы, планируемые к поступлению в районный бюджет в 2019 году увеличены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1333,2 тыс. рублей или 1,5% к оценке 2018года.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прогнозировании и формировании доходной части бюджета на 2019-2021 годы учтены изменения, принятые и предлагаемые к принятию в законодательство Российской Федерации и Красноярского края о налогах и сборах, бюджетное законодательство, нормативные правовые акты Правительства Российской Федерации и Правительства Красноярского края, основные направления бюджетной и налоговой политики Российской Федерации на 2019 год и плановый период 2019-2020годов, а также нормативные правовые акты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субъекта Российской Федерации, оказавшие влияние на доходы районного бюджета.</w:t>
      </w:r>
      <w:proofErr w:type="gramEnd"/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пояснительной записке к Проекту решения расчеты и обоснования сумм доходов районного бюджета на 2019-2021 годы произведены на основании прогнозов поступления доходов, аналитических материалов по исполнению бюджета, представленных главными администраторами доходов бюджета – органами местного самоуправления в соответствии с перечнем источников доходов районного бюджета.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Общая сумма налоговых доходов прогнозируется на 2019 год в объеме 70009,5 тыс. рублей; на 2020-2021 годы соответственно 72571,5 тыс. рублей и 68589,4 тыс. рублей.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Ожидаемое исполнение доходов бюджета в 2018году составило 63409,2 тыс. рублей, что выше кассового исполнения за 2017год на 8604,5 тыс. рублей. Планируется увеличение объема доходов в 2019 году на 6600,3 тыс. рублей или на 10,4%, в 2020году на 2562,0 тыс. рублей или 3,7%, в 2021 году снижение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3982,1 тыс. рублей или на 5,5%.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Структура налоговых доходов районного бюджета в 2017 -2021 годах</w:t>
      </w:r>
    </w:p>
    <w:p w:rsidR="00E23D8A" w:rsidRDefault="00E23D8A" w:rsidP="00E23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491" w:type="dxa"/>
        <w:tblLook w:val="04A0"/>
      </w:tblPr>
      <w:tblGrid>
        <w:gridCol w:w="1701"/>
        <w:gridCol w:w="902"/>
        <w:gridCol w:w="753"/>
        <w:gridCol w:w="8"/>
        <w:gridCol w:w="858"/>
        <w:gridCol w:w="666"/>
        <w:gridCol w:w="8"/>
        <w:gridCol w:w="858"/>
        <w:gridCol w:w="666"/>
        <w:gridCol w:w="8"/>
        <w:gridCol w:w="858"/>
        <w:gridCol w:w="666"/>
        <w:gridCol w:w="8"/>
        <w:gridCol w:w="858"/>
        <w:gridCol w:w="666"/>
        <w:gridCol w:w="7"/>
      </w:tblGrid>
      <w:tr w:rsidR="00E23D8A" w:rsidTr="00E23D8A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 (оценка)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2019год</w:t>
            </w: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2021год </w:t>
            </w: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</w:tr>
      <w:tr w:rsidR="00E23D8A" w:rsidTr="00E23D8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 вес %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уд.</w:t>
            </w: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23D8A" w:rsidTr="00E23D8A">
        <w:trPr>
          <w:gridAfter w:val="1"/>
          <w:wAfter w:w="7" w:type="dxa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доходы всего, 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54804,7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63409,2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72571,5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68589,4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23D8A" w:rsidTr="00E23D8A">
        <w:trPr>
          <w:gridAfter w:val="1"/>
          <w:wAfter w:w="7" w:type="dxa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40423,6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55998,0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57790,0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60043,8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E23D8A" w:rsidTr="00E23D8A">
        <w:trPr>
          <w:gridAfter w:val="1"/>
          <w:wAfter w:w="7" w:type="dxa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E23D8A" w:rsidTr="00E23D8A">
        <w:trPr>
          <w:gridAfter w:val="1"/>
          <w:wAfter w:w="7" w:type="dxa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товар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услуги), реализуемые на территории Российской Федерации (акцизы)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D8A" w:rsidTr="00E23D8A">
        <w:trPr>
          <w:gridAfter w:val="1"/>
          <w:wAfter w:w="7" w:type="dxa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10794,9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9458,8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10167,5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10787,9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4437,9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E23D8A" w:rsidTr="00E23D8A">
        <w:trPr>
          <w:gridAfter w:val="1"/>
          <w:wAfter w:w="7" w:type="dxa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1862,7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E23D8A" w:rsidTr="00E23D8A">
        <w:trPr>
          <w:gridAfter w:val="1"/>
          <w:wAfter w:w="7" w:type="dxa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отмененным налогам, сборам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</w:tbl>
    <w:p w:rsidR="00E23D8A" w:rsidRDefault="00E23D8A" w:rsidP="00E23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D8A" w:rsidRDefault="00E23D8A" w:rsidP="00E23D8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Законом Красноярского края от 10.07.2007г.№ 2-317 «О межбюджетных отношениях в Красноярском крае» норматив зачисления в районный бюджет от налога на доходы физических лиц не изменился и составляет 28,0%.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Прогноз поступления налога на доходы физических лиц определен исходя из оценки исполнения 2018года и темпов прироста показателя Прогноза «фонд заработной платы списочного состава организаций и внешних совместителей по полному кругу организаций».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данным прогноза СЭР фонд заработной платы работников списочного состава организаций и внешних совместителей по полному кругу организаций в 2019 году по сравнению с 2018 годом увеличен на 0,3%.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этим, по данным Прогноза СЭР на рынке труда наблюдается снижение численности трудоспособного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уровень безработного населения не снижается.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прогнозировании налога на доходы физических лиц учтено погашение недоимки на 2019-2021 годы -35%, 35% и 30% от ее величины по состоянию на 01.08.2018года.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в районный бюджет прогнозируется поступление налога на доходы физических лиц в сумме 55998,0 тыс. рублей, с увеличением на 5408,0 тыс. рублей или на 10,7% к ожидаемым поступлениям 2018года.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плановый период 2020 года поступление прогнозируется в сумме 57790,0 тыс. рублей с увеличением на 1792,0 тыс. рублей или 3,2% к прогнозу 2019года, на 2021 год -60043,8 тыс. рублей с увеличением на 2253,8 тыс. рублей или 3,9% к 2020 году.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показатели налога на доходы физических лиц ежегодно не достигаются, и корректируются в сторону уменьшения в течение текущего года исполнения. Таким образом, в плановом периоде сохраняются риски неисполнения бюджетных назначений.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прибыль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налога на прибыль организаций определена с учетом норматива отчисления в районный бюджет в размере 5% на 2019 год в размере 1530,0 тыс. рублей с увеличением к оценке ожидаемого исполнения доходов бюджета за 2018год на 53%.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годы сумма налога на прибыль оценивается в размере 1578,0 тыс. рублей и 1640,0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 основным плательщиком данного доходного источника являются ООО «Сибуголь».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Налоги на совокупный доход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статьёй 61.2 БК РФ в районный бюджет зачисляется в размере 100,0% единый налог на вмененный доход для отдельных видов деятельности (далее ЕНВД).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ЕНВД прогнозируется на 2019 год в сумме 9000,0 тыс. рублей с увеличением на 500,0 тыс. рублей или 5,8% к оценке 2018года.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2020-2021 год поступление ЕНВД запланировано в размере 9300,0 тыс. рублей и 2500,0 тыс. рублей соответственно. В 2021 году снижение поступления налога по сравнению с 2020 годом на 6800,0 тыс. рублей обусловлено прекращением действия главы 26.3 «Система налогообложения в виде единого налога на вмененный доход для отдельных видов деятельности» НК РФ с 01января 2021года.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планировании учтено ежегодное изменение коэффициента-дефлятора, применяемого для расчета налоговой базы по единому налогу на вмененный доход.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районный бюджет в 2019 году прогнозируется поступление ЕСХН в сумме 1092,5 тыс. рублей с увеличением на 189,5 тыс. рублей или 20,9% к ожидаемому поступлению за 2018год. Согласно Пояснительной записке при прогнозировании учтен рост налоговой базы на индексы производства и индексы-дефляторы цен по разделу «сельское хозяйство, охота и лесное хозяйство».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поступлений ЕСХН на 2020 год составил 1410,5 тыс. рублей (с увеличением на 318,0 тыс. рублей или 29,1% к 2019году) и на 2021 год составил 1857,5 тыс. рублей (с увеличением на 447,0 тыс. рублей или 31,7% к 2020 году).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Патентная система налогообложения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Норматив зачисления в районный бюджет налога, взимаемого в связи с применением патентной системы налогообложения, установленной в соответствии с действующим налоговым законодательством на основе ожидаемой оценки поступления в 2018году с учетом ежегодного роста на индекс потребительских цен по РФ предшествующего года в размере 100,0%.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2019год поступление налогового дохода составит 75,0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19,2 тыс. рублей или 34,4 % больше ожидаемых поступлений в 2018году.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годы поступление доходов от применения патентной системы налогообложения прогнозируются соответственно 77,4 тыс. рублей (с увеличением на 2,4 тыс. рублей или 3,2% к прогнозу 2019года) и 80,4 тыс. рублей (с увеличением на 3,0 тыс. рублей или 3,9% к прогнозу 2020года).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 районный бюджет государственной пошлины прогнозируется на 2019 год в сумме 2300,0 тыс. рублей с уменьшением на 50,4 тыс. рублей или 2,1% к ожидаемым поступлениям 2018года.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поступлений в 2019 году государственной пошлины взимаемой: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делам, рассматриваемым в судах общей юрисдикции, мировыми судьями (за исключением Верховного Суда РФ).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государственной пошлины на 2020-2021 годы планируется в сумме 2400,0 тыс. рублей и 2450,0 тыс. рублей соответственно.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Поступление неналоговых доходов в 2019 году планируется 22515,0 тыс. рублей, что ниже утвержденных назначений 2018года на 5569,2 тыс. рублей или 19,8%.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плановом периоде 2020-2021 годов поступление неналоговых доходов планируется соответственно 23112,8 тыс. рублей и 23760,8 тыс. рублей с увеличением на 2,6%.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Динамика показателей неналоговых доходов, планируемых на 2019 год и плановый период 2020-2021 годов по сравнению с кассовым исполнением за 2017год и ожидаемым исполнением в 2018году, а также сведения о планируемых назначениях по неналоговым доходам в разрезе подгрупп представлены в таблице: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Style w:val="a3"/>
        <w:tblW w:w="10350" w:type="dxa"/>
        <w:tblInd w:w="-147" w:type="dxa"/>
        <w:tblLayout w:type="fixed"/>
        <w:tblLook w:val="04A0"/>
      </w:tblPr>
      <w:tblGrid>
        <w:gridCol w:w="2270"/>
        <w:gridCol w:w="993"/>
        <w:gridCol w:w="709"/>
        <w:gridCol w:w="992"/>
        <w:gridCol w:w="709"/>
        <w:gridCol w:w="992"/>
        <w:gridCol w:w="567"/>
        <w:gridCol w:w="992"/>
        <w:gridCol w:w="709"/>
        <w:gridCol w:w="850"/>
        <w:gridCol w:w="567"/>
      </w:tblGrid>
      <w:tr w:rsidR="00E23D8A" w:rsidTr="00E23D8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2021год  (оценка)</w:t>
            </w:r>
          </w:p>
        </w:tc>
      </w:tr>
      <w:tr w:rsidR="00E23D8A" w:rsidTr="00E23D8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Уд.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вес.%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вес.%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Вес.%</w:t>
            </w:r>
            <w:proofErr w:type="spellEnd"/>
          </w:p>
        </w:tc>
      </w:tr>
      <w:tr w:rsidR="00E23D8A" w:rsidTr="00E23D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Неналоговые доходы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27782,1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23760,8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23D8A" w:rsidTr="00E23D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13395,8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</w:tr>
      <w:tr w:rsidR="00E23D8A" w:rsidTr="00E23D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23D8A" w:rsidTr="00E23D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E23D8A" w:rsidTr="00E23D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E23D8A" w:rsidTr="00E23D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E23D8A" w:rsidTr="00E23D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долю в структуре неналоговых доходов, как и в предыдущий период, занимают доходы от использования имущества -69,3% и доходы от поступлений штрафов, санкций, возмещения ущерба -17,3%.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Проектом бюджета прогнозируются следующие поступления неналоговых доходов по подгруппам: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Доходы от 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в 2019 году планируются в сумме 15565,0 тыс. рублей, в 2020 году – 16053,0 тыс. рублей, в 2021году- 16665,0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2018годом поступление данного вида доходов увеличиться на 2269,3 тыс. рублей или 17,1%.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плановом периоде поступление доходов от использования муниципального имущества планируется с ростом в 2020 году на 488,0 тыс. рублей или на 3,1% к 2019 году, в 2021году на 612,0 тыс. рублей или на 3,8% к 2020 году.</w:t>
      </w:r>
      <w:proofErr w:type="gramEnd"/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Style w:val="a3"/>
        <w:tblW w:w="0" w:type="auto"/>
        <w:tblLook w:val="04A0"/>
      </w:tblPr>
      <w:tblGrid>
        <w:gridCol w:w="2972"/>
        <w:gridCol w:w="1134"/>
        <w:gridCol w:w="1134"/>
        <w:gridCol w:w="992"/>
        <w:gridCol w:w="666"/>
        <w:gridCol w:w="1277"/>
        <w:gridCol w:w="1277"/>
      </w:tblGrid>
      <w:tr w:rsidR="00E23D8A" w:rsidTr="00E23D8A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2019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2019/2018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23D8A" w:rsidTr="00E23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D8A" w:rsidTr="00E23D8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2269,3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16665,0</w:t>
            </w:r>
          </w:p>
        </w:tc>
      </w:tr>
      <w:tr w:rsidR="00E23D8A" w:rsidTr="00E23D8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2348,8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14866,0</w:t>
            </w:r>
          </w:p>
        </w:tc>
      </w:tr>
      <w:tr w:rsidR="00E23D8A" w:rsidTr="00E23D8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имущества в аренду,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-69,6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1179,0</w:t>
            </w:r>
          </w:p>
        </w:tc>
      </w:tr>
      <w:tr w:rsidR="00E23D8A" w:rsidTr="00E23D8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-9,9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структуре доходов от использования имущества в 2019 году наибольшую долю занимает арендная плата за земельные участки государственная собственность, на которые не разграничена (89,1%), доля доходов от сдачи имущества в аренду составляет 7,1%.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62 Бюджетного кодекса норматив в местный бюджет составляет 100%.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Доходы от использования земельных участков в виде арендной платы 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планируются на 2019 год в сумме 13865,0 тыс. рублей, что выше ожидаемого исполнения 2018 года на 2348,8 тыс. рублей или на 20,4%.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Сумма доходов в 2020-2021 годах составит 14308,0 тыс. рублей и 14866,0 тыс. рублей соответственно.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при показателях роста поступлений доходов в бюджет от арендной платы за земельные участки существует резерв пополнения доходов бюджета за счет взыскания задолженности.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Так, по данным бюджетной отчетности главного администратора доходов МКУ УИЗИЗ за 9 месяцев 2018 года дебиторская задолженность по арендной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 за земельные участки составила 5899,9 тыс. рублей, из них невозможная к взысканию 219,0 тыс. рублей.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Дебиторская задолженность по отношению к начисленной арендной плате 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(14446,0 тыс. рублей) за земельные участки составляет 39,3%.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на 2019год в сумме 1100,0 тыс. рублей со снижением на 169,6 тыс. рублей или на 15,4% к ожидаемому исполнению за 2018год.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годах поступление планируется в объеме 1135,0 тыс. рублей и 1179,0 тыс. рублей соответственно.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Прочие доходы от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в 2019году 600,0 тыс. рублей, что на 9,9 тыс. рублей или на 1,6% ниже ожидаемого исполнения 2018года (плата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жилого фонда).</w:t>
      </w:r>
    </w:p>
    <w:p w:rsidR="00E23D8A" w:rsidRDefault="00E23D8A" w:rsidP="00E23D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 периоде 2020-2021 годов ожидается повышение указанных доходо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прогнозируются соответственно в объеме 610,0 тыс. рублей и 620,0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на 2019год планируются в сумме 1800,0 тыс. рублей с увеличением по отношению к ожидаемому исполнению 2018 года на 94,5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поступлений платежей за пользование природными ресурсами на 2020-2021 годы составит ежегодно 1872,0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на 2019 год прогнозируются в сумме 550,0 тыс. рублей, что ниже ожидаемого исполнения за 2018 год на 241,1 тыс. рублей или 30,4%.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2020-2021 годов сумма поступлений составляет 555,0 тыс. рублей ежегодно.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оказания платных услуг и компенсации затрат</w:t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в 2019 году   400,0 тыс. рублей с уменьшением к ожидаемому исполнению за 2018год на 7253,5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годы сумма доходов от оказания платных услуг планируется 412,8 тыс. рублей и 428,8 тыс. рублей соответственно.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Штрафы, санкции, возмещение ущерба</w:t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в 2019-2021годах 3900,0 тыс. рублей, 3910,0 тыс. рублей и 3920,0 тыс. рублей соответственно.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прогнозируются на 2019-2021 годы 300,0 тыс. рублей, 310,0 тыс. рублей и 320,0 тыс. рублей соответственно.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 от других бюджетов бюджетной системы Российской Федерации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обеспечения сбалансированности районного бюджета Проектом решения «О районном бюджете на 2019 год и плановый период 2020-</w:t>
      </w:r>
      <w:r>
        <w:rPr>
          <w:rFonts w:ascii="Times New Roman" w:hAnsi="Times New Roman" w:cs="Times New Roman"/>
          <w:sz w:val="28"/>
          <w:szCs w:val="28"/>
        </w:rPr>
        <w:lastRenderedPageBreak/>
        <w:t>2021годов» предусматривается предоставление межбюджетных трансфертов из бюджетов других уровней бюджетной системы РФ в объеме 811526,6 тыс. рублей с уменьшением к ожидаемым поступлениям 2018 года на 38945,8 тыс. рублей или 4,6%.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межбюджетных трансфертов в районный бюджет от других бюджетов бюджетной системы на 2020 год планируется в сумме 792021,6 тыс. рублей с уменьшением к прогнозируемым показателям 2019 года на 19505,0 тыс. рублей или на 2,4%, на 2021 год с уменьшением к 2020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4466,3 тыс. рублей или на 0,6%.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Бюджетные назначения по безвозмездным поступлениям от других бюджетов на 2019 год и плановый период 2020-2021 годов представлены в таблице: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23D8A" w:rsidRDefault="00E23D8A" w:rsidP="00E23D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(тыс. рублей)</w:t>
      </w:r>
    </w:p>
    <w:tbl>
      <w:tblPr>
        <w:tblStyle w:val="a3"/>
        <w:tblW w:w="0" w:type="auto"/>
        <w:tblLook w:val="04A0"/>
      </w:tblPr>
      <w:tblGrid>
        <w:gridCol w:w="1756"/>
        <w:gridCol w:w="1084"/>
        <w:gridCol w:w="1084"/>
        <w:gridCol w:w="1084"/>
        <w:gridCol w:w="1084"/>
        <w:gridCol w:w="1084"/>
        <w:gridCol w:w="1084"/>
        <w:gridCol w:w="1085"/>
      </w:tblGrid>
      <w:tr w:rsidR="00E23D8A" w:rsidTr="00E23D8A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2019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2020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E23D8A" w:rsidTr="00E23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2020/2019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2021/2020</w:t>
            </w:r>
          </w:p>
        </w:tc>
      </w:tr>
      <w:tr w:rsidR="00E23D8A" w:rsidTr="00E23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23D8A" w:rsidTr="00E23D8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205164,0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191925,1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-1996,0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-13238,9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E23D8A" w:rsidTr="00E23D8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135033,2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131523,6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-16748,5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13238,9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</w:tr>
      <w:tr w:rsidR="00E23D8A" w:rsidTr="00E23D8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427511,4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426998,6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422474,2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-512,8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-4524,4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E23D8A" w:rsidTr="00E23D8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41822,0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41574,3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E23D8A" w:rsidTr="00E23D8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811526,6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792021,6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787555,3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-4466,3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Безвозмездные поступления от других бюджетов бюджетной системы РФ прогнозируются главным образом на основании проекта Закона о краевом бюджете. Дополнительные объемы субсидий от других бюджетов бюджетной системы на реализацию муниципальных программ Балахтинского района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очередного финансового года, по результатам конкурсов по участию в государственных программах Красноярского края.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Расходы районного бюджета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Прогноз расходов на 201-2021 годы рассчитан на основе базового объема расходов 2018года. Расчетные расходы увеличены на принимаемые обязательства: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необходимости обеспечения объема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региональные выплаты в размере 30% собственных средств;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повышения на 4% с 01.01.2018года заработной платы работников бюджетной сферы;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повышенной на 20% с 1 сентября 2018года заработной платы депутатов, выборных должностных лиц местного самоуправления, осуществляющих свои полномочия на постоянной основе, замещающих иные муниципальные должности, и муниципальных служащих;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индексации на коммунальные услуги в размере 5,1 %;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индексация фонда финансовой поддержки поселений.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районного бюджета предусмотрены на 2019год в объеме 878856,2 тыс. рублей, что ниже ожидаемого исполнения за 2018год на 65158,9 тыс. рублей или 6,9%.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функциональной структуры расходов районного бюджета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3) установлено следующее.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расходов в 2019 году по сравнению с 2018 годом отмечено по всем разделам классификации расходов бюджетов: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увеличение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«общегосударственные вопросы» на 6,3% (3666,9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«жилищно-коммунальное хозяйство» на 9,3% (2277,0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окружающей среды» на 114,3 % (80,0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«обслуживание государственного и муниципального долга» на 137,1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Уменьшение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оборона» на 8,5% (110,6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на 21,4% (896,0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экономика» на 20,6% (11328,6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«образование» на 8,8% (46190,6 тыс. рублей;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«культура, кинематография» на 34,3% (38914,3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политика» на 7,0% (6347,0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 и спорт» на 5,4% (798,3 тыс. рублей);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«межбюджетные трансферты на 302% (3036,1 тыс. рублей).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предыдущие годы, в 2019 году бюджет имеет социальную направленность. Доля расходов на обеспечение нужд образования, культуры, социальной политики, физической культуры и спорта в очередном периоде планируется на уровне 74%.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структурой расходов районного бюджета на 2019-2021 годы (приложение 4) бюджетные ассигнования установлены 10 главным распорядителям бюджетных средств районного бюджета.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изменение объемов бюджетных ассигнований в 2019году по сравнению с 2018 годом установлено по следующим главным распорядителям бюджетных средств: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Увеличение: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5220,8 тыс. рублей по МКУ «Служба заказчика Балахтинского района»;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2121,7 тыс. рублей по МКСУ «Межведомственная бухгалтерия Балахтинского района».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Уменьшение: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37300,3 тыс. рублей по отделу культуры и молодежной политики администрации Балахтинского района;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60306,3 тыс. рублей по управлению образования администрации Балахтинского района;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18511,3 тыс. рублей по финансовому управлению администрации Балахтинского района;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7060,2 тыс. рублей по МКУ УИЗИЗ.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в разрезе групп видов расходов представлены в приложение 6.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Наиболее значительные изменения расходов районного бюджета в 2019году по сравнению с текущим годом отмечено по следующим кодам вида расходов: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на 5286,0 тыс. рублей или на 5,9% по расходам на выплату персоналу (код вида расхода 100);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на 13169,5 тыс. рублей или на 28,8% по расходам на иные межбюджетные ассигнования (код вида расхода 800);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на 10806,9 тыс. рублей или 31,4% по расходам на закупку товаров (работ и услуг) для обеспечения государственных (муниципальных услуг) (код вида расхода 200);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на 83564,8 тыс. рублей или 12,5% по расходам на предоставление субсидий бюджетным, автономным и иным некоммерческим организациям (код вида расхода 600);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на 19857,5 тыс. рублей или 16,9%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иные межбюджетные трансферты (код вида расхода 500).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формирования районного бюджета в программном формате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Расходная часть районного бюджета определена Проектом решения в объеме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944015,1 тыс. рублей, что ниже установленного решением Балахтинского районного Совета депутатов от 26.12.2017г.№ 18-208р (ред. от 31.10.2018г.)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районном бюджете на 2018 год и плановый период 2019-2020годов» общего объема расходов районного бюджета на 101460,8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районного бюджета на 2019-2021 год сформирован в программной структуре на основе 15-ти муниципальных программ.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Проектом решения представлены паспорта всех муниципальных программ.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 Положения о бюджетном процессе по проектам муниципальных программ проведена финансово-экономическая экспертиза.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установлено: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«Реформирование и модернизация жилищно-коммунального хозяйства и повышение энергетической эффективности» не предполагает использование инструментов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перечень целевых показателей муниципальной программы «Развитие культуры» не включен показатель «доля детей, привлекаемых к участию в творческих мероприятиях, в общем числе детей» и «отношение средней заработной платы работников учреждений культуры к средней заработной плате по субъекту Российской Федерации», предусмотренные Указом Президента Российской Федерации от 07.05.2012г.№ 597;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программа «Мы вместе» разработана без определения в районе стратегических ориентиров в сфере укрепления единства российской нации и этнокультурного развития народов Балахтинского района,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не предоставляется возможность оценить соответствие целей и задач муниципальной программы приоритетам социально-экономического развития Балахтинского района;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Подпрограмма 1 «Поддержка малых форм хозяйствования» муниципальной программы «Развитие сельского хозяйства и регулирование рынков сельскохозяйственной продукции, сырья и продовольствия в Балахтинском районе» является формальной и не обеспечивает достижение поставленных программой целей и задач;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муниципальной программе «Создание условий для обеспечения доступным и комфортным жильем граждан Балахтинского района»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целью консолидации мероприятий по обеспечению жильем жителей Балахтинского района в рамках одной муниципальной программы необходимо перенести мероприятия: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обеспечению жильем детей-сирот и детей, оставшихся без попечения родителей, а также лиц из их числ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подпрограммы «Обеспечение реализации мероприятий по поддержке детей сирот и детей оставшихся без попечения родителей» муниципальной программы «Развитие образования»;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улучшению жилищных условий граждан, проживающих в сельской местности, в том числе молодых семей и молодых специалисто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подпрограммы «Развитие сельских территорий» муниципальной программы «Развитие сельского хозяйства и регулирование рынков сельскохозяйственной продукции, сырья и продовольствия в Балахтинском районе»;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муниципальной программе «Развитие физической культуры, спорта, туризма в Балахтинском районе» не предусмотрены мероприятия по выполнению нормативов Всероссийского физкультурно-спортивного комплекса «Готов к труду и обороне» (ГТО). Следовательно, необходимо предусмотреть целевой индикатор «Доля граждан Балахтинского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. Целевой показатель на долгосрочный период «количество спортивных сооружений в Балахтинском районе» не является качественным показателем,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поскольку не отражает обеспеченность спортивными сооружениями жителей района, целесообразнее предусмотреть такой показатель как «уровень обеспеченности населения спортивными сооружениями исходя из единовременной пропускной способности объектов спорта».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 подпрограммы 2 «Развитие туристической отрасли» не отвечают цели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подпрограммы-увеличение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въездного туристического потока. Для достижения этой цели есть предложение внести в программу показатель «численность принятых туристов на территории Балахтинского района»;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Муниципальная программа «Развитие транспортной отрасли Балахтинского района» не предполагает решение задач по повышению качества транспортных услуг, таких как снижение уровня аварийности и угроз безопасности по видам транспорта; использование современных механизмов развития конкурентной среды в данной сфере;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Муниципальной программой «Управление муниципальными финансами» не предусмотрено обеспечение осуществления внутреннего финансового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соблюдением бюджетного законодательства и иных нормативных актов, что может отрицательно повлиять на достижение цели по повышению качества и прозрачности управления муниципальными финансами.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Проектом решения расходы на реализацию 15 муниципальных программ на 2019-2021 годы запланированы в объеме 2497281,7 тыс. рублей, в том числе: 2019 год -833447,1 тыс. рублей, 2020 год -838516,5 тыс. рублей, 2021 год -825291,1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Предусмотренный Проектом решения объем бюджетных ассигнований на реализацию муниципальных программ не соответствует объему финансирования утвержденных паспортов муниципальных программ, представленных одновременно с Проектом решения.</w:t>
      </w:r>
    </w:p>
    <w:p w:rsidR="00E23D8A" w:rsidRDefault="00E23D8A" w:rsidP="00E23D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Style w:val="a3"/>
        <w:tblW w:w="0" w:type="auto"/>
        <w:tblLook w:val="04A0"/>
      </w:tblPr>
      <w:tblGrid>
        <w:gridCol w:w="486"/>
        <w:gridCol w:w="3300"/>
        <w:gridCol w:w="1853"/>
        <w:gridCol w:w="1853"/>
        <w:gridCol w:w="1853"/>
      </w:tblGrid>
      <w:tr w:rsidR="00E23D8A" w:rsidTr="00E23D8A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на 2019год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E23D8A" w:rsidTr="00E23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506943,2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490688,01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16255,19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социальной защиты населения Балахтинского района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50132,2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38511,1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11621,1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культуры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84623,0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91388,74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-6765,74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культуры, спорта, туризма в Балахтинском районе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13826,8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12713,94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1112,86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Молодежь Балахтинского района в ХХ! веке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в Балахтинском районе»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3985,9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6753,1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-2767,2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собственностью Балахтинского района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2346,6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2095,8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250,8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Реформирование и модернизация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и повышение энергетической эффективности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27092,1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17313,1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9779,0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и развитие малого  и среднего предпринимательства в Балахтинском районе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8A" w:rsidRDefault="00E23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-150,0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доступным и комфортным жильем граждан Балахтинского района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6511,45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489,05</w:t>
            </w:r>
          </w:p>
        </w:tc>
      </w:tr>
      <w:tr w:rsidR="00E23D8A" w:rsidTr="00E23D8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100010,6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87069,0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12941,6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статьи 179 Бюджетного кодекса Российской Федерации объем бюджетных ассигнований на финансовое обеспечение реализации муниципальных программ привести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расходы районного   бюджета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Общий объем ассигнований, предусмотренный Проектом решения на 2019год,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деятельности составит 45409,1 тыс. рублей или 5,2%, в 2020 году -41668,2 тыс. рублей или 4,7%, в 2021 году -40400,6 тыс. рублей или 4,7%.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составляют расходы на содержание органов власти (Балахтинский районный Совет депутатов, Администрация Балахтинского района).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 в предыдущие годы, расходы предусматриваются на обеспечение деятельности органов власти, а также расходы, связанные с обслуживанием муниципального долга и использованием резервного фонда.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 бюджетных ассигнований на финансовое обеспечение выполнения муниципальных заданий на оказание муниципальных услуг районными муниципальными бюджетными и автономными учреждениями; на предоставление субсидий на иные цели, не связанные с выполнением муниципального задания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анализа расходов районного бюджета, выделенных в виде субсидий муниципальным бюджетным и автономным учреждениям на финансовое обеспечение муниципальных заданий на оказание муниципальных услуг и субсидий на иные цели, установлено следующее.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составления муниципальных заданий на оказание муниципальных услуг районными бюджетными и автономными учреждениями, а также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доведения объема финансового обеспечения выполнения муниципального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района разработаны и действуют следующие порядки, утвержденные постановлениями Администрации Балахтинского района: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формирования муниципального задания в отношении районных муниципальных учреждений и финансового обеспечения выполнения муниципального задания (от 06.11.2015г.№ 638).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69.2 Бюджетного кодекса муниципальное задание формируется в соответствии с общероссийскими базовыми (отраслевыми) перечнями  (классификаторами) государственных и муниципальных услуг, оказываемых физическим лицам.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Порядок определения объема и условия предоставления из бюджета Балахтинского района субсидий на иные цели муниципальным бюджетным и автономным учреждениям, не связанные с финансовым обеспечением  выполнения муниципального задания на оказание муниципальных услуг, утвержден Постановлением администрации Балахтинского района от 12.11.2018г. № 811.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Общий объем бюджетных ассигнований, предусмотренных на предоставление субсидий районный муниципальным учреждениям на финансовое обеспечение муниципального задания и иные цели (коды вида расходов 610-620) в 2019-2021 годах составят 1754862,9 тыс. рублей, в предыдущем бюджетном цикле 1738772,4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общем объеме расходов районного бюджета в 2019году объемы бюджетных ассигнований, предусмотренных на предоставление субсидий районным муниципальным учреждениям на финансовое обеспечение муниципального задания и на иные цели, составит 66,6%.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объемах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на предоставление субсидий районным муниципальным учреждениям    на финансовое обеспечение муниципального задания и на иные цели 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675" w:type="dxa"/>
        <w:tblLook w:val="04A0"/>
      </w:tblPr>
      <w:tblGrid>
        <w:gridCol w:w="1215"/>
        <w:gridCol w:w="751"/>
        <w:gridCol w:w="816"/>
        <w:gridCol w:w="816"/>
        <w:gridCol w:w="816"/>
        <w:gridCol w:w="816"/>
        <w:gridCol w:w="816"/>
        <w:gridCol w:w="816"/>
        <w:gridCol w:w="951"/>
        <w:gridCol w:w="558"/>
        <w:gridCol w:w="736"/>
        <w:gridCol w:w="801"/>
      </w:tblGrid>
      <w:tr w:rsidR="00E23D8A" w:rsidTr="00E23D8A">
        <w:trPr>
          <w:trHeight w:val="327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вида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о бюджете на 2018го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ред. от 31.10.2018г.)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решения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Прирост/снижение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2019/2018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E23D8A" w:rsidTr="00E23D8A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8A" w:rsidRDefault="00E23D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2019к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2020к</w:t>
            </w:r>
          </w:p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E23D8A" w:rsidTr="00E23D8A">
        <w:trPr>
          <w:trHeight w:val="49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652643,8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525412,0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520150,2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571591,6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575827,3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565044,2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-81052,2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46179,6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55677,1</w:t>
            </w:r>
          </w:p>
        </w:tc>
      </w:tr>
      <w:tr w:rsidR="00E23D8A" w:rsidTr="00E23D8A">
        <w:trPr>
          <w:trHeight w:val="48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16399,4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11733,5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13826,8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14740,0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13653,0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-2572,6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1393,3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3006,5</w:t>
            </w:r>
          </w:p>
        </w:tc>
      </w:tr>
      <w:tr w:rsidR="00E23D8A" w:rsidTr="00E23D8A">
        <w:trPr>
          <w:trHeight w:val="16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669043,2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537845,5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531883,7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585418,4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590567,3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578697,2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-83624,8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47572,9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58683,6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Объем субсидий на 2019год запланирован ниже уровня 2018 года на 83624,8 тыс. рублей и выше уровня 2019года предыдущего бюджетного цикла на 47572,9 тыс. рублей, на 2020 год предусмотрено 590567,3 тыс. рублей, что выше на 11,0% уровня 2020 года предыдущего бюджетного цикла.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пункту 3 Порядка формирования муниципального задания муниципальное задание формируется при формировании районного бюджета на очередной финансовый год и плановый период. 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заданий, установленному в муниципальных программах.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соответствии с пунктом 3.9 постановления администрации Балахтинского района № 8 от 11.01.2017г. муниципальные программы утверждаются администрацией Балахтинского района не позднее 30 сентября текущего года. Таким образом, муниципальное задание должно быть сформировано ранее этой даты.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объема бюджетных ассигнований на исполнение принимаемых обязательств в части расходов районного бюджета на предоставление субсидий на выполнение муниципального задания бюджетными и автономными учреждениями осуществлялось без учета показателей муниципальных заданий, что противоречит положениям статьи 69.2 Бюджетного кодекса Российской Федерации. В результате чего, подтвердить обоснованность расходов районного бюджета на 2019-2021 годы на предоставление субсидий районным муниципальным учреждениям на финансовое обеспечение муниципального задания не предоставляется возможным.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01.10.2018года наличие остатков субсидий на счетах муниципальных учреждений установлено по управлению образования администрации Балахтинского района и Администрация Балахтинского района, осуществляющим функции и полномочия учредителя муниципальных учреждений. Общая сумма таких остатков составила 39204,3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эффективности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авным распорядителям бюджет средств необходимо усилить контроль за формированием и использованием средств субсидии.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Капитальные вложения в объекты муниципальной собственности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районного бюджета (включая средства краевого бюджета) на осуществление бюджетных инвестиций (капитальных вложений) запланированы в 2019 году-14194,5 тыс. рублей, в 2020-2021 годах согласно Проекту решения составят 15286,3 тыс. рублей и 12010,7 тыс. рублей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  <w:proofErr w:type="gramEnd"/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Условно-утвержденные расходы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формировании бюджета установлены объемы условно утверждаемых расходов на плановый период 2020-2021годов. Данные приведены в таблице: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Style w:val="a3"/>
        <w:tblW w:w="0" w:type="auto"/>
        <w:tblLook w:val="04A0"/>
      </w:tblPr>
      <w:tblGrid>
        <w:gridCol w:w="5524"/>
        <w:gridCol w:w="1984"/>
        <w:gridCol w:w="1837"/>
      </w:tblGrid>
      <w:tr w:rsidR="00E23D8A" w:rsidTr="00E23D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E23D8A" w:rsidTr="00E23D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887705,9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879905,5</w:t>
            </w:r>
          </w:p>
        </w:tc>
      </w:tr>
      <w:tr w:rsidR="00E23D8A" w:rsidTr="00E23D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трансферты, имеющие целевое назначение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586857,6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595630,2</w:t>
            </w:r>
          </w:p>
        </w:tc>
      </w:tr>
      <w:tr w:rsidR="00E23D8A" w:rsidTr="00E23D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условно-утверждаемые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7521,2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14213,8</w:t>
            </w:r>
          </w:p>
        </w:tc>
      </w:tr>
      <w:tr w:rsidR="00E23D8A" w:rsidTr="00E23D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условно утверждаемых расходов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8A" w:rsidRDefault="00E23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Доля условно утверждаемых расходов в 2020-2021 годах соответствуют параметрам, установленным пунктом 3 статьи 184.1 Бюджетного кодекса РФ: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2020 год не менее 2,5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не менее 5,0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Публичные нормативные обязательства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Статье 5 Проекта решения на 2019 год и плановый период 2020-2021 годов объем бюджетных ассигнований на исполнение публичных нормативных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едлагается к утверждению в сумме 1421,4 тыс. рублей ежегодно.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Расходование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едусмотрено в рамках реализации муниципальной программы «Система социальной защиты населения Балахтинского района» на выплаты пенсии за выслугу лет лицам, занимающим должности муниципальной службы в Балахтинском районе в сумме 874,4 тыс. рублей, а также на предоставление ежегодной денежной выплаты Почетным гражданам Балахтинского района в сумме 547,0 тыс. рублей.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Муниципальный внутренний долг муниципального образования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Проектом бюджета на 2019 год прогнозируется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в сумме 25194,9 тыс. рублей. На 2020-2021 годы дефицит районного бюджета не прогнозируется.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Пояснительной записки к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прогнозируется за счет гашения бюджетного кредита в сумме 26554,0 тыс. рублей, в тоже время дефицит районного бюджета составляет 1359,1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долга по долговым обязательствам на 1 января 2020 года установлен 26554,0 тыс. рублей на 2020-2021 годы не прогнозируется.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 статьи 15 Проекта решения установлено, что предельный объем расходов на обслуживание муниципального долга не должен превышать: в 2019году 140,0 тыс. рублей, в 2020-2021 годах не планируется, что не противоречит условиям, установленным статье 111 Бюджетного кодекса Российской Федерации.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муниципального долга районного бюджета установлен на 2019 год -46262,3 тыс. рублей, на 2020 год -47842,2 тыс. рублей, на 2021 год -46175,1 тыс. рублей, что не превышает предельных объемов, установленных статьей 107 Бюджетного кодекса Российской Федерации.</w:t>
      </w:r>
    </w:p>
    <w:p w:rsid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Резервный фонд муниципального образования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Проектом решения соблюдены требования, установленные статьей 81 Бюджетного кодекса РФ и Положением о бюджетном процессе по объему резервного фонда (в 2019 году и плановом периоде 2020-2021годах 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      500,0 тыс. рублей    или 3 процента от общего объема расходов районного бюджета).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Средства резервного фонда могут быть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1.Проект бюджета соответствует целям и задачам, которые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образованием Балахтинский район. Как и предыдущие годы, бюджет сохраняет социальную направленность. Доля расходов бюджета, приходящихся на обеспечение нужд образования, культуры, спорта, социальной политики в очередном периоде сохраняется на уровне 2018года.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районного бюджета сформирован на основе базового варианта Прогноза СЭР, в отсутствие утвержденной Стратегии социально-экономического развития Балахтинского района.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Прогноза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СЭР в среднесрочной перспективе социально-экономическое развитие района характеризуется как умеренное.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Доходы районного бюджета на 2019 год планируются в сумме 904051,1 тыс. рублей, из них межбюджетные трансферты, получаемые из других бюджетов бюджетной системы Российской Федерации -811526,6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предлагается утвердить в сумме 878856,2 тыс. рублей,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составляет 25194,9 тыс. рублей.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предусмотрен Проектом решения, в размере, не превышающим ограничения, установленного статьей 107 Бюджетного кодекса Российской Федерации.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муниципального долга в 2019 году составляет 140,0 тыс. рублей, что не противоречит условиям, установленным статьей 111 Бюджетного кодекса Российской Федерации.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Доходы бюджета в целом сформированы в соответствии с требованиями налогового и бюджетного законодательства.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ожидаемым исполнением 2018 года объемом налоговых и неналоговых доходов районного бюджета отмечается увеличение на 1,5 %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Анализ формирования доходов показал, что существуют риски невыполнения плановых показателей в 2019году по налогу на доходы физических лиц.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Объем задолженности по уплате неналоговых доходов (доходы, полученные в виде арендной плате за земельные участки, государственная собственность на которые не разграничена) по состоянию на 01.10.2018года составил-5680,9 тыс. рублей, что свидетельствует о наличии резерва роста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доходной части районного бюджета в 2019 году, при условии взыскания задолженности.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Формирование объема бюджетных ассигнований в части расходов районного бюджета на предоставление субсидий на выполнение муниципального задания бюджетными и автономными учреждениями осуществлялось без учета показателей муниципальных заданий, что противоречит положениям статьи 69.2 Бюджетного кодекса Российской Федерации.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9.Бюджет сформирован на основе 15 муниципальных программ, что составляет 94,8% расходов районного бюджета.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финансово-экономической экспертизы проектов муниципальных программ установлен ряд нарушений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перечисленных в тексте настоящего заключения.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Предусмотренный Проектом решения объем бюджетных ассигнований на реализацию муниципальных программ не соответствует объему финансирования утвержденных паспортов муниципальных программ, представленных одновременно с Проектом решения.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Резервный фонд планируется в сумме 500,0 тыс. рублей ежегодно, что составляет 0,06% в общей сумме расходов, и не превышает ограничения, установленного статьей 81 Бюджетного кодекса Российской Федерации.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итогам рассмотрения проекта решения Балахтинского районного Совета депутатов «О районном бюджете на 2019 год и плановый период 2020-2021 годов» сформулированы следующие предложения.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Балахтинского района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муниципальных программ привести в соответствие с проектом Решения, в сроки установленные статьей 179 Бюджетного кодекса.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Доработать муниципальные программы с учетом замечаний изложенных в заключении.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УИЗИЗ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взысканию задолженности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Балахтинскому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районному Совету депутатов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проекта Решения Балахтинского районного Совета депутатов «О районном бюджете на 2019 год и плановый период 2020-2021 годов» учесть данное заключение. </w:t>
      </w: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Контролер-ревизор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Г.К.Хиревич</w:t>
      </w:r>
      <w:proofErr w:type="spellEnd"/>
    </w:p>
    <w:p w:rsidR="00E23D8A" w:rsidRDefault="00E23D8A" w:rsidP="00E23D8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23D8A" w:rsidSect="00E23D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3D8A" w:rsidRPr="00E23D8A" w:rsidRDefault="00E23D8A" w:rsidP="00E23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8A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E23D8A" w:rsidRDefault="00E23D8A" w:rsidP="00E23D8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A7681" w:rsidRPr="00C773C9" w:rsidRDefault="009A7681" w:rsidP="009A7681">
      <w:pPr>
        <w:jc w:val="right"/>
        <w:rPr>
          <w:rFonts w:ascii="Times New Roman" w:hAnsi="Times New Roman" w:cs="Times New Roman"/>
          <w:sz w:val="18"/>
          <w:szCs w:val="18"/>
        </w:rPr>
      </w:pPr>
      <w:r w:rsidRPr="00C773C9">
        <w:rPr>
          <w:rFonts w:ascii="Times New Roman" w:hAnsi="Times New Roman" w:cs="Times New Roman"/>
          <w:sz w:val="18"/>
          <w:szCs w:val="18"/>
        </w:rPr>
        <w:t>Приложение</w:t>
      </w:r>
      <w:proofErr w:type="gramStart"/>
      <w:r w:rsidRPr="00C773C9"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:rsidR="00D93834" w:rsidRPr="00E26614" w:rsidRDefault="000718D0" w:rsidP="000718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6614">
        <w:rPr>
          <w:rFonts w:ascii="Times New Roman" w:hAnsi="Times New Roman" w:cs="Times New Roman"/>
          <w:b/>
          <w:sz w:val="20"/>
          <w:szCs w:val="20"/>
        </w:rPr>
        <w:t>Основные макроэкономические показатели</w:t>
      </w:r>
    </w:p>
    <w:p w:rsidR="00B41A57" w:rsidRDefault="00B41A57" w:rsidP="000718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58" w:type="dxa"/>
        <w:tblLook w:val="04A0"/>
      </w:tblPr>
      <w:tblGrid>
        <w:gridCol w:w="3473"/>
        <w:gridCol w:w="694"/>
        <w:gridCol w:w="1037"/>
        <w:gridCol w:w="1037"/>
        <w:gridCol w:w="1093"/>
        <w:gridCol w:w="1062"/>
        <w:gridCol w:w="1062"/>
      </w:tblGrid>
      <w:tr w:rsidR="000718D0" w:rsidRPr="00C773C9" w:rsidTr="009A7681">
        <w:tc>
          <w:tcPr>
            <w:tcW w:w="3473" w:type="dxa"/>
            <w:vMerge w:val="restart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694" w:type="dxa"/>
            <w:vMerge w:val="restart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37" w:type="dxa"/>
            <w:vMerge w:val="restart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Факт 2017год</w:t>
            </w:r>
          </w:p>
        </w:tc>
        <w:tc>
          <w:tcPr>
            <w:tcW w:w="1037" w:type="dxa"/>
            <w:vMerge w:val="restart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Оценка 2018год</w:t>
            </w:r>
          </w:p>
        </w:tc>
        <w:tc>
          <w:tcPr>
            <w:tcW w:w="3217" w:type="dxa"/>
            <w:gridSpan w:val="3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0718D0" w:rsidRPr="00C773C9" w:rsidTr="009A7681">
        <w:tc>
          <w:tcPr>
            <w:tcW w:w="3473" w:type="dxa"/>
            <w:vMerge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2019год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2020год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0718D0" w:rsidRPr="00C773C9" w:rsidRDefault="000718D0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694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% к пред году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организаций всех видов деятельности</w:t>
            </w:r>
          </w:p>
        </w:tc>
        <w:tc>
          <w:tcPr>
            <w:tcW w:w="694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3254,4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3329,3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3415,9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3511,5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3609,8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694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827,5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431,1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410,9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427,9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694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1658,8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1705,3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1778,4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1822,8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1877,5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694" w:type="dxa"/>
          </w:tcPr>
          <w:p w:rsidR="000718D0" w:rsidRPr="00C773C9" w:rsidRDefault="000718D0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Объем платных услуг</w:t>
            </w:r>
          </w:p>
        </w:tc>
        <w:tc>
          <w:tcPr>
            <w:tcW w:w="694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574,4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591,8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609,5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637,6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населения(среднегодовая)</w:t>
            </w:r>
          </w:p>
        </w:tc>
        <w:tc>
          <w:tcPr>
            <w:tcW w:w="694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списочного состава организаций</w:t>
            </w:r>
          </w:p>
        </w:tc>
        <w:tc>
          <w:tcPr>
            <w:tcW w:w="694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5232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5109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4971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4781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4591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29443A" w:rsidP="00294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Среднемесячная  начисленная заработная плата (без выплат социального характера)</w:t>
            </w:r>
          </w:p>
        </w:tc>
        <w:tc>
          <w:tcPr>
            <w:tcW w:w="694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25285,6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27835,2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28719,8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29820,6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30945,8</w:t>
            </w:r>
          </w:p>
        </w:tc>
      </w:tr>
      <w:tr w:rsidR="000718D0" w:rsidRPr="00C773C9" w:rsidTr="009A7681">
        <w:tc>
          <w:tcPr>
            <w:tcW w:w="3473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694" w:type="dxa"/>
          </w:tcPr>
          <w:p w:rsidR="000718D0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1587,5</w:t>
            </w:r>
          </w:p>
        </w:tc>
        <w:tc>
          <w:tcPr>
            <w:tcW w:w="1037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1706,5</w:t>
            </w:r>
          </w:p>
        </w:tc>
        <w:tc>
          <w:tcPr>
            <w:tcW w:w="1093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1713,2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1710,9</w:t>
            </w:r>
          </w:p>
        </w:tc>
        <w:tc>
          <w:tcPr>
            <w:tcW w:w="1062" w:type="dxa"/>
          </w:tcPr>
          <w:p w:rsidR="000718D0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1704,9</w:t>
            </w:r>
          </w:p>
        </w:tc>
      </w:tr>
      <w:tr w:rsidR="0029443A" w:rsidRPr="00C773C9" w:rsidTr="009A7681">
        <w:tc>
          <w:tcPr>
            <w:tcW w:w="3473" w:type="dxa"/>
          </w:tcPr>
          <w:p w:rsidR="0029443A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безработицы(к трудоспособному населению)</w:t>
            </w:r>
          </w:p>
        </w:tc>
        <w:tc>
          <w:tcPr>
            <w:tcW w:w="694" w:type="dxa"/>
          </w:tcPr>
          <w:p w:rsidR="0029443A" w:rsidRPr="00C773C9" w:rsidRDefault="0029443A" w:rsidP="00071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7" w:type="dxa"/>
          </w:tcPr>
          <w:p w:rsidR="0029443A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37" w:type="dxa"/>
          </w:tcPr>
          <w:p w:rsidR="0029443A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3" w:type="dxa"/>
          </w:tcPr>
          <w:p w:rsidR="0029443A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62" w:type="dxa"/>
          </w:tcPr>
          <w:p w:rsidR="0029443A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62" w:type="dxa"/>
          </w:tcPr>
          <w:p w:rsidR="0029443A" w:rsidRPr="00C773C9" w:rsidRDefault="009A7681" w:rsidP="0007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3C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</w:tbl>
    <w:p w:rsidR="002474AE" w:rsidRDefault="002474AE" w:rsidP="000255C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474AE" w:rsidRDefault="002474AE" w:rsidP="000255C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255C9" w:rsidRPr="00C773C9" w:rsidRDefault="000255C9" w:rsidP="000255C9">
      <w:pPr>
        <w:jc w:val="right"/>
        <w:rPr>
          <w:rFonts w:ascii="Times New Roman" w:hAnsi="Times New Roman" w:cs="Times New Roman"/>
          <w:sz w:val="18"/>
          <w:szCs w:val="18"/>
        </w:rPr>
      </w:pPr>
      <w:r w:rsidRPr="00C773C9">
        <w:rPr>
          <w:rFonts w:ascii="Times New Roman" w:hAnsi="Times New Roman" w:cs="Times New Roman"/>
          <w:sz w:val="18"/>
          <w:szCs w:val="18"/>
        </w:rPr>
        <w:t>Приложение 2</w:t>
      </w:r>
    </w:p>
    <w:p w:rsidR="000255C9" w:rsidRPr="00C773C9" w:rsidRDefault="000255C9" w:rsidP="000718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3C9">
        <w:rPr>
          <w:rFonts w:ascii="Times New Roman" w:hAnsi="Times New Roman" w:cs="Times New Roman"/>
          <w:b/>
          <w:sz w:val="20"/>
          <w:szCs w:val="20"/>
        </w:rPr>
        <w:t>Структура источников формирования доходов районного бюджета на 2019-2021годы</w:t>
      </w:r>
    </w:p>
    <w:tbl>
      <w:tblPr>
        <w:tblStyle w:val="a3"/>
        <w:tblW w:w="0" w:type="auto"/>
        <w:tblLayout w:type="fixed"/>
        <w:tblLook w:val="04A0"/>
      </w:tblPr>
      <w:tblGrid>
        <w:gridCol w:w="2263"/>
        <w:gridCol w:w="1264"/>
        <w:gridCol w:w="721"/>
        <w:gridCol w:w="992"/>
        <w:gridCol w:w="709"/>
        <w:gridCol w:w="992"/>
        <w:gridCol w:w="709"/>
        <w:gridCol w:w="992"/>
        <w:gridCol w:w="703"/>
      </w:tblGrid>
      <w:tr w:rsidR="000255C9" w:rsidRPr="001A1EDA" w:rsidTr="00397C54"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2018год (оценка)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2019 год (прогноз)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695" w:type="dxa"/>
            <w:gridSpan w:val="2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2021год (прогноз)</w:t>
            </w:r>
          </w:p>
        </w:tc>
      </w:tr>
      <w:tr w:rsidR="001A1EDA" w:rsidRPr="001A1EDA" w:rsidTr="00397C54">
        <w:tc>
          <w:tcPr>
            <w:tcW w:w="2263" w:type="dxa"/>
            <w:vMerge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1A1EDA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55C9" w:rsidRPr="001A1ED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вес 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4B68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55C9" w:rsidRPr="001A1E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.вес.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4B68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55C9" w:rsidRPr="001A1ED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вес 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CB4B68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255C9" w:rsidRPr="001A1E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.вес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 всего, в том числе: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b/>
                <w:sz w:val="20"/>
                <w:szCs w:val="20"/>
              </w:rPr>
              <w:t>63409,2</w:t>
            </w:r>
          </w:p>
        </w:tc>
        <w:tc>
          <w:tcPr>
            <w:tcW w:w="721" w:type="dxa"/>
          </w:tcPr>
          <w:p w:rsidR="000255C9" w:rsidRPr="001A1EDA" w:rsidRDefault="001A1EDA" w:rsidP="00CB4B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 w:rsidR="00CB4B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70009,5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72571,5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68589,4</w:t>
            </w:r>
          </w:p>
        </w:tc>
        <w:tc>
          <w:tcPr>
            <w:tcW w:w="703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50590,0</w:t>
            </w:r>
          </w:p>
        </w:tc>
        <w:tc>
          <w:tcPr>
            <w:tcW w:w="721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55998,0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57790,0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60043,8</w:t>
            </w:r>
          </w:p>
        </w:tc>
        <w:tc>
          <w:tcPr>
            <w:tcW w:w="703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21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  <w:r w:rsidR="00397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</w:tc>
        <w:tc>
          <w:tcPr>
            <w:tcW w:w="703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8500,0</w:t>
            </w:r>
          </w:p>
        </w:tc>
        <w:tc>
          <w:tcPr>
            <w:tcW w:w="721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703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721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992" w:type="dxa"/>
          </w:tcPr>
          <w:p w:rsidR="00CB4B68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  <w:p w:rsidR="000255C9" w:rsidRPr="00CB4B68" w:rsidRDefault="000255C9" w:rsidP="00CB4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703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1A1EDA" w:rsidRPr="001A1EDA" w:rsidTr="00397C54">
        <w:tc>
          <w:tcPr>
            <w:tcW w:w="2263" w:type="dxa"/>
          </w:tcPr>
          <w:p w:rsidR="001A1EDA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4" w:type="dxa"/>
          </w:tcPr>
          <w:p w:rsidR="001A1EDA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903,0</w:t>
            </w:r>
          </w:p>
        </w:tc>
        <w:tc>
          <w:tcPr>
            <w:tcW w:w="721" w:type="dxa"/>
          </w:tcPr>
          <w:p w:rsidR="001A1EDA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1A1EDA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1092,5</w:t>
            </w:r>
          </w:p>
        </w:tc>
        <w:tc>
          <w:tcPr>
            <w:tcW w:w="709" w:type="dxa"/>
          </w:tcPr>
          <w:p w:rsidR="001A1EDA" w:rsidRPr="001A1EDA" w:rsidRDefault="00397C54" w:rsidP="00397C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A1EDA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1410,5</w:t>
            </w:r>
          </w:p>
        </w:tc>
        <w:tc>
          <w:tcPr>
            <w:tcW w:w="709" w:type="dxa"/>
          </w:tcPr>
          <w:p w:rsidR="001A1EDA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1A1EDA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1857,5</w:t>
            </w:r>
          </w:p>
        </w:tc>
        <w:tc>
          <w:tcPr>
            <w:tcW w:w="703" w:type="dxa"/>
          </w:tcPr>
          <w:p w:rsidR="001A1EDA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2350,4</w:t>
            </w:r>
          </w:p>
        </w:tc>
        <w:tc>
          <w:tcPr>
            <w:tcW w:w="721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2450,0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1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97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 всего, в том числе: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b/>
                <w:sz w:val="20"/>
                <w:szCs w:val="20"/>
              </w:rPr>
              <w:t>27782,1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22515,0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23112,8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23760,8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Доходы от использования имущества, </w:t>
            </w: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находящегося в муниципальной собственности, в том числе:</w:t>
            </w:r>
          </w:p>
          <w:p w:rsidR="000255C9" w:rsidRPr="001A1EDA" w:rsidRDefault="000255C9" w:rsidP="000255C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13295,7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15565,0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16053,0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16665,0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Доходы, полученные в виде арендной платы за земельные участки, государственная собственность на которые не разграничена, а также средства от продажи на заключение договоров аренды указанных участков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11516,2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13865,0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14308,0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14866,0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образований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1169,6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1135,0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1179,0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Платежи при </w:t>
            </w: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пользовании природными ресурсами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1705,5</w:t>
            </w:r>
          </w:p>
        </w:tc>
        <w:tc>
          <w:tcPr>
            <w:tcW w:w="721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1872,0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1872,0</w:t>
            </w:r>
          </w:p>
        </w:tc>
        <w:tc>
          <w:tcPr>
            <w:tcW w:w="703" w:type="dxa"/>
          </w:tcPr>
          <w:p w:rsidR="000255C9" w:rsidRPr="00F10C00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C0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791,1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703" w:type="dxa"/>
          </w:tcPr>
          <w:p w:rsidR="000255C9" w:rsidRPr="00F10C00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C00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703" w:type="dxa"/>
          </w:tcPr>
          <w:p w:rsidR="000255C9" w:rsidRPr="00F10C00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7653,5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428,8</w:t>
            </w:r>
          </w:p>
        </w:tc>
        <w:tc>
          <w:tcPr>
            <w:tcW w:w="703" w:type="dxa"/>
          </w:tcPr>
          <w:p w:rsidR="000255C9" w:rsidRPr="00F10C00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1A1EDA" w:rsidRPr="001A1EDA" w:rsidTr="00397C54">
        <w:tc>
          <w:tcPr>
            <w:tcW w:w="2263" w:type="dxa"/>
          </w:tcPr>
          <w:p w:rsidR="001A1EDA" w:rsidRPr="001A1EDA" w:rsidRDefault="001A1EDA" w:rsidP="000255C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64" w:type="dxa"/>
          </w:tcPr>
          <w:p w:rsidR="001A1EDA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3946,3</w:t>
            </w:r>
          </w:p>
        </w:tc>
        <w:tc>
          <w:tcPr>
            <w:tcW w:w="721" w:type="dxa"/>
          </w:tcPr>
          <w:p w:rsidR="001A1EDA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A1EDA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709" w:type="dxa"/>
          </w:tcPr>
          <w:p w:rsidR="001A1EDA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A1EDA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3910,0</w:t>
            </w:r>
          </w:p>
        </w:tc>
        <w:tc>
          <w:tcPr>
            <w:tcW w:w="709" w:type="dxa"/>
          </w:tcPr>
          <w:p w:rsidR="001A1EDA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1A1EDA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3920,0</w:t>
            </w:r>
          </w:p>
        </w:tc>
        <w:tc>
          <w:tcPr>
            <w:tcW w:w="703" w:type="dxa"/>
          </w:tcPr>
          <w:p w:rsidR="001A1EDA" w:rsidRPr="00F10C00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sz w:val="20"/>
                <w:szCs w:val="20"/>
              </w:rPr>
              <w:t>850472,4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811526,6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792021,6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787555,3</w:t>
            </w:r>
          </w:p>
        </w:tc>
        <w:tc>
          <w:tcPr>
            <w:tcW w:w="703" w:type="dxa"/>
          </w:tcPr>
          <w:p w:rsidR="000255C9" w:rsidRPr="00F10C00" w:rsidRDefault="00F10C00" w:rsidP="00025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1A1EDA" w:rsidRPr="001A1EDA" w:rsidTr="00397C54">
        <w:tc>
          <w:tcPr>
            <w:tcW w:w="2263" w:type="dxa"/>
          </w:tcPr>
          <w:p w:rsidR="000255C9" w:rsidRPr="001A1EDA" w:rsidRDefault="009D5B25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64" w:type="dxa"/>
          </w:tcPr>
          <w:p w:rsidR="000255C9" w:rsidRPr="001A1EDA" w:rsidRDefault="001A1EDA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EDA">
              <w:rPr>
                <w:rFonts w:ascii="Times New Roman" w:hAnsi="Times New Roman" w:cs="Times New Roman"/>
                <w:b/>
                <w:sz w:val="20"/>
                <w:szCs w:val="20"/>
              </w:rPr>
              <w:t>941663,7</w:t>
            </w:r>
          </w:p>
        </w:tc>
        <w:tc>
          <w:tcPr>
            <w:tcW w:w="721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904051,1</w:t>
            </w:r>
          </w:p>
        </w:tc>
        <w:tc>
          <w:tcPr>
            <w:tcW w:w="709" w:type="dxa"/>
          </w:tcPr>
          <w:p w:rsidR="000255C9" w:rsidRPr="001A1EDA" w:rsidRDefault="00397C54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887705,9</w:t>
            </w:r>
          </w:p>
        </w:tc>
        <w:tc>
          <w:tcPr>
            <w:tcW w:w="709" w:type="dxa"/>
          </w:tcPr>
          <w:p w:rsidR="000255C9" w:rsidRPr="001A1EDA" w:rsidRDefault="00062C8E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255C9" w:rsidRPr="001A1EDA" w:rsidRDefault="00CB4B68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879905,5</w:t>
            </w:r>
          </w:p>
        </w:tc>
        <w:tc>
          <w:tcPr>
            <w:tcW w:w="703" w:type="dxa"/>
          </w:tcPr>
          <w:p w:rsidR="000255C9" w:rsidRPr="001A1EDA" w:rsidRDefault="00F10C00" w:rsidP="000255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0255C9" w:rsidRPr="001A1EDA" w:rsidRDefault="000255C9" w:rsidP="000255C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1700" w:rsidRDefault="00971700" w:rsidP="00363EB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363EB1" w:rsidRPr="005A7063" w:rsidRDefault="00363EB1" w:rsidP="00363EB1">
      <w:pPr>
        <w:jc w:val="right"/>
        <w:rPr>
          <w:rFonts w:ascii="Times New Roman" w:hAnsi="Times New Roman" w:cs="Times New Roman"/>
          <w:sz w:val="18"/>
          <w:szCs w:val="18"/>
        </w:rPr>
      </w:pPr>
      <w:r w:rsidRPr="005A7063">
        <w:rPr>
          <w:rFonts w:ascii="Times New Roman" w:hAnsi="Times New Roman" w:cs="Times New Roman"/>
          <w:sz w:val="18"/>
          <w:szCs w:val="18"/>
        </w:rPr>
        <w:t>Приложение3</w:t>
      </w:r>
    </w:p>
    <w:p w:rsidR="00363EB1" w:rsidRPr="005A7063" w:rsidRDefault="00363EB1" w:rsidP="00363EB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7063">
        <w:rPr>
          <w:rFonts w:ascii="Times New Roman" w:hAnsi="Times New Roman" w:cs="Times New Roman"/>
          <w:b/>
          <w:sz w:val="18"/>
          <w:szCs w:val="18"/>
        </w:rPr>
        <w:t>Структура расходов бюджета по разделам классификации расходов бюджета на 2019 год и плановый период 2020-2021 годов</w:t>
      </w:r>
    </w:p>
    <w:tbl>
      <w:tblPr>
        <w:tblStyle w:val="a3"/>
        <w:tblW w:w="12900" w:type="dxa"/>
        <w:tblInd w:w="-572" w:type="dxa"/>
        <w:tblLayout w:type="fixed"/>
        <w:tblLook w:val="04A0"/>
      </w:tblPr>
      <w:tblGrid>
        <w:gridCol w:w="441"/>
        <w:gridCol w:w="2563"/>
        <w:gridCol w:w="576"/>
        <w:gridCol w:w="891"/>
        <w:gridCol w:w="891"/>
        <w:gridCol w:w="891"/>
        <w:gridCol w:w="891"/>
        <w:gridCol w:w="891"/>
        <w:gridCol w:w="891"/>
        <w:gridCol w:w="1090"/>
        <w:gridCol w:w="649"/>
        <w:gridCol w:w="1101"/>
        <w:gridCol w:w="1134"/>
      </w:tblGrid>
      <w:tr w:rsidR="005A7063" w:rsidRPr="005A7063" w:rsidTr="000B0C11">
        <w:trPr>
          <w:cantSplit/>
          <w:trHeight w:val="1134"/>
        </w:trPr>
        <w:tc>
          <w:tcPr>
            <w:tcW w:w="441" w:type="dxa"/>
            <w:vMerge w:val="restart"/>
            <w:textDirection w:val="btLr"/>
          </w:tcPr>
          <w:p w:rsidR="00363EB1" w:rsidRPr="005A7063" w:rsidRDefault="00363EB1" w:rsidP="00363EB1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563" w:type="dxa"/>
            <w:vMerge w:val="restart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576" w:type="dxa"/>
            <w:vMerge w:val="restart"/>
            <w:textDirection w:val="btLr"/>
          </w:tcPr>
          <w:p w:rsidR="00363EB1" w:rsidRPr="005A7063" w:rsidRDefault="00363EB1" w:rsidP="00363EB1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2673" w:type="dxa"/>
            <w:gridSpan w:val="3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Решение о бюджете на 2018год ( в ред. от 31.10.2018г.)</w:t>
            </w:r>
          </w:p>
        </w:tc>
        <w:tc>
          <w:tcPr>
            <w:tcW w:w="2673" w:type="dxa"/>
            <w:gridSpan w:val="3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Проект решения</w:t>
            </w:r>
          </w:p>
        </w:tc>
        <w:tc>
          <w:tcPr>
            <w:tcW w:w="1739" w:type="dxa"/>
            <w:gridSpan w:val="2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Прирост/снижение</w:t>
            </w:r>
          </w:p>
        </w:tc>
        <w:tc>
          <w:tcPr>
            <w:tcW w:w="2235" w:type="dxa"/>
            <w:gridSpan w:val="2"/>
          </w:tcPr>
          <w:p w:rsidR="00363EB1" w:rsidRPr="005A7063" w:rsidRDefault="00470CC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5A7063" w:rsidRPr="005A7063" w:rsidTr="000B0C11">
        <w:tc>
          <w:tcPr>
            <w:tcW w:w="441" w:type="dxa"/>
            <w:vMerge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vMerge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2018год</w:t>
            </w: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90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2019/2018</w:t>
            </w:r>
          </w:p>
        </w:tc>
        <w:tc>
          <w:tcPr>
            <w:tcW w:w="649" w:type="dxa"/>
          </w:tcPr>
          <w:p w:rsidR="00363EB1" w:rsidRPr="005A7063" w:rsidRDefault="00470CC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01" w:type="dxa"/>
          </w:tcPr>
          <w:p w:rsidR="00363EB1" w:rsidRPr="005A7063" w:rsidRDefault="00470CC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2019/2019</w:t>
            </w:r>
          </w:p>
        </w:tc>
        <w:tc>
          <w:tcPr>
            <w:tcW w:w="1134" w:type="dxa"/>
          </w:tcPr>
          <w:p w:rsidR="00363EB1" w:rsidRPr="005A7063" w:rsidRDefault="00470CC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2020/2020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3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0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9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63EB1" w:rsidRPr="005A7063" w:rsidRDefault="00470CC2" w:rsidP="00470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470CC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63" w:type="dxa"/>
          </w:tcPr>
          <w:p w:rsidR="00363EB1" w:rsidRPr="005A7063" w:rsidRDefault="00470CC2" w:rsidP="00470C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58230,0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51747,7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51740,3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61896,9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61784,0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61754,8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3666,9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10149,2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10043,7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63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1103,7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982,8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982,8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1218,7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1218,7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1218,7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235,9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235,9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63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3801,0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3496,7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3496,7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3727,2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3727,2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3690,4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-73,8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-1,9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230,5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230,5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63" w:type="dxa"/>
          </w:tcPr>
          <w:p w:rsidR="00363EB1" w:rsidRPr="005A7063" w:rsidRDefault="00CC5391" w:rsidP="00CC5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30324,0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26324,3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26324,3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31273,0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31259,5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31273,0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949,0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4948,7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4971,2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63" w:type="dxa"/>
          </w:tcPr>
          <w:p w:rsidR="00363EB1" w:rsidRPr="005A7063" w:rsidRDefault="00CC5391" w:rsidP="00CC53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-127,2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-0,9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63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6467,5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5905,0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5894,5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7222,6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7153,8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7148,8</w:t>
            </w:r>
          </w:p>
        </w:tc>
        <w:tc>
          <w:tcPr>
            <w:tcW w:w="1090" w:type="dxa"/>
          </w:tcPr>
          <w:p w:rsidR="00D12312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B1" w:rsidRPr="00D12312" w:rsidRDefault="00D12312" w:rsidP="00D12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755,1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1317,6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1259,3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63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891" w:type="dxa"/>
          </w:tcPr>
          <w:p w:rsidR="00363EB1" w:rsidRPr="005A7063" w:rsidRDefault="005A706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649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63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986,9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63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6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16331,6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14537,1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14539,1</w:t>
            </w:r>
          </w:p>
        </w:tc>
        <w:tc>
          <w:tcPr>
            <w:tcW w:w="891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17953,6</w:t>
            </w:r>
          </w:p>
        </w:tc>
        <w:tc>
          <w:tcPr>
            <w:tcW w:w="891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17921,9</w:t>
            </w:r>
          </w:p>
        </w:tc>
        <w:tc>
          <w:tcPr>
            <w:tcW w:w="891" w:type="dxa"/>
          </w:tcPr>
          <w:p w:rsidR="00363EB1" w:rsidRPr="005A7063" w:rsidRDefault="00D12312" w:rsidP="00D12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17923,9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1622,0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3416,5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3382,8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CC539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1301,9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1269,4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1191,3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1241,4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-110,6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-8,5</w:t>
            </w:r>
          </w:p>
        </w:tc>
        <w:tc>
          <w:tcPr>
            <w:tcW w:w="1101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-23,4</w:t>
            </w:r>
          </w:p>
        </w:tc>
        <w:tc>
          <w:tcPr>
            <w:tcW w:w="1134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-28,0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1301,9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1269,4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1191,3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1241,4</w:t>
            </w:r>
          </w:p>
        </w:tc>
        <w:tc>
          <w:tcPr>
            <w:tcW w:w="891" w:type="dxa"/>
          </w:tcPr>
          <w:p w:rsidR="00363EB1" w:rsidRPr="005A7063" w:rsidRDefault="00BD63F6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-110,6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-8,5</w:t>
            </w:r>
          </w:p>
        </w:tc>
        <w:tc>
          <w:tcPr>
            <w:tcW w:w="1101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-23,4</w:t>
            </w:r>
          </w:p>
        </w:tc>
        <w:tc>
          <w:tcPr>
            <w:tcW w:w="1134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-28,0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4175,4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2873,9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2873,9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3279,4</w:t>
            </w:r>
          </w:p>
        </w:tc>
        <w:tc>
          <w:tcPr>
            <w:tcW w:w="891" w:type="dxa"/>
          </w:tcPr>
          <w:p w:rsidR="001F5A29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3277,4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-896,0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-21,4</w:t>
            </w:r>
          </w:p>
        </w:tc>
        <w:tc>
          <w:tcPr>
            <w:tcW w:w="1101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405,5</w:t>
            </w:r>
          </w:p>
        </w:tc>
        <w:tc>
          <w:tcPr>
            <w:tcW w:w="1134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403,5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3727,5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2873,9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2873,9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3279,4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3277,4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-448,1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1101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405,5</w:t>
            </w:r>
          </w:p>
        </w:tc>
        <w:tc>
          <w:tcPr>
            <w:tcW w:w="1134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403,5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447,9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-447,9</w:t>
            </w:r>
          </w:p>
        </w:tc>
        <w:tc>
          <w:tcPr>
            <w:tcW w:w="649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55115,1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31942,4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32312,1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43786,5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40935,0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43382,3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-11328,6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-20,6</w:t>
            </w:r>
          </w:p>
        </w:tc>
        <w:tc>
          <w:tcPr>
            <w:tcW w:w="1101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11844,1</w:t>
            </w:r>
          </w:p>
        </w:tc>
        <w:tc>
          <w:tcPr>
            <w:tcW w:w="1134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8622,9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3295,0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2977,3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2973,1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3574,1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3550,6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3546,1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279,1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01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596,8</w:t>
            </w:r>
          </w:p>
        </w:tc>
        <w:tc>
          <w:tcPr>
            <w:tcW w:w="1134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577,5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27285,4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25021,8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25758,5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31697,7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33227,4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35434,5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4412,3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101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6675,9</w:t>
            </w:r>
          </w:p>
        </w:tc>
        <w:tc>
          <w:tcPr>
            <w:tcW w:w="1134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7468,9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15637,6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3709,6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-11928,0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-76,3</w:t>
            </w:r>
          </w:p>
        </w:tc>
        <w:tc>
          <w:tcPr>
            <w:tcW w:w="1101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3509,6</w:t>
            </w:r>
          </w:p>
        </w:tc>
        <w:tc>
          <w:tcPr>
            <w:tcW w:w="1134" w:type="dxa"/>
          </w:tcPr>
          <w:p w:rsidR="00363EB1" w:rsidRPr="005A7063" w:rsidRDefault="009145D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8897,1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3743,3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3380,5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4805,1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3957,0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4201,7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-4082,0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-45,9</w:t>
            </w:r>
          </w:p>
        </w:tc>
        <w:tc>
          <w:tcPr>
            <w:tcW w:w="1101" w:type="dxa"/>
          </w:tcPr>
          <w:p w:rsidR="00363EB1" w:rsidRPr="005A7063" w:rsidRDefault="00D60E03" w:rsidP="00D60E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1061,8</w:t>
            </w:r>
          </w:p>
        </w:tc>
        <w:tc>
          <w:tcPr>
            <w:tcW w:w="1134" w:type="dxa"/>
          </w:tcPr>
          <w:p w:rsidR="00363EB1" w:rsidRPr="005A7063" w:rsidRDefault="00D60E0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576,5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ЖИЛИЩНО-</w:t>
            </w:r>
            <w:r w:rsidRPr="005A7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КОММУНАЛЬНОЕ ХОЗЯЙСТВО 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24355,8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16753,8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16753,8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26632,8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26532,8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26532,8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2277,0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1101" w:type="dxa"/>
          </w:tcPr>
          <w:p w:rsidR="00363EB1" w:rsidRPr="005A7063" w:rsidRDefault="00D60E0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9879,0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9779,0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9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15873,4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16403,3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16403,3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26182,3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26182,3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26182,3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10308,9</w:t>
            </w:r>
          </w:p>
        </w:tc>
        <w:tc>
          <w:tcPr>
            <w:tcW w:w="649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9779,0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9779,0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4271,9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-4271,9</w:t>
            </w:r>
          </w:p>
        </w:tc>
        <w:tc>
          <w:tcPr>
            <w:tcW w:w="649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3EB1" w:rsidRPr="005A7063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563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</w:tcPr>
          <w:p w:rsidR="00363EB1" w:rsidRPr="005A7063" w:rsidRDefault="005317D7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4110,5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1090" w:type="dxa"/>
          </w:tcPr>
          <w:p w:rsidR="00D12312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3EB1" w:rsidRPr="00D12312" w:rsidRDefault="00D12312" w:rsidP="00D12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-3760,0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0603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3615C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523322,8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442156,2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440324,8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477132,2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480231,4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474235,9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-46190,6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-8,8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34976,0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39906,6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563" w:type="dxa"/>
          </w:tcPr>
          <w:p w:rsidR="00363EB1" w:rsidRPr="005A7063" w:rsidRDefault="005A55B1" w:rsidP="005A5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108089,7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85882,2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84882,2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88321,2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88626,4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88776,4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-19768,5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-18,3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2439,0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3744,2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342683,4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295130,2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295030,2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321430,1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326065,2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321173,4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-21253,3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-6,2</w:t>
            </w:r>
          </w:p>
        </w:tc>
        <w:tc>
          <w:tcPr>
            <w:tcW w:w="1101" w:type="dxa"/>
          </w:tcPr>
          <w:p w:rsidR="00363EB1" w:rsidRPr="005A7063" w:rsidRDefault="00D2096C" w:rsidP="00D209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26299,9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31035,0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28999,0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24049,1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23767,7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26869,8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26950,0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27390,0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-2129,2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-7,3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2820,7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3182,3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13429,5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8195,5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7795,5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10503,7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8848,5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85553,5</w:t>
            </w:r>
          </w:p>
        </w:tc>
        <w:tc>
          <w:tcPr>
            <w:tcW w:w="1090" w:type="dxa"/>
          </w:tcPr>
          <w:p w:rsidR="00363EB1" w:rsidRPr="005A7063" w:rsidRDefault="00D12312" w:rsidP="00D12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-2925,8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-21,8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2308,2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30121,2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28899,2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28849,2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30007,4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29741,3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28342,6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-113,8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1108,2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892,1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563" w:type="dxa"/>
          </w:tcPr>
          <w:p w:rsidR="00363EB1" w:rsidRPr="005A7063" w:rsidRDefault="005A55B1" w:rsidP="001F5A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 w:rsidR="001F5A29">
              <w:rPr>
                <w:rFonts w:ascii="Times New Roman" w:hAnsi="Times New Roman" w:cs="Times New Roman"/>
                <w:sz w:val="18"/>
                <w:szCs w:val="18"/>
              </w:rPr>
              <w:t>, КИНЕМАТОГРАФИЯ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113505,3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67462,7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63980,3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74591,0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75603,9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70292,3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-38914,3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-34,3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7128,3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11622,7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82945,2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46072,6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42590,2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48338,4</w:t>
            </w:r>
          </w:p>
        </w:tc>
        <w:tc>
          <w:tcPr>
            <w:tcW w:w="891" w:type="dxa"/>
          </w:tcPr>
          <w:p w:rsidR="00363EB1" w:rsidRPr="005A7063" w:rsidRDefault="001F5A2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49351,4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44163,1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-34606,8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-41,7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2265,8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6761,2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30560,1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21390,1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21390,1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26252,6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26252,6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26129,2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-4307,5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-14,1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4862,5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4861,5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89813,6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61745,0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79610,3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83466,3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84558,1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81282,5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-6347,0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-7,0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21721,3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4947,8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788,8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745,6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745,6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874,4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874,4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874,4</w:t>
            </w:r>
          </w:p>
        </w:tc>
        <w:tc>
          <w:tcPr>
            <w:tcW w:w="1090" w:type="dxa"/>
          </w:tcPr>
          <w:p w:rsidR="00363EB1" w:rsidRPr="005A7063" w:rsidRDefault="00D12312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Социальное обслуживание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41084,7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30387,4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30387,4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40387,5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40387,5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40387,5</w:t>
            </w:r>
          </w:p>
        </w:tc>
        <w:tc>
          <w:tcPr>
            <w:tcW w:w="1090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-697,2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10000,1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10000,1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563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17294,9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18914,1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18914,1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17014,3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17014,3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17014,3</w:t>
            </w:r>
          </w:p>
        </w:tc>
        <w:tc>
          <w:tcPr>
            <w:tcW w:w="1090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-280,6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-1,6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-1899,8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-1899,8</w:t>
            </w:r>
          </w:p>
        </w:tc>
      </w:tr>
      <w:tr w:rsidR="005A7063" w:rsidRPr="005A7063" w:rsidTr="000B0C11">
        <w:tc>
          <w:tcPr>
            <w:tcW w:w="441" w:type="dxa"/>
          </w:tcPr>
          <w:p w:rsidR="00363EB1" w:rsidRPr="005A7063" w:rsidRDefault="005A55B1" w:rsidP="005A5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563" w:type="dxa"/>
          </w:tcPr>
          <w:p w:rsidR="00363EB1" w:rsidRPr="005A7063" w:rsidRDefault="005A55B1" w:rsidP="005A5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76" w:type="dxa"/>
          </w:tcPr>
          <w:p w:rsidR="00363EB1" w:rsidRPr="005A7063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23164,2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4866,4</w:t>
            </w:r>
          </w:p>
        </w:tc>
        <w:tc>
          <w:tcPr>
            <w:tcW w:w="891" w:type="dxa"/>
          </w:tcPr>
          <w:p w:rsidR="00363EB1" w:rsidRPr="005A7063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063">
              <w:rPr>
                <w:rFonts w:ascii="Times New Roman" w:hAnsi="Times New Roman" w:cs="Times New Roman"/>
                <w:sz w:val="18"/>
                <w:szCs w:val="18"/>
              </w:rPr>
              <w:t>22731,7</w:t>
            </w:r>
          </w:p>
        </w:tc>
        <w:tc>
          <w:tcPr>
            <w:tcW w:w="891" w:type="dxa"/>
          </w:tcPr>
          <w:p w:rsidR="00363EB1" w:rsidRPr="005A7063" w:rsidRDefault="00A64ED4" w:rsidP="00A64E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16959,1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18050,9</w:t>
            </w:r>
          </w:p>
        </w:tc>
        <w:tc>
          <w:tcPr>
            <w:tcW w:w="891" w:type="dxa"/>
          </w:tcPr>
          <w:p w:rsidR="00363EB1" w:rsidRPr="005A7063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14775,3</w:t>
            </w:r>
          </w:p>
        </w:tc>
        <w:tc>
          <w:tcPr>
            <w:tcW w:w="1090" w:type="dxa"/>
          </w:tcPr>
          <w:p w:rsidR="00363EB1" w:rsidRPr="005A7063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-6205,1</w:t>
            </w:r>
          </w:p>
        </w:tc>
        <w:tc>
          <w:tcPr>
            <w:tcW w:w="649" w:type="dxa"/>
          </w:tcPr>
          <w:p w:rsidR="00363EB1" w:rsidRPr="005A7063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1101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12029,7</w:t>
            </w:r>
          </w:p>
        </w:tc>
        <w:tc>
          <w:tcPr>
            <w:tcW w:w="1134" w:type="dxa"/>
          </w:tcPr>
          <w:p w:rsidR="00363EB1" w:rsidRPr="005A7063" w:rsidRDefault="00D2096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-4680,8</w:t>
            </w: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2563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 политики</w:t>
            </w:r>
          </w:p>
        </w:tc>
        <w:tc>
          <w:tcPr>
            <w:tcW w:w="576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7481,0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6831,5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6831,5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8231,0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8231,0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8231,0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649" w:type="dxa"/>
          </w:tcPr>
          <w:p w:rsidR="00363EB1" w:rsidRPr="00363EB1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1399,5</w:t>
            </w:r>
          </w:p>
        </w:tc>
        <w:tc>
          <w:tcPr>
            <w:tcW w:w="1134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1399,5</w:t>
            </w: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2563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6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14600,1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12408,5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11708,5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13801,8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14715,0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13628,0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-798,3</w:t>
            </w:r>
          </w:p>
        </w:tc>
        <w:tc>
          <w:tcPr>
            <w:tcW w:w="649" w:type="dxa"/>
          </w:tcPr>
          <w:p w:rsidR="00363EB1" w:rsidRPr="00363EB1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1393,3</w:t>
            </w:r>
          </w:p>
        </w:tc>
        <w:tc>
          <w:tcPr>
            <w:tcW w:w="1134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3006,5</w:t>
            </w: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2563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76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2563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76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14600,1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12408,5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11708,5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13801,8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14715,0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13628,0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-798,3</w:t>
            </w:r>
          </w:p>
        </w:tc>
        <w:tc>
          <w:tcPr>
            <w:tcW w:w="649" w:type="dxa"/>
          </w:tcPr>
          <w:p w:rsidR="00363EB1" w:rsidRPr="00363EB1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1393,3</w:t>
            </w:r>
          </w:p>
        </w:tc>
        <w:tc>
          <w:tcPr>
            <w:tcW w:w="1134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3006,5</w:t>
            </w: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2563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137,1</w:t>
            </w:r>
          </w:p>
        </w:tc>
        <w:tc>
          <w:tcPr>
            <w:tcW w:w="649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2563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</w:tcPr>
          <w:p w:rsidR="00363EB1" w:rsidRPr="00363EB1" w:rsidRDefault="005A55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891" w:type="dxa"/>
          </w:tcPr>
          <w:p w:rsidR="00363EB1" w:rsidRPr="00363EB1" w:rsidRDefault="00121D1C" w:rsidP="00121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91" w:type="dxa"/>
          </w:tcPr>
          <w:p w:rsidR="00363EB1" w:rsidRPr="00363EB1" w:rsidRDefault="00121D1C" w:rsidP="00121D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137,1</w:t>
            </w:r>
          </w:p>
        </w:tc>
        <w:tc>
          <w:tcPr>
            <w:tcW w:w="649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2563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6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95824,1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80356,5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80356,5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92788,0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91155,7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91155,7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-3036,1</w:t>
            </w:r>
          </w:p>
        </w:tc>
        <w:tc>
          <w:tcPr>
            <w:tcW w:w="649" w:type="dxa"/>
          </w:tcPr>
          <w:p w:rsidR="00363EB1" w:rsidRPr="00363EB1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-3,2</w:t>
            </w: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12431,5</w:t>
            </w:r>
          </w:p>
        </w:tc>
        <w:tc>
          <w:tcPr>
            <w:tcW w:w="1134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10799,2</w:t>
            </w: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2563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бюджета субъекта Российской Федерации и муниципальных образований</w:t>
            </w:r>
          </w:p>
        </w:tc>
        <w:tc>
          <w:tcPr>
            <w:tcW w:w="576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46109,1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44457,9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44457,9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52614,8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50982,5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50982,5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6505,7</w:t>
            </w:r>
          </w:p>
        </w:tc>
        <w:tc>
          <w:tcPr>
            <w:tcW w:w="649" w:type="dxa"/>
          </w:tcPr>
          <w:p w:rsidR="00363EB1" w:rsidRPr="00363EB1" w:rsidRDefault="004F6BC0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8156,9</w:t>
            </w:r>
          </w:p>
        </w:tc>
        <w:tc>
          <w:tcPr>
            <w:tcW w:w="1134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6524,6</w:t>
            </w: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2563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49715,0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35898,6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35898,6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40173,2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40173,2</w:t>
            </w:r>
          </w:p>
        </w:tc>
        <w:tc>
          <w:tcPr>
            <w:tcW w:w="891" w:type="dxa"/>
          </w:tcPr>
          <w:p w:rsidR="00363EB1" w:rsidRPr="00363EB1" w:rsidRDefault="00A64ED4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40173,2</w:t>
            </w:r>
          </w:p>
        </w:tc>
        <w:tc>
          <w:tcPr>
            <w:tcW w:w="1090" w:type="dxa"/>
          </w:tcPr>
          <w:p w:rsidR="00363EB1" w:rsidRPr="00363EB1" w:rsidRDefault="00C26943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-9541,8</w:t>
            </w:r>
          </w:p>
        </w:tc>
        <w:tc>
          <w:tcPr>
            <w:tcW w:w="649" w:type="dxa"/>
          </w:tcPr>
          <w:p w:rsidR="00363EB1" w:rsidRPr="00363EB1" w:rsidRDefault="004F6BC0" w:rsidP="004F6B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-19,2</w:t>
            </w:r>
          </w:p>
        </w:tc>
        <w:tc>
          <w:tcPr>
            <w:tcW w:w="1101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4274,6</w:t>
            </w:r>
          </w:p>
        </w:tc>
        <w:tc>
          <w:tcPr>
            <w:tcW w:w="1134" w:type="dxa"/>
          </w:tcPr>
          <w:p w:rsidR="00363EB1" w:rsidRPr="00363EB1" w:rsidRDefault="00070B6B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4274,6</w:t>
            </w:r>
          </w:p>
        </w:tc>
      </w:tr>
      <w:tr w:rsidR="005A7063" w:rsidRPr="00363EB1" w:rsidTr="000B0C11">
        <w:tc>
          <w:tcPr>
            <w:tcW w:w="441" w:type="dxa"/>
          </w:tcPr>
          <w:p w:rsidR="00363EB1" w:rsidRPr="00363EB1" w:rsidRDefault="00EC52F9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50. </w:t>
            </w:r>
          </w:p>
        </w:tc>
        <w:tc>
          <w:tcPr>
            <w:tcW w:w="2563" w:type="dxa"/>
          </w:tcPr>
          <w:p w:rsidR="00363EB1" w:rsidRPr="00363EB1" w:rsidRDefault="00EC52F9" w:rsidP="00EC52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76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6635,8</w:t>
            </w:r>
          </w:p>
        </w:tc>
        <w:tc>
          <w:tcPr>
            <w:tcW w:w="891" w:type="dxa"/>
          </w:tcPr>
          <w:p w:rsidR="00363EB1" w:rsidRPr="00363EB1" w:rsidRDefault="00121D1C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13323,8</w:t>
            </w:r>
          </w:p>
        </w:tc>
        <w:tc>
          <w:tcPr>
            <w:tcW w:w="89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63EB1" w:rsidRPr="00363EB1" w:rsidRDefault="00363EB1" w:rsidP="00363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063" w:rsidRPr="00363EB1" w:rsidTr="000B0C11">
        <w:tc>
          <w:tcPr>
            <w:tcW w:w="441" w:type="dxa"/>
          </w:tcPr>
          <w:p w:rsidR="00363EB1" w:rsidRPr="00EC52F9" w:rsidRDefault="00363EB1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3" w:type="dxa"/>
          </w:tcPr>
          <w:p w:rsidR="00363EB1" w:rsidRPr="00EC52F9" w:rsidRDefault="00EC52F9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2F9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576" w:type="dxa"/>
          </w:tcPr>
          <w:p w:rsidR="00363EB1" w:rsidRPr="00EC52F9" w:rsidRDefault="00363EB1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</w:tcPr>
          <w:p w:rsidR="00363EB1" w:rsidRPr="00EC52F9" w:rsidRDefault="00121D1C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980317,0</w:t>
            </w:r>
          </w:p>
        </w:tc>
        <w:tc>
          <w:tcPr>
            <w:tcW w:w="891" w:type="dxa"/>
          </w:tcPr>
          <w:p w:rsidR="00363EB1" w:rsidRPr="00EC52F9" w:rsidRDefault="00121D1C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775447,2</w:t>
            </w:r>
          </w:p>
        </w:tc>
        <w:tc>
          <w:tcPr>
            <w:tcW w:w="891" w:type="dxa"/>
          </w:tcPr>
          <w:p w:rsidR="00363EB1" w:rsidRPr="00EC52F9" w:rsidRDefault="00121D1C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794403,7</w:t>
            </w:r>
          </w:p>
        </w:tc>
        <w:tc>
          <w:tcPr>
            <w:tcW w:w="891" w:type="dxa"/>
          </w:tcPr>
          <w:p w:rsidR="00363EB1" w:rsidRPr="00EC52F9" w:rsidRDefault="00A64ED4" w:rsidP="00A64E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878856,2</w:t>
            </w:r>
          </w:p>
        </w:tc>
        <w:tc>
          <w:tcPr>
            <w:tcW w:w="891" w:type="dxa"/>
          </w:tcPr>
          <w:p w:rsidR="00363EB1" w:rsidRPr="00EC52F9" w:rsidRDefault="00A64ED4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887705,9</w:t>
            </w:r>
          </w:p>
        </w:tc>
        <w:tc>
          <w:tcPr>
            <w:tcW w:w="891" w:type="dxa"/>
          </w:tcPr>
          <w:p w:rsidR="00363EB1" w:rsidRPr="00EC52F9" w:rsidRDefault="00A64ED4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879905,5</w:t>
            </w:r>
          </w:p>
        </w:tc>
        <w:tc>
          <w:tcPr>
            <w:tcW w:w="1090" w:type="dxa"/>
          </w:tcPr>
          <w:p w:rsidR="00363EB1" w:rsidRPr="00EC52F9" w:rsidRDefault="00C26943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-101460,8</w:t>
            </w:r>
          </w:p>
        </w:tc>
        <w:tc>
          <w:tcPr>
            <w:tcW w:w="649" w:type="dxa"/>
          </w:tcPr>
          <w:p w:rsidR="00363EB1" w:rsidRPr="00EC52F9" w:rsidRDefault="004F6BC0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-10,3</w:t>
            </w:r>
          </w:p>
        </w:tc>
        <w:tc>
          <w:tcPr>
            <w:tcW w:w="1101" w:type="dxa"/>
          </w:tcPr>
          <w:p w:rsidR="00363EB1" w:rsidRPr="00EC52F9" w:rsidRDefault="00070B6B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103409,0</w:t>
            </w:r>
          </w:p>
        </w:tc>
        <w:tc>
          <w:tcPr>
            <w:tcW w:w="1134" w:type="dxa"/>
          </w:tcPr>
          <w:p w:rsidR="00363EB1" w:rsidRPr="00EC52F9" w:rsidRDefault="00070B6B" w:rsidP="00363EB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93302,2</w:t>
            </w:r>
          </w:p>
        </w:tc>
      </w:tr>
    </w:tbl>
    <w:p w:rsidR="00001F4B" w:rsidRDefault="00001F4B" w:rsidP="00363EB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3EB1" w:rsidRPr="00001F4B" w:rsidRDefault="00C773C9" w:rsidP="00001F4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001F4B" w:rsidRPr="00001F4B">
        <w:rPr>
          <w:rFonts w:ascii="Times New Roman" w:hAnsi="Times New Roman" w:cs="Times New Roman"/>
          <w:sz w:val="18"/>
          <w:szCs w:val="18"/>
        </w:rPr>
        <w:t>риложение 4</w:t>
      </w:r>
    </w:p>
    <w:p w:rsidR="00363EB1" w:rsidRPr="00C773C9" w:rsidRDefault="00001F4B" w:rsidP="000718D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73C9">
        <w:rPr>
          <w:rFonts w:ascii="Times New Roman" w:hAnsi="Times New Roman" w:cs="Times New Roman"/>
          <w:b/>
          <w:sz w:val="18"/>
          <w:szCs w:val="18"/>
        </w:rPr>
        <w:t>Ведомственная структура расходов районного бюджета</w:t>
      </w:r>
    </w:p>
    <w:tbl>
      <w:tblPr>
        <w:tblStyle w:val="a3"/>
        <w:tblW w:w="12191" w:type="dxa"/>
        <w:tblInd w:w="-572" w:type="dxa"/>
        <w:tblLook w:val="04A0"/>
      </w:tblPr>
      <w:tblGrid>
        <w:gridCol w:w="993"/>
        <w:gridCol w:w="1995"/>
        <w:gridCol w:w="891"/>
        <w:gridCol w:w="891"/>
        <w:gridCol w:w="891"/>
        <w:gridCol w:w="891"/>
        <w:gridCol w:w="891"/>
        <w:gridCol w:w="891"/>
        <w:gridCol w:w="1077"/>
        <w:gridCol w:w="863"/>
        <w:gridCol w:w="891"/>
        <w:gridCol w:w="1026"/>
      </w:tblGrid>
      <w:tr w:rsidR="00DA4783" w:rsidRPr="00001F4B" w:rsidTr="000E2AB8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1995" w:type="dxa"/>
            <w:vMerge w:val="restart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2673" w:type="dxa"/>
            <w:gridSpan w:val="3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Решение о бюджете на 2018год ( в ред. от 31.10.2018г.)</w:t>
            </w:r>
          </w:p>
        </w:tc>
        <w:tc>
          <w:tcPr>
            <w:tcW w:w="2673" w:type="dxa"/>
            <w:gridSpan w:val="3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Проект решения</w:t>
            </w:r>
          </w:p>
        </w:tc>
        <w:tc>
          <w:tcPr>
            <w:tcW w:w="1940" w:type="dxa"/>
            <w:gridSpan w:val="2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Прирост/снижение</w:t>
            </w:r>
          </w:p>
        </w:tc>
        <w:tc>
          <w:tcPr>
            <w:tcW w:w="1917" w:type="dxa"/>
            <w:gridSpan w:val="2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403FEA" w:rsidRPr="00001F4B" w:rsidTr="000E2AB8">
        <w:tc>
          <w:tcPr>
            <w:tcW w:w="993" w:type="dxa"/>
            <w:vMerge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vMerge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2018год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77" w:type="dxa"/>
          </w:tcPr>
          <w:p w:rsidR="00C328CD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/2018</w:t>
            </w:r>
          </w:p>
        </w:tc>
        <w:tc>
          <w:tcPr>
            <w:tcW w:w="863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1" w:type="dxa"/>
          </w:tcPr>
          <w:p w:rsidR="00C328CD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3F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/2019</w:t>
            </w:r>
          </w:p>
        </w:tc>
        <w:tc>
          <w:tcPr>
            <w:tcW w:w="1026" w:type="dxa"/>
          </w:tcPr>
          <w:p w:rsidR="00C328CD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/2020</w:t>
            </w:r>
          </w:p>
        </w:tc>
      </w:tr>
      <w:tr w:rsidR="00403FEA" w:rsidRPr="00001F4B" w:rsidTr="000E2AB8">
        <w:tc>
          <w:tcPr>
            <w:tcW w:w="993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5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3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1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6" w:type="dxa"/>
          </w:tcPr>
          <w:p w:rsidR="00001F4B" w:rsidRPr="00001F4B" w:rsidRDefault="00001F4B" w:rsidP="00001F4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03FEA" w:rsidRPr="00001F4B" w:rsidTr="000E2AB8">
        <w:tc>
          <w:tcPr>
            <w:tcW w:w="993" w:type="dxa"/>
          </w:tcPr>
          <w:p w:rsidR="00001F4B" w:rsidRPr="00001F4B" w:rsidRDefault="00001F4B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95" w:type="dxa"/>
          </w:tcPr>
          <w:p w:rsidR="00001F4B" w:rsidRPr="00001F4B" w:rsidRDefault="00001F4B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Балахтинский районный Совет депутатов</w:t>
            </w:r>
          </w:p>
        </w:tc>
        <w:tc>
          <w:tcPr>
            <w:tcW w:w="891" w:type="dxa"/>
          </w:tcPr>
          <w:p w:rsidR="00001F4B" w:rsidRPr="00001F4B" w:rsidRDefault="001C3D43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3801,0</w:t>
            </w:r>
          </w:p>
        </w:tc>
        <w:tc>
          <w:tcPr>
            <w:tcW w:w="891" w:type="dxa"/>
          </w:tcPr>
          <w:p w:rsidR="00001F4B" w:rsidRPr="00001F4B" w:rsidRDefault="001C3D43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3496,7</w:t>
            </w:r>
          </w:p>
        </w:tc>
        <w:tc>
          <w:tcPr>
            <w:tcW w:w="891" w:type="dxa"/>
          </w:tcPr>
          <w:p w:rsidR="00001F4B" w:rsidRPr="00001F4B" w:rsidRDefault="001C3D43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3496,7</w:t>
            </w:r>
          </w:p>
        </w:tc>
        <w:tc>
          <w:tcPr>
            <w:tcW w:w="891" w:type="dxa"/>
          </w:tcPr>
          <w:p w:rsidR="00001F4B" w:rsidRPr="00001F4B" w:rsidRDefault="00512A23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3727,2</w:t>
            </w:r>
          </w:p>
        </w:tc>
        <w:tc>
          <w:tcPr>
            <w:tcW w:w="891" w:type="dxa"/>
          </w:tcPr>
          <w:p w:rsidR="00001F4B" w:rsidRPr="00001F4B" w:rsidRDefault="00512A23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3727,2</w:t>
            </w:r>
          </w:p>
        </w:tc>
        <w:tc>
          <w:tcPr>
            <w:tcW w:w="891" w:type="dxa"/>
          </w:tcPr>
          <w:p w:rsidR="00001F4B" w:rsidRPr="00001F4B" w:rsidRDefault="00512A23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3727,2</w:t>
            </w:r>
          </w:p>
        </w:tc>
        <w:tc>
          <w:tcPr>
            <w:tcW w:w="1077" w:type="dxa"/>
          </w:tcPr>
          <w:p w:rsidR="00001F4B" w:rsidRPr="00001F4B" w:rsidRDefault="00403FEA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-73,8</w:t>
            </w:r>
          </w:p>
        </w:tc>
        <w:tc>
          <w:tcPr>
            <w:tcW w:w="863" w:type="dxa"/>
          </w:tcPr>
          <w:p w:rsidR="00001F4B" w:rsidRPr="00001F4B" w:rsidRDefault="00403FEA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-1,9</w:t>
            </w:r>
          </w:p>
        </w:tc>
        <w:tc>
          <w:tcPr>
            <w:tcW w:w="891" w:type="dxa"/>
          </w:tcPr>
          <w:p w:rsidR="00001F4B" w:rsidRPr="00001F4B" w:rsidRDefault="00DA4783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1230,5</w:t>
            </w:r>
          </w:p>
        </w:tc>
        <w:tc>
          <w:tcPr>
            <w:tcW w:w="1026" w:type="dxa"/>
          </w:tcPr>
          <w:p w:rsidR="00001F4B" w:rsidRPr="00001F4B" w:rsidRDefault="00FC4FD2" w:rsidP="001C3D4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1230,5</w:t>
            </w:r>
          </w:p>
        </w:tc>
      </w:tr>
      <w:tr w:rsidR="000E2AB8" w:rsidRPr="00001F4B" w:rsidTr="000E2AB8">
        <w:tc>
          <w:tcPr>
            <w:tcW w:w="993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A23" w:rsidRPr="00001F4B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95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A23">
              <w:rPr>
                <w:rFonts w:ascii="Times New Roman" w:hAnsi="Times New Roman" w:cs="Times New Roman"/>
                <w:sz w:val="18"/>
                <w:szCs w:val="18"/>
              </w:rPr>
              <w:t xml:space="preserve">МКУ «Служба заказчика Балахтинского </w:t>
            </w:r>
            <w:r w:rsidRPr="00512A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района»</w:t>
            </w:r>
          </w:p>
        </w:tc>
        <w:tc>
          <w:tcPr>
            <w:tcW w:w="891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A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26134,3</w:t>
            </w:r>
          </w:p>
        </w:tc>
        <w:tc>
          <w:tcPr>
            <w:tcW w:w="891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24756,1</w:t>
            </w:r>
          </w:p>
        </w:tc>
        <w:tc>
          <w:tcPr>
            <w:tcW w:w="891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24756,1</w:t>
            </w:r>
          </w:p>
        </w:tc>
        <w:tc>
          <w:tcPr>
            <w:tcW w:w="891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31355,1</w:t>
            </w:r>
          </w:p>
        </w:tc>
        <w:tc>
          <w:tcPr>
            <w:tcW w:w="891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31322,4</w:t>
            </w:r>
          </w:p>
        </w:tc>
        <w:tc>
          <w:tcPr>
            <w:tcW w:w="891" w:type="dxa"/>
          </w:tcPr>
          <w:p w:rsidR="00512A23" w:rsidRDefault="00512A2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31322,4</w:t>
            </w:r>
          </w:p>
        </w:tc>
        <w:tc>
          <w:tcPr>
            <w:tcW w:w="1077" w:type="dxa"/>
          </w:tcPr>
          <w:p w:rsidR="00512A23" w:rsidRPr="00001F4B" w:rsidRDefault="00403FEA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5220,8</w:t>
            </w:r>
          </w:p>
        </w:tc>
        <w:tc>
          <w:tcPr>
            <w:tcW w:w="863" w:type="dxa"/>
          </w:tcPr>
          <w:p w:rsidR="00512A23" w:rsidRPr="00001F4B" w:rsidRDefault="00403FEA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891" w:type="dxa"/>
          </w:tcPr>
          <w:p w:rsidR="00512A23" w:rsidRPr="00001F4B" w:rsidRDefault="00DA4783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6599,0</w:t>
            </w:r>
          </w:p>
        </w:tc>
        <w:tc>
          <w:tcPr>
            <w:tcW w:w="1026" w:type="dxa"/>
          </w:tcPr>
          <w:p w:rsidR="00512A23" w:rsidRPr="00001F4B" w:rsidRDefault="00FC4FD2" w:rsidP="001C3D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6599,0</w:t>
            </w:r>
          </w:p>
        </w:tc>
      </w:tr>
      <w:tr w:rsidR="00FC4FD2" w:rsidRPr="00001F4B" w:rsidTr="000E2AB8">
        <w:tc>
          <w:tcPr>
            <w:tcW w:w="993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95" w:type="dxa"/>
          </w:tcPr>
          <w:p w:rsidR="00512A23" w:rsidRP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A23">
              <w:rPr>
                <w:rFonts w:ascii="Times New Roman" w:hAnsi="Times New Roman" w:cs="Times New Roman"/>
                <w:sz w:val="18"/>
                <w:szCs w:val="18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891" w:type="dxa"/>
          </w:tcPr>
          <w:p w:rsidR="00512A23" w:rsidRPr="00001F4B" w:rsidRDefault="00512A23" w:rsidP="00512A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102017,2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A23">
              <w:rPr>
                <w:rFonts w:ascii="Times New Roman" w:hAnsi="Times New Roman" w:cs="Times New Roman"/>
                <w:sz w:val="18"/>
                <w:szCs w:val="18"/>
              </w:rPr>
              <w:t>59558,4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A23">
              <w:rPr>
                <w:rFonts w:ascii="Times New Roman" w:hAnsi="Times New Roman" w:cs="Times New Roman"/>
                <w:sz w:val="18"/>
                <w:szCs w:val="18"/>
              </w:rPr>
              <w:t>55778,0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A23">
              <w:rPr>
                <w:rFonts w:ascii="Times New Roman" w:hAnsi="Times New Roman" w:cs="Times New Roman"/>
                <w:sz w:val="18"/>
                <w:szCs w:val="18"/>
              </w:rPr>
              <w:t>64716,9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64670,1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59238,8</w:t>
            </w:r>
          </w:p>
        </w:tc>
        <w:tc>
          <w:tcPr>
            <w:tcW w:w="1077" w:type="dxa"/>
          </w:tcPr>
          <w:p w:rsidR="00512A23" w:rsidRPr="00001F4B" w:rsidRDefault="00403FEA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-37300,3</w:t>
            </w:r>
          </w:p>
        </w:tc>
        <w:tc>
          <w:tcPr>
            <w:tcW w:w="863" w:type="dxa"/>
          </w:tcPr>
          <w:p w:rsidR="00512A23" w:rsidRPr="00001F4B" w:rsidRDefault="00403FEA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-36,6</w:t>
            </w:r>
          </w:p>
        </w:tc>
        <w:tc>
          <w:tcPr>
            <w:tcW w:w="891" w:type="dxa"/>
          </w:tcPr>
          <w:p w:rsidR="00512A23" w:rsidRPr="00001F4B" w:rsidRDefault="00DA478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5158,5</w:t>
            </w:r>
          </w:p>
        </w:tc>
        <w:tc>
          <w:tcPr>
            <w:tcW w:w="1026" w:type="dxa"/>
          </w:tcPr>
          <w:p w:rsidR="00512A23" w:rsidRPr="00001F4B" w:rsidRDefault="00FC4FD2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8892,1</w:t>
            </w:r>
          </w:p>
        </w:tc>
      </w:tr>
      <w:tr w:rsidR="000E2AB8" w:rsidRPr="00001F4B" w:rsidTr="000E2AB8">
        <w:tc>
          <w:tcPr>
            <w:tcW w:w="993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95" w:type="dxa"/>
          </w:tcPr>
          <w:p w:rsidR="00512A23" w:rsidRP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A23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Балахтинского района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521973,2</w:t>
            </w:r>
          </w:p>
        </w:tc>
        <w:tc>
          <w:tcPr>
            <w:tcW w:w="891" w:type="dxa"/>
          </w:tcPr>
          <w:p w:rsidR="00512A23" w:rsidRP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446410,9</w:t>
            </w:r>
          </w:p>
        </w:tc>
        <w:tc>
          <w:tcPr>
            <w:tcW w:w="891" w:type="dxa"/>
          </w:tcPr>
          <w:p w:rsidR="00512A23" w:rsidRP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444879,5</w:t>
            </w:r>
          </w:p>
        </w:tc>
        <w:tc>
          <w:tcPr>
            <w:tcW w:w="891" w:type="dxa"/>
          </w:tcPr>
          <w:p w:rsidR="00512A23" w:rsidRP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461667,2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465904,7</w:t>
            </w:r>
          </w:p>
        </w:tc>
        <w:tc>
          <w:tcPr>
            <w:tcW w:w="891" w:type="dxa"/>
          </w:tcPr>
          <w:p w:rsidR="00512A23" w:rsidRDefault="00512A2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460154,2</w:t>
            </w:r>
          </w:p>
        </w:tc>
        <w:tc>
          <w:tcPr>
            <w:tcW w:w="1077" w:type="dxa"/>
          </w:tcPr>
          <w:p w:rsidR="00512A23" w:rsidRPr="00001F4B" w:rsidRDefault="00403FEA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-60306,0</w:t>
            </w:r>
          </w:p>
        </w:tc>
        <w:tc>
          <w:tcPr>
            <w:tcW w:w="863" w:type="dxa"/>
          </w:tcPr>
          <w:p w:rsidR="00512A23" w:rsidRPr="00001F4B" w:rsidRDefault="00403FEA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-11,6</w:t>
            </w:r>
          </w:p>
        </w:tc>
        <w:tc>
          <w:tcPr>
            <w:tcW w:w="891" w:type="dxa"/>
          </w:tcPr>
          <w:p w:rsidR="00512A23" w:rsidRPr="00001F4B" w:rsidRDefault="00DA4783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15256,2</w:t>
            </w:r>
          </w:p>
        </w:tc>
        <w:tc>
          <w:tcPr>
            <w:tcW w:w="1026" w:type="dxa"/>
          </w:tcPr>
          <w:p w:rsidR="00512A23" w:rsidRPr="00001F4B" w:rsidRDefault="00FC4FD2" w:rsidP="00512A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21025,2</w:t>
            </w:r>
          </w:p>
        </w:tc>
      </w:tr>
      <w:tr w:rsidR="000E2AB8" w:rsidRPr="00001F4B" w:rsidTr="000E2AB8">
        <w:tc>
          <w:tcPr>
            <w:tcW w:w="993" w:type="dxa"/>
          </w:tcPr>
          <w:p w:rsidR="006B4157" w:rsidRDefault="006B4157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95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Балахтинского района</w:t>
            </w:r>
          </w:p>
        </w:tc>
        <w:tc>
          <w:tcPr>
            <w:tcW w:w="891" w:type="dxa"/>
          </w:tcPr>
          <w:p w:rsidR="006B4157" w:rsidRDefault="006577E2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124103,9</w:t>
            </w:r>
          </w:p>
        </w:tc>
        <w:tc>
          <w:tcPr>
            <w:tcW w:w="891" w:type="dxa"/>
          </w:tcPr>
          <w:p w:rsidR="006B4157" w:rsidRDefault="006577E2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88214,7</w:t>
            </w:r>
          </w:p>
        </w:tc>
        <w:tc>
          <w:tcPr>
            <w:tcW w:w="891" w:type="dxa"/>
          </w:tcPr>
          <w:p w:rsidR="006B4157" w:rsidRDefault="006577E2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88258,9</w:t>
            </w:r>
          </w:p>
        </w:tc>
        <w:tc>
          <w:tcPr>
            <w:tcW w:w="891" w:type="dxa"/>
          </w:tcPr>
          <w:p w:rsidR="006B4157" w:rsidRDefault="006B4157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105592,6</w:t>
            </w:r>
          </w:p>
        </w:tc>
        <w:tc>
          <w:tcPr>
            <w:tcW w:w="891" w:type="dxa"/>
          </w:tcPr>
          <w:p w:rsidR="006B4157" w:rsidRDefault="006B4157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100292,0</w:t>
            </w:r>
          </w:p>
        </w:tc>
        <w:tc>
          <w:tcPr>
            <w:tcW w:w="891" w:type="dxa"/>
          </w:tcPr>
          <w:p w:rsidR="006B4157" w:rsidRDefault="006B4157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99045,6</w:t>
            </w:r>
          </w:p>
        </w:tc>
        <w:tc>
          <w:tcPr>
            <w:tcW w:w="1077" w:type="dxa"/>
          </w:tcPr>
          <w:p w:rsidR="006B4157" w:rsidRPr="00001F4B" w:rsidRDefault="00403FEA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-18511,3</w:t>
            </w:r>
          </w:p>
        </w:tc>
        <w:tc>
          <w:tcPr>
            <w:tcW w:w="863" w:type="dxa"/>
          </w:tcPr>
          <w:p w:rsidR="006B4157" w:rsidRPr="00001F4B" w:rsidRDefault="00403FEA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-14,9</w:t>
            </w:r>
          </w:p>
        </w:tc>
        <w:tc>
          <w:tcPr>
            <w:tcW w:w="891" w:type="dxa"/>
          </w:tcPr>
          <w:p w:rsidR="006B4157" w:rsidRPr="00001F4B" w:rsidRDefault="00DA4783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17377,9</w:t>
            </w:r>
          </w:p>
        </w:tc>
        <w:tc>
          <w:tcPr>
            <w:tcW w:w="1026" w:type="dxa"/>
          </w:tcPr>
          <w:p w:rsidR="006B4157" w:rsidRPr="00001F4B" w:rsidRDefault="00FC4FD2" w:rsidP="006B4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12033,1</w:t>
            </w:r>
          </w:p>
        </w:tc>
      </w:tr>
      <w:tr w:rsidR="00403FEA" w:rsidRPr="00001F4B" w:rsidTr="000E2AB8">
        <w:tc>
          <w:tcPr>
            <w:tcW w:w="993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5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Балахтинского района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87667,8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73108,3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72789,1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87642,5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89096,2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90467,1</w:t>
            </w:r>
          </w:p>
        </w:tc>
        <w:tc>
          <w:tcPr>
            <w:tcW w:w="1077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9974,7</w:t>
            </w:r>
          </w:p>
        </w:tc>
        <w:tc>
          <w:tcPr>
            <w:tcW w:w="863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891" w:type="dxa"/>
          </w:tcPr>
          <w:p w:rsidR="006B4157" w:rsidRPr="00001F4B" w:rsidRDefault="00DA4783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14534,2</w:t>
            </w:r>
          </w:p>
        </w:tc>
        <w:tc>
          <w:tcPr>
            <w:tcW w:w="1026" w:type="dxa"/>
          </w:tcPr>
          <w:p w:rsidR="006B4157" w:rsidRPr="00001F4B" w:rsidRDefault="00FC4FD2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16307,1</w:t>
            </w:r>
          </w:p>
        </w:tc>
      </w:tr>
      <w:tr w:rsidR="00403FEA" w:rsidRPr="00001F4B" w:rsidTr="000E2AB8">
        <w:tc>
          <w:tcPr>
            <w:tcW w:w="993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5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Балахтинского района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50019,1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38511,1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38511,1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50132,2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50132,2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50132,2</w:t>
            </w:r>
          </w:p>
        </w:tc>
        <w:tc>
          <w:tcPr>
            <w:tcW w:w="1077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63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91" w:type="dxa"/>
          </w:tcPr>
          <w:p w:rsidR="006B4157" w:rsidRPr="00001F4B" w:rsidRDefault="00DA4783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11621,0</w:t>
            </w:r>
          </w:p>
        </w:tc>
        <w:tc>
          <w:tcPr>
            <w:tcW w:w="1026" w:type="dxa"/>
          </w:tcPr>
          <w:p w:rsidR="006B4157" w:rsidRPr="00001F4B" w:rsidRDefault="00FC4FD2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11621,0</w:t>
            </w:r>
          </w:p>
        </w:tc>
      </w:tr>
      <w:tr w:rsidR="00403FEA" w:rsidRPr="00001F4B" w:rsidTr="000E2AB8">
        <w:tc>
          <w:tcPr>
            <w:tcW w:w="993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5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УИЗИЗ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24357,8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4151,5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22006,8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17297,6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18315,1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15039,5</w:t>
            </w:r>
          </w:p>
        </w:tc>
        <w:tc>
          <w:tcPr>
            <w:tcW w:w="1077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-7060,2</w:t>
            </w:r>
          </w:p>
        </w:tc>
        <w:tc>
          <w:tcPr>
            <w:tcW w:w="863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-28,9</w:t>
            </w:r>
          </w:p>
        </w:tc>
        <w:tc>
          <w:tcPr>
            <w:tcW w:w="891" w:type="dxa"/>
          </w:tcPr>
          <w:p w:rsidR="006B4157" w:rsidRPr="00001F4B" w:rsidRDefault="00DA4783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13146,1</w:t>
            </w:r>
          </w:p>
        </w:tc>
        <w:tc>
          <w:tcPr>
            <w:tcW w:w="1026" w:type="dxa"/>
          </w:tcPr>
          <w:p w:rsidR="006B4157" w:rsidRPr="00001F4B" w:rsidRDefault="00FC4FD2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-3691,7</w:t>
            </w:r>
          </w:p>
        </w:tc>
      </w:tr>
      <w:tr w:rsidR="00403FEA" w:rsidRPr="00001F4B" w:rsidTr="000E2AB8">
        <w:tc>
          <w:tcPr>
            <w:tcW w:w="993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5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МКСУ «Межведомственная бухгалтерия Балахтинского района»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10808,5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9837,9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9837,9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12930,2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12930,2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12930,2</w:t>
            </w:r>
          </w:p>
        </w:tc>
        <w:tc>
          <w:tcPr>
            <w:tcW w:w="1077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2121,7</w:t>
            </w:r>
          </w:p>
        </w:tc>
        <w:tc>
          <w:tcPr>
            <w:tcW w:w="863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891" w:type="dxa"/>
          </w:tcPr>
          <w:p w:rsidR="006B4157" w:rsidRPr="00001F4B" w:rsidRDefault="00DA4783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3092,3</w:t>
            </w:r>
          </w:p>
        </w:tc>
        <w:tc>
          <w:tcPr>
            <w:tcW w:w="1026" w:type="dxa"/>
          </w:tcPr>
          <w:p w:rsidR="006B4157" w:rsidRPr="00001F4B" w:rsidRDefault="00FC4FD2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3092,3</w:t>
            </w:r>
          </w:p>
        </w:tc>
      </w:tr>
      <w:tr w:rsidR="00403FEA" w:rsidRPr="00001F4B" w:rsidTr="000E2AB8">
        <w:tc>
          <w:tcPr>
            <w:tcW w:w="993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95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МКУ «Балахтинский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Техноцентр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29434,2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20765,8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20765,8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25311,6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25311,5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25188,2</w:t>
            </w:r>
          </w:p>
        </w:tc>
        <w:tc>
          <w:tcPr>
            <w:tcW w:w="1077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-4122,6</w:t>
            </w:r>
          </w:p>
        </w:tc>
        <w:tc>
          <w:tcPr>
            <w:tcW w:w="863" w:type="dxa"/>
          </w:tcPr>
          <w:p w:rsidR="006B4157" w:rsidRPr="00001F4B" w:rsidRDefault="00403FEA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-14,0</w:t>
            </w:r>
          </w:p>
        </w:tc>
        <w:tc>
          <w:tcPr>
            <w:tcW w:w="891" w:type="dxa"/>
          </w:tcPr>
          <w:p w:rsidR="006B4157" w:rsidRPr="00001F4B" w:rsidRDefault="00DA4783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4545,8</w:t>
            </w:r>
          </w:p>
        </w:tc>
        <w:tc>
          <w:tcPr>
            <w:tcW w:w="1026" w:type="dxa"/>
          </w:tcPr>
          <w:p w:rsidR="006B4157" w:rsidRPr="00001F4B" w:rsidRDefault="00FC4FD2" w:rsidP="006B415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4545,8</w:t>
            </w:r>
          </w:p>
        </w:tc>
      </w:tr>
      <w:tr w:rsidR="00403FEA" w:rsidRPr="00001F4B" w:rsidTr="000E2AB8">
        <w:tc>
          <w:tcPr>
            <w:tcW w:w="993" w:type="dxa"/>
          </w:tcPr>
          <w:p w:rsidR="006B4157" w:rsidRPr="00001F4B" w:rsidRDefault="006B4157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5" w:type="dxa"/>
          </w:tcPr>
          <w:p w:rsidR="006B4157" w:rsidRPr="00001F4B" w:rsidRDefault="006B4157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F4B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980317,0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775447,2</w:t>
            </w:r>
          </w:p>
        </w:tc>
        <w:tc>
          <w:tcPr>
            <w:tcW w:w="891" w:type="dxa"/>
          </w:tcPr>
          <w:p w:rsidR="006B4157" w:rsidRPr="00001F4B" w:rsidRDefault="006B4157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794403,7</w:t>
            </w:r>
          </w:p>
        </w:tc>
        <w:tc>
          <w:tcPr>
            <w:tcW w:w="891" w:type="dxa"/>
          </w:tcPr>
          <w:p w:rsidR="006B4157" w:rsidRPr="00001F4B" w:rsidRDefault="006577E2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878856,2</w:t>
            </w:r>
          </w:p>
        </w:tc>
        <w:tc>
          <w:tcPr>
            <w:tcW w:w="891" w:type="dxa"/>
          </w:tcPr>
          <w:p w:rsidR="006B4157" w:rsidRPr="00001F4B" w:rsidRDefault="006577E2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887705,9</w:t>
            </w:r>
          </w:p>
        </w:tc>
        <w:tc>
          <w:tcPr>
            <w:tcW w:w="891" w:type="dxa"/>
          </w:tcPr>
          <w:p w:rsidR="006B4157" w:rsidRPr="00001F4B" w:rsidRDefault="006577E2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879905,5</w:t>
            </w:r>
          </w:p>
        </w:tc>
        <w:tc>
          <w:tcPr>
            <w:tcW w:w="1077" w:type="dxa"/>
          </w:tcPr>
          <w:p w:rsidR="006B4157" w:rsidRPr="00001F4B" w:rsidRDefault="00403FEA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-101460,8</w:t>
            </w:r>
          </w:p>
        </w:tc>
        <w:tc>
          <w:tcPr>
            <w:tcW w:w="863" w:type="dxa"/>
          </w:tcPr>
          <w:p w:rsidR="006B4157" w:rsidRPr="00001F4B" w:rsidRDefault="00403FEA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-10,3</w:t>
            </w:r>
          </w:p>
        </w:tc>
        <w:tc>
          <w:tcPr>
            <w:tcW w:w="891" w:type="dxa"/>
          </w:tcPr>
          <w:p w:rsidR="006B4157" w:rsidRPr="00001F4B" w:rsidRDefault="00DA4783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103409,0</w:t>
            </w:r>
          </w:p>
        </w:tc>
        <w:tc>
          <w:tcPr>
            <w:tcW w:w="1026" w:type="dxa"/>
          </w:tcPr>
          <w:p w:rsidR="006B4157" w:rsidRPr="00001F4B" w:rsidRDefault="00F40389" w:rsidP="006B41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93302,2</w:t>
            </w:r>
          </w:p>
        </w:tc>
      </w:tr>
    </w:tbl>
    <w:p w:rsidR="00363EB1" w:rsidRPr="00001F4B" w:rsidRDefault="00363EB1" w:rsidP="001C3D4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1F4B" w:rsidRDefault="00001F4B" w:rsidP="00001F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01F4B" w:rsidRDefault="00001F4B" w:rsidP="00001F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FEA" w:rsidRDefault="00403FEA" w:rsidP="00001F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FEA" w:rsidRDefault="00403FEA" w:rsidP="00001F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474AE" w:rsidRDefault="002474AE" w:rsidP="00BF6D1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01F4B" w:rsidRDefault="00BF6D19" w:rsidP="00BF6D1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BF6D19" w:rsidRDefault="00BF6D19" w:rsidP="00BF6D1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6D19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по программам на 2019-2021годы</w:t>
      </w:r>
    </w:p>
    <w:tbl>
      <w:tblPr>
        <w:tblStyle w:val="a3"/>
        <w:tblW w:w="0" w:type="auto"/>
        <w:tblLayout w:type="fixed"/>
        <w:tblLook w:val="04A0"/>
      </w:tblPr>
      <w:tblGrid>
        <w:gridCol w:w="442"/>
        <w:gridCol w:w="1680"/>
        <w:gridCol w:w="992"/>
        <w:gridCol w:w="992"/>
        <w:gridCol w:w="851"/>
        <w:gridCol w:w="1134"/>
        <w:gridCol w:w="708"/>
        <w:gridCol w:w="993"/>
        <w:gridCol w:w="850"/>
        <w:gridCol w:w="1134"/>
        <w:gridCol w:w="992"/>
      </w:tblGrid>
      <w:tr w:rsidR="00803B43" w:rsidTr="00C62311">
        <w:tc>
          <w:tcPr>
            <w:tcW w:w="442" w:type="dxa"/>
            <w:vMerge w:val="restart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80" w:type="dxa"/>
            <w:vMerge w:val="restart"/>
          </w:tcPr>
          <w:p w:rsidR="00803B43" w:rsidRDefault="00803B43" w:rsidP="00803B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3"/>
          </w:tcPr>
          <w:p w:rsidR="00803B43" w:rsidRDefault="00803B43" w:rsidP="00803B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средств</w:t>
            </w:r>
          </w:p>
        </w:tc>
        <w:tc>
          <w:tcPr>
            <w:tcW w:w="1134" w:type="dxa"/>
            <w:vMerge w:val="restart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2019год</w:t>
            </w:r>
          </w:p>
        </w:tc>
        <w:tc>
          <w:tcPr>
            <w:tcW w:w="708" w:type="dxa"/>
            <w:vMerge w:val="restart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Уд. Вес в общем объеме расходов</w:t>
            </w:r>
          </w:p>
        </w:tc>
        <w:tc>
          <w:tcPr>
            <w:tcW w:w="993" w:type="dxa"/>
            <w:vMerge w:val="restart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vMerge w:val="restart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Уд. Вес в общем объеме расходов</w:t>
            </w:r>
          </w:p>
        </w:tc>
        <w:tc>
          <w:tcPr>
            <w:tcW w:w="1134" w:type="dxa"/>
            <w:vMerge w:val="restart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2021 год</w:t>
            </w:r>
          </w:p>
        </w:tc>
        <w:tc>
          <w:tcPr>
            <w:tcW w:w="992" w:type="dxa"/>
            <w:vMerge w:val="restart"/>
          </w:tcPr>
          <w:p w:rsidR="00803B43" w:rsidRDefault="00803B43" w:rsidP="00803B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Уд. Вес в общем объ</w:t>
            </w:r>
            <w:r w:rsidR="009121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 расходов</w:t>
            </w:r>
          </w:p>
        </w:tc>
      </w:tr>
      <w:tr w:rsidR="00912156" w:rsidTr="00C62311">
        <w:tc>
          <w:tcPr>
            <w:tcW w:w="442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2" w:type="dxa"/>
          </w:tcPr>
          <w:p w:rsidR="00803B43" w:rsidRDefault="00803B43" w:rsidP="00803B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156" w:rsidTr="00C62311">
        <w:tc>
          <w:tcPr>
            <w:tcW w:w="44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80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</w:t>
            </w:r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182682,0</w:t>
            </w:r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324261,2</w:t>
            </w: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506943,2</w:t>
            </w:r>
          </w:p>
        </w:tc>
        <w:tc>
          <w:tcPr>
            <w:tcW w:w="708" w:type="dxa"/>
          </w:tcPr>
          <w:p w:rsidR="00803B43" w:rsidRDefault="00D3018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993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512604,3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503578,2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</w:tr>
      <w:tr w:rsidR="00912156" w:rsidTr="00C62311">
        <w:tc>
          <w:tcPr>
            <w:tcW w:w="44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80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социальной защиты населения Балахтинского района</w:t>
            </w:r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1421,4</w:t>
            </w:r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48710,8</w:t>
            </w: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50132,2</w:t>
            </w:r>
          </w:p>
        </w:tc>
        <w:tc>
          <w:tcPr>
            <w:tcW w:w="708" w:type="dxa"/>
          </w:tcPr>
          <w:p w:rsidR="00803B43" w:rsidRDefault="00D3018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3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50132,2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50132,2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912156" w:rsidTr="00C62311">
        <w:tc>
          <w:tcPr>
            <w:tcW w:w="44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80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культуры</w:t>
            </w:r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84623,0</w:t>
            </w: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84623,0</w:t>
            </w:r>
          </w:p>
        </w:tc>
        <w:tc>
          <w:tcPr>
            <w:tcW w:w="708" w:type="dxa"/>
          </w:tcPr>
          <w:p w:rsidR="00803B43" w:rsidRDefault="00D3018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993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85653,9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80392,3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9,69</w:t>
            </w:r>
          </w:p>
        </w:tc>
      </w:tr>
      <w:tr w:rsidR="00912156" w:rsidTr="00C62311">
        <w:tc>
          <w:tcPr>
            <w:tcW w:w="442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80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физической культуры, спорта, туризма в Балахтинском районе</w:t>
            </w:r>
          </w:p>
        </w:tc>
        <w:tc>
          <w:tcPr>
            <w:tcW w:w="992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13826,8</w:t>
            </w:r>
          </w:p>
        </w:tc>
        <w:tc>
          <w:tcPr>
            <w:tcW w:w="992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13826,8</w:t>
            </w:r>
          </w:p>
        </w:tc>
        <w:tc>
          <w:tcPr>
            <w:tcW w:w="708" w:type="dxa"/>
          </w:tcPr>
          <w:p w:rsidR="00912156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3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14740,0</w:t>
            </w:r>
          </w:p>
        </w:tc>
        <w:tc>
          <w:tcPr>
            <w:tcW w:w="850" w:type="dxa"/>
          </w:tcPr>
          <w:p w:rsidR="00912156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1134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13653,0</w:t>
            </w:r>
          </w:p>
        </w:tc>
        <w:tc>
          <w:tcPr>
            <w:tcW w:w="992" w:type="dxa"/>
          </w:tcPr>
          <w:p w:rsidR="00912156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</w:tr>
      <w:tr w:rsidR="00912156" w:rsidTr="00C62311">
        <w:tc>
          <w:tcPr>
            <w:tcW w:w="44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3B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803B43" w:rsidP="00803B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Молодежь Балахтинского района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ХХ!веке</w:t>
            </w:r>
            <w:proofErr w:type="spellEnd"/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4973,8</w:t>
            </w:r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371,7</w:t>
            </w: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5345,5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3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4266,7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3971,7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</w:tr>
      <w:tr w:rsidR="00912156" w:rsidTr="00C62311">
        <w:tc>
          <w:tcPr>
            <w:tcW w:w="442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21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912156" w:rsidRDefault="00912156" w:rsidP="00803B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сельского хозяйства и регулирование рынков сельскохозяйственной продукции, сырья и продовольствия в Балахтинском районе</w:t>
            </w:r>
          </w:p>
        </w:tc>
        <w:tc>
          <w:tcPr>
            <w:tcW w:w="992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156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3985,9</w:t>
            </w:r>
          </w:p>
        </w:tc>
        <w:tc>
          <w:tcPr>
            <w:tcW w:w="851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56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3985,9</w:t>
            </w:r>
          </w:p>
        </w:tc>
        <w:tc>
          <w:tcPr>
            <w:tcW w:w="708" w:type="dxa"/>
          </w:tcPr>
          <w:p w:rsidR="00912156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3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3962,4</w:t>
            </w:r>
          </w:p>
        </w:tc>
        <w:tc>
          <w:tcPr>
            <w:tcW w:w="850" w:type="dxa"/>
          </w:tcPr>
          <w:p w:rsidR="00912156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3957,9</w:t>
            </w:r>
          </w:p>
        </w:tc>
        <w:tc>
          <w:tcPr>
            <w:tcW w:w="992" w:type="dxa"/>
          </w:tcPr>
          <w:p w:rsidR="00912156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</w:tr>
      <w:tr w:rsidR="00912156" w:rsidTr="00C62311">
        <w:tc>
          <w:tcPr>
            <w:tcW w:w="442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121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912156" w:rsidRDefault="00912156" w:rsidP="00803B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муниципальной собственностью Балахтинского района</w:t>
            </w:r>
          </w:p>
        </w:tc>
        <w:tc>
          <w:tcPr>
            <w:tcW w:w="992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2346,6</w:t>
            </w:r>
          </w:p>
        </w:tc>
        <w:tc>
          <w:tcPr>
            <w:tcW w:w="992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2346,6</w:t>
            </w:r>
          </w:p>
        </w:tc>
        <w:tc>
          <w:tcPr>
            <w:tcW w:w="708" w:type="dxa"/>
          </w:tcPr>
          <w:p w:rsidR="00912156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3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2372,3</w:t>
            </w:r>
          </w:p>
        </w:tc>
        <w:tc>
          <w:tcPr>
            <w:tcW w:w="850" w:type="dxa"/>
          </w:tcPr>
          <w:p w:rsidR="00912156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912156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2372,3</w:t>
            </w:r>
          </w:p>
        </w:tc>
        <w:tc>
          <w:tcPr>
            <w:tcW w:w="992" w:type="dxa"/>
          </w:tcPr>
          <w:p w:rsidR="00912156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912156" w:rsidTr="00C62311">
        <w:tc>
          <w:tcPr>
            <w:tcW w:w="44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803B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доступным и комфортным жильем граждан Балахтинского района</w:t>
            </w:r>
          </w:p>
        </w:tc>
        <w:tc>
          <w:tcPr>
            <w:tcW w:w="992" w:type="dxa"/>
          </w:tcPr>
          <w:p w:rsidR="00803B43" w:rsidRDefault="00DD2157" w:rsidP="00DD2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7000,5</w:t>
            </w: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7000,5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5944,0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6188,7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912156" w:rsidTr="00C62311">
        <w:tc>
          <w:tcPr>
            <w:tcW w:w="44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03B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9E611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Реформирование и модернизация ЖКХ и повышение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909,8</w:t>
            </w:r>
          </w:p>
        </w:tc>
        <w:tc>
          <w:tcPr>
            <w:tcW w:w="992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26182,3</w:t>
            </w: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27092,1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3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26682,8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26682,8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</w:tr>
      <w:tr w:rsidR="00912156" w:rsidTr="00C62311">
        <w:tc>
          <w:tcPr>
            <w:tcW w:w="44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121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транспортной отрасли Балахтинского района</w:t>
            </w:r>
          </w:p>
        </w:tc>
        <w:tc>
          <w:tcPr>
            <w:tcW w:w="992" w:type="dxa"/>
          </w:tcPr>
          <w:p w:rsidR="00912156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B43" w:rsidRPr="00912156" w:rsidRDefault="00912156" w:rsidP="009121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31697,7</w:t>
            </w: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912156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31697,7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3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33227,4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35434,5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4,27</w:t>
            </w:r>
          </w:p>
        </w:tc>
      </w:tr>
      <w:tr w:rsidR="00912156" w:rsidTr="00C62311">
        <w:tc>
          <w:tcPr>
            <w:tcW w:w="44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E61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9E611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муниципальными финансами</w:t>
            </w:r>
          </w:p>
        </w:tc>
        <w:tc>
          <w:tcPr>
            <w:tcW w:w="99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91849,0</w:t>
            </w:r>
          </w:p>
        </w:tc>
        <w:tc>
          <w:tcPr>
            <w:tcW w:w="99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8161,6</w:t>
            </w: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100010,6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3" w:type="dxa"/>
          </w:tcPr>
          <w:p w:rsidR="00803B43" w:rsidRDefault="00EB68AA" w:rsidP="00EB68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98309,5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98304,5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</w:tr>
      <w:tr w:rsidR="00912156" w:rsidTr="00C62311">
        <w:tc>
          <w:tcPr>
            <w:tcW w:w="44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046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6046BC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и развитие субъектов малого и среднего предпринимательства в Балахтинском районе</w:t>
            </w:r>
          </w:p>
        </w:tc>
        <w:tc>
          <w:tcPr>
            <w:tcW w:w="99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993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912156" w:rsidTr="00C62311">
        <w:tc>
          <w:tcPr>
            <w:tcW w:w="442" w:type="dxa"/>
          </w:tcPr>
          <w:p w:rsidR="00803B43" w:rsidRDefault="006046BC" w:rsidP="00DD2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1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6046BC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 вместе</w:t>
            </w:r>
          </w:p>
        </w:tc>
        <w:tc>
          <w:tcPr>
            <w:tcW w:w="99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993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</w:tr>
      <w:tr w:rsidR="00912156" w:rsidTr="00C62311">
        <w:tc>
          <w:tcPr>
            <w:tcW w:w="442" w:type="dxa"/>
          </w:tcPr>
          <w:p w:rsidR="00803B43" w:rsidRDefault="006046BC" w:rsidP="00DD2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1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6046BC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Вместе</w:t>
            </w:r>
          </w:p>
        </w:tc>
        <w:tc>
          <w:tcPr>
            <w:tcW w:w="99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993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</w:tr>
      <w:tr w:rsidR="00912156" w:rsidTr="00C62311">
        <w:tc>
          <w:tcPr>
            <w:tcW w:w="442" w:type="dxa"/>
          </w:tcPr>
          <w:p w:rsidR="00803B43" w:rsidRDefault="006046BC" w:rsidP="00DD21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21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80" w:type="dxa"/>
          </w:tcPr>
          <w:p w:rsidR="00803B43" w:rsidRDefault="006046BC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правонарушений, терроризма и экстремизма на территории Балахтинского района</w:t>
            </w:r>
          </w:p>
          <w:p w:rsidR="006046BC" w:rsidRDefault="006046BC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993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</w:tr>
      <w:tr w:rsidR="00912156" w:rsidTr="00C62311">
        <w:tc>
          <w:tcPr>
            <w:tcW w:w="44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03B43" w:rsidRDefault="00D3018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03B43" w:rsidRDefault="00D3018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421800,6</w:t>
            </w:r>
          </w:p>
        </w:tc>
        <w:tc>
          <w:tcPr>
            <w:tcW w:w="992" w:type="dxa"/>
          </w:tcPr>
          <w:p w:rsidR="00803B43" w:rsidRDefault="00D3018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411673,5</w:t>
            </w: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DD2157" w:rsidP="00EB68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8334</w:t>
            </w:r>
            <w:r w:rsidR="00EB68A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708" w:type="dxa"/>
          </w:tcPr>
          <w:p w:rsidR="00803B43" w:rsidRDefault="00DD2157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803B43" w:rsidRDefault="00EB68AA" w:rsidP="00EB68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838516,5</w:t>
            </w:r>
          </w:p>
        </w:tc>
        <w:tc>
          <w:tcPr>
            <w:tcW w:w="850" w:type="dxa"/>
          </w:tcPr>
          <w:p w:rsidR="00803B43" w:rsidRDefault="005E177E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803B43" w:rsidRDefault="00EB68AA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825291,1</w:t>
            </w:r>
          </w:p>
        </w:tc>
        <w:tc>
          <w:tcPr>
            <w:tcW w:w="992" w:type="dxa"/>
          </w:tcPr>
          <w:p w:rsidR="00803B43" w:rsidRDefault="00C62311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12156" w:rsidTr="00C62311">
        <w:tc>
          <w:tcPr>
            <w:tcW w:w="44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B43" w:rsidRDefault="00803B43" w:rsidP="00BF6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6D19" w:rsidRDefault="00BF6D19" w:rsidP="00BF6D1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474AE" w:rsidRPr="002474AE" w:rsidRDefault="002474AE" w:rsidP="002474AE">
      <w:pPr>
        <w:jc w:val="both"/>
        <w:rPr>
          <w:rFonts w:ascii="Times New Roman" w:hAnsi="Times New Roman" w:cs="Times New Roman"/>
          <w:sz w:val="18"/>
          <w:szCs w:val="18"/>
        </w:rPr>
      </w:pPr>
      <w:r w:rsidRPr="002474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6</w:t>
      </w:r>
    </w:p>
    <w:p w:rsidR="002474AE" w:rsidRPr="002474AE" w:rsidRDefault="002474AE" w:rsidP="002474A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474AE">
        <w:rPr>
          <w:rFonts w:ascii="Times New Roman" w:hAnsi="Times New Roman" w:cs="Times New Roman"/>
          <w:b/>
          <w:sz w:val="18"/>
          <w:szCs w:val="18"/>
        </w:rPr>
        <w:lastRenderedPageBreak/>
        <w:t>Структура расходов в виде групп видов расходов бюджета на 2019 год и плановый период 2020-2021 годов</w:t>
      </w:r>
    </w:p>
    <w:tbl>
      <w:tblPr>
        <w:tblStyle w:val="a3"/>
        <w:tblW w:w="12324" w:type="dxa"/>
        <w:tblInd w:w="-572" w:type="dxa"/>
        <w:tblLayout w:type="fixed"/>
        <w:tblLook w:val="04A0"/>
      </w:tblPr>
      <w:tblGrid>
        <w:gridCol w:w="567"/>
        <w:gridCol w:w="2437"/>
        <w:gridCol w:w="891"/>
        <w:gridCol w:w="891"/>
        <w:gridCol w:w="891"/>
        <w:gridCol w:w="891"/>
        <w:gridCol w:w="891"/>
        <w:gridCol w:w="891"/>
        <w:gridCol w:w="1090"/>
        <w:gridCol w:w="649"/>
        <w:gridCol w:w="1101"/>
        <w:gridCol w:w="1134"/>
      </w:tblGrid>
      <w:tr w:rsidR="002474AE" w:rsidRPr="002474AE" w:rsidTr="003560EA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Код вида расходов</w:t>
            </w:r>
          </w:p>
        </w:tc>
        <w:tc>
          <w:tcPr>
            <w:tcW w:w="2437" w:type="dxa"/>
            <w:vMerge w:val="restart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3" w:type="dxa"/>
            <w:gridSpan w:val="3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Решение о бюджете на 2018год ( в ред. от 31.10.2018г.)</w:t>
            </w:r>
          </w:p>
        </w:tc>
        <w:tc>
          <w:tcPr>
            <w:tcW w:w="2673" w:type="dxa"/>
            <w:gridSpan w:val="3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Проект решения</w:t>
            </w:r>
          </w:p>
        </w:tc>
        <w:tc>
          <w:tcPr>
            <w:tcW w:w="1739" w:type="dxa"/>
            <w:gridSpan w:val="2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Прирост/снижение</w:t>
            </w:r>
          </w:p>
        </w:tc>
        <w:tc>
          <w:tcPr>
            <w:tcW w:w="2235" w:type="dxa"/>
            <w:gridSpan w:val="2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</w:tr>
      <w:tr w:rsidR="002474AE" w:rsidRPr="002474AE" w:rsidTr="003560EA">
        <w:tc>
          <w:tcPr>
            <w:tcW w:w="567" w:type="dxa"/>
            <w:vMerge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  <w:vMerge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2018год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2019/2018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2019/2019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2020/2020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88702,9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77720,9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77720,9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93988,9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93975,3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93988,8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5286,0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16268,0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16267,9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государственных(муниципальных)услуг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34442,7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19385,8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19121,4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23635,8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22356,5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22034,5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-10806,9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-31,4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4250,0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3235,1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5837,5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3892,8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3892,8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4788,3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4788,3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4788,3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-1049,2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-17,9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895,5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895,5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государственной(муниципальной ) собственности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20399,6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5604,4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19967,1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14194,5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15286,3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12010,7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-6205,1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-30,4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8590,1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8590,1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117587,5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81809,7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81864,4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97730,0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92638,2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91396,8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-19857,5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-16,9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15920,3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10773,8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669043,2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537845,5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531883,7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585478,4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590627,3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578757,2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-83564,8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47632,9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58743,6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государственного(муниципального) долга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-137,1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800</w:t>
            </w: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45730,8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42552,3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43127,0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58900,3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60512,8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62715,4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13169,5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16348,0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17385,8</w:t>
            </w:r>
          </w:p>
        </w:tc>
      </w:tr>
      <w:tr w:rsidR="002474AE" w:rsidRPr="002474AE" w:rsidTr="003560EA">
        <w:tc>
          <w:tcPr>
            <w:tcW w:w="56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6635,8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13323,8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7521,2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14213,8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-6635,8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-5802,6</w:t>
            </w:r>
          </w:p>
        </w:tc>
      </w:tr>
      <w:tr w:rsidR="002474AE" w:rsidRPr="002474AE" w:rsidTr="003560EA">
        <w:tc>
          <w:tcPr>
            <w:tcW w:w="3004" w:type="dxa"/>
            <w:gridSpan w:val="2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980317,0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775447,2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794403,7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878856,2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887705,9</w:t>
            </w:r>
          </w:p>
        </w:tc>
        <w:tc>
          <w:tcPr>
            <w:tcW w:w="89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879905,5</w:t>
            </w:r>
          </w:p>
        </w:tc>
        <w:tc>
          <w:tcPr>
            <w:tcW w:w="1090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-101460,8</w:t>
            </w:r>
          </w:p>
        </w:tc>
        <w:tc>
          <w:tcPr>
            <w:tcW w:w="649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-10,3</w:t>
            </w:r>
          </w:p>
        </w:tc>
        <w:tc>
          <w:tcPr>
            <w:tcW w:w="1101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103409,0</w:t>
            </w:r>
          </w:p>
        </w:tc>
        <w:tc>
          <w:tcPr>
            <w:tcW w:w="1134" w:type="dxa"/>
          </w:tcPr>
          <w:p w:rsidR="002474AE" w:rsidRPr="002474AE" w:rsidRDefault="002474AE" w:rsidP="002474A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74AE">
              <w:rPr>
                <w:rFonts w:ascii="Times New Roman" w:hAnsi="Times New Roman" w:cs="Times New Roman"/>
                <w:sz w:val="18"/>
                <w:szCs w:val="18"/>
              </w:rPr>
              <w:t>93401,2</w:t>
            </w:r>
          </w:p>
        </w:tc>
      </w:tr>
    </w:tbl>
    <w:p w:rsidR="002474AE" w:rsidRPr="002474AE" w:rsidRDefault="002474AE" w:rsidP="002474A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474AE" w:rsidRPr="00BF6D19" w:rsidRDefault="002474AE" w:rsidP="00BF6D19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2474AE" w:rsidRPr="00BF6D19" w:rsidSect="00971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9FF"/>
    <w:rsid w:val="00001F4B"/>
    <w:rsid w:val="000255C9"/>
    <w:rsid w:val="00033A2A"/>
    <w:rsid w:val="00062C8E"/>
    <w:rsid w:val="00070B6B"/>
    <w:rsid w:val="000718D0"/>
    <w:rsid w:val="000B0C11"/>
    <w:rsid w:val="000E2AB8"/>
    <w:rsid w:val="00121D1C"/>
    <w:rsid w:val="001A1EDA"/>
    <w:rsid w:val="001C3D43"/>
    <w:rsid w:val="001F5A29"/>
    <w:rsid w:val="002474AE"/>
    <w:rsid w:val="0029443A"/>
    <w:rsid w:val="003615C1"/>
    <w:rsid w:val="00363EB1"/>
    <w:rsid w:val="003949FF"/>
    <w:rsid w:val="00397C54"/>
    <w:rsid w:val="003F41D2"/>
    <w:rsid w:val="00403FEA"/>
    <w:rsid w:val="00470CC2"/>
    <w:rsid w:val="004B557F"/>
    <w:rsid w:val="004F6BC0"/>
    <w:rsid w:val="00512A23"/>
    <w:rsid w:val="005317D7"/>
    <w:rsid w:val="005A55B1"/>
    <w:rsid w:val="005A7063"/>
    <w:rsid w:val="005D30D2"/>
    <w:rsid w:val="005E177E"/>
    <w:rsid w:val="006046BC"/>
    <w:rsid w:val="006577E2"/>
    <w:rsid w:val="006B4157"/>
    <w:rsid w:val="007E13EF"/>
    <w:rsid w:val="00803B43"/>
    <w:rsid w:val="00910002"/>
    <w:rsid w:val="00912156"/>
    <w:rsid w:val="009145D1"/>
    <w:rsid w:val="00971700"/>
    <w:rsid w:val="009A7681"/>
    <w:rsid w:val="009D5B25"/>
    <w:rsid w:val="009E611A"/>
    <w:rsid w:val="009F7B35"/>
    <w:rsid w:val="00A64ED4"/>
    <w:rsid w:val="00B40B8B"/>
    <w:rsid w:val="00B41A57"/>
    <w:rsid w:val="00B51876"/>
    <w:rsid w:val="00BD63F6"/>
    <w:rsid w:val="00BF6D19"/>
    <w:rsid w:val="00C26943"/>
    <w:rsid w:val="00C328CD"/>
    <w:rsid w:val="00C62311"/>
    <w:rsid w:val="00C773C9"/>
    <w:rsid w:val="00CB4B68"/>
    <w:rsid w:val="00CC5391"/>
    <w:rsid w:val="00D12312"/>
    <w:rsid w:val="00D2096C"/>
    <w:rsid w:val="00D30181"/>
    <w:rsid w:val="00D60E03"/>
    <w:rsid w:val="00D718AE"/>
    <w:rsid w:val="00D93834"/>
    <w:rsid w:val="00DA4783"/>
    <w:rsid w:val="00DD2157"/>
    <w:rsid w:val="00E23D8A"/>
    <w:rsid w:val="00E26614"/>
    <w:rsid w:val="00EB68AA"/>
    <w:rsid w:val="00EC52F9"/>
    <w:rsid w:val="00F10C00"/>
    <w:rsid w:val="00F40389"/>
    <w:rsid w:val="00FC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57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23D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3D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3D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3D8A"/>
    <w:rPr>
      <w:b/>
      <w:bCs/>
    </w:rPr>
  </w:style>
  <w:style w:type="paragraph" w:styleId="aa">
    <w:name w:val="List Paragraph"/>
    <w:basedOn w:val="a"/>
    <w:uiPriority w:val="34"/>
    <w:qFormat/>
    <w:rsid w:val="00E23D8A"/>
    <w:pPr>
      <w:spacing w:line="25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23D8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6219-9D2F-400E-889E-E345A5FF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10211</Words>
  <Characters>58206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2018-11-20T07:28:00Z</cp:lastPrinted>
  <dcterms:created xsi:type="dcterms:W3CDTF">2018-11-30T01:49:00Z</dcterms:created>
  <dcterms:modified xsi:type="dcterms:W3CDTF">2018-12-03T02:33:00Z</dcterms:modified>
</cp:coreProperties>
</file>