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A0B" w:rsidRPr="00282A0B" w:rsidRDefault="00282A0B" w:rsidP="00282A0B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КОНТРОЛЬНО-СЧЕТНЫЙ ОРГАН БАЛАХТИНСКОГО РАЙОНА</w:t>
      </w:r>
    </w:p>
    <w:p w:rsidR="00282A0B" w:rsidRPr="00282A0B" w:rsidRDefault="00282A0B" w:rsidP="00282A0B">
      <w:pPr>
        <w:pBdr>
          <w:top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2A0B" w:rsidRPr="00282A0B" w:rsidRDefault="00282A0B" w:rsidP="00282A0B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A0B" w:rsidRPr="00282A0B" w:rsidRDefault="00282A0B" w:rsidP="00282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Заключение </w:t>
      </w:r>
    </w:p>
    <w:p w:rsidR="00282A0B" w:rsidRPr="00282A0B" w:rsidRDefault="00282A0B" w:rsidP="00282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Контрольно-счетного органа Балахтинского района на  проект </w:t>
      </w:r>
    </w:p>
    <w:p w:rsidR="00282A0B" w:rsidRPr="00282A0B" w:rsidRDefault="00282A0B" w:rsidP="00282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решения Балахтинского районного Совета депутатов «О внесении изменений в решение Балахтинского районного Совета депутатов от 21.12.2021 № 12-109р</w:t>
      </w:r>
    </w:p>
    <w:p w:rsidR="00282A0B" w:rsidRPr="00282A0B" w:rsidRDefault="00282A0B" w:rsidP="00282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«О районном бюджете на 2022 год и плановый период </w:t>
      </w:r>
    </w:p>
    <w:p w:rsidR="00282A0B" w:rsidRPr="00282A0B" w:rsidRDefault="00282A0B" w:rsidP="00282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2023-2024 годов»</w:t>
      </w:r>
    </w:p>
    <w:p w:rsidR="00282A0B" w:rsidRPr="00282A0B" w:rsidRDefault="00282A0B" w:rsidP="00282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A0B" w:rsidRPr="00282A0B" w:rsidRDefault="00282A0B" w:rsidP="00282A0B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п. Балахта</w:t>
      </w: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21.03.2022г.</w:t>
      </w:r>
    </w:p>
    <w:p w:rsidR="00282A0B" w:rsidRPr="00282A0B" w:rsidRDefault="00282A0B" w:rsidP="00282A0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2A0B" w:rsidRPr="00282A0B" w:rsidRDefault="00282A0B" w:rsidP="00282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Контрольно-счетного органа Балахтинского района на проект решения «О внесении изменений в решение Балахтинского районного Совета депутатов от 21.12.2021 №12-109р «О районном бюджете на 2022 год и плановый период 2023-2024 годов» (далее – Проект решения) подготовлено в соответствии с решением Балахтинского районного Совета депутатов от 27.11.2019 № 32-376р «О бюджетном процессе в Балахтинском районе» (далее – Положение о бюджетном процессе) и статьями 5 и 7 Положения «О Контрольно-счетном органе Балахтинского района», утвержденного решением Балахтинского районного Совета депутатов от 27.02.2019 № 26-310р( ред. от 30.09.2021г).</w:t>
      </w:r>
    </w:p>
    <w:p w:rsidR="00282A0B" w:rsidRPr="00282A0B" w:rsidRDefault="00282A0B" w:rsidP="00282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решения внесен в Балахтинский районный Совет депутатов Главой района 17.03.2022, в Контрольно-счетный орган Балахтинского района поступил в электронном виде 17.03.2022. </w:t>
      </w:r>
    </w:p>
    <w:p w:rsidR="00282A0B" w:rsidRPr="00282A0B" w:rsidRDefault="00282A0B" w:rsidP="00282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Проектом решения вносятся изменения в решение Балахтинского районного Совета депутатов от 21.12.2021 № 12-109р «О районном бюджете на 2022 год и плановый период 2023-2024 годов» (далее – решение о бюджете) в части показателей, утвержденных на 2022-2024 годы.</w:t>
      </w:r>
    </w:p>
    <w:p w:rsidR="00282A0B" w:rsidRPr="00282A0B" w:rsidRDefault="00282A0B" w:rsidP="00282A0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82A0B">
        <w:rPr>
          <w:rFonts w:ascii="Times New Roman" w:eastAsia="Times New Roman" w:hAnsi="Times New Roman" w:cs="Times New Roman"/>
          <w:sz w:val="26"/>
          <w:szCs w:val="26"/>
        </w:rPr>
        <w:t>Проектом решения внесены изменения в статью 11 «Межбюджетные трансферты бюджетам поселений», что повлекло</w:t>
      </w:r>
      <w:r w:rsidRPr="00282A0B">
        <w:rPr>
          <w:rFonts w:ascii="Times New Roman" w:hAnsi="Times New Roman" w:cs="Times New Roman"/>
          <w:sz w:val="26"/>
          <w:szCs w:val="26"/>
        </w:rPr>
        <w:t xml:space="preserve"> дополнение решения приложениями №15 «Распределение иного межбюджетного трансферта на   софинансирование муниципальных программ формирования современной городской (сельской) среды в поселениях», №16</w:t>
      </w:r>
      <w:r w:rsidRPr="00282A0B">
        <w:rPr>
          <w:sz w:val="26"/>
          <w:szCs w:val="26"/>
        </w:rPr>
        <w:t xml:space="preserve"> «</w:t>
      </w:r>
      <w:r w:rsidRPr="00282A0B">
        <w:rPr>
          <w:rFonts w:ascii="Times New Roman" w:hAnsi="Times New Roman" w:cs="Times New Roman"/>
          <w:sz w:val="26"/>
          <w:szCs w:val="26"/>
        </w:rPr>
        <w:t>Распределение иного межбюджетного трансферта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края» , №17» Распределение иного межбюджетного трансферта на частичную компенсацию расходов на государственную поддержку муниципальных комплексных проектов развития».</w:t>
      </w:r>
      <w:r w:rsidRPr="00282A0B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282A0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</w:p>
    <w:p w:rsidR="00282A0B" w:rsidRPr="00282A0B" w:rsidRDefault="00282A0B" w:rsidP="00282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Проектом решения вносятся изменения в редакцию статьи 14 «Муниципальный дорожный фонд Балахтинского района», которой утвержден размер дорожного фонда, в сторону уменьшения объема бюджетных ассигнований дорожного фонда Балахтинского района и составляет на 2022 год-1277,5 тыс. рублей, на 2023 год-0,0 тыс. рублей, на 2024 год-0, 0 тыс. рублей, в связи с изменением Закона о межбюджетных отношениях, субсидии будут направлены в бюджеты поселений напрямую.</w:t>
      </w:r>
    </w:p>
    <w:p w:rsidR="00282A0B" w:rsidRPr="00282A0B" w:rsidRDefault="00282A0B" w:rsidP="00282A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Проектом решения вносятся изменения  в статью</w:t>
      </w:r>
      <w:r w:rsidRPr="00282A0B">
        <w:rPr>
          <w:rFonts w:ascii="Times New Roman" w:hAnsi="Times New Roman" w:cs="Times New Roman"/>
          <w:sz w:val="26"/>
          <w:szCs w:val="26"/>
        </w:rPr>
        <w:t xml:space="preserve"> 15 «Муниципальный внутренний долг» пункт 1, пункт 2, пункт 5, в сторону уменьшения  верхнего предела муниципального внутреннего долга по долговым обязательствам Балахтинского </w:t>
      </w:r>
      <w:r w:rsidRPr="00282A0B">
        <w:rPr>
          <w:rFonts w:ascii="Times New Roman" w:hAnsi="Times New Roman" w:cs="Times New Roman"/>
          <w:sz w:val="26"/>
          <w:szCs w:val="26"/>
        </w:rPr>
        <w:lastRenderedPageBreak/>
        <w:t>района на 1 января 2023 года в сумме 15200,0 тыс. рублей, на 1 января 2024 года 0,0 тыс. рублей, на 1 января 2025 года 0,0 тыс. рублей, в сторону увеличения объема  предельного  размера расходов на обслуживание муниципального долга, который планируется на 2022 год  в сумме 2,5 тыс. рублей, на 2023 год-0,0 тыс. рублей, на 2024 год -0,0 тыс. рублей;</w:t>
      </w:r>
    </w:p>
    <w:p w:rsidR="00282A0B" w:rsidRPr="00282A0B" w:rsidRDefault="00282A0B" w:rsidP="00282A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2A0B">
        <w:rPr>
          <w:rFonts w:ascii="Times New Roman" w:hAnsi="Times New Roman" w:cs="Times New Roman"/>
          <w:sz w:val="26"/>
          <w:szCs w:val="26"/>
        </w:rPr>
        <w:t xml:space="preserve">В новой редакции утверждена программа внутренних заимствований Балахтинского района на 2022 год и плановый период 2023-2024 годов. </w:t>
      </w:r>
    </w:p>
    <w:p w:rsidR="00282A0B" w:rsidRPr="00282A0B" w:rsidRDefault="00282A0B" w:rsidP="00282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2A0B" w:rsidRPr="00282A0B" w:rsidRDefault="00282A0B" w:rsidP="00282A0B">
      <w:pPr>
        <w:keepNext/>
        <w:keepLines/>
        <w:spacing w:before="140" w:after="14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82A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1. Анализ основных характеристик проекта </w:t>
      </w:r>
      <w:bookmarkStart w:id="0" w:name="_Toc399901282"/>
      <w:bookmarkEnd w:id="0"/>
      <w:r w:rsidRPr="00282A0B"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решения</w:t>
      </w:r>
    </w:p>
    <w:p w:rsidR="00282A0B" w:rsidRPr="00282A0B" w:rsidRDefault="00282A0B" w:rsidP="00282A0B">
      <w:pPr>
        <w:keepNext/>
        <w:keepLines/>
        <w:spacing w:before="140" w:after="14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82A0B">
        <w:rPr>
          <w:rFonts w:ascii="Times New Roman" w:eastAsia="Times New Roman" w:hAnsi="Times New Roman" w:cs="Times New Roman"/>
          <w:bCs/>
          <w:sz w:val="26"/>
          <w:szCs w:val="26"/>
        </w:rPr>
        <w:t>1.1. </w:t>
      </w:r>
      <w:r w:rsidRPr="00282A0B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Проект решения предусматривает следующие изменения основных параметров районного бюджета на 2022 год.</w:t>
      </w:r>
    </w:p>
    <w:p w:rsidR="00282A0B" w:rsidRPr="00282A0B" w:rsidRDefault="00282A0B" w:rsidP="00282A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2A0B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рублей)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691"/>
        <w:gridCol w:w="1719"/>
        <w:gridCol w:w="1701"/>
        <w:gridCol w:w="1559"/>
        <w:gridCol w:w="1701"/>
      </w:tblGrid>
      <w:tr w:rsidR="00282A0B" w:rsidRPr="00282A0B" w:rsidTr="00677CB1">
        <w:trPr>
          <w:trHeight w:val="300"/>
          <w:tblHeader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</w:t>
            </w:r>
          </w:p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бюджете (действующая редакция)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 решения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отклонения </w:t>
            </w:r>
          </w:p>
        </w:tc>
      </w:tr>
      <w:tr w:rsidR="00282A0B" w:rsidRPr="00282A0B" w:rsidTr="00677CB1">
        <w:trPr>
          <w:trHeight w:val="637"/>
          <w:tblHeader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0B" w:rsidRPr="00282A0B" w:rsidRDefault="00282A0B" w:rsidP="0028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0B" w:rsidRPr="00282A0B" w:rsidRDefault="00282A0B" w:rsidP="0028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0B" w:rsidRPr="00282A0B" w:rsidRDefault="00282A0B" w:rsidP="0028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0B" w:rsidRPr="00282A0B" w:rsidRDefault="00282A0B" w:rsidP="0028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A0B" w:rsidRPr="00282A0B" w:rsidRDefault="00282A0B" w:rsidP="0028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A0B" w:rsidRPr="00282A0B" w:rsidTr="00677CB1">
        <w:trPr>
          <w:trHeight w:val="237"/>
          <w:tblHeader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4=3-2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5=(3/2)*100-100</w:t>
            </w:r>
          </w:p>
        </w:tc>
      </w:tr>
      <w:tr w:rsidR="00282A0B" w:rsidRPr="00282A0B" w:rsidTr="00677CB1">
        <w:trPr>
          <w:trHeight w:val="3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A0B" w:rsidRPr="00282A0B" w:rsidRDefault="00282A0B" w:rsidP="00282A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A0B" w:rsidRPr="00282A0B" w:rsidRDefault="00282A0B" w:rsidP="00282A0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1090540,5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A0B" w:rsidRPr="00282A0B" w:rsidRDefault="00282A0B" w:rsidP="00282A0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1233816,0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A0B" w:rsidRPr="00282A0B" w:rsidRDefault="00282A0B" w:rsidP="00282A0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143275,5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A0B" w:rsidRPr="00282A0B" w:rsidRDefault="00282A0B" w:rsidP="00282A0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</w:tr>
      <w:tr w:rsidR="00282A0B" w:rsidRPr="00282A0B" w:rsidTr="00677CB1">
        <w:trPr>
          <w:trHeight w:val="3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A0B" w:rsidRPr="00282A0B" w:rsidRDefault="00282A0B" w:rsidP="00282A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2A0B" w:rsidRPr="00282A0B" w:rsidRDefault="00282A0B" w:rsidP="00282A0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1092119,7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A0B" w:rsidRPr="00282A0B" w:rsidRDefault="00282A0B" w:rsidP="00282A0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1238217,1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A0B" w:rsidRPr="00282A0B" w:rsidRDefault="00282A0B" w:rsidP="00282A0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146097,4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A0B" w:rsidRPr="00282A0B" w:rsidRDefault="00282A0B" w:rsidP="00282A0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282A0B" w:rsidRPr="00282A0B" w:rsidTr="00677CB1">
        <w:trPr>
          <w:trHeight w:val="3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A0B" w:rsidRPr="00282A0B" w:rsidRDefault="00282A0B" w:rsidP="00282A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2A0B" w:rsidRPr="00282A0B" w:rsidRDefault="00282A0B" w:rsidP="00282A0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-1579,2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A0B" w:rsidRPr="00282A0B" w:rsidRDefault="00282A0B" w:rsidP="00282A0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-4401,1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A0B" w:rsidRPr="00282A0B" w:rsidRDefault="00282A0B" w:rsidP="00282A0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A0B" w:rsidRPr="00282A0B" w:rsidRDefault="00282A0B" w:rsidP="00282A0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</w:tr>
      <w:tr w:rsidR="00282A0B" w:rsidRPr="00282A0B" w:rsidTr="00677CB1">
        <w:trPr>
          <w:trHeight w:val="3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A0B" w:rsidRPr="00282A0B" w:rsidRDefault="00282A0B" w:rsidP="00282A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внутреннего финансирования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2A0B" w:rsidRPr="00282A0B" w:rsidRDefault="00282A0B" w:rsidP="00282A0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A0B" w:rsidRPr="00282A0B" w:rsidRDefault="00282A0B" w:rsidP="00282A0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A0B" w:rsidRPr="00282A0B" w:rsidRDefault="00282A0B" w:rsidP="00282A0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A0B" w:rsidRPr="00282A0B" w:rsidRDefault="00282A0B" w:rsidP="00282A0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82A0B" w:rsidRPr="00282A0B" w:rsidRDefault="00282A0B" w:rsidP="00282A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2A0B" w:rsidRPr="00282A0B" w:rsidRDefault="00282A0B" w:rsidP="00282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доходов составило 143275,5 тыс. рублей .</w:t>
      </w:r>
    </w:p>
    <w:p w:rsidR="00282A0B" w:rsidRPr="00282A0B" w:rsidRDefault="00282A0B" w:rsidP="00282A0B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расходов на 2022 год увеличивается на 146097,4 тыс. рублей, в том числе за счет увеличения по дотациям, субсидиям, субвенциям, прочих безвозмездных поступлений и за счет изменений  остатков по средствам бюджета района.</w:t>
      </w:r>
    </w:p>
    <w:p w:rsidR="00282A0B" w:rsidRPr="00282A0B" w:rsidRDefault="00282A0B" w:rsidP="00282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дефицита районного бюджета в 2022 году увеличивается на 1016,9 тыс. рублей или на 7,8%, и составит 14025,1 тыс. рублей. Ограничения, установленные статьей 92.1 Бюджетного кодекса Российской Федерации, по предельному размеру дефицита  соблюдены.</w:t>
      </w:r>
    </w:p>
    <w:p w:rsidR="00282A0B" w:rsidRPr="00282A0B" w:rsidRDefault="00282A0B" w:rsidP="00282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Источников финансирования дефицита районного бюджета  на 2022 год предусмотрено изменение остатков средств на счетах бюджета. </w:t>
      </w:r>
    </w:p>
    <w:p w:rsidR="00282A0B" w:rsidRPr="00282A0B" w:rsidRDefault="00282A0B" w:rsidP="00282A0B">
      <w:pPr>
        <w:keepNext/>
        <w:keepLines/>
        <w:spacing w:before="140" w:after="14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82A0B">
        <w:rPr>
          <w:rFonts w:ascii="Times New Roman" w:eastAsia="Times New Roman" w:hAnsi="Times New Roman" w:cs="Times New Roman"/>
          <w:b/>
          <w:bCs/>
          <w:sz w:val="26"/>
          <w:szCs w:val="26"/>
        </w:rPr>
        <w:t>2. Анализ изменения доходов районного бюджета</w:t>
      </w:r>
    </w:p>
    <w:p w:rsidR="00282A0B" w:rsidRPr="00282A0B" w:rsidRDefault="00282A0B" w:rsidP="00282A0B">
      <w:pPr>
        <w:keepNext/>
        <w:keepLines/>
        <w:spacing w:before="140" w:after="14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82A0B">
        <w:rPr>
          <w:rFonts w:ascii="Times New Roman" w:eastAsia="Times New Roman" w:hAnsi="Times New Roman" w:cs="Times New Roman"/>
          <w:bCs/>
          <w:sz w:val="26"/>
          <w:szCs w:val="26"/>
        </w:rPr>
        <w:t>2.1. Доходы районного бюджета на 2022 год увеличились на сумму 143275,5</w:t>
      </w:r>
      <w:r w:rsidRPr="00282A0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82A0B">
        <w:rPr>
          <w:rFonts w:ascii="Times New Roman" w:eastAsia="Times New Roman" w:hAnsi="Times New Roman" w:cs="Times New Roman"/>
          <w:bCs/>
          <w:sz w:val="26"/>
          <w:szCs w:val="26"/>
        </w:rPr>
        <w:t xml:space="preserve">тыс. рублей или на 13,1%. </w:t>
      </w:r>
    </w:p>
    <w:p w:rsidR="00282A0B" w:rsidRPr="00282A0B" w:rsidRDefault="00282A0B" w:rsidP="00282A0B">
      <w:pPr>
        <w:keepNext/>
        <w:keepLines/>
        <w:spacing w:before="140" w:after="14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82A0B">
        <w:rPr>
          <w:rFonts w:ascii="Times New Roman" w:eastAsia="Times New Roman" w:hAnsi="Times New Roman" w:cs="Times New Roman"/>
          <w:bCs/>
          <w:sz w:val="26"/>
          <w:szCs w:val="26"/>
        </w:rPr>
        <w:t>Анализ  изменения  основных  параметров  доходов  районного  бюджета на 2022 год представлен в таблице.</w:t>
      </w:r>
    </w:p>
    <w:p w:rsidR="00282A0B" w:rsidRPr="00282A0B" w:rsidRDefault="00282A0B" w:rsidP="00282A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82A0B">
        <w:rPr>
          <w:rFonts w:ascii="Times New Roman" w:eastAsia="Times New Roman" w:hAnsi="Times New Roman" w:cs="Times New Roman"/>
          <w:sz w:val="20"/>
          <w:szCs w:val="20"/>
        </w:rPr>
        <w:t>(тыс. рублей)</w:t>
      </w:r>
    </w:p>
    <w:tbl>
      <w:tblPr>
        <w:tblpPr w:leftFromText="180" w:rightFromText="180" w:vertAnchor="text" w:tblpX="108" w:tblpY="1"/>
        <w:tblOverlap w:val="never"/>
        <w:tblW w:w="9382" w:type="dxa"/>
        <w:tblLayout w:type="fixed"/>
        <w:tblLook w:val="04A0" w:firstRow="1" w:lastRow="0" w:firstColumn="1" w:lastColumn="0" w:noHBand="0" w:noVBand="1"/>
      </w:tblPr>
      <w:tblGrid>
        <w:gridCol w:w="3292"/>
        <w:gridCol w:w="1646"/>
        <w:gridCol w:w="1481"/>
        <w:gridCol w:w="1317"/>
        <w:gridCol w:w="1646"/>
      </w:tblGrid>
      <w:tr w:rsidR="00282A0B" w:rsidRPr="00282A0B" w:rsidTr="00677CB1">
        <w:trPr>
          <w:trHeight w:val="296"/>
          <w:tblHeader/>
        </w:trPr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</w:t>
            </w:r>
          </w:p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бюджете (действующая редакция)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решения</w:t>
            </w:r>
          </w:p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отклонения</w:t>
            </w:r>
          </w:p>
        </w:tc>
      </w:tr>
      <w:tr w:rsidR="00282A0B" w:rsidRPr="00282A0B" w:rsidTr="00677CB1">
        <w:trPr>
          <w:trHeight w:val="516"/>
          <w:tblHeader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0B" w:rsidRPr="00282A0B" w:rsidRDefault="00282A0B" w:rsidP="0028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0B" w:rsidRPr="00282A0B" w:rsidRDefault="00282A0B" w:rsidP="0028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0B" w:rsidRPr="00282A0B" w:rsidRDefault="00282A0B" w:rsidP="0028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0B" w:rsidRPr="00282A0B" w:rsidRDefault="00282A0B" w:rsidP="0028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A0B" w:rsidRPr="00282A0B" w:rsidRDefault="00282A0B" w:rsidP="0028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A0B" w:rsidRPr="00282A0B" w:rsidTr="00677CB1">
        <w:trPr>
          <w:trHeight w:val="271"/>
          <w:tblHeader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4=3-2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5=(3/2)*100-100</w:t>
            </w:r>
          </w:p>
        </w:tc>
      </w:tr>
      <w:tr w:rsidR="00282A0B" w:rsidRPr="00282A0B" w:rsidTr="00677CB1">
        <w:trPr>
          <w:trHeight w:val="296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A0B" w:rsidRPr="00282A0B" w:rsidRDefault="00282A0B" w:rsidP="0028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121222,6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121249,7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282A0B" w:rsidRPr="00282A0B" w:rsidTr="00677CB1">
        <w:trPr>
          <w:trHeight w:val="296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A0B" w:rsidRPr="00282A0B" w:rsidRDefault="00282A0B" w:rsidP="0028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19184,8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19506,3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282A0B" w:rsidRPr="00282A0B" w:rsidTr="00677CB1">
        <w:trPr>
          <w:trHeight w:val="296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A0B" w:rsidRPr="00282A0B" w:rsidRDefault="00282A0B" w:rsidP="0028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950133,1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1093060,0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142926,9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282A0B" w:rsidRPr="00282A0B" w:rsidTr="00677CB1">
        <w:trPr>
          <w:trHeight w:val="296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-499,6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A0B" w:rsidRPr="00282A0B" w:rsidTr="00677CB1">
        <w:trPr>
          <w:trHeight w:val="296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A0B" w:rsidRPr="00282A0B" w:rsidRDefault="00282A0B" w:rsidP="00282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1090540,5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1233816,0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143275,5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13,1</w:t>
            </w:r>
          </w:p>
        </w:tc>
      </w:tr>
    </w:tbl>
    <w:p w:rsidR="00282A0B" w:rsidRPr="00282A0B" w:rsidRDefault="00282A0B" w:rsidP="00282A0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highlight w:val="lightGray"/>
          <w:lang w:eastAsia="ru-RU"/>
        </w:rPr>
      </w:pPr>
    </w:p>
    <w:p w:rsidR="00282A0B" w:rsidRPr="00282A0B" w:rsidRDefault="00282A0B" w:rsidP="00282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В соответствии с пояснительной запиской к Проекту решения параметры доходной части районного бюджета на 2022 год увеличиваются на общую сумму 143275,5 тыс. рублей, в том числе:</w:t>
      </w:r>
    </w:p>
    <w:p w:rsidR="00282A0B" w:rsidRPr="00282A0B" w:rsidRDefault="00282A0B" w:rsidP="00282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2.2.1. увеличиваются налоговые доходы на 27,1 тыс. рублей, из них</w:t>
      </w: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82A0B" w:rsidRPr="00282A0B" w:rsidRDefault="00282A0B" w:rsidP="00282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налогу на доходы физических лиц, в сумме 27,1тыс. рублей;</w:t>
      </w:r>
    </w:p>
    <w:p w:rsidR="00282A0B" w:rsidRPr="00282A0B" w:rsidRDefault="00282A0B" w:rsidP="00282A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2.2.2. увеличиваются неналоговые доходы на сумму 321,5 тыс. рублей, из них:</w:t>
      </w:r>
    </w:p>
    <w:p w:rsidR="00282A0B" w:rsidRPr="00282A0B" w:rsidRDefault="00282A0B" w:rsidP="00282A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доходам от оказания платных услуг (работ) получателями средств бюджетов муниципальных районов-321,5 тыс. рублей.</w:t>
      </w:r>
    </w:p>
    <w:p w:rsidR="00282A0B" w:rsidRPr="00282A0B" w:rsidRDefault="00282A0B" w:rsidP="00282A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2.2.3. увеличиваются безвозмездные поступлениям на сумму 142926,9 тыс. рублей, за счет:</w:t>
      </w:r>
    </w:p>
    <w:p w:rsidR="00282A0B" w:rsidRPr="00282A0B" w:rsidRDefault="00282A0B" w:rsidP="00282A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2A0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увеличения дотации</w:t>
      </w: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бюджетам на частичную компенсацию расходов на повышение оплаты труда отдельным категориям работников бюджетной сферы в сумме 22343,5 тыс. рублей ;</w:t>
      </w:r>
    </w:p>
    <w:p w:rsidR="00282A0B" w:rsidRPr="00282A0B" w:rsidRDefault="00282A0B" w:rsidP="00282A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увеличения субсидии:</w:t>
      </w:r>
    </w:p>
    <w:p w:rsidR="00282A0B" w:rsidRPr="00282A0B" w:rsidRDefault="00282A0B" w:rsidP="00282A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государственную поддержку отрасли культуры (модернизация библиотек в части комплектования книжных фондов) - 447,5 тыс. рублей;</w:t>
      </w:r>
    </w:p>
    <w:p w:rsidR="00282A0B" w:rsidRPr="00282A0B" w:rsidRDefault="00282A0B" w:rsidP="00282A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создание условий для обеспечения услугами связи малочисленных и труднодоступных населенных пунктов -4495,5 тыс. рублей;</w:t>
      </w:r>
    </w:p>
    <w:p w:rsidR="00282A0B" w:rsidRPr="00282A0B" w:rsidRDefault="00282A0B" w:rsidP="00282A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техническое оснащение музеев -1750,4 тыс. рублей;</w:t>
      </w:r>
    </w:p>
    <w:p w:rsidR="00282A0B" w:rsidRPr="00282A0B" w:rsidRDefault="00282A0B" w:rsidP="00282A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-на обеспечение и укрепление материально-технической базы домов культуры в населенных пунктах с числом жителей до 50 тыс. человек -3246,7 тыс. рублей;</w:t>
      </w:r>
    </w:p>
    <w:p w:rsidR="00282A0B" w:rsidRPr="00282A0B" w:rsidRDefault="00282A0B" w:rsidP="00282A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обеспечение бесплатным горячим питанием -147,1 тыс. рублей;</w:t>
      </w:r>
    </w:p>
    <w:p w:rsidR="00282A0B" w:rsidRPr="00282A0B" w:rsidRDefault="00282A0B" w:rsidP="00282A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на оснащение объектов спортивной инфраструктуры спортивно-технологическим оборудованием -3149,9 тыс. рублей;</w:t>
      </w:r>
    </w:p>
    <w:p w:rsidR="00282A0B" w:rsidRPr="00282A0B" w:rsidRDefault="00282A0B" w:rsidP="00282A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предоставление социальных выплат молодым семьям на приобретение(строительство) жилья 292,5 тыс. рублей;</w:t>
      </w:r>
    </w:p>
    <w:p w:rsidR="00282A0B" w:rsidRPr="00282A0B" w:rsidRDefault="00282A0B" w:rsidP="00282A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увеличения субвенции:</w:t>
      </w:r>
    </w:p>
    <w:p w:rsidR="00282A0B" w:rsidRPr="00282A0B" w:rsidRDefault="00282A0B" w:rsidP="00282A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осуществление полномочий по составлению изменению списков кандидатов в присяжные заседатели в сумме 61,1 тыс. рублей;</w:t>
      </w:r>
    </w:p>
    <w:p w:rsidR="00282A0B" w:rsidRPr="00282A0B" w:rsidRDefault="00282A0B" w:rsidP="00282A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 обеспечение жилыми помещениями детей-сирот- 6858,9 тыс. рублей;</w:t>
      </w:r>
    </w:p>
    <w:p w:rsidR="00282A0B" w:rsidRPr="00282A0B" w:rsidRDefault="00282A0B" w:rsidP="00282A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обеспечение переданных полномочий в области образования -5191,9 тыс. рублей;</w:t>
      </w:r>
    </w:p>
    <w:p w:rsidR="00282A0B" w:rsidRPr="00282A0B" w:rsidRDefault="00282A0B" w:rsidP="00282A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-  на обеспечение полномочий в области архивного дела -9,0 тыс. рублей;</w:t>
      </w:r>
    </w:p>
    <w:p w:rsidR="00282A0B" w:rsidRPr="00282A0B" w:rsidRDefault="00282A0B" w:rsidP="00282A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счет уменьшения субсидии:</w:t>
      </w:r>
    </w:p>
    <w:p w:rsidR="00282A0B" w:rsidRPr="00282A0B" w:rsidRDefault="00282A0B" w:rsidP="00282A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субсидии на капитальный ремонт и ремонт автомобильных дорог -7125,6 тыс. рублей:</w:t>
      </w:r>
    </w:p>
    <w:p w:rsidR="00282A0B" w:rsidRPr="00282A0B" w:rsidRDefault="00282A0B" w:rsidP="00282A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субсидии на мероприятия, направленные на  повышение безопасности дорожного движения -90,9 тыс. рублей</w:t>
      </w:r>
    </w:p>
    <w:p w:rsidR="00282A0B" w:rsidRPr="00282A0B" w:rsidRDefault="00282A0B" w:rsidP="00282A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счет уменьшения субвенции</w:t>
      </w: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исполнение полномочий по первичному воинскому учету-34,2 тыс. рублей;</w:t>
      </w:r>
    </w:p>
    <w:p w:rsidR="00282A0B" w:rsidRPr="00282A0B" w:rsidRDefault="00282A0B" w:rsidP="00282A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 счет увеличения иных межбюджетных трансфертов </w:t>
      </w: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89124,2 тыс. рублей:</w:t>
      </w:r>
    </w:p>
    <w:p w:rsidR="00282A0B" w:rsidRPr="00282A0B" w:rsidRDefault="00282A0B" w:rsidP="00282A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государственную поддержку муниципальных комплексных проектов развития в сумме 58191,1 тыс. рублей;</w:t>
      </w:r>
    </w:p>
    <w:p w:rsidR="00282A0B" w:rsidRPr="00282A0B" w:rsidRDefault="00282A0B" w:rsidP="00282A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ежемесячное денежное вознаграждение за классное руководство -23787,5 тыс. рублей;</w:t>
      </w:r>
    </w:p>
    <w:p w:rsidR="00282A0B" w:rsidRPr="00282A0B" w:rsidRDefault="00282A0B" w:rsidP="00282A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на обеспечение первичных мер пожарной безопасности -1565,6 тыс. рублей;</w:t>
      </w:r>
    </w:p>
    <w:p w:rsidR="00282A0B" w:rsidRPr="00282A0B" w:rsidRDefault="00282A0B" w:rsidP="00282A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поддержку физкультурно- спортивных клубов по месту жительства-642,2 тыс. рублей;</w:t>
      </w:r>
    </w:p>
    <w:p w:rsidR="00282A0B" w:rsidRPr="00282A0B" w:rsidRDefault="00282A0B" w:rsidP="00282A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устройство плоскостных спортивных сооружений-4000,0 тыс. рублей;</w:t>
      </w:r>
    </w:p>
    <w:p w:rsidR="00282A0B" w:rsidRPr="00282A0B" w:rsidRDefault="00282A0B" w:rsidP="00282A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софинансирование муниципальных программ формирования современной городской(сельской) среды 938,8 тыс. рублей.</w:t>
      </w:r>
    </w:p>
    <w:p w:rsidR="00282A0B" w:rsidRPr="00282A0B" w:rsidRDefault="00282A0B" w:rsidP="00282A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счет увеличения размеров переданных полномочий</w:t>
      </w: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поселений в сумме 125,4 тыс. рублей ;</w:t>
      </w:r>
    </w:p>
    <w:p w:rsidR="00282A0B" w:rsidRPr="00282A0B" w:rsidRDefault="00282A0B" w:rsidP="00282A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счет уменьшения полномочий от поселений</w:t>
      </w: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7196,9 тыс. рублей ( капитальный ремонт и ремонт автомобильных дорог).</w:t>
      </w:r>
    </w:p>
    <w:p w:rsidR="00282A0B" w:rsidRPr="00282A0B" w:rsidRDefault="00282A0B" w:rsidP="00282A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счет увеличения прочих безвозмездных поступлений</w:t>
      </w: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20628,7 тыс. рублей, в том числе за счет поступлений в районный бюджет на основании Соглашения о партнерстве от ООО «Сибуголь-3916,7 тыс. рублей.</w:t>
      </w:r>
    </w:p>
    <w:p w:rsidR="00282A0B" w:rsidRPr="00282A0B" w:rsidRDefault="00282A0B" w:rsidP="00282A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счет  остатка возврата  субсидий, субвенций и иных МБТ прошлых лет</w:t>
      </w: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499,6 тыс. рублей.</w:t>
      </w:r>
    </w:p>
    <w:p w:rsidR="00282A0B" w:rsidRPr="00282A0B" w:rsidRDefault="00282A0B" w:rsidP="00282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A0B" w:rsidRPr="00282A0B" w:rsidRDefault="00282A0B" w:rsidP="00282A0B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82A0B">
        <w:rPr>
          <w:rFonts w:ascii="Times New Roman" w:eastAsia="Times New Roman" w:hAnsi="Times New Roman" w:cs="Times New Roman"/>
          <w:b/>
          <w:bCs/>
          <w:sz w:val="26"/>
          <w:szCs w:val="26"/>
        </w:rPr>
        <w:t>3. Анализ изменения расходов районного бюджета</w:t>
      </w:r>
    </w:p>
    <w:p w:rsidR="00282A0B" w:rsidRPr="00282A0B" w:rsidRDefault="00282A0B" w:rsidP="00282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3.1. Расходы районного бюджета на 2022 год увеличиваются на 146097,4 тыс. рублей или 13,3 %.</w:t>
      </w:r>
    </w:p>
    <w:p w:rsidR="00282A0B" w:rsidRPr="00282A0B" w:rsidRDefault="00282A0B" w:rsidP="00282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Проектом решения предусмотрено увеличение бюджетных ассигнований по шести разделам: «Общегосударственные вопросы», «Национальная безопасность и правоохранительная деятельность», «Жилищно-коммунальное хозяйство», « Образование», «Культура, кинематография» ,«Социальная политика»,  «Физическая культура и спорт» ,«Межбюджетные трансферты».</w:t>
      </w:r>
    </w:p>
    <w:p w:rsidR="00282A0B" w:rsidRPr="00282A0B" w:rsidRDefault="00282A0B" w:rsidP="00282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разделам «Национальная оборона», «Национальная экономика», «Охрана окружающей среды» предусмотрено уменьшение бюджетных ассигнований.</w:t>
      </w:r>
    </w:p>
    <w:p w:rsidR="00282A0B" w:rsidRPr="00282A0B" w:rsidRDefault="00282A0B" w:rsidP="00282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изменения расходов районного бюджета по разделам бюджетной классификации расходов на 2022 год представлен в таблице.</w:t>
      </w:r>
    </w:p>
    <w:p w:rsidR="00282A0B" w:rsidRPr="00282A0B" w:rsidRDefault="00282A0B" w:rsidP="00282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2A0B" w:rsidRPr="00282A0B" w:rsidRDefault="00282A0B" w:rsidP="00282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82A0B">
        <w:rPr>
          <w:rFonts w:ascii="Times New Roman" w:eastAsia="Calibri" w:hAnsi="Times New Roman" w:cs="Times New Roman"/>
          <w:sz w:val="20"/>
          <w:szCs w:val="20"/>
        </w:rPr>
        <w:t>(тыс. рублей)</w:t>
      </w:r>
    </w:p>
    <w:tbl>
      <w:tblPr>
        <w:tblW w:w="91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418"/>
        <w:gridCol w:w="1446"/>
        <w:gridCol w:w="1276"/>
        <w:gridCol w:w="1984"/>
      </w:tblGrid>
      <w:tr w:rsidR="00282A0B" w:rsidRPr="00282A0B" w:rsidTr="00677CB1">
        <w:trPr>
          <w:trHeight w:val="920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</w:t>
            </w:r>
          </w:p>
          <w:p w:rsidR="00282A0B" w:rsidRPr="00282A0B" w:rsidRDefault="00282A0B" w:rsidP="00282A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бюджете (действующая редакция)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A0B" w:rsidRPr="00282A0B" w:rsidRDefault="00282A0B" w:rsidP="00282A0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отклонения</w:t>
            </w:r>
          </w:p>
        </w:tc>
      </w:tr>
      <w:tr w:rsidR="00282A0B" w:rsidRPr="00282A0B" w:rsidTr="00677CB1">
        <w:trPr>
          <w:trHeight w:val="2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4=(3-2)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0B" w:rsidRPr="00282A0B" w:rsidRDefault="00282A0B" w:rsidP="00282A0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5=(3/2)*100-100</w:t>
            </w:r>
          </w:p>
        </w:tc>
      </w:tr>
      <w:tr w:rsidR="00282A0B" w:rsidRPr="00282A0B" w:rsidTr="00677CB1">
        <w:trPr>
          <w:trHeight w:val="2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0B" w:rsidRPr="00282A0B" w:rsidRDefault="00282A0B" w:rsidP="00282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81159,9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85707,6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4547,7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282A0B" w:rsidRPr="00282A0B" w:rsidTr="00677CB1">
        <w:trPr>
          <w:trHeight w:val="2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0B" w:rsidRPr="00282A0B" w:rsidRDefault="00282A0B" w:rsidP="00282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1617,2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-34,2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282A0B" w:rsidRPr="00282A0B" w:rsidTr="00677CB1">
        <w:trPr>
          <w:trHeight w:val="2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0B" w:rsidRPr="00282A0B" w:rsidRDefault="00282A0B" w:rsidP="00282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4232,4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42,2</w:t>
            </w:r>
          </w:p>
        </w:tc>
      </w:tr>
      <w:tr w:rsidR="00282A0B" w:rsidRPr="00282A0B" w:rsidTr="00677CB1">
        <w:trPr>
          <w:trHeight w:val="2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0B" w:rsidRPr="00282A0B" w:rsidRDefault="00282A0B" w:rsidP="00282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72398,1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66606,8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-5791,3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</w:tr>
      <w:tr w:rsidR="00282A0B" w:rsidRPr="00282A0B" w:rsidTr="00677CB1">
        <w:trPr>
          <w:trHeight w:val="52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0B" w:rsidRPr="00282A0B" w:rsidRDefault="00282A0B" w:rsidP="00282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27774,7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21167,4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76,2</w:t>
            </w:r>
          </w:p>
        </w:tc>
      </w:tr>
      <w:tr w:rsidR="00282A0B" w:rsidRPr="00282A0B" w:rsidTr="00677CB1">
        <w:trPr>
          <w:trHeight w:val="2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747,7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</w:tr>
      <w:tr w:rsidR="00282A0B" w:rsidRPr="00282A0B" w:rsidTr="00677CB1">
        <w:trPr>
          <w:trHeight w:val="2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0B" w:rsidRPr="00282A0B" w:rsidRDefault="00282A0B" w:rsidP="00282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581122,1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624030,3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42908,2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</w:tr>
      <w:tr w:rsidR="00282A0B" w:rsidRPr="00282A0B" w:rsidTr="00677CB1">
        <w:trPr>
          <w:trHeight w:val="2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0B" w:rsidRPr="00282A0B" w:rsidRDefault="00282A0B" w:rsidP="00282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125464,9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138389,2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12924,9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</w:tr>
      <w:tr w:rsidR="00282A0B" w:rsidRPr="00282A0B" w:rsidTr="00677CB1">
        <w:trPr>
          <w:trHeight w:val="2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0B" w:rsidRPr="00282A0B" w:rsidRDefault="00282A0B" w:rsidP="00282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47199,8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</w:tr>
      <w:tr w:rsidR="00282A0B" w:rsidRPr="00282A0B" w:rsidTr="00677CB1">
        <w:trPr>
          <w:trHeight w:val="2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16791,9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10542,1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62,8</w:t>
            </w:r>
          </w:p>
        </w:tc>
      </w:tr>
      <w:tr w:rsidR="00282A0B" w:rsidRPr="00282A0B" w:rsidTr="00677CB1">
        <w:trPr>
          <w:trHeight w:val="2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0B" w:rsidRPr="00282A0B" w:rsidRDefault="00282A0B" w:rsidP="00282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282A0B" w:rsidRPr="00282A0B" w:rsidTr="00677CB1">
        <w:trPr>
          <w:trHeight w:val="2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</w:t>
            </w: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133609,0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184452,8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50843,8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</w:t>
            </w:r>
          </w:p>
        </w:tc>
      </w:tr>
      <w:tr w:rsidR="00282A0B" w:rsidRPr="00282A0B" w:rsidTr="00677CB1">
        <w:trPr>
          <w:trHeight w:val="2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0B" w:rsidRPr="00282A0B" w:rsidRDefault="00282A0B" w:rsidP="00282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1092119,7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1238217,1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146097,4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13,3</w:t>
            </w:r>
          </w:p>
        </w:tc>
      </w:tr>
    </w:tbl>
    <w:p w:rsidR="00282A0B" w:rsidRPr="00282A0B" w:rsidRDefault="00282A0B" w:rsidP="00282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lightGray"/>
          <w:lang w:eastAsia="ru-RU"/>
        </w:rPr>
      </w:pPr>
    </w:p>
    <w:p w:rsidR="00282A0B" w:rsidRPr="00282A0B" w:rsidRDefault="00282A0B" w:rsidP="00282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Наибольшее увеличение расходов предусмотрено по разделам «Образование» (+42908,2 тыс. рублей), «Жилищно-коммунальное хозяйство» (+21167,4 тыс. рублей).  </w:t>
      </w:r>
    </w:p>
    <w:p w:rsidR="00282A0B" w:rsidRPr="00282A0B" w:rsidRDefault="00282A0B" w:rsidP="00282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изменения расходов районного бюджета по главным распорядителям бюджетных средств в 2022 году представлен в приложении 1 к настоящему заключению. </w:t>
      </w:r>
    </w:p>
    <w:p w:rsidR="00282A0B" w:rsidRPr="00282A0B" w:rsidRDefault="00282A0B" w:rsidP="00282A0B">
      <w:pPr>
        <w:keepNext/>
        <w:keepLines/>
        <w:spacing w:before="140" w:after="14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82A0B">
        <w:rPr>
          <w:rFonts w:ascii="Times New Roman" w:eastAsia="Times New Roman" w:hAnsi="Times New Roman" w:cs="Times New Roman"/>
          <w:b/>
          <w:bCs/>
          <w:sz w:val="26"/>
          <w:szCs w:val="26"/>
        </w:rPr>
        <w:t>4. Анализ изменения бюджетных ассигнований на реализацию муниципальных  программ района</w:t>
      </w:r>
    </w:p>
    <w:p w:rsidR="00282A0B" w:rsidRPr="00282A0B" w:rsidRDefault="00282A0B" w:rsidP="00282A0B">
      <w:pPr>
        <w:keepNext/>
        <w:keepLine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82A0B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Проект решения предусматривает изменение объемов бюджетных ассигнований на реализацию 15 муниципальных программ (далее – программа, МП) в общей сумме 113907,7 тыс. рублей. </w:t>
      </w:r>
    </w:p>
    <w:p w:rsidR="00282A0B" w:rsidRPr="00282A0B" w:rsidRDefault="00282A0B" w:rsidP="00282A0B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82A0B">
        <w:rPr>
          <w:rFonts w:ascii="Times New Roman" w:eastAsia="Times New Roman" w:hAnsi="Times New Roman" w:cs="Times New Roman"/>
          <w:bCs/>
          <w:sz w:val="26"/>
          <w:szCs w:val="26"/>
        </w:rPr>
        <w:t>Увеличение бюджетных ассигнований в размере 114797,2 тыс. рублей предусматривается по девяти  МП, в том числе:</w:t>
      </w:r>
    </w:p>
    <w:p w:rsidR="00282A0B" w:rsidRPr="00282A0B" w:rsidRDefault="00282A0B" w:rsidP="00282A0B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82A0B">
        <w:rPr>
          <w:rFonts w:ascii="Times New Roman" w:eastAsia="Times New Roman" w:hAnsi="Times New Roman" w:cs="Times New Roman"/>
          <w:bCs/>
          <w:sz w:val="26"/>
          <w:szCs w:val="26"/>
        </w:rPr>
        <w:t>«Развитие образования Балахтинского района» (+ 53573,8 тыс. рублей);</w:t>
      </w:r>
    </w:p>
    <w:p w:rsidR="00282A0B" w:rsidRPr="00282A0B" w:rsidRDefault="00282A0B" w:rsidP="00282A0B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82A0B">
        <w:rPr>
          <w:rFonts w:ascii="Times New Roman" w:eastAsia="Times New Roman" w:hAnsi="Times New Roman" w:cs="Times New Roman"/>
          <w:bCs/>
          <w:sz w:val="26"/>
          <w:szCs w:val="26"/>
        </w:rPr>
        <w:t xml:space="preserve"> «</w:t>
      </w:r>
      <w:r w:rsidRPr="00282A0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Защита населения и территории Балахтинского района от чрезвычайных ситуаций природного и техногенного характера»</w:t>
      </w:r>
      <w:r w:rsidRPr="00282A0B">
        <w:rPr>
          <w:rFonts w:ascii="Times New Roman" w:eastAsia="Times New Roman" w:hAnsi="Times New Roman" w:cs="Times New Roman"/>
          <w:bCs/>
          <w:sz w:val="26"/>
          <w:szCs w:val="26"/>
        </w:rPr>
        <w:t>» +219,5 тыс. рублей);</w:t>
      </w:r>
    </w:p>
    <w:p w:rsidR="00282A0B" w:rsidRPr="00282A0B" w:rsidRDefault="00282A0B" w:rsidP="00282A0B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82A0B">
        <w:rPr>
          <w:rFonts w:ascii="Times New Roman" w:eastAsia="Times New Roman" w:hAnsi="Times New Roman" w:cs="Times New Roman"/>
          <w:bCs/>
          <w:sz w:val="26"/>
          <w:szCs w:val="26"/>
        </w:rPr>
        <w:t>«Развитие культуры» (+13213,7 тыс. рублей);</w:t>
      </w:r>
    </w:p>
    <w:p w:rsidR="00282A0B" w:rsidRPr="00282A0B" w:rsidRDefault="00282A0B" w:rsidP="00282A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2A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«Укрепление общественного здоровья на территории Балахтинского района» (+10542,1 тыс. рублей);</w:t>
      </w:r>
    </w:p>
    <w:p w:rsidR="00282A0B" w:rsidRPr="00282A0B" w:rsidRDefault="00282A0B" w:rsidP="00282A0B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82A0B">
        <w:rPr>
          <w:rFonts w:ascii="Times New Roman" w:eastAsia="Times New Roman" w:hAnsi="Times New Roman" w:cs="Times New Roman"/>
          <w:bCs/>
          <w:sz w:val="26"/>
          <w:szCs w:val="26"/>
        </w:rPr>
        <w:t>«Управление муниципальной собственностью» (+159,9 тыс. рублей);</w:t>
      </w:r>
    </w:p>
    <w:p w:rsidR="00282A0B" w:rsidRPr="00282A0B" w:rsidRDefault="00282A0B" w:rsidP="00282A0B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82A0B">
        <w:rPr>
          <w:rFonts w:ascii="Times New Roman" w:eastAsia="Times New Roman" w:hAnsi="Times New Roman" w:cs="Times New Roman"/>
          <w:bCs/>
          <w:sz w:val="26"/>
          <w:szCs w:val="26"/>
        </w:rPr>
        <w:t>«Управление муниципальными финансами» (+9466,5 тыс. рублей);</w:t>
      </w:r>
    </w:p>
    <w:p w:rsidR="00282A0B" w:rsidRPr="00282A0B" w:rsidRDefault="00282A0B" w:rsidP="00282A0B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82A0B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Pr="00282A0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Реформирование и модернизация жилищно-коммунального хозяйства и повышение энергетической эффективности» (+18864,1 тыс. рублей);</w:t>
      </w:r>
    </w:p>
    <w:p w:rsidR="00282A0B" w:rsidRPr="00282A0B" w:rsidRDefault="00282A0B" w:rsidP="00282A0B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82A0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«Создание условий для предоставления транспортных услуг и услуг связи на территории Балахтинского района»  (+4404,6 тыс. рублей);</w:t>
      </w:r>
    </w:p>
    <w:p w:rsidR="00282A0B" w:rsidRPr="00282A0B" w:rsidRDefault="00282A0B" w:rsidP="00282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282A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«Создание условий для обеспечения доступным и комфортным  жильем      граждан Балахтинского района» (+4353,0 тыс. рублей).</w:t>
      </w:r>
    </w:p>
    <w:p w:rsidR="00282A0B" w:rsidRPr="00282A0B" w:rsidRDefault="00282A0B" w:rsidP="00282A0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 бюджетных ассигнований на 852,2 тыс. рублей планируется по одной МП:</w:t>
      </w:r>
    </w:p>
    <w:p w:rsidR="00282A0B" w:rsidRPr="00282A0B" w:rsidRDefault="00282A0B" w:rsidP="00282A0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«Молодежь Балахтинского района в XXI веке".</w:t>
      </w:r>
    </w:p>
    <w:p w:rsidR="00282A0B" w:rsidRPr="00282A0B" w:rsidRDefault="00282A0B" w:rsidP="00282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Предусмотренные Проектом решения изменения бюджетных ассигнований на реализацию муниципальных программ повлекут</w:t>
      </w:r>
      <w:r w:rsidRPr="00282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необходимость внесения изменений в муниципальные программы района.</w:t>
      </w:r>
    </w:p>
    <w:p w:rsidR="00282A0B" w:rsidRPr="00282A0B" w:rsidRDefault="00282A0B" w:rsidP="00282A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Проектом бюджета увеличиваются непрограммные расходы на сумму 32152,6 тыс. рублей.</w:t>
      </w:r>
    </w:p>
    <w:p w:rsidR="00282A0B" w:rsidRPr="00282A0B" w:rsidRDefault="00282A0B" w:rsidP="00282A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Проектом бюджета предусмотрены расходы  на мероприятия в  рамках национальных проектов, на техническое оснащение муниципальных музеев в размере1750,4 тыс. рублей;  на оснащение объектов спортивной инфраструктуры спортивно-технологическим оборудованием в размере 3149,9 тыс. рублей.</w:t>
      </w:r>
    </w:p>
    <w:p w:rsidR="00282A0B" w:rsidRPr="00282A0B" w:rsidRDefault="00282A0B" w:rsidP="00282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82A0B" w:rsidRPr="00282A0B" w:rsidRDefault="00282A0B" w:rsidP="00282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2A0B" w:rsidRPr="00282A0B" w:rsidRDefault="00282A0B" w:rsidP="00282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2A0B" w:rsidRPr="00282A0B" w:rsidRDefault="00282A0B" w:rsidP="00282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2A0B" w:rsidRPr="00282A0B" w:rsidRDefault="00282A0B" w:rsidP="00282A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Выводы</w:t>
      </w:r>
    </w:p>
    <w:p w:rsidR="00282A0B" w:rsidRPr="00282A0B" w:rsidRDefault="00282A0B" w:rsidP="00282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рассмотрения проекта решения  Балахтинского районного Совета депутатов «О внесении изменений в решение Балахтинского районного Совета депутатов «О районном бюджета на 2022 год и плановый период 2023-2024 годов» Контрольно-счетным органом Балахтинского района сформулированы следующие выводы.</w:t>
      </w:r>
    </w:p>
    <w:p w:rsidR="00282A0B" w:rsidRPr="00282A0B" w:rsidRDefault="00282A0B" w:rsidP="00282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Проектом решения предлагается  утвердить доходы районного бюджета на 2022 год в сумме 1233816,0 тыс. рублей, что на 143275,5 тыс. рублей больше ранее утвержденного объема. Увеличение доходов обусловлено в части: налоговых доходов - фактическими поступлениями; дотаций, субвенций, субсидий, прочих безвозмездных поступлений -  доведением уведомлений о лимитах бюджетных обязательств (бюджетных ассигнований).</w:t>
      </w:r>
    </w:p>
    <w:p w:rsidR="00282A0B" w:rsidRPr="00282A0B" w:rsidRDefault="00282A0B" w:rsidP="00282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Расходы районного бюджета на 2022 год предлагается утвердить в сумме 1238217,1 тыс. рублей, что на 146097,4 тыс. рублей больше ранее утвержденного объема расходов. В том числе увеличиваются бюджетные ассигнования на реализацию муниципальных программ на общую сумму 113945,0 тыс. рублей, непрограммные расходы на сумму 32152,6 тыс. рублей.</w:t>
      </w:r>
    </w:p>
    <w:p w:rsidR="00282A0B" w:rsidRPr="00282A0B" w:rsidRDefault="00282A0B" w:rsidP="00282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увеличивается объем финансового обеспечения по семи муниципальным программам, и уменьшается по одной МП. </w:t>
      </w:r>
    </w:p>
    <w:p w:rsidR="00282A0B" w:rsidRPr="00282A0B" w:rsidRDefault="00282A0B" w:rsidP="00282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Дефицит районного бюджета в 2022 году увеличивается на 2821,9 тыс. рублей и составит 4401,1 тыс. рублей. </w:t>
      </w:r>
    </w:p>
    <w:p w:rsidR="00282A0B" w:rsidRPr="00282A0B" w:rsidRDefault="00282A0B" w:rsidP="00282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Пояснительная записка к Проекту решения не содержит информации об изменении объема бюджетных ассигнований на реализацию региональных проектов соответствующих национальных проектов. </w:t>
      </w:r>
    </w:p>
    <w:p w:rsidR="00282A0B" w:rsidRPr="00282A0B" w:rsidRDefault="00282A0B" w:rsidP="00282A0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Предложения</w:t>
      </w:r>
    </w:p>
    <w:p w:rsidR="00282A0B" w:rsidRPr="00282A0B" w:rsidRDefault="00282A0B" w:rsidP="00282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рассмотрения проекта решения  Балахтинского районного Совета депутатов «О внесении изменений в решение Балахтинского районного Совета депутатов «О районном бюджете на 2022 год и плановый период 2023-2024 годов» Контрольно-счетным органом Балахтинского района  предлагается:</w:t>
      </w:r>
    </w:p>
    <w:p w:rsidR="00282A0B" w:rsidRPr="00282A0B" w:rsidRDefault="00282A0B" w:rsidP="00282A0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Администрации района</w:t>
      </w:r>
    </w:p>
    <w:p w:rsidR="00282A0B" w:rsidRPr="00282A0B" w:rsidRDefault="00282A0B" w:rsidP="00282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осуществления контроля за реализацией национальных проектов и мониторинга целевых показателей национальных проектов в пояснительной записке к проекту решения о внесении изменений в районный  бюджет  отражать информацию об объемах средств, направленных на реализацию национальных проектов, и изменениях их целевых показателей.</w:t>
      </w:r>
    </w:p>
    <w:p w:rsidR="00282A0B" w:rsidRPr="00282A0B" w:rsidRDefault="00282A0B" w:rsidP="00282A0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Главным распорядителям средств районного бюджета (ответственным исполнителям муниципальных программ)</w:t>
      </w:r>
    </w:p>
    <w:p w:rsidR="00282A0B" w:rsidRPr="00282A0B" w:rsidRDefault="00282A0B" w:rsidP="00282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Привести муниципальные программы района в соответствие с решением</w:t>
      </w:r>
      <w:r w:rsidRPr="00282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Балахтинского районного Совета депутатов «О  районном бюджете  на 2022 год и плановый период 2023-2024годов» (с последующими изменениями) в сроки, установленные пунктом 2 статьи 179 Бюджетного кодекса Российской Федерации.</w:t>
      </w:r>
    </w:p>
    <w:p w:rsidR="00282A0B" w:rsidRPr="00282A0B" w:rsidRDefault="00282A0B" w:rsidP="00282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2A0B" w:rsidRPr="00282A0B" w:rsidRDefault="00282A0B" w:rsidP="00282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заключение направить в Балахтинский районный Совет депутатов, Главе района и финансовое управление района.</w:t>
      </w:r>
    </w:p>
    <w:p w:rsidR="00282A0B" w:rsidRPr="00282A0B" w:rsidRDefault="00282A0B" w:rsidP="00282A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2A0B" w:rsidRPr="00282A0B" w:rsidRDefault="00282A0B" w:rsidP="00282A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:rsidR="00282A0B" w:rsidRPr="00282A0B" w:rsidRDefault="00282A0B" w:rsidP="00282A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Контрольно-счетного </w:t>
      </w:r>
    </w:p>
    <w:p w:rsidR="00282A0B" w:rsidRPr="00282A0B" w:rsidRDefault="00282A0B" w:rsidP="00282A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 Балахтинского района</w:t>
      </w: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Г.К. Хиревич</w:t>
      </w:r>
    </w:p>
    <w:p w:rsidR="00282A0B" w:rsidRPr="00282A0B" w:rsidRDefault="00282A0B" w:rsidP="00282A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2A0B" w:rsidRPr="00282A0B" w:rsidRDefault="00282A0B" w:rsidP="00282A0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:rsidR="00282A0B" w:rsidRPr="00282A0B" w:rsidRDefault="00282A0B" w:rsidP="00282A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2A0B" w:rsidRPr="00282A0B" w:rsidRDefault="00282A0B" w:rsidP="00282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Изменение расходов районного бюджета по главным распорядителям </w:t>
      </w:r>
    </w:p>
    <w:p w:rsidR="00282A0B" w:rsidRPr="00282A0B" w:rsidRDefault="00282A0B" w:rsidP="00282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бюджетных средств</w:t>
      </w:r>
    </w:p>
    <w:p w:rsidR="00282A0B" w:rsidRPr="00282A0B" w:rsidRDefault="00282A0B" w:rsidP="00282A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2A0B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</w:t>
      </w: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4817"/>
        <w:gridCol w:w="2002"/>
        <w:gridCol w:w="1687"/>
        <w:gridCol w:w="1559"/>
      </w:tblGrid>
      <w:tr w:rsidR="00282A0B" w:rsidRPr="00282A0B" w:rsidTr="00677CB1">
        <w:trPr>
          <w:trHeight w:val="1200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главного распорядителя </w:t>
            </w: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бюджетных средств</w:t>
            </w:r>
          </w:p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о бюджете </w:t>
            </w: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(действующая редакция)</w:t>
            </w:r>
          </w:p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решения </w:t>
            </w:r>
          </w:p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</w:t>
            </w: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проекта </w:t>
            </w: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решения о бюджете</w:t>
            </w:r>
          </w:p>
        </w:tc>
      </w:tr>
      <w:tr w:rsidR="00282A0B" w:rsidRPr="00282A0B" w:rsidTr="00677CB1">
        <w:trPr>
          <w:trHeight w:val="300"/>
        </w:trPr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4=3-2</w:t>
            </w:r>
          </w:p>
        </w:tc>
      </w:tr>
      <w:tr w:rsidR="00282A0B" w:rsidRPr="00282A0B" w:rsidTr="00677CB1">
        <w:trPr>
          <w:trHeight w:val="300"/>
        </w:trPr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Балахтинский районный Совет депутатов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3801,2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</w:t>
            </w:r>
          </w:p>
        </w:tc>
      </w:tr>
      <w:tr w:rsidR="00282A0B" w:rsidRPr="00282A0B" w:rsidTr="00677CB1">
        <w:trPr>
          <w:trHeight w:val="300"/>
        </w:trPr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«Служба заказчика Балахтинского района»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41345,1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59259,3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17914,2</w:t>
            </w:r>
          </w:p>
        </w:tc>
      </w:tr>
      <w:tr w:rsidR="00282A0B" w:rsidRPr="00282A0B" w:rsidTr="00677CB1">
        <w:trPr>
          <w:trHeight w:val="300"/>
        </w:trPr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 и молодежной политики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108249,5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9037,9</w:t>
            </w:r>
          </w:p>
        </w:tc>
      </w:tr>
      <w:tr w:rsidR="00282A0B" w:rsidRPr="00282A0B" w:rsidTr="00677CB1">
        <w:trPr>
          <w:trHeight w:val="300"/>
        </w:trPr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588052,2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631670,3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43618,1</w:t>
            </w:r>
          </w:p>
        </w:tc>
      </w:tr>
      <w:tr w:rsidR="00282A0B" w:rsidRPr="00282A0B" w:rsidTr="00677CB1">
        <w:trPr>
          <w:trHeight w:val="300"/>
        </w:trPr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155016,9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201237,1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46220,2</w:t>
            </w:r>
          </w:p>
        </w:tc>
      </w:tr>
      <w:tr w:rsidR="00282A0B" w:rsidRPr="00282A0B" w:rsidTr="00677CB1">
        <w:trPr>
          <w:trHeight w:val="300"/>
        </w:trPr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116886,7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14517,1</w:t>
            </w:r>
          </w:p>
        </w:tc>
      </w:tr>
      <w:tr w:rsidR="00282A0B" w:rsidRPr="00282A0B" w:rsidTr="00677CB1">
        <w:trPr>
          <w:trHeight w:val="300"/>
        </w:trPr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МКСУ «Межведомственная бухгалтерия»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15904,6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3096,8</w:t>
            </w:r>
          </w:p>
        </w:tc>
      </w:tr>
      <w:tr w:rsidR="00282A0B" w:rsidRPr="00282A0B" w:rsidTr="00677CB1">
        <w:trPr>
          <w:trHeight w:val="300"/>
        </w:trPr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«Техноцентр»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39871,3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43194,9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3323,6</w:t>
            </w:r>
          </w:p>
        </w:tc>
      </w:tr>
      <w:tr w:rsidR="00282A0B" w:rsidRPr="00282A0B" w:rsidTr="00677CB1">
        <w:trPr>
          <w:trHeight w:val="300"/>
        </w:trPr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Контролльно-счетный орган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881,7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660,7</w:t>
            </w:r>
          </w:p>
        </w:tc>
      </w:tr>
      <w:tr w:rsidR="00282A0B" w:rsidRPr="00282A0B" w:rsidTr="00677CB1">
        <w:trPr>
          <w:trHeight w:val="300"/>
        </w:trPr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УИЗИЗ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22110,5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7681,3</w:t>
            </w:r>
          </w:p>
        </w:tc>
      </w:tr>
      <w:tr w:rsidR="00282A0B" w:rsidRPr="00282A0B" w:rsidTr="00677CB1">
        <w:trPr>
          <w:trHeight w:val="300"/>
        </w:trPr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1092119,7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1238217,1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146097,4</w:t>
            </w:r>
          </w:p>
        </w:tc>
      </w:tr>
    </w:tbl>
    <w:p w:rsidR="00282A0B" w:rsidRPr="00282A0B" w:rsidRDefault="00282A0B" w:rsidP="00282A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highlight w:val="lightGray"/>
          <w:lang w:eastAsia="ru-RU"/>
        </w:rPr>
      </w:pPr>
    </w:p>
    <w:p w:rsidR="00282A0B" w:rsidRPr="00282A0B" w:rsidRDefault="00282A0B" w:rsidP="00282A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highlight w:val="lightGray"/>
          <w:lang w:eastAsia="ru-RU"/>
        </w:rPr>
        <w:sectPr w:rsidR="00282A0B" w:rsidRPr="00282A0B" w:rsidSect="0037433C">
          <w:headerReference w:type="even" r:id="rId4"/>
          <w:headerReference w:type="default" r:id="rId5"/>
          <w:headerReference w:type="first" r:id="rId6"/>
          <w:pgSz w:w="11906" w:h="16838"/>
          <w:pgMar w:top="584" w:right="851" w:bottom="709" w:left="1701" w:header="709" w:footer="709" w:gutter="0"/>
          <w:cols w:space="708"/>
          <w:titlePg/>
          <w:docGrid w:linePitch="360"/>
        </w:sectPr>
      </w:pPr>
    </w:p>
    <w:p w:rsidR="00282A0B" w:rsidRPr="00282A0B" w:rsidRDefault="00282A0B" w:rsidP="00282A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2</w:t>
      </w:r>
    </w:p>
    <w:p w:rsidR="00282A0B" w:rsidRPr="00282A0B" w:rsidRDefault="00282A0B" w:rsidP="00282A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2A0B" w:rsidRPr="00282A0B" w:rsidRDefault="00282A0B" w:rsidP="00282A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0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 бюджетных ассигнований на финансовое обеспечение реализации муниципальных программ</w:t>
      </w:r>
    </w:p>
    <w:p w:rsidR="00282A0B" w:rsidRPr="00282A0B" w:rsidRDefault="00282A0B" w:rsidP="00282A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2A0B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</w:t>
      </w:r>
    </w:p>
    <w:tbl>
      <w:tblPr>
        <w:tblW w:w="10628" w:type="dxa"/>
        <w:tblInd w:w="-568" w:type="dxa"/>
        <w:tblLayout w:type="fixed"/>
        <w:tblLook w:val="04A0" w:firstRow="1" w:lastRow="0" w:firstColumn="1" w:lastColumn="0" w:noHBand="0" w:noVBand="1"/>
      </w:tblPr>
      <w:tblGrid>
        <w:gridCol w:w="6803"/>
        <w:gridCol w:w="1415"/>
        <w:gridCol w:w="1134"/>
        <w:gridCol w:w="1276"/>
      </w:tblGrid>
      <w:tr w:rsidR="00282A0B" w:rsidRPr="00282A0B" w:rsidTr="00677CB1">
        <w:trPr>
          <w:trHeight w:val="114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муниципальных программ</w:t>
            </w:r>
          </w:p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Решение о бюджете действующее.)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Проект</w:t>
            </w:r>
          </w:p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0B" w:rsidRPr="00282A0B" w:rsidRDefault="00282A0B" w:rsidP="00282A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Отклонение</w:t>
            </w:r>
          </w:p>
          <w:p w:rsidR="00282A0B" w:rsidRPr="00282A0B" w:rsidRDefault="00282A0B" w:rsidP="00282A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(тыс.рублей)</w:t>
            </w:r>
          </w:p>
        </w:tc>
      </w:tr>
      <w:tr w:rsidR="00282A0B" w:rsidRPr="00282A0B" w:rsidTr="00677CB1">
        <w:trPr>
          <w:trHeight w:val="309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A0B" w:rsidRPr="00282A0B" w:rsidRDefault="00282A0B" w:rsidP="0028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82A0B" w:rsidRPr="00282A0B" w:rsidTr="00677CB1">
        <w:trPr>
          <w:trHeight w:val="134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«Развитие образования Балахтинского района.»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618792,7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672366,5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53573,8</w:t>
            </w:r>
          </w:p>
        </w:tc>
      </w:tr>
      <w:tr w:rsidR="00282A0B" w:rsidRPr="00282A0B" w:rsidTr="00677CB1">
        <w:trPr>
          <w:trHeight w:val="134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02 </w:t>
            </w: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«Защита населения и территории Балахтинского района от чрезвычайных ситуаций природного и техногенного характера»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219,5</w:t>
            </w:r>
          </w:p>
        </w:tc>
      </w:tr>
      <w:tr w:rsidR="00282A0B" w:rsidRPr="00282A0B" w:rsidTr="00677CB1">
        <w:trPr>
          <w:trHeight w:val="208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03 </w:t>
            </w: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культуры»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153257,7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13213,7</w:t>
            </w:r>
          </w:p>
        </w:tc>
      </w:tr>
      <w:tr w:rsidR="00282A0B" w:rsidRPr="00282A0B" w:rsidTr="00677CB1">
        <w:trPr>
          <w:trHeight w:val="309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A0B" w:rsidRPr="00282A0B" w:rsidRDefault="00282A0B" w:rsidP="00282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«Укрепление общественного здоровья на территории Балахтинского района»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16841,9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27384,0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10542,1</w:t>
            </w:r>
          </w:p>
        </w:tc>
      </w:tr>
      <w:tr w:rsidR="00282A0B" w:rsidRPr="00282A0B" w:rsidTr="00677CB1">
        <w:trPr>
          <w:trHeight w:val="529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A0B" w:rsidRPr="00282A0B" w:rsidRDefault="00282A0B" w:rsidP="00282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«Молодежь Балахтинского района в ХХ! веке»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-852,2</w:t>
            </w:r>
          </w:p>
        </w:tc>
      </w:tr>
      <w:tr w:rsidR="00282A0B" w:rsidRPr="00282A0B" w:rsidTr="00677CB1">
        <w:trPr>
          <w:trHeight w:val="20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A0B" w:rsidRPr="00282A0B" w:rsidRDefault="00282A0B" w:rsidP="00282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06</w:t>
            </w: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«Развитие сельского хозяйства и регулирование рынков сельскохозяйственной продукции, сырья и продовольствия в Балахтинском районе»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A0B" w:rsidRPr="00282A0B" w:rsidTr="00677CB1">
        <w:trPr>
          <w:trHeight w:val="476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A0B" w:rsidRPr="00282A0B" w:rsidRDefault="00282A0B" w:rsidP="00282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07</w:t>
            </w: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«Управление муниципальной собственностью Балахтинского района»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159,9</w:t>
            </w:r>
          </w:p>
        </w:tc>
      </w:tr>
      <w:tr w:rsidR="00282A0B" w:rsidRPr="00282A0B" w:rsidTr="00677CB1">
        <w:trPr>
          <w:trHeight w:val="939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A0B" w:rsidRPr="00282A0B" w:rsidRDefault="00282A0B" w:rsidP="00282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</w:t>
            </w: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«Реформирование и модернизация жилищно-коммунального хозяйства и повышение энергетической эффективности»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18864,1</w:t>
            </w:r>
          </w:p>
        </w:tc>
      </w:tr>
      <w:tr w:rsidR="00282A0B" w:rsidRPr="00282A0B" w:rsidTr="00677CB1">
        <w:trPr>
          <w:trHeight w:val="504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A0B" w:rsidRPr="00282A0B" w:rsidRDefault="00282A0B" w:rsidP="00282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09</w:t>
            </w: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«Создание условий для предоставления транспортных услуг и услуг связи на территории Балахтинского района»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4404,6</w:t>
            </w:r>
          </w:p>
        </w:tc>
      </w:tr>
      <w:tr w:rsidR="00282A0B" w:rsidRPr="00282A0B" w:rsidTr="00677CB1">
        <w:trPr>
          <w:trHeight w:val="52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A0B" w:rsidRPr="00282A0B" w:rsidRDefault="00282A0B" w:rsidP="00282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«Поддержка и развитие субъектов малого и среднего предпринимательства в Балахтинском районе»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A0B" w:rsidRPr="00282A0B" w:rsidTr="00677CB1">
        <w:trPr>
          <w:trHeight w:val="52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11 </w:t>
            </w: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«Создание условий для обеспечения доступным и комфортным жильем граждан Балахтинского района»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11574,3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4353,0</w:t>
            </w:r>
          </w:p>
        </w:tc>
      </w:tr>
      <w:tr w:rsidR="00282A0B" w:rsidRPr="00282A0B" w:rsidTr="00677CB1">
        <w:trPr>
          <w:trHeight w:val="429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A0B" w:rsidRPr="00282A0B" w:rsidRDefault="00282A0B" w:rsidP="00282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«Управление муниципальными финансами»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144394,1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9466,5</w:t>
            </w:r>
          </w:p>
        </w:tc>
      </w:tr>
      <w:tr w:rsidR="00282A0B" w:rsidRPr="00282A0B" w:rsidTr="00677CB1">
        <w:trPr>
          <w:trHeight w:val="286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14 </w:t>
            </w: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Мы вместе»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A0B" w:rsidRPr="00282A0B" w:rsidTr="00677CB1">
        <w:trPr>
          <w:trHeight w:val="424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15 </w:t>
            </w: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Вместе»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A0B" w:rsidRPr="00282A0B" w:rsidTr="00677CB1">
        <w:trPr>
          <w:trHeight w:val="71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16 </w:t>
            </w:r>
            <w:r w:rsidRPr="0028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Профилактика  правонарушений терроризма и экстремизма на территории Балахтинского района»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A0B" w:rsidRPr="00282A0B" w:rsidTr="00677CB1">
        <w:trPr>
          <w:trHeight w:val="170"/>
        </w:trPr>
        <w:tc>
          <w:tcPr>
            <w:tcW w:w="6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A0B" w:rsidRPr="00282A0B" w:rsidRDefault="00282A0B" w:rsidP="00282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1024023,7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1137968,7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2A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113945,0</w:t>
            </w:r>
          </w:p>
        </w:tc>
      </w:tr>
      <w:tr w:rsidR="00282A0B" w:rsidRPr="00282A0B" w:rsidTr="00677CB1">
        <w:trPr>
          <w:trHeight w:val="17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A0B" w:rsidRPr="00282A0B" w:rsidRDefault="00282A0B" w:rsidP="00282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A0B" w:rsidRPr="00282A0B" w:rsidRDefault="00282A0B" w:rsidP="0028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82A0B" w:rsidRPr="00282A0B" w:rsidRDefault="00282A0B" w:rsidP="00282A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A0B" w:rsidRPr="00282A0B" w:rsidRDefault="00282A0B" w:rsidP="00282A0B"/>
    <w:p w:rsidR="000B74EB" w:rsidRDefault="000B74EB">
      <w:bookmarkStart w:id="1" w:name="_GoBack"/>
      <w:bookmarkEnd w:id="1"/>
    </w:p>
    <w:sectPr w:rsidR="000B74EB" w:rsidSect="0037433C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0EB" w:rsidRDefault="00282A0B" w:rsidP="0037433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20EB" w:rsidRDefault="00282A0B" w:rsidP="0037433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0EB" w:rsidRPr="004B2BC9" w:rsidRDefault="00282A0B">
    <w:pPr>
      <w:pStyle w:val="a3"/>
      <w:jc w:val="center"/>
    </w:pPr>
    <w:r w:rsidRPr="004B2BC9">
      <w:fldChar w:fldCharType="begin"/>
    </w:r>
    <w:r w:rsidRPr="004B2BC9">
      <w:instrText>PAGE   \* MERGEFORMAT</w:instrText>
    </w:r>
    <w:r w:rsidRPr="004B2BC9">
      <w:fldChar w:fldCharType="separate"/>
    </w:r>
    <w:r>
      <w:rPr>
        <w:noProof/>
      </w:rPr>
      <w:t>7</w:t>
    </w:r>
    <w:r w:rsidRPr="004B2BC9">
      <w:fldChar w:fldCharType="end"/>
    </w:r>
  </w:p>
  <w:p w:rsidR="000C20EB" w:rsidRDefault="00282A0B" w:rsidP="0037433C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0EB" w:rsidRDefault="00282A0B">
    <w:pPr>
      <w:pStyle w:val="a3"/>
      <w:jc w:val="center"/>
    </w:pPr>
  </w:p>
  <w:p w:rsidR="000C20EB" w:rsidRDefault="00282A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6C"/>
    <w:rsid w:val="000B74EB"/>
    <w:rsid w:val="00282A0B"/>
    <w:rsid w:val="00CB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02712-D4C7-4517-812A-2DA1BA84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2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2A0B"/>
  </w:style>
  <w:style w:type="character" w:styleId="a5">
    <w:name w:val="page number"/>
    <w:basedOn w:val="a0"/>
    <w:rsid w:val="00282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2639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2022-05-05T06:45:00Z</dcterms:created>
  <dcterms:modified xsi:type="dcterms:W3CDTF">2022-05-05T06:45:00Z</dcterms:modified>
</cp:coreProperties>
</file>