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99DCB" w14:textId="77777777" w:rsidR="00FE07F8" w:rsidRPr="00D95A44" w:rsidRDefault="00FE07F8" w:rsidP="00FE07F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КОНТРОЛЬНО-СЧЕТНЫЙ ОРГАН БАЛАХТИНСКОГО РАЙОНА</w:t>
      </w:r>
    </w:p>
    <w:p w14:paraId="03A766CA" w14:textId="77777777" w:rsidR="00FE07F8" w:rsidRPr="0014006E" w:rsidRDefault="00FE07F8" w:rsidP="00FE07F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</w:t>
      </w:r>
    </w:p>
    <w:p w14:paraId="481F188B" w14:textId="77777777" w:rsidR="00FE07F8" w:rsidRPr="0014006E" w:rsidRDefault="00FE07F8" w:rsidP="00FE07F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Утверждаю</w:t>
      </w:r>
    </w:p>
    <w:p w14:paraId="6BFD5912" w14:textId="77777777" w:rsidR="00FE07F8" w:rsidRPr="0014006E" w:rsidRDefault="00FE07F8" w:rsidP="00FE07F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Председатель</w:t>
      </w:r>
    </w:p>
    <w:p w14:paraId="714EF9CD" w14:textId="77777777" w:rsidR="00FE07F8" w:rsidRPr="0014006E" w:rsidRDefault="00FE07F8" w:rsidP="00FE07F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Контрольно-счетного</w:t>
      </w:r>
    </w:p>
    <w:p w14:paraId="7DD22DD2" w14:textId="77777777" w:rsidR="00FE07F8" w:rsidRPr="0014006E" w:rsidRDefault="00FE07F8" w:rsidP="00FE07F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органа</w:t>
      </w:r>
    </w:p>
    <w:p w14:paraId="0334D757" w14:textId="77777777" w:rsidR="00FE07F8" w:rsidRPr="0014006E" w:rsidRDefault="00FE07F8" w:rsidP="00FE07F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Балахтинского района</w:t>
      </w:r>
    </w:p>
    <w:p w14:paraId="1D35D66F" w14:textId="77777777" w:rsidR="00FE07F8" w:rsidRPr="0014006E" w:rsidRDefault="00FE07F8" w:rsidP="00FE07F8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>__________</w:t>
      </w:r>
      <w:proofErr w:type="spellStart"/>
      <w:r w:rsidRPr="0014006E">
        <w:rPr>
          <w:rFonts w:ascii="Times New Roman" w:eastAsia="Times New Roman" w:hAnsi="Times New Roman" w:cs="Times New Roman"/>
          <w:lang w:eastAsia="ru-RU"/>
        </w:rPr>
        <w:t>Г.К.Хиревич</w:t>
      </w:r>
      <w:proofErr w:type="spellEnd"/>
    </w:p>
    <w:p w14:paraId="35703226" w14:textId="77777777" w:rsidR="00FE07F8" w:rsidRPr="0014006E" w:rsidRDefault="00FE07F8" w:rsidP="00FE07F8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>«__</w:t>
      </w:r>
      <w:proofErr w:type="gramStart"/>
      <w:r w:rsidRPr="0014006E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14006E">
        <w:rPr>
          <w:rFonts w:ascii="Times New Roman" w:eastAsia="Times New Roman" w:hAnsi="Times New Roman" w:cs="Times New Roman"/>
          <w:lang w:eastAsia="ru-RU"/>
        </w:rPr>
        <w:t xml:space="preserve">_______20__                                                  </w:t>
      </w:r>
    </w:p>
    <w:p w14:paraId="2C40B3C6" w14:textId="77777777" w:rsidR="00FE07F8" w:rsidRPr="0014006E" w:rsidRDefault="00FE07F8" w:rsidP="00FE07F8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</w:p>
    <w:p w14:paraId="493D6FD9" w14:textId="77777777" w:rsidR="00FE07F8" w:rsidRPr="0014006E" w:rsidRDefault="00FE07F8" w:rsidP="00FE07F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4F8A528" w14:textId="77777777" w:rsidR="00FE07F8" w:rsidRPr="0014006E" w:rsidRDefault="00FE07F8" w:rsidP="00FE07F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1E4DAC0" w14:textId="77777777" w:rsidR="00FE07F8" w:rsidRPr="0014006E" w:rsidRDefault="00FE07F8" w:rsidP="00FE07F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23A8F52F" w14:textId="77777777" w:rsidR="00FE07F8" w:rsidRPr="0014006E" w:rsidRDefault="00FE07F8" w:rsidP="00FE07F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о результатах внешней проверки бюджетной отчетности</w:t>
      </w:r>
    </w:p>
    <w:p w14:paraId="23D2C219" w14:textId="77777777" w:rsidR="00FE07F8" w:rsidRPr="0014006E" w:rsidRDefault="00FE07F8" w:rsidP="00FE07F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proofErr w:type="spellStart"/>
      <w:r w:rsidR="00143E41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</w:p>
    <w:p w14:paraId="676D117F" w14:textId="77777777" w:rsidR="00FE07F8" w:rsidRPr="0014006E" w:rsidRDefault="00FE07F8" w:rsidP="00FE07F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E451BDD" w14:textId="77777777" w:rsidR="00FE07F8" w:rsidRPr="0014006E" w:rsidRDefault="00FE07F8" w:rsidP="00FE07F8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за 2021 год</w:t>
      </w:r>
    </w:p>
    <w:p w14:paraId="1C4AC840" w14:textId="77777777" w:rsidR="00FE07F8" w:rsidRPr="0014006E" w:rsidRDefault="00FE07F8" w:rsidP="00FE07F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>пгт</w:t>
      </w:r>
      <w:proofErr w:type="spellEnd"/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 xml:space="preserve"> БАЛАХТА                                                                                </w:t>
      </w:r>
      <w:r w:rsidR="0014006E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</w:t>
      </w:r>
      <w:proofErr w:type="gramStart"/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 xml:space="preserve">   «</w:t>
      </w:r>
      <w:proofErr w:type="gramEnd"/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>____»_______2022г.</w:t>
      </w:r>
    </w:p>
    <w:p w14:paraId="7BF1065B" w14:textId="77777777" w:rsidR="00FE07F8" w:rsidRPr="0014006E" w:rsidRDefault="00FE07F8" w:rsidP="00FE07F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</w:t>
      </w: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</w:p>
    <w:p w14:paraId="688DB95B" w14:textId="77777777" w:rsidR="00FE07F8" w:rsidRPr="0014006E" w:rsidRDefault="00FE07F8" w:rsidP="00FE07F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Основание для проведения </w:t>
      </w:r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>проверки</w:t>
      </w: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14006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200CD245" w14:textId="77777777" w:rsidR="00FE07F8" w:rsidRPr="0014006E" w:rsidRDefault="00FE07F8" w:rsidP="00FE07F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- статья 264.4 Бюджетного кодекса Российской Федерации;</w:t>
      </w:r>
    </w:p>
    <w:p w14:paraId="26EB5E5C" w14:textId="77777777" w:rsidR="00FE07F8" w:rsidRPr="0014006E" w:rsidRDefault="00FE07F8" w:rsidP="00FE07F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- Положение о бюджетном процессе в Балахтинском районе, утвержденное </w:t>
      </w:r>
      <w:proofErr w:type="gramStart"/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решением  Балахтинского</w:t>
      </w:r>
      <w:proofErr w:type="gramEnd"/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районного Совета  депутатов от 27.11.2019г № 32-376р;</w:t>
      </w:r>
    </w:p>
    <w:p w14:paraId="2E8FB93A" w14:textId="77777777" w:rsidR="00FE07F8" w:rsidRPr="0014006E" w:rsidRDefault="00FE07F8" w:rsidP="00FE07F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14:paraId="5AC1BCB0" w14:textId="77777777" w:rsidR="00FE07F8" w:rsidRPr="0014006E" w:rsidRDefault="00FE07F8" w:rsidP="00FE07F8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пункт 2.1. </w:t>
      </w:r>
      <w:r w:rsidRPr="0014006E">
        <w:rPr>
          <w:rFonts w:ascii="Times New Roman" w:eastAsia="Times New Roman" w:hAnsi="Times New Roman" w:cs="Times New Roman"/>
          <w:bCs/>
          <w:lang w:eastAsia="ru-RU"/>
        </w:rPr>
        <w:t>плана работы Контрольно-счетного органа Балахтинского района на 2022 год, утвержденного приказом от 31.12.2021г№ 4-п;</w:t>
      </w:r>
    </w:p>
    <w:p w14:paraId="557084E0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- Соглашение № </w:t>
      </w:r>
      <w:r w:rsidR="00DC58C1" w:rsidRPr="0014006E">
        <w:rPr>
          <w:rFonts w:ascii="Times New Roman" w:eastAsia="Times New Roman" w:hAnsi="Times New Roman" w:cs="Times New Roman"/>
          <w:lang w:eastAsia="ru-RU"/>
        </w:rPr>
        <w:t>7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о передаче полномочий по осуществлению внешнего муниципального финансового контроля от 24.12.2021г.</w:t>
      </w:r>
    </w:p>
    <w:p w14:paraId="58A67684" w14:textId="77777777" w:rsidR="00FE07F8" w:rsidRPr="0014006E" w:rsidRDefault="00FE07F8" w:rsidP="00FE07F8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Объект </w:t>
      </w:r>
      <w:r w:rsidRPr="0014006E">
        <w:rPr>
          <w:rFonts w:ascii="Times New Roman" w:eastAsia="Times New Roman" w:hAnsi="Times New Roman" w:cs="Times New Roman"/>
          <w:b/>
          <w:lang w:eastAsia="ru-RU"/>
        </w:rPr>
        <w:t>проверки</w:t>
      </w:r>
      <w:r w:rsidRPr="0014006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 w:rsidRPr="0014006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Администрация </w:t>
      </w:r>
      <w:proofErr w:type="spellStart"/>
      <w:r w:rsidR="00DC58C1" w:rsidRPr="0014006E">
        <w:rPr>
          <w:rFonts w:ascii="Times New Roman" w:eastAsia="Times New Roman" w:hAnsi="Times New Roman" w:cs="Times New Roman"/>
          <w:bCs/>
          <w:color w:val="000000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сельсовета</w:t>
      </w:r>
    </w:p>
    <w:p w14:paraId="051D8A70" w14:textId="77777777" w:rsidR="00FE07F8" w:rsidRPr="0014006E" w:rsidRDefault="00FE07F8" w:rsidP="00FE07F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  <w:r w:rsidRPr="0014006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14006E">
        <w:rPr>
          <w:rFonts w:ascii="Times New Roman" w:eastAsia="Times New Roman" w:hAnsi="Times New Roman" w:cs="Times New Roman"/>
          <w:b/>
          <w:color w:val="000000"/>
          <w:lang w:eastAsia="ru-RU"/>
        </w:rPr>
        <w:t>проверки</w:t>
      </w:r>
      <w:r w:rsidRPr="0014006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</w:t>
      </w:r>
      <w:proofErr w:type="gramStart"/>
      <w:r w:rsidRPr="0014006E">
        <w:rPr>
          <w:rFonts w:ascii="Times New Roman" w:eastAsia="Times New Roman" w:hAnsi="Times New Roman" w:cs="Times New Roman"/>
          <w:bCs/>
          <w:color w:val="000000"/>
          <w:lang w:eastAsia="ru-RU"/>
        </w:rPr>
        <w:t>на основе информации</w:t>
      </w:r>
      <w:proofErr w:type="gramEnd"/>
      <w:r w:rsidRPr="0014006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содержащейся в бюджетной отчетности. </w:t>
      </w:r>
    </w:p>
    <w:p w14:paraId="59548E0D" w14:textId="77777777" w:rsidR="00FE07F8" w:rsidRPr="0014006E" w:rsidRDefault="00FE07F8" w:rsidP="00FE07F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Форма проверки: </w:t>
      </w: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камеральная</w:t>
      </w:r>
    </w:p>
    <w:p w14:paraId="1BDA7EBD" w14:textId="77777777" w:rsidR="00FE07F8" w:rsidRPr="0014006E" w:rsidRDefault="00FE07F8" w:rsidP="00FE07F8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 xml:space="preserve">Проверяемый период: </w:t>
      </w:r>
      <w:r w:rsidRPr="0014006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2021 год</w:t>
      </w:r>
    </w:p>
    <w:p w14:paraId="283CCF5C" w14:textId="77777777" w:rsidR="00FE07F8" w:rsidRPr="0014006E" w:rsidRDefault="00FE07F8" w:rsidP="00FE07F8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bCs/>
          <w:lang w:eastAsia="ru-RU"/>
        </w:rPr>
        <w:t>Исполнитель:</w:t>
      </w:r>
      <w:r w:rsidRPr="0014006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14006E">
        <w:rPr>
          <w:rFonts w:ascii="Times New Roman" w:eastAsia="Times New Roman" w:hAnsi="Times New Roman" w:cs="Times New Roman"/>
          <w:bCs/>
          <w:color w:val="000000"/>
          <w:lang w:eastAsia="ru-RU"/>
        </w:rPr>
        <w:t>председатель Контрольно-счетного органа Балахтинского района</w:t>
      </w:r>
    </w:p>
    <w:p w14:paraId="3FEBC6D3" w14:textId="77777777" w:rsidR="00FE07F8" w:rsidRPr="0014006E" w:rsidRDefault="00FE07F8" w:rsidP="00FE07F8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14006E">
        <w:rPr>
          <w:b w:val="0"/>
          <w:bCs w:val="0"/>
          <w:sz w:val="22"/>
          <w:szCs w:val="22"/>
          <w:lang w:eastAsia="ru-RU"/>
        </w:rPr>
        <w:t xml:space="preserve">    Внешняя проверка осуществлена в соответствии со стандартом внешнего муниципального финансового контроля </w:t>
      </w:r>
      <w:r w:rsidRPr="0014006E">
        <w:rPr>
          <w:b w:val="0"/>
          <w:sz w:val="22"/>
          <w:szCs w:val="22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533774A7" w14:textId="77777777" w:rsidR="00FE07F8" w:rsidRPr="0014006E" w:rsidRDefault="00FE07F8" w:rsidP="00FE07F8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14006E">
        <w:rPr>
          <w:b w:val="0"/>
          <w:sz w:val="22"/>
          <w:szCs w:val="22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11830901" w14:textId="77777777" w:rsidR="00FE07F8" w:rsidRPr="0014006E" w:rsidRDefault="00FE07F8" w:rsidP="00FE07F8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14006E">
        <w:rPr>
          <w:b w:val="0"/>
          <w:sz w:val="22"/>
          <w:szCs w:val="22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proofErr w:type="spellStart"/>
      <w:r w:rsidR="00DC58C1" w:rsidRPr="0014006E">
        <w:rPr>
          <w:b w:val="0"/>
          <w:sz w:val="22"/>
          <w:szCs w:val="22"/>
        </w:rPr>
        <w:t>Шайдулина</w:t>
      </w:r>
      <w:proofErr w:type="spellEnd"/>
      <w:r w:rsidR="00DC58C1" w:rsidRPr="0014006E">
        <w:rPr>
          <w:b w:val="0"/>
          <w:sz w:val="22"/>
          <w:szCs w:val="22"/>
        </w:rPr>
        <w:t xml:space="preserve"> М.В.</w:t>
      </w:r>
      <w:r w:rsidRPr="0014006E">
        <w:rPr>
          <w:b w:val="0"/>
          <w:sz w:val="22"/>
          <w:szCs w:val="22"/>
        </w:rPr>
        <w:t xml:space="preserve">, главный бухгалтер – </w:t>
      </w:r>
      <w:r w:rsidR="00DC58C1" w:rsidRPr="0014006E">
        <w:rPr>
          <w:b w:val="0"/>
          <w:sz w:val="22"/>
          <w:szCs w:val="22"/>
        </w:rPr>
        <w:t>Полякова Е.В.</w:t>
      </w:r>
    </w:p>
    <w:p w14:paraId="6AFD3923" w14:textId="77777777" w:rsidR="00FE07F8" w:rsidRPr="0014006E" w:rsidRDefault="00FE07F8" w:rsidP="00FE07F8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4006E">
        <w:rPr>
          <w:rFonts w:ascii="Times New Roman" w:eastAsia="Times New Roman" w:hAnsi="Times New Roman" w:cs="Times New Roman"/>
          <w:bCs/>
          <w:lang w:eastAsia="ru-RU"/>
        </w:rPr>
        <w:t xml:space="preserve">Бюджетная отчетность представлена в Контрольно-счетный орган </w:t>
      </w:r>
      <w:r w:rsidR="00DC58C1" w:rsidRPr="0014006E">
        <w:rPr>
          <w:rFonts w:ascii="Times New Roman" w:eastAsia="Times New Roman" w:hAnsi="Times New Roman" w:cs="Times New Roman"/>
          <w:bCs/>
          <w:lang w:eastAsia="ru-RU"/>
        </w:rPr>
        <w:t>09</w:t>
      </w:r>
      <w:r w:rsidRPr="0014006E">
        <w:rPr>
          <w:rFonts w:ascii="Times New Roman" w:eastAsia="Times New Roman" w:hAnsi="Times New Roman" w:cs="Times New Roman"/>
          <w:bCs/>
          <w:lang w:eastAsia="ru-RU"/>
        </w:rPr>
        <w:t>.02.2021 года, с соблюдением сроков, установленных частью 3 статьи 264.4 Бюджетного кодекса Российской Федерации.</w:t>
      </w:r>
    </w:p>
    <w:p w14:paraId="0F85E263" w14:textId="77777777" w:rsidR="00FE07F8" w:rsidRPr="0014006E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lastRenderedPageBreak/>
        <w:t>1. Полнота бюджетной отчетности и ее соответствие требованиям нормативных правовых актов</w:t>
      </w:r>
    </w:p>
    <w:p w14:paraId="1E4AAE62" w14:textId="77777777" w:rsidR="00FE07F8" w:rsidRPr="0014006E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210A4D8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proofErr w:type="spellStart"/>
      <w:r w:rsidR="00D24897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4390B1A2" w14:textId="77777777" w:rsidR="00FE07F8" w:rsidRPr="0014006E" w:rsidRDefault="00FE07F8" w:rsidP="00FE0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20FB726A" w14:textId="77777777" w:rsidR="00FE07F8" w:rsidRPr="0014006E" w:rsidRDefault="00FE07F8" w:rsidP="00FE07F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14006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тичного знака после запятой.</w:t>
      </w:r>
    </w:p>
    <w:p w14:paraId="696108D3" w14:textId="77777777" w:rsidR="00FE07F8" w:rsidRPr="0014006E" w:rsidRDefault="00FE07F8" w:rsidP="00FE07F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По</w:t>
      </w:r>
      <w:r w:rsidRPr="0014006E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14006E">
        <w:rPr>
          <w:rFonts w:ascii="Times New Roman" w:eastAsia="Times New Roman" w:hAnsi="Times New Roman" w:cs="Times New Roman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4A9C68F5" w14:textId="77777777" w:rsidR="00FE07F8" w:rsidRPr="0014006E" w:rsidRDefault="00FE07F8" w:rsidP="00FE07F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lang w:eastAsia="ru-RU"/>
        </w:rPr>
      </w:pPr>
      <w:r w:rsidRPr="0014006E">
        <w:rPr>
          <w:rFonts w:ascii="Times New Roman" w:eastAsia="Times New Roman" w:hAnsi="Times New Roman" w:cs="Times New Roman"/>
          <w:spacing w:val="1"/>
          <w:lang w:eastAsia="ru-RU"/>
        </w:rPr>
        <w:t xml:space="preserve">       В соответствии с пунктом 8 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6D7364D4" w14:textId="77777777" w:rsidR="00FE07F8" w:rsidRPr="0014006E" w:rsidRDefault="00FE07F8" w:rsidP="00FE07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4006E">
        <w:rPr>
          <w:rFonts w:ascii="Times New Roman" w:hAnsi="Times New Roman" w:cs="Times New Roman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6E4232" w:rsidRPr="0014006E">
        <w:rPr>
          <w:rFonts w:ascii="Times New Roman" w:hAnsi="Times New Roman" w:cs="Times New Roman"/>
        </w:rPr>
        <w:t>03.11.2021</w:t>
      </w:r>
      <w:r w:rsidRPr="0014006E">
        <w:rPr>
          <w:rFonts w:ascii="Times New Roman" w:hAnsi="Times New Roman" w:cs="Times New Roman"/>
        </w:rPr>
        <w:t xml:space="preserve"> № </w:t>
      </w:r>
      <w:r w:rsidR="006E4232" w:rsidRPr="0014006E">
        <w:rPr>
          <w:rFonts w:ascii="Times New Roman" w:hAnsi="Times New Roman" w:cs="Times New Roman"/>
        </w:rPr>
        <w:t>27</w:t>
      </w:r>
      <w:r w:rsidRPr="0014006E">
        <w:rPr>
          <w:rFonts w:ascii="Times New Roman" w:hAnsi="Times New Roman" w:cs="Times New Roman"/>
        </w:rPr>
        <w:t xml:space="preserve"> проведена годовая инвентаризация активов и обязательств. </w:t>
      </w:r>
    </w:p>
    <w:p w14:paraId="7EF01372" w14:textId="77777777" w:rsidR="00FE07F8" w:rsidRPr="0014006E" w:rsidRDefault="00FE07F8" w:rsidP="00FE07F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lang w:eastAsia="ar-SA"/>
        </w:rPr>
        <w:t xml:space="preserve">В текстовой части пояснительной </w:t>
      </w:r>
      <w:proofErr w:type="gramStart"/>
      <w:r w:rsidRPr="0014006E">
        <w:rPr>
          <w:rFonts w:ascii="Times New Roman" w:eastAsia="Times New Roman" w:hAnsi="Times New Roman" w:cs="Times New Roman"/>
          <w:lang w:eastAsia="ar-SA"/>
        </w:rPr>
        <w:t>записки  (</w:t>
      </w:r>
      <w:proofErr w:type="gramEnd"/>
      <w:r w:rsidRPr="0014006E">
        <w:rPr>
          <w:rFonts w:ascii="Times New Roman" w:eastAsia="Times New Roman" w:hAnsi="Times New Roman" w:cs="Times New Roman"/>
          <w:lang w:eastAsia="ar-SA"/>
        </w:rPr>
        <w:t>раздел 4) не отражены причины наличия остатков на счете 120100000 «денежные средства учреждения»</w:t>
      </w:r>
    </w:p>
    <w:p w14:paraId="5B26F51F" w14:textId="77777777" w:rsidR="00FE07F8" w:rsidRPr="0014006E" w:rsidRDefault="00FE07F8" w:rsidP="00FE07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4006E">
        <w:rPr>
          <w:rFonts w:ascii="Times New Roman" w:hAnsi="Times New Roman" w:cs="Times New Roman"/>
        </w:rPr>
        <w:t xml:space="preserve">В нарушение требований пункта 20 Инструкции в справке о наличии имущества и обязательств на забалансовых счетах отсутствует группировка по видам материальных ценностей по номеру счета 02 «Материальные   ценности на хранении». </w:t>
      </w:r>
    </w:p>
    <w:p w14:paraId="00969815" w14:textId="77777777" w:rsidR="00FE07F8" w:rsidRPr="0014006E" w:rsidRDefault="00FE07F8" w:rsidP="00FE07F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2. Проверка соответствия показателей бюджетной отчетности ГАБС данным Главной книги</w:t>
      </w:r>
    </w:p>
    <w:p w14:paraId="2C550DBC" w14:textId="77777777" w:rsidR="00FE07F8" w:rsidRPr="0014006E" w:rsidRDefault="00FE07F8" w:rsidP="00FE0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Согласно требованиям </w:t>
      </w:r>
      <w:hyperlink r:id="rId7" w:history="1">
        <w:r w:rsidRPr="0014006E">
          <w:rPr>
            <w:rFonts w:ascii="Times New Roman" w:eastAsia="Times New Roman" w:hAnsi="Times New Roman" w:cs="Times New Roman"/>
            <w:lang w:eastAsia="ru-RU"/>
          </w:rPr>
          <w:t>пункта 7</w:t>
        </w:r>
      </w:hyperlink>
      <w:r w:rsidRPr="0014006E">
        <w:rPr>
          <w:rFonts w:ascii="Times New Roman" w:eastAsia="Times New Roman" w:hAnsi="Times New Roman" w:cs="Times New Roman"/>
          <w:lang w:eastAsia="ru-RU"/>
        </w:rPr>
        <w:t xml:space="preserve"> Инструкции № 191н бюджетная отчетность составляется на основе данных </w:t>
      </w:r>
      <w:hyperlink r:id="rId8" w:history="1">
        <w:r w:rsidRPr="0014006E">
          <w:rPr>
            <w:rFonts w:ascii="Times New Roman" w:eastAsia="Times New Roman" w:hAnsi="Times New Roman" w:cs="Times New Roman"/>
            <w:lang w:eastAsia="ru-RU"/>
          </w:rPr>
          <w:t>Главной книги</w:t>
        </w:r>
      </w:hyperlink>
      <w:r w:rsidRPr="0014006E">
        <w:rPr>
          <w:rFonts w:ascii="Times New Roman" w:eastAsia="Times New Roman" w:hAnsi="Times New Roman" w:cs="Times New Roman"/>
          <w:lang w:eastAsia="ru-RU"/>
        </w:rPr>
        <w:t xml:space="preserve"> и (или) других </w:t>
      </w:r>
      <w:hyperlink r:id="rId9" w:history="1">
        <w:r w:rsidRPr="0014006E">
          <w:rPr>
            <w:rFonts w:ascii="Times New Roman" w:eastAsia="Times New Roman" w:hAnsi="Times New Roman" w:cs="Times New Roman"/>
            <w:lang w:eastAsia="ru-RU"/>
          </w:rPr>
          <w:t>регистров</w:t>
        </w:r>
      </w:hyperlink>
      <w:r w:rsidRPr="0014006E">
        <w:rPr>
          <w:rFonts w:ascii="Times New Roman" w:eastAsia="Times New Roman" w:hAnsi="Times New Roman" w:cs="Times New Roman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55FCB04D" w14:textId="77777777" w:rsidR="00FE07F8" w:rsidRPr="0014006E" w:rsidRDefault="00FE07F8" w:rsidP="00FE07F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14:paraId="5A04587E" w14:textId="77777777" w:rsidR="00FE07F8" w:rsidRPr="0014006E" w:rsidRDefault="00FE07F8" w:rsidP="00FE07F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color w:val="FF0000"/>
          <w:lang w:eastAsia="ru-RU"/>
        </w:rPr>
        <w:t xml:space="preserve">        </w:t>
      </w:r>
      <w:r w:rsidRPr="0014006E">
        <w:rPr>
          <w:rFonts w:ascii="Times New Roman" w:eastAsia="Times New Roman" w:hAnsi="Times New Roman" w:cs="Times New Roman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73C3CC1C" w14:textId="77777777" w:rsidR="00FE07F8" w:rsidRPr="0014006E" w:rsidRDefault="00FE07F8" w:rsidP="00FE07F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lang w:eastAsia="ar-SA"/>
        </w:rPr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14:paraId="397A556B" w14:textId="77777777" w:rsidR="00FE07F8" w:rsidRPr="0014006E" w:rsidRDefault="00FE07F8" w:rsidP="00FE07F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252BBE78" w14:textId="77777777" w:rsidR="00FE07F8" w:rsidRPr="0014006E" w:rsidRDefault="00FE07F8" w:rsidP="00FE07F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lang w:eastAsia="ar-SA"/>
        </w:rPr>
        <w:t xml:space="preserve">- сопоставлены показатели формы 0503130 «Баланс главного распорядителя…» с </w:t>
      </w:r>
      <w:proofErr w:type="gramStart"/>
      <w:r w:rsidRPr="0014006E">
        <w:rPr>
          <w:rFonts w:ascii="Times New Roman" w:eastAsia="Times New Roman" w:hAnsi="Times New Roman" w:cs="Times New Roman"/>
          <w:lang w:eastAsia="ar-SA"/>
        </w:rPr>
        <w:t>показателями  Сведений</w:t>
      </w:r>
      <w:proofErr w:type="gramEnd"/>
      <w:r w:rsidRPr="0014006E">
        <w:rPr>
          <w:rFonts w:ascii="Times New Roman" w:eastAsia="Times New Roman" w:hAnsi="Times New Roman" w:cs="Times New Roman"/>
          <w:lang w:eastAsia="ar-SA"/>
        </w:rPr>
        <w:t xml:space="preserve"> о движении нефинансовых активов(ф. 0503168 ); </w:t>
      </w:r>
    </w:p>
    <w:p w14:paraId="1A36B7D8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lang w:eastAsia="ar-SA"/>
        </w:rPr>
        <w:t>-сведения об остатках денежных средств на счетах получателя бюджетных средств (ф.0503178</w:t>
      </w:r>
      <w:proofErr w:type="gramStart"/>
      <w:r w:rsidRPr="0014006E">
        <w:rPr>
          <w:rFonts w:ascii="Times New Roman" w:eastAsia="Times New Roman" w:hAnsi="Times New Roman" w:cs="Times New Roman"/>
          <w:lang w:eastAsia="ar-SA"/>
        </w:rPr>
        <w:t>)  соответствуют</w:t>
      </w:r>
      <w:proofErr w:type="gramEnd"/>
      <w:r w:rsidRPr="0014006E">
        <w:rPr>
          <w:rFonts w:ascii="Times New Roman" w:eastAsia="Times New Roman" w:hAnsi="Times New Roman" w:cs="Times New Roman"/>
          <w:lang w:eastAsia="ar-SA"/>
        </w:rPr>
        <w:t xml:space="preserve"> аналогичным показателям Баланса (ф.0503120).</w:t>
      </w:r>
    </w:p>
    <w:p w14:paraId="4037A06D" w14:textId="3A89D579" w:rsidR="00FE07F8" w:rsidRPr="0014006E" w:rsidRDefault="00FE07F8" w:rsidP="00FE07F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14006E">
        <w:rPr>
          <w:rFonts w:ascii="Times New Roman" w:eastAsia="Times New Roman" w:hAnsi="Times New Roman" w:cs="Times New Roman"/>
          <w:lang w:eastAsia="ar-SA"/>
        </w:rPr>
        <w:t xml:space="preserve">- в нарушение п.п.309,315,316 Инструкции № 157н, согласно данным Главной книги (ф.0504072) не применялся счет 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текущим(первого года, следующего за очередным)» для отражения сумм доведенных ЛБО на 2022-2023 годы. В связи с этим, как в Главной </w:t>
      </w:r>
      <w:proofErr w:type="gramStart"/>
      <w:r w:rsidRPr="0014006E">
        <w:rPr>
          <w:rFonts w:ascii="Times New Roman" w:eastAsia="Times New Roman" w:hAnsi="Times New Roman" w:cs="Times New Roman"/>
          <w:lang w:eastAsia="ar-SA"/>
        </w:rPr>
        <w:t>книге(</w:t>
      </w:r>
      <w:proofErr w:type="gramEnd"/>
      <w:r w:rsidRPr="0014006E">
        <w:rPr>
          <w:rFonts w:ascii="Times New Roman" w:eastAsia="Times New Roman" w:hAnsi="Times New Roman" w:cs="Times New Roman"/>
          <w:lang w:eastAsia="ar-SA"/>
        </w:rPr>
        <w:t>ф.0504072) , так и в форме 0503128 «Отчет о бюджетных обязательствах(гр.4,5 раздела 3) отсутствуют эти показатели</w:t>
      </w:r>
      <w:r w:rsidR="0011597B">
        <w:rPr>
          <w:rFonts w:ascii="Times New Roman" w:eastAsia="Times New Roman" w:hAnsi="Times New Roman" w:cs="Times New Roman"/>
          <w:lang w:eastAsia="ar-SA"/>
        </w:rPr>
        <w:t>.</w:t>
      </w:r>
    </w:p>
    <w:p w14:paraId="31124FF6" w14:textId="77777777" w:rsidR="00FE07F8" w:rsidRPr="0014006E" w:rsidRDefault="00FE07F8" w:rsidP="00FE07F8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926C75" w14:textId="77777777" w:rsidR="00FE07F8" w:rsidRPr="0014006E" w:rsidRDefault="00FE07F8" w:rsidP="00FE07F8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  <w:r w:rsidRPr="0014006E">
        <w:rPr>
          <w:rFonts w:ascii="Times New Roman" w:eastAsia="Lucida Sans Unicode" w:hAnsi="Times New Roman" w:cs="Times New Roman"/>
          <w:b/>
          <w:color w:val="000000"/>
          <w:lang w:eastAsia="hi-IN" w:bidi="hi-IN"/>
        </w:rPr>
        <w:t>3. Анализ дебиторской, кредиторской задолженности</w:t>
      </w:r>
    </w:p>
    <w:p w14:paraId="5A57810B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3.1. Дебиторская задолженность на балансе администрации сельсовета на 01.01.2022 г. составила </w:t>
      </w:r>
      <w:r w:rsidR="006E4232" w:rsidRPr="0014006E">
        <w:rPr>
          <w:rFonts w:ascii="Times New Roman" w:eastAsia="Times New Roman" w:hAnsi="Times New Roman" w:cs="Times New Roman"/>
          <w:lang w:eastAsia="ru-RU"/>
        </w:rPr>
        <w:t>195,7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рублей, </w:t>
      </w:r>
      <w:proofErr w:type="gramStart"/>
      <w:r w:rsidRPr="0014006E">
        <w:rPr>
          <w:rFonts w:ascii="Times New Roman" w:eastAsia="Times New Roman" w:hAnsi="Times New Roman" w:cs="Times New Roman"/>
          <w:lang w:eastAsia="ru-RU"/>
        </w:rPr>
        <w:t>на  основании</w:t>
      </w:r>
      <w:proofErr w:type="gramEnd"/>
      <w:r w:rsidRPr="0014006E">
        <w:rPr>
          <w:rFonts w:ascii="Times New Roman" w:eastAsia="Times New Roman" w:hAnsi="Times New Roman" w:cs="Times New Roman"/>
          <w:lang w:eastAsia="ru-RU"/>
        </w:rPr>
        <w:t xml:space="preserve"> сведений по дебиторской и кредиторской задолженности (ф. 0503169):</w:t>
      </w:r>
    </w:p>
    <w:p w14:paraId="69FE7A34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6E4232" w:rsidRPr="0014006E">
        <w:rPr>
          <w:rFonts w:ascii="Times New Roman" w:eastAsia="Times New Roman" w:hAnsi="Times New Roman" w:cs="Times New Roman"/>
          <w:lang w:eastAsia="ru-RU"/>
        </w:rPr>
        <w:t>195,7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 </w:t>
      </w:r>
      <w:proofErr w:type="gramStart"/>
      <w:r w:rsidRPr="0014006E">
        <w:rPr>
          <w:rFonts w:ascii="Times New Roman" w:eastAsia="Times New Roman" w:hAnsi="Times New Roman" w:cs="Times New Roman"/>
          <w:lang w:eastAsia="ru-RU"/>
        </w:rPr>
        <w:t>–  задолженность</w:t>
      </w:r>
      <w:proofErr w:type="gramEnd"/>
      <w:r w:rsidRPr="0014006E">
        <w:rPr>
          <w:rFonts w:ascii="Times New Roman" w:eastAsia="Times New Roman" w:hAnsi="Times New Roman" w:cs="Times New Roman"/>
          <w:lang w:eastAsia="ru-RU"/>
        </w:rPr>
        <w:t xml:space="preserve"> физических и юридических лиц по налогам, подлежащим зачислению в бюджет </w:t>
      </w:r>
      <w:proofErr w:type="spellStart"/>
      <w:r w:rsidR="006E4232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="006E4232" w:rsidRPr="0014006E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  <w:r w:rsidRPr="0014006E">
        <w:rPr>
          <w:rFonts w:ascii="Times New Roman" w:eastAsia="Times New Roman" w:hAnsi="Times New Roman" w:cs="Times New Roman"/>
          <w:lang w:eastAsia="ru-RU"/>
        </w:rPr>
        <w:t>, по данным ИФНС;</w:t>
      </w:r>
    </w:p>
    <w:p w14:paraId="62A31CB7" w14:textId="77777777" w:rsidR="00FE07F8" w:rsidRPr="0014006E" w:rsidRDefault="00FE07F8" w:rsidP="00FE0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4006E">
        <w:rPr>
          <w:rFonts w:ascii="Times New Roman" w:hAnsi="Times New Roman" w:cs="Times New Roman"/>
        </w:rPr>
        <w:t xml:space="preserve">В результате анализа сведений по дебиторской задолженности отмечается </w:t>
      </w:r>
      <w:r w:rsidR="00BA2672" w:rsidRPr="0014006E">
        <w:rPr>
          <w:rFonts w:ascii="Times New Roman" w:hAnsi="Times New Roman" w:cs="Times New Roman"/>
        </w:rPr>
        <w:t xml:space="preserve">снижение </w:t>
      </w:r>
      <w:r w:rsidRPr="0014006E">
        <w:rPr>
          <w:rFonts w:ascii="Times New Roman" w:hAnsi="Times New Roman" w:cs="Times New Roman"/>
        </w:rPr>
        <w:t xml:space="preserve">дебиторской задолженности по сравнению с предыдущим периодом на </w:t>
      </w:r>
      <w:r w:rsidR="00BA2672" w:rsidRPr="0014006E">
        <w:rPr>
          <w:rFonts w:ascii="Times New Roman" w:hAnsi="Times New Roman" w:cs="Times New Roman"/>
        </w:rPr>
        <w:t>558,4</w:t>
      </w:r>
      <w:r w:rsidRPr="0014006E">
        <w:rPr>
          <w:rFonts w:ascii="Times New Roman" w:hAnsi="Times New Roman" w:cs="Times New Roman"/>
        </w:rPr>
        <w:t xml:space="preserve"> тыс. рублей</w:t>
      </w:r>
      <w:r w:rsidR="00BA2672" w:rsidRPr="0014006E">
        <w:rPr>
          <w:rFonts w:ascii="Times New Roman" w:hAnsi="Times New Roman" w:cs="Times New Roman"/>
        </w:rPr>
        <w:t>, в том числе по налоговым доходам-536,5 тыс. рублей</w:t>
      </w:r>
      <w:r w:rsidRPr="0014006E">
        <w:rPr>
          <w:rFonts w:ascii="Times New Roman" w:hAnsi="Times New Roman" w:cs="Times New Roman"/>
        </w:rPr>
        <w:t>.</w:t>
      </w:r>
    </w:p>
    <w:p w14:paraId="2691940A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3. 2.  Кредиторская задолженность на балансе администрации сельсовета на 01.01.2022 г. составила </w:t>
      </w:r>
      <w:r w:rsidR="006E4232" w:rsidRPr="0014006E">
        <w:rPr>
          <w:rFonts w:ascii="Times New Roman" w:eastAsia="Times New Roman" w:hAnsi="Times New Roman" w:cs="Times New Roman"/>
          <w:lang w:eastAsia="ru-RU"/>
        </w:rPr>
        <w:t>451,2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39E90B44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6E4232" w:rsidRPr="0014006E">
        <w:rPr>
          <w:rFonts w:ascii="Times New Roman" w:eastAsia="Times New Roman" w:hAnsi="Times New Roman" w:cs="Times New Roman"/>
          <w:lang w:eastAsia="ru-RU"/>
        </w:rPr>
        <w:t>448,7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 рублей - начисленная сумма налогов, подлежащих </w:t>
      </w:r>
      <w:proofErr w:type="gramStart"/>
      <w:r w:rsidRPr="0014006E">
        <w:rPr>
          <w:rFonts w:ascii="Times New Roman" w:eastAsia="Times New Roman" w:hAnsi="Times New Roman" w:cs="Times New Roman"/>
          <w:lang w:eastAsia="ru-RU"/>
        </w:rPr>
        <w:t>зачислению  в</w:t>
      </w:r>
      <w:proofErr w:type="gramEnd"/>
      <w:r w:rsidRPr="0014006E">
        <w:rPr>
          <w:rFonts w:ascii="Times New Roman" w:eastAsia="Times New Roman" w:hAnsi="Times New Roman" w:cs="Times New Roman"/>
          <w:lang w:eastAsia="ru-RU"/>
        </w:rPr>
        <w:t xml:space="preserve"> бюджет </w:t>
      </w:r>
      <w:proofErr w:type="spellStart"/>
      <w:r w:rsidR="006E4232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="006E4232" w:rsidRPr="0014006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4006E">
        <w:rPr>
          <w:rFonts w:ascii="Times New Roman" w:eastAsia="Times New Roman" w:hAnsi="Times New Roman" w:cs="Times New Roman"/>
          <w:lang w:eastAsia="ru-RU"/>
        </w:rPr>
        <w:t>сельсовета по данным ИФНС;</w:t>
      </w:r>
    </w:p>
    <w:p w14:paraId="3C61FC0E" w14:textId="77777777" w:rsidR="00FE07F8" w:rsidRPr="0014006E" w:rsidRDefault="00FE07F8" w:rsidP="00FE07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4006E">
        <w:rPr>
          <w:rFonts w:ascii="Times New Roman" w:hAnsi="Times New Roman" w:cs="Times New Roman"/>
        </w:rPr>
        <w:t>- по счету 1 302 21 000 «Расчеты по услугам связи»-</w:t>
      </w:r>
      <w:r w:rsidR="006E4232" w:rsidRPr="0014006E">
        <w:rPr>
          <w:rFonts w:ascii="Times New Roman" w:hAnsi="Times New Roman" w:cs="Times New Roman"/>
        </w:rPr>
        <w:t>1,6</w:t>
      </w:r>
      <w:r w:rsidRPr="0014006E">
        <w:rPr>
          <w:rFonts w:ascii="Times New Roman" w:hAnsi="Times New Roman" w:cs="Times New Roman"/>
        </w:rPr>
        <w:t xml:space="preserve"> тыс. рублей;</w:t>
      </w:r>
    </w:p>
    <w:p w14:paraId="160F8273" w14:textId="77777777" w:rsidR="00FE07F8" w:rsidRPr="0014006E" w:rsidRDefault="00FE07F8" w:rsidP="00FE07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4006E">
        <w:rPr>
          <w:rFonts w:ascii="Times New Roman" w:hAnsi="Times New Roman" w:cs="Times New Roman"/>
        </w:rPr>
        <w:t>- по счету 1 302 23 000 «Расчеты по коммунальным услугам»-</w:t>
      </w:r>
      <w:r w:rsidR="006E4232" w:rsidRPr="0014006E">
        <w:rPr>
          <w:rFonts w:ascii="Times New Roman" w:hAnsi="Times New Roman" w:cs="Times New Roman"/>
        </w:rPr>
        <w:t>0,9</w:t>
      </w:r>
      <w:r w:rsidRPr="0014006E">
        <w:rPr>
          <w:rFonts w:ascii="Times New Roman" w:hAnsi="Times New Roman" w:cs="Times New Roman"/>
        </w:rPr>
        <w:t xml:space="preserve"> тыс. рублей.</w:t>
      </w:r>
    </w:p>
    <w:p w14:paraId="6C0C35B0" w14:textId="77777777" w:rsidR="00FE07F8" w:rsidRPr="0014006E" w:rsidRDefault="00FE07F8" w:rsidP="00FE0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4006E">
        <w:rPr>
          <w:rFonts w:ascii="Times New Roman" w:hAnsi="Times New Roman" w:cs="Times New Roman"/>
        </w:rPr>
        <w:t xml:space="preserve">По сравнению с аналогичным периодом наблюдается рост кредиторской задолженности на сумму </w:t>
      </w:r>
      <w:r w:rsidR="00BA2672" w:rsidRPr="0014006E">
        <w:rPr>
          <w:rFonts w:ascii="Times New Roman" w:hAnsi="Times New Roman" w:cs="Times New Roman"/>
        </w:rPr>
        <w:t>188,1</w:t>
      </w:r>
      <w:r w:rsidRPr="0014006E">
        <w:rPr>
          <w:rFonts w:ascii="Times New Roman" w:hAnsi="Times New Roman" w:cs="Times New Roman"/>
        </w:rPr>
        <w:t xml:space="preserve"> тыс. рублей, за счет расчетов </w:t>
      </w:r>
      <w:proofErr w:type="gramStart"/>
      <w:r w:rsidRPr="0014006E">
        <w:rPr>
          <w:rFonts w:ascii="Times New Roman" w:hAnsi="Times New Roman" w:cs="Times New Roman"/>
        </w:rPr>
        <w:t xml:space="preserve">с </w:t>
      </w:r>
      <w:r w:rsidR="00BA2672" w:rsidRPr="0014006E">
        <w:rPr>
          <w:rFonts w:ascii="Times New Roman" w:hAnsi="Times New Roman" w:cs="Times New Roman"/>
        </w:rPr>
        <w:t>плательщикам</w:t>
      </w:r>
      <w:proofErr w:type="gramEnd"/>
      <w:r w:rsidR="00BA2672" w:rsidRPr="0014006E">
        <w:rPr>
          <w:rFonts w:ascii="Times New Roman" w:hAnsi="Times New Roman" w:cs="Times New Roman"/>
        </w:rPr>
        <w:t xml:space="preserve"> налоговых доходов</w:t>
      </w:r>
      <w:r w:rsidRPr="0014006E">
        <w:rPr>
          <w:rFonts w:ascii="Times New Roman" w:hAnsi="Times New Roman" w:cs="Times New Roman"/>
        </w:rPr>
        <w:t>.</w:t>
      </w:r>
    </w:p>
    <w:p w14:paraId="2B749ED2" w14:textId="77777777" w:rsidR="00FE07F8" w:rsidRPr="0014006E" w:rsidRDefault="00FE07F8" w:rsidP="00FE07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3FD97C3" w14:textId="77777777" w:rsidR="00FE07F8" w:rsidRPr="0014006E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 xml:space="preserve">3. Анализ эффективности и результативности использования </w:t>
      </w:r>
    </w:p>
    <w:p w14:paraId="22B3D388" w14:textId="77777777" w:rsidR="00FE07F8" w:rsidRPr="0014006E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бюджетных средств.</w:t>
      </w:r>
    </w:p>
    <w:p w14:paraId="67C6CB04" w14:textId="77777777" w:rsidR="00FE07F8" w:rsidRPr="0014006E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06744A6" w14:textId="77777777" w:rsidR="00FE07F8" w:rsidRPr="0014006E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3.1. Доходы</w:t>
      </w:r>
    </w:p>
    <w:p w14:paraId="24C1793C" w14:textId="77777777" w:rsidR="00FE07F8" w:rsidRPr="0014006E" w:rsidRDefault="00FE07F8" w:rsidP="00FE07F8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4006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В ходе анализа исполнения доходной части бюджета </w:t>
      </w:r>
      <w:proofErr w:type="spellStart"/>
      <w:r w:rsidR="00B33FC2" w:rsidRPr="0014006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proofErr w:type="gramStart"/>
      <w:r w:rsidRPr="0014006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сельсовета,  </w:t>
      </w:r>
      <w:r w:rsidRPr="0014006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отклонений</w:t>
      </w:r>
      <w:proofErr w:type="gramEnd"/>
      <w:r w:rsidRPr="0014006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от запланированных показателей доходной части бюджета на 2021 </w:t>
      </w: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год, не выявлено </w:t>
      </w:r>
      <w:r w:rsidRPr="0014006E">
        <w:rPr>
          <w:rFonts w:ascii="Times New Roman" w:eastAsia="Times New Roman" w:hAnsi="Times New Roman" w:cs="Times New Roman"/>
          <w:spacing w:val="2"/>
          <w:lang w:eastAsia="ru-RU"/>
        </w:rPr>
        <w:t>бюджет по доходам исполнен</w:t>
      </w:r>
      <w:r w:rsidRPr="0014006E">
        <w:rPr>
          <w:rFonts w:ascii="Times New Roman" w:eastAsia="Times New Roman" w:hAnsi="Times New Roman" w:cs="Times New Roman"/>
          <w:spacing w:val="11"/>
          <w:lang w:eastAsia="ru-RU"/>
        </w:rPr>
        <w:t xml:space="preserve"> на </w:t>
      </w:r>
      <w:r w:rsidR="008A6AEA" w:rsidRPr="0014006E">
        <w:rPr>
          <w:rFonts w:ascii="Times New Roman" w:eastAsia="Times New Roman" w:hAnsi="Times New Roman" w:cs="Times New Roman"/>
          <w:spacing w:val="11"/>
          <w:lang w:eastAsia="ru-RU"/>
        </w:rPr>
        <w:t>100,4</w:t>
      </w:r>
      <w:r w:rsidRPr="0014006E">
        <w:rPr>
          <w:rFonts w:ascii="Times New Roman" w:eastAsia="Times New Roman" w:hAnsi="Times New Roman" w:cs="Times New Roman"/>
          <w:spacing w:val="11"/>
          <w:lang w:eastAsia="ru-RU"/>
        </w:rPr>
        <w:t xml:space="preserve">%. 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Объем утвержденных бюджетных назначений по доходам на 2021 год составил </w:t>
      </w:r>
      <w:r w:rsidR="00B33FC2" w:rsidRPr="0014006E">
        <w:rPr>
          <w:rFonts w:ascii="Times New Roman" w:eastAsia="Times New Roman" w:hAnsi="Times New Roman" w:cs="Times New Roman"/>
          <w:lang w:eastAsia="ru-RU"/>
        </w:rPr>
        <w:t>17442,3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  <w:r w:rsidRPr="0014006E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Поступило доходов на сумму </w:t>
      </w:r>
      <w:r w:rsidR="008A6AEA" w:rsidRPr="0014006E">
        <w:rPr>
          <w:rFonts w:ascii="Times New Roman" w:eastAsia="Times New Roman" w:hAnsi="Times New Roman" w:cs="Times New Roman"/>
          <w:lang w:eastAsia="ru-RU"/>
        </w:rPr>
        <w:t>17513,2</w:t>
      </w:r>
      <w:r w:rsidRPr="0014006E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тыс. рублей, что </w:t>
      </w:r>
      <w:r w:rsidR="008A6AEA" w:rsidRPr="0014006E">
        <w:rPr>
          <w:rFonts w:ascii="Times New Roman" w:eastAsia="Times New Roman" w:hAnsi="Times New Roman" w:cs="Times New Roman"/>
          <w:lang w:eastAsia="ru-RU"/>
        </w:rPr>
        <w:t>выше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плановых назначений на </w:t>
      </w:r>
      <w:r w:rsidR="008A6AEA" w:rsidRPr="0014006E">
        <w:rPr>
          <w:rFonts w:ascii="Times New Roman" w:eastAsia="Times New Roman" w:hAnsi="Times New Roman" w:cs="Times New Roman"/>
          <w:lang w:eastAsia="ru-RU"/>
        </w:rPr>
        <w:t xml:space="preserve">70,9 </w:t>
      </w:r>
      <w:r w:rsidRPr="0014006E">
        <w:rPr>
          <w:rFonts w:ascii="Times New Roman" w:eastAsia="Times New Roman" w:hAnsi="Times New Roman" w:cs="Times New Roman"/>
          <w:lang w:eastAsia="ru-RU"/>
        </w:rPr>
        <w:t>тыс. рублей.</w:t>
      </w:r>
    </w:p>
    <w:p w14:paraId="2D54BFF9" w14:textId="77777777" w:rsidR="00FE07F8" w:rsidRPr="0014006E" w:rsidRDefault="00FE07F8" w:rsidP="00FE07F8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Изменение объема полученных доходов бюджета </w:t>
      </w:r>
      <w:proofErr w:type="spellStart"/>
      <w:r w:rsidR="008A6AEA" w:rsidRPr="0014006E">
        <w:rPr>
          <w:rFonts w:ascii="Times New Roman" w:eastAsia="Times New Roman" w:hAnsi="Times New Roman" w:cs="Times New Roman"/>
          <w:color w:val="000000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сельсовета за трехлетний период представлено в таблице 1.                                                                                </w:t>
      </w:r>
    </w:p>
    <w:p w14:paraId="275590BF" w14:textId="77777777" w:rsidR="00FE07F8" w:rsidRPr="0014006E" w:rsidRDefault="00FE07F8" w:rsidP="00FE07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89EA856" w14:textId="77777777" w:rsidR="00FE07F8" w:rsidRPr="0014006E" w:rsidRDefault="0014006E" w:rsidP="00FE07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="00FE07F8" w:rsidRPr="0014006E">
        <w:rPr>
          <w:rFonts w:ascii="Times New Roman" w:eastAsia="Times New Roman" w:hAnsi="Times New Roman" w:cs="Times New Roman"/>
          <w:color w:val="000000"/>
          <w:lang w:eastAsia="ru-RU"/>
        </w:rPr>
        <w:t xml:space="preserve">аблица 1   </w:t>
      </w:r>
    </w:p>
    <w:p w14:paraId="19ACA085" w14:textId="77777777" w:rsidR="00FE07F8" w:rsidRPr="0014006E" w:rsidRDefault="00FE07F8" w:rsidP="00FE07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color w:val="000000"/>
          <w:lang w:eastAsia="ru-RU"/>
        </w:rPr>
        <w:t>тыс. рублей</w:t>
      </w: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7"/>
        <w:gridCol w:w="1418"/>
        <w:gridCol w:w="1417"/>
        <w:gridCol w:w="1417"/>
      </w:tblGrid>
      <w:tr w:rsidR="00FE07F8" w:rsidRPr="0014006E" w14:paraId="0E30EBCC" w14:textId="77777777" w:rsidTr="007B5263">
        <w:trPr>
          <w:trHeight w:val="393"/>
        </w:trPr>
        <w:tc>
          <w:tcPr>
            <w:tcW w:w="3085" w:type="dxa"/>
          </w:tcPr>
          <w:p w14:paraId="0E96C76A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1417" w:type="dxa"/>
          </w:tcPr>
          <w:p w14:paraId="496CF0B8" w14:textId="77777777" w:rsidR="00FE07F8" w:rsidRPr="0014006E" w:rsidRDefault="00BB484B" w:rsidP="008A6AE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  <w:r w:rsidR="00FE07F8"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</w:tcPr>
          <w:p w14:paraId="735B9A0F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2020 год</w:t>
            </w:r>
          </w:p>
        </w:tc>
        <w:tc>
          <w:tcPr>
            <w:tcW w:w="1417" w:type="dxa"/>
          </w:tcPr>
          <w:p w14:paraId="1C321BC6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 год</w:t>
            </w:r>
          </w:p>
        </w:tc>
        <w:tc>
          <w:tcPr>
            <w:tcW w:w="1417" w:type="dxa"/>
          </w:tcPr>
          <w:p w14:paraId="49604B2D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(гр.5-гр.4)</w:t>
            </w:r>
          </w:p>
        </w:tc>
      </w:tr>
      <w:tr w:rsidR="00FE07F8" w:rsidRPr="0014006E" w14:paraId="6EF2C03E" w14:textId="77777777" w:rsidTr="007B5263">
        <w:tc>
          <w:tcPr>
            <w:tcW w:w="3085" w:type="dxa"/>
          </w:tcPr>
          <w:p w14:paraId="05D29A8C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14:paraId="7B7FB17E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</w:tcPr>
          <w:p w14:paraId="6CC9174C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14:paraId="798FA76E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</w:tcPr>
          <w:p w14:paraId="17172BA9" w14:textId="77777777" w:rsidR="00FE07F8" w:rsidRPr="0014006E" w:rsidRDefault="00FE07F8" w:rsidP="007B5263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</w:tr>
      <w:tr w:rsidR="00FE07F8" w:rsidRPr="0014006E" w14:paraId="563BA055" w14:textId="77777777" w:rsidTr="007B5263">
        <w:tc>
          <w:tcPr>
            <w:tcW w:w="3085" w:type="dxa"/>
            <w:vAlign w:val="center"/>
          </w:tcPr>
          <w:p w14:paraId="71C60028" w14:textId="77777777" w:rsidR="00FE07F8" w:rsidRPr="0014006E" w:rsidRDefault="00FE07F8" w:rsidP="007B5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417" w:type="dxa"/>
            <w:vAlign w:val="bottom"/>
          </w:tcPr>
          <w:p w14:paraId="540105A0" w14:textId="77777777" w:rsidR="00FE07F8" w:rsidRPr="0014006E" w:rsidRDefault="00BB484B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796,5</w:t>
            </w:r>
          </w:p>
        </w:tc>
        <w:tc>
          <w:tcPr>
            <w:tcW w:w="1418" w:type="dxa"/>
            <w:vAlign w:val="bottom"/>
          </w:tcPr>
          <w:p w14:paraId="4641B825" w14:textId="77777777" w:rsidR="00FE07F8" w:rsidRPr="0014006E" w:rsidRDefault="00BB484B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730,8</w:t>
            </w:r>
          </w:p>
        </w:tc>
        <w:tc>
          <w:tcPr>
            <w:tcW w:w="1417" w:type="dxa"/>
            <w:vAlign w:val="bottom"/>
          </w:tcPr>
          <w:p w14:paraId="6242484B" w14:textId="77777777" w:rsidR="00FE07F8" w:rsidRPr="0014006E" w:rsidRDefault="008A6AEA" w:rsidP="008A6AE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1110,6</w:t>
            </w:r>
          </w:p>
        </w:tc>
        <w:tc>
          <w:tcPr>
            <w:tcW w:w="1417" w:type="dxa"/>
            <w:vAlign w:val="bottom"/>
          </w:tcPr>
          <w:p w14:paraId="23DC51D2" w14:textId="77777777" w:rsidR="00FE07F8" w:rsidRPr="0014006E" w:rsidRDefault="00BB484B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379,8</w:t>
            </w:r>
          </w:p>
        </w:tc>
      </w:tr>
      <w:tr w:rsidR="00FE07F8" w:rsidRPr="0014006E" w14:paraId="20C80310" w14:textId="77777777" w:rsidTr="007B5263">
        <w:tc>
          <w:tcPr>
            <w:tcW w:w="3085" w:type="dxa"/>
            <w:vAlign w:val="center"/>
          </w:tcPr>
          <w:p w14:paraId="4882BBD0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417" w:type="dxa"/>
            <w:vAlign w:val="bottom"/>
          </w:tcPr>
          <w:p w14:paraId="5A6BF9B8" w14:textId="77777777" w:rsidR="00FE07F8" w:rsidRPr="0014006E" w:rsidRDefault="00BB484B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134,2</w:t>
            </w:r>
          </w:p>
        </w:tc>
        <w:tc>
          <w:tcPr>
            <w:tcW w:w="1418" w:type="dxa"/>
            <w:vAlign w:val="bottom"/>
          </w:tcPr>
          <w:p w14:paraId="7B57FBE8" w14:textId="77777777" w:rsidR="00FE07F8" w:rsidRPr="0014006E" w:rsidRDefault="00BB484B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125,9</w:t>
            </w:r>
          </w:p>
        </w:tc>
        <w:tc>
          <w:tcPr>
            <w:tcW w:w="1417" w:type="dxa"/>
            <w:vAlign w:val="bottom"/>
          </w:tcPr>
          <w:p w14:paraId="7967DAFB" w14:textId="77777777" w:rsidR="00FE07F8" w:rsidRPr="0014006E" w:rsidRDefault="008A6AEA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</w:t>
            </w:r>
          </w:p>
        </w:tc>
        <w:tc>
          <w:tcPr>
            <w:tcW w:w="1417" w:type="dxa"/>
            <w:vAlign w:val="bottom"/>
          </w:tcPr>
          <w:p w14:paraId="2048B803" w14:textId="77777777" w:rsidR="00FE07F8" w:rsidRPr="0014006E" w:rsidRDefault="00BB484B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-32,5</w:t>
            </w:r>
          </w:p>
        </w:tc>
      </w:tr>
      <w:tr w:rsidR="00FE07F8" w:rsidRPr="0014006E" w14:paraId="0462BDAD" w14:textId="77777777" w:rsidTr="007B5263">
        <w:tc>
          <w:tcPr>
            <w:tcW w:w="3085" w:type="dxa"/>
            <w:vAlign w:val="center"/>
          </w:tcPr>
          <w:p w14:paraId="342A4A97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расходов от эксплуатации муниципального имущества</w:t>
            </w:r>
          </w:p>
        </w:tc>
        <w:tc>
          <w:tcPr>
            <w:tcW w:w="1417" w:type="dxa"/>
            <w:vAlign w:val="bottom"/>
          </w:tcPr>
          <w:p w14:paraId="557C4B29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1C5C489A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1B59F438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64FACBA1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07F8" w:rsidRPr="0014006E" w14:paraId="6B65CA47" w14:textId="77777777" w:rsidTr="007B5263">
        <w:tc>
          <w:tcPr>
            <w:tcW w:w="3085" w:type="dxa"/>
            <w:vAlign w:val="center"/>
          </w:tcPr>
          <w:p w14:paraId="5B1355AF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взыскания, штрафы</w:t>
            </w:r>
          </w:p>
        </w:tc>
        <w:tc>
          <w:tcPr>
            <w:tcW w:w="1417" w:type="dxa"/>
            <w:vAlign w:val="bottom"/>
          </w:tcPr>
          <w:p w14:paraId="0FCB117D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7C6AA5FF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226F33AE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1F1E606C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07F8" w:rsidRPr="0014006E" w14:paraId="1D5592FE" w14:textId="77777777" w:rsidTr="007B5263">
        <w:tc>
          <w:tcPr>
            <w:tcW w:w="3085" w:type="dxa"/>
            <w:vAlign w:val="center"/>
          </w:tcPr>
          <w:p w14:paraId="3B0DE4BA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1417" w:type="dxa"/>
            <w:vAlign w:val="bottom"/>
          </w:tcPr>
          <w:p w14:paraId="1F0C92CE" w14:textId="77777777" w:rsidR="00FE07F8" w:rsidRPr="0014006E" w:rsidRDefault="00BB484B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11016,7</w:t>
            </w:r>
          </w:p>
        </w:tc>
        <w:tc>
          <w:tcPr>
            <w:tcW w:w="1418" w:type="dxa"/>
            <w:vAlign w:val="bottom"/>
          </w:tcPr>
          <w:p w14:paraId="4068BD81" w14:textId="77777777" w:rsidR="00FE07F8" w:rsidRPr="0014006E" w:rsidRDefault="00BB484B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12825,6</w:t>
            </w:r>
          </w:p>
        </w:tc>
        <w:tc>
          <w:tcPr>
            <w:tcW w:w="1417" w:type="dxa"/>
            <w:vAlign w:val="bottom"/>
          </w:tcPr>
          <w:p w14:paraId="0D3AE172" w14:textId="77777777" w:rsidR="00FE07F8" w:rsidRPr="0014006E" w:rsidRDefault="008A6AEA" w:rsidP="008A6AE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16305,3</w:t>
            </w:r>
          </w:p>
        </w:tc>
        <w:tc>
          <w:tcPr>
            <w:tcW w:w="1417" w:type="dxa"/>
            <w:vAlign w:val="bottom"/>
          </w:tcPr>
          <w:p w14:paraId="26E79541" w14:textId="77777777" w:rsidR="00FE07F8" w:rsidRPr="0014006E" w:rsidRDefault="00BB484B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3479,7</w:t>
            </w:r>
          </w:p>
        </w:tc>
      </w:tr>
      <w:tr w:rsidR="00FE07F8" w:rsidRPr="0014006E" w14:paraId="12194E8D" w14:textId="77777777" w:rsidTr="007B5263">
        <w:tc>
          <w:tcPr>
            <w:tcW w:w="3085" w:type="dxa"/>
            <w:vAlign w:val="center"/>
          </w:tcPr>
          <w:p w14:paraId="76F4CC79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vAlign w:val="bottom"/>
          </w:tcPr>
          <w:p w14:paraId="2855329F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6783D08E" w14:textId="77777777" w:rsidR="00FE07F8" w:rsidRPr="0014006E" w:rsidRDefault="00BB484B" w:rsidP="00BB484B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</w:t>
            </w:r>
          </w:p>
        </w:tc>
        <w:tc>
          <w:tcPr>
            <w:tcW w:w="1417" w:type="dxa"/>
            <w:vAlign w:val="bottom"/>
          </w:tcPr>
          <w:p w14:paraId="46E4CCC6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5290A511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07F8" w:rsidRPr="0014006E" w14:paraId="17F0B600" w14:textId="77777777" w:rsidTr="007B5263">
        <w:tc>
          <w:tcPr>
            <w:tcW w:w="3085" w:type="dxa"/>
            <w:vAlign w:val="center"/>
          </w:tcPr>
          <w:p w14:paraId="6FE734BC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остатков субсидий, субвенций и МБТ</w:t>
            </w:r>
          </w:p>
        </w:tc>
        <w:tc>
          <w:tcPr>
            <w:tcW w:w="1417" w:type="dxa"/>
            <w:vAlign w:val="bottom"/>
          </w:tcPr>
          <w:p w14:paraId="13DF155F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7043A7C3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6E87E444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6E4CEB6D" w14:textId="77777777" w:rsidR="00FE07F8" w:rsidRPr="0014006E" w:rsidRDefault="00FE07F8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07F8" w:rsidRPr="0014006E" w14:paraId="596E85A4" w14:textId="77777777" w:rsidTr="007B5263">
        <w:tc>
          <w:tcPr>
            <w:tcW w:w="3085" w:type="dxa"/>
            <w:vAlign w:val="center"/>
          </w:tcPr>
          <w:p w14:paraId="0882EC27" w14:textId="77777777" w:rsidR="00FE07F8" w:rsidRPr="0014006E" w:rsidRDefault="00FE07F8" w:rsidP="007B5263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17" w:type="dxa"/>
            <w:vAlign w:val="bottom"/>
          </w:tcPr>
          <w:p w14:paraId="21AA58F4" w14:textId="77777777" w:rsidR="00FE07F8" w:rsidRPr="0014006E" w:rsidRDefault="00BB484B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11947,4</w:t>
            </w:r>
          </w:p>
        </w:tc>
        <w:tc>
          <w:tcPr>
            <w:tcW w:w="1418" w:type="dxa"/>
            <w:vAlign w:val="bottom"/>
          </w:tcPr>
          <w:p w14:paraId="1F2358BE" w14:textId="77777777" w:rsidR="00FE07F8" w:rsidRPr="0014006E" w:rsidRDefault="00BB484B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13752,3</w:t>
            </w:r>
          </w:p>
        </w:tc>
        <w:tc>
          <w:tcPr>
            <w:tcW w:w="1417" w:type="dxa"/>
            <w:vAlign w:val="bottom"/>
          </w:tcPr>
          <w:p w14:paraId="2A102B2B" w14:textId="77777777" w:rsidR="00FE07F8" w:rsidRPr="0014006E" w:rsidRDefault="008A6AEA" w:rsidP="008A6AE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17513,2</w:t>
            </w:r>
          </w:p>
        </w:tc>
        <w:tc>
          <w:tcPr>
            <w:tcW w:w="1417" w:type="dxa"/>
            <w:vAlign w:val="bottom"/>
          </w:tcPr>
          <w:p w14:paraId="4954E8A9" w14:textId="77777777" w:rsidR="00FE07F8" w:rsidRPr="0014006E" w:rsidRDefault="00BB484B" w:rsidP="007B5263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3760,9</w:t>
            </w:r>
          </w:p>
        </w:tc>
      </w:tr>
    </w:tbl>
    <w:p w14:paraId="0009D427" w14:textId="77777777" w:rsidR="00FE07F8" w:rsidRPr="0014006E" w:rsidRDefault="00FE07F8" w:rsidP="00FE07F8">
      <w:pPr>
        <w:shd w:val="clear" w:color="auto" w:fill="FFFFFF"/>
        <w:spacing w:before="120" w:after="0" w:line="322" w:lineRule="exact"/>
        <w:ind w:right="6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14006E">
        <w:rPr>
          <w:rFonts w:ascii="Times New Roman" w:eastAsia="Times New Roman" w:hAnsi="Times New Roman" w:cs="Times New Roman"/>
          <w:spacing w:val="1"/>
          <w:lang w:eastAsia="ru-RU"/>
        </w:rPr>
        <w:t xml:space="preserve">На основании данных таблицы прослеживается </w:t>
      </w:r>
      <w:r w:rsidR="00BB484B" w:rsidRPr="0014006E">
        <w:rPr>
          <w:rFonts w:ascii="Times New Roman" w:eastAsia="Times New Roman" w:hAnsi="Times New Roman" w:cs="Times New Roman"/>
          <w:spacing w:val="1"/>
          <w:lang w:eastAsia="ru-RU"/>
        </w:rPr>
        <w:t>рост</w:t>
      </w:r>
      <w:r w:rsidRPr="0014006E">
        <w:rPr>
          <w:rFonts w:ascii="Times New Roman" w:eastAsia="Times New Roman" w:hAnsi="Times New Roman" w:cs="Times New Roman"/>
          <w:spacing w:val="1"/>
          <w:lang w:eastAsia="ru-RU"/>
        </w:rPr>
        <w:t xml:space="preserve"> поступлений налоговых </w:t>
      </w:r>
      <w:proofErr w:type="gramStart"/>
      <w:r w:rsidRPr="0014006E">
        <w:rPr>
          <w:rFonts w:ascii="Times New Roman" w:eastAsia="Times New Roman" w:hAnsi="Times New Roman" w:cs="Times New Roman"/>
          <w:spacing w:val="1"/>
          <w:lang w:eastAsia="ru-RU"/>
        </w:rPr>
        <w:t xml:space="preserve">доходов  </w:t>
      </w:r>
      <w:r w:rsidR="00BB484B" w:rsidRPr="0014006E">
        <w:rPr>
          <w:rFonts w:ascii="Times New Roman" w:eastAsia="Times New Roman" w:hAnsi="Times New Roman" w:cs="Times New Roman"/>
          <w:spacing w:val="1"/>
          <w:lang w:eastAsia="ru-RU"/>
        </w:rPr>
        <w:t>и</w:t>
      </w:r>
      <w:proofErr w:type="gramEnd"/>
      <w:r w:rsidRPr="0014006E">
        <w:rPr>
          <w:rFonts w:ascii="Times New Roman" w:eastAsia="Times New Roman" w:hAnsi="Times New Roman" w:cs="Times New Roman"/>
          <w:spacing w:val="1"/>
          <w:lang w:eastAsia="ru-RU"/>
        </w:rPr>
        <w:t xml:space="preserve"> безвозмездных поступлений. </w:t>
      </w:r>
    </w:p>
    <w:p w14:paraId="141C7B0B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lastRenderedPageBreak/>
        <w:t xml:space="preserve">       Структура доходов бюджета </w:t>
      </w:r>
      <w:proofErr w:type="spellStart"/>
      <w:r w:rsidR="00BB484B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14:paraId="23A9022E" w14:textId="77777777" w:rsidR="00FE07F8" w:rsidRPr="0014006E" w:rsidRDefault="00FE07F8" w:rsidP="00FE07F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>Таблица 2</w:t>
      </w:r>
    </w:p>
    <w:p w14:paraId="25C57426" w14:textId="77777777" w:rsidR="00FE07F8" w:rsidRPr="0014006E" w:rsidRDefault="00FE07F8" w:rsidP="00FE07F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1729"/>
        <w:gridCol w:w="1701"/>
        <w:gridCol w:w="1843"/>
        <w:gridCol w:w="1276"/>
      </w:tblGrid>
      <w:tr w:rsidR="00FE07F8" w:rsidRPr="0014006E" w14:paraId="061443B8" w14:textId="77777777" w:rsidTr="007B5263">
        <w:tc>
          <w:tcPr>
            <w:tcW w:w="3374" w:type="dxa"/>
          </w:tcPr>
          <w:p w14:paraId="2305AA7A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729" w:type="dxa"/>
          </w:tcPr>
          <w:p w14:paraId="2B69C78A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14:paraId="1418BBF9" w14:textId="77777777" w:rsidR="00FE07F8" w:rsidRPr="0014006E" w:rsidRDefault="00FE07F8" w:rsidP="00BB4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от 23.12.2020 № 4-</w:t>
            </w:r>
            <w:r w:rsidR="00BB484B" w:rsidRPr="0014006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701" w:type="dxa"/>
          </w:tcPr>
          <w:p w14:paraId="13EFF3D6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14:paraId="776A0AF1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от  </w:t>
            </w:r>
            <w:r w:rsidR="00CA7752" w:rsidRPr="001400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.12.2021</w:t>
            </w:r>
            <w:proofErr w:type="gramEnd"/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14:paraId="3A32B437" w14:textId="77777777" w:rsidR="00FE07F8" w:rsidRPr="0014006E" w:rsidRDefault="00FE07F8" w:rsidP="00CA77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№ 11-4</w:t>
            </w:r>
            <w:r w:rsidR="00CA7752" w:rsidRPr="001400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843" w:type="dxa"/>
          </w:tcPr>
          <w:p w14:paraId="463874C7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  <w:tc>
          <w:tcPr>
            <w:tcW w:w="1276" w:type="dxa"/>
          </w:tcPr>
          <w:p w14:paraId="7EE4C51D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14:paraId="296AED09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5/4</w:t>
            </w:r>
          </w:p>
        </w:tc>
      </w:tr>
      <w:tr w:rsidR="00FE07F8" w:rsidRPr="0014006E" w14:paraId="431D25AE" w14:textId="77777777" w:rsidTr="007B5263">
        <w:tc>
          <w:tcPr>
            <w:tcW w:w="3374" w:type="dxa"/>
          </w:tcPr>
          <w:p w14:paraId="5276AE54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29" w:type="dxa"/>
          </w:tcPr>
          <w:p w14:paraId="2E0AA71B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14:paraId="69B9816F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14:paraId="0CA77C3C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14:paraId="1055B569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E07F8" w:rsidRPr="0014006E" w14:paraId="35F36139" w14:textId="77777777" w:rsidTr="007B5263">
        <w:tc>
          <w:tcPr>
            <w:tcW w:w="3374" w:type="dxa"/>
          </w:tcPr>
          <w:p w14:paraId="503B6851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14:paraId="121DB8AE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892,0</w:t>
            </w:r>
          </w:p>
        </w:tc>
        <w:tc>
          <w:tcPr>
            <w:tcW w:w="1701" w:type="dxa"/>
            <w:vAlign w:val="bottom"/>
          </w:tcPr>
          <w:p w14:paraId="1942A91B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1137,0</w:t>
            </w:r>
          </w:p>
        </w:tc>
        <w:tc>
          <w:tcPr>
            <w:tcW w:w="1843" w:type="dxa"/>
            <w:vAlign w:val="bottom"/>
          </w:tcPr>
          <w:p w14:paraId="2D5E25A2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1207,9</w:t>
            </w:r>
          </w:p>
        </w:tc>
        <w:tc>
          <w:tcPr>
            <w:tcW w:w="1276" w:type="dxa"/>
            <w:vAlign w:val="bottom"/>
          </w:tcPr>
          <w:p w14:paraId="0FD693DE" w14:textId="77777777" w:rsidR="00FE07F8" w:rsidRPr="0014006E" w:rsidRDefault="008550B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106,2</w:t>
            </w:r>
          </w:p>
        </w:tc>
      </w:tr>
      <w:tr w:rsidR="00FE07F8" w:rsidRPr="0014006E" w14:paraId="0FC656B3" w14:textId="77777777" w:rsidTr="007B5263">
        <w:tc>
          <w:tcPr>
            <w:tcW w:w="3374" w:type="dxa"/>
          </w:tcPr>
          <w:p w14:paraId="54E59CAD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14:paraId="07B871F1" w14:textId="77777777" w:rsidR="00FE07F8" w:rsidRPr="0014006E" w:rsidRDefault="00CA7752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217,0</w:t>
            </w:r>
          </w:p>
        </w:tc>
        <w:tc>
          <w:tcPr>
            <w:tcW w:w="1701" w:type="dxa"/>
            <w:vAlign w:val="bottom"/>
          </w:tcPr>
          <w:p w14:paraId="49F7DCE7" w14:textId="77777777" w:rsidR="00FE07F8" w:rsidRPr="0014006E" w:rsidRDefault="00CA7752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217,0</w:t>
            </w:r>
          </w:p>
        </w:tc>
        <w:tc>
          <w:tcPr>
            <w:tcW w:w="1843" w:type="dxa"/>
            <w:vAlign w:val="bottom"/>
          </w:tcPr>
          <w:p w14:paraId="44E26628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222,8</w:t>
            </w:r>
          </w:p>
        </w:tc>
        <w:tc>
          <w:tcPr>
            <w:tcW w:w="1276" w:type="dxa"/>
            <w:vAlign w:val="bottom"/>
          </w:tcPr>
          <w:p w14:paraId="3C75D703" w14:textId="77777777" w:rsidR="00FE07F8" w:rsidRPr="0014006E" w:rsidRDefault="008550B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102,6</w:t>
            </w:r>
          </w:p>
        </w:tc>
      </w:tr>
      <w:tr w:rsidR="00FE07F8" w:rsidRPr="0014006E" w14:paraId="7CA5F676" w14:textId="77777777" w:rsidTr="007B5263">
        <w:tc>
          <w:tcPr>
            <w:tcW w:w="3374" w:type="dxa"/>
          </w:tcPr>
          <w:p w14:paraId="46F8C4E1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14:paraId="50A5B9E3" w14:textId="77777777" w:rsidR="00FE07F8" w:rsidRPr="0014006E" w:rsidRDefault="00CA7752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184,0</w:t>
            </w:r>
          </w:p>
        </w:tc>
        <w:tc>
          <w:tcPr>
            <w:tcW w:w="1701" w:type="dxa"/>
            <w:vAlign w:val="bottom"/>
          </w:tcPr>
          <w:p w14:paraId="00D9249E" w14:textId="77777777" w:rsidR="00FE07F8" w:rsidRPr="0014006E" w:rsidRDefault="00CA7752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184,0</w:t>
            </w:r>
          </w:p>
        </w:tc>
        <w:tc>
          <w:tcPr>
            <w:tcW w:w="1843" w:type="dxa"/>
            <w:vAlign w:val="bottom"/>
          </w:tcPr>
          <w:p w14:paraId="255E6B23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187,5</w:t>
            </w:r>
          </w:p>
        </w:tc>
        <w:tc>
          <w:tcPr>
            <w:tcW w:w="1276" w:type="dxa"/>
            <w:vAlign w:val="bottom"/>
          </w:tcPr>
          <w:p w14:paraId="3240D7DD" w14:textId="77777777" w:rsidR="00FE07F8" w:rsidRPr="0014006E" w:rsidRDefault="008550B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</w:tr>
      <w:tr w:rsidR="00FE07F8" w:rsidRPr="0014006E" w14:paraId="30910AE8" w14:textId="77777777" w:rsidTr="007B5263">
        <w:tc>
          <w:tcPr>
            <w:tcW w:w="3374" w:type="dxa"/>
          </w:tcPr>
          <w:p w14:paraId="05ED05C5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Единый </w:t>
            </w:r>
            <w:proofErr w:type="gramStart"/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сельскохозяйственный  налог</w:t>
            </w:r>
            <w:proofErr w:type="gramEnd"/>
          </w:p>
        </w:tc>
        <w:tc>
          <w:tcPr>
            <w:tcW w:w="1729" w:type="dxa"/>
            <w:vAlign w:val="bottom"/>
          </w:tcPr>
          <w:p w14:paraId="7102F9DB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1A38359B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796D3646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DC819C2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7F8" w:rsidRPr="0014006E" w14:paraId="48E94FD5" w14:textId="77777777" w:rsidTr="007B5263">
        <w:tc>
          <w:tcPr>
            <w:tcW w:w="3374" w:type="dxa"/>
          </w:tcPr>
          <w:p w14:paraId="475C419E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14:paraId="394E3459" w14:textId="77777777" w:rsidR="00FE07F8" w:rsidRPr="0014006E" w:rsidRDefault="00CA7752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83,0</w:t>
            </w:r>
          </w:p>
        </w:tc>
        <w:tc>
          <w:tcPr>
            <w:tcW w:w="1701" w:type="dxa"/>
            <w:vAlign w:val="bottom"/>
          </w:tcPr>
          <w:p w14:paraId="083B0E08" w14:textId="77777777" w:rsidR="00FE07F8" w:rsidRPr="0014006E" w:rsidRDefault="00CA7752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3" w:type="dxa"/>
            <w:vAlign w:val="bottom"/>
          </w:tcPr>
          <w:p w14:paraId="5C95F842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51,4</w:t>
            </w:r>
          </w:p>
        </w:tc>
        <w:tc>
          <w:tcPr>
            <w:tcW w:w="1276" w:type="dxa"/>
            <w:vAlign w:val="bottom"/>
          </w:tcPr>
          <w:p w14:paraId="0061F464" w14:textId="77777777" w:rsidR="00FE07F8" w:rsidRPr="0014006E" w:rsidRDefault="008550B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119,3</w:t>
            </w:r>
          </w:p>
        </w:tc>
      </w:tr>
      <w:tr w:rsidR="00FE07F8" w:rsidRPr="0014006E" w14:paraId="0E0F5607" w14:textId="77777777" w:rsidTr="007B5263">
        <w:tc>
          <w:tcPr>
            <w:tcW w:w="3374" w:type="dxa"/>
          </w:tcPr>
          <w:p w14:paraId="39A87E5D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14:paraId="100491CD" w14:textId="77777777" w:rsidR="00FE07F8" w:rsidRPr="0014006E" w:rsidRDefault="00CA7752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278,0</w:t>
            </w:r>
          </w:p>
        </w:tc>
        <w:tc>
          <w:tcPr>
            <w:tcW w:w="1701" w:type="dxa"/>
            <w:vAlign w:val="bottom"/>
          </w:tcPr>
          <w:p w14:paraId="1A5A1B0D" w14:textId="77777777" w:rsidR="00FE07F8" w:rsidRPr="0014006E" w:rsidRDefault="00CA7752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607,4</w:t>
            </w:r>
          </w:p>
        </w:tc>
        <w:tc>
          <w:tcPr>
            <w:tcW w:w="1843" w:type="dxa"/>
            <w:vAlign w:val="bottom"/>
          </w:tcPr>
          <w:p w14:paraId="0DCC7055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648,9</w:t>
            </w:r>
          </w:p>
        </w:tc>
        <w:tc>
          <w:tcPr>
            <w:tcW w:w="1276" w:type="dxa"/>
            <w:vAlign w:val="bottom"/>
          </w:tcPr>
          <w:p w14:paraId="76FE1F9A" w14:textId="77777777" w:rsidR="00FE07F8" w:rsidRPr="0014006E" w:rsidRDefault="008550B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106,8</w:t>
            </w:r>
          </w:p>
        </w:tc>
      </w:tr>
      <w:tr w:rsidR="00FE07F8" w:rsidRPr="0014006E" w14:paraId="62F9D74C" w14:textId="77777777" w:rsidTr="007B5263">
        <w:tc>
          <w:tcPr>
            <w:tcW w:w="3374" w:type="dxa"/>
          </w:tcPr>
          <w:p w14:paraId="7D64006A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729" w:type="dxa"/>
            <w:vAlign w:val="bottom"/>
          </w:tcPr>
          <w:p w14:paraId="0070D35B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0368EC74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6B43DFED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25F27EDE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7F8" w:rsidRPr="0014006E" w14:paraId="128CCD6C" w14:textId="77777777" w:rsidTr="007B5263">
        <w:tc>
          <w:tcPr>
            <w:tcW w:w="3374" w:type="dxa"/>
          </w:tcPr>
          <w:p w14:paraId="25C577D8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14:paraId="23936F44" w14:textId="77777777" w:rsidR="00FE07F8" w:rsidRPr="0014006E" w:rsidRDefault="00CA7752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701" w:type="dxa"/>
            <w:vAlign w:val="bottom"/>
          </w:tcPr>
          <w:p w14:paraId="6A20365A" w14:textId="77777777" w:rsidR="00FE07F8" w:rsidRPr="0014006E" w:rsidRDefault="00CA7752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85,5</w:t>
            </w:r>
          </w:p>
        </w:tc>
        <w:tc>
          <w:tcPr>
            <w:tcW w:w="1843" w:type="dxa"/>
            <w:vAlign w:val="bottom"/>
          </w:tcPr>
          <w:p w14:paraId="70D212CD" w14:textId="77777777" w:rsidR="00FE07F8" w:rsidRPr="0014006E" w:rsidRDefault="008550B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93,4</w:t>
            </w:r>
          </w:p>
        </w:tc>
        <w:tc>
          <w:tcPr>
            <w:tcW w:w="1276" w:type="dxa"/>
            <w:vAlign w:val="bottom"/>
          </w:tcPr>
          <w:p w14:paraId="46284932" w14:textId="77777777" w:rsidR="00FE07F8" w:rsidRPr="0014006E" w:rsidRDefault="008550B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</w:tr>
      <w:tr w:rsidR="00FE07F8" w:rsidRPr="0014006E" w14:paraId="04751D7D" w14:textId="77777777" w:rsidTr="007B5263">
        <w:tc>
          <w:tcPr>
            <w:tcW w:w="3374" w:type="dxa"/>
          </w:tcPr>
          <w:p w14:paraId="3EB15BEF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14:paraId="3520C667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14:paraId="45682A72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13797,7</w:t>
            </w:r>
          </w:p>
        </w:tc>
        <w:tc>
          <w:tcPr>
            <w:tcW w:w="1701" w:type="dxa"/>
            <w:vAlign w:val="bottom"/>
          </w:tcPr>
          <w:p w14:paraId="483126C3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16305,3</w:t>
            </w:r>
          </w:p>
        </w:tc>
        <w:tc>
          <w:tcPr>
            <w:tcW w:w="1843" w:type="dxa"/>
            <w:vAlign w:val="bottom"/>
          </w:tcPr>
          <w:p w14:paraId="20A8EE65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16305,3</w:t>
            </w:r>
          </w:p>
        </w:tc>
        <w:tc>
          <w:tcPr>
            <w:tcW w:w="1276" w:type="dxa"/>
            <w:vAlign w:val="bottom"/>
          </w:tcPr>
          <w:p w14:paraId="0BCE4D38" w14:textId="77777777" w:rsidR="00FE07F8" w:rsidRPr="0014006E" w:rsidRDefault="008550B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FE07F8" w:rsidRPr="0014006E" w14:paraId="0EB926EF" w14:textId="77777777" w:rsidTr="007B5263">
        <w:tc>
          <w:tcPr>
            <w:tcW w:w="3374" w:type="dxa"/>
          </w:tcPr>
          <w:p w14:paraId="1BF8E41B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9" w:type="dxa"/>
            <w:vAlign w:val="bottom"/>
          </w:tcPr>
          <w:p w14:paraId="3653B348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7668,5</w:t>
            </w:r>
          </w:p>
        </w:tc>
        <w:tc>
          <w:tcPr>
            <w:tcW w:w="1701" w:type="dxa"/>
            <w:vAlign w:val="bottom"/>
          </w:tcPr>
          <w:p w14:paraId="441191F8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7668,5</w:t>
            </w:r>
          </w:p>
        </w:tc>
        <w:tc>
          <w:tcPr>
            <w:tcW w:w="1843" w:type="dxa"/>
            <w:vAlign w:val="bottom"/>
          </w:tcPr>
          <w:p w14:paraId="7119B580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7668,5</w:t>
            </w:r>
          </w:p>
        </w:tc>
        <w:tc>
          <w:tcPr>
            <w:tcW w:w="1276" w:type="dxa"/>
            <w:vAlign w:val="bottom"/>
          </w:tcPr>
          <w:p w14:paraId="0254EA9C" w14:textId="77777777" w:rsidR="00FE07F8" w:rsidRPr="0014006E" w:rsidRDefault="008550B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6CAD7AD6" w14:textId="77777777" w:rsidTr="007B5263">
        <w:tc>
          <w:tcPr>
            <w:tcW w:w="3374" w:type="dxa"/>
          </w:tcPr>
          <w:p w14:paraId="70176482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29" w:type="dxa"/>
            <w:vAlign w:val="bottom"/>
          </w:tcPr>
          <w:p w14:paraId="4C77BD39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953,9</w:t>
            </w:r>
          </w:p>
        </w:tc>
        <w:tc>
          <w:tcPr>
            <w:tcW w:w="1701" w:type="dxa"/>
            <w:vAlign w:val="bottom"/>
          </w:tcPr>
          <w:p w14:paraId="28A30010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2363,6</w:t>
            </w:r>
          </w:p>
        </w:tc>
        <w:tc>
          <w:tcPr>
            <w:tcW w:w="1843" w:type="dxa"/>
            <w:vAlign w:val="bottom"/>
          </w:tcPr>
          <w:p w14:paraId="10461CD0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2363,5</w:t>
            </w:r>
          </w:p>
        </w:tc>
        <w:tc>
          <w:tcPr>
            <w:tcW w:w="1276" w:type="dxa"/>
            <w:vAlign w:val="bottom"/>
          </w:tcPr>
          <w:p w14:paraId="6CCC1779" w14:textId="77777777" w:rsidR="00FE07F8" w:rsidRPr="0014006E" w:rsidRDefault="008550B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0FE023D5" w14:textId="77777777" w:rsidTr="007B5263">
        <w:tc>
          <w:tcPr>
            <w:tcW w:w="3374" w:type="dxa"/>
          </w:tcPr>
          <w:p w14:paraId="564E4393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</w:t>
            </w:r>
          </w:p>
        </w:tc>
        <w:tc>
          <w:tcPr>
            <w:tcW w:w="1729" w:type="dxa"/>
            <w:vAlign w:val="bottom"/>
          </w:tcPr>
          <w:p w14:paraId="13834488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145,2</w:t>
            </w:r>
          </w:p>
        </w:tc>
        <w:tc>
          <w:tcPr>
            <w:tcW w:w="1701" w:type="dxa"/>
            <w:vAlign w:val="bottom"/>
          </w:tcPr>
          <w:p w14:paraId="2DE8DEFD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145,8</w:t>
            </w:r>
          </w:p>
        </w:tc>
        <w:tc>
          <w:tcPr>
            <w:tcW w:w="1843" w:type="dxa"/>
            <w:vAlign w:val="bottom"/>
          </w:tcPr>
          <w:p w14:paraId="59BF519F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145,8</w:t>
            </w:r>
          </w:p>
        </w:tc>
        <w:tc>
          <w:tcPr>
            <w:tcW w:w="1276" w:type="dxa"/>
            <w:vAlign w:val="bottom"/>
          </w:tcPr>
          <w:p w14:paraId="1BAB2611" w14:textId="77777777" w:rsidR="00FE07F8" w:rsidRPr="0014006E" w:rsidRDefault="008550B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3F8D3B46" w14:textId="77777777" w:rsidTr="007B5263">
        <w:tc>
          <w:tcPr>
            <w:tcW w:w="3374" w:type="dxa"/>
          </w:tcPr>
          <w:p w14:paraId="24CB6B10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729" w:type="dxa"/>
            <w:vAlign w:val="bottom"/>
          </w:tcPr>
          <w:p w14:paraId="2AD6FFA2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5030,2</w:t>
            </w:r>
          </w:p>
        </w:tc>
        <w:tc>
          <w:tcPr>
            <w:tcW w:w="1701" w:type="dxa"/>
            <w:vAlign w:val="bottom"/>
          </w:tcPr>
          <w:p w14:paraId="1519B3E2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6127,4</w:t>
            </w:r>
          </w:p>
        </w:tc>
        <w:tc>
          <w:tcPr>
            <w:tcW w:w="1843" w:type="dxa"/>
            <w:vAlign w:val="bottom"/>
          </w:tcPr>
          <w:p w14:paraId="1616AA43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6127,4</w:t>
            </w:r>
          </w:p>
        </w:tc>
        <w:tc>
          <w:tcPr>
            <w:tcW w:w="1276" w:type="dxa"/>
            <w:vAlign w:val="bottom"/>
          </w:tcPr>
          <w:p w14:paraId="7E8E98EA" w14:textId="77777777" w:rsidR="00FE07F8" w:rsidRPr="0014006E" w:rsidRDefault="008550B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187BB4B3" w14:textId="77777777" w:rsidTr="007B5263">
        <w:tc>
          <w:tcPr>
            <w:tcW w:w="3374" w:type="dxa"/>
          </w:tcPr>
          <w:p w14:paraId="2827C66C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</w:t>
            </w:r>
          </w:p>
        </w:tc>
        <w:tc>
          <w:tcPr>
            <w:tcW w:w="1729" w:type="dxa"/>
            <w:vAlign w:val="bottom"/>
          </w:tcPr>
          <w:p w14:paraId="18F3D67B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5D77FDD4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5F51A35A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59F49EC4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7F8" w:rsidRPr="0014006E" w14:paraId="58426CF5" w14:textId="77777777" w:rsidTr="007B5263">
        <w:tc>
          <w:tcPr>
            <w:tcW w:w="3374" w:type="dxa"/>
          </w:tcPr>
          <w:p w14:paraId="5CCFF54B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Возврат остатков субсидий, субвенций и ИМБТ</w:t>
            </w:r>
          </w:p>
        </w:tc>
        <w:tc>
          <w:tcPr>
            <w:tcW w:w="1729" w:type="dxa"/>
            <w:vAlign w:val="bottom"/>
          </w:tcPr>
          <w:p w14:paraId="310215EA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380F796A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44B1B551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7085CE26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E07F8" w:rsidRPr="0014006E" w14:paraId="1A677E7F" w14:textId="77777777" w:rsidTr="007B5263">
        <w:tc>
          <w:tcPr>
            <w:tcW w:w="3374" w:type="dxa"/>
          </w:tcPr>
          <w:p w14:paraId="075AD53D" w14:textId="77777777" w:rsidR="00FE07F8" w:rsidRPr="0014006E" w:rsidRDefault="00FE07F8" w:rsidP="007B5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729" w:type="dxa"/>
            <w:vAlign w:val="bottom"/>
          </w:tcPr>
          <w:p w14:paraId="42B33DA8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14689,7</w:t>
            </w:r>
          </w:p>
        </w:tc>
        <w:tc>
          <w:tcPr>
            <w:tcW w:w="1701" w:type="dxa"/>
            <w:vAlign w:val="bottom"/>
          </w:tcPr>
          <w:p w14:paraId="71512E38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17442,3</w:t>
            </w:r>
          </w:p>
        </w:tc>
        <w:tc>
          <w:tcPr>
            <w:tcW w:w="1843" w:type="dxa"/>
            <w:vAlign w:val="bottom"/>
          </w:tcPr>
          <w:p w14:paraId="52671287" w14:textId="77777777" w:rsidR="00FE07F8" w:rsidRPr="0014006E" w:rsidRDefault="004A7FBF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17513,2</w:t>
            </w:r>
          </w:p>
        </w:tc>
        <w:tc>
          <w:tcPr>
            <w:tcW w:w="1276" w:type="dxa"/>
            <w:vAlign w:val="bottom"/>
          </w:tcPr>
          <w:p w14:paraId="573EAC5E" w14:textId="77777777" w:rsidR="00FE07F8" w:rsidRPr="0014006E" w:rsidRDefault="008550B6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b/>
                <w:lang w:eastAsia="ru-RU"/>
              </w:rPr>
              <w:t>100,4</w:t>
            </w:r>
          </w:p>
        </w:tc>
      </w:tr>
    </w:tbl>
    <w:p w14:paraId="0F6C9AA4" w14:textId="77777777" w:rsidR="00FE07F8" w:rsidRPr="0014006E" w:rsidRDefault="00FE07F8" w:rsidP="00FE07F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При сопоставлении объемов доходов бюджета сельсовета на 2021 год, запланированных первоначально, с планом, скорректированным в течение года, отмечается увеличение объема собственных доходов (налоговых, неналоговых) на </w:t>
      </w:r>
      <w:r w:rsidR="008550B6" w:rsidRPr="0014006E">
        <w:rPr>
          <w:rFonts w:ascii="Times New Roman" w:eastAsia="Times New Roman" w:hAnsi="Times New Roman" w:cs="Times New Roman"/>
          <w:lang w:eastAsia="ru-RU"/>
        </w:rPr>
        <w:t>245,0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 </w:t>
      </w:r>
      <w:proofErr w:type="gramStart"/>
      <w:r w:rsidRPr="0014006E">
        <w:rPr>
          <w:rFonts w:ascii="Times New Roman" w:eastAsia="Times New Roman" w:hAnsi="Times New Roman" w:cs="Times New Roman"/>
          <w:lang w:eastAsia="ru-RU"/>
        </w:rPr>
        <w:t xml:space="preserve">или  </w:t>
      </w:r>
      <w:r w:rsidR="008550B6" w:rsidRPr="0014006E">
        <w:rPr>
          <w:rFonts w:ascii="Times New Roman" w:eastAsia="Times New Roman" w:hAnsi="Times New Roman" w:cs="Times New Roman"/>
          <w:lang w:eastAsia="ru-RU"/>
        </w:rPr>
        <w:t>27</w:t>
      </w:r>
      <w:proofErr w:type="gramEnd"/>
      <w:r w:rsidR="008550B6" w:rsidRPr="0014006E">
        <w:rPr>
          <w:rFonts w:ascii="Times New Roman" w:eastAsia="Times New Roman" w:hAnsi="Times New Roman" w:cs="Times New Roman"/>
          <w:lang w:eastAsia="ru-RU"/>
        </w:rPr>
        <w:t>,4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%, увеличение безвозмездных поступлений на </w:t>
      </w:r>
      <w:r w:rsidR="008550B6" w:rsidRPr="0014006E">
        <w:rPr>
          <w:rFonts w:ascii="Times New Roman" w:eastAsia="Times New Roman" w:hAnsi="Times New Roman" w:cs="Times New Roman"/>
          <w:lang w:eastAsia="ru-RU"/>
        </w:rPr>
        <w:t>2507,6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 или </w:t>
      </w:r>
      <w:r w:rsidR="008550B6" w:rsidRPr="0014006E">
        <w:rPr>
          <w:rFonts w:ascii="Times New Roman" w:eastAsia="Times New Roman" w:hAnsi="Times New Roman" w:cs="Times New Roman"/>
          <w:lang w:eastAsia="ru-RU"/>
        </w:rPr>
        <w:t>18,1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% за счет  увеличения иных межбюджетных трансфертов, утвержденных бюджету </w:t>
      </w:r>
      <w:proofErr w:type="spellStart"/>
      <w:r w:rsidR="008550B6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сельсовета в течение финансового года.</w:t>
      </w:r>
    </w:p>
    <w:p w14:paraId="54754A83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Исполнение плана по доходам составило </w:t>
      </w:r>
      <w:r w:rsidR="008550B6" w:rsidRPr="0014006E">
        <w:rPr>
          <w:rFonts w:ascii="Times New Roman" w:eastAsia="Times New Roman" w:hAnsi="Times New Roman" w:cs="Times New Roman"/>
          <w:lang w:eastAsia="ru-RU"/>
        </w:rPr>
        <w:t>100,4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%, с выполнением плана по собственным доходам на </w:t>
      </w:r>
      <w:r w:rsidR="008550B6" w:rsidRPr="0014006E">
        <w:rPr>
          <w:rFonts w:ascii="Times New Roman" w:eastAsia="Times New Roman" w:hAnsi="Times New Roman" w:cs="Times New Roman"/>
          <w:lang w:eastAsia="ru-RU"/>
        </w:rPr>
        <w:t>106,2</w:t>
      </w:r>
      <w:r w:rsidRPr="0014006E">
        <w:rPr>
          <w:rFonts w:ascii="Times New Roman" w:eastAsia="Times New Roman" w:hAnsi="Times New Roman" w:cs="Times New Roman"/>
          <w:lang w:eastAsia="ru-RU"/>
        </w:rPr>
        <w:t>%</w:t>
      </w:r>
      <w:r w:rsidR="008550B6" w:rsidRPr="0014006E">
        <w:rPr>
          <w:rFonts w:ascii="Times New Roman" w:eastAsia="Times New Roman" w:hAnsi="Times New Roman" w:cs="Times New Roman"/>
          <w:lang w:eastAsia="ru-RU"/>
        </w:rPr>
        <w:t>.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     </w:t>
      </w:r>
    </w:p>
    <w:p w14:paraId="32B861A0" w14:textId="77777777" w:rsidR="00FE07F8" w:rsidRPr="0014006E" w:rsidRDefault="00FE07F8" w:rsidP="00FE07F8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4006E">
        <w:rPr>
          <w:rFonts w:ascii="Times New Roman" w:eastAsia="Times New Roman" w:hAnsi="Times New Roman" w:cs="Times New Roman"/>
          <w:b/>
          <w:color w:val="000000"/>
          <w:lang w:eastAsia="ru-RU"/>
        </w:rPr>
        <w:t>3.2. Расходы</w:t>
      </w:r>
    </w:p>
    <w:p w14:paraId="66860F63" w14:textId="77777777" w:rsidR="00FE07F8" w:rsidRPr="0014006E" w:rsidRDefault="00FE07F8" w:rsidP="00FE07F8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4009481E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 Решением </w:t>
      </w:r>
      <w:proofErr w:type="spellStart"/>
      <w:r w:rsidR="00A24A59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23.12.2020 №4-</w:t>
      </w:r>
      <w:r w:rsidR="00A24A59" w:rsidRPr="0014006E">
        <w:rPr>
          <w:rFonts w:ascii="Times New Roman" w:eastAsia="Times New Roman" w:hAnsi="Times New Roman" w:cs="Times New Roman"/>
          <w:lang w:eastAsia="ru-RU"/>
        </w:rPr>
        <w:t>9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р «О бюджете </w:t>
      </w:r>
      <w:proofErr w:type="spellStart"/>
      <w:r w:rsidR="00A24A59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сельсовета на 2021 год и плановый период 2022-2023 годов» главному распорядителю бюджетных средств – администрации </w:t>
      </w:r>
      <w:proofErr w:type="spellStart"/>
      <w:r w:rsidR="00A24A59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сельсовета - утверждены ассигнования в сумме </w:t>
      </w:r>
      <w:r w:rsidR="00A24A59" w:rsidRPr="0014006E">
        <w:rPr>
          <w:rFonts w:ascii="Times New Roman" w:eastAsia="Times New Roman" w:hAnsi="Times New Roman" w:cs="Times New Roman"/>
          <w:lang w:eastAsia="ru-RU"/>
        </w:rPr>
        <w:t>14689,7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3F208A1B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В течение финансового года произведено </w:t>
      </w:r>
      <w:r w:rsidR="00A24A59" w:rsidRPr="0014006E">
        <w:rPr>
          <w:rFonts w:ascii="Times New Roman" w:eastAsia="Times New Roman" w:hAnsi="Times New Roman" w:cs="Times New Roman"/>
          <w:lang w:eastAsia="ru-RU"/>
        </w:rPr>
        <w:t>7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корректиров</w:t>
      </w:r>
      <w:r w:rsidR="00A24A59" w:rsidRPr="0014006E">
        <w:rPr>
          <w:rFonts w:ascii="Times New Roman" w:eastAsia="Times New Roman" w:hAnsi="Times New Roman" w:cs="Times New Roman"/>
          <w:lang w:eastAsia="ru-RU"/>
        </w:rPr>
        <w:t>ок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расходов бюджета и в соответствии с решением </w:t>
      </w:r>
      <w:proofErr w:type="spellStart"/>
      <w:r w:rsidR="00A24A59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</w:t>
      </w:r>
      <w:r w:rsidR="00A24A59" w:rsidRPr="0014006E">
        <w:rPr>
          <w:rFonts w:ascii="Times New Roman" w:eastAsia="Times New Roman" w:hAnsi="Times New Roman" w:cs="Times New Roman"/>
          <w:lang w:eastAsia="ru-RU"/>
        </w:rPr>
        <w:t>1</w:t>
      </w:r>
      <w:r w:rsidRPr="0014006E">
        <w:rPr>
          <w:rFonts w:ascii="Times New Roman" w:eastAsia="Times New Roman" w:hAnsi="Times New Roman" w:cs="Times New Roman"/>
          <w:lang w:eastAsia="ru-RU"/>
        </w:rPr>
        <w:t>0.12.2021 №11-4</w:t>
      </w:r>
      <w:r w:rsidR="00A24A59" w:rsidRPr="0014006E">
        <w:rPr>
          <w:rFonts w:ascii="Times New Roman" w:eastAsia="Times New Roman" w:hAnsi="Times New Roman" w:cs="Times New Roman"/>
          <w:lang w:eastAsia="ru-RU"/>
        </w:rPr>
        <w:t>4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р плановые расходы увеличились на </w:t>
      </w:r>
      <w:r w:rsidR="00A24A59" w:rsidRPr="0014006E">
        <w:rPr>
          <w:rFonts w:ascii="Times New Roman" w:eastAsia="Times New Roman" w:hAnsi="Times New Roman" w:cs="Times New Roman"/>
          <w:lang w:eastAsia="ru-RU"/>
        </w:rPr>
        <w:t>15,9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% и составили </w:t>
      </w:r>
      <w:r w:rsidR="00A24A59" w:rsidRPr="0014006E">
        <w:rPr>
          <w:rFonts w:ascii="Times New Roman" w:eastAsia="Times New Roman" w:hAnsi="Times New Roman" w:cs="Times New Roman"/>
          <w:lang w:eastAsia="ru-RU"/>
        </w:rPr>
        <w:t>17500,3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5E5EF42A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Информация об исполнении бюджета администрации </w:t>
      </w:r>
      <w:proofErr w:type="spellStart"/>
      <w:r w:rsidR="00E83AC3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сельсовета в 2021 </w:t>
      </w:r>
      <w:proofErr w:type="gramStart"/>
      <w:r w:rsidRPr="0014006E">
        <w:rPr>
          <w:rFonts w:ascii="Times New Roman" w:eastAsia="Times New Roman" w:hAnsi="Times New Roman" w:cs="Times New Roman"/>
          <w:lang w:eastAsia="ru-RU"/>
        </w:rPr>
        <w:t>году  на</w:t>
      </w:r>
      <w:proofErr w:type="gramEnd"/>
      <w:r w:rsidRPr="0014006E">
        <w:rPr>
          <w:rFonts w:ascii="Times New Roman" w:eastAsia="Times New Roman" w:hAnsi="Times New Roman" w:cs="Times New Roman"/>
          <w:lang w:eastAsia="ru-RU"/>
        </w:rPr>
        <w:t xml:space="preserve"> основании Отчета об исполнении бюджета (ф. 0503127) представлена в таблице 3.                                                      </w:t>
      </w:r>
    </w:p>
    <w:p w14:paraId="7BC9DE99" w14:textId="77777777" w:rsidR="00FE07F8" w:rsidRPr="0014006E" w:rsidRDefault="00FE07F8" w:rsidP="00FE07F8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1"/>
        <w:gridCol w:w="1474"/>
        <w:gridCol w:w="1657"/>
        <w:gridCol w:w="1563"/>
        <w:gridCol w:w="1461"/>
      </w:tblGrid>
      <w:tr w:rsidR="00FE07F8" w:rsidRPr="0014006E" w14:paraId="1ECD3F63" w14:textId="77777777" w:rsidTr="007B5263">
        <w:tc>
          <w:tcPr>
            <w:tcW w:w="3451" w:type="dxa"/>
            <w:shd w:val="clear" w:color="auto" w:fill="auto"/>
          </w:tcPr>
          <w:p w14:paraId="0A6D90A4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14:paraId="28529D33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Утверждено на 2021год</w:t>
            </w:r>
          </w:p>
        </w:tc>
        <w:tc>
          <w:tcPr>
            <w:tcW w:w="1657" w:type="dxa"/>
            <w:shd w:val="clear" w:color="auto" w:fill="auto"/>
          </w:tcPr>
          <w:p w14:paraId="04657B28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Исполнение на 2021год</w:t>
            </w:r>
          </w:p>
        </w:tc>
        <w:tc>
          <w:tcPr>
            <w:tcW w:w="1563" w:type="dxa"/>
            <w:shd w:val="clear" w:color="auto" w:fill="auto"/>
          </w:tcPr>
          <w:p w14:paraId="443267E7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14:paraId="5CC8CF80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FE07F8" w:rsidRPr="0014006E" w14:paraId="0CAAEC08" w14:textId="77777777" w:rsidTr="007B5263">
        <w:tc>
          <w:tcPr>
            <w:tcW w:w="3451" w:type="dxa"/>
            <w:shd w:val="clear" w:color="auto" w:fill="auto"/>
          </w:tcPr>
          <w:p w14:paraId="4305834B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74" w:type="dxa"/>
            <w:shd w:val="clear" w:color="auto" w:fill="auto"/>
          </w:tcPr>
          <w:p w14:paraId="458AB547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6873,8</w:t>
            </w:r>
          </w:p>
        </w:tc>
        <w:tc>
          <w:tcPr>
            <w:tcW w:w="1657" w:type="dxa"/>
            <w:shd w:val="clear" w:color="auto" w:fill="auto"/>
          </w:tcPr>
          <w:p w14:paraId="7559473F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6854,8</w:t>
            </w:r>
          </w:p>
        </w:tc>
        <w:tc>
          <w:tcPr>
            <w:tcW w:w="1563" w:type="dxa"/>
            <w:shd w:val="clear" w:color="auto" w:fill="auto"/>
          </w:tcPr>
          <w:p w14:paraId="7D0F2FA6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-19,0</w:t>
            </w:r>
          </w:p>
        </w:tc>
        <w:tc>
          <w:tcPr>
            <w:tcW w:w="1461" w:type="dxa"/>
            <w:shd w:val="clear" w:color="auto" w:fill="auto"/>
          </w:tcPr>
          <w:p w14:paraId="4AA3E592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99,7</w:t>
            </w:r>
          </w:p>
        </w:tc>
      </w:tr>
      <w:tr w:rsidR="00FE07F8" w:rsidRPr="0014006E" w14:paraId="16396188" w14:textId="77777777" w:rsidTr="007B5263">
        <w:tc>
          <w:tcPr>
            <w:tcW w:w="3451" w:type="dxa"/>
            <w:shd w:val="clear" w:color="auto" w:fill="auto"/>
          </w:tcPr>
          <w:p w14:paraId="142DA828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74" w:type="dxa"/>
            <w:shd w:val="clear" w:color="auto" w:fill="auto"/>
          </w:tcPr>
          <w:p w14:paraId="3698B151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139,5</w:t>
            </w:r>
          </w:p>
        </w:tc>
        <w:tc>
          <w:tcPr>
            <w:tcW w:w="1657" w:type="dxa"/>
            <w:shd w:val="clear" w:color="auto" w:fill="auto"/>
          </w:tcPr>
          <w:p w14:paraId="1AD73F67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139,5</w:t>
            </w:r>
          </w:p>
        </w:tc>
        <w:tc>
          <w:tcPr>
            <w:tcW w:w="1563" w:type="dxa"/>
            <w:shd w:val="clear" w:color="auto" w:fill="auto"/>
          </w:tcPr>
          <w:p w14:paraId="4EA81720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218C161F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55C32718" w14:textId="77777777" w:rsidTr="007B5263">
        <w:tc>
          <w:tcPr>
            <w:tcW w:w="3451" w:type="dxa"/>
            <w:shd w:val="clear" w:color="auto" w:fill="auto"/>
          </w:tcPr>
          <w:p w14:paraId="325F4FB6" w14:textId="77777777" w:rsidR="00FE07F8" w:rsidRPr="0014006E" w:rsidRDefault="00FE07F8" w:rsidP="007B526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shd w:val="clear" w:color="auto" w:fill="auto"/>
          </w:tcPr>
          <w:p w14:paraId="0D81C087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123,1</w:t>
            </w:r>
          </w:p>
        </w:tc>
        <w:tc>
          <w:tcPr>
            <w:tcW w:w="1657" w:type="dxa"/>
            <w:shd w:val="clear" w:color="auto" w:fill="auto"/>
          </w:tcPr>
          <w:p w14:paraId="45C3B27D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122,9</w:t>
            </w:r>
          </w:p>
        </w:tc>
        <w:tc>
          <w:tcPr>
            <w:tcW w:w="1563" w:type="dxa"/>
            <w:shd w:val="clear" w:color="auto" w:fill="auto"/>
          </w:tcPr>
          <w:p w14:paraId="7FA34F21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-0,2</w:t>
            </w:r>
          </w:p>
        </w:tc>
        <w:tc>
          <w:tcPr>
            <w:tcW w:w="1461" w:type="dxa"/>
            <w:shd w:val="clear" w:color="auto" w:fill="auto"/>
          </w:tcPr>
          <w:p w14:paraId="371FB081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</w:tr>
      <w:tr w:rsidR="00FE07F8" w:rsidRPr="0014006E" w14:paraId="516B591F" w14:textId="77777777" w:rsidTr="007B5263">
        <w:tc>
          <w:tcPr>
            <w:tcW w:w="3451" w:type="dxa"/>
            <w:shd w:val="clear" w:color="auto" w:fill="auto"/>
          </w:tcPr>
          <w:p w14:paraId="3ABFA294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74" w:type="dxa"/>
            <w:shd w:val="clear" w:color="auto" w:fill="auto"/>
          </w:tcPr>
          <w:p w14:paraId="64CCDFF4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1570,6</w:t>
            </w:r>
          </w:p>
        </w:tc>
        <w:tc>
          <w:tcPr>
            <w:tcW w:w="1657" w:type="dxa"/>
            <w:shd w:val="clear" w:color="auto" w:fill="auto"/>
          </w:tcPr>
          <w:p w14:paraId="22B88BD4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1570,4</w:t>
            </w:r>
          </w:p>
        </w:tc>
        <w:tc>
          <w:tcPr>
            <w:tcW w:w="1563" w:type="dxa"/>
            <w:shd w:val="clear" w:color="auto" w:fill="auto"/>
          </w:tcPr>
          <w:p w14:paraId="1CD904FB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4CA0D72B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11704E47" w14:textId="77777777" w:rsidTr="007B5263">
        <w:tc>
          <w:tcPr>
            <w:tcW w:w="3451" w:type="dxa"/>
            <w:shd w:val="clear" w:color="auto" w:fill="auto"/>
          </w:tcPr>
          <w:p w14:paraId="1E46E590" w14:textId="77777777" w:rsidR="00FE07F8" w:rsidRPr="0014006E" w:rsidRDefault="00FE07F8" w:rsidP="007B526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74" w:type="dxa"/>
            <w:shd w:val="clear" w:color="auto" w:fill="auto"/>
          </w:tcPr>
          <w:p w14:paraId="20E17CFD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2056,9</w:t>
            </w:r>
          </w:p>
        </w:tc>
        <w:tc>
          <w:tcPr>
            <w:tcW w:w="1657" w:type="dxa"/>
            <w:shd w:val="clear" w:color="auto" w:fill="auto"/>
          </w:tcPr>
          <w:p w14:paraId="0584A7D1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2047,3</w:t>
            </w:r>
          </w:p>
        </w:tc>
        <w:tc>
          <w:tcPr>
            <w:tcW w:w="1563" w:type="dxa"/>
            <w:shd w:val="clear" w:color="auto" w:fill="auto"/>
          </w:tcPr>
          <w:p w14:paraId="4D26AF5A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-9,6</w:t>
            </w:r>
          </w:p>
        </w:tc>
        <w:tc>
          <w:tcPr>
            <w:tcW w:w="1461" w:type="dxa"/>
            <w:shd w:val="clear" w:color="auto" w:fill="auto"/>
          </w:tcPr>
          <w:p w14:paraId="6021F2E6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</w:tr>
      <w:tr w:rsidR="00FE07F8" w:rsidRPr="0014006E" w14:paraId="0FF10C09" w14:textId="77777777" w:rsidTr="007B5263">
        <w:tc>
          <w:tcPr>
            <w:tcW w:w="3451" w:type="dxa"/>
            <w:shd w:val="clear" w:color="auto" w:fill="auto"/>
          </w:tcPr>
          <w:p w14:paraId="1C77C2C7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shd w:val="clear" w:color="auto" w:fill="auto"/>
          </w:tcPr>
          <w:p w14:paraId="3977FC9F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6659,5</w:t>
            </w:r>
          </w:p>
        </w:tc>
        <w:tc>
          <w:tcPr>
            <w:tcW w:w="1657" w:type="dxa"/>
            <w:shd w:val="clear" w:color="auto" w:fill="auto"/>
          </w:tcPr>
          <w:p w14:paraId="4B233FAB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6659,5</w:t>
            </w:r>
          </w:p>
        </w:tc>
        <w:tc>
          <w:tcPr>
            <w:tcW w:w="1563" w:type="dxa"/>
            <w:shd w:val="clear" w:color="auto" w:fill="auto"/>
          </w:tcPr>
          <w:p w14:paraId="224E7025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3630F9EF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74BB6B28" w14:textId="77777777" w:rsidTr="007B5263">
        <w:tc>
          <w:tcPr>
            <w:tcW w:w="3451" w:type="dxa"/>
            <w:shd w:val="clear" w:color="auto" w:fill="auto"/>
          </w:tcPr>
          <w:p w14:paraId="2D677051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74" w:type="dxa"/>
            <w:shd w:val="clear" w:color="auto" w:fill="auto"/>
          </w:tcPr>
          <w:p w14:paraId="744C8BFE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76,9</w:t>
            </w:r>
          </w:p>
        </w:tc>
        <w:tc>
          <w:tcPr>
            <w:tcW w:w="1657" w:type="dxa"/>
            <w:shd w:val="clear" w:color="auto" w:fill="auto"/>
          </w:tcPr>
          <w:p w14:paraId="37A394CC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76,9</w:t>
            </w:r>
          </w:p>
        </w:tc>
        <w:tc>
          <w:tcPr>
            <w:tcW w:w="1563" w:type="dxa"/>
            <w:shd w:val="clear" w:color="auto" w:fill="auto"/>
          </w:tcPr>
          <w:p w14:paraId="199023F6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49C063A4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07F8" w:rsidRPr="0014006E" w14:paraId="089C348C" w14:textId="77777777" w:rsidTr="007B5263">
        <w:tc>
          <w:tcPr>
            <w:tcW w:w="3451" w:type="dxa"/>
            <w:shd w:val="clear" w:color="auto" w:fill="auto"/>
          </w:tcPr>
          <w:p w14:paraId="550AE2E7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474" w:type="dxa"/>
            <w:shd w:val="clear" w:color="auto" w:fill="auto"/>
          </w:tcPr>
          <w:p w14:paraId="1DAF9E0C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17500,3</w:t>
            </w:r>
          </w:p>
        </w:tc>
        <w:tc>
          <w:tcPr>
            <w:tcW w:w="1657" w:type="dxa"/>
            <w:shd w:val="clear" w:color="auto" w:fill="auto"/>
          </w:tcPr>
          <w:p w14:paraId="754EFBF0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17471,3</w:t>
            </w:r>
          </w:p>
        </w:tc>
        <w:tc>
          <w:tcPr>
            <w:tcW w:w="1563" w:type="dxa"/>
            <w:shd w:val="clear" w:color="auto" w:fill="auto"/>
          </w:tcPr>
          <w:p w14:paraId="72240E43" w14:textId="77777777" w:rsidR="00FE07F8" w:rsidRPr="0014006E" w:rsidRDefault="00E83AC3" w:rsidP="00E83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-29,0</w:t>
            </w:r>
          </w:p>
        </w:tc>
        <w:tc>
          <w:tcPr>
            <w:tcW w:w="1461" w:type="dxa"/>
            <w:shd w:val="clear" w:color="auto" w:fill="auto"/>
          </w:tcPr>
          <w:p w14:paraId="6C4405B7" w14:textId="77777777" w:rsidR="00FE07F8" w:rsidRPr="0014006E" w:rsidRDefault="00E83AC3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</w:tr>
    </w:tbl>
    <w:p w14:paraId="6B988419" w14:textId="77777777" w:rsidR="00FE07F8" w:rsidRPr="0014006E" w:rsidRDefault="00FE07F8" w:rsidP="00FE07F8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510977C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color w:val="FF6600"/>
          <w:lang w:eastAsia="ru-RU"/>
        </w:rPr>
        <w:t xml:space="preserve">          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В 2021 году исполнение расходов администрацией </w:t>
      </w:r>
      <w:proofErr w:type="spellStart"/>
      <w:r w:rsidR="00E83AC3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сельсовета составило </w:t>
      </w:r>
      <w:r w:rsidR="00CE1437" w:rsidRPr="0014006E">
        <w:rPr>
          <w:rFonts w:ascii="Times New Roman" w:eastAsia="Times New Roman" w:hAnsi="Times New Roman" w:cs="Times New Roman"/>
          <w:lang w:eastAsia="ru-RU"/>
        </w:rPr>
        <w:t>99,8</w:t>
      </w:r>
      <w:r w:rsidRPr="0014006E">
        <w:rPr>
          <w:rFonts w:ascii="Times New Roman" w:eastAsia="Times New Roman" w:hAnsi="Times New Roman" w:cs="Times New Roman"/>
          <w:lang w:eastAsia="ru-RU"/>
        </w:rPr>
        <w:t>% к показателям уточненной бюджетной росписи, т.е.</w:t>
      </w:r>
      <w:r w:rsidR="00CE1437" w:rsidRPr="0014006E">
        <w:rPr>
          <w:rFonts w:ascii="Times New Roman" w:eastAsia="Times New Roman" w:hAnsi="Times New Roman" w:cs="Times New Roman"/>
          <w:lang w:eastAsia="ru-RU"/>
        </w:rPr>
        <w:t>29,0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 бюджетных назначений не использованы</w:t>
      </w:r>
      <w:r w:rsidR="00CE1437" w:rsidRPr="0014006E">
        <w:rPr>
          <w:rFonts w:ascii="Times New Roman" w:eastAsia="Times New Roman" w:hAnsi="Times New Roman" w:cs="Times New Roman"/>
          <w:lang w:eastAsia="ru-RU"/>
        </w:rPr>
        <w:t>.</w:t>
      </w:r>
    </w:p>
    <w:p w14:paraId="7890592B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</w:t>
      </w:r>
    </w:p>
    <w:p w14:paraId="54B9C0C1" w14:textId="77777777" w:rsidR="00FE07F8" w:rsidRPr="0014006E" w:rsidRDefault="00FE07F8" w:rsidP="00FE07F8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4.Дефицит бюджета и источники его финансирования</w:t>
      </w:r>
    </w:p>
    <w:p w14:paraId="752488F2" w14:textId="77777777" w:rsidR="00FE07F8" w:rsidRPr="0014006E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5A6AE24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Источники финансирования дефицита бюджета </w:t>
      </w:r>
      <w:proofErr w:type="spellStart"/>
      <w:r w:rsidR="00CE1437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сельсовета представлены в таблице 4:</w:t>
      </w:r>
    </w:p>
    <w:p w14:paraId="3673693B" w14:textId="77777777" w:rsidR="00FE07F8" w:rsidRPr="0014006E" w:rsidRDefault="00FE07F8" w:rsidP="00FE07F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>Таблица 4</w:t>
      </w:r>
    </w:p>
    <w:p w14:paraId="0498C139" w14:textId="77777777" w:rsidR="00FE07F8" w:rsidRPr="0014006E" w:rsidRDefault="00FE07F8" w:rsidP="00FE07F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FE07F8" w:rsidRPr="0014006E" w14:paraId="07F330A1" w14:textId="77777777" w:rsidTr="007B5263">
        <w:tc>
          <w:tcPr>
            <w:tcW w:w="540" w:type="dxa"/>
            <w:vAlign w:val="center"/>
          </w:tcPr>
          <w:p w14:paraId="73395170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78F63C8E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14:paraId="197E11FE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14:paraId="1485013D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  <w:p w14:paraId="4D8D2AF8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 2021 год</w:t>
            </w:r>
          </w:p>
        </w:tc>
        <w:tc>
          <w:tcPr>
            <w:tcW w:w="1927" w:type="dxa"/>
            <w:vAlign w:val="center"/>
          </w:tcPr>
          <w:p w14:paraId="3BB65392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14:paraId="5CB0DBF5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на 01.01.2022</w:t>
            </w:r>
          </w:p>
        </w:tc>
      </w:tr>
      <w:tr w:rsidR="00FE07F8" w:rsidRPr="0014006E" w14:paraId="1B1D9B05" w14:textId="77777777" w:rsidTr="007B5263">
        <w:tc>
          <w:tcPr>
            <w:tcW w:w="540" w:type="dxa"/>
          </w:tcPr>
          <w:p w14:paraId="179D562D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0" w:type="dxa"/>
          </w:tcPr>
          <w:p w14:paraId="09FFACFB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14:paraId="309BC83D" w14:textId="77777777" w:rsidR="00FE07F8" w:rsidRPr="0014006E" w:rsidRDefault="0014006E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17442,3</w:t>
            </w:r>
          </w:p>
        </w:tc>
        <w:tc>
          <w:tcPr>
            <w:tcW w:w="1927" w:type="dxa"/>
            <w:vAlign w:val="bottom"/>
          </w:tcPr>
          <w:p w14:paraId="635DA8B2" w14:textId="77777777" w:rsidR="00FE07F8" w:rsidRPr="0014006E" w:rsidRDefault="0014006E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17513,2</w:t>
            </w:r>
          </w:p>
        </w:tc>
      </w:tr>
      <w:tr w:rsidR="00FE07F8" w:rsidRPr="0014006E" w14:paraId="03C343CF" w14:textId="77777777" w:rsidTr="007B5263">
        <w:tc>
          <w:tcPr>
            <w:tcW w:w="540" w:type="dxa"/>
          </w:tcPr>
          <w:p w14:paraId="59D0C6F0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80" w:type="dxa"/>
          </w:tcPr>
          <w:p w14:paraId="396CC0E7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14:paraId="1C311DFC" w14:textId="77777777" w:rsidR="00FE07F8" w:rsidRPr="0014006E" w:rsidRDefault="0014006E" w:rsidP="00140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17500,3</w:t>
            </w:r>
          </w:p>
        </w:tc>
        <w:tc>
          <w:tcPr>
            <w:tcW w:w="1927" w:type="dxa"/>
            <w:vAlign w:val="bottom"/>
          </w:tcPr>
          <w:p w14:paraId="23580BA3" w14:textId="77777777" w:rsidR="00FE07F8" w:rsidRPr="0014006E" w:rsidRDefault="0014006E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17471,3</w:t>
            </w:r>
          </w:p>
        </w:tc>
      </w:tr>
      <w:tr w:rsidR="00FE07F8" w:rsidRPr="0014006E" w14:paraId="5E64AAD0" w14:textId="77777777" w:rsidTr="007B5263">
        <w:tc>
          <w:tcPr>
            <w:tcW w:w="540" w:type="dxa"/>
          </w:tcPr>
          <w:p w14:paraId="750D1CA2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80" w:type="dxa"/>
          </w:tcPr>
          <w:p w14:paraId="13107B26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14:paraId="7A5123DD" w14:textId="77777777" w:rsidR="00FE07F8" w:rsidRPr="0014006E" w:rsidRDefault="0014006E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16305,3</w:t>
            </w:r>
          </w:p>
        </w:tc>
        <w:tc>
          <w:tcPr>
            <w:tcW w:w="1927" w:type="dxa"/>
            <w:vAlign w:val="bottom"/>
          </w:tcPr>
          <w:p w14:paraId="15D9C4EE" w14:textId="77777777" w:rsidR="00FE07F8" w:rsidRPr="0014006E" w:rsidRDefault="0014006E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16305,3</w:t>
            </w:r>
          </w:p>
        </w:tc>
      </w:tr>
      <w:tr w:rsidR="00FE07F8" w:rsidRPr="0014006E" w14:paraId="21621522" w14:textId="77777777" w:rsidTr="007B5263">
        <w:tc>
          <w:tcPr>
            <w:tcW w:w="540" w:type="dxa"/>
          </w:tcPr>
          <w:p w14:paraId="56F9CAEC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0" w:type="dxa"/>
          </w:tcPr>
          <w:p w14:paraId="47EAA603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14:paraId="0FEF989C" w14:textId="77777777" w:rsidR="00FE07F8" w:rsidRPr="0014006E" w:rsidRDefault="0014006E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1137,0</w:t>
            </w:r>
          </w:p>
        </w:tc>
        <w:tc>
          <w:tcPr>
            <w:tcW w:w="1927" w:type="dxa"/>
            <w:vAlign w:val="bottom"/>
          </w:tcPr>
          <w:p w14:paraId="75BE5224" w14:textId="77777777" w:rsidR="00FE07F8" w:rsidRPr="0014006E" w:rsidRDefault="0014006E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1207,9</w:t>
            </w:r>
          </w:p>
        </w:tc>
      </w:tr>
      <w:tr w:rsidR="00FE07F8" w:rsidRPr="0014006E" w14:paraId="6ABEB62F" w14:textId="77777777" w:rsidTr="007B5263">
        <w:tc>
          <w:tcPr>
            <w:tcW w:w="540" w:type="dxa"/>
          </w:tcPr>
          <w:p w14:paraId="4AD17C1D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0" w:type="dxa"/>
          </w:tcPr>
          <w:p w14:paraId="6193384E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Превышение доходов над расходами</w:t>
            </w:r>
          </w:p>
          <w:p w14:paraId="67E3E505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14:paraId="2CD5E51B" w14:textId="77777777" w:rsidR="00FE07F8" w:rsidRPr="0014006E" w:rsidRDefault="0014006E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-58,0</w:t>
            </w:r>
          </w:p>
        </w:tc>
        <w:tc>
          <w:tcPr>
            <w:tcW w:w="1927" w:type="dxa"/>
            <w:vAlign w:val="bottom"/>
          </w:tcPr>
          <w:p w14:paraId="24C3130E" w14:textId="77777777" w:rsidR="00FE07F8" w:rsidRPr="0014006E" w:rsidRDefault="0014006E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41,9</w:t>
            </w:r>
          </w:p>
        </w:tc>
      </w:tr>
      <w:tr w:rsidR="00FE07F8" w:rsidRPr="0014006E" w14:paraId="3DA1170B" w14:textId="77777777" w:rsidTr="007B5263">
        <w:tc>
          <w:tcPr>
            <w:tcW w:w="540" w:type="dxa"/>
          </w:tcPr>
          <w:p w14:paraId="31600876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580" w:type="dxa"/>
          </w:tcPr>
          <w:p w14:paraId="4C31531C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14:paraId="1B4E3483" w14:textId="77777777" w:rsidR="00FE07F8" w:rsidRPr="0014006E" w:rsidRDefault="0014006E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1927" w:type="dxa"/>
            <w:vAlign w:val="bottom"/>
          </w:tcPr>
          <w:p w14:paraId="2241492D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7F8" w:rsidRPr="0014006E" w14:paraId="12D1CC1E" w14:textId="77777777" w:rsidTr="007B5263">
        <w:tc>
          <w:tcPr>
            <w:tcW w:w="540" w:type="dxa"/>
          </w:tcPr>
          <w:p w14:paraId="67FDD6B6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0" w:type="dxa"/>
          </w:tcPr>
          <w:p w14:paraId="1022FC88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14:paraId="293E9CEA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27" w:type="dxa"/>
            <w:vAlign w:val="bottom"/>
          </w:tcPr>
          <w:p w14:paraId="621676A0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7F8" w:rsidRPr="0014006E" w14:paraId="287A5106" w14:textId="77777777" w:rsidTr="007B5263">
        <w:tc>
          <w:tcPr>
            <w:tcW w:w="540" w:type="dxa"/>
          </w:tcPr>
          <w:p w14:paraId="15905545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0" w:type="dxa"/>
          </w:tcPr>
          <w:p w14:paraId="5D23FEA6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14:paraId="48ED0431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27" w:type="dxa"/>
            <w:vAlign w:val="bottom"/>
          </w:tcPr>
          <w:p w14:paraId="47C69621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7F8" w:rsidRPr="0014006E" w14:paraId="3B845F0D" w14:textId="77777777" w:rsidTr="007B5263">
        <w:tc>
          <w:tcPr>
            <w:tcW w:w="540" w:type="dxa"/>
          </w:tcPr>
          <w:p w14:paraId="77830F45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0" w:type="dxa"/>
          </w:tcPr>
          <w:p w14:paraId="79EDBDD4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14:paraId="30986048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27" w:type="dxa"/>
            <w:vAlign w:val="bottom"/>
          </w:tcPr>
          <w:p w14:paraId="60B28425" w14:textId="77777777" w:rsidR="00FE07F8" w:rsidRPr="0014006E" w:rsidRDefault="00FE07F8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7F8" w:rsidRPr="0014006E" w14:paraId="66287C53" w14:textId="77777777" w:rsidTr="007B5263">
        <w:tc>
          <w:tcPr>
            <w:tcW w:w="540" w:type="dxa"/>
          </w:tcPr>
          <w:p w14:paraId="603F46DE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80" w:type="dxa"/>
          </w:tcPr>
          <w:p w14:paraId="768EA7FC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14:paraId="59CF599E" w14:textId="77777777" w:rsidR="00FE07F8" w:rsidRPr="0014006E" w:rsidRDefault="0014006E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17442,3</w:t>
            </w:r>
          </w:p>
        </w:tc>
        <w:tc>
          <w:tcPr>
            <w:tcW w:w="1927" w:type="dxa"/>
            <w:vAlign w:val="bottom"/>
          </w:tcPr>
          <w:p w14:paraId="02ADF1F9" w14:textId="77777777" w:rsidR="00FE07F8" w:rsidRPr="0014006E" w:rsidRDefault="0014006E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17513,2</w:t>
            </w:r>
          </w:p>
        </w:tc>
      </w:tr>
      <w:tr w:rsidR="00FE07F8" w:rsidRPr="0014006E" w14:paraId="1B75F53F" w14:textId="77777777" w:rsidTr="007B5263">
        <w:tc>
          <w:tcPr>
            <w:tcW w:w="540" w:type="dxa"/>
          </w:tcPr>
          <w:p w14:paraId="3A367610" w14:textId="77777777" w:rsidR="00FE07F8" w:rsidRPr="0014006E" w:rsidRDefault="00FE07F8" w:rsidP="007B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80" w:type="dxa"/>
          </w:tcPr>
          <w:p w14:paraId="565C2299" w14:textId="77777777" w:rsidR="00FE07F8" w:rsidRPr="0014006E" w:rsidRDefault="00FE07F8" w:rsidP="007B5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14:paraId="27A818CE" w14:textId="77777777" w:rsidR="00FE07F8" w:rsidRPr="0014006E" w:rsidRDefault="0014006E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17500,3</w:t>
            </w:r>
          </w:p>
        </w:tc>
        <w:tc>
          <w:tcPr>
            <w:tcW w:w="1927" w:type="dxa"/>
            <w:vAlign w:val="bottom"/>
          </w:tcPr>
          <w:p w14:paraId="76CC6CC7" w14:textId="77777777" w:rsidR="00FE07F8" w:rsidRPr="0014006E" w:rsidRDefault="0014006E" w:rsidP="007B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6E">
              <w:rPr>
                <w:rFonts w:ascii="Times New Roman" w:eastAsia="Times New Roman" w:hAnsi="Times New Roman" w:cs="Times New Roman"/>
                <w:lang w:eastAsia="ru-RU"/>
              </w:rPr>
              <w:t>17471,3</w:t>
            </w:r>
          </w:p>
        </w:tc>
      </w:tr>
    </w:tbl>
    <w:p w14:paraId="174E3B8B" w14:textId="77777777" w:rsidR="00FE07F8" w:rsidRPr="0014006E" w:rsidRDefault="00FE07F8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F4F0C2E" w14:textId="77777777" w:rsidR="00FE07F8" w:rsidRPr="0014006E" w:rsidRDefault="00FE07F8" w:rsidP="00FE07F8">
      <w:pPr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По итогам 2021 года бюджет </w:t>
      </w:r>
      <w:proofErr w:type="spellStart"/>
      <w:r w:rsidR="00CE1437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сельсовета исполнен с профицитом бюджета в </w:t>
      </w:r>
      <w:proofErr w:type="gramStart"/>
      <w:r w:rsidRPr="0014006E">
        <w:rPr>
          <w:rFonts w:ascii="Times New Roman" w:eastAsia="Times New Roman" w:hAnsi="Times New Roman" w:cs="Times New Roman"/>
          <w:lang w:eastAsia="ru-RU"/>
        </w:rPr>
        <w:t xml:space="preserve">размере  </w:t>
      </w:r>
      <w:r w:rsidR="0014006E" w:rsidRPr="0014006E">
        <w:rPr>
          <w:rFonts w:ascii="Times New Roman" w:eastAsia="Times New Roman" w:hAnsi="Times New Roman" w:cs="Times New Roman"/>
          <w:lang w:eastAsia="ru-RU"/>
        </w:rPr>
        <w:t>41</w:t>
      </w:r>
      <w:proofErr w:type="gramEnd"/>
      <w:r w:rsidR="0014006E" w:rsidRPr="0014006E">
        <w:rPr>
          <w:rFonts w:ascii="Times New Roman" w:eastAsia="Times New Roman" w:hAnsi="Times New Roman" w:cs="Times New Roman"/>
          <w:lang w:eastAsia="ru-RU"/>
        </w:rPr>
        <w:t>,9</w:t>
      </w:r>
      <w:r w:rsidRPr="0014006E">
        <w:rPr>
          <w:rFonts w:ascii="Times New Roman" w:eastAsia="Times New Roman" w:hAnsi="Times New Roman" w:cs="Times New Roman"/>
          <w:lang w:eastAsia="ru-RU"/>
        </w:rPr>
        <w:t xml:space="preserve"> тыс. рублей. </w:t>
      </w:r>
    </w:p>
    <w:p w14:paraId="0692FB89" w14:textId="77777777" w:rsidR="00FE07F8" w:rsidRPr="0014006E" w:rsidRDefault="00FE07F8" w:rsidP="00FE07F8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4FC85A6F" w14:textId="77777777" w:rsidR="00FE07F8" w:rsidRPr="0014006E" w:rsidRDefault="00FE07F8" w:rsidP="00FE07F8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       Годовая бюджетная отчетность администрации </w:t>
      </w:r>
      <w:proofErr w:type="spellStart"/>
      <w:r w:rsidR="0014006E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сельсовета за 2021 год достоверно отражает исполнение бюджета </w:t>
      </w:r>
      <w:proofErr w:type="spellStart"/>
      <w:r w:rsidR="0014006E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сельсовета. </w:t>
      </w:r>
    </w:p>
    <w:p w14:paraId="54423FD8" w14:textId="77777777" w:rsidR="00FE07F8" w:rsidRPr="0014006E" w:rsidRDefault="00FE07F8" w:rsidP="00FE0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06E">
        <w:rPr>
          <w:rFonts w:ascii="Times New Roman" w:eastAsia="Times New Roman" w:hAnsi="Times New Roman" w:cs="Times New Roman"/>
          <w:b/>
          <w:lang w:eastAsia="ru-RU"/>
        </w:rPr>
        <w:t>Предложения</w:t>
      </w:r>
    </w:p>
    <w:p w14:paraId="0C98346A" w14:textId="77777777" w:rsidR="00FE07F8" w:rsidRPr="0014006E" w:rsidRDefault="0014006E" w:rsidP="00FE07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14006E">
        <w:rPr>
          <w:rFonts w:ascii="Times New Roman" w:eastAsia="Times New Roman" w:hAnsi="Times New Roman" w:cs="Times New Roman"/>
          <w:b/>
          <w:lang w:eastAsia="ru-RU"/>
        </w:rPr>
        <w:t>Огурскому</w:t>
      </w:r>
      <w:proofErr w:type="spellEnd"/>
      <w:r w:rsidR="00FE07F8" w:rsidRPr="0014006E">
        <w:rPr>
          <w:rFonts w:ascii="Times New Roman" w:eastAsia="Times New Roman" w:hAnsi="Times New Roman" w:cs="Times New Roman"/>
          <w:b/>
          <w:lang w:eastAsia="ru-RU"/>
        </w:rPr>
        <w:t xml:space="preserve"> сельскому Совету депутатов</w:t>
      </w:r>
    </w:p>
    <w:p w14:paraId="461F6C0C" w14:textId="77777777" w:rsidR="00FE07F8" w:rsidRPr="0014006E" w:rsidRDefault="00FE07F8" w:rsidP="00FE07F8">
      <w:pPr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1.  На основании вышеизложенного, принять решение об утверждении годового отчета об исполнении бюджета </w:t>
      </w:r>
      <w:proofErr w:type="spellStart"/>
      <w:r w:rsidR="0014006E" w:rsidRPr="0014006E">
        <w:rPr>
          <w:rFonts w:ascii="Times New Roman" w:eastAsia="Times New Roman" w:hAnsi="Times New Roman" w:cs="Times New Roman"/>
          <w:lang w:eastAsia="ru-RU"/>
        </w:rPr>
        <w:t>Огурского</w:t>
      </w:r>
      <w:proofErr w:type="spellEnd"/>
      <w:r w:rsidRPr="0014006E">
        <w:rPr>
          <w:rFonts w:ascii="Times New Roman" w:eastAsia="Times New Roman" w:hAnsi="Times New Roman" w:cs="Times New Roman"/>
          <w:lang w:eastAsia="ru-RU"/>
        </w:rPr>
        <w:t xml:space="preserve"> сельсовета за 2021 год.</w:t>
      </w:r>
    </w:p>
    <w:p w14:paraId="3E80E246" w14:textId="77777777" w:rsidR="00FE07F8" w:rsidRPr="0014006E" w:rsidRDefault="00FE07F8" w:rsidP="00FE07F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>Председатель Контрольно-</w:t>
      </w:r>
    </w:p>
    <w:p w14:paraId="71757011" w14:textId="77777777" w:rsidR="00FE07F8" w:rsidRPr="0014006E" w:rsidRDefault="00FE07F8" w:rsidP="00FE07F8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14006E">
        <w:rPr>
          <w:rFonts w:ascii="Times New Roman" w:eastAsia="Times New Roman" w:hAnsi="Times New Roman" w:cs="Times New Roman"/>
          <w:lang w:eastAsia="ru-RU"/>
        </w:rPr>
        <w:t xml:space="preserve">счетного органа                                                                    </w:t>
      </w:r>
      <w:r w:rsidR="0014006E" w:rsidRPr="0014006E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14006E">
        <w:rPr>
          <w:rFonts w:ascii="Times New Roman" w:eastAsia="Times New Roman" w:hAnsi="Times New Roman" w:cs="Times New Roman"/>
          <w:lang w:eastAsia="ru-RU"/>
        </w:rPr>
        <w:t xml:space="preserve">                                         </w:t>
      </w:r>
      <w:r w:rsidR="0014006E" w:rsidRPr="0014006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4006E">
        <w:rPr>
          <w:rFonts w:ascii="Times New Roman" w:eastAsia="Times New Roman" w:hAnsi="Times New Roman" w:cs="Times New Roman"/>
          <w:lang w:eastAsia="ru-RU"/>
        </w:rPr>
        <w:t>Г.К.Хиревич</w:t>
      </w:r>
      <w:proofErr w:type="spellEnd"/>
    </w:p>
    <w:sectPr w:rsidR="00FE07F8" w:rsidRPr="0014006E" w:rsidSect="00722D22">
      <w:headerReference w:type="even" r:id="rId10"/>
      <w:pgSz w:w="11906" w:h="16838"/>
      <w:pgMar w:top="899" w:right="85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C26B3" w14:textId="77777777" w:rsidR="008C065D" w:rsidRDefault="008C065D">
      <w:pPr>
        <w:spacing w:after="0" w:line="240" w:lineRule="auto"/>
      </w:pPr>
      <w:r>
        <w:separator/>
      </w:r>
    </w:p>
  </w:endnote>
  <w:endnote w:type="continuationSeparator" w:id="0">
    <w:p w14:paraId="6E84A367" w14:textId="77777777" w:rsidR="008C065D" w:rsidRDefault="008C0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949DD" w14:textId="77777777" w:rsidR="008C065D" w:rsidRDefault="008C065D">
      <w:pPr>
        <w:spacing w:after="0" w:line="240" w:lineRule="auto"/>
      </w:pPr>
      <w:r>
        <w:separator/>
      </w:r>
    </w:p>
  </w:footnote>
  <w:footnote w:type="continuationSeparator" w:id="0">
    <w:p w14:paraId="05F1DEDF" w14:textId="77777777" w:rsidR="008C065D" w:rsidRDefault="008C0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12DAE" w14:textId="77777777" w:rsidR="00AB4CE1" w:rsidRDefault="00FE07F8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EA"/>
    <w:rsid w:val="000B58BE"/>
    <w:rsid w:val="0011597B"/>
    <w:rsid w:val="0014006E"/>
    <w:rsid w:val="00143E41"/>
    <w:rsid w:val="002E12EA"/>
    <w:rsid w:val="004A7FBF"/>
    <w:rsid w:val="006E4232"/>
    <w:rsid w:val="00775DCD"/>
    <w:rsid w:val="008550B6"/>
    <w:rsid w:val="008A6AEA"/>
    <w:rsid w:val="008C065D"/>
    <w:rsid w:val="009807C7"/>
    <w:rsid w:val="00A24A59"/>
    <w:rsid w:val="00B33FC2"/>
    <w:rsid w:val="00BA2672"/>
    <w:rsid w:val="00BB484B"/>
    <w:rsid w:val="00CA7752"/>
    <w:rsid w:val="00CE1437"/>
    <w:rsid w:val="00D24897"/>
    <w:rsid w:val="00DC58C1"/>
    <w:rsid w:val="00E83AC3"/>
    <w:rsid w:val="00FE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B495B"/>
  <w15:chartTrackingRefBased/>
  <w15:docId w15:val="{BA8B9425-EFBC-4B9D-828F-DFDF610E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FE07F8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FE07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FE07F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E07F8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40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0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3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81732.100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81350.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2BF77-5282-48CD-A8AD-0A4DEE145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2220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14</cp:revision>
  <cp:lastPrinted>2022-03-24T09:00:00Z</cp:lastPrinted>
  <dcterms:created xsi:type="dcterms:W3CDTF">2022-03-24T06:22:00Z</dcterms:created>
  <dcterms:modified xsi:type="dcterms:W3CDTF">2022-04-21T03:54:00Z</dcterms:modified>
</cp:coreProperties>
</file>