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6FA4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u w:val="single"/>
        </w:rPr>
      </w:pPr>
      <w:r w:rsidRPr="00A42731">
        <w:rPr>
          <w:rFonts w:ascii="Times New Roman" w:hAnsi="Times New Roman"/>
          <w:sz w:val="26"/>
          <w:szCs w:val="26"/>
          <w:u w:val="single"/>
        </w:rPr>
        <w:t>КОНТРОЛЬНО-СЧЕТНЫЙ ОРГАН БАЛАХТИНСКОГО РАЙОНА</w:t>
      </w:r>
    </w:p>
    <w:p w14:paraId="384CCCC8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7558E534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6E5DDFD8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</w:p>
    <w:p w14:paraId="2261474C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                   Утверждаю</w:t>
      </w:r>
    </w:p>
    <w:p w14:paraId="08F902C2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                       Председатель</w:t>
      </w:r>
    </w:p>
    <w:p w14:paraId="53EB7F47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                                    Контрольно-счетного</w:t>
      </w:r>
    </w:p>
    <w:p w14:paraId="0C7EA67B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          органа</w:t>
      </w:r>
    </w:p>
    <w:p w14:paraId="71C56E6F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                                    Балахтинского района</w:t>
      </w:r>
    </w:p>
    <w:p w14:paraId="3E2A898B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>__________</w:t>
      </w:r>
      <w:proofErr w:type="spellStart"/>
      <w:r w:rsidRPr="00A42731">
        <w:rPr>
          <w:rFonts w:ascii="Times New Roman" w:hAnsi="Times New Roman"/>
        </w:rPr>
        <w:t>Г.К.Хиревич</w:t>
      </w:r>
      <w:proofErr w:type="spellEnd"/>
    </w:p>
    <w:p w14:paraId="00EB5EA9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>«__</w:t>
      </w:r>
      <w:proofErr w:type="gramStart"/>
      <w:r w:rsidRPr="00A42731">
        <w:rPr>
          <w:rFonts w:ascii="Times New Roman" w:hAnsi="Times New Roman"/>
        </w:rPr>
        <w:t>_»_</w:t>
      </w:r>
      <w:proofErr w:type="gramEnd"/>
      <w:r w:rsidRPr="00A42731">
        <w:rPr>
          <w:rFonts w:ascii="Times New Roman" w:hAnsi="Times New Roman"/>
        </w:rPr>
        <w:t xml:space="preserve">_______20__                                                  </w:t>
      </w:r>
    </w:p>
    <w:p w14:paraId="609B1F9B" w14:textId="77777777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                                        </w:t>
      </w:r>
    </w:p>
    <w:p w14:paraId="3A186F93" w14:textId="77777777" w:rsidR="00A42731" w:rsidRPr="00A42731" w:rsidRDefault="00A42731" w:rsidP="00A42731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14:paraId="567D3FC7" w14:textId="77777777" w:rsidR="00A42731" w:rsidRPr="00A42731" w:rsidRDefault="00A42731" w:rsidP="00A42731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</w:p>
    <w:p w14:paraId="1E04AC48" w14:textId="77777777" w:rsidR="00A42731" w:rsidRPr="00A42731" w:rsidRDefault="00A42731" w:rsidP="00A4273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t>Заключение</w:t>
      </w:r>
    </w:p>
    <w:p w14:paraId="34520AB7" w14:textId="77777777" w:rsidR="00A42731" w:rsidRPr="00A42731" w:rsidRDefault="00A42731" w:rsidP="00A4273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t>о результатах внешней проверки бюджетной отчетности</w:t>
      </w:r>
    </w:p>
    <w:p w14:paraId="4A71F009" w14:textId="77777777" w:rsidR="00A42731" w:rsidRPr="00A42731" w:rsidRDefault="00A42731" w:rsidP="00A4273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администрации </w:t>
      </w:r>
      <w:r w:rsidR="007A0B51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</w:t>
      </w:r>
    </w:p>
    <w:p w14:paraId="10127625" w14:textId="77777777" w:rsidR="00A42731" w:rsidRPr="00A42731" w:rsidRDefault="00A42731" w:rsidP="00A4273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</w:p>
    <w:p w14:paraId="2F4B19FF" w14:textId="314E8696" w:rsidR="00A42731" w:rsidRPr="00A42731" w:rsidRDefault="00A42731" w:rsidP="00A42731">
      <w:pPr>
        <w:tabs>
          <w:tab w:val="left" w:pos="0"/>
        </w:tabs>
        <w:spacing w:after="0" w:line="240" w:lineRule="auto"/>
        <w:ind w:firstLine="720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t xml:space="preserve">                                              </w:t>
      </w:r>
      <w:r w:rsidR="00792F5D">
        <w:rPr>
          <w:rFonts w:ascii="Times New Roman" w:hAnsi="Times New Roman"/>
          <w:b/>
        </w:rPr>
        <w:t xml:space="preserve">               </w:t>
      </w:r>
      <w:r w:rsidRPr="00A42731">
        <w:rPr>
          <w:rFonts w:ascii="Times New Roman" w:hAnsi="Times New Roman"/>
          <w:b/>
        </w:rPr>
        <w:t xml:space="preserve"> за 2021 год</w:t>
      </w:r>
    </w:p>
    <w:p w14:paraId="6F311A16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Cs/>
        </w:rPr>
      </w:pPr>
      <w:proofErr w:type="spellStart"/>
      <w:r w:rsidRPr="00A42731">
        <w:rPr>
          <w:rFonts w:ascii="Times New Roman" w:hAnsi="Times New Roman"/>
          <w:b/>
          <w:bCs/>
        </w:rPr>
        <w:t>пгт</w:t>
      </w:r>
      <w:proofErr w:type="spellEnd"/>
      <w:r w:rsidRPr="00A42731">
        <w:rPr>
          <w:rFonts w:ascii="Times New Roman" w:hAnsi="Times New Roman"/>
          <w:b/>
          <w:bCs/>
        </w:rPr>
        <w:t xml:space="preserve"> БАЛАХТА                                                                                                  </w:t>
      </w:r>
      <w:proofErr w:type="gramStart"/>
      <w:r w:rsidRPr="00A42731">
        <w:rPr>
          <w:rFonts w:ascii="Times New Roman" w:hAnsi="Times New Roman"/>
          <w:b/>
          <w:bCs/>
        </w:rPr>
        <w:t xml:space="preserve">   «</w:t>
      </w:r>
      <w:proofErr w:type="gramEnd"/>
      <w:r w:rsidRPr="00A42731">
        <w:rPr>
          <w:rFonts w:ascii="Times New Roman" w:hAnsi="Times New Roman"/>
          <w:b/>
          <w:bCs/>
        </w:rPr>
        <w:t>____»_______2022г.</w:t>
      </w:r>
    </w:p>
    <w:p w14:paraId="49C29EA6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A42731">
        <w:rPr>
          <w:rFonts w:ascii="Times New Roman" w:hAnsi="Times New Roman"/>
          <w:b/>
          <w:bCs/>
        </w:rPr>
        <w:t xml:space="preserve">                          </w:t>
      </w:r>
      <w:r w:rsidRPr="00A42731">
        <w:rPr>
          <w:rFonts w:ascii="Times New Roman" w:hAnsi="Times New Roman"/>
          <w:color w:val="000000"/>
        </w:rPr>
        <w:t xml:space="preserve">          </w:t>
      </w:r>
    </w:p>
    <w:p w14:paraId="4A4D2C6F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/>
          <w:color w:val="000000"/>
        </w:rPr>
      </w:pPr>
      <w:r w:rsidRPr="00A42731">
        <w:rPr>
          <w:rFonts w:ascii="Times New Roman" w:hAnsi="Times New Roman"/>
          <w:b/>
          <w:color w:val="000000"/>
        </w:rPr>
        <w:t xml:space="preserve">Основание для проведения </w:t>
      </w:r>
      <w:r w:rsidRPr="00A42731">
        <w:rPr>
          <w:rFonts w:ascii="Times New Roman" w:hAnsi="Times New Roman"/>
          <w:b/>
          <w:bCs/>
        </w:rPr>
        <w:t>проверки</w:t>
      </w:r>
      <w:r w:rsidRPr="00A42731">
        <w:rPr>
          <w:rFonts w:ascii="Times New Roman" w:hAnsi="Times New Roman"/>
          <w:color w:val="000000"/>
        </w:rPr>
        <w:t>:</w:t>
      </w:r>
      <w:r w:rsidRPr="00A42731">
        <w:rPr>
          <w:rFonts w:ascii="Times New Roman" w:hAnsi="Times New Roman"/>
          <w:b/>
          <w:color w:val="000000"/>
        </w:rPr>
        <w:t xml:space="preserve"> </w:t>
      </w:r>
    </w:p>
    <w:p w14:paraId="0DAE67E8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A42731">
        <w:rPr>
          <w:rFonts w:ascii="Times New Roman" w:hAnsi="Times New Roman"/>
          <w:color w:val="000000"/>
        </w:rPr>
        <w:t>- статья 264.4 Бюджетного кодекса Российской Федерации;</w:t>
      </w:r>
    </w:p>
    <w:p w14:paraId="76D4F0FE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A42731">
        <w:rPr>
          <w:rFonts w:ascii="Times New Roman" w:hAnsi="Times New Roman"/>
          <w:color w:val="000000"/>
        </w:rPr>
        <w:t xml:space="preserve">- Положение о бюджетном процессе в Балахтинском районе, утвержденное </w:t>
      </w:r>
      <w:proofErr w:type="gramStart"/>
      <w:r w:rsidRPr="00A42731">
        <w:rPr>
          <w:rFonts w:ascii="Times New Roman" w:hAnsi="Times New Roman"/>
          <w:color w:val="000000"/>
        </w:rPr>
        <w:t>решением  Балахтинского</w:t>
      </w:r>
      <w:proofErr w:type="gramEnd"/>
      <w:r w:rsidRPr="00A42731">
        <w:rPr>
          <w:rFonts w:ascii="Times New Roman" w:hAnsi="Times New Roman"/>
          <w:color w:val="000000"/>
        </w:rPr>
        <w:t xml:space="preserve"> районного Совета  депутатов от 27.11.2019г № 32-376р;</w:t>
      </w:r>
    </w:p>
    <w:p w14:paraId="622E2593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color w:val="000000"/>
        </w:rPr>
      </w:pPr>
      <w:r w:rsidRPr="00A42731">
        <w:rPr>
          <w:rFonts w:ascii="Times New Roman" w:hAnsi="Times New Roman"/>
          <w:color w:val="000000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1F64686C" w14:textId="77777777" w:rsidR="00A42731" w:rsidRPr="00A42731" w:rsidRDefault="00A42731" w:rsidP="00A42731">
      <w:pPr>
        <w:widowControl w:val="0"/>
        <w:spacing w:after="0" w:line="322" w:lineRule="exact"/>
        <w:ind w:left="20"/>
        <w:jc w:val="both"/>
        <w:rPr>
          <w:rFonts w:ascii="Times New Roman" w:hAnsi="Times New Roman"/>
          <w:bCs/>
        </w:rPr>
      </w:pPr>
      <w:r w:rsidRPr="00A42731">
        <w:rPr>
          <w:rFonts w:ascii="Times New Roman" w:hAnsi="Times New Roman"/>
          <w:color w:val="000000"/>
        </w:rPr>
        <w:t xml:space="preserve">пункт 2.1. </w:t>
      </w:r>
      <w:r w:rsidRPr="00A42731">
        <w:rPr>
          <w:rFonts w:ascii="Times New Roman" w:hAnsi="Times New Roman"/>
          <w:bCs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6A06BFEA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- </w:t>
      </w:r>
      <w:proofErr w:type="gramStart"/>
      <w:r w:rsidRPr="00A42731">
        <w:rPr>
          <w:rFonts w:ascii="Times New Roman" w:hAnsi="Times New Roman"/>
        </w:rPr>
        <w:t>Соглашение  о</w:t>
      </w:r>
      <w:proofErr w:type="gramEnd"/>
      <w:r w:rsidRPr="00A42731">
        <w:rPr>
          <w:rFonts w:ascii="Times New Roman" w:hAnsi="Times New Roman"/>
        </w:rPr>
        <w:t xml:space="preserve"> передаче полномочий по осуществлению внешнего муниципального финансового контроля от 24.12.2021г.</w:t>
      </w:r>
    </w:p>
    <w:p w14:paraId="1FFD5531" w14:textId="77777777" w:rsidR="00A42731" w:rsidRPr="00A42731" w:rsidRDefault="00A42731" w:rsidP="00A42731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  <w:b/>
          <w:bCs/>
          <w:color w:val="000000"/>
        </w:rPr>
        <w:t xml:space="preserve">Объект </w:t>
      </w:r>
      <w:r w:rsidRPr="00A42731">
        <w:rPr>
          <w:rFonts w:ascii="Times New Roman" w:hAnsi="Times New Roman"/>
          <w:b/>
        </w:rPr>
        <w:t>проверки</w:t>
      </w:r>
      <w:r w:rsidRPr="00A42731">
        <w:rPr>
          <w:rFonts w:ascii="Times New Roman" w:hAnsi="Times New Roman"/>
          <w:b/>
          <w:bCs/>
          <w:color w:val="000000"/>
        </w:rPr>
        <w:t xml:space="preserve">: </w:t>
      </w:r>
      <w:r w:rsidRPr="00A42731">
        <w:rPr>
          <w:rFonts w:ascii="Times New Roman" w:hAnsi="Times New Roman"/>
          <w:bCs/>
          <w:color w:val="000000"/>
        </w:rPr>
        <w:t xml:space="preserve">Администрация </w:t>
      </w:r>
      <w:r w:rsidR="002F550B">
        <w:rPr>
          <w:rFonts w:ascii="Times New Roman" w:hAnsi="Times New Roman"/>
          <w:bCs/>
          <w:color w:val="000000"/>
        </w:rPr>
        <w:t>Еловского</w:t>
      </w:r>
      <w:r w:rsidRPr="00A42731">
        <w:rPr>
          <w:rFonts w:ascii="Times New Roman" w:hAnsi="Times New Roman"/>
          <w:bCs/>
          <w:color w:val="000000"/>
        </w:rPr>
        <w:t xml:space="preserve"> сельсовета</w:t>
      </w:r>
    </w:p>
    <w:p w14:paraId="54BA02D4" w14:textId="77777777" w:rsidR="00A42731" w:rsidRPr="00A42731" w:rsidRDefault="00A42731" w:rsidP="00A42731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color w:val="000000"/>
        </w:rPr>
      </w:pPr>
      <w:r w:rsidRPr="00A42731">
        <w:rPr>
          <w:rFonts w:ascii="Times New Roman" w:hAnsi="Times New Roman"/>
          <w:b/>
          <w:bCs/>
          <w:color w:val="000000"/>
        </w:rPr>
        <w:t>Предмет</w:t>
      </w:r>
      <w:r w:rsidRPr="00A42731">
        <w:rPr>
          <w:rFonts w:ascii="Times New Roman" w:hAnsi="Times New Roman"/>
          <w:bCs/>
          <w:color w:val="000000"/>
        </w:rPr>
        <w:t xml:space="preserve"> </w:t>
      </w:r>
      <w:r w:rsidRPr="00A42731">
        <w:rPr>
          <w:rFonts w:ascii="Times New Roman" w:hAnsi="Times New Roman"/>
          <w:b/>
          <w:color w:val="000000"/>
        </w:rPr>
        <w:t>проверки</w:t>
      </w:r>
      <w:r w:rsidRPr="00A42731">
        <w:rPr>
          <w:rFonts w:ascii="Times New Roman" w:hAnsi="Times New Roman"/>
          <w:bCs/>
          <w:color w:val="000000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</w:t>
      </w:r>
      <w:proofErr w:type="gramStart"/>
      <w:r w:rsidRPr="00A42731">
        <w:rPr>
          <w:rFonts w:ascii="Times New Roman" w:hAnsi="Times New Roman"/>
          <w:bCs/>
          <w:color w:val="000000"/>
        </w:rPr>
        <w:t>на основе информации</w:t>
      </w:r>
      <w:proofErr w:type="gramEnd"/>
      <w:r w:rsidRPr="00A42731">
        <w:rPr>
          <w:rFonts w:ascii="Times New Roman" w:hAnsi="Times New Roman"/>
          <w:bCs/>
          <w:color w:val="000000"/>
        </w:rPr>
        <w:t xml:space="preserve"> содержащейся в бюджетной отчетности. </w:t>
      </w:r>
    </w:p>
    <w:p w14:paraId="7F0B6A89" w14:textId="77777777" w:rsidR="00A42731" w:rsidRPr="00A42731" w:rsidRDefault="00A42731" w:rsidP="00A42731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bCs/>
          <w:color w:val="000000"/>
        </w:rPr>
      </w:pPr>
      <w:r w:rsidRPr="00A42731">
        <w:rPr>
          <w:rFonts w:ascii="Times New Roman" w:hAnsi="Times New Roman"/>
          <w:b/>
          <w:color w:val="000000"/>
        </w:rPr>
        <w:t xml:space="preserve">Форма проверки: </w:t>
      </w:r>
      <w:r w:rsidRPr="00A42731">
        <w:rPr>
          <w:rFonts w:ascii="Times New Roman" w:hAnsi="Times New Roman"/>
          <w:color w:val="000000"/>
        </w:rPr>
        <w:t>камеральная</w:t>
      </w:r>
    </w:p>
    <w:p w14:paraId="7402FCB5" w14:textId="77777777" w:rsidR="00A42731" w:rsidRPr="00A42731" w:rsidRDefault="00A42731" w:rsidP="00A42731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/>
          <w:bCs/>
          <w:color w:val="000000"/>
        </w:rPr>
      </w:pPr>
      <w:r w:rsidRPr="00A42731">
        <w:rPr>
          <w:rFonts w:ascii="Times New Roman" w:hAnsi="Times New Roman"/>
          <w:b/>
          <w:bCs/>
        </w:rPr>
        <w:t xml:space="preserve">Проверяемый период: </w:t>
      </w:r>
      <w:r w:rsidRPr="00A42731">
        <w:rPr>
          <w:rFonts w:ascii="Times New Roman" w:hAnsi="Times New Roman"/>
          <w:b/>
          <w:bCs/>
          <w:color w:val="000000"/>
        </w:rPr>
        <w:t>2021 год</w:t>
      </w:r>
    </w:p>
    <w:p w14:paraId="31A59E2C" w14:textId="77777777" w:rsidR="00A42731" w:rsidRPr="00A42731" w:rsidRDefault="00A42731" w:rsidP="00A42731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  <w:color w:val="000000"/>
        </w:rPr>
      </w:pPr>
      <w:r w:rsidRPr="00A42731">
        <w:rPr>
          <w:rFonts w:ascii="Times New Roman" w:hAnsi="Times New Roman"/>
          <w:b/>
          <w:bCs/>
        </w:rPr>
        <w:t>Исполнитель:</w:t>
      </w:r>
      <w:r w:rsidRPr="00A42731">
        <w:rPr>
          <w:rFonts w:ascii="Times New Roman" w:hAnsi="Times New Roman"/>
          <w:b/>
          <w:bCs/>
          <w:color w:val="000000"/>
        </w:rPr>
        <w:t xml:space="preserve"> </w:t>
      </w:r>
      <w:r w:rsidRPr="00A42731">
        <w:rPr>
          <w:rFonts w:ascii="Times New Roman" w:hAnsi="Times New Roman"/>
          <w:bCs/>
          <w:color w:val="000000"/>
        </w:rPr>
        <w:t xml:space="preserve">председатель Контрольно-счетного органа Балахтинского района- </w:t>
      </w:r>
      <w:proofErr w:type="spellStart"/>
      <w:r w:rsidRPr="00A42731">
        <w:rPr>
          <w:rFonts w:ascii="Times New Roman" w:hAnsi="Times New Roman"/>
          <w:bCs/>
          <w:color w:val="000000"/>
        </w:rPr>
        <w:t>Хиревич</w:t>
      </w:r>
      <w:proofErr w:type="spellEnd"/>
      <w:r w:rsidRPr="00A42731">
        <w:rPr>
          <w:rFonts w:ascii="Times New Roman" w:hAnsi="Times New Roman"/>
          <w:bCs/>
          <w:color w:val="000000"/>
        </w:rPr>
        <w:t xml:space="preserve"> Г.К.</w:t>
      </w:r>
    </w:p>
    <w:p w14:paraId="39B1BF8C" w14:textId="77777777" w:rsidR="00A42731" w:rsidRPr="00A42731" w:rsidRDefault="00A42731" w:rsidP="00A42731">
      <w:pPr>
        <w:widowControl w:val="0"/>
        <w:spacing w:after="0" w:line="240" w:lineRule="auto"/>
        <w:jc w:val="both"/>
        <w:rPr>
          <w:rFonts w:ascii="Times New Roman" w:hAnsi="Times New Roman"/>
          <w:bCs/>
          <w:spacing w:val="-1"/>
          <w:lang w:eastAsia="en-US"/>
        </w:rPr>
      </w:pPr>
      <w:r w:rsidRPr="00A42731">
        <w:rPr>
          <w:rFonts w:ascii="Times New Roman" w:hAnsi="Times New Roman"/>
          <w:spacing w:val="-1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A42731">
        <w:rPr>
          <w:rFonts w:ascii="Times New Roman" w:hAnsi="Times New Roman"/>
          <w:bCs/>
          <w:spacing w:val="-1"/>
          <w:lang w:eastAsia="en-US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730E3539" w14:textId="77777777" w:rsidR="00A42731" w:rsidRPr="00A42731" w:rsidRDefault="00A42731" w:rsidP="00A42731">
      <w:pPr>
        <w:widowControl w:val="0"/>
        <w:spacing w:after="0" w:line="240" w:lineRule="auto"/>
        <w:jc w:val="both"/>
        <w:rPr>
          <w:rFonts w:ascii="Times New Roman" w:hAnsi="Times New Roman"/>
          <w:bCs/>
          <w:spacing w:val="-1"/>
          <w:lang w:eastAsia="en-US"/>
        </w:rPr>
      </w:pPr>
      <w:r w:rsidRPr="00A42731">
        <w:rPr>
          <w:rFonts w:ascii="Times New Roman" w:hAnsi="Times New Roman"/>
          <w:bCs/>
          <w:spacing w:val="-1"/>
          <w:lang w:eastAsia="en-US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031CC3F9" w14:textId="77777777" w:rsidR="00A42731" w:rsidRPr="00A42731" w:rsidRDefault="00A42731" w:rsidP="00A42731">
      <w:pPr>
        <w:widowControl w:val="0"/>
        <w:spacing w:after="0" w:line="240" w:lineRule="auto"/>
        <w:jc w:val="both"/>
        <w:rPr>
          <w:rFonts w:ascii="Times New Roman" w:hAnsi="Times New Roman"/>
          <w:bCs/>
          <w:spacing w:val="-1"/>
          <w:lang w:eastAsia="en-US"/>
        </w:rPr>
      </w:pPr>
      <w:r w:rsidRPr="00A42731">
        <w:rPr>
          <w:rFonts w:ascii="Times New Roman" w:hAnsi="Times New Roman"/>
          <w:bCs/>
          <w:spacing w:val="-1"/>
          <w:lang w:eastAsia="en-US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A0B51">
        <w:rPr>
          <w:rFonts w:ascii="Times New Roman" w:hAnsi="Times New Roman"/>
          <w:bCs/>
          <w:spacing w:val="-1"/>
          <w:lang w:eastAsia="en-US"/>
        </w:rPr>
        <w:t>Калинин И.М.</w:t>
      </w:r>
      <w:r w:rsidRPr="00A42731">
        <w:rPr>
          <w:rFonts w:ascii="Times New Roman" w:hAnsi="Times New Roman"/>
          <w:bCs/>
          <w:spacing w:val="-1"/>
          <w:lang w:eastAsia="en-US"/>
        </w:rPr>
        <w:t xml:space="preserve">, главный бухгалтер – </w:t>
      </w:r>
      <w:r w:rsidR="007A0B51">
        <w:rPr>
          <w:rFonts w:ascii="Times New Roman" w:hAnsi="Times New Roman"/>
          <w:bCs/>
          <w:spacing w:val="-1"/>
          <w:lang w:eastAsia="en-US"/>
        </w:rPr>
        <w:t>Жерносек И.В.</w:t>
      </w:r>
    </w:p>
    <w:p w14:paraId="0196C91B" w14:textId="2C8E016F" w:rsidR="00A42731" w:rsidRDefault="00A42731" w:rsidP="00A42731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</w:rPr>
      </w:pPr>
      <w:r w:rsidRPr="00A42731">
        <w:rPr>
          <w:rFonts w:ascii="Times New Roman" w:hAnsi="Times New Roman"/>
          <w:bCs/>
        </w:rPr>
        <w:t xml:space="preserve">Бюджетная отчетность представлена в Контрольно-счетный орган </w:t>
      </w:r>
      <w:r w:rsidR="007A0B51">
        <w:rPr>
          <w:rFonts w:ascii="Times New Roman" w:hAnsi="Times New Roman"/>
          <w:bCs/>
        </w:rPr>
        <w:t>28</w:t>
      </w:r>
      <w:r w:rsidRPr="00A42731">
        <w:rPr>
          <w:rFonts w:ascii="Times New Roman" w:hAnsi="Times New Roman"/>
          <w:bCs/>
        </w:rPr>
        <w:t xml:space="preserve">.02.2021 года, с </w:t>
      </w:r>
      <w:r w:rsidRPr="00A42731">
        <w:rPr>
          <w:rFonts w:ascii="Times New Roman" w:hAnsi="Times New Roman"/>
          <w:bCs/>
        </w:rPr>
        <w:lastRenderedPageBreak/>
        <w:t>соблюдением сроков, установленных частью 3 статьи 264.4 Бюджетного кодекса Российской Федерации.</w:t>
      </w:r>
    </w:p>
    <w:p w14:paraId="5ED9CA1A" w14:textId="77777777" w:rsidR="00792F5D" w:rsidRPr="00A42731" w:rsidRDefault="00792F5D" w:rsidP="00A42731">
      <w:pPr>
        <w:widowControl w:val="0"/>
        <w:spacing w:after="0" w:line="322" w:lineRule="exact"/>
        <w:ind w:left="20" w:firstLine="720"/>
        <w:jc w:val="both"/>
        <w:rPr>
          <w:rFonts w:ascii="Times New Roman" w:hAnsi="Times New Roman"/>
          <w:bCs/>
        </w:rPr>
      </w:pPr>
    </w:p>
    <w:p w14:paraId="10ADB348" w14:textId="77777777" w:rsidR="00A42731" w:rsidRPr="00A42731" w:rsidRDefault="00A42731" w:rsidP="00A42731">
      <w:pPr>
        <w:spacing w:after="0" w:line="240" w:lineRule="auto"/>
        <w:jc w:val="center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t>1. Полнота бюджетной отчетности и ее соответствие требованиям нормативных правовых актов</w:t>
      </w:r>
    </w:p>
    <w:p w14:paraId="72C38A8B" w14:textId="77777777" w:rsidR="00A42731" w:rsidRPr="00A42731" w:rsidRDefault="00A42731" w:rsidP="00A427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2A6E8D1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7A0B51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683E82C0" w14:textId="77777777" w:rsidR="00A42731" w:rsidRPr="00A42731" w:rsidRDefault="00A42731" w:rsidP="00A4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412ADE03" w14:textId="77777777" w:rsidR="00A42731" w:rsidRPr="00A42731" w:rsidRDefault="00A42731" w:rsidP="00A4273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</w:t>
      </w:r>
      <w:r w:rsidRPr="00A42731">
        <w:rPr>
          <w:rFonts w:ascii="Times New Roman" w:hAnsi="Times New Roman"/>
          <w:color w:val="000000"/>
          <w:spacing w:val="1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A42731">
        <w:rPr>
          <w:rFonts w:ascii="Times New Roman" w:hAnsi="Times New Roman"/>
          <w:color w:val="000000"/>
        </w:rPr>
        <w:t>тичного знака после запятой.</w:t>
      </w:r>
    </w:p>
    <w:p w14:paraId="2493DFE6" w14:textId="77777777" w:rsidR="00A42731" w:rsidRPr="00A42731" w:rsidRDefault="00A42731" w:rsidP="00A4273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По</w:t>
      </w:r>
      <w:r w:rsidRPr="00A42731">
        <w:rPr>
          <w:rFonts w:ascii="Times New Roman" w:hAnsi="Times New Roman"/>
          <w:color w:val="FF0000"/>
        </w:rPr>
        <w:t xml:space="preserve"> </w:t>
      </w:r>
      <w:r w:rsidRPr="00A42731">
        <w:rPr>
          <w:rFonts w:ascii="Times New Roman" w:hAnsi="Times New Roman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580146FB" w14:textId="77777777" w:rsidR="00AB4138" w:rsidRDefault="00A42731" w:rsidP="00A42731">
      <w:pPr>
        <w:spacing w:after="0" w:line="240" w:lineRule="auto"/>
        <w:jc w:val="both"/>
        <w:outlineLvl w:val="1"/>
        <w:rPr>
          <w:rFonts w:ascii="Times New Roman" w:hAnsi="Times New Roman"/>
        </w:rPr>
      </w:pPr>
      <w:r w:rsidRPr="00A42731">
        <w:rPr>
          <w:rFonts w:ascii="Times New Roman" w:hAnsi="Times New Roman"/>
          <w:spacing w:val="1"/>
        </w:rPr>
        <w:t xml:space="preserve">       В соответствии с пунктом 8 </w:t>
      </w:r>
      <w:r w:rsidRPr="00A42731">
        <w:rPr>
          <w:rFonts w:ascii="Times New Roman" w:hAnsi="Times New Roman"/>
        </w:rPr>
        <w:t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</w:t>
      </w:r>
      <w:r w:rsidR="00FF3F00">
        <w:rPr>
          <w:rFonts w:ascii="Times New Roman" w:hAnsi="Times New Roman"/>
        </w:rPr>
        <w:t>, в перечне форм указаны формы</w:t>
      </w:r>
      <w:r w:rsidR="00AB4138">
        <w:rPr>
          <w:rFonts w:ascii="Times New Roman" w:hAnsi="Times New Roman"/>
        </w:rPr>
        <w:t>, которые утратили силу еще в 2020 году: 0503177,05031620503161,0503163.</w:t>
      </w:r>
    </w:p>
    <w:p w14:paraId="440CEF83" w14:textId="77777777" w:rsidR="00A42731" w:rsidRDefault="00AB4138" w:rsidP="00A42731">
      <w:pPr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составе пояснительной записки представлена </w:t>
      </w:r>
      <w:r w:rsidR="00FF3F00">
        <w:rPr>
          <w:rFonts w:ascii="Times New Roman" w:hAnsi="Times New Roman"/>
        </w:rPr>
        <w:t>таблица №2 «Сведения о мерах по повышению эффективности расходования бюджетных средств», которая утратила силу.</w:t>
      </w:r>
    </w:p>
    <w:p w14:paraId="3F4D56BF" w14:textId="5CA05D73" w:rsidR="00FF3F00" w:rsidRDefault="00FF3F00" w:rsidP="00FF3F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В нарушение п  </w:t>
      </w:r>
      <w:r>
        <w:rPr>
          <w:rFonts w:ascii="Times New Roman" w:eastAsiaTheme="minorHAnsi" w:hAnsi="Times New Roman"/>
          <w:lang w:eastAsia="en-US"/>
        </w:rPr>
        <w:t>155</w:t>
      </w:r>
      <w:r w:rsidR="00ED6D10">
        <w:rPr>
          <w:rFonts w:ascii="Times New Roman" w:eastAsiaTheme="minorHAnsi" w:hAnsi="Times New Roman"/>
          <w:lang w:eastAsia="en-US"/>
        </w:rPr>
        <w:t xml:space="preserve"> </w:t>
      </w:r>
      <w:r>
        <w:rPr>
          <w:rFonts w:ascii="Times New Roman" w:eastAsiaTheme="minorHAnsi" w:hAnsi="Times New Roman"/>
          <w:lang w:eastAsia="en-US"/>
        </w:rPr>
        <w:t xml:space="preserve">Инструкции 191н </w:t>
      </w:r>
      <w:hyperlink r:id="rId7" w:history="1">
        <w:r w:rsidRPr="00161CD9">
          <w:rPr>
            <w:rFonts w:ascii="Times New Roman" w:eastAsiaTheme="minorHAnsi" w:hAnsi="Times New Roman"/>
            <w:color w:val="000000" w:themeColor="text1"/>
            <w:shd w:val="clear" w:color="auto" w:fill="FFFFFF" w:themeFill="background1"/>
            <w:lang w:eastAsia="en-US"/>
          </w:rPr>
          <w:t>Таблица N</w:t>
        </w:r>
        <w:r w:rsidRPr="00161CD9">
          <w:rPr>
            <w:rFonts w:ascii="Times New Roman" w:eastAsiaTheme="minorHAnsi" w:hAnsi="Times New Roman"/>
            <w:color w:val="0000FF"/>
            <w:lang w:eastAsia="en-US"/>
          </w:rPr>
          <w:t xml:space="preserve"> </w:t>
        </w:r>
        <w:r w:rsidRPr="00161CD9">
          <w:rPr>
            <w:rFonts w:ascii="Times New Roman" w:eastAsiaTheme="minorHAnsi" w:hAnsi="Times New Roman"/>
            <w:color w:val="000000" w:themeColor="text1"/>
            <w:lang w:eastAsia="en-US"/>
          </w:rPr>
          <w:t>3</w:t>
        </w:r>
      </w:hyperlink>
      <w:r>
        <w:rPr>
          <w:rFonts w:ascii="Times New Roman" w:eastAsiaTheme="minorHAnsi" w:hAnsi="Times New Roman"/>
          <w:lang w:eastAsia="en-US"/>
        </w:rPr>
        <w:t xml:space="preserve"> "Сведения об исполнении текстовых статей закона (решения) о бюджете" не отражает результаты анализа исполнения текстовых статей решения о бюджете.</w:t>
      </w:r>
    </w:p>
    <w:p w14:paraId="1505B548" w14:textId="77777777" w:rsidR="00A42731" w:rsidRDefault="00A42731" w:rsidP="00A427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A42731">
        <w:rPr>
          <w:rFonts w:ascii="Times New Roman" w:eastAsiaTheme="minorHAnsi" w:hAnsi="Times New Roman"/>
          <w:lang w:eastAsia="en-US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7A0B51">
        <w:rPr>
          <w:rFonts w:ascii="Times New Roman" w:eastAsiaTheme="minorHAnsi" w:hAnsi="Times New Roman"/>
          <w:lang w:eastAsia="en-US"/>
        </w:rPr>
        <w:t>26</w:t>
      </w:r>
      <w:r w:rsidRPr="00A42731">
        <w:rPr>
          <w:rFonts w:ascii="Times New Roman" w:eastAsiaTheme="minorHAnsi" w:hAnsi="Times New Roman"/>
          <w:lang w:eastAsia="en-US"/>
        </w:rPr>
        <w:t>.1</w:t>
      </w:r>
      <w:r w:rsidR="007A0B51">
        <w:rPr>
          <w:rFonts w:ascii="Times New Roman" w:eastAsiaTheme="minorHAnsi" w:hAnsi="Times New Roman"/>
          <w:lang w:eastAsia="en-US"/>
        </w:rPr>
        <w:t>0</w:t>
      </w:r>
      <w:r w:rsidRPr="00A42731">
        <w:rPr>
          <w:rFonts w:ascii="Times New Roman" w:eastAsiaTheme="minorHAnsi" w:hAnsi="Times New Roman"/>
          <w:lang w:eastAsia="en-US"/>
        </w:rPr>
        <w:t xml:space="preserve">.2021 № </w:t>
      </w:r>
      <w:r w:rsidR="007A0B51">
        <w:rPr>
          <w:rFonts w:ascii="Times New Roman" w:eastAsiaTheme="minorHAnsi" w:hAnsi="Times New Roman"/>
          <w:lang w:eastAsia="en-US"/>
        </w:rPr>
        <w:t>28</w:t>
      </w:r>
      <w:r w:rsidRPr="00A42731">
        <w:rPr>
          <w:rFonts w:ascii="Times New Roman" w:eastAsiaTheme="minorHAnsi" w:hAnsi="Times New Roman"/>
          <w:lang w:eastAsia="en-US"/>
        </w:rPr>
        <w:t xml:space="preserve"> проведена годовая инвентаризация активов и обязательств. </w:t>
      </w:r>
    </w:p>
    <w:p w14:paraId="1708411C" w14:textId="69785E80" w:rsidR="00D54C36" w:rsidRPr="00A42731" w:rsidRDefault="00D54C36" w:rsidP="00A427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В нарушении п. </w:t>
      </w:r>
      <w:r w:rsidR="002F550B">
        <w:rPr>
          <w:rFonts w:ascii="Times New Roman" w:eastAsiaTheme="minorHAnsi" w:hAnsi="Times New Roman"/>
          <w:lang w:eastAsia="en-US"/>
        </w:rPr>
        <w:t>163 Инструкции 191н в сведениях об исполнении бюджета (ф.</w:t>
      </w:r>
      <w:r>
        <w:rPr>
          <w:rFonts w:ascii="Times New Roman" w:eastAsiaTheme="minorHAnsi" w:hAnsi="Times New Roman"/>
          <w:lang w:eastAsia="en-US"/>
        </w:rPr>
        <w:t>0503164</w:t>
      </w:r>
      <w:r w:rsidR="002F550B">
        <w:rPr>
          <w:rFonts w:ascii="Times New Roman" w:eastAsiaTheme="minorHAnsi" w:hAnsi="Times New Roman"/>
          <w:lang w:eastAsia="en-US"/>
        </w:rPr>
        <w:t>)</w:t>
      </w:r>
      <w:r>
        <w:rPr>
          <w:rFonts w:ascii="Times New Roman" w:eastAsiaTheme="minorHAnsi" w:hAnsi="Times New Roman"/>
          <w:lang w:eastAsia="en-US"/>
        </w:rPr>
        <w:t xml:space="preserve"> по строке 010 «Доходы бюджета» не отражена информация</w:t>
      </w:r>
      <w:r w:rsidR="002F550B">
        <w:rPr>
          <w:rFonts w:ascii="Times New Roman" w:eastAsiaTheme="minorHAnsi" w:hAnsi="Times New Roman"/>
          <w:lang w:eastAsia="en-US"/>
        </w:rPr>
        <w:t>;</w:t>
      </w:r>
      <w:r w:rsidR="00ED6D10">
        <w:rPr>
          <w:rFonts w:ascii="Times New Roman" w:eastAsiaTheme="minorHAnsi" w:hAnsi="Times New Roman"/>
          <w:lang w:eastAsia="en-US"/>
        </w:rPr>
        <w:t xml:space="preserve"> </w:t>
      </w:r>
      <w:r>
        <w:rPr>
          <w:rFonts w:ascii="Times New Roman" w:eastAsiaTheme="minorHAnsi" w:hAnsi="Times New Roman"/>
          <w:lang w:eastAsia="en-US"/>
        </w:rPr>
        <w:t>из них не исполнено.</w:t>
      </w:r>
    </w:p>
    <w:p w14:paraId="32B67A42" w14:textId="77777777" w:rsid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>В текстовой части пояснительной записки (раздел 4) не отражены причины наличия остатков на счете 1 201 00 000 «денежные средства учреждения»</w:t>
      </w:r>
      <w:r w:rsidR="00161CD9">
        <w:rPr>
          <w:rFonts w:ascii="Times New Roman" w:hAnsi="Times New Roman"/>
          <w:lang w:eastAsia="ar-SA"/>
        </w:rPr>
        <w:t>.</w:t>
      </w:r>
    </w:p>
    <w:p w14:paraId="1D7CFA77" w14:textId="5BF49BC2" w:rsidR="00161CD9" w:rsidRPr="00161CD9" w:rsidRDefault="00161CD9" w:rsidP="00161C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lang w:eastAsia="en-US"/>
        </w:rPr>
      </w:pPr>
      <w:r>
        <w:rPr>
          <w:rFonts w:ascii="Times New Roman" w:hAnsi="Times New Roman"/>
          <w:lang w:eastAsia="ar-SA"/>
        </w:rPr>
        <w:t xml:space="preserve">   Представленная форма отчетности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161CD9">
          <w:rPr>
            <w:rFonts w:ascii="Times New Roman" w:eastAsiaTheme="minorHAnsi" w:hAnsi="Times New Roman"/>
            <w:color w:val="000000" w:themeColor="text1"/>
            <w:sz w:val="24"/>
            <w:szCs w:val="24"/>
            <w:lang w:eastAsia="en-US"/>
          </w:rPr>
          <w:t>(ф. 0503130)</w:t>
        </w:r>
        <w:r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 xml:space="preserve"> </w:t>
        </w:r>
      </w:hyperlink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не соответствует требованиям Инструкции 191н в части отсутствия </w:t>
      </w:r>
      <w:hyperlink w:anchor="Par2" w:history="1"/>
      <w:r w:rsidR="00ED6D10">
        <w:rPr>
          <w:rFonts w:ascii="Times New Roman" w:eastAsiaTheme="minorHAnsi" w:hAnsi="Times New Roman"/>
          <w:bCs/>
          <w:color w:val="000000" w:themeColor="text1"/>
          <w:lang w:eastAsia="en-US"/>
        </w:rPr>
        <w:t xml:space="preserve"> справки</w:t>
      </w:r>
      <w:r w:rsidRPr="00161CD9">
        <w:rPr>
          <w:rFonts w:ascii="Times New Roman" w:eastAsiaTheme="minorHAnsi" w:hAnsi="Times New Roman"/>
          <w:bCs/>
          <w:color w:val="000000" w:themeColor="text1"/>
          <w:lang w:eastAsia="en-US"/>
        </w:rPr>
        <w:t xml:space="preserve"> </w:t>
      </w:r>
      <w:r w:rsidRPr="00161CD9">
        <w:rPr>
          <w:rFonts w:ascii="Times New Roman" w:eastAsiaTheme="minorHAnsi" w:hAnsi="Times New Roman"/>
          <w:bCs/>
          <w:lang w:eastAsia="en-US"/>
        </w:rPr>
        <w:t>о наличии имущества и обязательств  на забалансовых счетах</w:t>
      </w:r>
      <w:r>
        <w:rPr>
          <w:rFonts w:ascii="Times New Roman" w:eastAsiaTheme="minorHAnsi" w:hAnsi="Times New Roman"/>
          <w:bCs/>
          <w:lang w:eastAsia="en-US"/>
        </w:rPr>
        <w:t>.</w:t>
      </w:r>
    </w:p>
    <w:p w14:paraId="5EA15B74" w14:textId="77777777" w:rsidR="00A42731" w:rsidRPr="00A42731" w:rsidRDefault="00A42731" w:rsidP="00A42731">
      <w:pPr>
        <w:spacing w:before="120" w:after="120" w:line="240" w:lineRule="auto"/>
        <w:jc w:val="center"/>
        <w:rPr>
          <w:rFonts w:ascii="Times New Roman" w:hAnsi="Times New Roman"/>
          <w:b/>
        </w:rPr>
      </w:pPr>
      <w:bookmarkStart w:id="0" w:name="Par2"/>
      <w:bookmarkEnd w:id="0"/>
      <w:r w:rsidRPr="00A42731">
        <w:rPr>
          <w:rFonts w:ascii="Times New Roman" w:hAnsi="Times New Roman"/>
          <w:b/>
        </w:rPr>
        <w:t>2. Проверка соответствия показателей бюджетной отчетности ГАБС данным Главной книги</w:t>
      </w:r>
    </w:p>
    <w:p w14:paraId="6F3E6221" w14:textId="77777777" w:rsidR="00A42731" w:rsidRPr="00A42731" w:rsidRDefault="00A42731" w:rsidP="00A4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Согласно требованиям </w:t>
      </w:r>
      <w:hyperlink r:id="rId9" w:history="1">
        <w:r w:rsidRPr="00A42731">
          <w:rPr>
            <w:rFonts w:ascii="Times New Roman" w:hAnsi="Times New Roman"/>
          </w:rPr>
          <w:t>пункта 7</w:t>
        </w:r>
      </w:hyperlink>
      <w:r w:rsidRPr="00A42731">
        <w:rPr>
          <w:rFonts w:ascii="Times New Roman" w:hAnsi="Times New Roman"/>
        </w:rPr>
        <w:t xml:space="preserve"> Инструкции № 191н бюджетная отчетность составляется на основе данных </w:t>
      </w:r>
      <w:hyperlink r:id="rId10" w:history="1">
        <w:r w:rsidRPr="00A42731">
          <w:rPr>
            <w:rFonts w:ascii="Times New Roman" w:hAnsi="Times New Roman"/>
          </w:rPr>
          <w:t>Главной книги</w:t>
        </w:r>
      </w:hyperlink>
      <w:r w:rsidRPr="00A42731">
        <w:rPr>
          <w:rFonts w:ascii="Times New Roman" w:hAnsi="Times New Roman"/>
        </w:rPr>
        <w:t xml:space="preserve"> и (или) других </w:t>
      </w:r>
      <w:hyperlink r:id="rId11" w:history="1">
        <w:r w:rsidRPr="00A42731">
          <w:rPr>
            <w:rFonts w:ascii="Times New Roman" w:hAnsi="Times New Roman"/>
          </w:rPr>
          <w:t>регистров</w:t>
        </w:r>
      </w:hyperlink>
      <w:r w:rsidRPr="00A42731">
        <w:rPr>
          <w:rFonts w:ascii="Times New Roman" w:hAnsi="Times New Roman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474788E5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1E5B8B3E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color w:val="FF0000"/>
        </w:rPr>
        <w:t xml:space="preserve">        </w:t>
      </w:r>
      <w:r w:rsidRPr="00A42731">
        <w:rPr>
          <w:rFonts w:ascii="Times New Roman" w:hAnsi="Times New Roman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38F97907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 xml:space="preserve"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</w:t>
      </w:r>
      <w:r w:rsidRPr="00A42731">
        <w:rPr>
          <w:rFonts w:ascii="Times New Roman" w:hAnsi="Times New Roman"/>
          <w:lang w:eastAsia="ar-SA"/>
        </w:rPr>
        <w:lastRenderedPageBreak/>
        <w:t>финансирования дефицита бюджета, главного администратора, администратора доходов бюджета», расхождений не установлено;</w:t>
      </w:r>
    </w:p>
    <w:p w14:paraId="55A4E186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316CC5AB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 xml:space="preserve">- сопоставлены показатели формы 0503130 «Баланс главного распорядителя…» с </w:t>
      </w:r>
      <w:proofErr w:type="gramStart"/>
      <w:r w:rsidRPr="00A42731">
        <w:rPr>
          <w:rFonts w:ascii="Times New Roman" w:hAnsi="Times New Roman"/>
          <w:lang w:eastAsia="ar-SA"/>
        </w:rPr>
        <w:t>показателями  Сведений</w:t>
      </w:r>
      <w:proofErr w:type="gramEnd"/>
      <w:r w:rsidRPr="00A42731">
        <w:rPr>
          <w:rFonts w:ascii="Times New Roman" w:hAnsi="Times New Roman"/>
          <w:lang w:eastAsia="ar-SA"/>
        </w:rPr>
        <w:t xml:space="preserve"> о движении нефинансовых активов(ф. 0503168 ); </w:t>
      </w:r>
    </w:p>
    <w:p w14:paraId="34E811DB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>-сведения об остатках денежных средств на счетах получателя бюджетных средств (ф.0503178</w:t>
      </w:r>
      <w:proofErr w:type="gramStart"/>
      <w:r w:rsidRPr="00A42731">
        <w:rPr>
          <w:rFonts w:ascii="Times New Roman" w:hAnsi="Times New Roman"/>
          <w:lang w:eastAsia="ar-SA"/>
        </w:rPr>
        <w:t>)  соответствуют</w:t>
      </w:r>
      <w:proofErr w:type="gramEnd"/>
      <w:r w:rsidRPr="00A42731">
        <w:rPr>
          <w:rFonts w:ascii="Times New Roman" w:hAnsi="Times New Roman"/>
          <w:lang w:eastAsia="ar-SA"/>
        </w:rPr>
        <w:t xml:space="preserve"> аналогичным показателям Баланса (ф.0503120).</w:t>
      </w:r>
    </w:p>
    <w:p w14:paraId="4601C524" w14:textId="77777777" w:rsidR="00C561BA" w:rsidRDefault="00C561BA" w:rsidP="00A4273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- показатели графы 11,</w:t>
      </w:r>
      <w:proofErr w:type="gramStart"/>
      <w:r>
        <w:rPr>
          <w:rFonts w:ascii="Times New Roman" w:hAnsi="Times New Roman"/>
          <w:lang w:eastAsia="ar-SA"/>
        </w:rPr>
        <w:t>12  Отчета</w:t>
      </w:r>
      <w:proofErr w:type="gramEnd"/>
      <w:r>
        <w:rPr>
          <w:rFonts w:ascii="Times New Roman" w:hAnsi="Times New Roman"/>
          <w:lang w:eastAsia="ar-SA"/>
        </w:rPr>
        <w:t xml:space="preserve"> о бюджетных обязательствах (ф.0503128) не соответствуют показателям графы 2 разделов 1,2 Отчета о принятых и неисполненных обязательствах получателя бюджетных средств(ф.0503175). </w:t>
      </w:r>
    </w:p>
    <w:p w14:paraId="4CF4D3F6" w14:textId="77777777" w:rsidR="00565547" w:rsidRDefault="007F6850" w:rsidP="0056554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6850">
        <w:rPr>
          <w:rFonts w:ascii="Times New Roman" w:hAnsi="Times New Roman"/>
        </w:rPr>
        <w:t xml:space="preserve">   </w:t>
      </w:r>
      <w:r w:rsidR="00565547" w:rsidRPr="00565547">
        <w:rPr>
          <w:rFonts w:ascii="Times New Roman" w:hAnsi="Times New Roman"/>
        </w:rPr>
        <w:t>При проверке путем сопоставления показателей, отраженных в Балансе (ф.0503130), на предмет соответствия данным бухгалтерского учета, отражаемым в Главной книге установлено:</w:t>
      </w:r>
    </w:p>
    <w:p w14:paraId="6774750F" w14:textId="77777777" w:rsidR="00D833ED" w:rsidRDefault="00D833ED" w:rsidP="00D833ED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hAnsi="Times New Roman"/>
          <w:lang w:eastAsia="ar-SA"/>
        </w:rPr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</w:t>
      </w:r>
      <w:r>
        <w:rPr>
          <w:rFonts w:ascii="Times New Roman" w:hAnsi="Times New Roman"/>
          <w:lang w:eastAsia="ar-SA"/>
        </w:rPr>
        <w:t xml:space="preserve"> </w:t>
      </w:r>
      <w:r w:rsidRPr="00A42731">
        <w:rPr>
          <w:rFonts w:ascii="Times New Roman" w:hAnsi="Times New Roman"/>
          <w:lang w:eastAsia="ar-SA"/>
        </w:rPr>
        <w:t xml:space="preserve">(первого года, следующего за очередным)» для отражения сумм доведенных ЛБО на 2022-2023 годы. В связи с этим, как в Главной </w:t>
      </w:r>
      <w:proofErr w:type="gramStart"/>
      <w:r w:rsidRPr="00A42731">
        <w:rPr>
          <w:rFonts w:ascii="Times New Roman" w:hAnsi="Times New Roman"/>
          <w:lang w:eastAsia="ar-SA"/>
        </w:rPr>
        <w:t>книге(</w:t>
      </w:r>
      <w:proofErr w:type="gramEnd"/>
      <w:r w:rsidRPr="00A42731">
        <w:rPr>
          <w:rFonts w:ascii="Times New Roman" w:hAnsi="Times New Roman"/>
          <w:lang w:eastAsia="ar-SA"/>
        </w:rPr>
        <w:t>ф.0504072) , так и в форме 0503128 «Отчет о бюджетных обязательствах(гр.4,5 раздела 3) отсутствуют эти показатели</w:t>
      </w:r>
      <w:r>
        <w:rPr>
          <w:rFonts w:ascii="Times New Roman" w:hAnsi="Times New Roman"/>
          <w:lang w:eastAsia="ar-SA"/>
        </w:rPr>
        <w:t>;</w:t>
      </w:r>
    </w:p>
    <w:p w14:paraId="79BBA17A" w14:textId="77777777" w:rsidR="003A6F57" w:rsidRPr="003A6F57" w:rsidRDefault="003A6F57" w:rsidP="003A6F57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lang w:eastAsia="ar-SA"/>
        </w:rPr>
      </w:pPr>
      <w:r w:rsidRPr="003A6F57">
        <w:rPr>
          <w:rFonts w:ascii="Times New Roman" w:hAnsi="Times New Roman"/>
          <w:lang w:eastAsia="ar-SA"/>
        </w:rPr>
        <w:t>- в нарушение статьи 264.1 Бюджетного кодекса РФ, п.7 Федерального стандарта № 124н, п.п.302.1,308,309 Инструкции № 157Н, раздела 3 Методических рекомендаций по применению положений СГС «Резервы. Раскрытие информации об условных обязательствах и условных активах, письма Минфина России от 14.01.2016 № 02-07-10/604 для  операций с отложенными обязательствами (резерв на  оплату отпусков) не применялся счет 0 502 99 000 «Отложенные обязательства на иные очередные годы(за пределами планового периода)» в Главной книге 9ф.050472), что привело к некорректному заполнению графы 7 раздела 3  Отчета о бюджетных обязательствах (ф.0503128)</w:t>
      </w:r>
      <w:r>
        <w:rPr>
          <w:rFonts w:ascii="Times New Roman" w:hAnsi="Times New Roman"/>
          <w:lang w:eastAsia="ar-SA"/>
        </w:rPr>
        <w:t>;</w:t>
      </w:r>
    </w:p>
    <w:p w14:paraId="2E2ECE24" w14:textId="77777777" w:rsidR="00D833ED" w:rsidRDefault="00D833ED" w:rsidP="00D833E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нарушение пункта 71 Инструкции № 191н показатели графы 7 раздела 1 формы 0503128 (13553986,69 рублей) не соответствуют данным аналитического учета счета 1 502 11 000 «Принятые обязательства на текущий финансовый год ( кредитовый оборот)-13572976,19 рублей. Расхождение 18989,5 рублей в сторону уменьшения или 0,14%.</w:t>
      </w:r>
    </w:p>
    <w:p w14:paraId="54A708A1" w14:textId="77777777" w:rsidR="00D833ED" w:rsidRDefault="00D833ED" w:rsidP="00D833E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в  нарушение</w:t>
      </w:r>
      <w:proofErr w:type="gramEnd"/>
      <w:r>
        <w:rPr>
          <w:rFonts w:ascii="Times New Roman" w:hAnsi="Times New Roman"/>
        </w:rPr>
        <w:t xml:space="preserve"> пункта  Инструкции показатели графы 9 раздела 1 формы 0503128( 13553986,69 рублей) не соответствуют данным аналитического учета счета 1 502 12 000 «Принятые денежные обязательства текущего года, в сумме кредитовых оборотов -13787020,64 рублей. Расхождение в сторону уменьшения составило 233033,95 рублей (1,7%).</w:t>
      </w:r>
    </w:p>
    <w:p w14:paraId="2702E241" w14:textId="77777777" w:rsidR="00ED139A" w:rsidRPr="00565547" w:rsidRDefault="00ED139A" w:rsidP="00D833E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Вышеперечисленные нарушения квалифицируются как нарушения правил ведения бухгалтерского учета и подлежат устранению.</w:t>
      </w:r>
    </w:p>
    <w:p w14:paraId="34AEA251" w14:textId="77777777" w:rsidR="00A42731" w:rsidRPr="00A42731" w:rsidRDefault="00A42731" w:rsidP="00A42731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/>
          <w:b/>
          <w:color w:val="000000"/>
          <w:lang w:eastAsia="hi-IN" w:bidi="hi-IN"/>
        </w:rPr>
      </w:pPr>
      <w:r w:rsidRPr="00A42731">
        <w:rPr>
          <w:rFonts w:ascii="Times New Roman" w:eastAsia="Lucida Sans Unicode" w:hAnsi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2A95DAF0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3.1. Дебиторская задолженность на балансе администрации сельсовета на 01.01.2022 г. составила </w:t>
      </w:r>
      <w:r w:rsidR="005248E6">
        <w:rPr>
          <w:rFonts w:ascii="Times New Roman" w:hAnsi="Times New Roman"/>
        </w:rPr>
        <w:t>508,5</w:t>
      </w:r>
      <w:r w:rsidRPr="00A42731">
        <w:rPr>
          <w:rFonts w:ascii="Times New Roman" w:hAnsi="Times New Roman"/>
        </w:rPr>
        <w:t xml:space="preserve"> тыс. рублей, </w:t>
      </w:r>
      <w:proofErr w:type="gramStart"/>
      <w:r w:rsidRPr="00A42731">
        <w:rPr>
          <w:rFonts w:ascii="Times New Roman" w:hAnsi="Times New Roman"/>
        </w:rPr>
        <w:t>на  основании</w:t>
      </w:r>
      <w:proofErr w:type="gramEnd"/>
      <w:r w:rsidRPr="00A42731">
        <w:rPr>
          <w:rFonts w:ascii="Times New Roman" w:hAnsi="Times New Roman"/>
        </w:rPr>
        <w:t xml:space="preserve"> сведений по дебиторской и кредиторской задолженности (ф. 0503169):</w:t>
      </w:r>
    </w:p>
    <w:p w14:paraId="51FCF70A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-   по счету 1 205 11 000 «Расчеты с плательщиками налоговых доходов» </w:t>
      </w:r>
      <w:r w:rsidR="005248E6">
        <w:rPr>
          <w:rFonts w:ascii="Times New Roman" w:hAnsi="Times New Roman"/>
        </w:rPr>
        <w:t>508,5</w:t>
      </w:r>
      <w:r w:rsidRPr="00A42731">
        <w:rPr>
          <w:rFonts w:ascii="Times New Roman" w:hAnsi="Times New Roman"/>
        </w:rPr>
        <w:t xml:space="preserve"> тыс. рублей –  задолженность физических и юридических лиц по налогам, подлежащим зачислению в бюджет сельсовета, по данным ИФНС;</w:t>
      </w:r>
    </w:p>
    <w:p w14:paraId="709E09E8" w14:textId="77777777" w:rsidR="00A42731" w:rsidRPr="00A42731" w:rsidRDefault="00A42731" w:rsidP="00A4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A42731">
        <w:rPr>
          <w:rFonts w:ascii="Times New Roman" w:eastAsiaTheme="minorHAnsi" w:hAnsi="Times New Roman"/>
          <w:lang w:eastAsia="en-US"/>
        </w:rPr>
        <w:t xml:space="preserve">В результате анализа сведений по дебиторской задолженности отмечается снижение дебиторской задолженности по сравнению с предыдущим периодом на </w:t>
      </w:r>
      <w:r w:rsidR="005248E6">
        <w:rPr>
          <w:rFonts w:ascii="Times New Roman" w:eastAsiaTheme="minorHAnsi" w:hAnsi="Times New Roman"/>
          <w:lang w:eastAsia="en-US"/>
        </w:rPr>
        <w:t>563,9</w:t>
      </w:r>
      <w:r w:rsidRPr="00A42731">
        <w:rPr>
          <w:rFonts w:ascii="Times New Roman" w:eastAsiaTheme="minorHAnsi" w:hAnsi="Times New Roman"/>
          <w:lang w:eastAsia="en-US"/>
        </w:rPr>
        <w:t xml:space="preserve"> тыс. рублей.</w:t>
      </w:r>
    </w:p>
    <w:p w14:paraId="79EEE9DC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>3. 2.  Кредиторская задолженность на балансе администрации сельсовета на 01.01.2022 г. составила 55,5 тыс. рублей, на основании сведений по дебиторской и кредиторской задолженности (ф. 0503169):</w:t>
      </w:r>
    </w:p>
    <w:p w14:paraId="5D8EA25E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>-   по счету 1 205 11 000 «Расчеты с плательщиками налоговых доходов» -</w:t>
      </w:r>
      <w:r w:rsidR="002F550B">
        <w:rPr>
          <w:rFonts w:ascii="Times New Roman" w:hAnsi="Times New Roman"/>
        </w:rPr>
        <w:t xml:space="preserve">359,2 </w:t>
      </w:r>
      <w:r w:rsidRPr="00A42731">
        <w:rPr>
          <w:rFonts w:ascii="Times New Roman" w:hAnsi="Times New Roman"/>
        </w:rPr>
        <w:t xml:space="preserve">тыс.  рублей - начисленная сумма налогов, подлежащих </w:t>
      </w:r>
      <w:proofErr w:type="gramStart"/>
      <w:r w:rsidRPr="00A42731">
        <w:rPr>
          <w:rFonts w:ascii="Times New Roman" w:hAnsi="Times New Roman"/>
        </w:rPr>
        <w:t>зачислению  в</w:t>
      </w:r>
      <w:proofErr w:type="gramEnd"/>
      <w:r w:rsidRPr="00A42731">
        <w:rPr>
          <w:rFonts w:ascii="Times New Roman" w:hAnsi="Times New Roman"/>
        </w:rPr>
        <w:t xml:space="preserve"> бюджет сельсовета по данным ИФНС.</w:t>
      </w:r>
    </w:p>
    <w:p w14:paraId="43F7DD52" w14:textId="77777777" w:rsidR="00A42731" w:rsidRPr="00A42731" w:rsidRDefault="00A42731" w:rsidP="00A4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A42731">
        <w:rPr>
          <w:rFonts w:ascii="Times New Roman" w:eastAsiaTheme="minorHAnsi" w:hAnsi="Times New Roman"/>
          <w:lang w:eastAsia="en-US"/>
        </w:rPr>
        <w:t xml:space="preserve">По сравнению с аналогичным периодом наблюдается </w:t>
      </w:r>
      <w:r w:rsidR="002F550B">
        <w:rPr>
          <w:rFonts w:ascii="Times New Roman" w:eastAsiaTheme="minorHAnsi" w:hAnsi="Times New Roman"/>
          <w:lang w:eastAsia="en-US"/>
        </w:rPr>
        <w:t>рост</w:t>
      </w:r>
      <w:r w:rsidRPr="00A42731">
        <w:rPr>
          <w:rFonts w:ascii="Times New Roman" w:eastAsiaTheme="minorHAnsi" w:hAnsi="Times New Roman"/>
          <w:lang w:eastAsia="en-US"/>
        </w:rPr>
        <w:t xml:space="preserve"> кредиторской задолженности на сумму </w:t>
      </w:r>
      <w:r w:rsidR="002F550B">
        <w:rPr>
          <w:rFonts w:ascii="Times New Roman" w:eastAsiaTheme="minorHAnsi" w:hAnsi="Times New Roman"/>
          <w:lang w:eastAsia="en-US"/>
        </w:rPr>
        <w:t>113,3</w:t>
      </w:r>
      <w:r w:rsidRPr="00A42731">
        <w:rPr>
          <w:rFonts w:ascii="Times New Roman" w:eastAsiaTheme="minorHAnsi" w:hAnsi="Times New Roman"/>
          <w:lang w:eastAsia="en-US"/>
        </w:rPr>
        <w:t xml:space="preserve"> тыс. рублей.</w:t>
      </w:r>
    </w:p>
    <w:p w14:paraId="16F25F38" w14:textId="77777777" w:rsidR="00A42731" w:rsidRPr="00A42731" w:rsidRDefault="00A42731" w:rsidP="00A4273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p w14:paraId="6B3BA54F" w14:textId="77777777" w:rsidR="00A42731" w:rsidRPr="00A42731" w:rsidRDefault="00ED139A" w:rsidP="00A427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A42731" w:rsidRPr="00A42731">
        <w:rPr>
          <w:rFonts w:ascii="Times New Roman" w:hAnsi="Times New Roman"/>
          <w:b/>
        </w:rPr>
        <w:t xml:space="preserve">. Анализ эффективности и результативности использования </w:t>
      </w:r>
    </w:p>
    <w:p w14:paraId="6A41A9DA" w14:textId="77777777" w:rsidR="00A42731" w:rsidRPr="00A42731" w:rsidRDefault="00A42731" w:rsidP="00A42731">
      <w:pPr>
        <w:spacing w:after="0" w:line="240" w:lineRule="auto"/>
        <w:jc w:val="center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t>бюджетных средств.</w:t>
      </w:r>
    </w:p>
    <w:p w14:paraId="741E0E99" w14:textId="77777777" w:rsidR="00A42731" w:rsidRPr="00A42731" w:rsidRDefault="00A42731" w:rsidP="00A427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022EDD5" w14:textId="77777777" w:rsidR="00A42731" w:rsidRPr="00A42731" w:rsidRDefault="00ED139A" w:rsidP="00A427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A42731" w:rsidRPr="00A42731">
        <w:rPr>
          <w:rFonts w:ascii="Times New Roman" w:hAnsi="Times New Roman"/>
          <w:b/>
        </w:rPr>
        <w:t>.1. Доходы</w:t>
      </w:r>
    </w:p>
    <w:p w14:paraId="170ACDBD" w14:textId="77777777" w:rsidR="00A42731" w:rsidRPr="00A42731" w:rsidRDefault="00A42731" w:rsidP="00A42731">
      <w:pPr>
        <w:spacing w:after="0" w:line="240" w:lineRule="auto"/>
        <w:jc w:val="center"/>
        <w:rPr>
          <w:rFonts w:ascii="Times New Roman" w:hAnsi="Times New Roman"/>
        </w:rPr>
      </w:pPr>
    </w:p>
    <w:p w14:paraId="14837878" w14:textId="77777777" w:rsidR="00A42731" w:rsidRPr="00A42731" w:rsidRDefault="00A42731" w:rsidP="00A42731">
      <w:pPr>
        <w:shd w:val="clear" w:color="auto" w:fill="FFFFFF"/>
        <w:spacing w:after="0" w:line="322" w:lineRule="exact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lastRenderedPageBreak/>
        <w:t xml:space="preserve"> </w:t>
      </w:r>
      <w:r w:rsidRPr="00A42731">
        <w:rPr>
          <w:rFonts w:ascii="Times New Roman" w:hAnsi="Times New Roman"/>
          <w:color w:val="000000"/>
          <w:spacing w:val="-1"/>
        </w:rPr>
        <w:t xml:space="preserve">В ходе анализа исполнения доходной части бюджета </w:t>
      </w:r>
      <w:r w:rsidR="00433E80">
        <w:rPr>
          <w:rFonts w:ascii="Times New Roman" w:hAnsi="Times New Roman"/>
          <w:color w:val="000000"/>
          <w:spacing w:val="-1"/>
        </w:rPr>
        <w:t>Еловского</w:t>
      </w:r>
      <w:r w:rsidRPr="00A42731">
        <w:rPr>
          <w:rFonts w:ascii="Times New Roman" w:hAnsi="Times New Roman"/>
          <w:color w:val="000000"/>
          <w:spacing w:val="-1"/>
        </w:rPr>
        <w:t xml:space="preserve"> сельсовета </w:t>
      </w:r>
      <w:r w:rsidRPr="00A42731">
        <w:rPr>
          <w:rFonts w:ascii="Times New Roman" w:hAnsi="Times New Roman"/>
          <w:color w:val="000000"/>
          <w:spacing w:val="1"/>
        </w:rPr>
        <w:t xml:space="preserve">отклонений от запланированных показателей доходной части бюджета на 2021 </w:t>
      </w:r>
      <w:r w:rsidRPr="00A42731">
        <w:rPr>
          <w:rFonts w:ascii="Times New Roman" w:hAnsi="Times New Roman"/>
          <w:color w:val="000000"/>
        </w:rPr>
        <w:t xml:space="preserve">год не выявлено, </w:t>
      </w:r>
      <w:r w:rsidRPr="00A42731">
        <w:rPr>
          <w:rFonts w:ascii="Times New Roman" w:hAnsi="Times New Roman"/>
          <w:spacing w:val="2"/>
        </w:rPr>
        <w:t>бюджет по доходам исполнен</w:t>
      </w:r>
      <w:r w:rsidRPr="00A42731">
        <w:rPr>
          <w:rFonts w:ascii="Times New Roman" w:hAnsi="Times New Roman"/>
          <w:spacing w:val="11"/>
        </w:rPr>
        <w:t xml:space="preserve"> </w:t>
      </w:r>
      <w:r w:rsidR="00433E80">
        <w:rPr>
          <w:rFonts w:ascii="Times New Roman" w:hAnsi="Times New Roman"/>
          <w:spacing w:val="11"/>
        </w:rPr>
        <w:t>101,1</w:t>
      </w:r>
      <w:r w:rsidRPr="00A42731">
        <w:rPr>
          <w:rFonts w:ascii="Times New Roman" w:hAnsi="Times New Roman"/>
          <w:spacing w:val="11"/>
        </w:rPr>
        <w:t xml:space="preserve"> %. </w:t>
      </w:r>
      <w:r w:rsidRPr="00A42731">
        <w:rPr>
          <w:rFonts w:ascii="Times New Roman" w:hAnsi="Times New Roman"/>
        </w:rPr>
        <w:t xml:space="preserve">Объем утвержденных бюджетных назначений по доходам на 2021 год составил </w:t>
      </w:r>
      <w:r w:rsidR="00433E80">
        <w:rPr>
          <w:rFonts w:ascii="Times New Roman" w:hAnsi="Times New Roman"/>
        </w:rPr>
        <w:t>13675,6</w:t>
      </w:r>
      <w:r w:rsidRPr="00A42731">
        <w:rPr>
          <w:rFonts w:ascii="Times New Roman" w:hAnsi="Times New Roman"/>
        </w:rPr>
        <w:t xml:space="preserve"> тыс. рублей.</w:t>
      </w:r>
      <w:r w:rsidRPr="00A42731">
        <w:rPr>
          <w:rFonts w:ascii="Times New Roman" w:hAnsi="Times New Roman"/>
          <w:spacing w:val="11"/>
        </w:rPr>
        <w:t xml:space="preserve"> </w:t>
      </w:r>
      <w:r w:rsidRPr="00A42731">
        <w:rPr>
          <w:rFonts w:ascii="Times New Roman" w:hAnsi="Times New Roman"/>
        </w:rPr>
        <w:t xml:space="preserve">Поступило доходов на сумму </w:t>
      </w:r>
      <w:r w:rsidR="00433E80">
        <w:rPr>
          <w:rFonts w:ascii="Times New Roman" w:hAnsi="Times New Roman"/>
        </w:rPr>
        <w:t>13826,9</w:t>
      </w:r>
      <w:r w:rsidRPr="00A42731">
        <w:rPr>
          <w:rFonts w:ascii="Times New Roman" w:hAnsi="Times New Roman"/>
          <w:spacing w:val="11"/>
        </w:rPr>
        <w:t xml:space="preserve"> </w:t>
      </w:r>
      <w:r w:rsidRPr="00A42731">
        <w:rPr>
          <w:rFonts w:ascii="Times New Roman" w:hAnsi="Times New Roman"/>
        </w:rPr>
        <w:t xml:space="preserve">тыс. рублей, что </w:t>
      </w:r>
      <w:r w:rsidR="00433E80">
        <w:rPr>
          <w:rFonts w:ascii="Times New Roman" w:hAnsi="Times New Roman"/>
        </w:rPr>
        <w:t>выше</w:t>
      </w:r>
      <w:r w:rsidRPr="00A42731">
        <w:rPr>
          <w:rFonts w:ascii="Times New Roman" w:hAnsi="Times New Roman"/>
        </w:rPr>
        <w:t xml:space="preserve"> плановых назначений на </w:t>
      </w:r>
      <w:r w:rsidR="00433E80">
        <w:rPr>
          <w:rFonts w:ascii="Times New Roman" w:hAnsi="Times New Roman"/>
        </w:rPr>
        <w:t>151,3</w:t>
      </w:r>
      <w:r w:rsidRPr="00A42731">
        <w:rPr>
          <w:rFonts w:ascii="Times New Roman" w:hAnsi="Times New Roman"/>
        </w:rPr>
        <w:t xml:space="preserve"> тыс. рублей.</w:t>
      </w:r>
    </w:p>
    <w:p w14:paraId="12B15EE6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Структура доходов бюджета </w:t>
      </w:r>
      <w:r w:rsidR="002E6B47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сельсовета, администрируемых администрацией сельсовета, представлена в таблице </w:t>
      </w:r>
      <w:r w:rsidR="002E6B47">
        <w:rPr>
          <w:rFonts w:ascii="Times New Roman" w:hAnsi="Times New Roman"/>
        </w:rPr>
        <w:t>1</w:t>
      </w:r>
      <w:r w:rsidRPr="00A42731">
        <w:rPr>
          <w:rFonts w:ascii="Times New Roman" w:hAnsi="Times New Roman"/>
        </w:rPr>
        <w:t xml:space="preserve">.     </w:t>
      </w:r>
    </w:p>
    <w:p w14:paraId="39926616" w14:textId="77777777" w:rsidR="00A42731" w:rsidRPr="00A42731" w:rsidRDefault="00A42731" w:rsidP="00A42731">
      <w:pPr>
        <w:spacing w:after="0" w:line="240" w:lineRule="auto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Таблица </w:t>
      </w:r>
      <w:r w:rsidR="002E6B47">
        <w:rPr>
          <w:rFonts w:ascii="Times New Roman" w:hAnsi="Times New Roman"/>
        </w:rPr>
        <w:t>1</w:t>
      </w:r>
    </w:p>
    <w:p w14:paraId="40632D3D" w14:textId="77777777" w:rsidR="00A42731" w:rsidRPr="00A42731" w:rsidRDefault="00A42731" w:rsidP="00A42731">
      <w:pPr>
        <w:spacing w:after="0" w:line="240" w:lineRule="auto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A42731" w:rsidRPr="00A42731" w14:paraId="7F5B0387" w14:textId="77777777" w:rsidTr="00D63126">
        <w:tc>
          <w:tcPr>
            <w:tcW w:w="3374" w:type="dxa"/>
          </w:tcPr>
          <w:p w14:paraId="37CB4F6F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29" w:type="dxa"/>
          </w:tcPr>
          <w:p w14:paraId="0DB319BD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Решение</w:t>
            </w:r>
          </w:p>
          <w:p w14:paraId="2AEF14EB" w14:textId="77777777" w:rsidR="00A42731" w:rsidRPr="00A42731" w:rsidRDefault="00A42731" w:rsidP="00B21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от 2</w:t>
            </w:r>
            <w:r w:rsidR="00B21E6F">
              <w:rPr>
                <w:rFonts w:ascii="Times New Roman" w:hAnsi="Times New Roman"/>
              </w:rPr>
              <w:t>3</w:t>
            </w:r>
            <w:r w:rsidRPr="00A42731">
              <w:rPr>
                <w:rFonts w:ascii="Times New Roman" w:hAnsi="Times New Roman"/>
              </w:rPr>
              <w:t xml:space="preserve">.12.2020 № </w:t>
            </w:r>
            <w:r w:rsidR="00B21E6F">
              <w:rPr>
                <w:rFonts w:ascii="Times New Roman" w:hAnsi="Times New Roman"/>
              </w:rPr>
              <w:t>4-10р</w:t>
            </w:r>
          </w:p>
        </w:tc>
        <w:tc>
          <w:tcPr>
            <w:tcW w:w="1701" w:type="dxa"/>
          </w:tcPr>
          <w:p w14:paraId="31024A1F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Решение </w:t>
            </w:r>
          </w:p>
          <w:p w14:paraId="3FE25D6E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42731">
              <w:rPr>
                <w:rFonts w:ascii="Times New Roman" w:hAnsi="Times New Roman"/>
              </w:rPr>
              <w:t xml:space="preserve">от  </w:t>
            </w:r>
            <w:r w:rsidR="00B21E6F">
              <w:rPr>
                <w:rFonts w:ascii="Times New Roman" w:hAnsi="Times New Roman"/>
              </w:rPr>
              <w:t>15</w:t>
            </w:r>
            <w:r w:rsidRPr="00A42731">
              <w:rPr>
                <w:rFonts w:ascii="Times New Roman" w:hAnsi="Times New Roman"/>
              </w:rPr>
              <w:t>.12.2021</w:t>
            </w:r>
            <w:proofErr w:type="gramEnd"/>
            <w:r w:rsidRPr="00A42731">
              <w:rPr>
                <w:rFonts w:ascii="Times New Roman" w:hAnsi="Times New Roman"/>
              </w:rPr>
              <w:t xml:space="preserve">    </w:t>
            </w:r>
          </w:p>
          <w:p w14:paraId="6A271A74" w14:textId="77777777" w:rsidR="00A42731" w:rsidRPr="00A42731" w:rsidRDefault="00A42731" w:rsidP="00B21E6F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№ </w:t>
            </w:r>
            <w:r w:rsidR="00B21E6F">
              <w:rPr>
                <w:rFonts w:ascii="Times New Roman" w:hAnsi="Times New Roman"/>
              </w:rPr>
              <w:t>9-29р</w:t>
            </w:r>
          </w:p>
        </w:tc>
        <w:tc>
          <w:tcPr>
            <w:tcW w:w="1843" w:type="dxa"/>
          </w:tcPr>
          <w:p w14:paraId="792EB7A4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Исполнение</w:t>
            </w:r>
          </w:p>
        </w:tc>
        <w:tc>
          <w:tcPr>
            <w:tcW w:w="1276" w:type="dxa"/>
          </w:tcPr>
          <w:p w14:paraId="1048172D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% исполнения</w:t>
            </w:r>
          </w:p>
          <w:p w14:paraId="38ADD1EB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5/4</w:t>
            </w:r>
          </w:p>
        </w:tc>
      </w:tr>
      <w:tr w:rsidR="00A42731" w:rsidRPr="00A42731" w14:paraId="4DB1DE01" w14:textId="77777777" w:rsidTr="00D63126">
        <w:tc>
          <w:tcPr>
            <w:tcW w:w="3374" w:type="dxa"/>
          </w:tcPr>
          <w:p w14:paraId="61A3461B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</w:tcPr>
          <w:p w14:paraId="4FC56195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14:paraId="623D80EC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14:paraId="6C87B7DF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14:paraId="2DA5D38F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6</w:t>
            </w:r>
          </w:p>
        </w:tc>
      </w:tr>
      <w:tr w:rsidR="00A42731" w:rsidRPr="00A42731" w14:paraId="29015760" w14:textId="77777777" w:rsidTr="00D63126">
        <w:tc>
          <w:tcPr>
            <w:tcW w:w="3374" w:type="dxa"/>
          </w:tcPr>
          <w:p w14:paraId="3B9EAA06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731"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50ED83F7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1128,1</w:t>
            </w:r>
          </w:p>
        </w:tc>
        <w:tc>
          <w:tcPr>
            <w:tcW w:w="1701" w:type="dxa"/>
            <w:vAlign w:val="bottom"/>
          </w:tcPr>
          <w:p w14:paraId="42EC8820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1128,1</w:t>
            </w:r>
          </w:p>
        </w:tc>
        <w:tc>
          <w:tcPr>
            <w:tcW w:w="1843" w:type="dxa"/>
            <w:vAlign w:val="bottom"/>
          </w:tcPr>
          <w:p w14:paraId="072F14F6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1279,2</w:t>
            </w:r>
          </w:p>
        </w:tc>
        <w:tc>
          <w:tcPr>
            <w:tcW w:w="1276" w:type="dxa"/>
            <w:vAlign w:val="bottom"/>
          </w:tcPr>
          <w:p w14:paraId="3443D2F9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113,3</w:t>
            </w:r>
          </w:p>
        </w:tc>
      </w:tr>
      <w:tr w:rsidR="00A42731" w:rsidRPr="00A42731" w14:paraId="41A7680C" w14:textId="77777777" w:rsidTr="00D63126">
        <w:tc>
          <w:tcPr>
            <w:tcW w:w="3374" w:type="dxa"/>
          </w:tcPr>
          <w:p w14:paraId="3381CB34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155D4EC1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w="1701" w:type="dxa"/>
            <w:vAlign w:val="bottom"/>
          </w:tcPr>
          <w:p w14:paraId="37A2F2D1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w="1843" w:type="dxa"/>
            <w:vAlign w:val="bottom"/>
          </w:tcPr>
          <w:p w14:paraId="014A1851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136,9</w:t>
            </w:r>
          </w:p>
        </w:tc>
        <w:tc>
          <w:tcPr>
            <w:tcW w:w="1276" w:type="dxa"/>
            <w:vAlign w:val="bottom"/>
          </w:tcPr>
          <w:p w14:paraId="12938D7B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</w:tr>
      <w:tr w:rsidR="00A42731" w:rsidRPr="00A42731" w14:paraId="2F7B0C46" w14:textId="77777777" w:rsidTr="00D63126">
        <w:tc>
          <w:tcPr>
            <w:tcW w:w="3374" w:type="dxa"/>
          </w:tcPr>
          <w:p w14:paraId="4E4F7AD3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5A27C65E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167,1</w:t>
            </w:r>
          </w:p>
        </w:tc>
        <w:tc>
          <w:tcPr>
            <w:tcW w:w="1701" w:type="dxa"/>
            <w:vAlign w:val="bottom"/>
          </w:tcPr>
          <w:p w14:paraId="42F1FC8F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167,1</w:t>
            </w:r>
          </w:p>
        </w:tc>
        <w:tc>
          <w:tcPr>
            <w:tcW w:w="1843" w:type="dxa"/>
            <w:vAlign w:val="bottom"/>
          </w:tcPr>
          <w:p w14:paraId="5872CFD1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170,4</w:t>
            </w:r>
          </w:p>
        </w:tc>
        <w:tc>
          <w:tcPr>
            <w:tcW w:w="1276" w:type="dxa"/>
            <w:vAlign w:val="bottom"/>
          </w:tcPr>
          <w:p w14:paraId="479B64E9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101,9</w:t>
            </w:r>
          </w:p>
        </w:tc>
      </w:tr>
      <w:tr w:rsidR="00A42731" w:rsidRPr="00A42731" w14:paraId="6B393D11" w14:textId="77777777" w:rsidTr="00D63126">
        <w:tc>
          <w:tcPr>
            <w:tcW w:w="3374" w:type="dxa"/>
          </w:tcPr>
          <w:p w14:paraId="1E9293CD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783CE60D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535284F8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1FC40EDD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3F7AF5EC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10E1967B" w14:textId="77777777" w:rsidTr="00D63126">
        <w:tc>
          <w:tcPr>
            <w:tcW w:w="3374" w:type="dxa"/>
          </w:tcPr>
          <w:p w14:paraId="0DE8A951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31B450E2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1701" w:type="dxa"/>
            <w:vAlign w:val="bottom"/>
          </w:tcPr>
          <w:p w14:paraId="6D8FBA60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1843" w:type="dxa"/>
            <w:vAlign w:val="bottom"/>
          </w:tcPr>
          <w:p w14:paraId="3DEDF1A2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1276" w:type="dxa"/>
            <w:vAlign w:val="bottom"/>
          </w:tcPr>
          <w:p w14:paraId="6C5B97F6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</w:tr>
      <w:tr w:rsidR="00A42731" w:rsidRPr="00A42731" w14:paraId="31CD284D" w14:textId="77777777" w:rsidTr="00D63126">
        <w:tc>
          <w:tcPr>
            <w:tcW w:w="3374" w:type="dxa"/>
          </w:tcPr>
          <w:p w14:paraId="3956A58E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4C1A0D41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716,0</w:t>
            </w:r>
          </w:p>
        </w:tc>
        <w:tc>
          <w:tcPr>
            <w:tcW w:w="1701" w:type="dxa"/>
            <w:vAlign w:val="bottom"/>
          </w:tcPr>
          <w:p w14:paraId="1E7B5A32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716,0</w:t>
            </w:r>
          </w:p>
        </w:tc>
        <w:tc>
          <w:tcPr>
            <w:tcW w:w="1843" w:type="dxa"/>
            <w:vAlign w:val="bottom"/>
          </w:tcPr>
          <w:p w14:paraId="7D3FF2FF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</w:t>
            </w:r>
          </w:p>
        </w:tc>
        <w:tc>
          <w:tcPr>
            <w:tcW w:w="1276" w:type="dxa"/>
            <w:vAlign w:val="bottom"/>
          </w:tcPr>
          <w:p w14:paraId="195A21BE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129,8</w:t>
            </w:r>
          </w:p>
        </w:tc>
      </w:tr>
      <w:tr w:rsidR="00A42731" w:rsidRPr="00A42731" w14:paraId="18C81347" w14:textId="77777777" w:rsidTr="00D63126">
        <w:tc>
          <w:tcPr>
            <w:tcW w:w="3374" w:type="dxa"/>
          </w:tcPr>
          <w:p w14:paraId="268FE73E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79A7041F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175607DC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5A783A4B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51613200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77E297ED" w14:textId="77777777" w:rsidTr="00D63126">
        <w:tc>
          <w:tcPr>
            <w:tcW w:w="3374" w:type="dxa"/>
          </w:tcPr>
          <w:p w14:paraId="4E984623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42C78129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7AB2D091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38F8403D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26C53DDA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56C1C0ED" w14:textId="77777777" w:rsidTr="00D63126">
        <w:tc>
          <w:tcPr>
            <w:tcW w:w="3374" w:type="dxa"/>
          </w:tcPr>
          <w:p w14:paraId="4AEB6718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43DED145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701" w:type="dxa"/>
            <w:vAlign w:val="bottom"/>
          </w:tcPr>
          <w:p w14:paraId="560F1DD4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843" w:type="dxa"/>
            <w:vAlign w:val="bottom"/>
          </w:tcPr>
          <w:p w14:paraId="1CF83F16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276" w:type="dxa"/>
            <w:vAlign w:val="bottom"/>
          </w:tcPr>
          <w:p w14:paraId="7A98E623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</w:t>
            </w:r>
          </w:p>
        </w:tc>
      </w:tr>
      <w:tr w:rsidR="00A42731" w:rsidRPr="00A42731" w14:paraId="6FDB2E23" w14:textId="77777777" w:rsidTr="00D63126">
        <w:tc>
          <w:tcPr>
            <w:tcW w:w="3374" w:type="dxa"/>
          </w:tcPr>
          <w:p w14:paraId="621339CF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731">
              <w:rPr>
                <w:rFonts w:ascii="Times New Roman" w:hAnsi="Times New Roman"/>
                <w:b/>
              </w:rPr>
              <w:t>Безвозмездные</w:t>
            </w:r>
          </w:p>
          <w:p w14:paraId="169DA1C1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731">
              <w:rPr>
                <w:rFonts w:ascii="Times New Roman" w:hAnsi="Times New Roman"/>
                <w:b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38531DA4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12012,3</w:t>
            </w:r>
          </w:p>
        </w:tc>
        <w:tc>
          <w:tcPr>
            <w:tcW w:w="1701" w:type="dxa"/>
            <w:vAlign w:val="bottom"/>
          </w:tcPr>
          <w:p w14:paraId="67A4DCB7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12547,5</w:t>
            </w:r>
          </w:p>
        </w:tc>
        <w:tc>
          <w:tcPr>
            <w:tcW w:w="1843" w:type="dxa"/>
            <w:vAlign w:val="bottom"/>
          </w:tcPr>
          <w:p w14:paraId="3AB444E7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12547,5</w:t>
            </w:r>
          </w:p>
        </w:tc>
        <w:tc>
          <w:tcPr>
            <w:tcW w:w="1276" w:type="dxa"/>
            <w:vAlign w:val="bottom"/>
          </w:tcPr>
          <w:p w14:paraId="30C42564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A42731" w:rsidRPr="00A42731" w14:paraId="6A5437DB" w14:textId="77777777" w:rsidTr="00D63126">
        <w:tc>
          <w:tcPr>
            <w:tcW w:w="3374" w:type="dxa"/>
          </w:tcPr>
          <w:p w14:paraId="4685F97D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1CC10528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5175,9</w:t>
            </w:r>
          </w:p>
        </w:tc>
        <w:tc>
          <w:tcPr>
            <w:tcW w:w="1701" w:type="dxa"/>
            <w:vAlign w:val="bottom"/>
          </w:tcPr>
          <w:p w14:paraId="33EF93B8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5175,9</w:t>
            </w:r>
          </w:p>
        </w:tc>
        <w:tc>
          <w:tcPr>
            <w:tcW w:w="1843" w:type="dxa"/>
            <w:vAlign w:val="bottom"/>
          </w:tcPr>
          <w:p w14:paraId="0902B890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5175,9</w:t>
            </w:r>
          </w:p>
        </w:tc>
        <w:tc>
          <w:tcPr>
            <w:tcW w:w="1276" w:type="dxa"/>
            <w:vAlign w:val="bottom"/>
          </w:tcPr>
          <w:p w14:paraId="486F2110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50E79AAB" w14:textId="77777777" w:rsidTr="00D63126">
        <w:tc>
          <w:tcPr>
            <w:tcW w:w="3374" w:type="dxa"/>
          </w:tcPr>
          <w:p w14:paraId="3BEFAC9E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74BDFDFD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941,0</w:t>
            </w:r>
          </w:p>
        </w:tc>
        <w:tc>
          <w:tcPr>
            <w:tcW w:w="1701" w:type="dxa"/>
            <w:vAlign w:val="bottom"/>
          </w:tcPr>
          <w:p w14:paraId="37C5D5E3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1432,9</w:t>
            </w:r>
          </w:p>
        </w:tc>
        <w:tc>
          <w:tcPr>
            <w:tcW w:w="1843" w:type="dxa"/>
            <w:vAlign w:val="bottom"/>
          </w:tcPr>
          <w:p w14:paraId="3BAB2C6C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1432,9</w:t>
            </w:r>
          </w:p>
        </w:tc>
        <w:tc>
          <w:tcPr>
            <w:tcW w:w="1276" w:type="dxa"/>
            <w:vAlign w:val="bottom"/>
          </w:tcPr>
          <w:p w14:paraId="30D40599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6AD60F4B" w14:textId="77777777" w:rsidTr="00D63126">
        <w:tc>
          <w:tcPr>
            <w:tcW w:w="3374" w:type="dxa"/>
          </w:tcPr>
          <w:p w14:paraId="60257506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18075E65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w="1701" w:type="dxa"/>
            <w:vAlign w:val="bottom"/>
          </w:tcPr>
          <w:p w14:paraId="6DBCFBCA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w="1843" w:type="dxa"/>
            <w:vAlign w:val="bottom"/>
          </w:tcPr>
          <w:p w14:paraId="06146FF2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w="1276" w:type="dxa"/>
            <w:vAlign w:val="bottom"/>
          </w:tcPr>
          <w:p w14:paraId="59173842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209D8397" w14:textId="77777777" w:rsidTr="00D63126">
        <w:tc>
          <w:tcPr>
            <w:tcW w:w="3374" w:type="dxa"/>
          </w:tcPr>
          <w:p w14:paraId="3115AFDA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807FE8F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5787,4</w:t>
            </w:r>
          </w:p>
        </w:tc>
        <w:tc>
          <w:tcPr>
            <w:tcW w:w="1701" w:type="dxa"/>
            <w:vAlign w:val="bottom"/>
          </w:tcPr>
          <w:p w14:paraId="55BD8EE9" w14:textId="77777777" w:rsidR="00A42731" w:rsidRPr="00A42731" w:rsidRDefault="00B21E6F" w:rsidP="001D11E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5829,</w:t>
            </w:r>
            <w:r w:rsidR="001D11EC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vAlign w:val="bottom"/>
          </w:tcPr>
          <w:p w14:paraId="64206E1D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5829,6</w:t>
            </w:r>
          </w:p>
        </w:tc>
        <w:tc>
          <w:tcPr>
            <w:tcW w:w="1276" w:type="dxa"/>
            <w:vAlign w:val="bottom"/>
          </w:tcPr>
          <w:p w14:paraId="4B2D36D6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1AEB7B71" w14:textId="77777777" w:rsidTr="00D63126">
        <w:tc>
          <w:tcPr>
            <w:tcW w:w="3374" w:type="dxa"/>
          </w:tcPr>
          <w:p w14:paraId="55CDF525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59427C9C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66B34349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062946D4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14:paraId="788ED76D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1CE1751B" w14:textId="77777777" w:rsidTr="00D63126">
        <w:tc>
          <w:tcPr>
            <w:tcW w:w="3374" w:type="dxa"/>
          </w:tcPr>
          <w:p w14:paraId="56EB67DB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731">
              <w:rPr>
                <w:rFonts w:ascii="Times New Roman" w:hAnsi="Times New Roman"/>
                <w:b/>
              </w:rPr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1FFC132E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bottom"/>
          </w:tcPr>
          <w:p w14:paraId="24787E4A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Align w:val="bottom"/>
          </w:tcPr>
          <w:p w14:paraId="3D91A7A9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bottom"/>
          </w:tcPr>
          <w:p w14:paraId="17D9E2E0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A42731" w:rsidRPr="00A42731" w14:paraId="653B5968" w14:textId="77777777" w:rsidTr="00D63126">
        <w:tc>
          <w:tcPr>
            <w:tcW w:w="3374" w:type="dxa"/>
          </w:tcPr>
          <w:p w14:paraId="10565C76" w14:textId="77777777" w:rsidR="00A42731" w:rsidRPr="00A42731" w:rsidRDefault="00A42731" w:rsidP="00A427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273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729" w:type="dxa"/>
            <w:vAlign w:val="bottom"/>
          </w:tcPr>
          <w:p w14:paraId="5C25D190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13140,4</w:t>
            </w:r>
          </w:p>
        </w:tc>
        <w:tc>
          <w:tcPr>
            <w:tcW w:w="1701" w:type="dxa"/>
            <w:vAlign w:val="bottom"/>
          </w:tcPr>
          <w:p w14:paraId="31E57215" w14:textId="77777777" w:rsidR="00A42731" w:rsidRPr="00A42731" w:rsidRDefault="00B21E6F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13675,6</w:t>
            </w:r>
          </w:p>
        </w:tc>
        <w:tc>
          <w:tcPr>
            <w:tcW w:w="1843" w:type="dxa"/>
            <w:vAlign w:val="bottom"/>
          </w:tcPr>
          <w:p w14:paraId="4A565144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13826,9</w:t>
            </w:r>
          </w:p>
        </w:tc>
        <w:tc>
          <w:tcPr>
            <w:tcW w:w="1276" w:type="dxa"/>
            <w:vAlign w:val="bottom"/>
          </w:tcPr>
          <w:p w14:paraId="6C787C09" w14:textId="77777777" w:rsidR="00A42731" w:rsidRPr="00A42731" w:rsidRDefault="001D11EC" w:rsidP="00A4273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101,1</w:t>
            </w:r>
          </w:p>
        </w:tc>
      </w:tr>
    </w:tbl>
    <w:p w14:paraId="30E1D99A" w14:textId="77777777" w:rsidR="00A42731" w:rsidRPr="00A42731" w:rsidRDefault="00A42731" w:rsidP="00A42731">
      <w:pPr>
        <w:spacing w:before="120"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 увеличение </w:t>
      </w:r>
      <w:proofErr w:type="gramStart"/>
      <w:r w:rsidRPr="00A42731">
        <w:rPr>
          <w:rFonts w:ascii="Times New Roman" w:hAnsi="Times New Roman"/>
        </w:rPr>
        <w:t>объема  безвозмездных</w:t>
      </w:r>
      <w:proofErr w:type="gramEnd"/>
      <w:r w:rsidRPr="00A42731">
        <w:rPr>
          <w:rFonts w:ascii="Times New Roman" w:hAnsi="Times New Roman"/>
        </w:rPr>
        <w:t xml:space="preserve"> поступлений на </w:t>
      </w:r>
      <w:r w:rsidR="001D11EC">
        <w:rPr>
          <w:rFonts w:ascii="Times New Roman" w:hAnsi="Times New Roman"/>
        </w:rPr>
        <w:t>535,2</w:t>
      </w:r>
      <w:r w:rsidRPr="00A42731">
        <w:rPr>
          <w:rFonts w:ascii="Times New Roman" w:hAnsi="Times New Roman"/>
        </w:rPr>
        <w:t xml:space="preserve"> тыс. рублей или </w:t>
      </w:r>
      <w:r w:rsidR="001D11EC">
        <w:rPr>
          <w:rFonts w:ascii="Times New Roman" w:hAnsi="Times New Roman"/>
        </w:rPr>
        <w:t>4,4</w:t>
      </w:r>
      <w:r w:rsidRPr="00A42731">
        <w:rPr>
          <w:rFonts w:ascii="Times New Roman" w:hAnsi="Times New Roman"/>
        </w:rPr>
        <w:t xml:space="preserve">%, утвержденных бюджету </w:t>
      </w:r>
      <w:r w:rsidR="001D11EC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в течение финансового года.</w:t>
      </w:r>
    </w:p>
    <w:p w14:paraId="6365B538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Исполнение плана по доходам составило </w:t>
      </w:r>
      <w:r w:rsidR="001D11EC">
        <w:rPr>
          <w:rFonts w:ascii="Times New Roman" w:hAnsi="Times New Roman"/>
        </w:rPr>
        <w:t>101,1</w:t>
      </w:r>
      <w:r w:rsidRPr="00A42731">
        <w:rPr>
          <w:rFonts w:ascii="Times New Roman" w:hAnsi="Times New Roman"/>
        </w:rPr>
        <w:t xml:space="preserve">%, перевыполнением плана по собственным доходам на </w:t>
      </w:r>
      <w:r w:rsidR="001D11EC">
        <w:rPr>
          <w:rFonts w:ascii="Times New Roman" w:hAnsi="Times New Roman"/>
        </w:rPr>
        <w:t>151,1</w:t>
      </w:r>
      <w:r w:rsidRPr="00A42731">
        <w:rPr>
          <w:rFonts w:ascii="Times New Roman" w:hAnsi="Times New Roman"/>
        </w:rPr>
        <w:t xml:space="preserve"> тыс. рублей или 1</w:t>
      </w:r>
      <w:r w:rsidR="001D11EC">
        <w:rPr>
          <w:rFonts w:ascii="Times New Roman" w:hAnsi="Times New Roman"/>
        </w:rPr>
        <w:t>3</w:t>
      </w:r>
      <w:r w:rsidRPr="00A42731">
        <w:rPr>
          <w:rFonts w:ascii="Times New Roman" w:hAnsi="Times New Roman"/>
        </w:rPr>
        <w:t xml:space="preserve">,3 </w:t>
      </w:r>
      <w:proofErr w:type="gramStart"/>
      <w:r w:rsidRPr="00A42731">
        <w:rPr>
          <w:rFonts w:ascii="Times New Roman" w:hAnsi="Times New Roman"/>
        </w:rPr>
        <w:t>% .</w:t>
      </w:r>
      <w:proofErr w:type="gramEnd"/>
      <w:r w:rsidRPr="00A42731">
        <w:rPr>
          <w:rFonts w:ascii="Times New Roman" w:hAnsi="Times New Roman"/>
        </w:rPr>
        <w:t xml:space="preserve">      </w:t>
      </w:r>
    </w:p>
    <w:p w14:paraId="4FE62219" w14:textId="77777777" w:rsidR="00A42731" w:rsidRPr="00A42731" w:rsidRDefault="00ED139A" w:rsidP="00A42731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</w:t>
      </w:r>
      <w:r w:rsidR="00A42731" w:rsidRPr="00A42731">
        <w:rPr>
          <w:rFonts w:ascii="Times New Roman" w:hAnsi="Times New Roman"/>
          <w:b/>
          <w:color w:val="000000"/>
        </w:rPr>
        <w:t>.2. Расходы</w:t>
      </w:r>
    </w:p>
    <w:p w14:paraId="4AB7037B" w14:textId="77777777" w:rsidR="00A42731" w:rsidRPr="00A42731" w:rsidRDefault="00A42731" w:rsidP="00A42731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  <w:color w:val="000000"/>
        </w:rPr>
      </w:pPr>
    </w:p>
    <w:p w14:paraId="6A0D5CD3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 Решением </w:t>
      </w:r>
      <w:r w:rsidR="00E06D37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сельского Совета депутатов от 2</w:t>
      </w:r>
      <w:r w:rsidR="00E06D37">
        <w:rPr>
          <w:rFonts w:ascii="Times New Roman" w:hAnsi="Times New Roman"/>
        </w:rPr>
        <w:t>3</w:t>
      </w:r>
      <w:r w:rsidRPr="00A42731">
        <w:rPr>
          <w:rFonts w:ascii="Times New Roman" w:hAnsi="Times New Roman"/>
        </w:rPr>
        <w:t>.12.2020 №</w:t>
      </w:r>
      <w:r w:rsidR="00E06D37">
        <w:rPr>
          <w:rFonts w:ascii="Times New Roman" w:hAnsi="Times New Roman"/>
        </w:rPr>
        <w:t xml:space="preserve"> 4-10р</w:t>
      </w:r>
      <w:r w:rsidRPr="00A42731">
        <w:rPr>
          <w:rFonts w:ascii="Times New Roman" w:hAnsi="Times New Roman"/>
        </w:rPr>
        <w:t xml:space="preserve"> «О бюджете </w:t>
      </w:r>
      <w:r w:rsidR="00E06D37">
        <w:rPr>
          <w:rFonts w:ascii="Times New Roman" w:hAnsi="Times New Roman"/>
        </w:rPr>
        <w:t xml:space="preserve">Еловского </w:t>
      </w:r>
      <w:r w:rsidRPr="00A42731">
        <w:rPr>
          <w:rFonts w:ascii="Times New Roman" w:hAnsi="Times New Roman"/>
        </w:rPr>
        <w:t xml:space="preserve">сельсовета на 2021 год и плановый период 2022-2023 годов» главному распорядителю бюджетных средств – администрации </w:t>
      </w:r>
      <w:r w:rsidR="00E06D37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- утверждены ассигнования в сумме </w:t>
      </w:r>
      <w:r w:rsidR="00E06D37">
        <w:rPr>
          <w:rFonts w:ascii="Times New Roman" w:hAnsi="Times New Roman"/>
        </w:rPr>
        <w:t>13140,4</w:t>
      </w:r>
      <w:r w:rsidRPr="00A42731">
        <w:rPr>
          <w:rFonts w:ascii="Times New Roman" w:hAnsi="Times New Roman"/>
        </w:rPr>
        <w:t xml:space="preserve"> тыс. рублей.</w:t>
      </w:r>
    </w:p>
    <w:p w14:paraId="1DAEEE02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lastRenderedPageBreak/>
        <w:t xml:space="preserve">       В течение финансового года произведено 4 корректировки расходов бюджета и в соответствии с решением Ровненского сельского Совета депутатов от </w:t>
      </w:r>
      <w:r w:rsidR="00E06D37">
        <w:rPr>
          <w:rFonts w:ascii="Times New Roman" w:hAnsi="Times New Roman"/>
        </w:rPr>
        <w:t>15</w:t>
      </w:r>
      <w:r w:rsidRPr="00A42731">
        <w:rPr>
          <w:rFonts w:ascii="Times New Roman" w:hAnsi="Times New Roman"/>
        </w:rPr>
        <w:t xml:space="preserve">.12.2021 № </w:t>
      </w:r>
      <w:r w:rsidR="00E06D37">
        <w:rPr>
          <w:rFonts w:ascii="Times New Roman" w:hAnsi="Times New Roman"/>
        </w:rPr>
        <w:t>9-29р</w:t>
      </w:r>
      <w:r w:rsidRPr="00A42731">
        <w:rPr>
          <w:rFonts w:ascii="Times New Roman" w:hAnsi="Times New Roman"/>
        </w:rPr>
        <w:t xml:space="preserve"> плановые расходы увеличились на </w:t>
      </w:r>
      <w:r w:rsidR="00E06D37">
        <w:rPr>
          <w:rFonts w:ascii="Times New Roman" w:hAnsi="Times New Roman"/>
        </w:rPr>
        <w:t>6,5</w:t>
      </w:r>
      <w:r w:rsidRPr="00A42731">
        <w:rPr>
          <w:rFonts w:ascii="Times New Roman" w:hAnsi="Times New Roman"/>
        </w:rPr>
        <w:t xml:space="preserve">% и составили </w:t>
      </w:r>
      <w:r w:rsidR="00E06D37">
        <w:rPr>
          <w:rFonts w:ascii="Times New Roman" w:hAnsi="Times New Roman"/>
        </w:rPr>
        <w:t>13995,5</w:t>
      </w:r>
      <w:r w:rsidRPr="00A42731">
        <w:rPr>
          <w:rFonts w:ascii="Times New Roman" w:hAnsi="Times New Roman"/>
        </w:rPr>
        <w:t xml:space="preserve"> тыс. рублей.</w:t>
      </w:r>
    </w:p>
    <w:p w14:paraId="5AED9705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     Информация об исполнении бюджета администрации </w:t>
      </w:r>
      <w:r w:rsidR="00E06D37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в 2021 </w:t>
      </w:r>
      <w:proofErr w:type="gramStart"/>
      <w:r w:rsidRPr="00A42731">
        <w:rPr>
          <w:rFonts w:ascii="Times New Roman" w:hAnsi="Times New Roman"/>
        </w:rPr>
        <w:t>году  на</w:t>
      </w:r>
      <w:proofErr w:type="gramEnd"/>
      <w:r w:rsidRPr="00A42731">
        <w:rPr>
          <w:rFonts w:ascii="Times New Roman" w:hAnsi="Times New Roman"/>
        </w:rPr>
        <w:t xml:space="preserve"> основании Отчета об исполнении бюджета (ф. 0503127) представлена в таблице </w:t>
      </w:r>
      <w:r w:rsidR="000A55E4">
        <w:rPr>
          <w:rFonts w:ascii="Times New Roman" w:hAnsi="Times New Roman"/>
        </w:rPr>
        <w:t>2</w:t>
      </w:r>
      <w:r w:rsidRPr="00A42731">
        <w:rPr>
          <w:rFonts w:ascii="Times New Roman" w:hAnsi="Times New Roman"/>
        </w:rPr>
        <w:t>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A42731" w:rsidRPr="00A42731" w14:paraId="481F6AE8" w14:textId="77777777" w:rsidTr="00D63126">
        <w:tc>
          <w:tcPr>
            <w:tcW w:w="3451" w:type="dxa"/>
            <w:shd w:val="clear" w:color="auto" w:fill="auto"/>
          </w:tcPr>
          <w:p w14:paraId="67C781EA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6BCFEBCF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2296636E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7E7136EB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5854CBE8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% выполнения</w:t>
            </w:r>
          </w:p>
        </w:tc>
      </w:tr>
      <w:tr w:rsidR="00A42731" w:rsidRPr="00A42731" w14:paraId="302426CA" w14:textId="77777777" w:rsidTr="00D63126">
        <w:tc>
          <w:tcPr>
            <w:tcW w:w="3451" w:type="dxa"/>
            <w:shd w:val="clear" w:color="auto" w:fill="auto"/>
          </w:tcPr>
          <w:p w14:paraId="78552822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75F1A918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4783,4</w:t>
            </w:r>
          </w:p>
        </w:tc>
        <w:tc>
          <w:tcPr>
            <w:tcW w:w="1657" w:type="dxa"/>
            <w:shd w:val="clear" w:color="auto" w:fill="auto"/>
          </w:tcPr>
          <w:p w14:paraId="52F0EA97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4712,2</w:t>
            </w:r>
          </w:p>
        </w:tc>
        <w:tc>
          <w:tcPr>
            <w:tcW w:w="1563" w:type="dxa"/>
            <w:shd w:val="clear" w:color="auto" w:fill="auto"/>
          </w:tcPr>
          <w:p w14:paraId="7F6479D8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-71,2</w:t>
            </w:r>
          </w:p>
        </w:tc>
        <w:tc>
          <w:tcPr>
            <w:tcW w:w="1461" w:type="dxa"/>
            <w:shd w:val="clear" w:color="auto" w:fill="auto"/>
          </w:tcPr>
          <w:p w14:paraId="4CA34F40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98,5</w:t>
            </w:r>
          </w:p>
        </w:tc>
      </w:tr>
      <w:tr w:rsidR="00A42731" w:rsidRPr="00A42731" w14:paraId="22D79442" w14:textId="77777777" w:rsidTr="00D63126">
        <w:tc>
          <w:tcPr>
            <w:tcW w:w="3451" w:type="dxa"/>
            <w:shd w:val="clear" w:color="auto" w:fill="auto"/>
          </w:tcPr>
          <w:p w14:paraId="75F0D35E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32E9C1FF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657" w:type="dxa"/>
            <w:shd w:val="clear" w:color="auto" w:fill="auto"/>
          </w:tcPr>
          <w:p w14:paraId="4CC42F6C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563" w:type="dxa"/>
            <w:shd w:val="clear" w:color="auto" w:fill="auto"/>
          </w:tcPr>
          <w:p w14:paraId="1D5C2FA2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14:paraId="749C14D1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13C6436C" w14:textId="77777777" w:rsidTr="00D63126">
        <w:tc>
          <w:tcPr>
            <w:tcW w:w="3451" w:type="dxa"/>
            <w:shd w:val="clear" w:color="auto" w:fill="auto"/>
          </w:tcPr>
          <w:p w14:paraId="435F650B" w14:textId="77777777" w:rsidR="00A42731" w:rsidRPr="00A42731" w:rsidRDefault="00A42731" w:rsidP="00A42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3DB43242" w14:textId="77777777" w:rsidR="00A42731" w:rsidRPr="00A42731" w:rsidRDefault="00707CB2" w:rsidP="000A55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</w:t>
            </w:r>
            <w:r w:rsidR="000A55E4">
              <w:rPr>
                <w:rFonts w:ascii="Times New Roman" w:hAnsi="Times New Roman"/>
              </w:rPr>
              <w:t>7</w:t>
            </w:r>
          </w:p>
        </w:tc>
        <w:tc>
          <w:tcPr>
            <w:tcW w:w="1657" w:type="dxa"/>
            <w:shd w:val="clear" w:color="auto" w:fill="auto"/>
          </w:tcPr>
          <w:p w14:paraId="44F8F0F5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149,3</w:t>
            </w:r>
          </w:p>
        </w:tc>
        <w:tc>
          <w:tcPr>
            <w:tcW w:w="1563" w:type="dxa"/>
            <w:shd w:val="clear" w:color="auto" w:fill="auto"/>
          </w:tcPr>
          <w:p w14:paraId="1D40BED3" w14:textId="77777777" w:rsidR="00A42731" w:rsidRPr="00A42731" w:rsidRDefault="000A55E4" w:rsidP="000A55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-48,4</w:t>
            </w:r>
          </w:p>
        </w:tc>
        <w:tc>
          <w:tcPr>
            <w:tcW w:w="1461" w:type="dxa"/>
            <w:shd w:val="clear" w:color="auto" w:fill="auto"/>
          </w:tcPr>
          <w:p w14:paraId="57E553A2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</w:tr>
      <w:tr w:rsidR="00A42731" w:rsidRPr="00A42731" w14:paraId="17C60FCE" w14:textId="77777777" w:rsidTr="00D63126">
        <w:tc>
          <w:tcPr>
            <w:tcW w:w="3451" w:type="dxa"/>
            <w:shd w:val="clear" w:color="auto" w:fill="auto"/>
          </w:tcPr>
          <w:p w14:paraId="38154A58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23D1F015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1540,8</w:t>
            </w:r>
          </w:p>
        </w:tc>
        <w:tc>
          <w:tcPr>
            <w:tcW w:w="1657" w:type="dxa"/>
            <w:shd w:val="clear" w:color="auto" w:fill="auto"/>
          </w:tcPr>
          <w:p w14:paraId="47F40E80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1540,8</w:t>
            </w:r>
          </w:p>
        </w:tc>
        <w:tc>
          <w:tcPr>
            <w:tcW w:w="1563" w:type="dxa"/>
            <w:shd w:val="clear" w:color="auto" w:fill="auto"/>
          </w:tcPr>
          <w:p w14:paraId="78DD192A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14:paraId="551B6A33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01FE113F" w14:textId="77777777" w:rsidTr="00D63126">
        <w:tc>
          <w:tcPr>
            <w:tcW w:w="3451" w:type="dxa"/>
            <w:shd w:val="clear" w:color="auto" w:fill="auto"/>
          </w:tcPr>
          <w:p w14:paraId="24590D2E" w14:textId="77777777" w:rsidR="00A42731" w:rsidRPr="00A42731" w:rsidRDefault="00A42731" w:rsidP="00A42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075B7229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2355,8</w:t>
            </w:r>
          </w:p>
        </w:tc>
        <w:tc>
          <w:tcPr>
            <w:tcW w:w="1657" w:type="dxa"/>
            <w:shd w:val="clear" w:color="auto" w:fill="auto"/>
          </w:tcPr>
          <w:p w14:paraId="5A373734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2033,9</w:t>
            </w:r>
          </w:p>
        </w:tc>
        <w:tc>
          <w:tcPr>
            <w:tcW w:w="1563" w:type="dxa"/>
            <w:shd w:val="clear" w:color="auto" w:fill="auto"/>
          </w:tcPr>
          <w:p w14:paraId="134DBB75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-321,9</w:t>
            </w:r>
          </w:p>
        </w:tc>
        <w:tc>
          <w:tcPr>
            <w:tcW w:w="1461" w:type="dxa"/>
            <w:shd w:val="clear" w:color="auto" w:fill="auto"/>
          </w:tcPr>
          <w:p w14:paraId="281D2AC2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</w:tr>
      <w:tr w:rsidR="00A42731" w:rsidRPr="00A42731" w14:paraId="25D0E37F" w14:textId="77777777" w:rsidTr="00D63126">
        <w:tc>
          <w:tcPr>
            <w:tcW w:w="3451" w:type="dxa"/>
            <w:shd w:val="clear" w:color="auto" w:fill="auto"/>
          </w:tcPr>
          <w:p w14:paraId="0AE85D48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0F4F39E6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4946,7</w:t>
            </w:r>
          </w:p>
        </w:tc>
        <w:tc>
          <w:tcPr>
            <w:tcW w:w="1657" w:type="dxa"/>
            <w:shd w:val="clear" w:color="auto" w:fill="auto"/>
          </w:tcPr>
          <w:p w14:paraId="6D6CF380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4946,7</w:t>
            </w:r>
          </w:p>
        </w:tc>
        <w:tc>
          <w:tcPr>
            <w:tcW w:w="1563" w:type="dxa"/>
            <w:shd w:val="clear" w:color="auto" w:fill="auto"/>
          </w:tcPr>
          <w:p w14:paraId="07C666FC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14:paraId="61697596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6851147F" w14:textId="77777777" w:rsidTr="00D63126">
        <w:tc>
          <w:tcPr>
            <w:tcW w:w="3451" w:type="dxa"/>
            <w:shd w:val="clear" w:color="auto" w:fill="auto"/>
          </w:tcPr>
          <w:p w14:paraId="59B4371B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71B2FAF2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66,4</w:t>
            </w:r>
          </w:p>
        </w:tc>
        <w:tc>
          <w:tcPr>
            <w:tcW w:w="1657" w:type="dxa"/>
            <w:shd w:val="clear" w:color="auto" w:fill="auto"/>
          </w:tcPr>
          <w:p w14:paraId="7A520494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66,4</w:t>
            </w:r>
          </w:p>
        </w:tc>
        <w:tc>
          <w:tcPr>
            <w:tcW w:w="1563" w:type="dxa"/>
            <w:shd w:val="clear" w:color="auto" w:fill="auto"/>
          </w:tcPr>
          <w:p w14:paraId="3786ACE9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14:paraId="44A425F5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42731" w:rsidRPr="00A42731" w14:paraId="79A29CCC" w14:textId="77777777" w:rsidTr="00D63126">
        <w:tc>
          <w:tcPr>
            <w:tcW w:w="3451" w:type="dxa"/>
            <w:shd w:val="clear" w:color="auto" w:fill="auto"/>
          </w:tcPr>
          <w:p w14:paraId="098C4CF1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6670763E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13995,5</w:t>
            </w:r>
          </w:p>
        </w:tc>
        <w:tc>
          <w:tcPr>
            <w:tcW w:w="1657" w:type="dxa"/>
            <w:shd w:val="clear" w:color="auto" w:fill="auto"/>
          </w:tcPr>
          <w:p w14:paraId="03750750" w14:textId="77777777" w:rsidR="00A42731" w:rsidRPr="00A42731" w:rsidRDefault="00707CB2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13553,9</w:t>
            </w:r>
          </w:p>
        </w:tc>
        <w:tc>
          <w:tcPr>
            <w:tcW w:w="1563" w:type="dxa"/>
            <w:shd w:val="clear" w:color="auto" w:fill="auto"/>
          </w:tcPr>
          <w:p w14:paraId="3BA632EC" w14:textId="77777777" w:rsidR="00A42731" w:rsidRPr="00A42731" w:rsidRDefault="00707CB2" w:rsidP="00707C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-441,6</w:t>
            </w:r>
          </w:p>
        </w:tc>
        <w:tc>
          <w:tcPr>
            <w:tcW w:w="1461" w:type="dxa"/>
            <w:shd w:val="clear" w:color="auto" w:fill="auto"/>
          </w:tcPr>
          <w:p w14:paraId="71FC5DAD" w14:textId="77777777" w:rsidR="00A42731" w:rsidRPr="00A42731" w:rsidRDefault="000A55E4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</w:tr>
    </w:tbl>
    <w:p w14:paraId="6E662E20" w14:textId="77777777" w:rsidR="00A42731" w:rsidRPr="00A42731" w:rsidRDefault="00A42731" w:rsidP="00A42731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</w:rPr>
      </w:pPr>
    </w:p>
    <w:p w14:paraId="610470BE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  <w:color w:val="FF6600"/>
        </w:rPr>
        <w:t xml:space="preserve">          </w:t>
      </w:r>
      <w:r w:rsidRPr="00A42731">
        <w:rPr>
          <w:rFonts w:ascii="Times New Roman" w:hAnsi="Times New Roman"/>
        </w:rPr>
        <w:t xml:space="preserve">В 2021 году исполнение расходов администрацией </w:t>
      </w:r>
      <w:r w:rsidR="000A55E4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составило </w:t>
      </w:r>
      <w:r w:rsidR="000A55E4">
        <w:rPr>
          <w:rFonts w:ascii="Times New Roman" w:hAnsi="Times New Roman"/>
        </w:rPr>
        <w:t>96,8</w:t>
      </w:r>
      <w:r w:rsidRPr="00A42731">
        <w:rPr>
          <w:rFonts w:ascii="Times New Roman" w:hAnsi="Times New Roman"/>
        </w:rPr>
        <w:t>% к показателям уточненной бюджетной росписи, т.е.</w:t>
      </w:r>
      <w:r w:rsidR="000A55E4">
        <w:rPr>
          <w:rFonts w:ascii="Times New Roman" w:hAnsi="Times New Roman"/>
        </w:rPr>
        <w:t>441,6</w:t>
      </w:r>
      <w:r w:rsidRPr="00A42731">
        <w:rPr>
          <w:rFonts w:ascii="Times New Roman" w:hAnsi="Times New Roman"/>
        </w:rPr>
        <w:t xml:space="preserve"> тыс. рублей бюджетных назначений не исполнены, в том числе на основании данных Отчета об исполнении бюджета (ф. 0503127), Сведений об исполнении бюджета (ф. 0503164):</w:t>
      </w:r>
    </w:p>
    <w:p w14:paraId="02661141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-    расходы на общегосударственные расходы в сумме </w:t>
      </w:r>
      <w:r w:rsidR="000A55E4">
        <w:rPr>
          <w:rFonts w:ascii="Times New Roman" w:hAnsi="Times New Roman"/>
        </w:rPr>
        <w:t>71,2</w:t>
      </w:r>
      <w:r w:rsidRPr="00A42731">
        <w:rPr>
          <w:rFonts w:ascii="Times New Roman" w:hAnsi="Times New Roman"/>
        </w:rPr>
        <w:t xml:space="preserve"> тыс. рублей;</w:t>
      </w:r>
    </w:p>
    <w:p w14:paraId="20B09121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-    расходы на национальную </w:t>
      </w:r>
      <w:r w:rsidR="000A55E4">
        <w:rPr>
          <w:rFonts w:ascii="Times New Roman" w:hAnsi="Times New Roman"/>
        </w:rPr>
        <w:t>безопасность и правоохранительная деятельность</w:t>
      </w:r>
      <w:r w:rsidRPr="00A42731">
        <w:rPr>
          <w:rFonts w:ascii="Times New Roman" w:hAnsi="Times New Roman"/>
        </w:rPr>
        <w:t xml:space="preserve"> в сумме </w:t>
      </w:r>
      <w:r w:rsidR="000A55E4">
        <w:rPr>
          <w:rFonts w:ascii="Times New Roman" w:hAnsi="Times New Roman"/>
        </w:rPr>
        <w:t>48,4</w:t>
      </w:r>
      <w:r w:rsidRPr="00A42731">
        <w:rPr>
          <w:rFonts w:ascii="Times New Roman" w:hAnsi="Times New Roman"/>
        </w:rPr>
        <w:t xml:space="preserve"> тыс. рублей;</w:t>
      </w:r>
    </w:p>
    <w:p w14:paraId="30BC6067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-  расходы на жилищно- коммунальное хозяйство </w:t>
      </w:r>
      <w:r w:rsidR="000A55E4">
        <w:rPr>
          <w:rFonts w:ascii="Times New Roman" w:hAnsi="Times New Roman"/>
        </w:rPr>
        <w:t>321,9</w:t>
      </w:r>
      <w:r w:rsidRPr="00A42731">
        <w:rPr>
          <w:rFonts w:ascii="Times New Roman" w:hAnsi="Times New Roman"/>
        </w:rPr>
        <w:t xml:space="preserve"> тыс. рублей.</w:t>
      </w:r>
    </w:p>
    <w:p w14:paraId="45CB2FDA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</w:p>
    <w:p w14:paraId="1EF78F45" w14:textId="77777777" w:rsidR="00A42731" w:rsidRPr="00ED139A" w:rsidRDefault="00ED139A" w:rsidP="00ED139A">
      <w:pPr>
        <w:spacing w:after="0" w:line="240" w:lineRule="auto"/>
        <w:jc w:val="center"/>
        <w:rPr>
          <w:rFonts w:ascii="Times New Roman" w:hAnsi="Times New Roman"/>
          <w:b/>
        </w:rPr>
      </w:pPr>
      <w:r w:rsidRPr="00ED139A">
        <w:rPr>
          <w:rFonts w:ascii="Times New Roman" w:hAnsi="Times New Roman"/>
          <w:b/>
        </w:rPr>
        <w:t>5</w:t>
      </w:r>
      <w:r w:rsidR="00A42731" w:rsidRPr="00ED139A">
        <w:rPr>
          <w:rFonts w:ascii="Times New Roman" w:hAnsi="Times New Roman"/>
          <w:b/>
        </w:rPr>
        <w:t>.Дефицит бюджета и источники его финансирования</w:t>
      </w:r>
    </w:p>
    <w:p w14:paraId="1A401213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Источники финансирования дефицита бюджета </w:t>
      </w:r>
      <w:r w:rsidR="000A55E4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представлены в таблице </w:t>
      </w:r>
      <w:r w:rsidR="000A55E4">
        <w:rPr>
          <w:rFonts w:ascii="Times New Roman" w:hAnsi="Times New Roman"/>
        </w:rPr>
        <w:t>3</w:t>
      </w:r>
      <w:r w:rsidRPr="00A42731">
        <w:rPr>
          <w:rFonts w:ascii="Times New Roman" w:hAnsi="Times New Roman"/>
        </w:rPr>
        <w:t>:</w:t>
      </w:r>
    </w:p>
    <w:p w14:paraId="27022BBC" w14:textId="77777777" w:rsidR="00A42731" w:rsidRPr="00A42731" w:rsidRDefault="00A42731" w:rsidP="00A42731">
      <w:pPr>
        <w:spacing w:after="0" w:line="240" w:lineRule="auto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Таблица </w:t>
      </w:r>
      <w:r w:rsidR="000A55E4">
        <w:rPr>
          <w:rFonts w:ascii="Times New Roman" w:hAnsi="Times New Roman"/>
        </w:rPr>
        <w:t>3</w:t>
      </w:r>
    </w:p>
    <w:p w14:paraId="1954940E" w14:textId="77777777" w:rsidR="00A42731" w:rsidRPr="00A42731" w:rsidRDefault="00A42731" w:rsidP="00A42731">
      <w:pPr>
        <w:spacing w:after="0" w:line="240" w:lineRule="auto"/>
        <w:jc w:val="right"/>
        <w:rPr>
          <w:rFonts w:ascii="Times New Roman" w:hAnsi="Times New Roman"/>
        </w:rPr>
      </w:pPr>
      <w:r w:rsidRPr="00A42731">
        <w:rPr>
          <w:rFonts w:ascii="Times New Roman" w:hAnsi="Times New Roman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A42731" w:rsidRPr="00A42731" w14:paraId="17975177" w14:textId="77777777" w:rsidTr="00D63126">
        <w:tc>
          <w:tcPr>
            <w:tcW w:w="540" w:type="dxa"/>
            <w:vAlign w:val="center"/>
          </w:tcPr>
          <w:p w14:paraId="5CC09EDF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№</w:t>
            </w:r>
          </w:p>
          <w:p w14:paraId="649BBD48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п/п</w:t>
            </w:r>
          </w:p>
        </w:tc>
        <w:tc>
          <w:tcPr>
            <w:tcW w:w="5580" w:type="dxa"/>
            <w:vAlign w:val="center"/>
          </w:tcPr>
          <w:p w14:paraId="45B95F0E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73806523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Первоначальный план</w:t>
            </w:r>
          </w:p>
          <w:p w14:paraId="1FB4F3BE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7BF77598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Факт</w:t>
            </w:r>
          </w:p>
          <w:p w14:paraId="5F67438D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на 01.01.2022</w:t>
            </w:r>
          </w:p>
        </w:tc>
      </w:tr>
      <w:tr w:rsidR="00A42731" w:rsidRPr="00A42731" w14:paraId="68649690" w14:textId="77777777" w:rsidTr="00D63126">
        <w:tc>
          <w:tcPr>
            <w:tcW w:w="540" w:type="dxa"/>
          </w:tcPr>
          <w:p w14:paraId="231D0285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1</w:t>
            </w:r>
          </w:p>
        </w:tc>
        <w:tc>
          <w:tcPr>
            <w:tcW w:w="5580" w:type="dxa"/>
          </w:tcPr>
          <w:p w14:paraId="2AF67C50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4D0BD44A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13140,4</w:t>
            </w:r>
          </w:p>
        </w:tc>
        <w:tc>
          <w:tcPr>
            <w:tcW w:w="1927" w:type="dxa"/>
            <w:vAlign w:val="bottom"/>
          </w:tcPr>
          <w:p w14:paraId="59DC02CF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13826,9</w:t>
            </w:r>
          </w:p>
        </w:tc>
      </w:tr>
      <w:tr w:rsidR="00A42731" w:rsidRPr="00A42731" w14:paraId="1C7E5B5A" w14:textId="77777777" w:rsidTr="00D63126">
        <w:tc>
          <w:tcPr>
            <w:tcW w:w="540" w:type="dxa"/>
          </w:tcPr>
          <w:p w14:paraId="75F10A92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2</w:t>
            </w:r>
          </w:p>
        </w:tc>
        <w:tc>
          <w:tcPr>
            <w:tcW w:w="5580" w:type="dxa"/>
          </w:tcPr>
          <w:p w14:paraId="3B2F7156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261BB21B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13140,4</w:t>
            </w:r>
          </w:p>
        </w:tc>
        <w:tc>
          <w:tcPr>
            <w:tcW w:w="1927" w:type="dxa"/>
            <w:vAlign w:val="bottom"/>
          </w:tcPr>
          <w:p w14:paraId="0F8C82B0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13553,9</w:t>
            </w:r>
          </w:p>
        </w:tc>
      </w:tr>
      <w:tr w:rsidR="00A42731" w:rsidRPr="00A42731" w14:paraId="217C14BD" w14:textId="77777777" w:rsidTr="00D63126">
        <w:tc>
          <w:tcPr>
            <w:tcW w:w="540" w:type="dxa"/>
          </w:tcPr>
          <w:p w14:paraId="36835520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</w:tcPr>
          <w:p w14:paraId="676586C3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3CEFD463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12012,3</w:t>
            </w:r>
            <w:r w:rsidR="00A42731" w:rsidRPr="00A427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27" w:type="dxa"/>
            <w:vAlign w:val="bottom"/>
          </w:tcPr>
          <w:p w14:paraId="57B3A2DE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12274,7</w:t>
            </w:r>
          </w:p>
        </w:tc>
      </w:tr>
      <w:tr w:rsidR="00A42731" w:rsidRPr="00A42731" w14:paraId="282B5475" w14:textId="77777777" w:rsidTr="00D63126">
        <w:tc>
          <w:tcPr>
            <w:tcW w:w="540" w:type="dxa"/>
          </w:tcPr>
          <w:p w14:paraId="30345454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4</w:t>
            </w:r>
          </w:p>
        </w:tc>
        <w:tc>
          <w:tcPr>
            <w:tcW w:w="5580" w:type="dxa"/>
          </w:tcPr>
          <w:p w14:paraId="6293E0CC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5E23DA7C" w14:textId="77777777" w:rsidR="00A42731" w:rsidRPr="00A42731" w:rsidRDefault="000A55E4" w:rsidP="000A55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1128,1</w:t>
            </w:r>
          </w:p>
        </w:tc>
        <w:tc>
          <w:tcPr>
            <w:tcW w:w="1927" w:type="dxa"/>
            <w:vAlign w:val="bottom"/>
          </w:tcPr>
          <w:p w14:paraId="2081A1DD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1279,2</w:t>
            </w:r>
          </w:p>
        </w:tc>
      </w:tr>
      <w:tr w:rsidR="00A42731" w:rsidRPr="00A42731" w14:paraId="218714E6" w14:textId="77777777" w:rsidTr="00D63126">
        <w:tc>
          <w:tcPr>
            <w:tcW w:w="540" w:type="dxa"/>
          </w:tcPr>
          <w:p w14:paraId="2153D6AF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5</w:t>
            </w:r>
          </w:p>
        </w:tc>
        <w:tc>
          <w:tcPr>
            <w:tcW w:w="5580" w:type="dxa"/>
          </w:tcPr>
          <w:p w14:paraId="285FCAAC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Превышение доходов над расходами</w:t>
            </w:r>
          </w:p>
          <w:p w14:paraId="7DEEECD1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520000F1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27" w:type="dxa"/>
            <w:vAlign w:val="bottom"/>
          </w:tcPr>
          <w:p w14:paraId="6530F07F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</w:tr>
      <w:tr w:rsidR="00A42731" w:rsidRPr="00A42731" w14:paraId="521E42AC" w14:textId="77777777" w:rsidTr="00D63126">
        <w:tc>
          <w:tcPr>
            <w:tcW w:w="540" w:type="dxa"/>
          </w:tcPr>
          <w:p w14:paraId="56399073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6</w:t>
            </w:r>
          </w:p>
        </w:tc>
        <w:tc>
          <w:tcPr>
            <w:tcW w:w="5580" w:type="dxa"/>
          </w:tcPr>
          <w:p w14:paraId="79675DE5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0D8A1D65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27" w:type="dxa"/>
            <w:vAlign w:val="bottom"/>
          </w:tcPr>
          <w:p w14:paraId="06966145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297147C5" w14:textId="77777777" w:rsidTr="00D63126">
        <w:tc>
          <w:tcPr>
            <w:tcW w:w="540" w:type="dxa"/>
          </w:tcPr>
          <w:p w14:paraId="6DF09992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7</w:t>
            </w:r>
          </w:p>
        </w:tc>
        <w:tc>
          <w:tcPr>
            <w:tcW w:w="5580" w:type="dxa"/>
          </w:tcPr>
          <w:p w14:paraId="4240751E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3DD9DC23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27" w:type="dxa"/>
            <w:vAlign w:val="bottom"/>
          </w:tcPr>
          <w:p w14:paraId="69DEF531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1ABC6458" w14:textId="77777777" w:rsidTr="00D63126">
        <w:tc>
          <w:tcPr>
            <w:tcW w:w="540" w:type="dxa"/>
          </w:tcPr>
          <w:p w14:paraId="79DB2AC7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8</w:t>
            </w:r>
          </w:p>
        </w:tc>
        <w:tc>
          <w:tcPr>
            <w:tcW w:w="5580" w:type="dxa"/>
          </w:tcPr>
          <w:p w14:paraId="680508CE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242FB20F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27" w:type="dxa"/>
            <w:vAlign w:val="bottom"/>
          </w:tcPr>
          <w:p w14:paraId="54CEC084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16283480" w14:textId="77777777" w:rsidTr="00D63126">
        <w:tc>
          <w:tcPr>
            <w:tcW w:w="540" w:type="dxa"/>
          </w:tcPr>
          <w:p w14:paraId="48623605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9</w:t>
            </w:r>
          </w:p>
        </w:tc>
        <w:tc>
          <w:tcPr>
            <w:tcW w:w="5580" w:type="dxa"/>
          </w:tcPr>
          <w:p w14:paraId="7ABF448A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16B56376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27" w:type="dxa"/>
            <w:vAlign w:val="bottom"/>
          </w:tcPr>
          <w:p w14:paraId="47B56D20" w14:textId="77777777" w:rsidR="00A42731" w:rsidRPr="00A42731" w:rsidRDefault="00A42731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42731" w:rsidRPr="00A42731" w14:paraId="7D3E6A9D" w14:textId="77777777" w:rsidTr="00D63126">
        <w:tc>
          <w:tcPr>
            <w:tcW w:w="540" w:type="dxa"/>
          </w:tcPr>
          <w:p w14:paraId="1F72DE1B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10</w:t>
            </w:r>
          </w:p>
        </w:tc>
        <w:tc>
          <w:tcPr>
            <w:tcW w:w="5580" w:type="dxa"/>
          </w:tcPr>
          <w:p w14:paraId="14BF6FDA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F32C0F6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13140,4</w:t>
            </w:r>
          </w:p>
        </w:tc>
        <w:tc>
          <w:tcPr>
            <w:tcW w:w="1927" w:type="dxa"/>
            <w:vAlign w:val="bottom"/>
          </w:tcPr>
          <w:p w14:paraId="29214AC7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13826,9</w:t>
            </w:r>
          </w:p>
        </w:tc>
      </w:tr>
      <w:tr w:rsidR="00A42731" w:rsidRPr="00A42731" w14:paraId="706AA0D3" w14:textId="77777777" w:rsidTr="00D63126">
        <w:tc>
          <w:tcPr>
            <w:tcW w:w="540" w:type="dxa"/>
          </w:tcPr>
          <w:p w14:paraId="5E8CFD53" w14:textId="77777777" w:rsidR="00A42731" w:rsidRPr="00A42731" w:rsidRDefault="00A42731" w:rsidP="00A4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11</w:t>
            </w:r>
          </w:p>
        </w:tc>
        <w:tc>
          <w:tcPr>
            <w:tcW w:w="5580" w:type="dxa"/>
          </w:tcPr>
          <w:p w14:paraId="61DF2F65" w14:textId="77777777" w:rsidR="00A42731" w:rsidRPr="00A42731" w:rsidRDefault="00A42731" w:rsidP="00A42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2731">
              <w:rPr>
                <w:rFonts w:ascii="Times New Roman" w:hAnsi="Times New Roman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4A2A1227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13140,4</w:t>
            </w:r>
          </w:p>
        </w:tc>
        <w:tc>
          <w:tcPr>
            <w:tcW w:w="1927" w:type="dxa"/>
            <w:vAlign w:val="bottom"/>
          </w:tcPr>
          <w:p w14:paraId="4B07418D" w14:textId="77777777" w:rsidR="00A42731" w:rsidRPr="00A42731" w:rsidRDefault="000A55E4" w:rsidP="00A4273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13553,9</w:t>
            </w:r>
          </w:p>
        </w:tc>
      </w:tr>
    </w:tbl>
    <w:p w14:paraId="45A8C05A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</w:p>
    <w:p w14:paraId="75E826B7" w14:textId="77777777" w:rsidR="00A42731" w:rsidRPr="00A42731" w:rsidRDefault="00A42731" w:rsidP="00A42731">
      <w:pPr>
        <w:spacing w:after="0" w:line="322" w:lineRule="exact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  По итогам 2021 года бюджет </w:t>
      </w:r>
      <w:r w:rsidR="000A55E4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сельсовета исполнен с профицитом бюджета в </w:t>
      </w:r>
      <w:proofErr w:type="gramStart"/>
      <w:r w:rsidRPr="00A42731">
        <w:rPr>
          <w:rFonts w:ascii="Times New Roman" w:hAnsi="Times New Roman"/>
        </w:rPr>
        <w:t xml:space="preserve">размере  </w:t>
      </w:r>
      <w:r w:rsidR="000A55E4">
        <w:rPr>
          <w:rFonts w:ascii="Times New Roman" w:hAnsi="Times New Roman"/>
        </w:rPr>
        <w:t>273</w:t>
      </w:r>
      <w:proofErr w:type="gramEnd"/>
      <w:r w:rsidR="000A55E4">
        <w:rPr>
          <w:rFonts w:ascii="Times New Roman" w:hAnsi="Times New Roman"/>
        </w:rPr>
        <w:t>,0</w:t>
      </w:r>
      <w:r w:rsidRPr="00A42731">
        <w:rPr>
          <w:rFonts w:ascii="Times New Roman" w:hAnsi="Times New Roman"/>
        </w:rPr>
        <w:t xml:space="preserve"> тыс. рублей. </w:t>
      </w:r>
    </w:p>
    <w:p w14:paraId="66223B81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A51BBF9" w14:textId="77777777" w:rsidR="00A42731" w:rsidRPr="00A42731" w:rsidRDefault="00A42731" w:rsidP="00A42731">
      <w:pPr>
        <w:shd w:val="clear" w:color="auto" w:fill="FFFFFF"/>
        <w:spacing w:after="0" w:line="322" w:lineRule="exact"/>
        <w:ind w:right="6"/>
        <w:jc w:val="center"/>
        <w:rPr>
          <w:rFonts w:ascii="Times New Roman" w:hAnsi="Times New Roman"/>
          <w:b/>
        </w:rPr>
      </w:pPr>
      <w:r w:rsidRPr="00A42731">
        <w:rPr>
          <w:rFonts w:ascii="Times New Roman" w:hAnsi="Times New Roman"/>
          <w:b/>
        </w:rPr>
        <w:lastRenderedPageBreak/>
        <w:t>Заключение</w:t>
      </w:r>
    </w:p>
    <w:p w14:paraId="3CA51FD1" w14:textId="77777777" w:rsidR="00A42731" w:rsidRPr="00A42731" w:rsidRDefault="00A42731" w:rsidP="00A42731">
      <w:pPr>
        <w:shd w:val="clear" w:color="auto" w:fill="FFFFFF"/>
        <w:spacing w:after="0" w:line="322" w:lineRule="exact"/>
        <w:ind w:right="6"/>
        <w:jc w:val="both"/>
        <w:rPr>
          <w:rFonts w:ascii="Times New Roman" w:eastAsiaTheme="minorHAnsi" w:hAnsi="Times New Roman"/>
          <w:lang w:eastAsia="en-US"/>
        </w:rPr>
      </w:pPr>
      <w:r w:rsidRPr="00A42731">
        <w:rPr>
          <w:rFonts w:ascii="Times New Roman" w:hAnsi="Times New Roman"/>
        </w:rPr>
        <w:t xml:space="preserve">       Годовая бюджетная отчетность администрации </w:t>
      </w:r>
      <w:r w:rsidR="000A55E4">
        <w:rPr>
          <w:rFonts w:ascii="Times New Roman" w:hAnsi="Times New Roman"/>
        </w:rPr>
        <w:t>Еловского</w:t>
      </w:r>
      <w:r w:rsidRPr="00A42731">
        <w:rPr>
          <w:rFonts w:ascii="Times New Roman" w:hAnsi="Times New Roman"/>
        </w:rPr>
        <w:t xml:space="preserve"> </w:t>
      </w:r>
      <w:proofErr w:type="gramStart"/>
      <w:r w:rsidRPr="00A42731">
        <w:rPr>
          <w:rFonts w:ascii="Times New Roman" w:hAnsi="Times New Roman"/>
        </w:rPr>
        <w:t>сельсовета  за</w:t>
      </w:r>
      <w:proofErr w:type="gramEnd"/>
      <w:r w:rsidRPr="00A42731">
        <w:rPr>
          <w:rFonts w:ascii="Times New Roman" w:hAnsi="Times New Roman"/>
        </w:rPr>
        <w:t xml:space="preserve"> 2021 год   в целом достоверно отражает исполнение бюджета. </w:t>
      </w:r>
      <w:r w:rsidRPr="00A42731">
        <w:rPr>
          <w:rFonts w:ascii="Times New Roman" w:eastAsiaTheme="minorHAnsi" w:hAnsi="Times New Roman"/>
          <w:lang w:eastAsia="en-US"/>
        </w:rPr>
        <w:t xml:space="preserve"> </w:t>
      </w:r>
    </w:p>
    <w:p w14:paraId="25C25F08" w14:textId="77777777" w:rsidR="00A12992" w:rsidRDefault="00A42731" w:rsidP="00A42731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/>
          <w:lang w:eastAsia="ar-SA"/>
        </w:rPr>
      </w:pPr>
      <w:r w:rsidRPr="00A42731">
        <w:rPr>
          <w:rFonts w:ascii="Times New Roman" w:eastAsiaTheme="minorHAnsi" w:hAnsi="Times New Roman"/>
          <w:lang w:eastAsia="en-US"/>
        </w:rPr>
        <w:t xml:space="preserve">       При этом, проверкой установлено:</w:t>
      </w:r>
      <w:r w:rsidRPr="00A42731">
        <w:rPr>
          <w:rFonts w:ascii="Times New Roman" w:hAnsi="Times New Roman"/>
        </w:rPr>
        <w:t xml:space="preserve"> не отражение в бюджетном учете операций по счетам </w:t>
      </w:r>
      <w:r w:rsidRPr="00A42731">
        <w:rPr>
          <w:rFonts w:ascii="Times New Roman" w:hAnsi="Times New Roman"/>
          <w:lang w:eastAsia="ar-SA"/>
        </w:rPr>
        <w:t>0 501</w:t>
      </w:r>
      <w:r w:rsidR="00A12992">
        <w:rPr>
          <w:rFonts w:ascii="Times New Roman" w:hAnsi="Times New Roman"/>
          <w:lang w:eastAsia="ar-SA"/>
        </w:rPr>
        <w:t> </w:t>
      </w:r>
      <w:r w:rsidRPr="00A42731">
        <w:rPr>
          <w:rFonts w:ascii="Times New Roman" w:hAnsi="Times New Roman"/>
          <w:lang w:eastAsia="ar-SA"/>
        </w:rPr>
        <w:t>23</w:t>
      </w:r>
      <w:r w:rsidR="00A12992">
        <w:rPr>
          <w:rFonts w:ascii="Times New Roman" w:hAnsi="Times New Roman"/>
          <w:lang w:eastAsia="ar-SA"/>
        </w:rPr>
        <w:t>0,</w:t>
      </w:r>
    </w:p>
    <w:p w14:paraId="2CC48209" w14:textId="77777777" w:rsidR="00A42731" w:rsidRPr="00A42731" w:rsidRDefault="00A42731" w:rsidP="00A42731">
      <w:pPr>
        <w:shd w:val="clear" w:color="auto" w:fill="FFFFFF"/>
        <w:spacing w:after="0" w:line="322" w:lineRule="exact"/>
        <w:ind w:right="6"/>
        <w:jc w:val="both"/>
        <w:rPr>
          <w:rFonts w:ascii="Times New Roman" w:eastAsiaTheme="minorHAnsi" w:hAnsi="Times New Roman"/>
          <w:lang w:eastAsia="en-US"/>
        </w:rPr>
      </w:pPr>
      <w:r w:rsidRPr="00A42731">
        <w:rPr>
          <w:rFonts w:ascii="Times New Roman" w:hAnsi="Times New Roman"/>
          <w:lang w:eastAsia="ar-SA"/>
        </w:rPr>
        <w:t xml:space="preserve">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 (первого года, следующего за очередным)»,</w:t>
      </w:r>
      <w:r w:rsidR="00ED139A" w:rsidRPr="00ED139A">
        <w:rPr>
          <w:rFonts w:ascii="Times New Roman" w:hAnsi="Times New Roman"/>
          <w:lang w:eastAsia="ar-SA"/>
        </w:rPr>
        <w:t xml:space="preserve"> </w:t>
      </w:r>
      <w:r w:rsidR="00ED139A" w:rsidRPr="003A6F57">
        <w:rPr>
          <w:rFonts w:ascii="Times New Roman" w:hAnsi="Times New Roman"/>
          <w:lang w:eastAsia="ar-SA"/>
        </w:rPr>
        <w:t>счет 0 502 99 000 «Отложенные обязательства на иные очередные годы(за пределами планового периода)»</w:t>
      </w:r>
      <w:r w:rsidR="00ED139A">
        <w:rPr>
          <w:rFonts w:ascii="Times New Roman" w:hAnsi="Times New Roman"/>
          <w:lang w:eastAsia="ar-SA"/>
        </w:rPr>
        <w:t>, расхождение показателей отчетности с показателями Главной книги, нарушение требований Инструкции № 191н, нарушение требований ведения бухгалтерского учета,</w:t>
      </w:r>
      <w:r w:rsidRPr="00A42731">
        <w:rPr>
          <w:rFonts w:ascii="Times New Roman" w:hAnsi="Times New Roman"/>
          <w:lang w:eastAsia="ar-SA"/>
        </w:rPr>
        <w:t xml:space="preserve"> </w:t>
      </w:r>
      <w:r w:rsidRPr="00A42731">
        <w:rPr>
          <w:rFonts w:ascii="Times New Roman" w:eastAsiaTheme="minorHAnsi" w:hAnsi="Times New Roman"/>
          <w:lang w:eastAsia="en-US"/>
        </w:rPr>
        <w:t>что влечет риски, которые могут оказать влияние на достоверность бюджетной отчетности.</w:t>
      </w:r>
    </w:p>
    <w:p w14:paraId="09BD5BBB" w14:textId="77777777" w:rsidR="00A42731" w:rsidRPr="00A42731" w:rsidRDefault="00A42731" w:rsidP="00A42731">
      <w:pPr>
        <w:spacing w:after="0" w:line="240" w:lineRule="auto"/>
        <w:jc w:val="both"/>
        <w:rPr>
          <w:rFonts w:ascii="Times New Roman" w:hAnsi="Times New Roman"/>
        </w:rPr>
      </w:pPr>
    </w:p>
    <w:p w14:paraId="4074BAD9" w14:textId="77777777" w:rsidR="00A42731" w:rsidRPr="00A42731" w:rsidRDefault="00A42731" w:rsidP="00A42731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/>
        </w:rPr>
      </w:pPr>
    </w:p>
    <w:p w14:paraId="5930ED39" w14:textId="77777777" w:rsidR="00A42731" w:rsidRPr="00A42731" w:rsidRDefault="00A42731" w:rsidP="00A427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5098E1B" w14:textId="77777777" w:rsidR="00A42731" w:rsidRPr="00A42731" w:rsidRDefault="00A42731" w:rsidP="00A4273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>Председатель Контрольно-</w:t>
      </w:r>
    </w:p>
    <w:p w14:paraId="1A9D78F4" w14:textId="77777777" w:rsidR="00A42731" w:rsidRPr="00A42731" w:rsidRDefault="00A42731" w:rsidP="00A4273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</w:rPr>
      </w:pPr>
      <w:r w:rsidRPr="00A42731">
        <w:rPr>
          <w:rFonts w:ascii="Times New Roman" w:hAnsi="Times New Roman"/>
        </w:rPr>
        <w:t xml:space="preserve">счетного органа                                                                                                                 </w:t>
      </w:r>
      <w:proofErr w:type="spellStart"/>
      <w:r w:rsidRPr="00A42731">
        <w:rPr>
          <w:rFonts w:ascii="Times New Roman" w:hAnsi="Times New Roman"/>
        </w:rPr>
        <w:t>Г.К.Хиревич</w:t>
      </w:r>
      <w:proofErr w:type="spellEnd"/>
    </w:p>
    <w:p w14:paraId="2635E5A2" w14:textId="77777777" w:rsidR="00A42731" w:rsidRPr="00A42731" w:rsidRDefault="00A42731" w:rsidP="00A42731">
      <w:pPr>
        <w:spacing w:after="160" w:line="259" w:lineRule="auto"/>
        <w:rPr>
          <w:rFonts w:ascii="Times New Roman" w:eastAsiaTheme="minorHAnsi" w:hAnsi="Times New Roman"/>
          <w:lang w:eastAsia="en-US"/>
        </w:rPr>
      </w:pPr>
    </w:p>
    <w:p w14:paraId="7CB74C24" w14:textId="77777777" w:rsidR="00A42731" w:rsidRPr="00A42731" w:rsidRDefault="00A42731" w:rsidP="00A42731">
      <w:pPr>
        <w:spacing w:after="160" w:line="259" w:lineRule="auto"/>
        <w:rPr>
          <w:rFonts w:ascii="Times New Roman" w:eastAsiaTheme="minorHAnsi" w:hAnsi="Times New Roman"/>
          <w:lang w:eastAsia="en-US"/>
        </w:rPr>
      </w:pPr>
    </w:p>
    <w:p w14:paraId="1EF10E8C" w14:textId="77777777" w:rsidR="00A42731" w:rsidRPr="00A42731" w:rsidRDefault="00A42731" w:rsidP="00A42731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14:paraId="20C7C1F1" w14:textId="77777777" w:rsidR="001A5759" w:rsidRPr="00A42731" w:rsidRDefault="001A5759" w:rsidP="00A42731"/>
    <w:sectPr w:rsidR="001A5759" w:rsidRPr="00A42731" w:rsidSect="00722D22">
      <w:headerReference w:type="even" r:id="rId12"/>
      <w:headerReference w:type="default" r:id="rId13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694CD" w14:textId="77777777" w:rsidR="00714C7D" w:rsidRDefault="00714C7D">
      <w:pPr>
        <w:spacing w:after="0" w:line="240" w:lineRule="auto"/>
      </w:pPr>
      <w:r>
        <w:separator/>
      </w:r>
    </w:p>
  </w:endnote>
  <w:endnote w:type="continuationSeparator" w:id="0">
    <w:p w14:paraId="1CEF361F" w14:textId="77777777" w:rsidR="00714C7D" w:rsidRDefault="0071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B79C" w14:textId="77777777" w:rsidR="00714C7D" w:rsidRDefault="00714C7D">
      <w:pPr>
        <w:spacing w:after="0" w:line="240" w:lineRule="auto"/>
      </w:pPr>
      <w:r>
        <w:separator/>
      </w:r>
    </w:p>
  </w:footnote>
  <w:footnote w:type="continuationSeparator" w:id="0">
    <w:p w14:paraId="3C5C0DD0" w14:textId="77777777" w:rsidR="00714C7D" w:rsidRDefault="0071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58AD3" w14:textId="77777777" w:rsidR="00AB4CE1" w:rsidRDefault="00A42731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CBC8" w14:textId="77777777" w:rsidR="00CA7E5F" w:rsidRDefault="00714C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1C18"/>
    <w:multiLevelType w:val="multilevel"/>
    <w:tmpl w:val="D6DA0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67503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473"/>
    <w:rsid w:val="000569FD"/>
    <w:rsid w:val="000A55E4"/>
    <w:rsid w:val="00161CD9"/>
    <w:rsid w:val="001A5759"/>
    <w:rsid w:val="001D11EC"/>
    <w:rsid w:val="002077CF"/>
    <w:rsid w:val="002E6B47"/>
    <w:rsid w:val="002F550B"/>
    <w:rsid w:val="00354BA7"/>
    <w:rsid w:val="003A6F57"/>
    <w:rsid w:val="00433E80"/>
    <w:rsid w:val="005248E6"/>
    <w:rsid w:val="00565547"/>
    <w:rsid w:val="0059194B"/>
    <w:rsid w:val="005D498E"/>
    <w:rsid w:val="00684E67"/>
    <w:rsid w:val="00707CB2"/>
    <w:rsid w:val="00714C7D"/>
    <w:rsid w:val="00792F5D"/>
    <w:rsid w:val="007A0B51"/>
    <w:rsid w:val="007F6850"/>
    <w:rsid w:val="008A16E7"/>
    <w:rsid w:val="00996E59"/>
    <w:rsid w:val="00A12992"/>
    <w:rsid w:val="00A42731"/>
    <w:rsid w:val="00AB4138"/>
    <w:rsid w:val="00B21E6F"/>
    <w:rsid w:val="00C561BA"/>
    <w:rsid w:val="00D31349"/>
    <w:rsid w:val="00D54C36"/>
    <w:rsid w:val="00D833ED"/>
    <w:rsid w:val="00DB159A"/>
    <w:rsid w:val="00DE5473"/>
    <w:rsid w:val="00E06D37"/>
    <w:rsid w:val="00E82DE1"/>
    <w:rsid w:val="00ED139A"/>
    <w:rsid w:val="00ED6D10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53C"/>
  <w15:chartTrackingRefBased/>
  <w15:docId w15:val="{80A75479-5E82-45C3-9D25-2D1A11D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D498E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D49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5D49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4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8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8">
    <w:name w:val="Font Style28"/>
    <w:rsid w:val="00A4273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427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4273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42731"/>
  </w:style>
  <w:style w:type="table" w:styleId="a8">
    <w:name w:val="Table Grid"/>
    <w:basedOn w:val="a1"/>
    <w:uiPriority w:val="39"/>
    <w:rsid w:val="00565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E06322A65E9F53B1F4231C7C72534E200ECD2B49E074CC36E85B42642BB3775E69B0E37137C2C77A5C85D8B5F1485CD10CCB036C5976AEKEtFC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030246327F32C464500854E4890706C60B9BB045D8CEE67CEC76906601F8808D9C6C12491F649ED771959EF4FEEEFE245468283F4BD437kA3EH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81350.40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12081350.40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1732.1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6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cp:lastPrinted>2022-04-15T07:49:00Z</cp:lastPrinted>
  <dcterms:created xsi:type="dcterms:W3CDTF">2022-04-14T07:06:00Z</dcterms:created>
  <dcterms:modified xsi:type="dcterms:W3CDTF">2022-04-21T03:46:00Z</dcterms:modified>
</cp:coreProperties>
</file>