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E7" w:rsidRPr="00FE2EE7" w:rsidRDefault="00FE2EE7" w:rsidP="00FE2E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E2EE7">
        <w:rPr>
          <w:rFonts w:ascii="Times New Roman" w:hAnsi="Times New Roman"/>
          <w:b/>
          <w:sz w:val="26"/>
          <w:szCs w:val="26"/>
        </w:rPr>
        <w:t>Информация</w:t>
      </w:r>
    </w:p>
    <w:p w:rsidR="00FE2EE7" w:rsidRPr="00D125B8" w:rsidRDefault="00FE2EE7" w:rsidP="00FE2E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2EE7">
        <w:rPr>
          <w:rFonts w:ascii="Times New Roman" w:hAnsi="Times New Roman"/>
          <w:b/>
          <w:sz w:val="26"/>
          <w:szCs w:val="26"/>
        </w:rPr>
        <w:t>о результатах контрольного мероприятия</w:t>
      </w:r>
      <w:r w:rsidRPr="00D125B8">
        <w:rPr>
          <w:rFonts w:ascii="Times New Roman" w:hAnsi="Times New Roman"/>
          <w:b/>
          <w:sz w:val="28"/>
          <w:szCs w:val="28"/>
        </w:rPr>
        <w:t xml:space="preserve"> </w:t>
      </w:r>
    </w:p>
    <w:p w:rsidR="00FE2EE7" w:rsidRDefault="00FE2EE7" w:rsidP="00FE2E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E2EE7">
        <w:rPr>
          <w:rFonts w:ascii="Times New Roman" w:hAnsi="Times New Roman"/>
          <w:b/>
          <w:sz w:val="26"/>
          <w:szCs w:val="26"/>
        </w:rPr>
        <w:t>«</w:t>
      </w:r>
      <w:r w:rsidRPr="00FE2EE7">
        <w:rPr>
          <w:rFonts w:ascii="Times New Roman" w:eastAsia="Calibri" w:hAnsi="Times New Roman" w:cs="Times New Roman"/>
          <w:b/>
          <w:sz w:val="26"/>
          <w:szCs w:val="26"/>
        </w:rPr>
        <w:t>Проверка  целевого и эффективного использования бюджетных средств администрацией Большесырского сельсовета, с элементами аудита закупок, а также соблюдение распоряжения и управления муниципальной собственностью за 2022 год»</w:t>
      </w:r>
    </w:p>
    <w:p w:rsidR="00FE2EE7" w:rsidRPr="00FE2EE7" w:rsidRDefault="00FE2EE7" w:rsidP="00FE2E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2EE7" w:rsidRPr="00FE2EE7" w:rsidRDefault="00FE2EE7" w:rsidP="00FE2EE7">
      <w:pPr>
        <w:tabs>
          <w:tab w:val="left" w:pos="284"/>
          <w:tab w:val="left" w:pos="851"/>
        </w:tabs>
        <w:spacing w:after="3" w:line="271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2E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Основание для проведения контрольного мероприятия:</w:t>
      </w:r>
    </w:p>
    <w:p w:rsidR="00FE2EE7" w:rsidRPr="00FE2EE7" w:rsidRDefault="00FE2EE7" w:rsidP="00FE2EE7">
      <w:pPr>
        <w:autoSpaceDE w:val="0"/>
        <w:autoSpaceDN w:val="0"/>
        <w:adjustRightInd w:val="0"/>
        <w:spacing w:after="3" w:line="271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E2E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3.4 раздела 3 Плана работы Контрольно-счетного органа Балахтинского района на 2023 год.</w:t>
      </w:r>
    </w:p>
    <w:p w:rsidR="00FE2EE7" w:rsidRPr="00FE2EE7" w:rsidRDefault="00FE2EE7" w:rsidP="00FE2EE7">
      <w:pPr>
        <w:autoSpaceDE w:val="0"/>
        <w:autoSpaceDN w:val="0"/>
        <w:adjustRightInd w:val="0"/>
        <w:spacing w:after="3" w:line="271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2E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FE2E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Цель контрольного мероприятия:</w:t>
      </w:r>
    </w:p>
    <w:p w:rsidR="00FE2EE7" w:rsidRDefault="00FE2EE7" w:rsidP="00FE2EE7">
      <w:pPr>
        <w:autoSpaceDE w:val="0"/>
        <w:autoSpaceDN w:val="0"/>
        <w:adjustRightInd w:val="0"/>
        <w:spacing w:after="3" w:line="271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законности и эффективности расходования бюджетных средств и использование имущества администрацией Большесырского сельсовета</w:t>
      </w:r>
    </w:p>
    <w:p w:rsidR="00FE2EE7" w:rsidRPr="00FE2EE7" w:rsidRDefault="00FE2EE7" w:rsidP="00FE2EE7">
      <w:pPr>
        <w:autoSpaceDE w:val="0"/>
        <w:autoSpaceDN w:val="0"/>
        <w:adjustRightInd w:val="0"/>
        <w:spacing w:after="3" w:line="271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E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Проверяемый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 2022 год</w:t>
      </w:r>
    </w:p>
    <w:p w:rsidR="00FE2EE7" w:rsidRPr="00CE2F6E" w:rsidRDefault="00FE2EE7" w:rsidP="00FE2EE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E2F6E">
        <w:rPr>
          <w:rFonts w:ascii="Times New Roman" w:hAnsi="Times New Roman"/>
          <w:b/>
          <w:sz w:val="26"/>
          <w:szCs w:val="26"/>
        </w:rPr>
        <w:t xml:space="preserve"> Основные выводы, нарушения и недостатки, выявленные по результатам контрольного мероприятия</w:t>
      </w:r>
    </w:p>
    <w:p w:rsidR="00FE2EE7" w:rsidRPr="00CE2F6E" w:rsidRDefault="00FE2EE7" w:rsidP="00FE2EE7">
      <w:pPr>
        <w:pStyle w:val="a3"/>
        <w:spacing w:before="0"/>
        <w:rPr>
          <w:sz w:val="26"/>
          <w:szCs w:val="26"/>
        </w:rPr>
      </w:pPr>
      <w:r w:rsidRPr="00CE2F6E">
        <w:rPr>
          <w:sz w:val="26"/>
          <w:szCs w:val="26"/>
        </w:rPr>
        <w:t xml:space="preserve">Администрация </w:t>
      </w:r>
      <w:r w:rsidR="00581B02" w:rsidRPr="00CE2F6E">
        <w:rPr>
          <w:sz w:val="26"/>
          <w:szCs w:val="26"/>
        </w:rPr>
        <w:t>Большесырского сельсовета</w:t>
      </w:r>
      <w:r w:rsidRPr="00CE2F6E">
        <w:rPr>
          <w:sz w:val="26"/>
          <w:szCs w:val="26"/>
        </w:rPr>
        <w:t xml:space="preserve"> является исполнительно-распорядительным органом местного самоуправления сельского поселения, наделенным полномочиями по решению вопросов местного значения и полномочиями для осуществления отдельных переданных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581B02" w:rsidRPr="00CE2F6E" w:rsidRDefault="00581B02" w:rsidP="00FE2EE7">
      <w:pPr>
        <w:pStyle w:val="a3"/>
        <w:spacing w:before="0"/>
        <w:rPr>
          <w:sz w:val="26"/>
          <w:szCs w:val="26"/>
        </w:rPr>
      </w:pPr>
      <w:r w:rsidRPr="00CE2F6E">
        <w:rPr>
          <w:sz w:val="26"/>
          <w:szCs w:val="26"/>
        </w:rPr>
        <w:t>В ходе контрольного мероприятия установлено:</w:t>
      </w:r>
    </w:p>
    <w:p w:rsidR="00581B02" w:rsidRPr="00581B02" w:rsidRDefault="00581B02" w:rsidP="00581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1B02">
        <w:rPr>
          <w:rFonts w:ascii="Times New Roman" w:eastAsia="Times New Roman" w:hAnsi="Times New Roman" w:cs="Times New Roman"/>
          <w:sz w:val="26"/>
          <w:szCs w:val="26"/>
        </w:rPr>
        <w:t xml:space="preserve">Положение о бюджетном процессе </w:t>
      </w:r>
      <w:r w:rsidRPr="00581B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учитыва</w:t>
      </w:r>
      <w:r w:rsidR="00CE2F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581B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ряд изменений, внесенных в Бюджетный кодекс Российской Федерации (далее – Бюджетный кодекс РФ), иное федеральное законодательство, регулирующее бюджетный процесс, а также противоречат действующему бюджетному законодательству</w:t>
      </w:r>
    </w:p>
    <w:p w:rsidR="00581B02" w:rsidRPr="00581B02" w:rsidRDefault="00581B02" w:rsidP="00581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Учетная политика </w:t>
      </w:r>
      <w:r w:rsidRPr="00581B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 содержит информацию о нефинансовых объектах казны, а также содержит нормативные акты, утратившие силу, какие как Приказ Минфина России от 08.06.2018г № 132н. </w:t>
      </w:r>
    </w:p>
    <w:p w:rsidR="00581B02" w:rsidRPr="00581B02" w:rsidRDefault="00581B02" w:rsidP="00581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Не составляется кассовый план в ходе исполнения бюджета.  </w:t>
      </w:r>
    </w:p>
    <w:p w:rsidR="00581B02" w:rsidRPr="00581B02" w:rsidRDefault="00581B02" w:rsidP="0058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hAnsi="Times New Roman" w:cs="Times New Roman"/>
          <w:color w:val="000000" w:themeColor="text1"/>
          <w:sz w:val="26"/>
          <w:szCs w:val="26"/>
        </w:rPr>
        <w:t>В нарушение статьи 221 Бюджетного кодекса РФ администрацией сельсовета не ведется бюджетная смета на 2022 финансовый год и плановый период 2023 и 2024 годов.</w:t>
      </w:r>
    </w:p>
    <w:p w:rsidR="00581B02" w:rsidRPr="00581B02" w:rsidRDefault="00581B02" w:rsidP="0058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программа «Устойчивое развитие территории Большесырского сельсовета на 2022 год и плановый период 2023-2024 годы» утверждена  позже установленного срока, определенного Порядком разработки муниципальных программ № 23.</w:t>
      </w:r>
    </w:p>
    <w:p w:rsidR="00581B02" w:rsidRPr="00581B02" w:rsidRDefault="00581B02" w:rsidP="00581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В нарушение </w:t>
      </w:r>
      <w:hyperlink r:id="rId5" w:history="1">
        <w:r w:rsidRPr="00581B02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581B0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- БК РФ) муниципальные  программы поселения за 2022 год не  приведены в соответствие с законом о бюджете в срок не позднее трех месяцев со дня его вступления в силу. </w:t>
      </w:r>
    </w:p>
    <w:p w:rsidR="00581B02" w:rsidRPr="00581B02" w:rsidRDefault="00581B02" w:rsidP="0058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Порядок, который </w:t>
      </w:r>
      <w:r w:rsidRPr="00581B02">
        <w:rPr>
          <w:rFonts w:ascii="Times New Roman" w:hAnsi="Times New Roman" w:cs="Times New Roman"/>
          <w:sz w:val="26"/>
          <w:szCs w:val="26"/>
        </w:rPr>
        <w:t xml:space="preserve">устанавливающий правила разработки, реализации, мониторинга и оценки эффективности муниципальных программ Большесырского сельсовета.  </w:t>
      </w:r>
    </w:p>
    <w:p w:rsidR="00581B02" w:rsidRPr="00581B02" w:rsidRDefault="00581B02" w:rsidP="0058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В нарушение  части 3 статьи 179 Бюджетного кодекса РФ, статьи 14 Положения о бюджетном процессе администрацией сельсовета не проводилась  </w:t>
      </w:r>
      <w:r w:rsidRPr="00581B02">
        <w:rPr>
          <w:rFonts w:ascii="Times New Roman" w:hAnsi="Times New Roman" w:cs="Times New Roman"/>
          <w:sz w:val="26"/>
          <w:szCs w:val="26"/>
        </w:rPr>
        <w:lastRenderedPageBreak/>
        <w:t>оценка эффективности муниципальной программы Большесырского сельсовета за 2022 год.</w:t>
      </w:r>
    </w:p>
    <w:p w:rsidR="00581B02" w:rsidRPr="00581B02" w:rsidRDefault="00581B02" w:rsidP="00581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bCs/>
          <w:color w:val="262626"/>
          <w:sz w:val="26"/>
          <w:szCs w:val="26"/>
        </w:rPr>
        <w:t>2.</w:t>
      </w:r>
      <w:r w:rsidRPr="00581B02">
        <w:rPr>
          <w:rFonts w:ascii="Times New Roman" w:hAnsi="Times New Roman" w:cs="Times New Roman"/>
          <w:sz w:val="26"/>
          <w:szCs w:val="26"/>
        </w:rPr>
        <w:t xml:space="preserve"> </w:t>
      </w:r>
      <w:r w:rsidRPr="00581B02">
        <w:rPr>
          <w:rFonts w:ascii="Times New Roman" w:hAnsi="Times New Roman" w:cs="Times New Roman"/>
          <w:color w:val="000000"/>
          <w:sz w:val="26"/>
          <w:szCs w:val="26"/>
        </w:rPr>
        <w:t>Положение о порядке управления и распоряжения муниципальной собственности муниципального имущества Большесырского сельсовета и ведения реестра муниципального имущества утвержденное Решением Большесырского сельского Совета депутатов от 23.12.2014 № 36-121р не соответствует требованиям действующего законодательства и порядку</w:t>
      </w:r>
      <w:r w:rsidRPr="00581B02">
        <w:rPr>
          <w:rFonts w:ascii="Times New Roman" w:hAnsi="Times New Roman" w:cs="Times New Roman"/>
          <w:sz w:val="26"/>
          <w:szCs w:val="26"/>
        </w:rPr>
        <w:t xml:space="preserve"> ведения органами местного самоуправления реестров муниципального имущества</w:t>
      </w:r>
      <w:r w:rsidRPr="00581B02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утвержденному </w:t>
      </w:r>
      <w:r w:rsidRPr="00581B02">
        <w:rPr>
          <w:rFonts w:ascii="Times New Roman" w:hAnsi="Times New Roman" w:cs="Times New Roman"/>
          <w:sz w:val="26"/>
          <w:szCs w:val="26"/>
        </w:rPr>
        <w:t>Приказом Минэкономразвития РФ от 30 августа 2011 г. N 424.</w:t>
      </w:r>
    </w:p>
    <w:p w:rsidR="00581B02" w:rsidRPr="00581B02" w:rsidRDefault="00581B02" w:rsidP="00581B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81B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нарушение  Приказа Минэкономразвития России от 30.08.2011 № 424 </w:t>
      </w:r>
      <w:r w:rsidRPr="00581B0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81B02">
        <w:rPr>
          <w:rFonts w:ascii="Times New Roman" w:hAnsi="Times New Roman" w:cs="Times New Roman"/>
          <w:sz w:val="26"/>
          <w:szCs w:val="26"/>
          <w:shd w:val="clear" w:color="auto" w:fill="FFFFFF"/>
        </w:rPr>
        <w:t>«Об утверждении Порядка ведения органами местного самоуправления реестров муниципального имущества»,  Положения от 23.12.2014г.  администрацией Большесырского сельсовета не осуществляется учет и ведение реестра муниципального имущества, что влечет коррупционные риски,</w:t>
      </w:r>
      <w:r w:rsidRPr="00581B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так как может способствовать незаконному отчуждению муниципального имущества, его подмены однородным по свойству имуществу.</w:t>
      </w:r>
    </w:p>
    <w:p w:rsidR="00581B02" w:rsidRPr="00581B02" w:rsidRDefault="00581B02" w:rsidP="00581B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Установлены нарушения требований ведения бухгалтерского учета по учету основных средств. </w:t>
      </w:r>
    </w:p>
    <w:p w:rsidR="00581B02" w:rsidRPr="00581B02" w:rsidRDefault="00581B02" w:rsidP="00581B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Не оформлены в муниципальную собственность земельные участки и автомобильные дороги.</w:t>
      </w:r>
    </w:p>
    <w:p w:rsidR="00581B02" w:rsidRPr="00581B02" w:rsidRDefault="00581B02" w:rsidP="00581B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81B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Неправомерные расходы на приобретение материальных ценностей за счет средств бюджета в размере 8492,0 рублей, что свидетельствует о коррупционных рисках, повлекших финансовые потери бюджета.</w:t>
      </w:r>
    </w:p>
    <w:p w:rsidR="00581B02" w:rsidRPr="00581B02" w:rsidRDefault="00581B02" w:rsidP="00581B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3.</w:t>
      </w:r>
      <w:r w:rsidRPr="00581B02">
        <w:rPr>
          <w:rFonts w:ascii="Times New Roman" w:eastAsia="Calibri" w:hAnsi="Times New Roman" w:cs="Times New Roman"/>
          <w:sz w:val="26"/>
          <w:szCs w:val="26"/>
        </w:rPr>
        <w:t xml:space="preserve"> Нарушения порядка оформления путевых листов.</w:t>
      </w:r>
    </w:p>
    <w:p w:rsidR="00581B02" w:rsidRPr="00581B02" w:rsidRDefault="00581B02" w:rsidP="00581B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 xml:space="preserve"> Неправомерные расходы, в части выдачи ГСМ водителям находящимся в очередных отпусках –бензин АИ-92-469 литров на сумму21461,23 рублей; ДТ -42 л на сумму 2553,6 рублей, что расценивается как коррупционные риски, влекущие материальные потери.</w:t>
      </w:r>
    </w:p>
    <w:p w:rsidR="00581B02" w:rsidRPr="00581B02" w:rsidRDefault="00581B02" w:rsidP="00581B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4. </w:t>
      </w:r>
      <w:r w:rsidRPr="00581B02">
        <w:rPr>
          <w:rFonts w:ascii="Times New Roman" w:eastAsia="Calibri" w:hAnsi="Times New Roman" w:cs="Times New Roman"/>
          <w:sz w:val="26"/>
          <w:szCs w:val="26"/>
        </w:rPr>
        <w:t>Нарушения правил ведения бухгалтерского учета в части списания запчастей.</w:t>
      </w:r>
    </w:p>
    <w:p w:rsidR="00581B02" w:rsidRPr="00581B02" w:rsidRDefault="00581B02" w:rsidP="00581B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5.</w:t>
      </w:r>
      <w:r w:rsidRPr="00581B02">
        <w:rPr>
          <w:rFonts w:ascii="Times New Roman" w:hAnsi="Times New Roman" w:cs="Times New Roman"/>
          <w:sz w:val="26"/>
          <w:szCs w:val="26"/>
        </w:rPr>
        <w:t xml:space="preserve"> Нормативно-правовые акты, регламентирующие оплату труда муниципальных служащих и работников администрации, требуют внесения изменений и дополнений;</w:t>
      </w:r>
    </w:p>
    <w:p w:rsidR="00581B02" w:rsidRPr="00581B02" w:rsidRDefault="00581B02" w:rsidP="00581B02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   Допущено превышение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установленные Постановлением Совета администрации края от 29.12.2007 №512-п;</w:t>
      </w:r>
    </w:p>
    <w:p w:rsidR="00581B02" w:rsidRPr="00581B02" w:rsidRDefault="00581B02" w:rsidP="00581B02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    Отсутствует Положение о работе комиссии по распределению стимулирующих выплат, которое регламентирует компетенцию комиссии, порядок ее формирования и проведения заседаний комиссии, а также порядок распределения стимулирующих выплат;</w:t>
      </w:r>
    </w:p>
    <w:p w:rsidR="00581B02" w:rsidRPr="00581B02" w:rsidRDefault="00581B02" w:rsidP="00581B02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    Заключенные трудовые договора не соответствуют нормам ТК РФ;</w:t>
      </w:r>
    </w:p>
    <w:p w:rsidR="00581B02" w:rsidRPr="00581B02" w:rsidRDefault="00581B02" w:rsidP="00581B02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     Нарушение установленного срока выплаты заработной платы;</w:t>
      </w:r>
    </w:p>
    <w:p w:rsidR="00581B02" w:rsidRPr="00581B02" w:rsidRDefault="00581B02" w:rsidP="00581B02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 xml:space="preserve">     Недоначислено заработной платы за 2022 год в сумме 27672,46 рублей </w:t>
      </w:r>
    </w:p>
    <w:p w:rsidR="00CE2F6E" w:rsidRDefault="00581B02" w:rsidP="00581B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 xml:space="preserve">      6. В ходе проведения аудита закупок установлено:</w:t>
      </w:r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581B02" w:rsidRPr="00581B02" w:rsidRDefault="00581B02" w:rsidP="00581B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осуществление закупок с единственным поставщиком, закупки товаров, работ, услуг конкурентными способами не осуществлялись; </w:t>
      </w:r>
    </w:p>
    <w:p w:rsidR="00581B02" w:rsidRPr="00581B02" w:rsidRDefault="00581B02" w:rsidP="00581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Утвержденный план-график в проверяемом периоде не соответствует лимитам бюджетных обязательств, утверждённым решениями Большесырского сельского Совета депутатов;</w:t>
      </w:r>
    </w:p>
    <w:p w:rsidR="00581B02" w:rsidRPr="00581B02" w:rsidRDefault="00581B02" w:rsidP="00581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нарушение требований ч.4 ст. 19 Федерального закона №44-ФЗ, не утверждены нормативно-правовые акты о нормировании в сфере закупок для обеспечения муниципальных нужд Большесырского сельсовета;</w:t>
      </w:r>
    </w:p>
    <w:p w:rsidR="00581B02" w:rsidRPr="00581B02" w:rsidRDefault="00581B02" w:rsidP="00581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проверяемом периоде заключены</w:t>
      </w:r>
      <w:r w:rsidRPr="00581B02">
        <w:rPr>
          <w:rFonts w:ascii="Times New Roman" w:hAnsi="Times New Roman" w:cs="Times New Roman"/>
          <w:sz w:val="26"/>
          <w:szCs w:val="26"/>
        </w:rPr>
        <w:t xml:space="preserve"> </w:t>
      </w:r>
      <w:r w:rsidRPr="00581B0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контракты без обязательных условий, предусмотренных статьёй 34 закона № 44-ФЗ.</w:t>
      </w:r>
    </w:p>
    <w:p w:rsidR="00FE2EE7" w:rsidRPr="00581B02" w:rsidRDefault="00FE2EE7" w:rsidP="00FE2EE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81B02">
        <w:rPr>
          <w:rFonts w:ascii="Times New Roman" w:hAnsi="Times New Roman"/>
          <w:b/>
          <w:sz w:val="26"/>
          <w:szCs w:val="26"/>
        </w:rPr>
        <w:t>6.</w:t>
      </w:r>
      <w:r w:rsidRPr="00581B02">
        <w:rPr>
          <w:rFonts w:ascii="Times New Roman" w:hAnsi="Times New Roman"/>
          <w:sz w:val="26"/>
          <w:szCs w:val="26"/>
        </w:rPr>
        <w:t xml:space="preserve"> </w:t>
      </w:r>
      <w:r w:rsidRPr="00581B02">
        <w:rPr>
          <w:rFonts w:ascii="Times New Roman" w:hAnsi="Times New Roman"/>
          <w:b/>
          <w:sz w:val="26"/>
          <w:szCs w:val="26"/>
        </w:rPr>
        <w:t>Предложения (рекомендации) Контрольно-Счетно</w:t>
      </w:r>
      <w:r w:rsidR="00581B02" w:rsidRPr="00581B02">
        <w:rPr>
          <w:rFonts w:ascii="Times New Roman" w:hAnsi="Times New Roman"/>
          <w:b/>
          <w:sz w:val="26"/>
          <w:szCs w:val="26"/>
        </w:rPr>
        <w:t>го</w:t>
      </w:r>
      <w:r w:rsidRPr="00581B02">
        <w:rPr>
          <w:rFonts w:ascii="Times New Roman" w:hAnsi="Times New Roman"/>
          <w:b/>
          <w:sz w:val="26"/>
          <w:szCs w:val="26"/>
        </w:rPr>
        <w:t xml:space="preserve"> </w:t>
      </w:r>
      <w:r w:rsidR="00581B02" w:rsidRPr="00581B02">
        <w:rPr>
          <w:rFonts w:ascii="Times New Roman" w:hAnsi="Times New Roman"/>
          <w:b/>
          <w:sz w:val="26"/>
          <w:szCs w:val="26"/>
        </w:rPr>
        <w:t>органа</w:t>
      </w:r>
      <w:r w:rsidRPr="00581B02">
        <w:rPr>
          <w:rFonts w:ascii="Times New Roman" w:hAnsi="Times New Roman"/>
          <w:b/>
          <w:sz w:val="26"/>
          <w:szCs w:val="26"/>
        </w:rPr>
        <w:t xml:space="preserve"> по результатам контрольного мероприятия: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Привести в соответствие с бюджетным законодательством Положение о бюджетном процессе, в соответствии с утвержденными Стандартами бухгалтерского учета Учетную политику; в соответствие федеральным законодательством Положение о порядке управления и распоряжения муниципальной собственностью, в соответствие с краевым  законодательством Положение об оплате труда муниципальных служащих, а также Положение об оплате работников, не относящихся к муниципальным должностям.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Организовать составление и ведение бюджетной сметы.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Разработать Порядок проведения ежегодной оценки эффективности муниципальных программ.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Своевременно вносить изменения в муниципальную программу в части финансового обеспечения мероприятий программы.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Организовать ведение реестра муниципальной собственности.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Не допускать нарушений требований ведения бухгалтерского учета.</w:t>
      </w:r>
    </w:p>
    <w:p w:rsidR="00581B02" w:rsidRPr="00581B02" w:rsidRDefault="00581B02" w:rsidP="00581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>Не допускать неправомерных расходов за счет средств бюджета.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 xml:space="preserve">Не допускать превышения </w:t>
      </w:r>
      <w:r w:rsidRPr="00581B02">
        <w:rPr>
          <w:rFonts w:ascii="Times New Roman" w:hAnsi="Times New Roman" w:cs="Times New Roman"/>
          <w:sz w:val="26"/>
          <w:szCs w:val="26"/>
        </w:rPr>
        <w:t>нормативов формирования расходов на оплату     труда депутатов, выборных должностных лиц местного самоуправления, осуществляющих свои полномочия на постоянной основе, муниципальных служащих установленные Постановлением Совета администрации края от 29.12.2007 №512-п.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Разработать положение о работе комиссии по распределению стимулирующих выплат и руководствоваться им в работе.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Трудовые договора привести в соответствие с трудовым законодательством.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Не нарушать сроки выплаты заработной платы.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Выплатить недоначисленные суммы заработной платы работникам.</w:t>
      </w:r>
    </w:p>
    <w:p w:rsidR="00581B02" w:rsidRPr="00581B02" w:rsidRDefault="00581B02" w:rsidP="00581B02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B02">
        <w:rPr>
          <w:rFonts w:ascii="Times New Roman" w:hAnsi="Times New Roman" w:cs="Times New Roman"/>
          <w:sz w:val="26"/>
          <w:szCs w:val="26"/>
        </w:rPr>
        <w:t>Разработать и утвердить нормативно-правовые акты в сфере нормирования закупок.</w:t>
      </w:r>
    </w:p>
    <w:p w:rsidR="00581B02" w:rsidRPr="00581B02" w:rsidRDefault="00581B02" w:rsidP="00581B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1B02">
        <w:rPr>
          <w:rFonts w:ascii="Times New Roman" w:eastAsia="Calibri" w:hAnsi="Times New Roman" w:cs="Times New Roman"/>
          <w:sz w:val="26"/>
          <w:szCs w:val="26"/>
        </w:rPr>
        <w:t xml:space="preserve">  Рассмотреть вопрос о привлечении к дисциплинарной ответственности лиц за допущенные нарушения, выявленные в ходе контрольного мероприятия.</w:t>
      </w:r>
    </w:p>
    <w:p w:rsidR="00581B02" w:rsidRPr="00581B02" w:rsidRDefault="00581B02" w:rsidP="00581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AA1" w:rsidRDefault="00494AA1" w:rsidP="00581B02">
      <w:pPr>
        <w:spacing w:after="0" w:line="240" w:lineRule="auto"/>
        <w:ind w:right="-2" w:firstLine="709"/>
        <w:contextualSpacing/>
        <w:jc w:val="both"/>
      </w:pPr>
    </w:p>
    <w:sectPr w:rsidR="0049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1B46"/>
    <w:multiLevelType w:val="hybridMultilevel"/>
    <w:tmpl w:val="DA80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D"/>
    <w:rsid w:val="00494AA1"/>
    <w:rsid w:val="00581B02"/>
    <w:rsid w:val="00CE2F6E"/>
    <w:rsid w:val="00F7253D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D87"/>
  <w15:chartTrackingRefBased/>
  <w15:docId w15:val="{3381C265-6A6C-490A-A2AC-0E4BD3F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2E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aliases w:val="с интервалом"/>
    <w:uiPriority w:val="1"/>
    <w:qFormat/>
    <w:rsid w:val="00FE2EE7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0264D16ECBD678F649FAAE49350803202A4B7AAD108A1C236BCA0BA5DE590D14434CBC8754E12974EFE7C5016B6F57EA86849B9DA9K5n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2023-11-07T03:14:00Z</dcterms:created>
  <dcterms:modified xsi:type="dcterms:W3CDTF">2023-11-07T03:14:00Z</dcterms:modified>
</cp:coreProperties>
</file>