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70" w:rsidRPr="002F3EFB" w:rsidRDefault="00D27270" w:rsidP="003C27FB">
      <w:pPr>
        <w:pStyle w:val="S20"/>
        <w:spacing w:line="360" w:lineRule="auto"/>
        <w:jc w:val="right"/>
        <w:rPr>
          <w:b/>
          <w:caps/>
          <w:lang w:eastAsia="ru-RU"/>
        </w:rPr>
      </w:pPr>
      <w:r>
        <w:rPr>
          <w:b/>
          <w:caps/>
          <w:lang w:eastAsia="ru-RU"/>
        </w:rPr>
        <w:t>ПРОЕКТ</w:t>
      </w:r>
    </w:p>
    <w:p w:rsidR="00D27270" w:rsidRPr="002F3EFB" w:rsidRDefault="00D27270" w:rsidP="00ED63E9">
      <w:pPr>
        <w:pStyle w:val="S20"/>
        <w:spacing w:line="360" w:lineRule="auto"/>
        <w:rPr>
          <w:b/>
          <w:caps/>
          <w:lang w:eastAsia="ru-RU"/>
        </w:rPr>
      </w:pPr>
    </w:p>
    <w:p w:rsidR="00D27270" w:rsidRPr="002F3EFB" w:rsidRDefault="00D27270" w:rsidP="00ED63E9">
      <w:pPr>
        <w:pStyle w:val="S20"/>
        <w:spacing w:line="360" w:lineRule="auto"/>
        <w:rPr>
          <w:b/>
          <w:caps/>
          <w:lang w:eastAsia="ru-RU"/>
        </w:rPr>
      </w:pPr>
      <w:r w:rsidRPr="002F3EFB">
        <w:rPr>
          <w:b/>
          <w:caps/>
          <w:lang w:eastAsia="ru-RU"/>
        </w:rPr>
        <w:t>КРАСНОЯРСКИЙ КРАЙ</w:t>
      </w:r>
    </w:p>
    <w:p w:rsidR="00D27270" w:rsidRPr="002F3EFB" w:rsidRDefault="00D27270" w:rsidP="00ED63E9">
      <w:pPr>
        <w:pStyle w:val="S20"/>
        <w:spacing w:line="360" w:lineRule="auto"/>
        <w:rPr>
          <w:b/>
          <w:caps/>
          <w:lang w:eastAsia="ru-RU"/>
        </w:rPr>
      </w:pPr>
      <w:r w:rsidRPr="002F3EFB">
        <w:rPr>
          <w:b/>
          <w:caps/>
          <w:lang w:eastAsia="ru-RU"/>
        </w:rPr>
        <w:t xml:space="preserve">Балахтинский район </w:t>
      </w:r>
    </w:p>
    <w:p w:rsidR="00D27270" w:rsidRPr="002F3EFB" w:rsidRDefault="00D27270" w:rsidP="00ED63E9">
      <w:pPr>
        <w:pStyle w:val="S2"/>
        <w:ind w:left="0"/>
        <w:jc w:val="center"/>
        <w:rPr>
          <w:caps/>
          <w:sz w:val="24"/>
          <w:szCs w:val="24"/>
        </w:rPr>
      </w:pPr>
    </w:p>
    <w:p w:rsidR="00D27270" w:rsidRPr="002F3EFB" w:rsidRDefault="00D27270" w:rsidP="00ED63E9">
      <w:pPr>
        <w:pStyle w:val="S2"/>
        <w:ind w:left="0"/>
        <w:jc w:val="center"/>
        <w:rPr>
          <w:caps/>
          <w:sz w:val="24"/>
          <w:szCs w:val="24"/>
        </w:rPr>
      </w:pPr>
    </w:p>
    <w:p w:rsidR="00D27270" w:rsidRDefault="00D27270" w:rsidP="00ED63E9">
      <w:pPr>
        <w:pStyle w:val="S2"/>
        <w:ind w:left="0"/>
        <w:jc w:val="center"/>
        <w:rPr>
          <w:caps/>
          <w:sz w:val="24"/>
          <w:szCs w:val="24"/>
        </w:rPr>
      </w:pPr>
    </w:p>
    <w:p w:rsidR="00D27270" w:rsidRDefault="00D27270" w:rsidP="00ED63E9">
      <w:pPr>
        <w:pStyle w:val="S2"/>
        <w:ind w:left="0"/>
        <w:jc w:val="center"/>
        <w:rPr>
          <w:caps/>
          <w:sz w:val="24"/>
          <w:szCs w:val="24"/>
        </w:rPr>
      </w:pPr>
    </w:p>
    <w:p w:rsidR="00D27270" w:rsidRPr="002F3EFB" w:rsidRDefault="00D27270" w:rsidP="00ED63E9">
      <w:pPr>
        <w:pStyle w:val="S2"/>
        <w:ind w:left="0"/>
        <w:jc w:val="center"/>
        <w:rPr>
          <w:caps/>
          <w:sz w:val="24"/>
          <w:szCs w:val="24"/>
        </w:rPr>
      </w:pPr>
    </w:p>
    <w:p w:rsidR="00D27270" w:rsidRPr="002F3EFB" w:rsidRDefault="00D27270" w:rsidP="00ED63E9">
      <w:pPr>
        <w:pStyle w:val="S2"/>
        <w:ind w:left="0"/>
        <w:jc w:val="center"/>
        <w:rPr>
          <w:caps/>
          <w:sz w:val="24"/>
          <w:szCs w:val="24"/>
        </w:rPr>
      </w:pPr>
    </w:p>
    <w:p w:rsidR="00D27270" w:rsidRPr="002F3EFB" w:rsidRDefault="00D27270" w:rsidP="00ED63E9">
      <w:pPr>
        <w:pStyle w:val="S2"/>
        <w:ind w:left="284" w:right="140"/>
        <w:jc w:val="center"/>
        <w:rPr>
          <w:caps/>
          <w:sz w:val="24"/>
          <w:szCs w:val="24"/>
        </w:rPr>
      </w:pPr>
      <w:r w:rsidRPr="002F3EFB">
        <w:rPr>
          <w:caps/>
          <w:sz w:val="24"/>
          <w:szCs w:val="24"/>
        </w:rPr>
        <w:t xml:space="preserve">МЕСТНЫЕ НОРМАТИВЫ ГРАДОСТРОИТЕЛЬНОГО ПРОЕКТИРОВАНИЯ </w:t>
      </w:r>
    </w:p>
    <w:p w:rsidR="00D27270" w:rsidRPr="002F3EFB" w:rsidRDefault="00D27270" w:rsidP="00ED63E9">
      <w:pPr>
        <w:pStyle w:val="S2"/>
        <w:ind w:left="284" w:right="140"/>
        <w:jc w:val="center"/>
        <w:rPr>
          <w:caps/>
          <w:sz w:val="24"/>
          <w:szCs w:val="24"/>
        </w:rPr>
      </w:pPr>
      <w:r>
        <w:rPr>
          <w:caps/>
          <w:sz w:val="24"/>
          <w:szCs w:val="24"/>
        </w:rPr>
        <w:t>черемушкинс</w:t>
      </w:r>
      <w:r w:rsidRPr="002F3EFB">
        <w:rPr>
          <w:caps/>
          <w:sz w:val="24"/>
          <w:szCs w:val="24"/>
        </w:rPr>
        <w:t xml:space="preserve">КОГО СЕЛЬСОВЕТА </w:t>
      </w:r>
    </w:p>
    <w:p w:rsidR="00D27270" w:rsidRDefault="00D27270" w:rsidP="00DD4A56">
      <w:pPr>
        <w:pStyle w:val="S2"/>
        <w:ind w:left="284" w:right="140"/>
        <w:jc w:val="center"/>
        <w:rPr>
          <w:caps/>
          <w:sz w:val="24"/>
          <w:szCs w:val="24"/>
        </w:rPr>
      </w:pPr>
      <w:r w:rsidRPr="002F3EFB">
        <w:rPr>
          <w:caps/>
          <w:sz w:val="24"/>
          <w:szCs w:val="24"/>
        </w:rPr>
        <w:t>бАЛАХТИНСКИЙ РАЙОН Красноярского края</w:t>
      </w:r>
    </w:p>
    <w:p w:rsidR="00D27270" w:rsidRDefault="00D27270" w:rsidP="00DD4A56">
      <w:pPr>
        <w:pStyle w:val="S2"/>
        <w:ind w:left="284" w:right="140"/>
        <w:jc w:val="center"/>
        <w:rPr>
          <w:caps/>
          <w:sz w:val="24"/>
          <w:szCs w:val="24"/>
        </w:rPr>
      </w:pPr>
    </w:p>
    <w:p w:rsidR="00D27270" w:rsidRDefault="00D27270" w:rsidP="00DD4A56">
      <w:pPr>
        <w:pStyle w:val="S2"/>
        <w:ind w:left="284" w:right="140"/>
        <w:jc w:val="center"/>
        <w:rPr>
          <w:caps/>
          <w:sz w:val="24"/>
          <w:szCs w:val="24"/>
        </w:rPr>
      </w:pPr>
    </w:p>
    <w:p w:rsidR="00D27270" w:rsidRDefault="00D27270" w:rsidP="00DD4A56">
      <w:pPr>
        <w:pStyle w:val="S2"/>
        <w:ind w:left="284" w:right="140"/>
        <w:jc w:val="center"/>
        <w:rPr>
          <w:caps/>
          <w:sz w:val="24"/>
          <w:szCs w:val="24"/>
        </w:rPr>
      </w:pPr>
    </w:p>
    <w:p w:rsidR="00D27270" w:rsidRDefault="00D27270" w:rsidP="00DD4A56">
      <w:pPr>
        <w:pStyle w:val="S2"/>
        <w:ind w:left="284" w:right="140"/>
        <w:jc w:val="center"/>
        <w:rPr>
          <w:caps/>
          <w:sz w:val="24"/>
          <w:szCs w:val="24"/>
        </w:rPr>
      </w:pPr>
    </w:p>
    <w:p w:rsidR="00D27270" w:rsidRPr="002F3EFB" w:rsidRDefault="00D27270" w:rsidP="00DD4A56">
      <w:pPr>
        <w:pStyle w:val="S2"/>
        <w:ind w:left="284" w:right="140"/>
        <w:jc w:val="center"/>
        <w:rPr>
          <w:caps/>
          <w:sz w:val="24"/>
          <w:szCs w:val="24"/>
        </w:rPr>
      </w:pPr>
    </w:p>
    <w:p w:rsidR="00D27270" w:rsidRPr="002F3EFB" w:rsidRDefault="00D27270" w:rsidP="001B0206">
      <w:pPr>
        <w:shd w:val="clear" w:color="auto" w:fill="FFFFFF"/>
        <w:snapToGrid w:val="0"/>
        <w:spacing w:line="360" w:lineRule="auto"/>
        <w:jc w:val="center"/>
        <w:rPr>
          <w:b/>
          <w:caps/>
        </w:rPr>
      </w:pPr>
    </w:p>
    <w:p w:rsidR="00D27270" w:rsidRPr="002F3EFB" w:rsidRDefault="00D27270" w:rsidP="001B0206">
      <w:pPr>
        <w:spacing w:line="360" w:lineRule="auto"/>
        <w:jc w:val="center"/>
        <w:rPr>
          <w:b/>
          <w:caps/>
        </w:rPr>
      </w:pPr>
    </w:p>
    <w:p w:rsidR="00D27270" w:rsidRPr="002F3EFB" w:rsidRDefault="00D27270" w:rsidP="001B0206">
      <w:pPr>
        <w:spacing w:line="360" w:lineRule="auto"/>
        <w:jc w:val="center"/>
        <w:rPr>
          <w:b/>
          <w:caps/>
        </w:rPr>
      </w:pPr>
    </w:p>
    <w:p w:rsidR="00D27270" w:rsidRPr="002F3EFB" w:rsidRDefault="00D27270" w:rsidP="001B0206">
      <w:pPr>
        <w:spacing w:line="360" w:lineRule="auto"/>
        <w:jc w:val="center"/>
        <w:rPr>
          <w:b/>
          <w:caps/>
        </w:rPr>
      </w:pPr>
    </w:p>
    <w:p w:rsidR="00D27270" w:rsidRPr="002F3EFB" w:rsidRDefault="00D27270" w:rsidP="001B0206">
      <w:pPr>
        <w:spacing w:line="360" w:lineRule="auto"/>
        <w:jc w:val="center"/>
        <w:rPr>
          <w:b/>
          <w:caps/>
        </w:rPr>
      </w:pPr>
    </w:p>
    <w:p w:rsidR="00D27270" w:rsidRPr="002F3EFB" w:rsidRDefault="00D27270" w:rsidP="001B0206">
      <w:pPr>
        <w:spacing w:line="360" w:lineRule="auto"/>
        <w:ind w:left="284" w:right="140"/>
        <w:jc w:val="center"/>
        <w:rPr>
          <w:b/>
          <w:caps/>
        </w:rPr>
      </w:pPr>
    </w:p>
    <w:p w:rsidR="00D27270" w:rsidRPr="002F3EFB" w:rsidRDefault="00D27270" w:rsidP="001B0206">
      <w:pPr>
        <w:spacing w:line="360" w:lineRule="auto"/>
        <w:ind w:left="284" w:right="140"/>
        <w:jc w:val="center"/>
        <w:rPr>
          <w:b/>
          <w:caps/>
        </w:rPr>
      </w:pPr>
    </w:p>
    <w:p w:rsidR="00D27270" w:rsidRPr="002F3EFB" w:rsidRDefault="00D27270" w:rsidP="001B0206">
      <w:pPr>
        <w:spacing w:line="360" w:lineRule="auto"/>
        <w:ind w:left="284" w:right="140"/>
        <w:jc w:val="center"/>
        <w:rPr>
          <w:b/>
          <w:caps/>
        </w:rPr>
      </w:pPr>
    </w:p>
    <w:p w:rsidR="00D27270" w:rsidRPr="002F3EFB" w:rsidRDefault="00D27270" w:rsidP="001B0206">
      <w:pPr>
        <w:pStyle w:val="TOC1"/>
        <w:tabs>
          <w:tab w:val="right" w:leader="dot" w:pos="9627"/>
        </w:tabs>
        <w:jc w:val="center"/>
        <w:rPr>
          <w:b w:val="0"/>
          <w:sz w:val="24"/>
          <w:szCs w:val="24"/>
        </w:rPr>
      </w:pPr>
    </w:p>
    <w:p w:rsidR="00D27270" w:rsidRPr="002F3EFB" w:rsidRDefault="00D27270" w:rsidP="001B0206">
      <w:pPr>
        <w:pStyle w:val="TOC1"/>
        <w:tabs>
          <w:tab w:val="right" w:leader="dot" w:pos="9627"/>
        </w:tabs>
        <w:jc w:val="center"/>
        <w:rPr>
          <w:b w:val="0"/>
          <w:sz w:val="24"/>
          <w:szCs w:val="24"/>
        </w:rPr>
      </w:pPr>
    </w:p>
    <w:p w:rsidR="00D27270" w:rsidRPr="002F3EFB" w:rsidRDefault="00D27270" w:rsidP="001B0206">
      <w:pPr>
        <w:pStyle w:val="TOC1"/>
        <w:tabs>
          <w:tab w:val="right" w:leader="dot" w:pos="9627"/>
        </w:tabs>
        <w:jc w:val="center"/>
        <w:rPr>
          <w:b w:val="0"/>
          <w:sz w:val="24"/>
          <w:szCs w:val="24"/>
        </w:rPr>
      </w:pPr>
    </w:p>
    <w:p w:rsidR="00D27270" w:rsidRPr="002F3EFB" w:rsidRDefault="00D27270" w:rsidP="008444AC"/>
    <w:p w:rsidR="00D27270" w:rsidRPr="002F3EFB" w:rsidRDefault="00D27270" w:rsidP="008444AC"/>
    <w:p w:rsidR="00D27270" w:rsidRPr="002F3EFB" w:rsidRDefault="00D27270" w:rsidP="001B0206">
      <w:pPr>
        <w:pStyle w:val="TOC1"/>
        <w:tabs>
          <w:tab w:val="right" w:leader="dot" w:pos="9627"/>
        </w:tabs>
        <w:jc w:val="center"/>
        <w:rPr>
          <w:b w:val="0"/>
          <w:sz w:val="24"/>
          <w:szCs w:val="24"/>
        </w:rPr>
      </w:pPr>
    </w:p>
    <w:p w:rsidR="00D27270" w:rsidRPr="002F3EFB" w:rsidRDefault="00D27270" w:rsidP="001B0206">
      <w:pPr>
        <w:pStyle w:val="TOC1"/>
        <w:tabs>
          <w:tab w:val="right" w:leader="dot" w:pos="9627"/>
        </w:tabs>
        <w:jc w:val="center"/>
        <w:rPr>
          <w:b w:val="0"/>
          <w:sz w:val="24"/>
          <w:szCs w:val="24"/>
        </w:rPr>
      </w:pPr>
    </w:p>
    <w:p w:rsidR="00D27270" w:rsidRPr="002F3EFB" w:rsidRDefault="00D27270" w:rsidP="001B0206">
      <w:pPr>
        <w:ind w:firstLine="720"/>
        <w:jc w:val="center"/>
        <w:outlineLvl w:val="0"/>
        <w:rPr>
          <w:b/>
        </w:rPr>
      </w:pPr>
      <w:r w:rsidRPr="002F3EFB">
        <w:rPr>
          <w:b/>
        </w:rPr>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512"/>
      </w:tblGrid>
      <w:tr w:rsidR="00D27270" w:rsidRPr="002F3EFB" w:rsidTr="00DF2D9D">
        <w:trPr>
          <w:trHeight w:val="20"/>
        </w:trPr>
        <w:tc>
          <w:tcPr>
            <w:tcW w:w="2235" w:type="dxa"/>
          </w:tcPr>
          <w:p w:rsidR="00D27270" w:rsidRPr="002F3EFB" w:rsidRDefault="00D27270" w:rsidP="00DF2D9D">
            <w:pPr>
              <w:jc w:val="center"/>
              <w:rPr>
                <w:b/>
              </w:rPr>
            </w:pPr>
            <w:r w:rsidRPr="002F3EFB">
              <w:rPr>
                <w:b/>
              </w:rPr>
              <w:t>ФИО</w:t>
            </w:r>
          </w:p>
        </w:tc>
        <w:tc>
          <w:tcPr>
            <w:tcW w:w="7512" w:type="dxa"/>
          </w:tcPr>
          <w:p w:rsidR="00D27270" w:rsidRPr="002F3EFB" w:rsidRDefault="00D27270" w:rsidP="00DF2D9D">
            <w:pPr>
              <w:jc w:val="center"/>
              <w:rPr>
                <w:b/>
              </w:rPr>
            </w:pPr>
            <w:r w:rsidRPr="002F3EFB">
              <w:rPr>
                <w:b/>
              </w:rPr>
              <w:t>Должность</w:t>
            </w:r>
          </w:p>
        </w:tc>
      </w:tr>
      <w:tr w:rsidR="00D27270" w:rsidRPr="002F3EFB" w:rsidTr="00DF2D9D">
        <w:trPr>
          <w:trHeight w:val="20"/>
        </w:trPr>
        <w:tc>
          <w:tcPr>
            <w:tcW w:w="9747" w:type="dxa"/>
            <w:gridSpan w:val="2"/>
          </w:tcPr>
          <w:p w:rsidR="00D27270" w:rsidRPr="002F3EFB" w:rsidRDefault="00D27270" w:rsidP="00DF2D9D">
            <w:pPr>
              <w:jc w:val="center"/>
              <w:rPr>
                <w:b/>
              </w:rPr>
            </w:pPr>
            <w:r w:rsidRPr="002F3EFB">
              <w:rPr>
                <w:b/>
              </w:rPr>
              <w:t>Руководители авторского коллектива</w:t>
            </w:r>
          </w:p>
        </w:tc>
      </w:tr>
      <w:tr w:rsidR="00D27270" w:rsidRPr="002F3EFB" w:rsidTr="00DF2D9D">
        <w:trPr>
          <w:trHeight w:val="20"/>
        </w:trPr>
        <w:tc>
          <w:tcPr>
            <w:tcW w:w="2235" w:type="dxa"/>
          </w:tcPr>
          <w:p w:rsidR="00D27270" w:rsidRPr="002F3EFB" w:rsidRDefault="00D27270" w:rsidP="00DF2D9D">
            <w:pPr>
              <w:jc w:val="center"/>
              <w:rPr>
                <w:b/>
              </w:rPr>
            </w:pPr>
            <w:r w:rsidRPr="002F3EFB">
              <w:t>А.С. Кривов</w:t>
            </w:r>
          </w:p>
        </w:tc>
        <w:tc>
          <w:tcPr>
            <w:tcW w:w="7512" w:type="dxa"/>
          </w:tcPr>
          <w:p w:rsidR="00D27270" w:rsidRPr="002F3EFB" w:rsidRDefault="00D27270" w:rsidP="00DF2D9D">
            <w:r w:rsidRPr="002F3EFB">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D27270" w:rsidRPr="002F3EFB" w:rsidRDefault="00D27270" w:rsidP="00DF2D9D">
            <w:r w:rsidRPr="002F3EFB">
              <w:t>Почетный архитектор РФ, профессор, Лауреат Государственной премии РФ.</w:t>
            </w:r>
          </w:p>
        </w:tc>
      </w:tr>
      <w:tr w:rsidR="00D27270" w:rsidRPr="002F3EFB" w:rsidTr="00DF2D9D">
        <w:trPr>
          <w:trHeight w:val="20"/>
        </w:trPr>
        <w:tc>
          <w:tcPr>
            <w:tcW w:w="2235" w:type="dxa"/>
          </w:tcPr>
          <w:p w:rsidR="00D27270" w:rsidRPr="002F3EFB" w:rsidRDefault="00D27270" w:rsidP="00DF2D9D">
            <w:pPr>
              <w:suppressAutoHyphens/>
              <w:rPr>
                <w:bCs/>
                <w:spacing w:val="-2"/>
              </w:rPr>
            </w:pPr>
            <w:r w:rsidRPr="002F3EFB">
              <w:rPr>
                <w:bCs/>
                <w:spacing w:val="-2"/>
              </w:rPr>
              <w:t>А.Н. Береговских</w:t>
            </w:r>
          </w:p>
        </w:tc>
        <w:tc>
          <w:tcPr>
            <w:tcW w:w="7512" w:type="dxa"/>
          </w:tcPr>
          <w:p w:rsidR="00D27270" w:rsidRPr="002F3EFB" w:rsidRDefault="00D27270" w:rsidP="00DF2D9D">
            <w:r w:rsidRPr="002F3EFB">
              <w:t>Генеральный директор ООО «ИТП «ГРАД»</w:t>
            </w:r>
          </w:p>
        </w:tc>
      </w:tr>
      <w:tr w:rsidR="00D27270" w:rsidRPr="002F3EFB" w:rsidTr="00DF2D9D">
        <w:trPr>
          <w:trHeight w:val="20"/>
        </w:trPr>
        <w:tc>
          <w:tcPr>
            <w:tcW w:w="2235" w:type="dxa"/>
          </w:tcPr>
          <w:p w:rsidR="00D27270" w:rsidRPr="002F3EFB" w:rsidRDefault="00D27270" w:rsidP="00DF2D9D">
            <w:pPr>
              <w:jc w:val="center"/>
              <w:rPr>
                <w:b/>
              </w:rPr>
            </w:pPr>
          </w:p>
        </w:tc>
        <w:tc>
          <w:tcPr>
            <w:tcW w:w="7512" w:type="dxa"/>
          </w:tcPr>
          <w:p w:rsidR="00D27270" w:rsidRPr="002F3EFB" w:rsidRDefault="00D27270" w:rsidP="00DF2D9D">
            <w:pPr>
              <w:jc w:val="center"/>
              <w:rPr>
                <w:b/>
              </w:rPr>
            </w:pPr>
            <w:r w:rsidRPr="002F3EFB">
              <w:rPr>
                <w:b/>
              </w:rPr>
              <w:t>Члены авторского коллектива ООО «Институт Территориального Планирования «ГРАД»</w:t>
            </w:r>
          </w:p>
        </w:tc>
      </w:tr>
      <w:tr w:rsidR="00D27270" w:rsidRPr="002F3EFB" w:rsidTr="00DF2D9D">
        <w:trPr>
          <w:trHeight w:val="20"/>
        </w:trPr>
        <w:tc>
          <w:tcPr>
            <w:tcW w:w="2235" w:type="dxa"/>
          </w:tcPr>
          <w:p w:rsidR="00D27270" w:rsidRPr="002F3EFB" w:rsidRDefault="00D27270" w:rsidP="00DF2D9D">
            <w:r w:rsidRPr="002F3EFB">
              <w:t xml:space="preserve">М.М. Ахметгареев </w:t>
            </w:r>
          </w:p>
        </w:tc>
        <w:tc>
          <w:tcPr>
            <w:tcW w:w="7512" w:type="dxa"/>
          </w:tcPr>
          <w:p w:rsidR="00D27270" w:rsidRPr="002F3EFB" w:rsidRDefault="00D27270" w:rsidP="00DF2D9D">
            <w:pPr>
              <w:suppressAutoHyphens/>
              <w:rPr>
                <w:bCs/>
                <w:spacing w:val="-2"/>
              </w:rPr>
            </w:pPr>
            <w:r w:rsidRPr="002F3EFB">
              <w:rPr>
                <w:bCs/>
                <w:spacing w:val="-2"/>
              </w:rPr>
              <w:t>Руководитель проектов Департамента управления проектами</w:t>
            </w:r>
          </w:p>
        </w:tc>
      </w:tr>
      <w:tr w:rsidR="00D27270" w:rsidRPr="002F3EFB" w:rsidTr="00DF2D9D">
        <w:trPr>
          <w:trHeight w:val="20"/>
        </w:trPr>
        <w:tc>
          <w:tcPr>
            <w:tcW w:w="2235" w:type="dxa"/>
          </w:tcPr>
          <w:p w:rsidR="00D27270" w:rsidRPr="002F3EFB" w:rsidRDefault="00D27270" w:rsidP="00DF2D9D">
            <w:pPr>
              <w:suppressAutoHyphens/>
              <w:rPr>
                <w:bCs/>
                <w:spacing w:val="-2"/>
              </w:rPr>
            </w:pPr>
            <w:r w:rsidRPr="002F3EFB">
              <w:rPr>
                <w:bCs/>
                <w:spacing w:val="-2"/>
              </w:rPr>
              <w:t>И.Г. Стуканёва</w:t>
            </w:r>
          </w:p>
        </w:tc>
        <w:tc>
          <w:tcPr>
            <w:tcW w:w="7512" w:type="dxa"/>
          </w:tcPr>
          <w:p w:rsidR="00D27270" w:rsidRPr="002F3EFB" w:rsidRDefault="00D27270" w:rsidP="00DF2D9D">
            <w:pPr>
              <w:suppressAutoHyphens/>
              <w:rPr>
                <w:bCs/>
                <w:spacing w:val="-2"/>
              </w:rPr>
            </w:pPr>
            <w:r w:rsidRPr="002F3EFB">
              <w:rPr>
                <w:bCs/>
                <w:spacing w:val="-2"/>
              </w:rPr>
              <w:t>Главный архитектор института, руководитель Департамента архитектуры и градостроительства</w:t>
            </w:r>
          </w:p>
        </w:tc>
      </w:tr>
      <w:tr w:rsidR="00D27270" w:rsidRPr="002F3EFB" w:rsidTr="00DF2D9D">
        <w:trPr>
          <w:trHeight w:val="20"/>
        </w:trPr>
        <w:tc>
          <w:tcPr>
            <w:tcW w:w="2235" w:type="dxa"/>
          </w:tcPr>
          <w:p w:rsidR="00D27270" w:rsidRPr="002F3EFB" w:rsidRDefault="00D27270" w:rsidP="00DF2D9D">
            <w:pPr>
              <w:suppressAutoHyphens/>
              <w:rPr>
                <w:bCs/>
                <w:spacing w:val="-2"/>
              </w:rPr>
            </w:pPr>
            <w:r w:rsidRPr="002F3EFB">
              <w:rPr>
                <w:bCs/>
                <w:spacing w:val="-2"/>
              </w:rPr>
              <w:t>Е. А. Семенченко</w:t>
            </w:r>
          </w:p>
        </w:tc>
        <w:tc>
          <w:tcPr>
            <w:tcW w:w="7512" w:type="dxa"/>
          </w:tcPr>
          <w:p w:rsidR="00D27270" w:rsidRPr="002F3EFB" w:rsidRDefault="00D27270" w:rsidP="00DF2D9D">
            <w:pPr>
              <w:suppressAutoHyphens/>
              <w:rPr>
                <w:bCs/>
                <w:spacing w:val="-2"/>
              </w:rPr>
            </w:pPr>
            <w:r w:rsidRPr="002F3EFB">
              <w:rPr>
                <w:bCs/>
                <w:spacing w:val="-2"/>
              </w:rPr>
              <w:t>Начальник отдела градостроительных исследований и методического обеспечения Аппарата генерального директора</w:t>
            </w:r>
          </w:p>
        </w:tc>
      </w:tr>
      <w:tr w:rsidR="00D27270" w:rsidRPr="002F3EFB" w:rsidTr="00DF2D9D">
        <w:trPr>
          <w:trHeight w:val="20"/>
        </w:trPr>
        <w:tc>
          <w:tcPr>
            <w:tcW w:w="2235" w:type="dxa"/>
          </w:tcPr>
          <w:p w:rsidR="00D27270" w:rsidRPr="002F3EFB" w:rsidRDefault="00D27270" w:rsidP="00DF2D9D">
            <w:pPr>
              <w:suppressAutoHyphens/>
              <w:rPr>
                <w:bCs/>
                <w:spacing w:val="-2"/>
              </w:rPr>
            </w:pPr>
            <w:r w:rsidRPr="002F3EFB">
              <w:rPr>
                <w:bCs/>
                <w:spacing w:val="-2"/>
              </w:rPr>
              <w:t>И.М. Пеньевский</w:t>
            </w:r>
          </w:p>
        </w:tc>
        <w:tc>
          <w:tcPr>
            <w:tcW w:w="7512" w:type="dxa"/>
          </w:tcPr>
          <w:p w:rsidR="00D27270" w:rsidRPr="002F3EFB" w:rsidRDefault="00D27270" w:rsidP="00DF2D9D">
            <w:pPr>
              <w:suppressAutoHyphens/>
              <w:rPr>
                <w:bCs/>
                <w:spacing w:val="-2"/>
              </w:rPr>
            </w:pPr>
            <w:r w:rsidRPr="002F3EFB">
              <w:rPr>
                <w:bCs/>
                <w:spacing w:val="-2"/>
              </w:rPr>
              <w:t>Руководитель Департамента стратегического социально-экономического планирования</w:t>
            </w:r>
          </w:p>
        </w:tc>
      </w:tr>
      <w:tr w:rsidR="00D27270" w:rsidRPr="002F3EFB" w:rsidTr="00DF2D9D">
        <w:trPr>
          <w:trHeight w:val="20"/>
        </w:trPr>
        <w:tc>
          <w:tcPr>
            <w:tcW w:w="2235" w:type="dxa"/>
          </w:tcPr>
          <w:p w:rsidR="00D27270" w:rsidRPr="002F3EFB" w:rsidRDefault="00D27270" w:rsidP="00DF2D9D">
            <w:pPr>
              <w:suppressAutoHyphens/>
              <w:rPr>
                <w:bCs/>
                <w:spacing w:val="-2"/>
              </w:rPr>
            </w:pPr>
            <w:r w:rsidRPr="002F3EFB">
              <w:rPr>
                <w:bCs/>
                <w:spacing w:val="-2"/>
              </w:rPr>
              <w:t>А.С. Дмитриев</w:t>
            </w:r>
          </w:p>
        </w:tc>
        <w:tc>
          <w:tcPr>
            <w:tcW w:w="7512" w:type="dxa"/>
          </w:tcPr>
          <w:p w:rsidR="00D27270" w:rsidRPr="002F3EFB" w:rsidRDefault="00D27270" w:rsidP="00DF2D9D">
            <w:pPr>
              <w:suppressAutoHyphens/>
              <w:rPr>
                <w:bCs/>
                <w:spacing w:val="-2"/>
              </w:rPr>
            </w:pPr>
            <w:r w:rsidRPr="002F3EFB">
              <w:rPr>
                <w:bCs/>
                <w:spacing w:val="-2"/>
              </w:rPr>
              <w:t>Руководитель Департамента инженерной инфраструктуры</w:t>
            </w:r>
          </w:p>
        </w:tc>
      </w:tr>
      <w:tr w:rsidR="00D27270" w:rsidRPr="002F3EFB" w:rsidTr="00DF2D9D">
        <w:trPr>
          <w:trHeight w:val="20"/>
        </w:trPr>
        <w:tc>
          <w:tcPr>
            <w:tcW w:w="2235" w:type="dxa"/>
          </w:tcPr>
          <w:p w:rsidR="00D27270" w:rsidRPr="002F3EFB" w:rsidRDefault="00D27270" w:rsidP="00DF2D9D">
            <w:r w:rsidRPr="002F3EFB">
              <w:t>Е.А. Самородская</w:t>
            </w:r>
          </w:p>
        </w:tc>
        <w:tc>
          <w:tcPr>
            <w:tcW w:w="7512" w:type="dxa"/>
          </w:tcPr>
          <w:p w:rsidR="00D27270" w:rsidRPr="002F3EFB" w:rsidRDefault="00D27270" w:rsidP="00DF2D9D">
            <w:r w:rsidRPr="002F3EFB">
              <w:t xml:space="preserve">Начальник отдела градостроительной экономики </w:t>
            </w:r>
            <w:r w:rsidRPr="002F3EFB">
              <w:rPr>
                <w:bCs/>
                <w:spacing w:val="-2"/>
              </w:rPr>
              <w:t>Департамента архитектуры и градостроительства</w:t>
            </w:r>
          </w:p>
        </w:tc>
      </w:tr>
      <w:tr w:rsidR="00D27270" w:rsidRPr="002F3EFB" w:rsidTr="00DF2D9D">
        <w:trPr>
          <w:trHeight w:val="20"/>
        </w:trPr>
        <w:tc>
          <w:tcPr>
            <w:tcW w:w="2235" w:type="dxa"/>
          </w:tcPr>
          <w:p w:rsidR="00D27270" w:rsidRPr="002F3EFB" w:rsidRDefault="00D27270" w:rsidP="00DF2D9D">
            <w:pPr>
              <w:suppressAutoHyphens/>
              <w:rPr>
                <w:bCs/>
                <w:spacing w:val="-2"/>
              </w:rPr>
            </w:pPr>
            <w:r w:rsidRPr="002F3EFB">
              <w:rPr>
                <w:bCs/>
                <w:spacing w:val="-2"/>
              </w:rPr>
              <w:t>В.А. Самородский</w:t>
            </w:r>
          </w:p>
        </w:tc>
        <w:tc>
          <w:tcPr>
            <w:tcW w:w="7512" w:type="dxa"/>
          </w:tcPr>
          <w:p w:rsidR="00D27270" w:rsidRPr="002F3EFB" w:rsidRDefault="00D27270" w:rsidP="00DF2D9D">
            <w:pPr>
              <w:suppressAutoHyphens/>
              <w:rPr>
                <w:bCs/>
                <w:spacing w:val="-2"/>
              </w:rPr>
            </w:pPr>
            <w:r w:rsidRPr="002F3EFB">
              <w:rPr>
                <w:bCs/>
                <w:spacing w:val="-2"/>
              </w:rPr>
              <w:t>Начальник отдела транспортного обеспечения Департамента архитектуры и градостроительства</w:t>
            </w:r>
          </w:p>
        </w:tc>
      </w:tr>
      <w:tr w:rsidR="00D27270" w:rsidRPr="002F3EFB" w:rsidTr="00DF2D9D">
        <w:trPr>
          <w:trHeight w:val="20"/>
        </w:trPr>
        <w:tc>
          <w:tcPr>
            <w:tcW w:w="2235" w:type="dxa"/>
          </w:tcPr>
          <w:p w:rsidR="00D27270" w:rsidRPr="002F3EFB" w:rsidRDefault="00D27270" w:rsidP="00DF2D9D">
            <w:r w:rsidRPr="002F3EFB">
              <w:t xml:space="preserve">Е.П. Пилипенко </w:t>
            </w:r>
          </w:p>
        </w:tc>
        <w:tc>
          <w:tcPr>
            <w:tcW w:w="7512" w:type="dxa"/>
          </w:tcPr>
          <w:p w:rsidR="00D27270" w:rsidRPr="002F3EFB" w:rsidRDefault="00D27270" w:rsidP="00DF2D9D">
            <w:r w:rsidRPr="002F3EFB">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D27270" w:rsidRPr="002F3EFB" w:rsidTr="00DF2D9D">
        <w:trPr>
          <w:trHeight w:val="20"/>
        </w:trPr>
        <w:tc>
          <w:tcPr>
            <w:tcW w:w="2235" w:type="dxa"/>
          </w:tcPr>
          <w:p w:rsidR="00D27270" w:rsidRPr="002F3EFB" w:rsidRDefault="00D27270" w:rsidP="00DF2D9D">
            <w:r w:rsidRPr="002F3EFB">
              <w:t>Н.М. Чулкова</w:t>
            </w:r>
          </w:p>
        </w:tc>
        <w:tc>
          <w:tcPr>
            <w:tcW w:w="7512" w:type="dxa"/>
          </w:tcPr>
          <w:p w:rsidR="00D27270" w:rsidRPr="002F3EFB" w:rsidRDefault="00D27270" w:rsidP="00DF2D9D">
            <w:r w:rsidRPr="002F3EFB">
              <w:t xml:space="preserve">Руководитель группы архитектурного отдела </w:t>
            </w:r>
            <w:r w:rsidRPr="002F3EFB">
              <w:rPr>
                <w:bCs/>
                <w:spacing w:val="-2"/>
              </w:rPr>
              <w:t>Департамента архитектуры и градостроительства</w:t>
            </w:r>
          </w:p>
        </w:tc>
      </w:tr>
      <w:tr w:rsidR="00D27270" w:rsidRPr="002F3EFB" w:rsidTr="00DF2D9D">
        <w:trPr>
          <w:trHeight w:val="20"/>
        </w:trPr>
        <w:tc>
          <w:tcPr>
            <w:tcW w:w="2235" w:type="dxa"/>
          </w:tcPr>
          <w:p w:rsidR="00D27270" w:rsidRPr="002F3EFB" w:rsidRDefault="00D27270" w:rsidP="00DF2D9D">
            <w:pPr>
              <w:suppressAutoHyphens/>
              <w:rPr>
                <w:bCs/>
                <w:spacing w:val="-2"/>
              </w:rPr>
            </w:pPr>
            <w:r w:rsidRPr="002F3EFB">
              <w:rPr>
                <w:bCs/>
                <w:spacing w:val="-2"/>
              </w:rPr>
              <w:t>А.А. Асоян</w:t>
            </w:r>
          </w:p>
        </w:tc>
        <w:tc>
          <w:tcPr>
            <w:tcW w:w="7512" w:type="dxa"/>
          </w:tcPr>
          <w:p w:rsidR="00D27270" w:rsidRPr="002F3EFB" w:rsidRDefault="00D27270" w:rsidP="00DF2D9D">
            <w:pPr>
              <w:suppressAutoHyphens/>
              <w:rPr>
                <w:bCs/>
                <w:spacing w:val="-2"/>
              </w:rPr>
            </w:pPr>
            <w:r w:rsidRPr="002F3EFB">
              <w:rPr>
                <w:bCs/>
                <w:spacing w:val="-2"/>
              </w:rPr>
              <w:t>Ведущий эколог отдела градостроительных исследований и методического обеспечения Аппарата генерального директора</w:t>
            </w:r>
          </w:p>
        </w:tc>
      </w:tr>
      <w:tr w:rsidR="00D27270" w:rsidRPr="002F3EFB" w:rsidTr="00DF2D9D">
        <w:trPr>
          <w:trHeight w:val="20"/>
        </w:trPr>
        <w:tc>
          <w:tcPr>
            <w:tcW w:w="2235" w:type="dxa"/>
          </w:tcPr>
          <w:p w:rsidR="00D27270" w:rsidRPr="002F3EFB" w:rsidRDefault="00D27270" w:rsidP="00DF2D9D">
            <w:r w:rsidRPr="002F3EFB">
              <w:t xml:space="preserve">А.А. Ламбина </w:t>
            </w:r>
          </w:p>
        </w:tc>
        <w:tc>
          <w:tcPr>
            <w:tcW w:w="7512" w:type="dxa"/>
          </w:tcPr>
          <w:p w:rsidR="00D27270" w:rsidRPr="002F3EFB" w:rsidRDefault="00D27270" w:rsidP="00DF2D9D">
            <w:r w:rsidRPr="002F3EFB">
              <w:t xml:space="preserve">Руководитель группы отдела градостроительной подготовки </w:t>
            </w:r>
            <w:r w:rsidRPr="002F3EFB">
              <w:rPr>
                <w:bCs/>
                <w:spacing w:val="-2"/>
              </w:rPr>
              <w:t>Департамента инфраструктуры пространственных данных</w:t>
            </w:r>
          </w:p>
        </w:tc>
      </w:tr>
      <w:tr w:rsidR="00D27270" w:rsidRPr="002F3EFB" w:rsidTr="00DF2D9D">
        <w:trPr>
          <w:trHeight w:val="20"/>
        </w:trPr>
        <w:tc>
          <w:tcPr>
            <w:tcW w:w="2235" w:type="dxa"/>
          </w:tcPr>
          <w:p w:rsidR="00D27270" w:rsidRPr="002F3EFB" w:rsidRDefault="00D27270" w:rsidP="00DF2D9D">
            <w:r w:rsidRPr="002F3EFB">
              <w:t>И.П. Сергиенко</w:t>
            </w:r>
          </w:p>
        </w:tc>
        <w:tc>
          <w:tcPr>
            <w:tcW w:w="7512" w:type="dxa"/>
          </w:tcPr>
          <w:p w:rsidR="00D27270" w:rsidRPr="002F3EFB" w:rsidRDefault="00D27270" w:rsidP="00DF2D9D">
            <w:r w:rsidRPr="002F3EFB">
              <w:t xml:space="preserve">Ведущий архитектор 1 категории Архитектурного отдела </w:t>
            </w:r>
            <w:r w:rsidRPr="002F3EFB">
              <w:rPr>
                <w:bCs/>
                <w:spacing w:val="-2"/>
              </w:rPr>
              <w:t>Департамента архитектуры и градостроительства</w:t>
            </w:r>
          </w:p>
        </w:tc>
      </w:tr>
      <w:tr w:rsidR="00D27270" w:rsidRPr="002F3EFB" w:rsidTr="00DF2D9D">
        <w:trPr>
          <w:trHeight w:val="20"/>
        </w:trPr>
        <w:tc>
          <w:tcPr>
            <w:tcW w:w="2235" w:type="dxa"/>
          </w:tcPr>
          <w:p w:rsidR="00D27270" w:rsidRPr="002F3EFB" w:rsidRDefault="00D27270" w:rsidP="00DF2D9D">
            <w:pPr>
              <w:suppressAutoHyphens/>
              <w:rPr>
                <w:bCs/>
                <w:spacing w:val="-2"/>
              </w:rPr>
            </w:pPr>
            <w:r w:rsidRPr="002F3EFB">
              <w:rPr>
                <w:bCs/>
                <w:spacing w:val="-2"/>
              </w:rPr>
              <w:t>А.А. Романов</w:t>
            </w:r>
          </w:p>
        </w:tc>
        <w:tc>
          <w:tcPr>
            <w:tcW w:w="7512" w:type="dxa"/>
          </w:tcPr>
          <w:p w:rsidR="00D27270" w:rsidRPr="002F3EFB" w:rsidRDefault="00D27270" w:rsidP="00DF2D9D">
            <w:pPr>
              <w:suppressAutoHyphens/>
              <w:rPr>
                <w:bCs/>
                <w:spacing w:val="-2"/>
              </w:rPr>
            </w:pPr>
            <w:r w:rsidRPr="002F3EFB">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D27270" w:rsidRPr="002F3EFB" w:rsidTr="00DF2D9D">
        <w:trPr>
          <w:trHeight w:val="20"/>
        </w:trPr>
        <w:tc>
          <w:tcPr>
            <w:tcW w:w="2235" w:type="dxa"/>
          </w:tcPr>
          <w:p w:rsidR="00D27270" w:rsidRPr="002F3EFB" w:rsidRDefault="00D27270" w:rsidP="00DF2D9D">
            <w:pPr>
              <w:suppressAutoHyphens/>
              <w:rPr>
                <w:bCs/>
                <w:spacing w:val="-2"/>
              </w:rPr>
            </w:pPr>
            <w:r w:rsidRPr="002F3EFB">
              <w:rPr>
                <w:bCs/>
                <w:spacing w:val="-2"/>
              </w:rPr>
              <w:t>А.В. Ромашов</w:t>
            </w:r>
          </w:p>
        </w:tc>
        <w:tc>
          <w:tcPr>
            <w:tcW w:w="7512" w:type="dxa"/>
          </w:tcPr>
          <w:p w:rsidR="00D27270" w:rsidRPr="002F3EFB" w:rsidRDefault="00D27270" w:rsidP="00DF2D9D">
            <w:pPr>
              <w:suppressAutoHyphens/>
              <w:rPr>
                <w:bCs/>
                <w:spacing w:val="-2"/>
              </w:rPr>
            </w:pPr>
            <w:r w:rsidRPr="002F3EFB">
              <w:rPr>
                <w:bCs/>
                <w:spacing w:val="-2"/>
              </w:rPr>
              <w:t>Ведущий инженер отдела инженерного обеспечения Департамента инженерной инфраструктуры</w:t>
            </w:r>
          </w:p>
        </w:tc>
      </w:tr>
      <w:tr w:rsidR="00D27270" w:rsidRPr="002F3EFB" w:rsidTr="00DF2D9D">
        <w:trPr>
          <w:trHeight w:val="20"/>
        </w:trPr>
        <w:tc>
          <w:tcPr>
            <w:tcW w:w="2235" w:type="dxa"/>
          </w:tcPr>
          <w:p w:rsidR="00D27270" w:rsidRPr="002F3EFB" w:rsidRDefault="00D27270" w:rsidP="00DF2D9D">
            <w:pPr>
              <w:suppressAutoHyphens/>
              <w:rPr>
                <w:bCs/>
                <w:spacing w:val="-2"/>
              </w:rPr>
            </w:pPr>
            <w:r w:rsidRPr="002F3EFB">
              <w:rPr>
                <w:bCs/>
                <w:spacing w:val="-2"/>
              </w:rPr>
              <w:t>В.Ю. Семина</w:t>
            </w:r>
          </w:p>
        </w:tc>
        <w:tc>
          <w:tcPr>
            <w:tcW w:w="7512" w:type="dxa"/>
          </w:tcPr>
          <w:p w:rsidR="00D27270" w:rsidRPr="002F3EFB" w:rsidRDefault="00D27270" w:rsidP="00DF2D9D">
            <w:pPr>
              <w:suppressAutoHyphens/>
              <w:rPr>
                <w:bCs/>
                <w:spacing w:val="-2"/>
              </w:rPr>
            </w:pPr>
            <w:r w:rsidRPr="002F3EFB">
              <w:rPr>
                <w:bCs/>
                <w:spacing w:val="-2"/>
              </w:rPr>
              <w:t xml:space="preserve">Архитектор </w:t>
            </w:r>
            <w:r w:rsidRPr="002F3EFB">
              <w:t xml:space="preserve">архитектурного отдела </w:t>
            </w:r>
            <w:r w:rsidRPr="002F3EFB">
              <w:rPr>
                <w:bCs/>
                <w:spacing w:val="-2"/>
              </w:rPr>
              <w:t>Департамента архитектуры и градостроительства</w:t>
            </w:r>
          </w:p>
        </w:tc>
      </w:tr>
      <w:tr w:rsidR="00D27270" w:rsidRPr="002F3EFB" w:rsidTr="00DF2D9D">
        <w:trPr>
          <w:trHeight w:val="20"/>
        </w:trPr>
        <w:tc>
          <w:tcPr>
            <w:tcW w:w="9747" w:type="dxa"/>
            <w:gridSpan w:val="2"/>
          </w:tcPr>
          <w:p w:rsidR="00D27270" w:rsidRPr="002F3EFB" w:rsidRDefault="00D27270" w:rsidP="00DF2D9D">
            <w:pPr>
              <w:suppressAutoHyphens/>
              <w:jc w:val="center"/>
              <w:rPr>
                <w:b/>
                <w:bCs/>
                <w:spacing w:val="-2"/>
              </w:rPr>
            </w:pPr>
            <w:r w:rsidRPr="002F3EFB">
              <w:rPr>
                <w:b/>
                <w:bCs/>
                <w:spacing w:val="-2"/>
              </w:rPr>
              <w:t>Внешний научный эксперт</w:t>
            </w:r>
          </w:p>
        </w:tc>
      </w:tr>
      <w:tr w:rsidR="00D27270" w:rsidRPr="002F3EFB" w:rsidTr="00DF2D9D">
        <w:trPr>
          <w:trHeight w:val="20"/>
        </w:trPr>
        <w:tc>
          <w:tcPr>
            <w:tcW w:w="2235" w:type="dxa"/>
          </w:tcPr>
          <w:p w:rsidR="00D27270" w:rsidRPr="002F3EFB" w:rsidRDefault="00D27270" w:rsidP="00DF2D9D">
            <w:r w:rsidRPr="002F3EFB">
              <w:t>С.Д. Митягин</w:t>
            </w:r>
          </w:p>
        </w:tc>
        <w:tc>
          <w:tcPr>
            <w:tcW w:w="7512" w:type="dxa"/>
          </w:tcPr>
          <w:p w:rsidR="00D27270" w:rsidRPr="002F3EFB" w:rsidRDefault="00D27270" w:rsidP="00DF2D9D">
            <w:r w:rsidRPr="002F3EFB">
              <w:t>Доктор архитектуры, Заслуженный архитектор РФ, профессор.</w:t>
            </w:r>
          </w:p>
          <w:p w:rsidR="00D27270" w:rsidRPr="002F3EFB" w:rsidRDefault="00D27270" w:rsidP="00DF2D9D">
            <w:r w:rsidRPr="002F3EFB">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D27270" w:rsidRPr="002F3EFB" w:rsidTr="00DF2D9D">
        <w:trPr>
          <w:trHeight w:val="20"/>
        </w:trPr>
        <w:tc>
          <w:tcPr>
            <w:tcW w:w="9747" w:type="dxa"/>
            <w:gridSpan w:val="2"/>
          </w:tcPr>
          <w:p w:rsidR="00D27270" w:rsidRPr="002F3EFB" w:rsidRDefault="00D27270" w:rsidP="00DF2D9D">
            <w:pPr>
              <w:suppressAutoHyphens/>
              <w:jc w:val="center"/>
              <w:rPr>
                <w:b/>
                <w:bCs/>
                <w:spacing w:val="-2"/>
              </w:rPr>
            </w:pPr>
            <w:r w:rsidRPr="002F3EFB">
              <w:rPr>
                <w:b/>
                <w:bCs/>
                <w:spacing w:val="-2"/>
              </w:rPr>
              <w:t>Внутренние эксперты</w:t>
            </w:r>
          </w:p>
        </w:tc>
      </w:tr>
      <w:tr w:rsidR="00D27270" w:rsidRPr="002F3EFB" w:rsidTr="00DF2D9D">
        <w:trPr>
          <w:trHeight w:val="20"/>
        </w:trPr>
        <w:tc>
          <w:tcPr>
            <w:tcW w:w="2235" w:type="dxa"/>
          </w:tcPr>
          <w:p w:rsidR="00D27270" w:rsidRPr="002F3EFB" w:rsidRDefault="00D27270" w:rsidP="00DF2D9D">
            <w:r w:rsidRPr="002F3EFB">
              <w:t>В.В. Цапалин</w:t>
            </w:r>
          </w:p>
        </w:tc>
        <w:tc>
          <w:tcPr>
            <w:tcW w:w="7512" w:type="dxa"/>
          </w:tcPr>
          <w:p w:rsidR="00D27270" w:rsidRPr="002F3EFB" w:rsidRDefault="00D27270" w:rsidP="00DF2D9D">
            <w:r w:rsidRPr="002F3EFB">
              <w:t>Министр строительства и архитектуры Красноярского края, председатель комиссии</w:t>
            </w:r>
          </w:p>
        </w:tc>
      </w:tr>
      <w:tr w:rsidR="00D27270" w:rsidRPr="002F3EFB" w:rsidTr="00DF2D9D">
        <w:trPr>
          <w:trHeight w:val="20"/>
        </w:trPr>
        <w:tc>
          <w:tcPr>
            <w:tcW w:w="2235" w:type="dxa"/>
          </w:tcPr>
          <w:p w:rsidR="00D27270" w:rsidRPr="002F3EFB" w:rsidRDefault="00D27270" w:rsidP="00DF2D9D">
            <w:r w:rsidRPr="002F3EFB">
              <w:t>К.Ю. Шумов</w:t>
            </w:r>
          </w:p>
        </w:tc>
        <w:tc>
          <w:tcPr>
            <w:tcW w:w="7512" w:type="dxa"/>
          </w:tcPr>
          <w:p w:rsidR="00D27270" w:rsidRPr="002F3EFB" w:rsidRDefault="00D27270" w:rsidP="00DF2D9D">
            <w:r w:rsidRPr="002F3EFB">
              <w:t>Руководитель службы по контролю в  области градостроительной деятельности Красноярского края, заместитель председателя комиссии</w:t>
            </w:r>
          </w:p>
        </w:tc>
      </w:tr>
      <w:tr w:rsidR="00D27270" w:rsidRPr="002F3EFB" w:rsidTr="00DF2D9D">
        <w:trPr>
          <w:trHeight w:val="20"/>
        </w:trPr>
        <w:tc>
          <w:tcPr>
            <w:tcW w:w="2235" w:type="dxa"/>
          </w:tcPr>
          <w:p w:rsidR="00D27270" w:rsidRPr="002F3EFB" w:rsidRDefault="00D27270" w:rsidP="00DF2D9D"/>
        </w:tc>
        <w:tc>
          <w:tcPr>
            <w:tcW w:w="7512" w:type="dxa"/>
          </w:tcPr>
          <w:p w:rsidR="00D27270" w:rsidRPr="002F3EFB" w:rsidRDefault="00D27270" w:rsidP="00DF2D9D">
            <w:r w:rsidRPr="002F3EFB">
              <w:rPr>
                <w:b/>
              </w:rPr>
              <w:t>Члены комиссии</w:t>
            </w:r>
          </w:p>
        </w:tc>
      </w:tr>
      <w:tr w:rsidR="00D27270" w:rsidRPr="002F3EFB" w:rsidTr="00DF2D9D">
        <w:trPr>
          <w:trHeight w:val="20"/>
        </w:trPr>
        <w:tc>
          <w:tcPr>
            <w:tcW w:w="2235" w:type="dxa"/>
          </w:tcPr>
          <w:p w:rsidR="00D27270" w:rsidRPr="002F3EFB" w:rsidRDefault="00D27270" w:rsidP="00DF2D9D">
            <w:r w:rsidRPr="002F3EFB">
              <w:t>Р.М. Абасов</w:t>
            </w:r>
          </w:p>
        </w:tc>
        <w:tc>
          <w:tcPr>
            <w:tcW w:w="7512" w:type="dxa"/>
          </w:tcPr>
          <w:p w:rsidR="00D27270" w:rsidRPr="002F3EFB" w:rsidRDefault="00D27270" w:rsidP="00DF2D9D">
            <w:r w:rsidRPr="002F3EFB">
              <w:t>Президент межрегионального межотраслевого объединения работодателей «Союз строителей Красноярского края» (по согласованию)</w:t>
            </w:r>
          </w:p>
        </w:tc>
      </w:tr>
      <w:tr w:rsidR="00D27270" w:rsidRPr="002F3EFB" w:rsidTr="00DF2D9D">
        <w:trPr>
          <w:trHeight w:val="20"/>
        </w:trPr>
        <w:tc>
          <w:tcPr>
            <w:tcW w:w="2235" w:type="dxa"/>
          </w:tcPr>
          <w:p w:rsidR="00D27270" w:rsidRPr="002F3EFB" w:rsidRDefault="00D27270" w:rsidP="00DF2D9D">
            <w:r w:rsidRPr="002F3EFB">
              <w:t>А.А. Архипов</w:t>
            </w:r>
          </w:p>
          <w:p w:rsidR="00D27270" w:rsidRPr="002F3EFB" w:rsidRDefault="00D27270" w:rsidP="00DF2D9D"/>
        </w:tc>
        <w:tc>
          <w:tcPr>
            <w:tcW w:w="7512" w:type="dxa"/>
          </w:tcPr>
          <w:p w:rsidR="00D27270" w:rsidRPr="002F3EFB" w:rsidRDefault="00D27270" w:rsidP="00DF2D9D">
            <w:pPr>
              <w:jc w:val="both"/>
            </w:pPr>
            <w:r w:rsidRPr="002F3EFB">
              <w:t xml:space="preserve">Генеральный директор ОАО «Красноярский Промстройниипроект»          </w:t>
            </w:r>
            <w:r w:rsidRPr="002F3EFB">
              <w:br/>
              <w:t>(по согласованию)</w:t>
            </w:r>
          </w:p>
        </w:tc>
      </w:tr>
      <w:tr w:rsidR="00D27270" w:rsidRPr="002F3EFB" w:rsidTr="00DF2D9D">
        <w:trPr>
          <w:trHeight w:val="20"/>
        </w:trPr>
        <w:tc>
          <w:tcPr>
            <w:tcW w:w="2235" w:type="dxa"/>
          </w:tcPr>
          <w:p w:rsidR="00D27270" w:rsidRPr="002F3EFB" w:rsidRDefault="00D27270" w:rsidP="00DF2D9D">
            <w:pPr>
              <w:jc w:val="both"/>
            </w:pPr>
            <w:r w:rsidRPr="002F3EFB">
              <w:t xml:space="preserve">М.В. Бершадский </w:t>
            </w:r>
          </w:p>
          <w:p w:rsidR="00D27270" w:rsidRPr="002F3EFB" w:rsidRDefault="00D27270" w:rsidP="00DF2D9D">
            <w:pPr>
              <w:jc w:val="both"/>
            </w:pPr>
          </w:p>
        </w:tc>
        <w:tc>
          <w:tcPr>
            <w:tcW w:w="7512" w:type="dxa"/>
          </w:tcPr>
          <w:p w:rsidR="00D27270" w:rsidRPr="002F3EFB" w:rsidRDefault="00D27270" w:rsidP="00DF2D9D">
            <w:pPr>
              <w:jc w:val="both"/>
            </w:pPr>
            <w:r w:rsidRPr="002F3EFB">
              <w:t>Первый заместитель министра экономики и регионального развития Красноярского края</w:t>
            </w:r>
          </w:p>
        </w:tc>
      </w:tr>
      <w:tr w:rsidR="00D27270" w:rsidRPr="002F3EFB" w:rsidTr="00DF2D9D">
        <w:trPr>
          <w:trHeight w:val="20"/>
        </w:trPr>
        <w:tc>
          <w:tcPr>
            <w:tcW w:w="2235" w:type="dxa"/>
          </w:tcPr>
          <w:p w:rsidR="00D27270" w:rsidRPr="002F3EFB" w:rsidRDefault="00D27270" w:rsidP="00DF2D9D">
            <w:pPr>
              <w:jc w:val="both"/>
            </w:pPr>
            <w:r w:rsidRPr="002F3EFB">
              <w:t xml:space="preserve">А.Л. Булак </w:t>
            </w:r>
          </w:p>
          <w:p w:rsidR="00D27270" w:rsidRPr="002F3EFB" w:rsidRDefault="00D27270" w:rsidP="00DF2D9D">
            <w:pPr>
              <w:jc w:val="both"/>
            </w:pPr>
          </w:p>
        </w:tc>
        <w:tc>
          <w:tcPr>
            <w:tcW w:w="7512" w:type="dxa"/>
          </w:tcPr>
          <w:p w:rsidR="00D27270" w:rsidRPr="002F3EFB" w:rsidRDefault="00D27270" w:rsidP="00DF2D9D">
            <w:pPr>
              <w:jc w:val="both"/>
            </w:pPr>
            <w:r w:rsidRPr="002F3EFB">
              <w:t>Начальник отдела контроля службы по контролю в области градостроительной деятельности Красноярского края</w:t>
            </w:r>
          </w:p>
        </w:tc>
      </w:tr>
      <w:tr w:rsidR="00D27270" w:rsidRPr="002F3EFB" w:rsidTr="00DF2D9D">
        <w:trPr>
          <w:trHeight w:val="20"/>
        </w:trPr>
        <w:tc>
          <w:tcPr>
            <w:tcW w:w="2235" w:type="dxa"/>
          </w:tcPr>
          <w:p w:rsidR="00D27270" w:rsidRPr="002F3EFB" w:rsidRDefault="00D27270" w:rsidP="00DF2D9D">
            <w:pPr>
              <w:jc w:val="both"/>
            </w:pPr>
            <w:r w:rsidRPr="002F3EFB">
              <w:t xml:space="preserve">Л.Я. Гаракишиева </w:t>
            </w:r>
          </w:p>
          <w:p w:rsidR="00D27270" w:rsidRPr="002F3EFB" w:rsidRDefault="00D27270" w:rsidP="00DF2D9D">
            <w:pPr>
              <w:jc w:val="both"/>
            </w:pPr>
          </w:p>
        </w:tc>
        <w:tc>
          <w:tcPr>
            <w:tcW w:w="7512" w:type="dxa"/>
          </w:tcPr>
          <w:p w:rsidR="00D27270" w:rsidRPr="002F3EFB" w:rsidRDefault="00D27270" w:rsidP="00DF2D9D">
            <w:pPr>
              <w:jc w:val="both"/>
            </w:pPr>
            <w:r w:rsidRPr="002F3EFB">
              <w:t>Начальник отдела согласования службы по контролю в области градостроительной деятельности Красноярского края</w:t>
            </w:r>
          </w:p>
        </w:tc>
      </w:tr>
      <w:tr w:rsidR="00D27270" w:rsidRPr="002F3EFB" w:rsidTr="00DF2D9D">
        <w:trPr>
          <w:trHeight w:val="20"/>
        </w:trPr>
        <w:tc>
          <w:tcPr>
            <w:tcW w:w="2235" w:type="dxa"/>
          </w:tcPr>
          <w:p w:rsidR="00D27270" w:rsidRPr="002F3EFB" w:rsidRDefault="00D27270" w:rsidP="00DF2D9D">
            <w:pPr>
              <w:jc w:val="both"/>
            </w:pPr>
            <w:r w:rsidRPr="002F3EFB">
              <w:t xml:space="preserve">Н.Н. Гармаш </w:t>
            </w:r>
          </w:p>
          <w:p w:rsidR="00D27270" w:rsidRPr="002F3EFB" w:rsidRDefault="00D27270" w:rsidP="00DF2D9D">
            <w:pPr>
              <w:jc w:val="both"/>
            </w:pPr>
          </w:p>
        </w:tc>
        <w:tc>
          <w:tcPr>
            <w:tcW w:w="7512" w:type="dxa"/>
          </w:tcPr>
          <w:p w:rsidR="00D27270" w:rsidRPr="002F3EFB" w:rsidRDefault="00D27270" w:rsidP="00DF2D9D">
            <w:pPr>
              <w:jc w:val="both"/>
            </w:pPr>
            <w:r w:rsidRPr="002F3EFB">
              <w:t>Начальник технического отдела КГКУ «Управление капитального строительства»</w:t>
            </w:r>
          </w:p>
        </w:tc>
      </w:tr>
      <w:tr w:rsidR="00D27270" w:rsidRPr="002F3EFB" w:rsidTr="00DF2D9D">
        <w:trPr>
          <w:trHeight w:val="20"/>
        </w:trPr>
        <w:tc>
          <w:tcPr>
            <w:tcW w:w="2235" w:type="dxa"/>
          </w:tcPr>
          <w:p w:rsidR="00D27270" w:rsidRPr="002F3EFB" w:rsidRDefault="00D27270" w:rsidP="00DF2D9D">
            <w:pPr>
              <w:jc w:val="both"/>
            </w:pPr>
            <w:r w:rsidRPr="002F3EFB">
              <w:t>О.Н. Животов</w:t>
            </w:r>
          </w:p>
        </w:tc>
        <w:tc>
          <w:tcPr>
            <w:tcW w:w="7512" w:type="dxa"/>
          </w:tcPr>
          <w:p w:rsidR="00D27270" w:rsidRPr="002F3EFB" w:rsidRDefault="00D27270" w:rsidP="00DF2D9D">
            <w:pPr>
              <w:jc w:val="both"/>
            </w:pPr>
            <w:r w:rsidRPr="002F3EFB">
              <w:t>Директор ОАО ТГИ «Красноярскгражданпроект»  (по согласованию)</w:t>
            </w:r>
          </w:p>
        </w:tc>
      </w:tr>
      <w:tr w:rsidR="00D27270" w:rsidRPr="002F3EFB" w:rsidTr="00DF2D9D">
        <w:trPr>
          <w:trHeight w:val="20"/>
        </w:trPr>
        <w:tc>
          <w:tcPr>
            <w:tcW w:w="2235" w:type="dxa"/>
          </w:tcPr>
          <w:p w:rsidR="00D27270" w:rsidRPr="002F3EFB" w:rsidRDefault="00D27270" w:rsidP="00DF2D9D">
            <w:pPr>
              <w:jc w:val="both"/>
            </w:pPr>
            <w:r w:rsidRPr="002F3EFB">
              <w:t xml:space="preserve">И.С. Иванов </w:t>
            </w:r>
          </w:p>
        </w:tc>
        <w:tc>
          <w:tcPr>
            <w:tcW w:w="7512" w:type="dxa"/>
          </w:tcPr>
          <w:p w:rsidR="00D27270" w:rsidRPr="002F3EFB" w:rsidRDefault="00D27270" w:rsidP="00DF2D9D">
            <w:pPr>
              <w:jc w:val="both"/>
            </w:pPr>
            <w:r w:rsidRPr="002F3EFB">
              <w:t>Заместитель министра строительства и архитектуры Красноярского края</w:t>
            </w:r>
          </w:p>
        </w:tc>
      </w:tr>
      <w:tr w:rsidR="00D27270" w:rsidRPr="002F3EFB" w:rsidTr="00DF2D9D">
        <w:trPr>
          <w:trHeight w:val="20"/>
        </w:trPr>
        <w:tc>
          <w:tcPr>
            <w:tcW w:w="2235" w:type="dxa"/>
          </w:tcPr>
          <w:p w:rsidR="00D27270" w:rsidRPr="002F3EFB" w:rsidRDefault="00D27270" w:rsidP="00DF2D9D">
            <w:pPr>
              <w:jc w:val="both"/>
            </w:pPr>
            <w:r w:rsidRPr="002F3EFB">
              <w:t>В.И. Крушлинский</w:t>
            </w:r>
          </w:p>
        </w:tc>
        <w:tc>
          <w:tcPr>
            <w:tcW w:w="7512" w:type="dxa"/>
          </w:tcPr>
          <w:p w:rsidR="00D27270" w:rsidRPr="002F3EFB" w:rsidRDefault="00D27270" w:rsidP="00DF2D9D">
            <w:pPr>
              <w:jc w:val="both"/>
            </w:pPr>
            <w:r w:rsidRPr="002F3EFB">
              <w:t>Директор ОАО «Красноярскниипроект» (по согласованию)</w:t>
            </w:r>
          </w:p>
        </w:tc>
      </w:tr>
      <w:tr w:rsidR="00D27270" w:rsidRPr="002F3EFB" w:rsidTr="00DF2D9D">
        <w:trPr>
          <w:trHeight w:val="20"/>
        </w:trPr>
        <w:tc>
          <w:tcPr>
            <w:tcW w:w="2235" w:type="dxa"/>
          </w:tcPr>
          <w:p w:rsidR="00D27270" w:rsidRPr="002F3EFB" w:rsidRDefault="00D27270" w:rsidP="00DF2D9D">
            <w:pPr>
              <w:jc w:val="both"/>
            </w:pPr>
            <w:r w:rsidRPr="002F3EFB">
              <w:t>А.П. Кузнецов</w:t>
            </w:r>
          </w:p>
        </w:tc>
        <w:tc>
          <w:tcPr>
            <w:tcW w:w="7512" w:type="dxa"/>
          </w:tcPr>
          <w:p w:rsidR="00D27270" w:rsidRPr="002F3EFB" w:rsidRDefault="00D27270" w:rsidP="00DF2D9D">
            <w:pPr>
              <w:jc w:val="both"/>
            </w:pPr>
            <w:r w:rsidRPr="002F3EFB">
              <w:t xml:space="preserve">Заместитель руководителя службы строительного надзора и жилищного контроля Красноярского края </w:t>
            </w:r>
          </w:p>
        </w:tc>
      </w:tr>
      <w:tr w:rsidR="00D27270" w:rsidRPr="002F3EFB" w:rsidTr="00DF2D9D">
        <w:trPr>
          <w:trHeight w:val="20"/>
        </w:trPr>
        <w:tc>
          <w:tcPr>
            <w:tcW w:w="2235" w:type="dxa"/>
          </w:tcPr>
          <w:p w:rsidR="00D27270" w:rsidRPr="002F3EFB" w:rsidRDefault="00D27270" w:rsidP="00DF2D9D">
            <w:pPr>
              <w:jc w:val="both"/>
            </w:pPr>
            <w:r w:rsidRPr="002F3EFB">
              <w:t>Т.П. Лисиенко</w:t>
            </w:r>
          </w:p>
        </w:tc>
        <w:tc>
          <w:tcPr>
            <w:tcW w:w="7512" w:type="dxa"/>
          </w:tcPr>
          <w:p w:rsidR="00D27270" w:rsidRPr="002F3EFB" w:rsidRDefault="00D27270" w:rsidP="00DF2D9D">
            <w:pPr>
              <w:jc w:val="both"/>
            </w:pPr>
            <w:r w:rsidRPr="002F3EFB">
              <w:t xml:space="preserve">Заместитель директора ОАО ТГИ «Красноярскгражданпроект» </w:t>
            </w:r>
            <w:r w:rsidRPr="002F3EFB">
              <w:br/>
              <w:t>по градостроительной деятельности (по согласованию)</w:t>
            </w:r>
          </w:p>
        </w:tc>
      </w:tr>
      <w:tr w:rsidR="00D27270" w:rsidRPr="002F3EFB" w:rsidTr="00DF2D9D">
        <w:trPr>
          <w:trHeight w:val="20"/>
        </w:trPr>
        <w:tc>
          <w:tcPr>
            <w:tcW w:w="2235" w:type="dxa"/>
          </w:tcPr>
          <w:p w:rsidR="00D27270" w:rsidRPr="002F3EFB" w:rsidRDefault="00D27270" w:rsidP="00DF2D9D">
            <w:pPr>
              <w:jc w:val="both"/>
            </w:pPr>
            <w:r w:rsidRPr="002F3EFB">
              <w:t>О.А. Михайленко</w:t>
            </w:r>
          </w:p>
        </w:tc>
        <w:tc>
          <w:tcPr>
            <w:tcW w:w="7512" w:type="dxa"/>
          </w:tcPr>
          <w:p w:rsidR="00D27270" w:rsidRPr="002F3EFB" w:rsidRDefault="00D27270" w:rsidP="00DF2D9D">
            <w:pPr>
              <w:jc w:val="both"/>
            </w:pPr>
            <w:r w:rsidRPr="002F3EFB">
              <w:t>Руководитель КГКУ «Управление капитального строительства»</w:t>
            </w:r>
          </w:p>
        </w:tc>
      </w:tr>
      <w:tr w:rsidR="00D27270" w:rsidRPr="002F3EFB" w:rsidTr="00DF2D9D">
        <w:trPr>
          <w:trHeight w:val="20"/>
        </w:trPr>
        <w:tc>
          <w:tcPr>
            <w:tcW w:w="2235" w:type="dxa"/>
          </w:tcPr>
          <w:p w:rsidR="00D27270" w:rsidRPr="002F3EFB" w:rsidRDefault="00D27270" w:rsidP="00DF2D9D">
            <w:pPr>
              <w:jc w:val="both"/>
            </w:pPr>
            <w:r w:rsidRPr="002F3EFB">
              <w:t>Б.А. Муравьев</w:t>
            </w:r>
          </w:p>
          <w:p w:rsidR="00D27270" w:rsidRPr="002F3EFB" w:rsidRDefault="00D27270" w:rsidP="00DF2D9D">
            <w:pPr>
              <w:jc w:val="both"/>
            </w:pPr>
          </w:p>
        </w:tc>
        <w:tc>
          <w:tcPr>
            <w:tcW w:w="7512" w:type="dxa"/>
          </w:tcPr>
          <w:p w:rsidR="00D27270" w:rsidRPr="002F3EFB" w:rsidRDefault="00D27270" w:rsidP="00DF2D9D">
            <w:pPr>
              <w:jc w:val="both"/>
            </w:pPr>
            <w:r w:rsidRPr="002F3EFB">
              <w:t xml:space="preserve">Заместитель главного инженера ОАО ТГИ «Красноярскгражданпроект» </w:t>
            </w:r>
            <w:r w:rsidRPr="002F3EFB">
              <w:br/>
              <w:t>(по согласованию)</w:t>
            </w:r>
          </w:p>
        </w:tc>
      </w:tr>
      <w:tr w:rsidR="00D27270" w:rsidRPr="002F3EFB" w:rsidTr="00DF2D9D">
        <w:trPr>
          <w:trHeight w:val="20"/>
        </w:trPr>
        <w:tc>
          <w:tcPr>
            <w:tcW w:w="2235" w:type="dxa"/>
          </w:tcPr>
          <w:p w:rsidR="00D27270" w:rsidRPr="002F3EFB" w:rsidRDefault="00D27270" w:rsidP="00DF2D9D">
            <w:pPr>
              <w:jc w:val="both"/>
            </w:pPr>
            <w:r w:rsidRPr="002F3EFB">
              <w:t>А.И. Спевакина</w:t>
            </w:r>
          </w:p>
        </w:tc>
        <w:tc>
          <w:tcPr>
            <w:tcW w:w="7512" w:type="dxa"/>
          </w:tcPr>
          <w:p w:rsidR="00D27270" w:rsidRPr="002F3EFB" w:rsidRDefault="00D27270" w:rsidP="00DF2D9D">
            <w:pPr>
              <w:jc w:val="both"/>
            </w:pPr>
            <w:r w:rsidRPr="002F3EFB">
              <w:t>Начальник отдела архитектуры министерства строительства и архитектуры Красноярского края</w:t>
            </w:r>
          </w:p>
        </w:tc>
      </w:tr>
      <w:tr w:rsidR="00D27270" w:rsidRPr="002F3EFB" w:rsidTr="00DF2D9D">
        <w:trPr>
          <w:trHeight w:val="20"/>
        </w:trPr>
        <w:tc>
          <w:tcPr>
            <w:tcW w:w="2235" w:type="dxa"/>
          </w:tcPr>
          <w:p w:rsidR="00D27270" w:rsidRPr="002F3EFB" w:rsidRDefault="00D27270" w:rsidP="00DF2D9D">
            <w:pPr>
              <w:jc w:val="both"/>
            </w:pPr>
            <w:r w:rsidRPr="002F3EFB">
              <w:t>В.К. Шадрин</w:t>
            </w:r>
          </w:p>
        </w:tc>
        <w:tc>
          <w:tcPr>
            <w:tcW w:w="7512" w:type="dxa"/>
          </w:tcPr>
          <w:p w:rsidR="00D27270" w:rsidRPr="002F3EFB" w:rsidRDefault="00D27270" w:rsidP="00DF2D9D">
            <w:pPr>
              <w:jc w:val="both"/>
            </w:pPr>
            <w:r w:rsidRPr="002F3EFB">
              <w:t>Генеральный директор ОАО «Красноярскагропроект» (по согласованию)</w:t>
            </w:r>
          </w:p>
        </w:tc>
      </w:tr>
      <w:tr w:rsidR="00D27270" w:rsidRPr="002F3EFB" w:rsidTr="00DF2D9D">
        <w:trPr>
          <w:trHeight w:val="20"/>
        </w:trPr>
        <w:tc>
          <w:tcPr>
            <w:tcW w:w="2235" w:type="dxa"/>
          </w:tcPr>
          <w:p w:rsidR="00D27270" w:rsidRPr="002F3EFB" w:rsidRDefault="00D27270" w:rsidP="00DF2D9D">
            <w:pPr>
              <w:jc w:val="both"/>
            </w:pPr>
            <w:r w:rsidRPr="002F3EFB">
              <w:t>Ю.В. Васильев</w:t>
            </w:r>
          </w:p>
        </w:tc>
        <w:tc>
          <w:tcPr>
            <w:tcW w:w="7512" w:type="dxa"/>
          </w:tcPr>
          <w:p w:rsidR="00D27270" w:rsidRPr="002F3EFB" w:rsidRDefault="00D27270" w:rsidP="00DF2D9D">
            <w:pPr>
              <w:jc w:val="both"/>
            </w:pPr>
            <w:r w:rsidRPr="002F3EFB">
              <w:t>Главный инженер краевого государственного казенного учреждения «Управление автомобильных дорог по Красноярскому краю»</w:t>
            </w:r>
          </w:p>
        </w:tc>
      </w:tr>
      <w:tr w:rsidR="00D27270" w:rsidRPr="002F3EFB" w:rsidTr="00DF2D9D">
        <w:trPr>
          <w:trHeight w:val="20"/>
        </w:trPr>
        <w:tc>
          <w:tcPr>
            <w:tcW w:w="2235" w:type="dxa"/>
          </w:tcPr>
          <w:p w:rsidR="00D27270" w:rsidRPr="002F3EFB" w:rsidRDefault="00D27270" w:rsidP="00DF2D9D">
            <w:pPr>
              <w:jc w:val="both"/>
            </w:pPr>
            <w:r w:rsidRPr="002F3EFB">
              <w:t>Н.Б. Данюшкина</w:t>
            </w:r>
          </w:p>
        </w:tc>
        <w:tc>
          <w:tcPr>
            <w:tcW w:w="7512" w:type="dxa"/>
          </w:tcPr>
          <w:p w:rsidR="00D27270" w:rsidRPr="002F3EFB" w:rsidRDefault="00D27270" w:rsidP="00DF2D9D">
            <w:pPr>
              <w:jc w:val="both"/>
            </w:pPr>
            <w:r w:rsidRPr="002F3EFB">
              <w:t>Главный специалист отдела развития отрасли министерства здравоохранения Красноярского края</w:t>
            </w:r>
          </w:p>
        </w:tc>
      </w:tr>
      <w:tr w:rsidR="00D27270" w:rsidRPr="002F3EFB" w:rsidTr="00DF2D9D">
        <w:trPr>
          <w:trHeight w:val="20"/>
        </w:trPr>
        <w:tc>
          <w:tcPr>
            <w:tcW w:w="2235" w:type="dxa"/>
          </w:tcPr>
          <w:p w:rsidR="00D27270" w:rsidRPr="002F3EFB" w:rsidRDefault="00D27270" w:rsidP="00DF2D9D">
            <w:pPr>
              <w:jc w:val="both"/>
            </w:pPr>
            <w:r w:rsidRPr="002F3EFB">
              <w:t>Д.В. Кокшин</w:t>
            </w:r>
          </w:p>
        </w:tc>
        <w:tc>
          <w:tcPr>
            <w:tcW w:w="7512" w:type="dxa"/>
          </w:tcPr>
          <w:p w:rsidR="00D27270" w:rsidRPr="002F3EFB" w:rsidRDefault="00D27270" w:rsidP="00DF2D9D">
            <w:pPr>
              <w:jc w:val="both"/>
            </w:pPr>
            <w:r w:rsidRPr="002F3EFB">
              <w:t>Начальник отдела развития отрасли министерства здравоохранения Красноярского края</w:t>
            </w:r>
          </w:p>
        </w:tc>
      </w:tr>
      <w:tr w:rsidR="00D27270" w:rsidRPr="002F3EFB" w:rsidTr="00DF2D9D">
        <w:trPr>
          <w:trHeight w:val="20"/>
        </w:trPr>
        <w:tc>
          <w:tcPr>
            <w:tcW w:w="2235" w:type="dxa"/>
          </w:tcPr>
          <w:p w:rsidR="00D27270" w:rsidRPr="002F3EFB" w:rsidRDefault="00D27270" w:rsidP="00DF2D9D">
            <w:pPr>
              <w:jc w:val="both"/>
            </w:pPr>
            <w:r w:rsidRPr="002F3EFB">
              <w:t>А.В. Мельник</w:t>
            </w:r>
          </w:p>
        </w:tc>
        <w:tc>
          <w:tcPr>
            <w:tcW w:w="7512" w:type="dxa"/>
          </w:tcPr>
          <w:p w:rsidR="00D27270" w:rsidRPr="002F3EFB" w:rsidRDefault="00D27270" w:rsidP="00DF2D9D">
            <w:pPr>
              <w:jc w:val="both"/>
            </w:pPr>
            <w:r w:rsidRPr="002F3EFB">
              <w:t>Заместитель министра энергетики и жилищно-коммунального хозяйства Красноярского края</w:t>
            </w:r>
          </w:p>
        </w:tc>
      </w:tr>
      <w:tr w:rsidR="00D27270" w:rsidRPr="002F3EFB" w:rsidTr="00DF2D9D">
        <w:trPr>
          <w:trHeight w:val="20"/>
        </w:trPr>
        <w:tc>
          <w:tcPr>
            <w:tcW w:w="2235" w:type="dxa"/>
          </w:tcPr>
          <w:p w:rsidR="00D27270" w:rsidRPr="002F3EFB" w:rsidRDefault="00D27270" w:rsidP="00DF2D9D">
            <w:pPr>
              <w:jc w:val="both"/>
            </w:pPr>
            <w:r w:rsidRPr="002F3EFB">
              <w:t>И.Ю. Панина</w:t>
            </w:r>
          </w:p>
        </w:tc>
        <w:tc>
          <w:tcPr>
            <w:tcW w:w="7512" w:type="dxa"/>
          </w:tcPr>
          <w:p w:rsidR="00D27270" w:rsidRPr="002F3EFB" w:rsidRDefault="00D27270" w:rsidP="00DF2D9D">
            <w:pPr>
              <w:jc w:val="both"/>
            </w:pPr>
            <w:r w:rsidRPr="002F3EFB">
              <w:t>Заместитель министра промышленности и торговли Красноярского края</w:t>
            </w:r>
          </w:p>
        </w:tc>
      </w:tr>
      <w:tr w:rsidR="00D27270" w:rsidRPr="002F3EFB" w:rsidTr="00DF2D9D">
        <w:trPr>
          <w:trHeight w:val="20"/>
        </w:trPr>
        <w:tc>
          <w:tcPr>
            <w:tcW w:w="2235" w:type="dxa"/>
          </w:tcPr>
          <w:p w:rsidR="00D27270" w:rsidRPr="002F3EFB" w:rsidRDefault="00D27270" w:rsidP="00DF2D9D">
            <w:pPr>
              <w:jc w:val="both"/>
            </w:pPr>
            <w:r w:rsidRPr="002F3EFB">
              <w:t>Н.В. Петрова</w:t>
            </w:r>
          </w:p>
        </w:tc>
        <w:tc>
          <w:tcPr>
            <w:tcW w:w="7512" w:type="dxa"/>
          </w:tcPr>
          <w:p w:rsidR="00D27270" w:rsidRPr="002F3EFB" w:rsidRDefault="00D27270" w:rsidP="00DF2D9D">
            <w:pPr>
              <w:jc w:val="both"/>
            </w:pPr>
            <w:r w:rsidRPr="002F3EFB">
              <w:t>Начальник архитектурно-строительного отдела муниципального предприятия «Проектный институт Красноярскгорпроект»</w:t>
            </w:r>
          </w:p>
        </w:tc>
      </w:tr>
      <w:tr w:rsidR="00D27270" w:rsidRPr="002F3EFB" w:rsidTr="00DF2D9D">
        <w:trPr>
          <w:trHeight w:val="20"/>
        </w:trPr>
        <w:tc>
          <w:tcPr>
            <w:tcW w:w="2235" w:type="dxa"/>
          </w:tcPr>
          <w:p w:rsidR="00D27270" w:rsidRPr="002F3EFB" w:rsidRDefault="00D27270" w:rsidP="00DF2D9D">
            <w:pPr>
              <w:jc w:val="both"/>
            </w:pPr>
            <w:r w:rsidRPr="002F3EFB">
              <w:t>О.В. Пивнова</w:t>
            </w:r>
          </w:p>
        </w:tc>
        <w:tc>
          <w:tcPr>
            <w:tcW w:w="7512" w:type="dxa"/>
          </w:tcPr>
          <w:p w:rsidR="00D27270" w:rsidRPr="002F3EFB" w:rsidRDefault="00D27270" w:rsidP="00DF2D9D">
            <w:pPr>
              <w:jc w:val="both"/>
            </w:pPr>
            <w:r w:rsidRPr="002F3EFB">
              <w:t>Главный специалист отдела развития отрасли министерства здравоохранения Красноярского края</w:t>
            </w:r>
          </w:p>
        </w:tc>
      </w:tr>
      <w:tr w:rsidR="00D27270" w:rsidRPr="002F3EFB" w:rsidTr="00DF2D9D">
        <w:trPr>
          <w:trHeight w:val="20"/>
        </w:trPr>
        <w:tc>
          <w:tcPr>
            <w:tcW w:w="2235" w:type="dxa"/>
          </w:tcPr>
          <w:p w:rsidR="00D27270" w:rsidRPr="002F3EFB" w:rsidRDefault="00D27270" w:rsidP="00DF2D9D">
            <w:pPr>
              <w:jc w:val="both"/>
            </w:pPr>
            <w:r w:rsidRPr="002F3EFB">
              <w:t>Т.А. Портнягина</w:t>
            </w:r>
          </w:p>
        </w:tc>
        <w:tc>
          <w:tcPr>
            <w:tcW w:w="7512" w:type="dxa"/>
          </w:tcPr>
          <w:p w:rsidR="00D27270" w:rsidRPr="002F3EFB" w:rsidRDefault="00D27270" w:rsidP="00DF2D9D">
            <w:pPr>
              <w:pStyle w:val="ConsPlusCell"/>
              <w:autoSpaceDE/>
              <w:autoSpaceDN/>
              <w:adjustRightInd/>
              <w:jc w:val="both"/>
              <w:rPr>
                <w:rFonts w:ascii="Times New Roman" w:hAnsi="Times New Roman" w:cs="Times New Roman"/>
                <w:sz w:val="24"/>
                <w:szCs w:val="24"/>
              </w:rPr>
            </w:pPr>
            <w:r w:rsidRPr="002F3EFB">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D27270" w:rsidRPr="002F3EFB" w:rsidTr="00DF2D9D">
        <w:trPr>
          <w:trHeight w:val="20"/>
        </w:trPr>
        <w:tc>
          <w:tcPr>
            <w:tcW w:w="2235" w:type="dxa"/>
          </w:tcPr>
          <w:p w:rsidR="00D27270" w:rsidRPr="002F3EFB" w:rsidRDefault="00D27270" w:rsidP="00DF2D9D">
            <w:pPr>
              <w:jc w:val="both"/>
            </w:pPr>
            <w:r w:rsidRPr="002F3EFB">
              <w:t>Д.В. Соболев</w:t>
            </w:r>
          </w:p>
        </w:tc>
        <w:tc>
          <w:tcPr>
            <w:tcW w:w="7512" w:type="dxa"/>
          </w:tcPr>
          <w:p w:rsidR="00D27270" w:rsidRPr="002F3EFB" w:rsidRDefault="00D27270" w:rsidP="00DF2D9D">
            <w:pPr>
              <w:pStyle w:val="ConsPlusCell"/>
              <w:autoSpaceDE/>
              <w:autoSpaceDN/>
              <w:adjustRightInd/>
              <w:jc w:val="both"/>
              <w:rPr>
                <w:rFonts w:ascii="Times New Roman" w:hAnsi="Times New Roman" w:cs="Times New Roman"/>
                <w:sz w:val="24"/>
                <w:szCs w:val="24"/>
              </w:rPr>
            </w:pPr>
            <w:r w:rsidRPr="002F3EFB">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D27270" w:rsidRPr="002F3EFB" w:rsidTr="00DF2D9D">
        <w:trPr>
          <w:trHeight w:val="20"/>
        </w:trPr>
        <w:tc>
          <w:tcPr>
            <w:tcW w:w="2235" w:type="dxa"/>
          </w:tcPr>
          <w:p w:rsidR="00D27270" w:rsidRPr="002F3EFB" w:rsidRDefault="00D27270" w:rsidP="00DF2D9D">
            <w:pPr>
              <w:jc w:val="both"/>
            </w:pPr>
            <w:r w:rsidRPr="002F3EFB">
              <w:t>А.В. Супоницкий</w:t>
            </w:r>
          </w:p>
        </w:tc>
        <w:tc>
          <w:tcPr>
            <w:tcW w:w="7512" w:type="dxa"/>
          </w:tcPr>
          <w:p w:rsidR="00D27270" w:rsidRPr="002F3EFB" w:rsidRDefault="00D27270" w:rsidP="00DF2D9D">
            <w:pPr>
              <w:jc w:val="both"/>
            </w:pPr>
            <w:r w:rsidRPr="002F3EFB">
              <w:t>Председатель правления Красноярской региональной организации «Союз архитекторов России»</w:t>
            </w:r>
          </w:p>
        </w:tc>
      </w:tr>
      <w:tr w:rsidR="00D27270" w:rsidRPr="002F3EFB" w:rsidTr="00DF2D9D">
        <w:trPr>
          <w:trHeight w:val="20"/>
        </w:trPr>
        <w:tc>
          <w:tcPr>
            <w:tcW w:w="2235" w:type="dxa"/>
          </w:tcPr>
          <w:p w:rsidR="00D27270" w:rsidRPr="002F3EFB" w:rsidRDefault="00D27270" w:rsidP="00DF2D9D">
            <w:pPr>
              <w:jc w:val="both"/>
            </w:pPr>
            <w:r w:rsidRPr="002F3EFB">
              <w:t>Ю.В. Тихонович</w:t>
            </w:r>
          </w:p>
        </w:tc>
        <w:tc>
          <w:tcPr>
            <w:tcW w:w="7512" w:type="dxa"/>
          </w:tcPr>
          <w:p w:rsidR="00D27270" w:rsidRPr="002F3EFB" w:rsidRDefault="00D27270" w:rsidP="00DF2D9D">
            <w:pPr>
              <w:jc w:val="both"/>
            </w:pPr>
            <w:r w:rsidRPr="002F3EFB">
              <w:t>Начальник отдела охраны и использования объектов культурного наследия министерства культуры Красноярского края, членом комиссии;</w:t>
            </w:r>
          </w:p>
        </w:tc>
      </w:tr>
      <w:tr w:rsidR="00D27270" w:rsidRPr="002F3EFB" w:rsidTr="00DF2D9D">
        <w:trPr>
          <w:trHeight w:val="20"/>
        </w:trPr>
        <w:tc>
          <w:tcPr>
            <w:tcW w:w="2235" w:type="dxa"/>
          </w:tcPr>
          <w:p w:rsidR="00D27270" w:rsidRPr="002F3EFB" w:rsidRDefault="00D27270" w:rsidP="00DF2D9D">
            <w:pPr>
              <w:jc w:val="both"/>
            </w:pPr>
            <w:r w:rsidRPr="002F3EFB">
              <w:t>С.А. Шахматов</w:t>
            </w:r>
          </w:p>
        </w:tc>
        <w:tc>
          <w:tcPr>
            <w:tcW w:w="7512" w:type="dxa"/>
          </w:tcPr>
          <w:p w:rsidR="00D27270" w:rsidRPr="002F3EFB" w:rsidRDefault="00D27270" w:rsidP="00DF2D9D">
            <w:pPr>
              <w:jc w:val="both"/>
            </w:pPr>
            <w:r w:rsidRPr="002F3EFB">
              <w:t>Заместитель министра природных ресурсов и лесного комплекса Красноярского края</w:t>
            </w:r>
          </w:p>
        </w:tc>
      </w:tr>
    </w:tbl>
    <w:p w:rsidR="00D27270" w:rsidRPr="002F3EFB" w:rsidRDefault="00D27270" w:rsidP="00D960D8">
      <w:pPr>
        <w:pStyle w:val="TOC1"/>
        <w:tabs>
          <w:tab w:val="right" w:leader="dot" w:pos="9627"/>
        </w:tabs>
        <w:jc w:val="center"/>
        <w:rPr>
          <w:b w:val="0"/>
          <w:sz w:val="24"/>
          <w:szCs w:val="24"/>
        </w:rPr>
      </w:pPr>
    </w:p>
    <w:p w:rsidR="00D27270" w:rsidRPr="005B0AE5" w:rsidRDefault="00D27270" w:rsidP="00B932FF">
      <w:pPr>
        <w:jc w:val="center"/>
      </w:pPr>
      <w:r w:rsidRPr="002F3EFB">
        <w:br w:type="page"/>
      </w:r>
      <w:r w:rsidRPr="005B0AE5">
        <w:t>СОДЕРЖАНИЕ:</w:t>
      </w:r>
    </w:p>
    <w:p w:rsidR="00D27270" w:rsidRPr="005B0AE5" w:rsidRDefault="00D27270" w:rsidP="00B932FF"/>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r w:rsidRPr="005B0AE5">
        <w:rPr>
          <w:sz w:val="24"/>
          <w:szCs w:val="24"/>
        </w:rPr>
        <w:fldChar w:fldCharType="begin"/>
      </w:r>
      <w:r w:rsidRPr="005B0AE5">
        <w:rPr>
          <w:sz w:val="24"/>
          <w:szCs w:val="24"/>
        </w:rPr>
        <w:instrText xml:space="preserve"> TOC \o "1-1" \h \z \t "Заголовок 2;2;Заголовок 3;3;Заголовок 4;4" </w:instrText>
      </w:r>
      <w:r w:rsidRPr="005B0AE5">
        <w:rPr>
          <w:sz w:val="24"/>
          <w:szCs w:val="24"/>
        </w:rPr>
        <w:fldChar w:fldCharType="separate"/>
      </w:r>
      <w:hyperlink w:anchor="_Toc393700392" w:history="1">
        <w:r w:rsidRPr="005B0AE5">
          <w:rPr>
            <w:rStyle w:val="Hyperlink"/>
            <w:noProof/>
            <w:color w:val="auto"/>
            <w:sz w:val="24"/>
            <w:szCs w:val="24"/>
          </w:rPr>
          <w:t>1</w:t>
        </w:r>
        <w:r w:rsidRPr="005B0AE5">
          <w:rPr>
            <w:rFonts w:ascii="Calibri" w:hAnsi="Calibri"/>
            <w:b w:val="0"/>
            <w:bCs w:val="0"/>
            <w:caps w:val="0"/>
            <w:noProof/>
            <w:sz w:val="24"/>
            <w:szCs w:val="24"/>
          </w:rPr>
          <w:tab/>
        </w:r>
        <w:r w:rsidRPr="005B0AE5">
          <w:rPr>
            <w:rStyle w:val="Hyperlink"/>
            <w:noProof/>
            <w:color w:val="auto"/>
            <w:sz w:val="24"/>
            <w:szCs w:val="24"/>
          </w:rPr>
          <w:t>Общие принципы организации городских и сельских поселений</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_Toc393700392 \h </w:instrText>
        </w:r>
        <w:r w:rsidRPr="005B0AE5">
          <w:rPr>
            <w:noProof/>
            <w:webHidden/>
            <w:sz w:val="24"/>
            <w:szCs w:val="24"/>
          </w:rPr>
        </w:r>
        <w:r w:rsidRPr="005B0AE5">
          <w:rPr>
            <w:noProof/>
            <w:webHidden/>
            <w:sz w:val="24"/>
            <w:szCs w:val="24"/>
          </w:rPr>
          <w:fldChar w:fldCharType="separate"/>
        </w:r>
        <w:r w:rsidRPr="005B0AE5">
          <w:rPr>
            <w:noProof/>
            <w:webHidden/>
            <w:sz w:val="24"/>
            <w:szCs w:val="24"/>
          </w:rPr>
          <w:t>11</w:t>
        </w:r>
        <w:r w:rsidRPr="005B0AE5">
          <w:rPr>
            <w:noProof/>
            <w:webHidden/>
            <w:sz w:val="24"/>
            <w:szCs w:val="24"/>
          </w:rPr>
          <w:fldChar w:fldCharType="end"/>
        </w:r>
      </w:hyperlink>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393" w:history="1">
        <w:r w:rsidRPr="005B0AE5">
          <w:rPr>
            <w:rStyle w:val="Hyperlink"/>
            <w:noProof/>
            <w:color w:val="auto"/>
            <w:sz w:val="24"/>
            <w:szCs w:val="24"/>
          </w:rPr>
          <w:t>1.1</w:t>
        </w:r>
        <w:r w:rsidRPr="005B0AE5">
          <w:rPr>
            <w:rFonts w:ascii="Calibri" w:hAnsi="Calibri"/>
            <w:smallCaps w:val="0"/>
            <w:noProof/>
            <w:sz w:val="24"/>
            <w:szCs w:val="24"/>
          </w:rPr>
          <w:tab/>
        </w:r>
        <w:r w:rsidRPr="005B0AE5">
          <w:rPr>
            <w:rStyle w:val="Hyperlink"/>
            <w:noProof/>
            <w:color w:val="auto"/>
            <w:sz w:val="24"/>
            <w:szCs w:val="24"/>
          </w:rPr>
          <w:t>Нормативы площади и распределения функциональных зон с отображением параметров планируемого развития</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_Toc393700393 \h </w:instrText>
        </w:r>
        <w:r w:rsidRPr="005B0AE5">
          <w:rPr>
            <w:noProof/>
            <w:webHidden/>
            <w:sz w:val="24"/>
            <w:szCs w:val="24"/>
          </w:rPr>
        </w:r>
        <w:r w:rsidRPr="005B0AE5">
          <w:rPr>
            <w:noProof/>
            <w:webHidden/>
            <w:sz w:val="24"/>
            <w:szCs w:val="24"/>
          </w:rPr>
          <w:fldChar w:fldCharType="separate"/>
        </w:r>
        <w:r w:rsidRPr="005B0AE5">
          <w:rPr>
            <w:noProof/>
            <w:webHidden/>
            <w:sz w:val="24"/>
            <w:szCs w:val="24"/>
          </w:rPr>
          <w:t>11</w:t>
        </w:r>
        <w:r w:rsidRPr="005B0AE5">
          <w:rPr>
            <w:noProof/>
            <w:webHidden/>
            <w:sz w:val="24"/>
            <w:szCs w:val="24"/>
          </w:rPr>
          <w:fldChar w:fldCharType="end"/>
        </w:r>
      </w:hyperlink>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394" w:history="1">
        <w:r w:rsidRPr="005B0AE5">
          <w:rPr>
            <w:rStyle w:val="Hyperlink"/>
            <w:noProof/>
            <w:color w:val="auto"/>
            <w:sz w:val="24"/>
            <w:szCs w:val="24"/>
          </w:rPr>
          <w:t>1.2</w:t>
        </w:r>
        <w:r w:rsidRPr="005B0AE5">
          <w:rPr>
            <w:rFonts w:ascii="Calibri" w:hAnsi="Calibri"/>
            <w:smallCaps w:val="0"/>
            <w:noProof/>
            <w:sz w:val="24"/>
            <w:szCs w:val="24"/>
          </w:rPr>
          <w:tab/>
        </w:r>
        <w:r w:rsidRPr="005B0AE5">
          <w:rPr>
            <w:rStyle w:val="Hyperlink"/>
            <w:noProof/>
            <w:color w:val="auto"/>
            <w:sz w:val="24"/>
            <w:szCs w:val="24"/>
          </w:rPr>
          <w:t>Нормативы площади и распределения территорий общего пользования</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_Toc393700394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3</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395" w:history="1">
        <w:r w:rsidRPr="005B0AE5">
          <w:rPr>
            <w:rStyle w:val="Hyperlink"/>
            <w:noProof/>
            <w:color w:val="auto"/>
            <w:sz w:val="24"/>
            <w:szCs w:val="24"/>
          </w:rPr>
          <w:t>1.3</w:t>
        </w:r>
        <w:r w:rsidRPr="005B0AE5">
          <w:rPr>
            <w:rFonts w:ascii="Calibri" w:hAnsi="Calibri"/>
            <w:smallCaps w:val="0"/>
            <w:noProof/>
            <w:sz w:val="24"/>
            <w:szCs w:val="24"/>
          </w:rPr>
          <w:tab/>
        </w:r>
        <w:r w:rsidRPr="005B0AE5">
          <w:rPr>
            <w:rStyle w:val="Hyperlink"/>
            <w:noProof/>
            <w:color w:val="auto"/>
            <w:sz w:val="24"/>
            <w:szCs w:val="24"/>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_Toc393700395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3</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396" w:history="1">
        <w:r w:rsidRPr="005B0AE5">
          <w:rPr>
            <w:rStyle w:val="Hyperlink"/>
            <w:noProof/>
            <w:color w:val="auto"/>
            <w:sz w:val="24"/>
            <w:szCs w:val="24"/>
          </w:rPr>
          <w:t>1.4</w:t>
        </w:r>
        <w:r w:rsidRPr="005B0AE5">
          <w:rPr>
            <w:rFonts w:ascii="Calibri" w:hAnsi="Calibri"/>
            <w:smallCaps w:val="0"/>
            <w:noProof/>
            <w:sz w:val="24"/>
            <w:szCs w:val="24"/>
          </w:rPr>
          <w:tab/>
        </w:r>
        <w:r w:rsidRPr="005B0AE5">
          <w:rPr>
            <w:rStyle w:val="Hyperlink"/>
            <w:noProof/>
            <w:color w:val="auto"/>
            <w:sz w:val="24"/>
            <w:szCs w:val="24"/>
          </w:rPr>
          <w:t>Пространственно-планировочная организация территорий городских и сельских поселений</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_Toc393700396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4</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397" w:history="1">
        <w:r w:rsidRPr="005B0AE5">
          <w:rPr>
            <w:rStyle w:val="Hyperlink"/>
            <w:noProof/>
            <w:color w:val="auto"/>
            <w:sz w:val="24"/>
            <w:szCs w:val="24"/>
          </w:rPr>
          <w:t>1.5</w:t>
        </w:r>
        <w:r w:rsidRPr="005B0AE5">
          <w:rPr>
            <w:rFonts w:ascii="Calibri" w:hAnsi="Calibri"/>
            <w:smallCaps w:val="0"/>
            <w:noProof/>
            <w:sz w:val="24"/>
            <w:szCs w:val="24"/>
          </w:rPr>
          <w:tab/>
        </w:r>
        <w:r w:rsidRPr="005B0AE5">
          <w:rPr>
            <w:rStyle w:val="Hyperlink"/>
            <w:noProof/>
            <w:color w:val="auto"/>
            <w:sz w:val="24"/>
            <w:szCs w:val="24"/>
          </w:rPr>
          <w:t>Нормативные показатели интенсивности использования общественно-деловых зон</w:t>
        </w:r>
        <w:r w:rsidRPr="005B0AE5">
          <w:rPr>
            <w:noProof/>
            <w:webHidden/>
            <w:sz w:val="24"/>
            <w:szCs w:val="24"/>
          </w:rPr>
          <w:tab/>
        </w:r>
        <w:r>
          <w:rPr>
            <w:noProof/>
            <w:webHidden/>
            <w:sz w:val="24"/>
            <w:szCs w:val="24"/>
          </w:rPr>
          <w:t>………………………………………………………………………………………………</w:t>
        </w:r>
        <w:r w:rsidRPr="005B0AE5">
          <w:rPr>
            <w:noProof/>
            <w:webHidden/>
            <w:sz w:val="24"/>
            <w:szCs w:val="24"/>
          </w:rPr>
          <w:fldChar w:fldCharType="begin"/>
        </w:r>
        <w:r w:rsidRPr="005B0AE5">
          <w:rPr>
            <w:noProof/>
            <w:webHidden/>
            <w:sz w:val="24"/>
            <w:szCs w:val="24"/>
          </w:rPr>
          <w:instrText xml:space="preserve"> PAGEREF _Toc393700397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6</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398" w:history="1">
        <w:r w:rsidRPr="005B0AE5">
          <w:rPr>
            <w:rStyle w:val="Hyperlink"/>
            <w:noProof/>
            <w:color w:val="auto"/>
            <w:sz w:val="24"/>
            <w:szCs w:val="24"/>
          </w:rPr>
          <w:t>2</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жилых зон</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_Toc393700398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7</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399" w:history="1">
        <w:r w:rsidRPr="005B0AE5">
          <w:rPr>
            <w:rStyle w:val="Hyperlink"/>
            <w:noProof/>
            <w:color w:val="auto"/>
            <w:sz w:val="24"/>
            <w:szCs w:val="24"/>
          </w:rPr>
          <w:t>2.1</w:t>
        </w:r>
        <w:r w:rsidRPr="005B0AE5">
          <w:rPr>
            <w:rFonts w:ascii="Calibri" w:hAnsi="Calibri"/>
            <w:smallCaps w:val="0"/>
            <w:noProof/>
            <w:sz w:val="24"/>
            <w:szCs w:val="24"/>
          </w:rPr>
          <w:tab/>
        </w:r>
        <w:r w:rsidRPr="005B0AE5">
          <w:rPr>
            <w:rStyle w:val="Hyperlink"/>
            <w:noProof/>
            <w:color w:val="auto"/>
            <w:sz w:val="24"/>
            <w:szCs w:val="24"/>
          </w:rPr>
          <w:t>Нормативы площади элементов планировочной структуры жилых зон</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_Toc393700399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7</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00" w:history="1">
        <w:r w:rsidRPr="005B0AE5">
          <w:rPr>
            <w:rStyle w:val="Hyperlink"/>
            <w:noProof/>
            <w:color w:val="auto"/>
            <w:sz w:val="24"/>
            <w:szCs w:val="24"/>
          </w:rPr>
          <w:t>2.2</w:t>
        </w:r>
        <w:r w:rsidRPr="005B0AE5">
          <w:rPr>
            <w:rFonts w:ascii="Calibri" w:hAnsi="Calibri"/>
            <w:smallCaps w:val="0"/>
            <w:noProof/>
            <w:sz w:val="24"/>
            <w:szCs w:val="24"/>
          </w:rPr>
          <w:tab/>
        </w:r>
        <w:r w:rsidRPr="005B0AE5">
          <w:rPr>
            <w:rStyle w:val="Hyperlink"/>
            <w:noProof/>
            <w:color w:val="auto"/>
            <w:sz w:val="24"/>
            <w:szCs w:val="24"/>
          </w:rPr>
          <w:t>Плотности населения жилых зон</w:t>
        </w:r>
        <w:r w:rsidRPr="005B0AE5">
          <w:rPr>
            <w:noProof/>
            <w:webHidden/>
            <w:sz w:val="24"/>
            <w:szCs w:val="24"/>
          </w:rPr>
          <w:tab/>
        </w:r>
      </w:hyperlink>
      <w:r>
        <w:rPr>
          <w:noProof/>
          <w:sz w:val="24"/>
          <w:szCs w:val="24"/>
        </w:rPr>
        <w:t>19</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01" w:history="1">
        <w:r w:rsidRPr="005B0AE5">
          <w:rPr>
            <w:rStyle w:val="Hyperlink"/>
            <w:noProof/>
            <w:color w:val="auto"/>
            <w:sz w:val="24"/>
            <w:szCs w:val="24"/>
          </w:rPr>
          <w:t>2.3</w:t>
        </w:r>
        <w:r w:rsidRPr="005B0AE5">
          <w:rPr>
            <w:rFonts w:ascii="Calibri" w:hAnsi="Calibri"/>
            <w:smallCaps w:val="0"/>
            <w:noProof/>
            <w:sz w:val="24"/>
            <w:szCs w:val="24"/>
          </w:rPr>
          <w:tab/>
        </w:r>
        <w:r w:rsidRPr="005B0AE5">
          <w:rPr>
            <w:rStyle w:val="Hyperlink"/>
            <w:noProof/>
            <w:color w:val="auto"/>
            <w:sz w:val="24"/>
            <w:szCs w:val="24"/>
          </w:rPr>
          <w:t>Нормативы распределения жилых зон по типам и этажности жилой застройки</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_Toc393700401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0</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02" w:history="1">
        <w:r w:rsidRPr="005B0AE5">
          <w:rPr>
            <w:rStyle w:val="Hyperlink"/>
            <w:noProof/>
            <w:color w:val="auto"/>
            <w:sz w:val="24"/>
            <w:szCs w:val="24"/>
          </w:rPr>
          <w:t>2.4</w:t>
        </w:r>
        <w:r w:rsidRPr="005B0AE5">
          <w:rPr>
            <w:rFonts w:ascii="Calibri" w:hAnsi="Calibri"/>
            <w:smallCaps w:val="0"/>
            <w:noProof/>
            <w:sz w:val="24"/>
            <w:szCs w:val="24"/>
          </w:rPr>
          <w:tab/>
        </w:r>
        <w:r w:rsidRPr="005B0AE5">
          <w:rPr>
            <w:rStyle w:val="Hyperlink"/>
            <w:noProof/>
            <w:color w:val="auto"/>
            <w:sz w:val="24"/>
            <w:szCs w:val="24"/>
          </w:rPr>
          <w:t>Нормативы интенсивности использования территорий жилых зон</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_Toc393700402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1</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04" w:history="1">
        <w:r w:rsidRPr="005B0AE5">
          <w:rPr>
            <w:rStyle w:val="Hyperlink"/>
            <w:noProof/>
            <w:color w:val="auto"/>
            <w:sz w:val="24"/>
            <w:szCs w:val="24"/>
          </w:rPr>
          <w:t>2.</w:t>
        </w:r>
        <w:r>
          <w:rPr>
            <w:rStyle w:val="Hyperlink"/>
            <w:noProof/>
            <w:color w:val="auto"/>
            <w:sz w:val="24"/>
            <w:szCs w:val="24"/>
          </w:rPr>
          <w:t>5</w:t>
        </w:r>
        <w:r w:rsidRPr="005B0AE5">
          <w:rPr>
            <w:rFonts w:ascii="Calibri" w:hAnsi="Calibri"/>
            <w:smallCaps w:val="0"/>
            <w:noProof/>
            <w:sz w:val="24"/>
            <w:szCs w:val="24"/>
          </w:rPr>
          <w:tab/>
        </w:r>
        <w:r w:rsidRPr="005B0AE5">
          <w:rPr>
            <w:rStyle w:val="Hyperlink"/>
            <w:noProof/>
            <w:color w:val="auto"/>
            <w:sz w:val="24"/>
            <w:szCs w:val="24"/>
          </w:rPr>
          <w:t>Нормативы определения потребности в жилых зонах</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_Toc393700404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2</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05" w:history="1">
        <w:r>
          <w:rPr>
            <w:rStyle w:val="Hyperlink"/>
            <w:noProof/>
            <w:color w:val="auto"/>
            <w:sz w:val="24"/>
            <w:szCs w:val="24"/>
          </w:rPr>
          <w:t>2.6</w:t>
        </w:r>
        <w:r w:rsidRPr="005B0AE5">
          <w:rPr>
            <w:rFonts w:ascii="Calibri" w:hAnsi="Calibri"/>
            <w:smallCaps w:val="0"/>
            <w:noProof/>
            <w:sz w:val="24"/>
            <w:szCs w:val="24"/>
          </w:rPr>
          <w:tab/>
        </w:r>
        <w:r w:rsidRPr="005B0AE5">
          <w:rPr>
            <w:rStyle w:val="Hyperlink"/>
            <w:noProof/>
            <w:color w:val="auto"/>
            <w:sz w:val="24"/>
            <w:szCs w:val="24"/>
          </w:rPr>
          <w:t>Нормативы расстояний между зданиями, строениями и сооружениями различных типов при различных планировочных условиях</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_Toc393700405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2</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06" w:history="1">
        <w:r w:rsidRPr="005B0AE5">
          <w:rPr>
            <w:rStyle w:val="Hyperlink"/>
            <w:noProof/>
            <w:color w:val="auto"/>
            <w:sz w:val="24"/>
            <w:szCs w:val="24"/>
          </w:rPr>
          <w:t>2.</w:t>
        </w:r>
        <w:r>
          <w:rPr>
            <w:rStyle w:val="Hyperlink"/>
            <w:noProof/>
            <w:color w:val="auto"/>
            <w:sz w:val="24"/>
            <w:szCs w:val="24"/>
          </w:rPr>
          <w:t>7</w:t>
        </w:r>
        <w:r w:rsidRPr="005B0AE5">
          <w:rPr>
            <w:rFonts w:ascii="Calibri" w:hAnsi="Calibri"/>
            <w:smallCaps w:val="0"/>
            <w:noProof/>
            <w:sz w:val="24"/>
            <w:szCs w:val="24"/>
          </w:rPr>
          <w:tab/>
        </w:r>
        <w:r w:rsidRPr="005B0AE5">
          <w:rPr>
            <w:rStyle w:val="Hyperlink"/>
            <w:noProof/>
            <w:color w:val="auto"/>
            <w:sz w:val="24"/>
            <w:szCs w:val="24"/>
          </w:rPr>
          <w:t>Нормативы обеспеченности площадками общего пользования различного назначения</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_Toc393700406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4</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07" w:history="1">
        <w:r w:rsidRPr="005B0AE5">
          <w:rPr>
            <w:rStyle w:val="Hyperlink"/>
            <w:noProof/>
            <w:color w:val="auto"/>
            <w:sz w:val="24"/>
            <w:szCs w:val="24"/>
          </w:rPr>
          <w:t>2.</w:t>
        </w:r>
        <w:r>
          <w:rPr>
            <w:rStyle w:val="Hyperlink"/>
            <w:noProof/>
            <w:color w:val="auto"/>
            <w:sz w:val="24"/>
            <w:szCs w:val="24"/>
          </w:rPr>
          <w:t>8</w:t>
        </w:r>
        <w:r w:rsidRPr="005B0AE5">
          <w:rPr>
            <w:rFonts w:ascii="Calibri" w:hAnsi="Calibri"/>
            <w:smallCaps w:val="0"/>
            <w:noProof/>
            <w:sz w:val="24"/>
            <w:szCs w:val="24"/>
          </w:rPr>
          <w:tab/>
        </w:r>
        <w:r w:rsidRPr="005B0AE5">
          <w:rPr>
            <w:rStyle w:val="Hyperlink"/>
            <w:noProof/>
            <w:color w:val="auto"/>
            <w:sz w:val="24"/>
            <w:szCs w:val="24"/>
          </w:rPr>
          <w:t>Нормативы размера придомовых земельных участков, в том числе при многоквартирных домах</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_Toc393700407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5</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08" w:history="1">
        <w:r w:rsidRPr="005B0AE5">
          <w:rPr>
            <w:rStyle w:val="Hyperlink"/>
            <w:noProof/>
            <w:color w:val="auto"/>
            <w:sz w:val="24"/>
            <w:szCs w:val="24"/>
          </w:rPr>
          <w:t>2.</w:t>
        </w:r>
        <w:r>
          <w:rPr>
            <w:rStyle w:val="Hyperlink"/>
            <w:noProof/>
            <w:color w:val="auto"/>
            <w:sz w:val="24"/>
            <w:szCs w:val="24"/>
          </w:rPr>
          <w:t>9</w:t>
        </w:r>
        <w:r w:rsidRPr="005B0AE5">
          <w:rPr>
            <w:rFonts w:ascii="Calibri" w:hAnsi="Calibri"/>
            <w:smallCaps w:val="0"/>
            <w:noProof/>
            <w:sz w:val="24"/>
            <w:szCs w:val="24"/>
          </w:rPr>
          <w:tab/>
        </w:r>
        <w:r w:rsidRPr="005B0AE5">
          <w:rPr>
            <w:rStyle w:val="Hyperlink"/>
            <w:noProof/>
            <w:color w:val="auto"/>
            <w:sz w:val="24"/>
            <w:szCs w:val="24"/>
          </w:rPr>
          <w:t>Нормативы расстояний от жилых домов и хозяйственных построек до красных линий улиц и соседних участков</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_Toc393700408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6</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09" w:history="1">
        <w:r w:rsidRPr="005B0AE5">
          <w:rPr>
            <w:rStyle w:val="Hyperlink"/>
            <w:noProof/>
            <w:color w:val="auto"/>
            <w:sz w:val="24"/>
            <w:szCs w:val="24"/>
          </w:rPr>
          <w:t>2.1</w:t>
        </w:r>
        <w:r>
          <w:rPr>
            <w:rStyle w:val="Hyperlink"/>
            <w:noProof/>
            <w:color w:val="auto"/>
            <w:sz w:val="24"/>
            <w:szCs w:val="24"/>
          </w:rPr>
          <w:t>0</w:t>
        </w:r>
        <w:r w:rsidRPr="005B0AE5">
          <w:rPr>
            <w:rFonts w:ascii="Calibri" w:hAnsi="Calibri"/>
            <w:smallCaps w:val="0"/>
            <w:noProof/>
            <w:sz w:val="24"/>
            <w:szCs w:val="24"/>
          </w:rPr>
          <w:tab/>
        </w:r>
        <w:r w:rsidRPr="005B0AE5">
          <w:rPr>
            <w:rStyle w:val="Hyperlink"/>
            <w:noProof/>
            <w:color w:val="auto"/>
            <w:sz w:val="24"/>
            <w:szCs w:val="24"/>
          </w:rPr>
          <w:t>Нормативы обеспеченности жильем</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_Toc393700409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7</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410" w:history="1">
        <w:r w:rsidRPr="005B0AE5">
          <w:rPr>
            <w:rStyle w:val="Hyperlink"/>
            <w:noProof/>
            <w:color w:val="auto"/>
            <w:sz w:val="24"/>
            <w:szCs w:val="24"/>
          </w:rPr>
          <w:t>3</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в сфере обеспечения условий для развития сельскохозяйственного производства</w:t>
        </w:r>
        <w:r w:rsidRPr="005B0AE5">
          <w:rPr>
            <w:noProof/>
            <w:webHidden/>
            <w:sz w:val="24"/>
            <w:szCs w:val="24"/>
          </w:rPr>
          <w:tab/>
        </w:r>
      </w:hyperlink>
      <w:r>
        <w:rPr>
          <w:noProof/>
          <w:sz w:val="24"/>
          <w:szCs w:val="24"/>
        </w:rPr>
        <w:t>28</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11" w:history="1">
        <w:r w:rsidRPr="005B0AE5">
          <w:rPr>
            <w:rStyle w:val="Hyperlink"/>
            <w:noProof/>
            <w:color w:val="auto"/>
            <w:sz w:val="24"/>
            <w:szCs w:val="24"/>
          </w:rPr>
          <w:t>3.1</w:t>
        </w:r>
        <w:r w:rsidRPr="005B0AE5">
          <w:rPr>
            <w:rFonts w:ascii="Calibri" w:hAnsi="Calibri"/>
            <w:smallCaps w:val="0"/>
            <w:noProof/>
            <w:sz w:val="24"/>
            <w:szCs w:val="24"/>
          </w:rPr>
          <w:tab/>
        </w:r>
        <w:r w:rsidRPr="005B0AE5">
          <w:rPr>
            <w:rStyle w:val="Hyperlink"/>
            <w:noProof/>
            <w:color w:val="auto"/>
            <w:sz w:val="24"/>
            <w:szCs w:val="24"/>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5B0AE5">
          <w:rPr>
            <w:noProof/>
            <w:webHidden/>
            <w:sz w:val="24"/>
            <w:szCs w:val="24"/>
          </w:rPr>
          <w:tab/>
        </w:r>
        <w:r>
          <w:rPr>
            <w:noProof/>
            <w:webHidden/>
            <w:sz w:val="24"/>
            <w:szCs w:val="24"/>
          </w:rPr>
          <w:t>2</w:t>
        </w:r>
      </w:hyperlink>
      <w:r>
        <w:rPr>
          <w:noProof/>
          <w:sz w:val="24"/>
          <w:szCs w:val="24"/>
        </w:rPr>
        <w:t>8</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12" w:history="1">
        <w:r w:rsidRPr="005B0AE5">
          <w:rPr>
            <w:rStyle w:val="Hyperlink"/>
            <w:noProof/>
            <w:color w:val="auto"/>
            <w:sz w:val="24"/>
            <w:szCs w:val="24"/>
          </w:rPr>
          <w:t>3.2</w:t>
        </w:r>
        <w:r w:rsidRPr="005B0AE5">
          <w:rPr>
            <w:rFonts w:ascii="Calibri" w:hAnsi="Calibri"/>
            <w:smallCaps w:val="0"/>
            <w:noProof/>
            <w:sz w:val="24"/>
            <w:szCs w:val="24"/>
          </w:rPr>
          <w:tab/>
        </w:r>
        <w:r w:rsidRPr="005B0AE5">
          <w:rPr>
            <w:rStyle w:val="Hyperlink"/>
            <w:noProof/>
            <w:color w:val="auto"/>
            <w:sz w:val="24"/>
            <w:szCs w:val="24"/>
          </w:rPr>
          <w:t>Нормативная плотность застройки площадок сельскохозяйственных предприятий</w:t>
        </w:r>
        <w:r w:rsidRPr="005B0AE5">
          <w:rPr>
            <w:noProof/>
            <w:webHidden/>
            <w:sz w:val="24"/>
            <w:szCs w:val="24"/>
          </w:rPr>
          <w:tab/>
        </w:r>
        <w:r>
          <w:rPr>
            <w:noProof/>
            <w:webHidden/>
            <w:sz w:val="24"/>
            <w:szCs w:val="24"/>
          </w:rPr>
          <w:t>3</w:t>
        </w:r>
      </w:hyperlink>
      <w:r>
        <w:rPr>
          <w:noProof/>
          <w:sz w:val="24"/>
          <w:szCs w:val="24"/>
        </w:rPr>
        <w:t>0</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13" w:history="1">
        <w:r w:rsidRPr="005B0AE5">
          <w:rPr>
            <w:rStyle w:val="Hyperlink"/>
            <w:noProof/>
            <w:color w:val="auto"/>
            <w:sz w:val="24"/>
            <w:szCs w:val="24"/>
          </w:rPr>
          <w:t>3.3</w:t>
        </w:r>
        <w:r w:rsidRPr="005B0AE5">
          <w:rPr>
            <w:rFonts w:ascii="Calibri" w:hAnsi="Calibri"/>
            <w:smallCaps w:val="0"/>
            <w:noProof/>
            <w:sz w:val="24"/>
            <w:szCs w:val="24"/>
          </w:rPr>
          <w:tab/>
        </w:r>
        <w:r w:rsidRPr="005B0AE5">
          <w:rPr>
            <w:rStyle w:val="Hyperlink"/>
            <w:noProof/>
            <w:color w:val="auto"/>
            <w:sz w:val="24"/>
            <w:szCs w:val="24"/>
          </w:rPr>
          <w:t>Нормативное расстояние от автомобильных дорог до садоводческих (дачных) объединений</w:t>
        </w:r>
        <w:r w:rsidRPr="005B0AE5">
          <w:rPr>
            <w:noProof/>
            <w:webHidden/>
            <w:sz w:val="24"/>
            <w:szCs w:val="24"/>
          </w:rPr>
          <w:tab/>
        </w:r>
        <w:r>
          <w:rPr>
            <w:noProof/>
            <w:webHidden/>
            <w:sz w:val="24"/>
            <w:szCs w:val="24"/>
          </w:rPr>
          <w:t>3</w:t>
        </w:r>
      </w:hyperlink>
      <w:r>
        <w:rPr>
          <w:noProof/>
          <w:sz w:val="24"/>
          <w:szCs w:val="24"/>
        </w:rPr>
        <w:t>7</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14" w:history="1">
        <w:r w:rsidRPr="005B0AE5">
          <w:rPr>
            <w:rStyle w:val="Hyperlink"/>
            <w:noProof/>
            <w:color w:val="auto"/>
            <w:sz w:val="24"/>
            <w:szCs w:val="24"/>
          </w:rPr>
          <w:t>3.4</w:t>
        </w:r>
        <w:r w:rsidRPr="005B0AE5">
          <w:rPr>
            <w:rFonts w:ascii="Calibri" w:hAnsi="Calibri"/>
            <w:smallCaps w:val="0"/>
            <w:noProof/>
            <w:sz w:val="24"/>
            <w:szCs w:val="24"/>
          </w:rPr>
          <w:tab/>
        </w:r>
        <w:r w:rsidRPr="005B0AE5">
          <w:rPr>
            <w:rStyle w:val="Hyperlink"/>
            <w:noProof/>
            <w:color w:val="auto"/>
            <w:sz w:val="24"/>
            <w:szCs w:val="24"/>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5B0AE5">
          <w:rPr>
            <w:noProof/>
            <w:webHidden/>
            <w:sz w:val="24"/>
            <w:szCs w:val="24"/>
          </w:rPr>
          <w:tab/>
        </w:r>
        <w:r>
          <w:rPr>
            <w:noProof/>
            <w:webHidden/>
            <w:sz w:val="24"/>
            <w:szCs w:val="24"/>
          </w:rPr>
          <w:t>38</w:t>
        </w:r>
      </w:hyperlink>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15" w:history="1">
        <w:r w:rsidRPr="005B0AE5">
          <w:rPr>
            <w:rStyle w:val="Hyperlink"/>
            <w:noProof/>
            <w:color w:val="auto"/>
            <w:sz w:val="24"/>
            <w:szCs w:val="24"/>
          </w:rPr>
          <w:t>3.5</w:t>
        </w:r>
        <w:r w:rsidRPr="005B0AE5">
          <w:rPr>
            <w:rFonts w:ascii="Calibri" w:hAnsi="Calibri"/>
            <w:smallCaps w:val="0"/>
            <w:noProof/>
            <w:sz w:val="24"/>
            <w:szCs w:val="24"/>
          </w:rPr>
          <w:tab/>
        </w:r>
        <w:r w:rsidRPr="005B0AE5">
          <w:rPr>
            <w:rStyle w:val="Hyperlink"/>
            <w:noProof/>
            <w:color w:val="auto"/>
            <w:sz w:val="24"/>
            <w:szCs w:val="24"/>
          </w:rPr>
          <w:t>Нормативное расстояние от застройки на территории садоводческих (дачных) объединений до лесных массивов.</w:t>
        </w:r>
        <w:r w:rsidRPr="005B0AE5">
          <w:rPr>
            <w:noProof/>
            <w:webHidden/>
            <w:sz w:val="24"/>
            <w:szCs w:val="24"/>
          </w:rPr>
          <w:tab/>
        </w:r>
        <w:r>
          <w:rPr>
            <w:noProof/>
            <w:webHidden/>
            <w:sz w:val="24"/>
            <w:szCs w:val="24"/>
          </w:rPr>
          <w:t>3</w:t>
        </w:r>
      </w:hyperlink>
      <w:r>
        <w:rPr>
          <w:noProof/>
          <w:sz w:val="24"/>
          <w:szCs w:val="24"/>
        </w:rPr>
        <w:t>8</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16" w:history="1">
        <w:r w:rsidRPr="005B0AE5">
          <w:rPr>
            <w:rStyle w:val="Hyperlink"/>
            <w:noProof/>
            <w:color w:val="auto"/>
            <w:sz w:val="24"/>
            <w:szCs w:val="24"/>
          </w:rPr>
          <w:t>3.6</w:t>
        </w:r>
        <w:r w:rsidRPr="005B0AE5">
          <w:rPr>
            <w:rFonts w:ascii="Calibri" w:hAnsi="Calibri"/>
            <w:smallCaps w:val="0"/>
            <w:noProof/>
            <w:sz w:val="24"/>
            <w:szCs w:val="24"/>
          </w:rPr>
          <w:tab/>
        </w:r>
        <w:r w:rsidRPr="005B0AE5">
          <w:rPr>
            <w:rStyle w:val="Hyperlink"/>
            <w:noProof/>
            <w:color w:val="auto"/>
            <w:sz w:val="24"/>
            <w:szCs w:val="24"/>
          </w:rPr>
          <w:t>Нормативные размеры и состав площадок общего пользования на территориях садоводческих дачных объединений.</w:t>
        </w:r>
        <w:r w:rsidRPr="005B0AE5">
          <w:rPr>
            <w:noProof/>
            <w:webHidden/>
            <w:sz w:val="24"/>
            <w:szCs w:val="24"/>
          </w:rPr>
          <w:tab/>
        </w:r>
        <w:r>
          <w:rPr>
            <w:noProof/>
            <w:webHidden/>
            <w:sz w:val="24"/>
            <w:szCs w:val="24"/>
          </w:rPr>
          <w:t>39</w:t>
        </w:r>
      </w:hyperlink>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17" w:history="1">
        <w:r w:rsidRPr="005B0AE5">
          <w:rPr>
            <w:rStyle w:val="Hyperlink"/>
            <w:noProof/>
            <w:color w:val="auto"/>
            <w:sz w:val="24"/>
            <w:szCs w:val="24"/>
          </w:rPr>
          <w:t>3.7</w:t>
        </w:r>
        <w:r w:rsidRPr="005B0AE5">
          <w:rPr>
            <w:rFonts w:ascii="Calibri" w:hAnsi="Calibri"/>
            <w:smallCaps w:val="0"/>
            <w:noProof/>
            <w:sz w:val="24"/>
            <w:szCs w:val="24"/>
          </w:rPr>
          <w:tab/>
        </w:r>
        <w:r w:rsidRPr="005B0AE5">
          <w:rPr>
            <w:rStyle w:val="Hyperlink"/>
            <w:noProof/>
            <w:color w:val="auto"/>
            <w:sz w:val="24"/>
            <w:szCs w:val="24"/>
          </w:rPr>
          <w:t>Нормативное расстояние от площадки мусоросборников до границ садовых участков</w:t>
        </w:r>
        <w:r w:rsidRPr="005B0AE5">
          <w:rPr>
            <w:noProof/>
            <w:webHidden/>
            <w:sz w:val="24"/>
            <w:szCs w:val="24"/>
          </w:rPr>
          <w:tab/>
        </w:r>
      </w:hyperlink>
      <w:r>
        <w:rPr>
          <w:noProof/>
          <w:sz w:val="24"/>
          <w:szCs w:val="24"/>
        </w:rPr>
        <w:t>39</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18" w:history="1">
        <w:r w:rsidRPr="005B0AE5">
          <w:rPr>
            <w:rStyle w:val="Hyperlink"/>
            <w:noProof/>
            <w:color w:val="auto"/>
            <w:sz w:val="24"/>
            <w:szCs w:val="24"/>
          </w:rPr>
          <w:t>3.8</w:t>
        </w:r>
        <w:r w:rsidRPr="005B0AE5">
          <w:rPr>
            <w:rFonts w:ascii="Calibri" w:hAnsi="Calibri"/>
            <w:smallCaps w:val="0"/>
            <w:noProof/>
            <w:sz w:val="24"/>
            <w:szCs w:val="24"/>
          </w:rPr>
          <w:tab/>
        </w:r>
        <w:r w:rsidRPr="005B0AE5">
          <w:rPr>
            <w:rStyle w:val="Hyperlink"/>
            <w:noProof/>
            <w:color w:val="auto"/>
            <w:sz w:val="24"/>
            <w:szCs w:val="24"/>
          </w:rPr>
          <w:t>Нормативная ширина улиц и проездов в красных линиях на территории садоводческих (дачных) объединений</w:t>
        </w:r>
        <w:r w:rsidRPr="005B0AE5">
          <w:rPr>
            <w:noProof/>
            <w:webHidden/>
            <w:sz w:val="24"/>
            <w:szCs w:val="24"/>
          </w:rPr>
          <w:tab/>
        </w:r>
        <w:r>
          <w:rPr>
            <w:noProof/>
            <w:webHidden/>
            <w:sz w:val="24"/>
            <w:szCs w:val="24"/>
          </w:rPr>
          <w:t>40</w:t>
        </w:r>
      </w:hyperlink>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419" w:history="1">
        <w:r w:rsidRPr="005B0AE5">
          <w:rPr>
            <w:rStyle w:val="Hyperlink"/>
            <w:noProof/>
            <w:color w:val="auto"/>
            <w:sz w:val="24"/>
            <w:szCs w:val="24"/>
          </w:rPr>
          <w:t>4</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5B0AE5">
          <w:rPr>
            <w:noProof/>
            <w:webHidden/>
            <w:sz w:val="24"/>
            <w:szCs w:val="24"/>
          </w:rPr>
          <w:tab/>
        </w:r>
        <w:r>
          <w:rPr>
            <w:noProof/>
            <w:webHidden/>
            <w:sz w:val="24"/>
            <w:szCs w:val="24"/>
          </w:rPr>
          <w:t>4</w:t>
        </w:r>
      </w:hyperlink>
      <w:r>
        <w:rPr>
          <w:noProof/>
          <w:sz w:val="24"/>
          <w:szCs w:val="24"/>
        </w:rPr>
        <w:t>0</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20" w:history="1">
        <w:r w:rsidRPr="005B0AE5">
          <w:rPr>
            <w:rStyle w:val="Hyperlink"/>
            <w:noProof/>
            <w:color w:val="auto"/>
            <w:sz w:val="24"/>
            <w:szCs w:val="24"/>
          </w:rPr>
          <w:t>4.1</w:t>
        </w:r>
        <w:r w:rsidRPr="005B0AE5">
          <w:rPr>
            <w:rFonts w:ascii="Calibri" w:hAnsi="Calibri"/>
            <w:smallCaps w:val="0"/>
            <w:noProof/>
            <w:sz w:val="24"/>
            <w:szCs w:val="24"/>
          </w:rPr>
          <w:tab/>
        </w:r>
        <w:r w:rsidRPr="005B0AE5">
          <w:rPr>
            <w:rStyle w:val="Hyperlink"/>
            <w:noProof/>
            <w:color w:val="auto"/>
            <w:sz w:val="24"/>
            <w:szCs w:val="24"/>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5B0AE5">
          <w:rPr>
            <w:noProof/>
            <w:webHidden/>
            <w:sz w:val="24"/>
            <w:szCs w:val="24"/>
          </w:rPr>
          <w:tab/>
        </w:r>
        <w:r>
          <w:rPr>
            <w:noProof/>
            <w:webHidden/>
            <w:sz w:val="24"/>
            <w:szCs w:val="24"/>
          </w:rPr>
          <w:t>4</w:t>
        </w:r>
      </w:hyperlink>
      <w:r>
        <w:rPr>
          <w:noProof/>
          <w:sz w:val="24"/>
          <w:szCs w:val="24"/>
        </w:rPr>
        <w:t>0</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21" w:history="1">
        <w:r w:rsidRPr="005B0AE5">
          <w:rPr>
            <w:rStyle w:val="Hyperlink"/>
            <w:noProof/>
            <w:color w:val="auto"/>
            <w:sz w:val="24"/>
            <w:szCs w:val="24"/>
          </w:rPr>
          <w:t>4.2</w:t>
        </w:r>
        <w:r w:rsidRPr="005B0AE5">
          <w:rPr>
            <w:rFonts w:ascii="Calibri" w:hAnsi="Calibri"/>
            <w:smallCaps w:val="0"/>
            <w:noProof/>
            <w:sz w:val="24"/>
            <w:szCs w:val="24"/>
          </w:rPr>
          <w:tab/>
        </w:r>
        <w:r w:rsidRPr="005B0AE5">
          <w:rPr>
            <w:rStyle w:val="Hyperlink"/>
            <w:noProof/>
            <w:color w:val="auto"/>
            <w:sz w:val="24"/>
            <w:szCs w:val="24"/>
          </w:rPr>
          <w:t>Нормативы обеспеченности объектами рекреационного назначения (суммарная площадь озелененных территорий общего пользования):</w:t>
        </w:r>
        <w:r w:rsidRPr="005B0AE5">
          <w:rPr>
            <w:noProof/>
            <w:webHidden/>
            <w:sz w:val="24"/>
            <w:szCs w:val="24"/>
          </w:rPr>
          <w:tab/>
        </w:r>
        <w:r>
          <w:rPr>
            <w:noProof/>
            <w:webHidden/>
            <w:sz w:val="24"/>
            <w:szCs w:val="24"/>
          </w:rPr>
          <w:t>4</w:t>
        </w:r>
      </w:hyperlink>
      <w:r>
        <w:rPr>
          <w:noProof/>
          <w:sz w:val="24"/>
          <w:szCs w:val="24"/>
        </w:rPr>
        <w:t>0</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22" w:history="1">
        <w:r w:rsidRPr="005B0AE5">
          <w:rPr>
            <w:rStyle w:val="Hyperlink"/>
            <w:noProof/>
            <w:color w:val="auto"/>
            <w:sz w:val="24"/>
            <w:szCs w:val="24"/>
          </w:rPr>
          <w:t>4.3</w:t>
        </w:r>
        <w:r w:rsidRPr="005B0AE5">
          <w:rPr>
            <w:rFonts w:ascii="Calibri" w:hAnsi="Calibri"/>
            <w:smallCaps w:val="0"/>
            <w:noProof/>
            <w:sz w:val="24"/>
            <w:szCs w:val="24"/>
          </w:rPr>
          <w:tab/>
        </w:r>
        <w:r w:rsidRPr="005B0AE5">
          <w:rPr>
            <w:rStyle w:val="Hyperlink"/>
            <w:noProof/>
            <w:color w:val="auto"/>
            <w:sz w:val="24"/>
            <w:szCs w:val="24"/>
          </w:rPr>
          <w:t>Нормативы площади территорий для размещения объектов рекреационного назначения (в гектарах) следует принимать не менее, га:</w:t>
        </w:r>
        <w:r w:rsidRPr="005B0AE5">
          <w:rPr>
            <w:noProof/>
            <w:webHidden/>
            <w:sz w:val="24"/>
            <w:szCs w:val="24"/>
          </w:rPr>
          <w:tab/>
        </w:r>
        <w:r>
          <w:rPr>
            <w:noProof/>
            <w:webHidden/>
            <w:sz w:val="24"/>
            <w:szCs w:val="24"/>
          </w:rPr>
          <w:t>4</w:t>
        </w:r>
      </w:hyperlink>
      <w:r>
        <w:rPr>
          <w:noProof/>
          <w:sz w:val="24"/>
          <w:szCs w:val="24"/>
        </w:rPr>
        <w:t>1</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23" w:history="1">
        <w:r w:rsidRPr="005B0AE5">
          <w:rPr>
            <w:rStyle w:val="Hyperlink"/>
            <w:noProof/>
            <w:color w:val="auto"/>
            <w:sz w:val="24"/>
            <w:szCs w:val="24"/>
          </w:rPr>
          <w:t>4.4</w:t>
        </w:r>
        <w:r w:rsidRPr="005B0AE5">
          <w:rPr>
            <w:rFonts w:ascii="Calibri" w:hAnsi="Calibri"/>
            <w:smallCaps w:val="0"/>
            <w:noProof/>
            <w:sz w:val="24"/>
            <w:szCs w:val="24"/>
          </w:rPr>
          <w:tab/>
        </w:r>
        <w:r w:rsidRPr="005B0AE5">
          <w:rPr>
            <w:rStyle w:val="Hyperlink"/>
            <w:noProof/>
            <w:color w:val="auto"/>
            <w:sz w:val="24"/>
            <w:szCs w:val="24"/>
          </w:rPr>
          <w:t>Площадь озелененных территорий в общем балансе территории парков и садов:</w:t>
        </w:r>
        <w:r w:rsidRPr="005B0AE5">
          <w:rPr>
            <w:noProof/>
            <w:webHidden/>
            <w:sz w:val="24"/>
            <w:szCs w:val="24"/>
          </w:rPr>
          <w:tab/>
        </w:r>
        <w:r>
          <w:rPr>
            <w:noProof/>
            <w:webHidden/>
            <w:sz w:val="24"/>
            <w:szCs w:val="24"/>
          </w:rPr>
          <w:t>4</w:t>
        </w:r>
      </w:hyperlink>
      <w:r>
        <w:rPr>
          <w:noProof/>
          <w:sz w:val="24"/>
          <w:szCs w:val="24"/>
        </w:rPr>
        <w:t>1</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25" w:history="1">
        <w:r w:rsidRPr="005B0AE5">
          <w:rPr>
            <w:rStyle w:val="Hyperlink"/>
            <w:noProof/>
            <w:color w:val="auto"/>
            <w:sz w:val="24"/>
            <w:szCs w:val="24"/>
          </w:rPr>
          <w:t>4.</w:t>
        </w:r>
        <w:r>
          <w:rPr>
            <w:rStyle w:val="Hyperlink"/>
            <w:noProof/>
            <w:color w:val="auto"/>
            <w:sz w:val="24"/>
            <w:szCs w:val="24"/>
          </w:rPr>
          <w:t>5</w:t>
        </w:r>
        <w:r w:rsidRPr="005B0AE5">
          <w:rPr>
            <w:rFonts w:ascii="Calibri" w:hAnsi="Calibri"/>
            <w:smallCaps w:val="0"/>
            <w:noProof/>
            <w:sz w:val="24"/>
            <w:szCs w:val="24"/>
          </w:rPr>
          <w:tab/>
        </w:r>
        <w:r w:rsidRPr="005B0AE5">
          <w:rPr>
            <w:rStyle w:val="Hyperlink"/>
            <w:noProof/>
            <w:color w:val="auto"/>
            <w:sz w:val="24"/>
            <w:szCs w:val="24"/>
          </w:rPr>
          <w:t>Минимальные  расчетные  показатели  площадей  территорий, распределения  элементов  объектов  рекреационного  назначения.</w:t>
        </w:r>
        <w:r w:rsidRPr="005B0AE5">
          <w:rPr>
            <w:noProof/>
            <w:webHidden/>
            <w:sz w:val="24"/>
            <w:szCs w:val="24"/>
          </w:rPr>
          <w:tab/>
        </w:r>
        <w:r>
          <w:rPr>
            <w:noProof/>
            <w:webHidden/>
            <w:sz w:val="24"/>
            <w:szCs w:val="24"/>
          </w:rPr>
          <w:t>4</w:t>
        </w:r>
      </w:hyperlink>
      <w:r>
        <w:rPr>
          <w:noProof/>
          <w:sz w:val="24"/>
          <w:szCs w:val="24"/>
        </w:rPr>
        <w:t>1</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26" w:history="1">
        <w:r w:rsidRPr="005B0AE5">
          <w:rPr>
            <w:rStyle w:val="Hyperlink"/>
            <w:noProof/>
            <w:color w:val="auto"/>
            <w:sz w:val="24"/>
            <w:szCs w:val="24"/>
          </w:rPr>
          <w:t>4.</w:t>
        </w:r>
        <w:r>
          <w:rPr>
            <w:rStyle w:val="Hyperlink"/>
            <w:noProof/>
            <w:color w:val="auto"/>
            <w:sz w:val="24"/>
            <w:szCs w:val="24"/>
          </w:rPr>
          <w:t>6</w:t>
        </w:r>
        <w:r w:rsidRPr="005B0AE5">
          <w:rPr>
            <w:rFonts w:ascii="Calibri" w:hAnsi="Calibri"/>
            <w:smallCaps w:val="0"/>
            <w:noProof/>
            <w:sz w:val="24"/>
            <w:szCs w:val="24"/>
          </w:rPr>
          <w:tab/>
        </w:r>
        <w:r w:rsidRPr="005B0AE5">
          <w:rPr>
            <w:rStyle w:val="Hyperlink"/>
            <w:noProof/>
            <w:color w:val="auto"/>
            <w:sz w:val="24"/>
            <w:szCs w:val="24"/>
          </w:rPr>
          <w:t>Требования к устройству дорожной сети рекреационных территорий общего пользования</w:t>
        </w:r>
        <w:r w:rsidRPr="005B0AE5">
          <w:rPr>
            <w:noProof/>
            <w:webHidden/>
            <w:sz w:val="24"/>
            <w:szCs w:val="24"/>
          </w:rPr>
          <w:tab/>
        </w:r>
        <w:r>
          <w:rPr>
            <w:noProof/>
            <w:webHidden/>
            <w:sz w:val="24"/>
            <w:szCs w:val="24"/>
          </w:rPr>
          <w:t>42</w:t>
        </w:r>
      </w:hyperlink>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27" w:history="1">
        <w:r w:rsidRPr="005B0AE5">
          <w:rPr>
            <w:rStyle w:val="Hyperlink"/>
            <w:noProof/>
            <w:color w:val="auto"/>
            <w:sz w:val="24"/>
            <w:szCs w:val="24"/>
          </w:rPr>
          <w:t>4.</w:t>
        </w:r>
        <w:r>
          <w:rPr>
            <w:rStyle w:val="Hyperlink"/>
            <w:noProof/>
            <w:color w:val="auto"/>
            <w:sz w:val="24"/>
            <w:szCs w:val="24"/>
          </w:rPr>
          <w:t>7</w:t>
        </w:r>
        <w:r w:rsidRPr="005B0AE5">
          <w:rPr>
            <w:rFonts w:ascii="Calibri" w:hAnsi="Calibri"/>
            <w:smallCaps w:val="0"/>
            <w:noProof/>
            <w:sz w:val="24"/>
            <w:szCs w:val="24"/>
          </w:rPr>
          <w:tab/>
        </w:r>
        <w:r w:rsidRPr="005B0AE5">
          <w:rPr>
            <w:rStyle w:val="Hyperlink"/>
            <w:noProof/>
            <w:color w:val="auto"/>
            <w:sz w:val="24"/>
            <w:szCs w:val="24"/>
          </w:rPr>
          <w:t>Нормативы доступности территорий и объектов рекреационного назначения для населения.</w:t>
        </w:r>
        <w:r w:rsidRPr="005B0AE5">
          <w:rPr>
            <w:noProof/>
            <w:webHidden/>
            <w:sz w:val="24"/>
            <w:szCs w:val="24"/>
          </w:rPr>
          <w:tab/>
        </w:r>
        <w:r>
          <w:rPr>
            <w:noProof/>
            <w:webHidden/>
            <w:sz w:val="24"/>
            <w:szCs w:val="24"/>
          </w:rPr>
          <w:t>42</w:t>
        </w:r>
      </w:hyperlink>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28" w:history="1">
        <w:r w:rsidRPr="005B0AE5">
          <w:rPr>
            <w:rStyle w:val="Hyperlink"/>
            <w:noProof/>
            <w:color w:val="auto"/>
            <w:sz w:val="24"/>
            <w:szCs w:val="24"/>
          </w:rPr>
          <w:t>4.</w:t>
        </w:r>
        <w:r>
          <w:rPr>
            <w:rStyle w:val="Hyperlink"/>
            <w:noProof/>
            <w:color w:val="auto"/>
            <w:sz w:val="24"/>
            <w:szCs w:val="24"/>
          </w:rPr>
          <w:t>8</w:t>
        </w:r>
        <w:r w:rsidRPr="005B0AE5">
          <w:rPr>
            <w:rFonts w:ascii="Calibri" w:hAnsi="Calibri"/>
            <w:smallCaps w:val="0"/>
            <w:noProof/>
            <w:sz w:val="24"/>
            <w:szCs w:val="24"/>
          </w:rPr>
          <w:tab/>
        </w:r>
        <w:r w:rsidRPr="005B0AE5">
          <w:rPr>
            <w:rStyle w:val="Hyperlink"/>
            <w:noProof/>
            <w:color w:val="auto"/>
            <w:sz w:val="24"/>
            <w:szCs w:val="24"/>
          </w:rPr>
          <w:t>Нормативы доступности территорий и объектов рекреационного назначения для инвалидов и маломобильных групп населения.</w:t>
        </w:r>
        <w:r w:rsidRPr="005B0AE5">
          <w:rPr>
            <w:noProof/>
            <w:webHidden/>
            <w:sz w:val="24"/>
            <w:szCs w:val="24"/>
          </w:rPr>
          <w:tab/>
        </w:r>
        <w:r>
          <w:rPr>
            <w:noProof/>
            <w:webHidden/>
            <w:sz w:val="24"/>
            <w:szCs w:val="24"/>
          </w:rPr>
          <w:t>4</w:t>
        </w:r>
      </w:hyperlink>
      <w:r>
        <w:rPr>
          <w:noProof/>
          <w:sz w:val="24"/>
          <w:szCs w:val="24"/>
        </w:rPr>
        <w:t>2</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29" w:history="1">
        <w:r w:rsidRPr="005B0AE5">
          <w:rPr>
            <w:rStyle w:val="Hyperlink"/>
            <w:noProof/>
            <w:color w:val="auto"/>
            <w:sz w:val="24"/>
            <w:szCs w:val="24"/>
          </w:rPr>
          <w:t>4.</w:t>
        </w:r>
        <w:r>
          <w:rPr>
            <w:rStyle w:val="Hyperlink"/>
            <w:noProof/>
            <w:color w:val="auto"/>
            <w:sz w:val="24"/>
            <w:szCs w:val="24"/>
          </w:rPr>
          <w:t>9</w:t>
        </w:r>
        <w:r w:rsidRPr="005B0AE5">
          <w:rPr>
            <w:rFonts w:ascii="Calibri" w:hAnsi="Calibri"/>
            <w:smallCaps w:val="0"/>
            <w:noProof/>
            <w:sz w:val="24"/>
            <w:szCs w:val="24"/>
          </w:rPr>
          <w:tab/>
        </w:r>
        <w:r w:rsidRPr="005B0AE5">
          <w:rPr>
            <w:rStyle w:val="Hyperlink"/>
            <w:noProof/>
            <w:color w:val="auto"/>
            <w:sz w:val="24"/>
            <w:szCs w:val="24"/>
          </w:rPr>
          <w:t>Нормативы численности единовременных посетителей объектов рекреационного назначения</w:t>
        </w:r>
        <w:r w:rsidRPr="005B0AE5">
          <w:rPr>
            <w:noProof/>
            <w:webHidden/>
            <w:sz w:val="24"/>
            <w:szCs w:val="24"/>
          </w:rPr>
          <w:tab/>
        </w:r>
        <w:r>
          <w:rPr>
            <w:noProof/>
            <w:webHidden/>
            <w:sz w:val="24"/>
            <w:szCs w:val="24"/>
          </w:rPr>
          <w:t>43</w:t>
        </w:r>
      </w:hyperlink>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30" w:history="1">
        <w:r w:rsidRPr="005B0AE5">
          <w:rPr>
            <w:rStyle w:val="Hyperlink"/>
            <w:noProof/>
            <w:color w:val="auto"/>
            <w:sz w:val="24"/>
            <w:szCs w:val="24"/>
          </w:rPr>
          <w:t>4.1</w:t>
        </w:r>
        <w:r>
          <w:rPr>
            <w:rStyle w:val="Hyperlink"/>
            <w:noProof/>
            <w:color w:val="auto"/>
            <w:sz w:val="24"/>
            <w:szCs w:val="24"/>
          </w:rPr>
          <w:t>0</w:t>
        </w:r>
        <w:r w:rsidRPr="005B0AE5">
          <w:rPr>
            <w:rFonts w:ascii="Calibri" w:hAnsi="Calibri"/>
            <w:smallCaps w:val="0"/>
            <w:noProof/>
            <w:sz w:val="24"/>
            <w:szCs w:val="24"/>
          </w:rPr>
          <w:tab/>
        </w:r>
        <w:r w:rsidRPr="005B0AE5">
          <w:rPr>
            <w:rStyle w:val="Hyperlink"/>
            <w:noProof/>
            <w:color w:val="auto"/>
            <w:sz w:val="24"/>
            <w:szCs w:val="24"/>
          </w:rPr>
          <w:t>Нормативы благоустройства озеленённых территорий общего пользования.</w:t>
        </w:r>
        <w:r w:rsidRPr="005B0AE5">
          <w:rPr>
            <w:noProof/>
            <w:webHidden/>
            <w:sz w:val="24"/>
            <w:szCs w:val="24"/>
          </w:rPr>
          <w:tab/>
        </w:r>
        <w:r>
          <w:rPr>
            <w:noProof/>
            <w:webHidden/>
            <w:sz w:val="24"/>
            <w:szCs w:val="24"/>
          </w:rPr>
          <w:t>44</w:t>
        </w:r>
      </w:hyperlink>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31" w:history="1">
        <w:r w:rsidRPr="005B0AE5">
          <w:rPr>
            <w:rStyle w:val="Hyperlink"/>
            <w:noProof/>
            <w:color w:val="auto"/>
            <w:sz w:val="24"/>
            <w:szCs w:val="24"/>
          </w:rPr>
          <w:t>4.1</w:t>
        </w:r>
        <w:r>
          <w:rPr>
            <w:rStyle w:val="Hyperlink"/>
            <w:noProof/>
            <w:color w:val="auto"/>
            <w:sz w:val="24"/>
            <w:szCs w:val="24"/>
          </w:rPr>
          <w:t>1</w:t>
        </w:r>
        <w:r w:rsidRPr="005B0AE5">
          <w:rPr>
            <w:rFonts w:ascii="Calibri" w:hAnsi="Calibri"/>
            <w:smallCaps w:val="0"/>
            <w:noProof/>
            <w:sz w:val="24"/>
            <w:szCs w:val="24"/>
          </w:rPr>
          <w:tab/>
        </w:r>
        <w:r w:rsidRPr="005B0AE5">
          <w:rPr>
            <w:rStyle w:val="Hyperlink"/>
            <w:noProof/>
            <w:color w:val="auto"/>
            <w:sz w:val="24"/>
            <w:szCs w:val="24"/>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5B0AE5">
          <w:rPr>
            <w:noProof/>
            <w:webHidden/>
            <w:sz w:val="24"/>
            <w:szCs w:val="24"/>
          </w:rPr>
          <w:tab/>
        </w:r>
        <w:r>
          <w:rPr>
            <w:noProof/>
            <w:webHidden/>
            <w:sz w:val="24"/>
            <w:szCs w:val="24"/>
          </w:rPr>
          <w:t>4</w:t>
        </w:r>
      </w:hyperlink>
      <w:r>
        <w:rPr>
          <w:noProof/>
          <w:sz w:val="24"/>
          <w:szCs w:val="24"/>
        </w:rPr>
        <w:t>4</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432" w:history="1">
        <w:r w:rsidRPr="005B0AE5">
          <w:rPr>
            <w:rStyle w:val="Hyperlink"/>
            <w:noProof/>
            <w:color w:val="auto"/>
            <w:sz w:val="24"/>
            <w:szCs w:val="24"/>
          </w:rPr>
          <w:t>5</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поселения услугами связи, общественного питания, торговли и бытового обслуживания</w:t>
        </w:r>
        <w:r w:rsidRPr="005B0AE5">
          <w:rPr>
            <w:noProof/>
            <w:webHidden/>
            <w:sz w:val="24"/>
            <w:szCs w:val="24"/>
          </w:rPr>
          <w:tab/>
        </w:r>
        <w:r>
          <w:rPr>
            <w:noProof/>
            <w:webHidden/>
            <w:sz w:val="24"/>
            <w:szCs w:val="24"/>
          </w:rPr>
          <w:t>4</w:t>
        </w:r>
      </w:hyperlink>
      <w:r>
        <w:rPr>
          <w:noProof/>
          <w:sz w:val="24"/>
          <w:szCs w:val="24"/>
        </w:rPr>
        <w:t>5</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33" w:history="1">
        <w:r w:rsidRPr="005B0AE5">
          <w:rPr>
            <w:rStyle w:val="Hyperlink"/>
            <w:noProof/>
            <w:color w:val="auto"/>
            <w:sz w:val="24"/>
            <w:szCs w:val="24"/>
            <w:lang w:val="en-US"/>
          </w:rPr>
          <w:t>5.1</w:t>
        </w:r>
        <w:r w:rsidRPr="005B0AE5">
          <w:rPr>
            <w:rFonts w:ascii="Calibri" w:hAnsi="Calibri"/>
            <w:smallCaps w:val="0"/>
            <w:noProof/>
            <w:sz w:val="24"/>
            <w:szCs w:val="24"/>
          </w:rPr>
          <w:tab/>
        </w:r>
        <w:r w:rsidRPr="005B0AE5">
          <w:rPr>
            <w:rStyle w:val="Hyperlink"/>
            <w:noProof/>
            <w:color w:val="auto"/>
            <w:sz w:val="24"/>
            <w:szCs w:val="24"/>
          </w:rPr>
          <w:t>Отделения почтовой связи</w:t>
        </w:r>
        <w:r w:rsidRPr="005B0AE5">
          <w:rPr>
            <w:noProof/>
            <w:webHidden/>
            <w:sz w:val="24"/>
            <w:szCs w:val="24"/>
          </w:rPr>
          <w:tab/>
        </w:r>
        <w:r>
          <w:rPr>
            <w:noProof/>
            <w:webHidden/>
            <w:sz w:val="24"/>
            <w:szCs w:val="24"/>
          </w:rPr>
          <w:t>4</w:t>
        </w:r>
      </w:hyperlink>
      <w:r>
        <w:rPr>
          <w:noProof/>
          <w:sz w:val="24"/>
          <w:szCs w:val="24"/>
        </w:rPr>
        <w:t>5</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34" w:history="1">
        <w:r w:rsidRPr="005B0AE5">
          <w:rPr>
            <w:rStyle w:val="Hyperlink"/>
            <w:noProof/>
            <w:color w:val="auto"/>
            <w:sz w:val="24"/>
            <w:szCs w:val="24"/>
            <w:lang w:val="en-US"/>
          </w:rPr>
          <w:t>5.2</w:t>
        </w:r>
        <w:r w:rsidRPr="005B0AE5">
          <w:rPr>
            <w:rFonts w:ascii="Calibri" w:hAnsi="Calibri"/>
            <w:smallCaps w:val="0"/>
            <w:noProof/>
            <w:sz w:val="24"/>
            <w:szCs w:val="24"/>
          </w:rPr>
          <w:tab/>
        </w:r>
        <w:r w:rsidRPr="005B0AE5">
          <w:rPr>
            <w:rStyle w:val="Hyperlink"/>
            <w:noProof/>
            <w:color w:val="auto"/>
            <w:sz w:val="24"/>
            <w:szCs w:val="24"/>
          </w:rPr>
          <w:t>Предприятия общественного питания</w:t>
        </w:r>
        <w:r w:rsidRPr="005B0AE5">
          <w:rPr>
            <w:noProof/>
            <w:webHidden/>
            <w:sz w:val="24"/>
            <w:szCs w:val="24"/>
          </w:rPr>
          <w:tab/>
        </w:r>
        <w:r>
          <w:rPr>
            <w:noProof/>
            <w:webHidden/>
            <w:sz w:val="24"/>
            <w:szCs w:val="24"/>
          </w:rPr>
          <w:t>4</w:t>
        </w:r>
      </w:hyperlink>
      <w:r>
        <w:rPr>
          <w:noProof/>
          <w:sz w:val="24"/>
          <w:szCs w:val="24"/>
        </w:rPr>
        <w:t>5</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35" w:history="1">
        <w:r w:rsidRPr="005B0AE5">
          <w:rPr>
            <w:rStyle w:val="Hyperlink"/>
            <w:noProof/>
            <w:color w:val="auto"/>
            <w:sz w:val="24"/>
            <w:szCs w:val="24"/>
            <w:lang w:val="en-US"/>
          </w:rPr>
          <w:t>5.3</w:t>
        </w:r>
        <w:r w:rsidRPr="005B0AE5">
          <w:rPr>
            <w:rFonts w:ascii="Calibri" w:hAnsi="Calibri"/>
            <w:smallCaps w:val="0"/>
            <w:noProof/>
            <w:sz w:val="24"/>
            <w:szCs w:val="24"/>
          </w:rPr>
          <w:tab/>
        </w:r>
        <w:r w:rsidRPr="005B0AE5">
          <w:rPr>
            <w:rStyle w:val="Hyperlink"/>
            <w:noProof/>
            <w:color w:val="auto"/>
            <w:sz w:val="24"/>
            <w:szCs w:val="24"/>
          </w:rPr>
          <w:t>Предприятия торговли</w:t>
        </w:r>
        <w:r w:rsidRPr="005B0AE5">
          <w:rPr>
            <w:noProof/>
            <w:webHidden/>
            <w:sz w:val="24"/>
            <w:szCs w:val="24"/>
          </w:rPr>
          <w:tab/>
        </w:r>
        <w:r>
          <w:rPr>
            <w:noProof/>
            <w:webHidden/>
            <w:sz w:val="24"/>
            <w:szCs w:val="24"/>
          </w:rPr>
          <w:t>4</w:t>
        </w:r>
      </w:hyperlink>
      <w:r>
        <w:rPr>
          <w:noProof/>
          <w:sz w:val="24"/>
          <w:szCs w:val="24"/>
        </w:rPr>
        <w:t>5</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37" w:history="1">
        <w:r w:rsidRPr="005B0AE5">
          <w:rPr>
            <w:rStyle w:val="Hyperlink"/>
            <w:noProof/>
            <w:color w:val="auto"/>
            <w:sz w:val="24"/>
            <w:szCs w:val="24"/>
            <w:lang w:val="en-US"/>
          </w:rPr>
          <w:t>5.</w:t>
        </w:r>
        <w:r>
          <w:rPr>
            <w:rStyle w:val="Hyperlink"/>
            <w:noProof/>
            <w:color w:val="auto"/>
            <w:sz w:val="24"/>
            <w:szCs w:val="24"/>
          </w:rPr>
          <w:t>4</w:t>
        </w:r>
        <w:r w:rsidRPr="005B0AE5">
          <w:rPr>
            <w:rFonts w:ascii="Calibri" w:hAnsi="Calibri"/>
            <w:smallCaps w:val="0"/>
            <w:noProof/>
            <w:sz w:val="24"/>
            <w:szCs w:val="24"/>
          </w:rPr>
          <w:tab/>
        </w:r>
        <w:r w:rsidRPr="005B0AE5">
          <w:rPr>
            <w:rStyle w:val="Hyperlink"/>
            <w:noProof/>
            <w:color w:val="auto"/>
            <w:sz w:val="24"/>
            <w:szCs w:val="24"/>
          </w:rPr>
          <w:t>Предприятия бытового обслуживания</w:t>
        </w:r>
        <w:r w:rsidRPr="005B0AE5">
          <w:rPr>
            <w:noProof/>
            <w:webHidden/>
            <w:sz w:val="24"/>
            <w:szCs w:val="24"/>
          </w:rPr>
          <w:tab/>
        </w:r>
        <w:r>
          <w:rPr>
            <w:noProof/>
            <w:webHidden/>
            <w:sz w:val="24"/>
            <w:szCs w:val="24"/>
          </w:rPr>
          <w:t>4</w:t>
        </w:r>
      </w:hyperlink>
      <w:r>
        <w:rPr>
          <w:noProof/>
          <w:sz w:val="24"/>
          <w:szCs w:val="24"/>
        </w:rPr>
        <w:t>6</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38" w:history="1">
        <w:r w:rsidRPr="005B0AE5">
          <w:rPr>
            <w:rStyle w:val="Hyperlink"/>
            <w:noProof/>
            <w:color w:val="auto"/>
            <w:sz w:val="24"/>
            <w:szCs w:val="24"/>
            <w:lang w:val="en-US"/>
          </w:rPr>
          <w:t>5.</w:t>
        </w:r>
        <w:r>
          <w:rPr>
            <w:rStyle w:val="Hyperlink"/>
            <w:noProof/>
            <w:color w:val="auto"/>
            <w:sz w:val="24"/>
            <w:szCs w:val="24"/>
          </w:rPr>
          <w:t>5</w:t>
        </w:r>
        <w:r w:rsidRPr="005B0AE5">
          <w:rPr>
            <w:rFonts w:ascii="Calibri" w:hAnsi="Calibri"/>
            <w:smallCaps w:val="0"/>
            <w:noProof/>
            <w:sz w:val="24"/>
            <w:szCs w:val="24"/>
          </w:rPr>
          <w:tab/>
        </w:r>
        <w:r w:rsidRPr="005B0AE5">
          <w:rPr>
            <w:rStyle w:val="Hyperlink"/>
            <w:noProof/>
            <w:color w:val="auto"/>
            <w:sz w:val="24"/>
            <w:szCs w:val="24"/>
          </w:rPr>
          <w:t>Прачечные</w:t>
        </w:r>
        <w:r w:rsidRPr="005B0AE5">
          <w:rPr>
            <w:noProof/>
            <w:webHidden/>
            <w:sz w:val="24"/>
            <w:szCs w:val="24"/>
          </w:rPr>
          <w:tab/>
        </w:r>
        <w:r>
          <w:rPr>
            <w:noProof/>
            <w:webHidden/>
            <w:sz w:val="24"/>
            <w:szCs w:val="24"/>
          </w:rPr>
          <w:t>4</w:t>
        </w:r>
      </w:hyperlink>
      <w:r>
        <w:rPr>
          <w:noProof/>
          <w:sz w:val="24"/>
          <w:szCs w:val="24"/>
        </w:rPr>
        <w:t>6</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39" w:history="1">
        <w:r w:rsidRPr="005B0AE5">
          <w:rPr>
            <w:rStyle w:val="Hyperlink"/>
            <w:noProof/>
            <w:color w:val="auto"/>
            <w:sz w:val="24"/>
            <w:szCs w:val="24"/>
            <w:lang w:val="en-US"/>
          </w:rPr>
          <w:t>5.</w:t>
        </w:r>
        <w:r>
          <w:rPr>
            <w:rStyle w:val="Hyperlink"/>
            <w:noProof/>
            <w:color w:val="auto"/>
            <w:sz w:val="24"/>
            <w:szCs w:val="24"/>
          </w:rPr>
          <w:t>6</w:t>
        </w:r>
        <w:r w:rsidRPr="005B0AE5">
          <w:rPr>
            <w:rFonts w:ascii="Calibri" w:hAnsi="Calibri"/>
            <w:smallCaps w:val="0"/>
            <w:noProof/>
            <w:sz w:val="24"/>
            <w:szCs w:val="24"/>
          </w:rPr>
          <w:tab/>
        </w:r>
        <w:r w:rsidRPr="005B0AE5">
          <w:rPr>
            <w:rStyle w:val="Hyperlink"/>
            <w:noProof/>
            <w:color w:val="auto"/>
            <w:sz w:val="24"/>
            <w:szCs w:val="24"/>
          </w:rPr>
          <w:t>Химчистки</w:t>
        </w:r>
        <w:r w:rsidRPr="005B0AE5">
          <w:rPr>
            <w:noProof/>
            <w:webHidden/>
            <w:sz w:val="24"/>
            <w:szCs w:val="24"/>
          </w:rPr>
          <w:tab/>
        </w:r>
        <w:r>
          <w:rPr>
            <w:noProof/>
            <w:webHidden/>
            <w:sz w:val="24"/>
            <w:szCs w:val="24"/>
          </w:rPr>
          <w:t>47</w:t>
        </w:r>
      </w:hyperlink>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40" w:history="1">
        <w:r w:rsidRPr="005B0AE5">
          <w:rPr>
            <w:rStyle w:val="Hyperlink"/>
            <w:noProof/>
            <w:color w:val="auto"/>
            <w:sz w:val="24"/>
            <w:szCs w:val="24"/>
            <w:lang w:val="en-US"/>
          </w:rPr>
          <w:t>5.</w:t>
        </w:r>
        <w:r>
          <w:rPr>
            <w:rStyle w:val="Hyperlink"/>
            <w:noProof/>
            <w:color w:val="auto"/>
            <w:sz w:val="24"/>
            <w:szCs w:val="24"/>
          </w:rPr>
          <w:t>7</w:t>
        </w:r>
        <w:r w:rsidRPr="005B0AE5">
          <w:rPr>
            <w:rFonts w:ascii="Calibri" w:hAnsi="Calibri"/>
            <w:smallCaps w:val="0"/>
            <w:noProof/>
            <w:sz w:val="24"/>
            <w:szCs w:val="24"/>
          </w:rPr>
          <w:tab/>
        </w:r>
        <w:r w:rsidRPr="005B0AE5">
          <w:rPr>
            <w:rStyle w:val="Hyperlink"/>
            <w:noProof/>
            <w:color w:val="auto"/>
            <w:sz w:val="24"/>
            <w:szCs w:val="24"/>
          </w:rPr>
          <w:t>Бани</w:t>
        </w:r>
        <w:r w:rsidRPr="005B0AE5">
          <w:rPr>
            <w:noProof/>
            <w:webHidden/>
            <w:sz w:val="24"/>
            <w:szCs w:val="24"/>
          </w:rPr>
          <w:tab/>
        </w:r>
        <w:r>
          <w:rPr>
            <w:noProof/>
            <w:webHidden/>
            <w:sz w:val="24"/>
            <w:szCs w:val="24"/>
          </w:rPr>
          <w:t>4</w:t>
        </w:r>
      </w:hyperlink>
      <w:r>
        <w:rPr>
          <w:noProof/>
          <w:sz w:val="24"/>
          <w:szCs w:val="24"/>
        </w:rPr>
        <w:t>7</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441" w:history="1">
        <w:r w:rsidRPr="005B0AE5">
          <w:rPr>
            <w:rStyle w:val="Hyperlink"/>
            <w:noProof/>
            <w:color w:val="auto"/>
            <w:sz w:val="24"/>
            <w:szCs w:val="24"/>
          </w:rPr>
          <w:t>6</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в границах поселения библиотечным обслуживанием</w:t>
        </w:r>
        <w:r w:rsidRPr="005B0AE5">
          <w:rPr>
            <w:noProof/>
            <w:webHidden/>
            <w:sz w:val="24"/>
            <w:szCs w:val="24"/>
          </w:rPr>
          <w:tab/>
        </w:r>
        <w:r>
          <w:rPr>
            <w:noProof/>
            <w:webHidden/>
            <w:sz w:val="24"/>
            <w:szCs w:val="24"/>
          </w:rPr>
          <w:t>4</w:t>
        </w:r>
      </w:hyperlink>
      <w:r>
        <w:rPr>
          <w:noProof/>
          <w:sz w:val="24"/>
          <w:szCs w:val="24"/>
        </w:rPr>
        <w:t>7</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442" w:history="1">
        <w:r w:rsidRPr="005B0AE5">
          <w:rPr>
            <w:rStyle w:val="Hyperlink"/>
            <w:noProof/>
            <w:color w:val="auto"/>
            <w:sz w:val="24"/>
            <w:szCs w:val="24"/>
          </w:rPr>
          <w:t>7</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населения объектами досуга и культуры</w:t>
        </w:r>
        <w:r w:rsidRPr="005B0AE5">
          <w:rPr>
            <w:noProof/>
            <w:webHidden/>
            <w:sz w:val="24"/>
            <w:szCs w:val="24"/>
          </w:rPr>
          <w:tab/>
        </w:r>
        <w:r>
          <w:rPr>
            <w:noProof/>
            <w:webHidden/>
            <w:sz w:val="24"/>
            <w:szCs w:val="24"/>
          </w:rPr>
          <w:t>4</w:t>
        </w:r>
      </w:hyperlink>
      <w:r>
        <w:rPr>
          <w:noProof/>
          <w:sz w:val="24"/>
          <w:szCs w:val="24"/>
        </w:rPr>
        <w:t>8</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43" w:history="1">
        <w:r w:rsidRPr="005B0AE5">
          <w:rPr>
            <w:rStyle w:val="Hyperlink"/>
            <w:noProof/>
            <w:color w:val="auto"/>
            <w:sz w:val="24"/>
            <w:szCs w:val="24"/>
          </w:rPr>
          <w:t>7.1</w:t>
        </w:r>
        <w:r w:rsidRPr="005B0AE5">
          <w:rPr>
            <w:rFonts w:ascii="Calibri" w:hAnsi="Calibri"/>
            <w:smallCaps w:val="0"/>
            <w:noProof/>
            <w:sz w:val="24"/>
            <w:szCs w:val="24"/>
          </w:rPr>
          <w:tab/>
        </w:r>
        <w:r w:rsidRPr="005B0AE5">
          <w:rPr>
            <w:rStyle w:val="Hyperlink"/>
            <w:noProof/>
            <w:color w:val="auto"/>
            <w:sz w:val="24"/>
            <w:szCs w:val="24"/>
          </w:rPr>
          <w:t>Помещения для культурно-досуговой деятельности</w:t>
        </w:r>
        <w:r w:rsidRPr="005B0AE5">
          <w:rPr>
            <w:noProof/>
            <w:webHidden/>
            <w:sz w:val="24"/>
            <w:szCs w:val="24"/>
          </w:rPr>
          <w:tab/>
        </w:r>
        <w:r>
          <w:rPr>
            <w:noProof/>
            <w:webHidden/>
            <w:sz w:val="24"/>
            <w:szCs w:val="24"/>
          </w:rPr>
          <w:t>4</w:t>
        </w:r>
      </w:hyperlink>
      <w:r>
        <w:rPr>
          <w:noProof/>
          <w:sz w:val="24"/>
          <w:szCs w:val="24"/>
        </w:rPr>
        <w:t>8</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44" w:history="1">
        <w:r w:rsidRPr="005B0AE5">
          <w:rPr>
            <w:rStyle w:val="Hyperlink"/>
            <w:noProof/>
            <w:color w:val="auto"/>
            <w:sz w:val="24"/>
            <w:szCs w:val="24"/>
            <w:lang w:val="en-US"/>
          </w:rPr>
          <w:t>7.2</w:t>
        </w:r>
        <w:r w:rsidRPr="005B0AE5">
          <w:rPr>
            <w:rFonts w:ascii="Calibri" w:hAnsi="Calibri"/>
            <w:smallCaps w:val="0"/>
            <w:noProof/>
            <w:sz w:val="24"/>
            <w:szCs w:val="24"/>
          </w:rPr>
          <w:tab/>
        </w:r>
        <w:r w:rsidRPr="005B0AE5">
          <w:rPr>
            <w:rStyle w:val="Hyperlink"/>
            <w:noProof/>
            <w:color w:val="auto"/>
            <w:sz w:val="24"/>
            <w:szCs w:val="24"/>
          </w:rPr>
          <w:t>Учреждения культуры клубного типа</w:t>
        </w:r>
        <w:r w:rsidRPr="005B0AE5">
          <w:rPr>
            <w:noProof/>
            <w:webHidden/>
            <w:sz w:val="24"/>
            <w:szCs w:val="24"/>
          </w:rPr>
          <w:tab/>
        </w:r>
      </w:hyperlink>
      <w:r>
        <w:rPr>
          <w:noProof/>
          <w:sz w:val="24"/>
          <w:szCs w:val="24"/>
        </w:rPr>
        <w:t>49</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45" w:history="1">
        <w:r w:rsidRPr="005B0AE5">
          <w:rPr>
            <w:rStyle w:val="Hyperlink"/>
            <w:noProof/>
            <w:color w:val="auto"/>
            <w:sz w:val="24"/>
            <w:szCs w:val="24"/>
            <w:lang w:val="en-US"/>
          </w:rPr>
          <w:t>7.3</w:t>
        </w:r>
        <w:r w:rsidRPr="005B0AE5">
          <w:rPr>
            <w:rFonts w:ascii="Calibri" w:hAnsi="Calibri"/>
            <w:smallCaps w:val="0"/>
            <w:noProof/>
            <w:sz w:val="24"/>
            <w:szCs w:val="24"/>
          </w:rPr>
          <w:tab/>
        </w:r>
        <w:r w:rsidRPr="005B0AE5">
          <w:rPr>
            <w:rStyle w:val="Hyperlink"/>
            <w:noProof/>
            <w:color w:val="auto"/>
            <w:sz w:val="24"/>
            <w:szCs w:val="24"/>
          </w:rPr>
          <w:t>Музеи</w:t>
        </w:r>
        <w:r w:rsidRPr="005B0AE5">
          <w:rPr>
            <w:noProof/>
            <w:webHidden/>
            <w:sz w:val="24"/>
            <w:szCs w:val="24"/>
          </w:rPr>
          <w:tab/>
        </w:r>
      </w:hyperlink>
      <w:r>
        <w:rPr>
          <w:noProof/>
          <w:sz w:val="24"/>
          <w:szCs w:val="24"/>
        </w:rPr>
        <w:t>49</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446" w:history="1">
        <w:r w:rsidRPr="005B0AE5">
          <w:rPr>
            <w:rStyle w:val="Hyperlink"/>
            <w:noProof/>
            <w:color w:val="auto"/>
            <w:sz w:val="24"/>
            <w:szCs w:val="24"/>
          </w:rPr>
          <w:t>8</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в границах поселения объектами физической культуры и массового спорта</w:t>
        </w:r>
        <w:r w:rsidRPr="005B0AE5">
          <w:rPr>
            <w:noProof/>
            <w:webHidden/>
            <w:sz w:val="24"/>
            <w:szCs w:val="24"/>
          </w:rPr>
          <w:tab/>
        </w:r>
      </w:hyperlink>
      <w:r>
        <w:rPr>
          <w:noProof/>
          <w:sz w:val="24"/>
          <w:szCs w:val="24"/>
        </w:rPr>
        <w:t>49</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47" w:history="1">
        <w:r w:rsidRPr="005B0AE5">
          <w:rPr>
            <w:rStyle w:val="Hyperlink"/>
            <w:noProof/>
            <w:color w:val="auto"/>
            <w:sz w:val="24"/>
            <w:szCs w:val="24"/>
          </w:rPr>
          <w:t>8.1</w:t>
        </w:r>
        <w:r w:rsidRPr="005B0AE5">
          <w:rPr>
            <w:rFonts w:ascii="Calibri" w:hAnsi="Calibri"/>
            <w:smallCaps w:val="0"/>
            <w:noProof/>
            <w:sz w:val="24"/>
            <w:szCs w:val="24"/>
          </w:rPr>
          <w:tab/>
        </w:r>
        <w:r w:rsidRPr="005B0AE5">
          <w:rPr>
            <w:rStyle w:val="Hyperlink"/>
            <w:noProof/>
            <w:color w:val="auto"/>
            <w:sz w:val="24"/>
            <w:szCs w:val="24"/>
          </w:rPr>
          <w:t>Помещения для физкультурных занятий и тренировок</w:t>
        </w:r>
        <w:r w:rsidRPr="005B0AE5">
          <w:rPr>
            <w:noProof/>
            <w:webHidden/>
            <w:sz w:val="24"/>
            <w:szCs w:val="24"/>
          </w:rPr>
          <w:tab/>
        </w:r>
      </w:hyperlink>
      <w:r>
        <w:rPr>
          <w:noProof/>
          <w:sz w:val="24"/>
          <w:szCs w:val="24"/>
        </w:rPr>
        <w:t>49</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48" w:history="1">
        <w:r w:rsidRPr="005B0AE5">
          <w:rPr>
            <w:rStyle w:val="Hyperlink"/>
            <w:noProof/>
            <w:color w:val="auto"/>
            <w:sz w:val="24"/>
            <w:szCs w:val="24"/>
          </w:rPr>
          <w:t>8.2</w:t>
        </w:r>
        <w:r w:rsidRPr="005B0AE5">
          <w:rPr>
            <w:rFonts w:ascii="Calibri" w:hAnsi="Calibri"/>
            <w:smallCaps w:val="0"/>
            <w:noProof/>
            <w:sz w:val="24"/>
            <w:szCs w:val="24"/>
          </w:rPr>
          <w:tab/>
        </w:r>
        <w:r w:rsidRPr="005B0AE5">
          <w:rPr>
            <w:rStyle w:val="Hyperlink"/>
            <w:noProof/>
            <w:color w:val="auto"/>
            <w:sz w:val="24"/>
            <w:szCs w:val="24"/>
          </w:rPr>
          <w:t>Физкультурно-спортивные залы</w:t>
        </w:r>
        <w:r w:rsidRPr="005B0AE5">
          <w:rPr>
            <w:noProof/>
            <w:webHidden/>
            <w:sz w:val="24"/>
            <w:szCs w:val="24"/>
          </w:rPr>
          <w:tab/>
        </w:r>
      </w:hyperlink>
      <w:r>
        <w:rPr>
          <w:noProof/>
          <w:sz w:val="24"/>
          <w:szCs w:val="24"/>
        </w:rPr>
        <w:t>49</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49" w:history="1">
        <w:r w:rsidRPr="005B0AE5">
          <w:rPr>
            <w:rStyle w:val="Hyperlink"/>
            <w:noProof/>
            <w:color w:val="auto"/>
            <w:sz w:val="24"/>
            <w:szCs w:val="24"/>
          </w:rPr>
          <w:t>8.3</w:t>
        </w:r>
        <w:r w:rsidRPr="005B0AE5">
          <w:rPr>
            <w:rFonts w:ascii="Calibri" w:hAnsi="Calibri"/>
            <w:smallCaps w:val="0"/>
            <w:noProof/>
            <w:sz w:val="24"/>
            <w:szCs w:val="24"/>
          </w:rPr>
          <w:tab/>
        </w:r>
        <w:r w:rsidRPr="005B0AE5">
          <w:rPr>
            <w:rStyle w:val="Hyperlink"/>
            <w:noProof/>
            <w:color w:val="auto"/>
            <w:sz w:val="24"/>
            <w:szCs w:val="24"/>
          </w:rPr>
          <w:t>Плавательные бассейны</w:t>
        </w:r>
        <w:r w:rsidRPr="005B0AE5">
          <w:rPr>
            <w:noProof/>
            <w:webHidden/>
            <w:sz w:val="24"/>
            <w:szCs w:val="24"/>
          </w:rPr>
          <w:tab/>
        </w:r>
      </w:hyperlink>
      <w:r>
        <w:rPr>
          <w:noProof/>
          <w:sz w:val="24"/>
          <w:szCs w:val="24"/>
        </w:rPr>
        <w:t>49</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50" w:history="1">
        <w:r w:rsidRPr="005B0AE5">
          <w:rPr>
            <w:rStyle w:val="Hyperlink"/>
            <w:noProof/>
            <w:color w:val="auto"/>
            <w:sz w:val="24"/>
            <w:szCs w:val="24"/>
          </w:rPr>
          <w:t>8.4</w:t>
        </w:r>
        <w:r w:rsidRPr="005B0AE5">
          <w:rPr>
            <w:rFonts w:ascii="Calibri" w:hAnsi="Calibri"/>
            <w:smallCaps w:val="0"/>
            <w:noProof/>
            <w:sz w:val="24"/>
            <w:szCs w:val="24"/>
          </w:rPr>
          <w:tab/>
        </w:r>
        <w:r w:rsidRPr="005B0AE5">
          <w:rPr>
            <w:rStyle w:val="Hyperlink"/>
            <w:noProof/>
            <w:color w:val="auto"/>
            <w:sz w:val="24"/>
            <w:szCs w:val="24"/>
          </w:rPr>
          <w:t>Плоскостные сооружения</w:t>
        </w:r>
        <w:r w:rsidRPr="005B0AE5">
          <w:rPr>
            <w:noProof/>
            <w:webHidden/>
            <w:sz w:val="24"/>
            <w:szCs w:val="24"/>
          </w:rPr>
          <w:tab/>
        </w:r>
        <w:r>
          <w:rPr>
            <w:noProof/>
            <w:webHidden/>
            <w:sz w:val="24"/>
            <w:szCs w:val="24"/>
          </w:rPr>
          <w:t>5</w:t>
        </w:r>
      </w:hyperlink>
      <w:r>
        <w:rPr>
          <w:noProof/>
          <w:sz w:val="24"/>
          <w:szCs w:val="24"/>
        </w:rPr>
        <w:t>0</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451" w:history="1">
        <w:r w:rsidRPr="005B0AE5">
          <w:rPr>
            <w:rStyle w:val="Hyperlink"/>
            <w:noProof/>
            <w:color w:val="auto"/>
            <w:sz w:val="24"/>
            <w:szCs w:val="24"/>
          </w:rPr>
          <w:t>9</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размещения объектов социального и коммунально-бытового назначения</w:t>
        </w:r>
        <w:r w:rsidRPr="005B0AE5">
          <w:rPr>
            <w:noProof/>
            <w:webHidden/>
            <w:sz w:val="24"/>
            <w:szCs w:val="24"/>
          </w:rPr>
          <w:tab/>
        </w:r>
        <w:r>
          <w:rPr>
            <w:noProof/>
            <w:webHidden/>
            <w:sz w:val="24"/>
            <w:szCs w:val="24"/>
          </w:rPr>
          <w:t>5</w:t>
        </w:r>
      </w:hyperlink>
      <w:r>
        <w:rPr>
          <w:noProof/>
          <w:sz w:val="24"/>
          <w:szCs w:val="24"/>
        </w:rPr>
        <w:t>0</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52" w:history="1">
        <w:r w:rsidRPr="005B0AE5">
          <w:rPr>
            <w:rStyle w:val="Hyperlink"/>
            <w:noProof/>
            <w:color w:val="auto"/>
            <w:sz w:val="24"/>
            <w:szCs w:val="24"/>
          </w:rPr>
          <w:t>9.1</w:t>
        </w:r>
        <w:r w:rsidRPr="005B0AE5">
          <w:rPr>
            <w:rFonts w:ascii="Calibri" w:hAnsi="Calibri"/>
            <w:smallCaps w:val="0"/>
            <w:noProof/>
            <w:sz w:val="24"/>
            <w:szCs w:val="24"/>
          </w:rPr>
          <w:tab/>
        </w:r>
        <w:r w:rsidRPr="005B0AE5">
          <w:rPr>
            <w:rStyle w:val="Hyperlink"/>
            <w:noProof/>
            <w:color w:val="auto"/>
            <w:sz w:val="24"/>
            <w:szCs w:val="24"/>
          </w:rPr>
          <w:t>Нормативы обеспеченности кредитно-финансовыми учреждениями</w:t>
        </w:r>
        <w:r w:rsidRPr="005B0AE5">
          <w:rPr>
            <w:noProof/>
            <w:webHidden/>
            <w:sz w:val="24"/>
            <w:szCs w:val="24"/>
          </w:rPr>
          <w:tab/>
        </w:r>
        <w:r>
          <w:rPr>
            <w:noProof/>
            <w:webHidden/>
            <w:sz w:val="24"/>
            <w:szCs w:val="24"/>
          </w:rPr>
          <w:t>5</w:t>
        </w:r>
      </w:hyperlink>
      <w:r>
        <w:rPr>
          <w:noProof/>
          <w:sz w:val="24"/>
          <w:szCs w:val="24"/>
        </w:rPr>
        <w:t>4</w:t>
      </w:r>
    </w:p>
    <w:p w:rsidR="00D27270" w:rsidRPr="00455459" w:rsidRDefault="00D27270" w:rsidP="00B932FF">
      <w:pPr>
        <w:pStyle w:val="TOC3"/>
        <w:tabs>
          <w:tab w:val="left" w:pos="1200"/>
          <w:tab w:val="right" w:leader="dot" w:pos="9629"/>
        </w:tabs>
        <w:rPr>
          <w:rFonts w:ascii="Calibri" w:hAnsi="Calibri"/>
          <w:i w:val="0"/>
          <w:iCs w:val="0"/>
          <w:noProof/>
          <w:sz w:val="24"/>
          <w:szCs w:val="24"/>
        </w:rPr>
      </w:pPr>
      <w:hyperlink w:anchor="_Toc393700453" w:history="1">
        <w:r w:rsidRPr="00455459">
          <w:rPr>
            <w:rStyle w:val="Hyperlink"/>
            <w:i w:val="0"/>
            <w:noProof/>
            <w:color w:val="auto"/>
            <w:sz w:val="24"/>
            <w:szCs w:val="24"/>
          </w:rPr>
          <w:t>9.1.1</w:t>
        </w:r>
        <w:r w:rsidRPr="00455459">
          <w:rPr>
            <w:rFonts w:ascii="Calibri" w:hAnsi="Calibri"/>
            <w:i w:val="0"/>
            <w:iCs w:val="0"/>
            <w:noProof/>
            <w:sz w:val="24"/>
            <w:szCs w:val="24"/>
          </w:rPr>
          <w:tab/>
        </w:r>
        <w:r w:rsidRPr="00455459">
          <w:rPr>
            <w:rStyle w:val="Hyperlink"/>
            <w:i w:val="0"/>
            <w:noProof/>
            <w:color w:val="auto"/>
            <w:sz w:val="24"/>
            <w:szCs w:val="24"/>
          </w:rPr>
          <w:t>Отделения банков</w:t>
        </w:r>
        <w:r w:rsidRPr="00455459">
          <w:rPr>
            <w:i w:val="0"/>
            <w:noProof/>
            <w:webHidden/>
            <w:sz w:val="24"/>
            <w:szCs w:val="24"/>
          </w:rPr>
          <w:tab/>
        </w:r>
        <w:r>
          <w:rPr>
            <w:i w:val="0"/>
            <w:noProof/>
            <w:webHidden/>
            <w:sz w:val="24"/>
            <w:szCs w:val="24"/>
          </w:rPr>
          <w:t>5</w:t>
        </w:r>
      </w:hyperlink>
      <w:r>
        <w:rPr>
          <w:i w:val="0"/>
          <w:noProof/>
          <w:sz w:val="24"/>
          <w:szCs w:val="24"/>
        </w:rPr>
        <w:t>4</w:t>
      </w:r>
    </w:p>
    <w:p w:rsidR="00D27270" w:rsidRPr="00455459" w:rsidRDefault="00D27270" w:rsidP="00B932FF">
      <w:pPr>
        <w:pStyle w:val="TOC3"/>
        <w:tabs>
          <w:tab w:val="left" w:pos="1200"/>
          <w:tab w:val="right" w:leader="dot" w:pos="9629"/>
        </w:tabs>
        <w:rPr>
          <w:rFonts w:ascii="Calibri" w:hAnsi="Calibri"/>
          <w:i w:val="0"/>
          <w:iCs w:val="0"/>
          <w:noProof/>
          <w:sz w:val="24"/>
          <w:szCs w:val="24"/>
        </w:rPr>
      </w:pPr>
      <w:hyperlink w:anchor="_Toc393700454" w:history="1">
        <w:r w:rsidRPr="00455459">
          <w:rPr>
            <w:rStyle w:val="Hyperlink"/>
            <w:i w:val="0"/>
            <w:noProof/>
            <w:color w:val="auto"/>
            <w:sz w:val="24"/>
            <w:szCs w:val="24"/>
          </w:rPr>
          <w:t>9.1.2</w:t>
        </w:r>
        <w:r w:rsidRPr="00455459">
          <w:rPr>
            <w:rFonts w:ascii="Calibri" w:hAnsi="Calibri"/>
            <w:i w:val="0"/>
            <w:iCs w:val="0"/>
            <w:noProof/>
            <w:sz w:val="24"/>
            <w:szCs w:val="24"/>
          </w:rPr>
          <w:tab/>
        </w:r>
        <w:r w:rsidRPr="00455459">
          <w:rPr>
            <w:rStyle w:val="Hyperlink"/>
            <w:i w:val="0"/>
            <w:noProof/>
            <w:color w:val="auto"/>
            <w:sz w:val="24"/>
            <w:szCs w:val="24"/>
          </w:rPr>
          <w:t>Отделения и филиалы сберегательного банка</w:t>
        </w:r>
        <w:r w:rsidRPr="00455459">
          <w:rPr>
            <w:i w:val="0"/>
            <w:noProof/>
            <w:webHidden/>
            <w:sz w:val="24"/>
            <w:szCs w:val="24"/>
          </w:rPr>
          <w:tab/>
        </w:r>
        <w:r>
          <w:rPr>
            <w:i w:val="0"/>
            <w:noProof/>
            <w:webHidden/>
            <w:sz w:val="24"/>
            <w:szCs w:val="24"/>
          </w:rPr>
          <w:t>5</w:t>
        </w:r>
      </w:hyperlink>
      <w:r>
        <w:rPr>
          <w:i w:val="0"/>
          <w:noProof/>
          <w:sz w:val="24"/>
          <w:szCs w:val="24"/>
        </w:rPr>
        <w:t>4</w:t>
      </w:r>
    </w:p>
    <w:p w:rsidR="00D27270" w:rsidRPr="00455459" w:rsidRDefault="00D27270" w:rsidP="00B932FF">
      <w:pPr>
        <w:pStyle w:val="TOC3"/>
        <w:tabs>
          <w:tab w:val="left" w:pos="1200"/>
          <w:tab w:val="right" w:leader="dot" w:pos="9629"/>
        </w:tabs>
        <w:rPr>
          <w:rFonts w:ascii="Calibri" w:hAnsi="Calibri"/>
          <w:i w:val="0"/>
          <w:iCs w:val="0"/>
          <w:noProof/>
          <w:sz w:val="24"/>
          <w:szCs w:val="24"/>
        </w:rPr>
      </w:pPr>
      <w:hyperlink w:anchor="_Toc393700455" w:history="1">
        <w:r w:rsidRPr="00455459">
          <w:rPr>
            <w:rStyle w:val="Hyperlink"/>
            <w:i w:val="0"/>
            <w:noProof/>
            <w:color w:val="auto"/>
            <w:sz w:val="24"/>
            <w:szCs w:val="24"/>
          </w:rPr>
          <w:t>9.1.3</w:t>
        </w:r>
        <w:r w:rsidRPr="00455459">
          <w:rPr>
            <w:rFonts w:ascii="Calibri" w:hAnsi="Calibri"/>
            <w:i w:val="0"/>
            <w:iCs w:val="0"/>
            <w:noProof/>
            <w:sz w:val="24"/>
            <w:szCs w:val="24"/>
          </w:rPr>
          <w:tab/>
        </w:r>
        <w:r w:rsidRPr="00455459">
          <w:rPr>
            <w:rStyle w:val="Hyperlink"/>
            <w:i w:val="0"/>
            <w:noProof/>
            <w:color w:val="auto"/>
            <w:sz w:val="24"/>
            <w:szCs w:val="24"/>
          </w:rPr>
          <w:t>Организации и учреждения управления</w:t>
        </w:r>
        <w:r w:rsidRPr="00455459">
          <w:rPr>
            <w:i w:val="0"/>
            <w:noProof/>
            <w:webHidden/>
            <w:sz w:val="24"/>
            <w:szCs w:val="24"/>
          </w:rPr>
          <w:tab/>
        </w:r>
        <w:r>
          <w:rPr>
            <w:i w:val="0"/>
            <w:noProof/>
            <w:webHidden/>
            <w:sz w:val="24"/>
            <w:szCs w:val="24"/>
          </w:rPr>
          <w:t>5</w:t>
        </w:r>
      </w:hyperlink>
      <w:r>
        <w:rPr>
          <w:i w:val="0"/>
          <w:noProof/>
          <w:sz w:val="24"/>
          <w:szCs w:val="24"/>
        </w:rPr>
        <w:t>4</w:t>
      </w:r>
    </w:p>
    <w:p w:rsidR="00D27270" w:rsidRPr="005B0AE5" w:rsidRDefault="00D27270" w:rsidP="00B932FF">
      <w:pPr>
        <w:pStyle w:val="TOC2"/>
        <w:tabs>
          <w:tab w:val="left" w:pos="720"/>
          <w:tab w:val="right" w:leader="dot" w:pos="9629"/>
        </w:tabs>
        <w:rPr>
          <w:rFonts w:ascii="Calibri" w:hAnsi="Calibri"/>
          <w:smallCaps w:val="0"/>
          <w:noProof/>
          <w:sz w:val="24"/>
          <w:szCs w:val="24"/>
        </w:rPr>
      </w:pPr>
      <w:hyperlink w:anchor="_Toc393700456" w:history="1">
        <w:r w:rsidRPr="005B0AE5">
          <w:rPr>
            <w:rStyle w:val="Hyperlink"/>
            <w:noProof/>
            <w:color w:val="auto"/>
            <w:sz w:val="24"/>
            <w:szCs w:val="24"/>
          </w:rPr>
          <w:t>9.2</w:t>
        </w:r>
        <w:r w:rsidRPr="005B0AE5">
          <w:rPr>
            <w:rFonts w:ascii="Calibri" w:hAnsi="Calibri"/>
            <w:smallCaps w:val="0"/>
            <w:noProof/>
            <w:sz w:val="24"/>
            <w:szCs w:val="24"/>
          </w:rPr>
          <w:tab/>
        </w:r>
        <w:r w:rsidRPr="005B0AE5">
          <w:rPr>
            <w:rStyle w:val="Hyperlink"/>
            <w:noProof/>
            <w:color w:val="auto"/>
            <w:sz w:val="24"/>
            <w:szCs w:val="24"/>
          </w:rPr>
          <w:t>Учреждения жилищно-коммунального хозяйства</w:t>
        </w:r>
        <w:r w:rsidRPr="005B0AE5">
          <w:rPr>
            <w:noProof/>
            <w:webHidden/>
            <w:sz w:val="24"/>
            <w:szCs w:val="24"/>
          </w:rPr>
          <w:tab/>
        </w:r>
        <w:r>
          <w:rPr>
            <w:noProof/>
            <w:webHidden/>
            <w:sz w:val="24"/>
            <w:szCs w:val="24"/>
          </w:rPr>
          <w:t>5</w:t>
        </w:r>
      </w:hyperlink>
      <w:r>
        <w:rPr>
          <w:noProof/>
          <w:sz w:val="24"/>
          <w:szCs w:val="24"/>
        </w:rPr>
        <w:t>5</w:t>
      </w:r>
    </w:p>
    <w:p w:rsidR="00D27270" w:rsidRPr="00455459" w:rsidRDefault="00D27270" w:rsidP="00B932FF">
      <w:pPr>
        <w:pStyle w:val="TOC3"/>
        <w:tabs>
          <w:tab w:val="left" w:pos="1200"/>
          <w:tab w:val="right" w:leader="dot" w:pos="9629"/>
        </w:tabs>
        <w:rPr>
          <w:rFonts w:ascii="Calibri" w:hAnsi="Calibri"/>
          <w:i w:val="0"/>
          <w:iCs w:val="0"/>
          <w:noProof/>
          <w:sz w:val="24"/>
          <w:szCs w:val="24"/>
        </w:rPr>
      </w:pPr>
      <w:hyperlink w:anchor="_Toc393700457" w:history="1">
        <w:r w:rsidRPr="00455459">
          <w:rPr>
            <w:rStyle w:val="Hyperlink"/>
            <w:i w:val="0"/>
            <w:noProof/>
            <w:color w:val="auto"/>
            <w:sz w:val="24"/>
            <w:szCs w:val="24"/>
          </w:rPr>
          <w:t>9.2.1</w:t>
        </w:r>
        <w:r w:rsidRPr="00455459">
          <w:rPr>
            <w:rFonts w:ascii="Calibri" w:hAnsi="Calibri"/>
            <w:i w:val="0"/>
            <w:iCs w:val="0"/>
            <w:noProof/>
            <w:sz w:val="24"/>
            <w:szCs w:val="24"/>
          </w:rPr>
          <w:tab/>
        </w:r>
        <w:r w:rsidRPr="00455459">
          <w:rPr>
            <w:rStyle w:val="Hyperlink"/>
            <w:i w:val="0"/>
            <w:noProof/>
            <w:color w:val="auto"/>
            <w:sz w:val="24"/>
            <w:szCs w:val="24"/>
          </w:rPr>
          <w:t>Гостиницы</w:t>
        </w:r>
        <w:r w:rsidRPr="00455459">
          <w:rPr>
            <w:i w:val="0"/>
            <w:noProof/>
            <w:webHidden/>
            <w:sz w:val="24"/>
            <w:szCs w:val="24"/>
          </w:rPr>
          <w:tab/>
        </w:r>
        <w:r>
          <w:rPr>
            <w:i w:val="0"/>
            <w:noProof/>
            <w:webHidden/>
            <w:sz w:val="24"/>
            <w:szCs w:val="24"/>
          </w:rPr>
          <w:t>5</w:t>
        </w:r>
      </w:hyperlink>
      <w:r>
        <w:rPr>
          <w:i w:val="0"/>
          <w:noProof/>
          <w:sz w:val="24"/>
          <w:szCs w:val="24"/>
        </w:rPr>
        <w:t>5</w:t>
      </w:r>
    </w:p>
    <w:p w:rsidR="00D27270" w:rsidRPr="00455459" w:rsidRDefault="00D27270" w:rsidP="00B932FF">
      <w:pPr>
        <w:pStyle w:val="TOC3"/>
        <w:tabs>
          <w:tab w:val="left" w:pos="1200"/>
          <w:tab w:val="right" w:leader="dot" w:pos="9629"/>
        </w:tabs>
        <w:rPr>
          <w:rFonts w:ascii="Calibri" w:hAnsi="Calibri"/>
          <w:i w:val="0"/>
          <w:iCs w:val="0"/>
          <w:noProof/>
          <w:sz w:val="24"/>
          <w:szCs w:val="24"/>
        </w:rPr>
      </w:pPr>
      <w:hyperlink w:anchor="_Toc393700458" w:history="1">
        <w:r w:rsidRPr="00455459">
          <w:rPr>
            <w:rStyle w:val="Hyperlink"/>
            <w:i w:val="0"/>
            <w:noProof/>
            <w:color w:val="auto"/>
            <w:sz w:val="24"/>
            <w:szCs w:val="24"/>
          </w:rPr>
          <w:t>9.2.2</w:t>
        </w:r>
        <w:r w:rsidRPr="00455459">
          <w:rPr>
            <w:rFonts w:ascii="Calibri" w:hAnsi="Calibri"/>
            <w:i w:val="0"/>
            <w:iCs w:val="0"/>
            <w:noProof/>
            <w:sz w:val="24"/>
            <w:szCs w:val="24"/>
          </w:rPr>
          <w:tab/>
        </w:r>
        <w:r w:rsidRPr="00455459">
          <w:rPr>
            <w:rStyle w:val="Hyperlink"/>
            <w:i w:val="0"/>
            <w:noProof/>
            <w:color w:val="auto"/>
            <w:sz w:val="24"/>
            <w:szCs w:val="24"/>
          </w:rPr>
          <w:t>Формирование архива поселения</w:t>
        </w:r>
        <w:r w:rsidRPr="00455459">
          <w:rPr>
            <w:i w:val="0"/>
            <w:noProof/>
            <w:webHidden/>
            <w:sz w:val="24"/>
            <w:szCs w:val="24"/>
          </w:rPr>
          <w:tab/>
        </w:r>
        <w:r>
          <w:rPr>
            <w:i w:val="0"/>
            <w:noProof/>
            <w:webHidden/>
            <w:sz w:val="24"/>
            <w:szCs w:val="24"/>
          </w:rPr>
          <w:t>5</w:t>
        </w:r>
      </w:hyperlink>
      <w:r>
        <w:rPr>
          <w:i w:val="0"/>
          <w:noProof/>
          <w:sz w:val="24"/>
          <w:szCs w:val="24"/>
        </w:rPr>
        <w:t>5</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459" w:history="1">
        <w:r w:rsidRPr="005B0AE5">
          <w:rPr>
            <w:rStyle w:val="Hyperlink"/>
            <w:noProof/>
            <w:color w:val="auto"/>
            <w:sz w:val="24"/>
            <w:szCs w:val="24"/>
          </w:rPr>
          <w:t>10</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5B0AE5">
          <w:rPr>
            <w:noProof/>
            <w:webHidden/>
            <w:sz w:val="24"/>
            <w:szCs w:val="24"/>
          </w:rPr>
          <w:tab/>
        </w:r>
        <w:r>
          <w:rPr>
            <w:noProof/>
            <w:webHidden/>
            <w:sz w:val="24"/>
            <w:szCs w:val="24"/>
          </w:rPr>
          <w:t>5</w:t>
        </w:r>
      </w:hyperlink>
      <w:r>
        <w:rPr>
          <w:noProof/>
          <w:sz w:val="24"/>
          <w:szCs w:val="24"/>
        </w:rPr>
        <w:t>5</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60" w:history="1">
        <w:r w:rsidRPr="005B0AE5">
          <w:rPr>
            <w:rStyle w:val="Hyperlink"/>
            <w:noProof/>
            <w:color w:val="auto"/>
            <w:sz w:val="24"/>
            <w:szCs w:val="24"/>
          </w:rPr>
          <w:t>10.1</w:t>
        </w:r>
        <w:r w:rsidRPr="005B0AE5">
          <w:rPr>
            <w:rFonts w:ascii="Calibri" w:hAnsi="Calibri"/>
            <w:smallCaps w:val="0"/>
            <w:noProof/>
            <w:sz w:val="24"/>
            <w:szCs w:val="24"/>
          </w:rPr>
          <w:tab/>
        </w:r>
        <w:r w:rsidRPr="005B0AE5">
          <w:rPr>
            <w:rStyle w:val="Hyperlink"/>
            <w:noProof/>
            <w:color w:val="auto"/>
            <w:sz w:val="24"/>
            <w:szCs w:val="24"/>
          </w:rPr>
          <w:t>Объекты электроснабжения</w:t>
        </w:r>
        <w:r w:rsidRPr="005B0AE5">
          <w:rPr>
            <w:noProof/>
            <w:webHidden/>
            <w:sz w:val="24"/>
            <w:szCs w:val="24"/>
          </w:rPr>
          <w:tab/>
        </w:r>
        <w:r>
          <w:rPr>
            <w:noProof/>
            <w:webHidden/>
            <w:sz w:val="24"/>
            <w:szCs w:val="24"/>
          </w:rPr>
          <w:t>5</w:t>
        </w:r>
      </w:hyperlink>
      <w:r>
        <w:rPr>
          <w:noProof/>
          <w:sz w:val="24"/>
          <w:szCs w:val="24"/>
        </w:rPr>
        <w:t>5</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61" w:history="1">
        <w:r w:rsidRPr="005B0AE5">
          <w:rPr>
            <w:rStyle w:val="Hyperlink"/>
            <w:noProof/>
            <w:color w:val="auto"/>
            <w:sz w:val="24"/>
            <w:szCs w:val="24"/>
          </w:rPr>
          <w:t>10.2</w:t>
        </w:r>
        <w:r w:rsidRPr="005B0AE5">
          <w:rPr>
            <w:rFonts w:ascii="Calibri" w:hAnsi="Calibri"/>
            <w:smallCaps w:val="0"/>
            <w:noProof/>
            <w:sz w:val="24"/>
            <w:szCs w:val="24"/>
          </w:rPr>
          <w:tab/>
        </w:r>
        <w:r w:rsidRPr="005B0AE5">
          <w:rPr>
            <w:rStyle w:val="Hyperlink"/>
            <w:noProof/>
            <w:color w:val="auto"/>
            <w:sz w:val="24"/>
            <w:szCs w:val="24"/>
          </w:rPr>
          <w:t>Объекты теплоснабжения</w:t>
        </w:r>
        <w:r w:rsidRPr="005B0AE5">
          <w:rPr>
            <w:noProof/>
            <w:webHidden/>
            <w:sz w:val="24"/>
            <w:szCs w:val="24"/>
          </w:rPr>
          <w:tab/>
        </w:r>
        <w:r>
          <w:rPr>
            <w:noProof/>
            <w:webHidden/>
            <w:sz w:val="24"/>
            <w:szCs w:val="24"/>
          </w:rPr>
          <w:t>5</w:t>
        </w:r>
      </w:hyperlink>
      <w:r>
        <w:rPr>
          <w:noProof/>
          <w:sz w:val="24"/>
          <w:szCs w:val="24"/>
        </w:rPr>
        <w:t>8</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62" w:history="1">
        <w:r w:rsidRPr="005B0AE5">
          <w:rPr>
            <w:rStyle w:val="Hyperlink"/>
            <w:noProof/>
            <w:color w:val="auto"/>
            <w:sz w:val="24"/>
            <w:szCs w:val="24"/>
          </w:rPr>
          <w:t>10.3</w:t>
        </w:r>
        <w:r w:rsidRPr="005B0AE5">
          <w:rPr>
            <w:rFonts w:ascii="Calibri" w:hAnsi="Calibri"/>
            <w:smallCaps w:val="0"/>
            <w:noProof/>
            <w:sz w:val="24"/>
            <w:szCs w:val="24"/>
          </w:rPr>
          <w:tab/>
        </w:r>
        <w:r w:rsidRPr="005B0AE5">
          <w:rPr>
            <w:rStyle w:val="Hyperlink"/>
            <w:noProof/>
            <w:color w:val="auto"/>
            <w:sz w:val="24"/>
            <w:szCs w:val="24"/>
          </w:rPr>
          <w:t>Объекты газоснабжения</w:t>
        </w:r>
        <w:r w:rsidRPr="005B0AE5">
          <w:rPr>
            <w:noProof/>
            <w:webHidden/>
            <w:sz w:val="24"/>
            <w:szCs w:val="24"/>
          </w:rPr>
          <w:tab/>
        </w:r>
        <w:r>
          <w:rPr>
            <w:noProof/>
            <w:webHidden/>
            <w:sz w:val="24"/>
            <w:szCs w:val="24"/>
          </w:rPr>
          <w:t>6</w:t>
        </w:r>
      </w:hyperlink>
      <w:r>
        <w:rPr>
          <w:noProof/>
          <w:sz w:val="24"/>
          <w:szCs w:val="24"/>
        </w:rPr>
        <w:t>1</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63" w:history="1">
        <w:r w:rsidRPr="005B0AE5">
          <w:rPr>
            <w:rStyle w:val="Hyperlink"/>
            <w:noProof/>
            <w:color w:val="auto"/>
            <w:sz w:val="24"/>
            <w:szCs w:val="24"/>
          </w:rPr>
          <w:t>10.4</w:t>
        </w:r>
        <w:r w:rsidRPr="005B0AE5">
          <w:rPr>
            <w:rFonts w:ascii="Calibri" w:hAnsi="Calibri"/>
            <w:smallCaps w:val="0"/>
            <w:noProof/>
            <w:sz w:val="24"/>
            <w:szCs w:val="24"/>
          </w:rPr>
          <w:tab/>
        </w:r>
        <w:r w:rsidRPr="005B0AE5">
          <w:rPr>
            <w:rStyle w:val="Hyperlink"/>
            <w:noProof/>
            <w:color w:val="auto"/>
            <w:sz w:val="24"/>
            <w:szCs w:val="24"/>
          </w:rPr>
          <w:t>Объекты водоснабжения</w:t>
        </w:r>
        <w:r w:rsidRPr="005B0AE5">
          <w:rPr>
            <w:noProof/>
            <w:webHidden/>
            <w:sz w:val="24"/>
            <w:szCs w:val="24"/>
          </w:rPr>
          <w:tab/>
        </w:r>
        <w:r>
          <w:rPr>
            <w:noProof/>
            <w:webHidden/>
            <w:sz w:val="24"/>
            <w:szCs w:val="24"/>
          </w:rPr>
          <w:t>6</w:t>
        </w:r>
      </w:hyperlink>
      <w:r>
        <w:rPr>
          <w:noProof/>
          <w:sz w:val="24"/>
          <w:szCs w:val="24"/>
        </w:rPr>
        <w:t>2</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64" w:history="1">
        <w:r w:rsidRPr="005B0AE5">
          <w:rPr>
            <w:rStyle w:val="Hyperlink"/>
            <w:noProof/>
            <w:color w:val="auto"/>
            <w:sz w:val="24"/>
            <w:szCs w:val="24"/>
          </w:rPr>
          <w:t>10.5</w:t>
        </w:r>
        <w:r w:rsidRPr="005B0AE5">
          <w:rPr>
            <w:rFonts w:ascii="Calibri" w:hAnsi="Calibri"/>
            <w:smallCaps w:val="0"/>
            <w:noProof/>
            <w:sz w:val="24"/>
            <w:szCs w:val="24"/>
          </w:rPr>
          <w:tab/>
        </w:r>
        <w:r w:rsidRPr="005B0AE5">
          <w:rPr>
            <w:rStyle w:val="Hyperlink"/>
            <w:noProof/>
            <w:color w:val="auto"/>
            <w:sz w:val="24"/>
            <w:szCs w:val="24"/>
          </w:rPr>
          <w:t>Объекты водоотведения</w:t>
        </w:r>
        <w:r w:rsidRPr="005B0AE5">
          <w:rPr>
            <w:noProof/>
            <w:webHidden/>
            <w:sz w:val="24"/>
            <w:szCs w:val="24"/>
          </w:rPr>
          <w:tab/>
        </w:r>
        <w:r>
          <w:rPr>
            <w:noProof/>
            <w:webHidden/>
            <w:sz w:val="24"/>
            <w:szCs w:val="24"/>
          </w:rPr>
          <w:t>6</w:t>
        </w:r>
      </w:hyperlink>
      <w:r>
        <w:rPr>
          <w:noProof/>
          <w:sz w:val="24"/>
          <w:szCs w:val="24"/>
        </w:rPr>
        <w:t>6</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65" w:history="1">
        <w:r w:rsidRPr="005B0AE5">
          <w:rPr>
            <w:rStyle w:val="Hyperlink"/>
            <w:noProof/>
            <w:color w:val="auto"/>
            <w:sz w:val="24"/>
            <w:szCs w:val="24"/>
          </w:rPr>
          <w:t>10.6</w:t>
        </w:r>
        <w:r w:rsidRPr="005B0AE5">
          <w:rPr>
            <w:rFonts w:ascii="Calibri" w:hAnsi="Calibri"/>
            <w:smallCaps w:val="0"/>
            <w:noProof/>
            <w:sz w:val="24"/>
            <w:szCs w:val="24"/>
          </w:rPr>
          <w:tab/>
        </w:r>
        <w:r w:rsidRPr="005B0AE5">
          <w:rPr>
            <w:rStyle w:val="Hyperlink"/>
            <w:noProof/>
            <w:color w:val="auto"/>
            <w:sz w:val="24"/>
            <w:szCs w:val="24"/>
          </w:rPr>
          <w:t>Снабжение населения топливом</w:t>
        </w:r>
        <w:r w:rsidRPr="005B0AE5">
          <w:rPr>
            <w:noProof/>
            <w:webHidden/>
            <w:sz w:val="24"/>
            <w:szCs w:val="24"/>
          </w:rPr>
          <w:tab/>
        </w:r>
      </w:hyperlink>
      <w:r>
        <w:rPr>
          <w:noProof/>
          <w:sz w:val="24"/>
          <w:szCs w:val="24"/>
        </w:rPr>
        <w:t>69</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466" w:history="1">
        <w:r w:rsidRPr="005B0AE5">
          <w:rPr>
            <w:rStyle w:val="Hyperlink"/>
            <w:noProof/>
            <w:color w:val="auto"/>
            <w:sz w:val="24"/>
            <w:szCs w:val="24"/>
          </w:rPr>
          <w:t>11</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5B0AE5">
          <w:rPr>
            <w:noProof/>
            <w:webHidden/>
            <w:sz w:val="24"/>
            <w:szCs w:val="24"/>
          </w:rPr>
          <w:tab/>
        </w:r>
        <w:r>
          <w:rPr>
            <w:noProof/>
            <w:webHidden/>
            <w:sz w:val="24"/>
            <w:szCs w:val="24"/>
          </w:rPr>
          <w:t>7</w:t>
        </w:r>
      </w:hyperlink>
      <w:r>
        <w:rPr>
          <w:noProof/>
          <w:sz w:val="24"/>
          <w:szCs w:val="24"/>
        </w:rPr>
        <w:t>1</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67" w:history="1">
        <w:r w:rsidRPr="005B0AE5">
          <w:rPr>
            <w:rStyle w:val="Hyperlink"/>
            <w:noProof/>
            <w:color w:val="auto"/>
            <w:sz w:val="24"/>
            <w:szCs w:val="24"/>
          </w:rPr>
          <w:t>11.1</w:t>
        </w:r>
        <w:r w:rsidRPr="005B0AE5">
          <w:rPr>
            <w:rFonts w:ascii="Calibri" w:hAnsi="Calibri"/>
            <w:smallCaps w:val="0"/>
            <w:noProof/>
            <w:sz w:val="24"/>
            <w:szCs w:val="24"/>
          </w:rPr>
          <w:tab/>
        </w:r>
        <w:r w:rsidRPr="005B0AE5">
          <w:rPr>
            <w:rStyle w:val="Hyperlink"/>
            <w:noProof/>
            <w:color w:val="auto"/>
            <w:sz w:val="24"/>
            <w:szCs w:val="24"/>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5B0AE5">
          <w:rPr>
            <w:noProof/>
            <w:webHidden/>
            <w:sz w:val="24"/>
            <w:szCs w:val="24"/>
          </w:rPr>
          <w:tab/>
        </w:r>
        <w:r>
          <w:rPr>
            <w:noProof/>
            <w:webHidden/>
            <w:sz w:val="24"/>
            <w:szCs w:val="24"/>
          </w:rPr>
          <w:t>7</w:t>
        </w:r>
      </w:hyperlink>
      <w:r>
        <w:rPr>
          <w:noProof/>
          <w:sz w:val="24"/>
          <w:szCs w:val="24"/>
        </w:rPr>
        <w:t>1</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68" w:history="1">
        <w:r w:rsidRPr="005B0AE5">
          <w:rPr>
            <w:rStyle w:val="Hyperlink"/>
            <w:noProof/>
            <w:color w:val="auto"/>
            <w:sz w:val="24"/>
            <w:szCs w:val="24"/>
          </w:rPr>
          <w:t>11.2</w:t>
        </w:r>
        <w:r w:rsidRPr="005B0AE5">
          <w:rPr>
            <w:rFonts w:ascii="Calibri" w:hAnsi="Calibri"/>
            <w:smallCaps w:val="0"/>
            <w:noProof/>
            <w:sz w:val="24"/>
            <w:szCs w:val="24"/>
          </w:rPr>
          <w:tab/>
        </w:r>
        <w:r w:rsidRPr="005B0AE5">
          <w:rPr>
            <w:rStyle w:val="Hyperlink"/>
            <w:noProof/>
            <w:color w:val="auto"/>
            <w:sz w:val="24"/>
            <w:szCs w:val="24"/>
          </w:rPr>
          <w:t>Категории и параметры автомобильных дорог систем расселения</w:t>
        </w:r>
        <w:r w:rsidRPr="005B0AE5">
          <w:rPr>
            <w:noProof/>
            <w:webHidden/>
            <w:sz w:val="24"/>
            <w:szCs w:val="24"/>
          </w:rPr>
          <w:tab/>
        </w:r>
        <w:r>
          <w:rPr>
            <w:noProof/>
            <w:webHidden/>
            <w:sz w:val="24"/>
            <w:szCs w:val="24"/>
          </w:rPr>
          <w:t>7</w:t>
        </w:r>
      </w:hyperlink>
      <w:r>
        <w:rPr>
          <w:noProof/>
          <w:sz w:val="24"/>
          <w:szCs w:val="24"/>
        </w:rPr>
        <w:t>4</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69" w:history="1">
        <w:r w:rsidRPr="005B0AE5">
          <w:rPr>
            <w:rStyle w:val="Hyperlink"/>
            <w:noProof/>
            <w:color w:val="auto"/>
            <w:sz w:val="24"/>
            <w:szCs w:val="24"/>
          </w:rPr>
          <w:t>11.3</w:t>
        </w:r>
        <w:r w:rsidRPr="005B0AE5">
          <w:rPr>
            <w:rFonts w:ascii="Calibri" w:hAnsi="Calibri"/>
            <w:smallCaps w:val="0"/>
            <w:noProof/>
            <w:sz w:val="24"/>
            <w:szCs w:val="24"/>
          </w:rPr>
          <w:tab/>
        </w:r>
        <w:r w:rsidRPr="005B0AE5">
          <w:rPr>
            <w:rStyle w:val="Hyperlink"/>
            <w:noProof/>
            <w:color w:val="auto"/>
            <w:sz w:val="24"/>
            <w:szCs w:val="24"/>
          </w:rPr>
          <w:t xml:space="preserve">Параметры отводимых территорий под </w:t>
        </w:r>
        <w:r>
          <w:rPr>
            <w:rStyle w:val="Hyperlink"/>
            <w:noProof/>
            <w:color w:val="auto"/>
            <w:sz w:val="24"/>
            <w:szCs w:val="24"/>
          </w:rPr>
          <w:t>размещаемые автомобильные дороги</w:t>
        </w:r>
        <w:r w:rsidRPr="005B0AE5">
          <w:rPr>
            <w:noProof/>
            <w:webHidden/>
            <w:sz w:val="24"/>
            <w:szCs w:val="24"/>
          </w:rPr>
          <w:tab/>
        </w:r>
        <w:r>
          <w:rPr>
            <w:noProof/>
            <w:webHidden/>
            <w:sz w:val="24"/>
            <w:szCs w:val="24"/>
          </w:rPr>
          <w:t>7</w:t>
        </w:r>
      </w:hyperlink>
      <w:r>
        <w:rPr>
          <w:noProof/>
          <w:sz w:val="24"/>
          <w:szCs w:val="24"/>
        </w:rPr>
        <w:t>5</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70" w:history="1">
        <w:r w:rsidRPr="005B0AE5">
          <w:rPr>
            <w:rStyle w:val="Hyperlink"/>
            <w:noProof/>
            <w:color w:val="auto"/>
            <w:sz w:val="24"/>
            <w:szCs w:val="24"/>
          </w:rPr>
          <w:t>11.4</w:t>
        </w:r>
        <w:r w:rsidRPr="005B0AE5">
          <w:rPr>
            <w:rFonts w:ascii="Calibri" w:hAnsi="Calibri"/>
            <w:smallCaps w:val="0"/>
            <w:noProof/>
            <w:sz w:val="24"/>
            <w:szCs w:val="24"/>
          </w:rPr>
          <w:tab/>
        </w:r>
        <w:r w:rsidRPr="005B0AE5">
          <w:rPr>
            <w:rStyle w:val="Hyperlink"/>
            <w:noProof/>
            <w:color w:val="auto"/>
            <w:sz w:val="24"/>
            <w:szCs w:val="24"/>
          </w:rPr>
          <w:t>Плотность автомобильных дорог общей сети</w:t>
        </w:r>
        <w:r w:rsidRPr="005B0AE5">
          <w:rPr>
            <w:noProof/>
            <w:webHidden/>
            <w:sz w:val="24"/>
            <w:szCs w:val="24"/>
          </w:rPr>
          <w:tab/>
        </w:r>
        <w:r>
          <w:rPr>
            <w:noProof/>
            <w:webHidden/>
            <w:sz w:val="24"/>
            <w:szCs w:val="24"/>
          </w:rPr>
          <w:t>7</w:t>
        </w:r>
      </w:hyperlink>
      <w:r>
        <w:rPr>
          <w:noProof/>
          <w:sz w:val="24"/>
          <w:szCs w:val="24"/>
        </w:rPr>
        <w:t>6</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71" w:history="1">
        <w:r w:rsidRPr="005B0AE5">
          <w:rPr>
            <w:rStyle w:val="Hyperlink"/>
            <w:noProof/>
            <w:color w:val="auto"/>
            <w:sz w:val="24"/>
            <w:szCs w:val="24"/>
          </w:rPr>
          <w:t>11.5</w:t>
        </w:r>
        <w:r w:rsidRPr="005B0AE5">
          <w:rPr>
            <w:rFonts w:ascii="Calibri" w:hAnsi="Calibri"/>
            <w:smallCaps w:val="0"/>
            <w:noProof/>
            <w:sz w:val="24"/>
            <w:szCs w:val="24"/>
          </w:rPr>
          <w:tab/>
        </w:r>
        <w:r w:rsidRPr="005B0AE5">
          <w:rPr>
            <w:rStyle w:val="Hyperlink"/>
            <w:noProof/>
            <w:color w:val="auto"/>
            <w:sz w:val="24"/>
            <w:szCs w:val="24"/>
          </w:rPr>
          <w:t>Обеспеченность внешних автомобильных дорог объектами дорожного сервиса и элементами обустройства</w:t>
        </w:r>
        <w:r w:rsidRPr="005B0AE5">
          <w:rPr>
            <w:noProof/>
            <w:webHidden/>
            <w:sz w:val="24"/>
            <w:szCs w:val="24"/>
          </w:rPr>
          <w:tab/>
        </w:r>
        <w:r>
          <w:rPr>
            <w:noProof/>
            <w:webHidden/>
            <w:sz w:val="24"/>
            <w:szCs w:val="24"/>
          </w:rPr>
          <w:t>7</w:t>
        </w:r>
      </w:hyperlink>
      <w:r>
        <w:rPr>
          <w:noProof/>
          <w:sz w:val="24"/>
          <w:szCs w:val="24"/>
        </w:rPr>
        <w:t>7</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72" w:history="1">
        <w:r w:rsidRPr="005B0AE5">
          <w:rPr>
            <w:rStyle w:val="Hyperlink"/>
            <w:noProof/>
            <w:color w:val="auto"/>
            <w:sz w:val="24"/>
            <w:szCs w:val="24"/>
          </w:rPr>
          <w:t>11.6</w:t>
        </w:r>
        <w:r w:rsidRPr="005B0AE5">
          <w:rPr>
            <w:rFonts w:ascii="Calibri" w:hAnsi="Calibri"/>
            <w:smallCaps w:val="0"/>
            <w:noProof/>
            <w:sz w:val="24"/>
            <w:szCs w:val="24"/>
          </w:rPr>
          <w:tab/>
        </w:r>
        <w:r w:rsidRPr="005B0AE5">
          <w:rPr>
            <w:rStyle w:val="Hyperlink"/>
            <w:noProof/>
            <w:color w:val="auto"/>
            <w:sz w:val="24"/>
            <w:szCs w:val="24"/>
          </w:rPr>
          <w:t>Затраты времени на передвижение трудящихся</w:t>
        </w:r>
        <w:r w:rsidRPr="005B0AE5">
          <w:rPr>
            <w:noProof/>
            <w:webHidden/>
            <w:sz w:val="24"/>
            <w:szCs w:val="24"/>
          </w:rPr>
          <w:tab/>
        </w:r>
        <w:r>
          <w:rPr>
            <w:noProof/>
            <w:webHidden/>
            <w:sz w:val="24"/>
            <w:szCs w:val="24"/>
          </w:rPr>
          <w:t>8</w:t>
        </w:r>
      </w:hyperlink>
      <w:r>
        <w:rPr>
          <w:noProof/>
          <w:sz w:val="24"/>
          <w:szCs w:val="24"/>
        </w:rPr>
        <w:t>1</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73" w:history="1">
        <w:r w:rsidRPr="005B0AE5">
          <w:rPr>
            <w:rStyle w:val="Hyperlink"/>
            <w:noProof/>
            <w:color w:val="auto"/>
            <w:sz w:val="24"/>
            <w:szCs w:val="24"/>
          </w:rPr>
          <w:t>11.7</w:t>
        </w:r>
        <w:r w:rsidRPr="005B0AE5">
          <w:rPr>
            <w:rFonts w:ascii="Calibri" w:hAnsi="Calibri"/>
            <w:smallCaps w:val="0"/>
            <w:noProof/>
            <w:sz w:val="24"/>
            <w:szCs w:val="24"/>
          </w:rPr>
          <w:tab/>
        </w:r>
        <w:r w:rsidRPr="005B0AE5">
          <w:rPr>
            <w:rStyle w:val="Hyperlink"/>
            <w:noProof/>
            <w:color w:val="auto"/>
            <w:sz w:val="24"/>
            <w:szCs w:val="24"/>
          </w:rPr>
          <w:t>Категории дорог и улиц (для улично-дорожной сети населенных пунктов)</w:t>
        </w:r>
        <w:r w:rsidRPr="005B0AE5">
          <w:rPr>
            <w:noProof/>
            <w:webHidden/>
            <w:sz w:val="24"/>
            <w:szCs w:val="24"/>
          </w:rPr>
          <w:tab/>
        </w:r>
        <w:r>
          <w:rPr>
            <w:noProof/>
            <w:webHidden/>
            <w:sz w:val="24"/>
            <w:szCs w:val="24"/>
          </w:rPr>
          <w:t>8</w:t>
        </w:r>
      </w:hyperlink>
      <w:r>
        <w:rPr>
          <w:noProof/>
          <w:sz w:val="24"/>
          <w:szCs w:val="24"/>
        </w:rPr>
        <w:t>2</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74" w:history="1">
        <w:r w:rsidRPr="005B0AE5">
          <w:rPr>
            <w:rStyle w:val="Hyperlink"/>
            <w:noProof/>
            <w:color w:val="auto"/>
            <w:sz w:val="24"/>
            <w:szCs w:val="24"/>
          </w:rPr>
          <w:t>11.8</w:t>
        </w:r>
        <w:r w:rsidRPr="005B0AE5">
          <w:rPr>
            <w:rFonts w:ascii="Calibri" w:hAnsi="Calibri"/>
            <w:smallCaps w:val="0"/>
            <w:noProof/>
            <w:sz w:val="24"/>
            <w:szCs w:val="24"/>
          </w:rPr>
          <w:tab/>
        </w:r>
        <w:r w:rsidRPr="005B0AE5">
          <w:rPr>
            <w:rStyle w:val="Hyperlink"/>
            <w:noProof/>
            <w:color w:val="auto"/>
            <w:sz w:val="24"/>
            <w:szCs w:val="24"/>
          </w:rPr>
          <w:t>Параметры улично-дорожной сети городских и сельских поселений</w:t>
        </w:r>
        <w:r w:rsidRPr="005B0AE5">
          <w:rPr>
            <w:noProof/>
            <w:webHidden/>
            <w:sz w:val="24"/>
            <w:szCs w:val="24"/>
          </w:rPr>
          <w:tab/>
        </w:r>
        <w:r>
          <w:rPr>
            <w:noProof/>
            <w:webHidden/>
            <w:sz w:val="24"/>
            <w:szCs w:val="24"/>
          </w:rPr>
          <w:t>8</w:t>
        </w:r>
      </w:hyperlink>
      <w:r>
        <w:rPr>
          <w:noProof/>
          <w:sz w:val="24"/>
          <w:szCs w:val="24"/>
        </w:rPr>
        <w:t>5</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75" w:history="1">
        <w:r w:rsidRPr="005B0AE5">
          <w:rPr>
            <w:rStyle w:val="Hyperlink"/>
            <w:noProof/>
            <w:color w:val="auto"/>
            <w:sz w:val="24"/>
            <w:szCs w:val="24"/>
          </w:rPr>
          <w:t>11.9</w:t>
        </w:r>
        <w:r w:rsidRPr="005B0AE5">
          <w:rPr>
            <w:rFonts w:ascii="Calibri" w:hAnsi="Calibri"/>
            <w:smallCaps w:val="0"/>
            <w:noProof/>
            <w:sz w:val="24"/>
            <w:szCs w:val="24"/>
          </w:rPr>
          <w:tab/>
        </w:r>
        <w:r w:rsidRPr="005B0AE5">
          <w:rPr>
            <w:rStyle w:val="Hyperlink"/>
            <w:noProof/>
            <w:color w:val="auto"/>
            <w:sz w:val="24"/>
            <w:szCs w:val="24"/>
          </w:rPr>
          <w:t>Основные параметры тротуаров и пешеходных дорожек</w:t>
        </w:r>
        <w:r w:rsidRPr="005B0AE5">
          <w:rPr>
            <w:noProof/>
            <w:webHidden/>
            <w:sz w:val="24"/>
            <w:szCs w:val="24"/>
          </w:rPr>
          <w:tab/>
        </w:r>
      </w:hyperlink>
      <w:r>
        <w:rPr>
          <w:noProof/>
          <w:sz w:val="24"/>
          <w:szCs w:val="24"/>
        </w:rPr>
        <w:t>89</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76" w:history="1">
        <w:r w:rsidRPr="005B0AE5">
          <w:rPr>
            <w:rStyle w:val="Hyperlink"/>
            <w:noProof/>
            <w:color w:val="auto"/>
            <w:sz w:val="24"/>
            <w:szCs w:val="24"/>
          </w:rPr>
          <w:t>11.10</w:t>
        </w:r>
        <w:r w:rsidRPr="005B0AE5">
          <w:rPr>
            <w:rFonts w:ascii="Calibri" w:hAnsi="Calibri"/>
            <w:smallCaps w:val="0"/>
            <w:noProof/>
            <w:sz w:val="24"/>
            <w:szCs w:val="24"/>
          </w:rPr>
          <w:tab/>
        </w:r>
        <w:r w:rsidRPr="005B0AE5">
          <w:rPr>
            <w:rStyle w:val="Hyperlink"/>
            <w:noProof/>
            <w:color w:val="auto"/>
            <w:sz w:val="24"/>
            <w:szCs w:val="24"/>
          </w:rPr>
          <w:t>Параметры проектирования улично-дорожной сети</w:t>
        </w:r>
        <w:r w:rsidRPr="005B0AE5">
          <w:rPr>
            <w:noProof/>
            <w:webHidden/>
            <w:sz w:val="24"/>
            <w:szCs w:val="24"/>
          </w:rPr>
          <w:tab/>
        </w:r>
        <w:r>
          <w:rPr>
            <w:noProof/>
            <w:webHidden/>
            <w:sz w:val="24"/>
            <w:szCs w:val="24"/>
          </w:rPr>
          <w:t>9</w:t>
        </w:r>
      </w:hyperlink>
      <w:r>
        <w:rPr>
          <w:noProof/>
          <w:sz w:val="24"/>
          <w:szCs w:val="24"/>
        </w:rPr>
        <w:t>0</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77" w:history="1">
        <w:r w:rsidRPr="005B0AE5">
          <w:rPr>
            <w:rStyle w:val="Hyperlink"/>
            <w:noProof/>
            <w:color w:val="auto"/>
            <w:sz w:val="24"/>
            <w:szCs w:val="24"/>
          </w:rPr>
          <w:t>11.11</w:t>
        </w:r>
        <w:r w:rsidRPr="005B0AE5">
          <w:rPr>
            <w:rFonts w:ascii="Calibri" w:hAnsi="Calibri"/>
            <w:smallCaps w:val="0"/>
            <w:noProof/>
            <w:sz w:val="24"/>
            <w:szCs w:val="24"/>
          </w:rPr>
          <w:tab/>
        </w:r>
        <w:r w:rsidRPr="005B0AE5">
          <w:rPr>
            <w:rStyle w:val="Hyperlink"/>
            <w:noProof/>
            <w:color w:val="auto"/>
            <w:sz w:val="24"/>
            <w:szCs w:val="24"/>
          </w:rPr>
          <w:t>Параметры пешеходных путей с возможностью проезда механических инвалидных колясок</w:t>
        </w:r>
        <w:r w:rsidRPr="005B0AE5">
          <w:rPr>
            <w:noProof/>
            <w:webHidden/>
            <w:sz w:val="24"/>
            <w:szCs w:val="24"/>
          </w:rPr>
          <w:tab/>
        </w:r>
        <w:r>
          <w:rPr>
            <w:noProof/>
            <w:webHidden/>
            <w:sz w:val="24"/>
            <w:szCs w:val="24"/>
          </w:rPr>
          <w:t>9</w:t>
        </w:r>
      </w:hyperlink>
      <w:r>
        <w:rPr>
          <w:noProof/>
          <w:sz w:val="24"/>
          <w:szCs w:val="24"/>
        </w:rPr>
        <w:t>2</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78" w:history="1">
        <w:r w:rsidRPr="005B0AE5">
          <w:rPr>
            <w:rStyle w:val="Hyperlink"/>
            <w:noProof/>
            <w:color w:val="auto"/>
            <w:sz w:val="24"/>
            <w:szCs w:val="24"/>
          </w:rPr>
          <w:t>11.12</w:t>
        </w:r>
        <w:r w:rsidRPr="005B0AE5">
          <w:rPr>
            <w:rFonts w:ascii="Calibri" w:hAnsi="Calibri"/>
            <w:smallCaps w:val="0"/>
            <w:noProof/>
            <w:sz w:val="24"/>
            <w:szCs w:val="24"/>
          </w:rPr>
          <w:tab/>
        </w:r>
        <w:r w:rsidRPr="005B0AE5">
          <w:rPr>
            <w:rStyle w:val="Hyperlink"/>
            <w:noProof/>
            <w:color w:val="auto"/>
            <w:sz w:val="24"/>
            <w:szCs w:val="24"/>
          </w:rPr>
          <w:t>Ширина полосы для складирования снега в пределах проезжей части улиц и дорог</w:t>
        </w:r>
        <w:r>
          <w:rPr>
            <w:rStyle w:val="Hyperlink"/>
            <w:noProof/>
            <w:color w:val="auto"/>
            <w:sz w:val="24"/>
            <w:szCs w:val="24"/>
          </w:rPr>
          <w:t xml:space="preserve"> ….</w:t>
        </w:r>
        <w:r w:rsidRPr="005B0AE5">
          <w:rPr>
            <w:noProof/>
            <w:webHidden/>
            <w:sz w:val="24"/>
            <w:szCs w:val="24"/>
          </w:rPr>
          <w:tab/>
        </w:r>
        <w:r>
          <w:rPr>
            <w:noProof/>
            <w:webHidden/>
            <w:sz w:val="24"/>
            <w:szCs w:val="24"/>
          </w:rPr>
          <w:t>9</w:t>
        </w:r>
      </w:hyperlink>
      <w:r>
        <w:rPr>
          <w:noProof/>
          <w:sz w:val="24"/>
          <w:szCs w:val="24"/>
        </w:rPr>
        <w:t>3</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79" w:history="1">
        <w:r w:rsidRPr="005B0AE5">
          <w:rPr>
            <w:rStyle w:val="Hyperlink"/>
            <w:noProof/>
            <w:color w:val="auto"/>
            <w:sz w:val="24"/>
            <w:szCs w:val="24"/>
          </w:rPr>
          <w:t>11.13</w:t>
        </w:r>
        <w:r w:rsidRPr="005B0AE5">
          <w:rPr>
            <w:rFonts w:ascii="Calibri" w:hAnsi="Calibri"/>
            <w:smallCaps w:val="0"/>
            <w:noProof/>
            <w:sz w:val="24"/>
            <w:szCs w:val="24"/>
          </w:rPr>
          <w:tab/>
        </w:r>
        <w:r w:rsidRPr="005B0AE5">
          <w:rPr>
            <w:rStyle w:val="Hyperlink"/>
            <w:noProof/>
            <w:color w:val="auto"/>
            <w:sz w:val="24"/>
            <w:szCs w:val="24"/>
          </w:rPr>
          <w:t>Параметры проектирования пешеходных переходов</w:t>
        </w:r>
        <w:r w:rsidRPr="005B0AE5">
          <w:rPr>
            <w:noProof/>
            <w:webHidden/>
            <w:sz w:val="24"/>
            <w:szCs w:val="24"/>
          </w:rPr>
          <w:tab/>
        </w:r>
        <w:r>
          <w:rPr>
            <w:noProof/>
            <w:webHidden/>
            <w:sz w:val="24"/>
            <w:szCs w:val="24"/>
          </w:rPr>
          <w:t>9</w:t>
        </w:r>
      </w:hyperlink>
      <w:r>
        <w:rPr>
          <w:noProof/>
          <w:sz w:val="24"/>
          <w:szCs w:val="24"/>
        </w:rPr>
        <w:t>3</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80" w:history="1">
        <w:r w:rsidRPr="005B0AE5">
          <w:rPr>
            <w:rStyle w:val="Hyperlink"/>
            <w:noProof/>
            <w:color w:val="auto"/>
            <w:sz w:val="24"/>
            <w:szCs w:val="24"/>
          </w:rPr>
          <w:t>11.14</w:t>
        </w:r>
        <w:r w:rsidRPr="005B0AE5">
          <w:rPr>
            <w:rFonts w:ascii="Calibri" w:hAnsi="Calibri"/>
            <w:smallCaps w:val="0"/>
            <w:noProof/>
            <w:sz w:val="24"/>
            <w:szCs w:val="24"/>
          </w:rPr>
          <w:tab/>
        </w:r>
        <w:r w:rsidRPr="005B0AE5">
          <w:rPr>
            <w:rStyle w:val="Hyperlink"/>
            <w:noProof/>
            <w:color w:val="auto"/>
            <w:sz w:val="24"/>
            <w:szCs w:val="24"/>
          </w:rPr>
          <w:t>Нормы проектирования сооружений и устройств для хранения  и обслуживания транспортных средств</w:t>
        </w:r>
        <w:r w:rsidRPr="005B0AE5">
          <w:rPr>
            <w:noProof/>
            <w:webHidden/>
            <w:sz w:val="24"/>
            <w:szCs w:val="24"/>
          </w:rPr>
          <w:tab/>
        </w:r>
        <w:r>
          <w:rPr>
            <w:noProof/>
            <w:webHidden/>
            <w:sz w:val="24"/>
            <w:szCs w:val="24"/>
          </w:rPr>
          <w:t>9</w:t>
        </w:r>
      </w:hyperlink>
      <w:r>
        <w:rPr>
          <w:noProof/>
          <w:sz w:val="24"/>
          <w:szCs w:val="24"/>
        </w:rPr>
        <w:t>4</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81" w:history="1">
        <w:r w:rsidRPr="005B0AE5">
          <w:rPr>
            <w:rStyle w:val="Hyperlink"/>
            <w:noProof/>
            <w:color w:val="auto"/>
            <w:sz w:val="24"/>
            <w:szCs w:val="24"/>
          </w:rPr>
          <w:t>11.15</w:t>
        </w:r>
        <w:r w:rsidRPr="005B0AE5">
          <w:rPr>
            <w:rFonts w:ascii="Calibri" w:hAnsi="Calibri"/>
            <w:smallCaps w:val="0"/>
            <w:noProof/>
            <w:sz w:val="24"/>
            <w:szCs w:val="24"/>
          </w:rPr>
          <w:tab/>
        </w:r>
        <w:r w:rsidRPr="005B0AE5">
          <w:rPr>
            <w:rStyle w:val="Hyperlink"/>
            <w:noProof/>
            <w:color w:val="auto"/>
            <w:sz w:val="24"/>
            <w:szCs w:val="24"/>
          </w:rPr>
          <w:t>Параметры проектирования объектов транспортного обслуживания</w:t>
        </w:r>
        <w:r w:rsidRPr="005B0AE5">
          <w:rPr>
            <w:noProof/>
            <w:webHidden/>
            <w:sz w:val="24"/>
            <w:szCs w:val="24"/>
          </w:rPr>
          <w:tab/>
        </w:r>
        <w:r>
          <w:rPr>
            <w:noProof/>
            <w:webHidden/>
            <w:sz w:val="24"/>
            <w:szCs w:val="24"/>
          </w:rPr>
          <w:t>10</w:t>
        </w:r>
      </w:hyperlink>
      <w:r>
        <w:rPr>
          <w:noProof/>
          <w:sz w:val="24"/>
          <w:szCs w:val="24"/>
        </w:rPr>
        <w:t>0</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82" w:history="1">
        <w:r w:rsidRPr="005B0AE5">
          <w:rPr>
            <w:rStyle w:val="Hyperlink"/>
            <w:noProof/>
            <w:color w:val="auto"/>
            <w:sz w:val="24"/>
            <w:szCs w:val="24"/>
          </w:rPr>
          <w:t>11.16</w:t>
        </w:r>
        <w:r w:rsidRPr="005B0AE5">
          <w:rPr>
            <w:rFonts w:ascii="Calibri" w:hAnsi="Calibri"/>
            <w:smallCaps w:val="0"/>
            <w:noProof/>
            <w:sz w:val="24"/>
            <w:szCs w:val="24"/>
          </w:rPr>
          <w:tab/>
        </w:r>
        <w:r w:rsidRPr="005B0AE5">
          <w:rPr>
            <w:rStyle w:val="Hyperlink"/>
            <w:noProof/>
            <w:color w:val="auto"/>
            <w:sz w:val="24"/>
            <w:szCs w:val="24"/>
          </w:rPr>
          <w:t>Показатели инженерной подготовки и защиты территории</w:t>
        </w:r>
        <w:r w:rsidRPr="005B0AE5">
          <w:rPr>
            <w:noProof/>
            <w:webHidden/>
            <w:sz w:val="24"/>
            <w:szCs w:val="24"/>
          </w:rPr>
          <w:tab/>
        </w:r>
        <w:r>
          <w:rPr>
            <w:noProof/>
            <w:webHidden/>
            <w:sz w:val="24"/>
            <w:szCs w:val="24"/>
          </w:rPr>
          <w:t>10</w:t>
        </w:r>
      </w:hyperlink>
      <w:r>
        <w:rPr>
          <w:noProof/>
          <w:sz w:val="24"/>
          <w:szCs w:val="24"/>
        </w:rPr>
        <w:t>0</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483" w:history="1">
        <w:r w:rsidRPr="005B0AE5">
          <w:rPr>
            <w:rStyle w:val="Hyperlink"/>
            <w:noProof/>
            <w:color w:val="auto"/>
            <w:sz w:val="24"/>
            <w:szCs w:val="24"/>
          </w:rPr>
          <w:t>12</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поселения транспортными услугами в границах поселения</w:t>
        </w:r>
        <w:r w:rsidRPr="005B0AE5">
          <w:rPr>
            <w:noProof/>
            <w:webHidden/>
            <w:sz w:val="24"/>
            <w:szCs w:val="24"/>
          </w:rPr>
          <w:tab/>
        </w:r>
        <w:r>
          <w:rPr>
            <w:noProof/>
            <w:webHidden/>
            <w:sz w:val="24"/>
            <w:szCs w:val="24"/>
          </w:rPr>
          <w:t>10</w:t>
        </w:r>
      </w:hyperlink>
      <w:r>
        <w:rPr>
          <w:noProof/>
          <w:sz w:val="24"/>
          <w:szCs w:val="24"/>
        </w:rPr>
        <w:t>3</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84" w:history="1">
        <w:r w:rsidRPr="005B0AE5">
          <w:rPr>
            <w:rStyle w:val="Hyperlink"/>
            <w:noProof/>
            <w:color w:val="auto"/>
            <w:sz w:val="24"/>
            <w:szCs w:val="24"/>
          </w:rPr>
          <w:t>12.1</w:t>
        </w:r>
        <w:r w:rsidRPr="005B0AE5">
          <w:rPr>
            <w:rFonts w:ascii="Calibri" w:hAnsi="Calibri"/>
            <w:smallCaps w:val="0"/>
            <w:noProof/>
            <w:sz w:val="24"/>
            <w:szCs w:val="24"/>
          </w:rPr>
          <w:tab/>
        </w:r>
        <w:r w:rsidRPr="005B0AE5">
          <w:rPr>
            <w:rStyle w:val="Hyperlink"/>
            <w:noProof/>
            <w:color w:val="auto"/>
            <w:sz w:val="24"/>
            <w:szCs w:val="24"/>
          </w:rPr>
          <w:t>Параметры проектирования сети общественного пассажирского транспорта и пешеходного движения</w:t>
        </w:r>
        <w:r w:rsidRPr="005B0AE5">
          <w:rPr>
            <w:noProof/>
            <w:webHidden/>
            <w:sz w:val="24"/>
            <w:szCs w:val="24"/>
          </w:rPr>
          <w:tab/>
        </w:r>
        <w:r>
          <w:rPr>
            <w:noProof/>
            <w:webHidden/>
            <w:sz w:val="24"/>
            <w:szCs w:val="24"/>
          </w:rPr>
          <w:t>10</w:t>
        </w:r>
      </w:hyperlink>
      <w:r>
        <w:rPr>
          <w:noProof/>
          <w:sz w:val="24"/>
          <w:szCs w:val="24"/>
        </w:rPr>
        <w:t>3</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85" w:history="1">
        <w:r w:rsidRPr="005B0AE5">
          <w:rPr>
            <w:rStyle w:val="Hyperlink"/>
            <w:noProof/>
            <w:color w:val="auto"/>
            <w:sz w:val="24"/>
            <w:szCs w:val="24"/>
          </w:rPr>
          <w:t>12.2</w:t>
        </w:r>
        <w:r w:rsidRPr="005B0AE5">
          <w:rPr>
            <w:rFonts w:ascii="Calibri" w:hAnsi="Calibri"/>
            <w:smallCaps w:val="0"/>
            <w:noProof/>
            <w:sz w:val="24"/>
            <w:szCs w:val="24"/>
          </w:rPr>
          <w:tab/>
        </w:r>
        <w:r w:rsidRPr="005B0AE5">
          <w:rPr>
            <w:rStyle w:val="Hyperlink"/>
            <w:noProof/>
            <w:color w:val="auto"/>
            <w:sz w:val="24"/>
            <w:szCs w:val="24"/>
          </w:rPr>
          <w:t>Дальность пешеходных подходов до ближайшей остановки общественного пассажирского транспорта</w:t>
        </w:r>
        <w:r w:rsidRPr="005B0AE5">
          <w:rPr>
            <w:noProof/>
            <w:webHidden/>
            <w:sz w:val="24"/>
            <w:szCs w:val="24"/>
          </w:rPr>
          <w:tab/>
        </w:r>
        <w:r>
          <w:rPr>
            <w:noProof/>
            <w:webHidden/>
            <w:sz w:val="24"/>
            <w:szCs w:val="24"/>
          </w:rPr>
          <w:t>10</w:t>
        </w:r>
      </w:hyperlink>
      <w:r>
        <w:rPr>
          <w:noProof/>
          <w:sz w:val="24"/>
          <w:szCs w:val="24"/>
        </w:rPr>
        <w:t>5</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86" w:history="1">
        <w:r w:rsidRPr="005B0AE5">
          <w:rPr>
            <w:rStyle w:val="Hyperlink"/>
            <w:noProof/>
            <w:color w:val="auto"/>
            <w:sz w:val="24"/>
            <w:szCs w:val="24"/>
          </w:rPr>
          <w:t>12.3</w:t>
        </w:r>
        <w:r w:rsidRPr="005B0AE5">
          <w:rPr>
            <w:rFonts w:ascii="Calibri" w:hAnsi="Calibri"/>
            <w:smallCaps w:val="0"/>
            <w:noProof/>
            <w:sz w:val="24"/>
            <w:szCs w:val="24"/>
          </w:rPr>
          <w:tab/>
        </w:r>
        <w:r w:rsidRPr="005B0AE5">
          <w:rPr>
            <w:rStyle w:val="Hyperlink"/>
            <w:noProof/>
            <w:color w:val="auto"/>
            <w:sz w:val="24"/>
            <w:szCs w:val="24"/>
          </w:rPr>
          <w:t>Нормы проектирования остановочных пунктов общественного транспорта</w:t>
        </w:r>
        <w:r w:rsidRPr="005B0AE5">
          <w:rPr>
            <w:noProof/>
            <w:webHidden/>
            <w:sz w:val="24"/>
            <w:szCs w:val="24"/>
          </w:rPr>
          <w:tab/>
        </w:r>
        <w:r>
          <w:rPr>
            <w:noProof/>
            <w:webHidden/>
            <w:sz w:val="24"/>
            <w:szCs w:val="24"/>
          </w:rPr>
          <w:t>10</w:t>
        </w:r>
      </w:hyperlink>
      <w:r>
        <w:rPr>
          <w:noProof/>
          <w:sz w:val="24"/>
          <w:szCs w:val="24"/>
        </w:rPr>
        <w:t>5</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87" w:history="1">
        <w:r w:rsidRPr="005B0AE5">
          <w:rPr>
            <w:rStyle w:val="Hyperlink"/>
            <w:noProof/>
            <w:color w:val="auto"/>
            <w:sz w:val="24"/>
            <w:szCs w:val="24"/>
          </w:rPr>
          <w:t>12.4</w:t>
        </w:r>
        <w:r w:rsidRPr="005B0AE5">
          <w:rPr>
            <w:rFonts w:ascii="Calibri" w:hAnsi="Calibri"/>
            <w:smallCaps w:val="0"/>
            <w:noProof/>
            <w:sz w:val="24"/>
            <w:szCs w:val="24"/>
          </w:rPr>
          <w:tab/>
        </w:r>
        <w:r w:rsidRPr="005B0AE5">
          <w:rPr>
            <w:rStyle w:val="Hyperlink"/>
            <w:noProof/>
            <w:color w:val="auto"/>
            <w:sz w:val="24"/>
            <w:szCs w:val="24"/>
          </w:rPr>
          <w:t>Нормы проектирования отстойно-разворотных площадок</w:t>
        </w:r>
        <w:r w:rsidRPr="005B0AE5">
          <w:rPr>
            <w:noProof/>
            <w:webHidden/>
            <w:sz w:val="24"/>
            <w:szCs w:val="24"/>
          </w:rPr>
          <w:tab/>
        </w:r>
        <w:r>
          <w:rPr>
            <w:noProof/>
            <w:webHidden/>
            <w:sz w:val="24"/>
            <w:szCs w:val="24"/>
          </w:rPr>
          <w:t>10</w:t>
        </w:r>
      </w:hyperlink>
      <w:r>
        <w:rPr>
          <w:noProof/>
          <w:sz w:val="24"/>
          <w:szCs w:val="24"/>
        </w:rPr>
        <w:t>5</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88" w:history="1">
        <w:r w:rsidRPr="005B0AE5">
          <w:rPr>
            <w:rStyle w:val="Hyperlink"/>
            <w:noProof/>
            <w:color w:val="auto"/>
            <w:sz w:val="24"/>
            <w:szCs w:val="24"/>
          </w:rPr>
          <w:t>12.5</w:t>
        </w:r>
        <w:r w:rsidRPr="005B0AE5">
          <w:rPr>
            <w:rFonts w:ascii="Calibri" w:hAnsi="Calibri"/>
            <w:smallCaps w:val="0"/>
            <w:noProof/>
            <w:sz w:val="24"/>
            <w:szCs w:val="24"/>
          </w:rPr>
          <w:tab/>
        </w:r>
        <w:r w:rsidRPr="005B0AE5">
          <w:rPr>
            <w:rStyle w:val="Hyperlink"/>
            <w:noProof/>
            <w:color w:val="auto"/>
            <w:sz w:val="24"/>
            <w:szCs w:val="24"/>
          </w:rPr>
          <w:t>Нормы земельных участков под автобусные парки (гаражи)</w:t>
        </w:r>
        <w:r w:rsidRPr="005B0AE5">
          <w:rPr>
            <w:noProof/>
            <w:webHidden/>
            <w:sz w:val="24"/>
            <w:szCs w:val="24"/>
          </w:rPr>
          <w:tab/>
        </w:r>
        <w:r>
          <w:rPr>
            <w:noProof/>
            <w:webHidden/>
            <w:sz w:val="24"/>
            <w:szCs w:val="24"/>
          </w:rPr>
          <w:t>10</w:t>
        </w:r>
      </w:hyperlink>
      <w:r>
        <w:rPr>
          <w:noProof/>
          <w:sz w:val="24"/>
          <w:szCs w:val="24"/>
        </w:rPr>
        <w:t>6</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489" w:history="1">
        <w:r w:rsidRPr="005B0AE5">
          <w:rPr>
            <w:rStyle w:val="Hyperlink"/>
            <w:noProof/>
            <w:color w:val="auto"/>
            <w:sz w:val="24"/>
            <w:szCs w:val="24"/>
          </w:rPr>
          <w:t>13</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пунктами технического осмотра автомобилей в границах населенных пунктов поселения</w:t>
        </w:r>
        <w:r w:rsidRPr="005B0AE5">
          <w:rPr>
            <w:noProof/>
            <w:webHidden/>
            <w:sz w:val="24"/>
            <w:szCs w:val="24"/>
          </w:rPr>
          <w:tab/>
        </w:r>
        <w:r>
          <w:rPr>
            <w:noProof/>
            <w:webHidden/>
            <w:sz w:val="24"/>
            <w:szCs w:val="24"/>
          </w:rPr>
          <w:t>10</w:t>
        </w:r>
      </w:hyperlink>
      <w:r>
        <w:rPr>
          <w:noProof/>
          <w:sz w:val="24"/>
          <w:szCs w:val="24"/>
        </w:rPr>
        <w:t>6</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490" w:history="1">
        <w:r w:rsidRPr="005B0AE5">
          <w:rPr>
            <w:rStyle w:val="Hyperlink"/>
            <w:noProof/>
            <w:color w:val="auto"/>
            <w:sz w:val="24"/>
            <w:szCs w:val="24"/>
          </w:rPr>
          <w:t>14</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организации ритуальных услуг и содержание мест захоронения</w:t>
        </w:r>
        <w:r>
          <w:rPr>
            <w:rStyle w:val="Hyperlink"/>
            <w:noProof/>
            <w:color w:val="auto"/>
            <w:sz w:val="24"/>
            <w:szCs w:val="24"/>
          </w:rPr>
          <w:t>…</w:t>
        </w:r>
        <w:r w:rsidRPr="005B0AE5">
          <w:rPr>
            <w:noProof/>
            <w:webHidden/>
            <w:sz w:val="24"/>
            <w:szCs w:val="24"/>
          </w:rPr>
          <w:tab/>
        </w:r>
        <w:r>
          <w:rPr>
            <w:noProof/>
            <w:webHidden/>
            <w:sz w:val="24"/>
            <w:szCs w:val="24"/>
          </w:rPr>
          <w:t>10</w:t>
        </w:r>
      </w:hyperlink>
      <w:r>
        <w:rPr>
          <w:noProof/>
          <w:sz w:val="24"/>
          <w:szCs w:val="24"/>
        </w:rPr>
        <w:t>6</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91" w:history="1">
        <w:r w:rsidRPr="005B0AE5">
          <w:rPr>
            <w:rStyle w:val="Hyperlink"/>
            <w:noProof/>
            <w:color w:val="auto"/>
            <w:sz w:val="24"/>
            <w:szCs w:val="24"/>
          </w:rPr>
          <w:t>14.1</w:t>
        </w:r>
        <w:r w:rsidRPr="005B0AE5">
          <w:rPr>
            <w:rFonts w:ascii="Calibri" w:hAnsi="Calibri"/>
            <w:smallCaps w:val="0"/>
            <w:noProof/>
            <w:sz w:val="24"/>
            <w:szCs w:val="24"/>
          </w:rPr>
          <w:tab/>
        </w:r>
        <w:r w:rsidRPr="005B0AE5">
          <w:rPr>
            <w:rStyle w:val="Hyperlink"/>
            <w:noProof/>
            <w:color w:val="auto"/>
            <w:sz w:val="24"/>
            <w:szCs w:val="24"/>
          </w:rPr>
          <w:t>Нормативные размеры земельного участка для кладбища</w:t>
        </w:r>
        <w:r w:rsidRPr="005B0AE5">
          <w:rPr>
            <w:noProof/>
            <w:webHidden/>
            <w:sz w:val="24"/>
            <w:szCs w:val="24"/>
          </w:rPr>
          <w:tab/>
        </w:r>
        <w:r>
          <w:rPr>
            <w:noProof/>
            <w:webHidden/>
            <w:sz w:val="24"/>
            <w:szCs w:val="24"/>
          </w:rPr>
          <w:t>10</w:t>
        </w:r>
      </w:hyperlink>
      <w:r>
        <w:rPr>
          <w:noProof/>
          <w:sz w:val="24"/>
          <w:szCs w:val="24"/>
        </w:rPr>
        <w:t>1</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92" w:history="1">
        <w:r w:rsidRPr="005B0AE5">
          <w:rPr>
            <w:rStyle w:val="Hyperlink"/>
            <w:noProof/>
            <w:color w:val="auto"/>
            <w:sz w:val="24"/>
            <w:szCs w:val="24"/>
          </w:rPr>
          <w:t>14.2</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размещению объектов ритуального назначения</w:t>
        </w:r>
        <w:r w:rsidRPr="005B0AE5">
          <w:rPr>
            <w:noProof/>
            <w:webHidden/>
            <w:sz w:val="24"/>
            <w:szCs w:val="24"/>
          </w:rPr>
          <w:tab/>
        </w:r>
        <w:r>
          <w:rPr>
            <w:noProof/>
            <w:webHidden/>
            <w:sz w:val="24"/>
            <w:szCs w:val="24"/>
          </w:rPr>
          <w:t>10</w:t>
        </w:r>
      </w:hyperlink>
      <w:r>
        <w:rPr>
          <w:noProof/>
          <w:sz w:val="24"/>
          <w:szCs w:val="24"/>
        </w:rPr>
        <w:t>7</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93" w:history="1">
        <w:r w:rsidRPr="005B0AE5">
          <w:rPr>
            <w:rStyle w:val="Hyperlink"/>
            <w:noProof/>
            <w:color w:val="auto"/>
            <w:sz w:val="24"/>
            <w:szCs w:val="24"/>
          </w:rPr>
          <w:t>14.3</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участку, отводимому под кладбище.</w:t>
        </w:r>
        <w:r w:rsidRPr="005B0AE5">
          <w:rPr>
            <w:noProof/>
            <w:webHidden/>
            <w:sz w:val="24"/>
            <w:szCs w:val="24"/>
          </w:rPr>
          <w:tab/>
        </w:r>
        <w:r>
          <w:rPr>
            <w:noProof/>
            <w:webHidden/>
            <w:sz w:val="24"/>
            <w:szCs w:val="24"/>
          </w:rPr>
          <w:t>10</w:t>
        </w:r>
      </w:hyperlink>
      <w:r>
        <w:rPr>
          <w:noProof/>
          <w:sz w:val="24"/>
          <w:szCs w:val="24"/>
        </w:rPr>
        <w:t>7</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94" w:history="1">
        <w:r w:rsidRPr="005B0AE5">
          <w:rPr>
            <w:rStyle w:val="Hyperlink"/>
            <w:noProof/>
            <w:color w:val="auto"/>
            <w:sz w:val="24"/>
            <w:szCs w:val="24"/>
          </w:rPr>
          <w:t>14.4</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использованию территорий закрытых кладбищ.</w:t>
        </w:r>
        <w:r w:rsidRPr="005B0AE5">
          <w:rPr>
            <w:noProof/>
            <w:webHidden/>
            <w:sz w:val="24"/>
            <w:szCs w:val="24"/>
          </w:rPr>
          <w:tab/>
        </w:r>
        <w:r>
          <w:rPr>
            <w:noProof/>
            <w:webHidden/>
            <w:sz w:val="24"/>
            <w:szCs w:val="24"/>
          </w:rPr>
          <w:t>1</w:t>
        </w:r>
      </w:hyperlink>
      <w:r>
        <w:rPr>
          <w:noProof/>
          <w:sz w:val="24"/>
          <w:szCs w:val="24"/>
        </w:rPr>
        <w:t>08</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95" w:history="1">
        <w:r w:rsidRPr="005B0AE5">
          <w:rPr>
            <w:rStyle w:val="Hyperlink"/>
            <w:noProof/>
            <w:color w:val="auto"/>
            <w:sz w:val="24"/>
            <w:szCs w:val="24"/>
          </w:rPr>
          <w:t>14.5</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благоустройству объектов ритуального назначения.</w:t>
        </w:r>
        <w:r w:rsidRPr="005B0AE5">
          <w:rPr>
            <w:noProof/>
            <w:webHidden/>
            <w:sz w:val="24"/>
            <w:szCs w:val="24"/>
          </w:rPr>
          <w:tab/>
        </w:r>
        <w:r>
          <w:rPr>
            <w:noProof/>
            <w:webHidden/>
            <w:sz w:val="24"/>
            <w:szCs w:val="24"/>
          </w:rPr>
          <w:t>1</w:t>
        </w:r>
      </w:hyperlink>
      <w:r>
        <w:rPr>
          <w:noProof/>
          <w:sz w:val="24"/>
          <w:szCs w:val="24"/>
        </w:rPr>
        <w:t>08</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496" w:history="1">
        <w:r w:rsidRPr="005B0AE5">
          <w:rPr>
            <w:rStyle w:val="Hyperlink"/>
            <w:noProof/>
            <w:color w:val="auto"/>
            <w:sz w:val="24"/>
            <w:szCs w:val="24"/>
          </w:rPr>
          <w:t>15</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объектами для организации сбора и вывоза бытовых отходов и мусора</w:t>
        </w:r>
        <w:r w:rsidRPr="005B0AE5">
          <w:rPr>
            <w:noProof/>
            <w:webHidden/>
            <w:sz w:val="24"/>
            <w:szCs w:val="24"/>
          </w:rPr>
          <w:tab/>
        </w:r>
        <w:r>
          <w:rPr>
            <w:noProof/>
            <w:webHidden/>
            <w:sz w:val="24"/>
            <w:szCs w:val="24"/>
          </w:rPr>
          <w:t>1</w:t>
        </w:r>
      </w:hyperlink>
      <w:r>
        <w:rPr>
          <w:noProof/>
          <w:sz w:val="24"/>
          <w:szCs w:val="24"/>
        </w:rPr>
        <w:t>08</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97" w:history="1">
        <w:r w:rsidRPr="005B0AE5">
          <w:rPr>
            <w:rStyle w:val="Hyperlink"/>
            <w:noProof/>
            <w:color w:val="auto"/>
            <w:sz w:val="24"/>
            <w:szCs w:val="24"/>
          </w:rPr>
          <w:t>15.1</w:t>
        </w:r>
        <w:r w:rsidRPr="005B0AE5">
          <w:rPr>
            <w:rFonts w:ascii="Calibri" w:hAnsi="Calibri"/>
            <w:smallCaps w:val="0"/>
            <w:noProof/>
            <w:sz w:val="24"/>
            <w:szCs w:val="24"/>
          </w:rPr>
          <w:tab/>
        </w:r>
        <w:r w:rsidRPr="005B0AE5">
          <w:rPr>
            <w:rStyle w:val="Hyperlink"/>
            <w:noProof/>
            <w:color w:val="auto"/>
            <w:sz w:val="24"/>
            <w:szCs w:val="24"/>
          </w:rPr>
          <w:t>Нормативы накопления твёрдых бытовых отходов</w:t>
        </w:r>
        <w:r w:rsidRPr="005B0AE5">
          <w:rPr>
            <w:noProof/>
            <w:webHidden/>
            <w:sz w:val="24"/>
            <w:szCs w:val="24"/>
          </w:rPr>
          <w:tab/>
        </w:r>
        <w:r>
          <w:rPr>
            <w:noProof/>
            <w:webHidden/>
            <w:sz w:val="24"/>
            <w:szCs w:val="24"/>
          </w:rPr>
          <w:t>1</w:t>
        </w:r>
      </w:hyperlink>
      <w:r>
        <w:rPr>
          <w:noProof/>
          <w:sz w:val="24"/>
          <w:szCs w:val="24"/>
        </w:rPr>
        <w:t>08</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98" w:history="1">
        <w:r w:rsidRPr="005B0AE5">
          <w:rPr>
            <w:rStyle w:val="Hyperlink"/>
            <w:noProof/>
            <w:color w:val="auto"/>
            <w:sz w:val="24"/>
            <w:szCs w:val="24"/>
          </w:rPr>
          <w:t>15.2</w:t>
        </w:r>
        <w:r w:rsidRPr="005B0AE5">
          <w:rPr>
            <w:rFonts w:ascii="Calibri" w:hAnsi="Calibri"/>
            <w:smallCaps w:val="0"/>
            <w:noProof/>
            <w:sz w:val="24"/>
            <w:szCs w:val="24"/>
          </w:rPr>
          <w:tab/>
        </w:r>
        <w:r w:rsidRPr="005B0AE5">
          <w:rPr>
            <w:rStyle w:val="Hyperlink"/>
            <w:noProof/>
            <w:color w:val="auto"/>
            <w:sz w:val="24"/>
            <w:szCs w:val="24"/>
          </w:rPr>
          <w:t>Нормативы накопления  крупногабаритных  коммунальных  отходов</w:t>
        </w:r>
        <w:r w:rsidRPr="005B0AE5">
          <w:rPr>
            <w:noProof/>
            <w:webHidden/>
            <w:sz w:val="24"/>
            <w:szCs w:val="24"/>
          </w:rPr>
          <w:tab/>
        </w:r>
        <w:r>
          <w:rPr>
            <w:noProof/>
            <w:webHidden/>
            <w:sz w:val="24"/>
            <w:szCs w:val="24"/>
          </w:rPr>
          <w:t>1</w:t>
        </w:r>
      </w:hyperlink>
      <w:r>
        <w:rPr>
          <w:noProof/>
          <w:sz w:val="24"/>
          <w:szCs w:val="24"/>
        </w:rPr>
        <w:t>09</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499" w:history="1">
        <w:r w:rsidRPr="005B0AE5">
          <w:rPr>
            <w:rStyle w:val="Hyperlink"/>
            <w:noProof/>
            <w:color w:val="auto"/>
            <w:sz w:val="24"/>
            <w:szCs w:val="24"/>
          </w:rPr>
          <w:t>15.3</w:t>
        </w:r>
        <w:r w:rsidRPr="005B0AE5">
          <w:rPr>
            <w:rFonts w:ascii="Calibri" w:hAnsi="Calibri"/>
            <w:smallCaps w:val="0"/>
            <w:noProof/>
            <w:sz w:val="24"/>
            <w:szCs w:val="24"/>
          </w:rPr>
          <w:tab/>
        </w:r>
        <w:r w:rsidRPr="005B0AE5">
          <w:rPr>
            <w:rStyle w:val="Hyperlink"/>
            <w:noProof/>
            <w:color w:val="auto"/>
            <w:sz w:val="24"/>
            <w:szCs w:val="24"/>
          </w:rPr>
          <w:t>Нормативные показатели количества уличного смёта с 1 м2 твёрдых покрытий улиц, площадей и других территорий общего пользования.</w:t>
        </w:r>
        <w:r w:rsidRPr="005B0AE5">
          <w:rPr>
            <w:noProof/>
            <w:webHidden/>
            <w:sz w:val="24"/>
            <w:szCs w:val="24"/>
          </w:rPr>
          <w:tab/>
        </w:r>
        <w:r>
          <w:rPr>
            <w:noProof/>
            <w:webHidden/>
            <w:sz w:val="24"/>
            <w:szCs w:val="24"/>
          </w:rPr>
          <w:t>1</w:t>
        </w:r>
      </w:hyperlink>
      <w:r>
        <w:rPr>
          <w:noProof/>
          <w:sz w:val="24"/>
          <w:szCs w:val="24"/>
        </w:rPr>
        <w:t>09</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00" w:history="1">
        <w:r w:rsidRPr="005B0AE5">
          <w:rPr>
            <w:rStyle w:val="Hyperlink"/>
            <w:noProof/>
            <w:color w:val="auto"/>
            <w:sz w:val="24"/>
            <w:szCs w:val="24"/>
          </w:rPr>
          <w:t>15.4</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мероприятиям по мусороудалению</w:t>
        </w:r>
        <w:r w:rsidRPr="005B0AE5">
          <w:rPr>
            <w:noProof/>
            <w:webHidden/>
            <w:sz w:val="24"/>
            <w:szCs w:val="24"/>
          </w:rPr>
          <w:tab/>
        </w:r>
        <w:r>
          <w:rPr>
            <w:noProof/>
            <w:webHidden/>
            <w:sz w:val="24"/>
            <w:szCs w:val="24"/>
          </w:rPr>
          <w:t>1</w:t>
        </w:r>
      </w:hyperlink>
      <w:r>
        <w:rPr>
          <w:noProof/>
          <w:sz w:val="24"/>
          <w:szCs w:val="24"/>
        </w:rPr>
        <w:t>09</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01" w:history="1">
        <w:r w:rsidRPr="005B0AE5">
          <w:rPr>
            <w:rStyle w:val="Hyperlink"/>
            <w:noProof/>
            <w:color w:val="auto"/>
            <w:sz w:val="24"/>
            <w:szCs w:val="24"/>
          </w:rPr>
          <w:t>15.5</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размещению площадок для установки  мусоросборников</w:t>
        </w:r>
        <w:r w:rsidRPr="005B0AE5">
          <w:rPr>
            <w:noProof/>
            <w:webHidden/>
            <w:sz w:val="24"/>
            <w:szCs w:val="24"/>
          </w:rPr>
          <w:tab/>
        </w:r>
        <w:r>
          <w:rPr>
            <w:noProof/>
            <w:webHidden/>
            <w:sz w:val="24"/>
            <w:szCs w:val="24"/>
          </w:rPr>
          <w:t>11</w:t>
        </w:r>
      </w:hyperlink>
      <w:r>
        <w:rPr>
          <w:noProof/>
          <w:sz w:val="24"/>
          <w:szCs w:val="24"/>
        </w:rPr>
        <w:t>0</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02" w:history="1">
        <w:r w:rsidRPr="005B0AE5">
          <w:rPr>
            <w:rStyle w:val="Hyperlink"/>
            <w:noProof/>
            <w:color w:val="auto"/>
            <w:sz w:val="24"/>
            <w:szCs w:val="24"/>
          </w:rPr>
          <w:t>15.6</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расчёту числа устанавливаемых контейнеров для мусора.</w:t>
        </w:r>
        <w:r w:rsidRPr="005B0AE5">
          <w:rPr>
            <w:noProof/>
            <w:webHidden/>
            <w:sz w:val="24"/>
            <w:szCs w:val="24"/>
          </w:rPr>
          <w:tab/>
        </w:r>
        <w:r>
          <w:rPr>
            <w:noProof/>
            <w:webHidden/>
            <w:sz w:val="24"/>
            <w:szCs w:val="24"/>
          </w:rPr>
          <w:t>11</w:t>
        </w:r>
      </w:hyperlink>
      <w:r>
        <w:rPr>
          <w:noProof/>
          <w:sz w:val="24"/>
          <w:szCs w:val="24"/>
        </w:rPr>
        <w:t>0</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03" w:history="1">
        <w:r w:rsidRPr="005B0AE5">
          <w:rPr>
            <w:rStyle w:val="Hyperlink"/>
            <w:noProof/>
            <w:color w:val="auto"/>
            <w:sz w:val="24"/>
            <w:szCs w:val="24"/>
          </w:rPr>
          <w:t>15.7</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5B0AE5">
          <w:rPr>
            <w:noProof/>
            <w:webHidden/>
            <w:sz w:val="24"/>
            <w:szCs w:val="24"/>
          </w:rPr>
          <w:tab/>
        </w:r>
        <w:r>
          <w:rPr>
            <w:noProof/>
            <w:webHidden/>
            <w:sz w:val="24"/>
            <w:szCs w:val="24"/>
          </w:rPr>
          <w:t>11</w:t>
        </w:r>
      </w:hyperlink>
      <w:r>
        <w:rPr>
          <w:noProof/>
          <w:sz w:val="24"/>
          <w:szCs w:val="24"/>
        </w:rPr>
        <w:t>0</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504" w:history="1">
        <w:r w:rsidRPr="005B0AE5">
          <w:rPr>
            <w:rStyle w:val="Hyperlink"/>
            <w:noProof/>
            <w:color w:val="auto"/>
            <w:sz w:val="24"/>
            <w:szCs w:val="24"/>
          </w:rPr>
          <w:t>16</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Pr>
            <w:rStyle w:val="Hyperlink"/>
            <w:noProof/>
            <w:color w:val="auto"/>
            <w:sz w:val="24"/>
            <w:szCs w:val="24"/>
          </w:rPr>
          <w:t>….</w:t>
        </w:r>
        <w:r w:rsidRPr="005B0AE5">
          <w:rPr>
            <w:noProof/>
            <w:webHidden/>
            <w:sz w:val="24"/>
            <w:szCs w:val="24"/>
          </w:rPr>
          <w:tab/>
        </w:r>
        <w:r>
          <w:rPr>
            <w:noProof/>
            <w:webHidden/>
            <w:sz w:val="24"/>
            <w:szCs w:val="24"/>
          </w:rPr>
          <w:t>11</w:t>
        </w:r>
      </w:hyperlink>
      <w:r>
        <w:rPr>
          <w:noProof/>
          <w:sz w:val="24"/>
          <w:szCs w:val="24"/>
        </w:rPr>
        <w:t>1</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05" w:history="1">
        <w:r w:rsidRPr="005B0AE5">
          <w:rPr>
            <w:rStyle w:val="Hyperlink"/>
            <w:noProof/>
            <w:color w:val="auto"/>
            <w:sz w:val="24"/>
            <w:szCs w:val="24"/>
          </w:rPr>
          <w:t>16.1</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5B0AE5">
          <w:rPr>
            <w:noProof/>
            <w:webHidden/>
            <w:sz w:val="24"/>
            <w:szCs w:val="24"/>
          </w:rPr>
          <w:tab/>
        </w:r>
        <w:r>
          <w:rPr>
            <w:noProof/>
            <w:webHidden/>
            <w:sz w:val="24"/>
            <w:szCs w:val="24"/>
          </w:rPr>
          <w:t>11</w:t>
        </w:r>
      </w:hyperlink>
      <w:r>
        <w:rPr>
          <w:noProof/>
          <w:sz w:val="24"/>
          <w:szCs w:val="24"/>
        </w:rPr>
        <w:t>1</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06" w:history="1">
        <w:r w:rsidRPr="005B0AE5">
          <w:rPr>
            <w:rStyle w:val="Hyperlink"/>
            <w:noProof/>
            <w:color w:val="auto"/>
            <w:sz w:val="24"/>
            <w:szCs w:val="24"/>
          </w:rPr>
          <w:t>16.2</w:t>
        </w:r>
        <w:r w:rsidRPr="005B0AE5">
          <w:rPr>
            <w:rFonts w:ascii="Calibri" w:hAnsi="Calibri"/>
            <w:smallCaps w:val="0"/>
            <w:noProof/>
            <w:sz w:val="24"/>
            <w:szCs w:val="24"/>
          </w:rPr>
          <w:tab/>
        </w:r>
        <w:r w:rsidRPr="005B0AE5">
          <w:rPr>
            <w:rStyle w:val="Hyperlink"/>
            <w:noProof/>
            <w:color w:val="auto"/>
            <w:sz w:val="24"/>
            <w:szCs w:val="24"/>
          </w:rPr>
          <w:t>Нормативные требования градостроительного проектирования в сейсмических районах</w:t>
        </w:r>
        <w:r w:rsidRPr="005B0AE5">
          <w:rPr>
            <w:noProof/>
            <w:webHidden/>
            <w:sz w:val="24"/>
            <w:szCs w:val="24"/>
          </w:rPr>
          <w:tab/>
        </w:r>
        <w:r>
          <w:rPr>
            <w:noProof/>
            <w:webHidden/>
            <w:sz w:val="24"/>
            <w:szCs w:val="24"/>
          </w:rPr>
          <w:t>11</w:t>
        </w:r>
      </w:hyperlink>
      <w:r>
        <w:rPr>
          <w:noProof/>
          <w:sz w:val="24"/>
          <w:szCs w:val="24"/>
        </w:rPr>
        <w:t>1</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07" w:history="1">
        <w:r w:rsidRPr="005B0AE5">
          <w:rPr>
            <w:rStyle w:val="Hyperlink"/>
            <w:noProof/>
            <w:color w:val="auto"/>
            <w:sz w:val="24"/>
            <w:szCs w:val="24"/>
          </w:rPr>
          <w:t>16.3</w:t>
        </w:r>
        <w:r w:rsidRPr="005B0AE5">
          <w:rPr>
            <w:rFonts w:ascii="Calibri" w:hAnsi="Calibri"/>
            <w:smallCaps w:val="0"/>
            <w:noProof/>
            <w:sz w:val="24"/>
            <w:szCs w:val="24"/>
          </w:rPr>
          <w:tab/>
        </w:r>
        <w:r w:rsidRPr="005B0AE5">
          <w:rPr>
            <w:rStyle w:val="Hyperlink"/>
            <w:noProof/>
            <w:color w:val="auto"/>
            <w:sz w:val="24"/>
            <w:szCs w:val="24"/>
          </w:rPr>
          <w:t>Нормативные показатели пожарной безопасности населенных пунктов</w:t>
        </w:r>
        <w:r w:rsidRPr="005B0AE5">
          <w:rPr>
            <w:noProof/>
            <w:webHidden/>
            <w:sz w:val="24"/>
            <w:szCs w:val="24"/>
          </w:rPr>
          <w:tab/>
        </w:r>
        <w:r>
          <w:rPr>
            <w:noProof/>
            <w:webHidden/>
            <w:sz w:val="24"/>
            <w:szCs w:val="24"/>
          </w:rPr>
          <w:t>11</w:t>
        </w:r>
      </w:hyperlink>
      <w:r>
        <w:rPr>
          <w:noProof/>
          <w:sz w:val="24"/>
          <w:szCs w:val="24"/>
        </w:rPr>
        <w:t>3</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08" w:history="1">
        <w:r w:rsidRPr="005B0AE5">
          <w:rPr>
            <w:rStyle w:val="Hyperlink"/>
            <w:noProof/>
            <w:color w:val="auto"/>
            <w:sz w:val="24"/>
            <w:szCs w:val="24"/>
          </w:rPr>
          <w:t>16.4</w:t>
        </w:r>
        <w:r w:rsidRPr="005B0AE5">
          <w:rPr>
            <w:rFonts w:ascii="Calibri" w:hAnsi="Calibri"/>
            <w:smallCaps w:val="0"/>
            <w:noProof/>
            <w:sz w:val="24"/>
            <w:szCs w:val="24"/>
          </w:rPr>
          <w:tab/>
        </w:r>
        <w:r w:rsidRPr="005B0AE5">
          <w:rPr>
            <w:rStyle w:val="Hyperlink"/>
            <w:noProof/>
            <w:color w:val="auto"/>
            <w:sz w:val="24"/>
            <w:szCs w:val="24"/>
          </w:rPr>
          <w:t>Нормативные требования по защите территорий от затопления и подтопления</w:t>
        </w:r>
        <w:r>
          <w:rPr>
            <w:rStyle w:val="Hyperlink"/>
            <w:noProof/>
            <w:color w:val="auto"/>
            <w:sz w:val="24"/>
            <w:szCs w:val="24"/>
          </w:rPr>
          <w:t>…</w:t>
        </w:r>
        <w:r w:rsidRPr="005B0AE5">
          <w:rPr>
            <w:noProof/>
            <w:webHidden/>
            <w:sz w:val="24"/>
            <w:szCs w:val="24"/>
          </w:rPr>
          <w:tab/>
        </w:r>
        <w:r>
          <w:rPr>
            <w:noProof/>
            <w:webHidden/>
            <w:sz w:val="24"/>
            <w:szCs w:val="24"/>
          </w:rPr>
          <w:t>11</w:t>
        </w:r>
      </w:hyperlink>
      <w:r>
        <w:rPr>
          <w:noProof/>
          <w:sz w:val="24"/>
          <w:szCs w:val="24"/>
        </w:rPr>
        <w:t>3</w:t>
      </w:r>
    </w:p>
    <w:p w:rsidR="00D27270" w:rsidRDefault="00D27270" w:rsidP="00B932FF">
      <w:pPr>
        <w:pStyle w:val="TOC1"/>
        <w:tabs>
          <w:tab w:val="left" w:pos="480"/>
          <w:tab w:val="right" w:leader="dot" w:pos="9629"/>
        </w:tabs>
      </w:pPr>
    </w:p>
    <w:p w:rsidR="00D27270" w:rsidRDefault="00D27270" w:rsidP="00B932FF">
      <w:pPr>
        <w:pStyle w:val="TOC1"/>
        <w:tabs>
          <w:tab w:val="left" w:pos="480"/>
          <w:tab w:val="right" w:leader="dot" w:pos="9629"/>
        </w:tabs>
      </w:pP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509" w:history="1">
        <w:r w:rsidRPr="005B0AE5">
          <w:rPr>
            <w:rStyle w:val="Hyperlink"/>
            <w:noProof/>
            <w:color w:val="auto"/>
            <w:sz w:val="24"/>
            <w:szCs w:val="24"/>
          </w:rPr>
          <w:t>17</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5B0AE5">
          <w:rPr>
            <w:noProof/>
            <w:webHidden/>
            <w:sz w:val="24"/>
            <w:szCs w:val="24"/>
          </w:rPr>
          <w:tab/>
        </w:r>
        <w:r>
          <w:rPr>
            <w:noProof/>
            <w:webHidden/>
            <w:sz w:val="24"/>
            <w:szCs w:val="24"/>
          </w:rPr>
          <w:t>11</w:t>
        </w:r>
      </w:hyperlink>
      <w:r>
        <w:rPr>
          <w:noProof/>
          <w:sz w:val="24"/>
          <w:szCs w:val="24"/>
        </w:rPr>
        <w:t>4</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510" w:history="1">
        <w:r w:rsidRPr="005B0AE5">
          <w:rPr>
            <w:rStyle w:val="Hyperlink"/>
            <w:noProof/>
            <w:color w:val="auto"/>
            <w:sz w:val="24"/>
            <w:szCs w:val="24"/>
          </w:rPr>
          <w:t>18</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5B0AE5">
          <w:rPr>
            <w:noProof/>
            <w:webHidden/>
            <w:sz w:val="24"/>
            <w:szCs w:val="24"/>
          </w:rPr>
          <w:tab/>
        </w:r>
        <w:r>
          <w:rPr>
            <w:noProof/>
            <w:webHidden/>
            <w:sz w:val="24"/>
            <w:szCs w:val="24"/>
          </w:rPr>
          <w:t>11</w:t>
        </w:r>
      </w:hyperlink>
      <w:r>
        <w:rPr>
          <w:noProof/>
          <w:sz w:val="24"/>
          <w:szCs w:val="24"/>
        </w:rPr>
        <w:t>5</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511" w:history="1">
        <w:r w:rsidRPr="005B0AE5">
          <w:rPr>
            <w:rStyle w:val="Hyperlink"/>
            <w:noProof/>
            <w:color w:val="auto"/>
            <w:sz w:val="24"/>
            <w:szCs w:val="24"/>
          </w:rPr>
          <w:t>19</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5B0AE5">
          <w:rPr>
            <w:noProof/>
            <w:webHidden/>
            <w:sz w:val="24"/>
            <w:szCs w:val="24"/>
          </w:rPr>
          <w:tab/>
        </w:r>
        <w:r>
          <w:rPr>
            <w:noProof/>
            <w:webHidden/>
            <w:sz w:val="24"/>
            <w:szCs w:val="24"/>
          </w:rPr>
          <w:t>11</w:t>
        </w:r>
      </w:hyperlink>
      <w:r>
        <w:rPr>
          <w:noProof/>
          <w:sz w:val="24"/>
          <w:szCs w:val="24"/>
        </w:rPr>
        <w:t>5</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512" w:history="1">
        <w:r w:rsidRPr="005B0AE5">
          <w:rPr>
            <w:rStyle w:val="Hyperlink"/>
            <w:noProof/>
            <w:color w:val="auto"/>
            <w:sz w:val="24"/>
            <w:szCs w:val="24"/>
          </w:rPr>
          <w:t>20</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в сфере охраны окружающей среды.</w:t>
        </w:r>
        <w:r w:rsidRPr="005B0AE5">
          <w:rPr>
            <w:noProof/>
            <w:webHidden/>
            <w:sz w:val="24"/>
            <w:szCs w:val="24"/>
          </w:rPr>
          <w:tab/>
        </w:r>
        <w:r>
          <w:rPr>
            <w:noProof/>
            <w:webHidden/>
            <w:sz w:val="24"/>
            <w:szCs w:val="24"/>
          </w:rPr>
          <w:t>11</w:t>
        </w:r>
      </w:hyperlink>
      <w:r>
        <w:rPr>
          <w:noProof/>
          <w:sz w:val="24"/>
          <w:szCs w:val="24"/>
        </w:rPr>
        <w:t>6</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13" w:history="1">
        <w:r w:rsidRPr="005B0AE5">
          <w:rPr>
            <w:rStyle w:val="Hyperlink"/>
            <w:noProof/>
            <w:color w:val="auto"/>
            <w:sz w:val="24"/>
            <w:szCs w:val="24"/>
          </w:rPr>
          <w:t>20.1</w:t>
        </w:r>
        <w:r w:rsidRPr="005B0AE5">
          <w:rPr>
            <w:rFonts w:ascii="Calibri" w:hAnsi="Calibri"/>
            <w:smallCaps w:val="0"/>
            <w:noProof/>
            <w:sz w:val="24"/>
            <w:szCs w:val="24"/>
          </w:rPr>
          <w:tab/>
        </w:r>
        <w:r w:rsidRPr="005B0AE5">
          <w:rPr>
            <w:rStyle w:val="Hyperlink"/>
            <w:noProof/>
            <w:color w:val="auto"/>
            <w:sz w:val="24"/>
            <w:szCs w:val="24"/>
          </w:rPr>
          <w:t>Нормативные показатели допустимых уровней воздействия на окружающую среду.</w:t>
        </w:r>
        <w:r>
          <w:rPr>
            <w:rStyle w:val="Hyperlink"/>
            <w:noProof/>
            <w:color w:val="auto"/>
            <w:sz w:val="24"/>
            <w:szCs w:val="24"/>
          </w:rPr>
          <w:t>.</w:t>
        </w:r>
        <w:r w:rsidRPr="005B0AE5">
          <w:rPr>
            <w:noProof/>
            <w:webHidden/>
            <w:sz w:val="24"/>
            <w:szCs w:val="24"/>
          </w:rPr>
          <w:tab/>
        </w:r>
        <w:r>
          <w:rPr>
            <w:noProof/>
            <w:webHidden/>
            <w:sz w:val="24"/>
            <w:szCs w:val="24"/>
          </w:rPr>
          <w:t>11</w:t>
        </w:r>
      </w:hyperlink>
      <w:r>
        <w:rPr>
          <w:noProof/>
          <w:sz w:val="24"/>
          <w:szCs w:val="24"/>
        </w:rPr>
        <w:t>6</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15" w:history="1">
        <w:r w:rsidRPr="005B0AE5">
          <w:rPr>
            <w:rStyle w:val="Hyperlink"/>
            <w:noProof/>
            <w:color w:val="auto"/>
            <w:sz w:val="24"/>
            <w:szCs w:val="24"/>
          </w:rPr>
          <w:t>20.2</w:t>
        </w:r>
        <w:r w:rsidRPr="005B0AE5">
          <w:rPr>
            <w:rFonts w:ascii="Calibri" w:hAnsi="Calibri"/>
            <w:smallCaps w:val="0"/>
            <w:noProof/>
            <w:sz w:val="24"/>
            <w:szCs w:val="24"/>
          </w:rPr>
          <w:tab/>
        </w:r>
        <w:r w:rsidRPr="005B0AE5">
          <w:rPr>
            <w:rStyle w:val="Hyperlink"/>
            <w:noProof/>
            <w:color w:val="auto"/>
            <w:sz w:val="24"/>
            <w:szCs w:val="24"/>
          </w:rPr>
          <w:t>Нормативные требования по обеспечению экологической безопасности и охране окружающей среды при размещении производственных объектов.</w:t>
        </w:r>
        <w:r w:rsidRPr="005B0AE5">
          <w:rPr>
            <w:noProof/>
            <w:webHidden/>
            <w:sz w:val="24"/>
            <w:szCs w:val="24"/>
          </w:rPr>
          <w:tab/>
        </w:r>
        <w:r>
          <w:rPr>
            <w:noProof/>
            <w:webHidden/>
            <w:sz w:val="24"/>
            <w:szCs w:val="24"/>
          </w:rPr>
          <w:t>1</w:t>
        </w:r>
      </w:hyperlink>
      <w:r>
        <w:rPr>
          <w:noProof/>
          <w:sz w:val="24"/>
          <w:szCs w:val="24"/>
        </w:rPr>
        <w:t>19</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16" w:history="1">
        <w:r w:rsidRPr="005B0AE5">
          <w:rPr>
            <w:rStyle w:val="Hyperlink"/>
            <w:noProof/>
            <w:color w:val="auto"/>
            <w:sz w:val="24"/>
            <w:szCs w:val="24"/>
          </w:rPr>
          <w:t>20.3</w:t>
        </w:r>
        <w:r w:rsidRPr="005B0AE5">
          <w:rPr>
            <w:rFonts w:ascii="Calibri" w:hAnsi="Calibri"/>
            <w:smallCaps w:val="0"/>
            <w:noProof/>
            <w:sz w:val="24"/>
            <w:szCs w:val="24"/>
          </w:rPr>
          <w:tab/>
        </w:r>
        <w:r w:rsidRPr="005B0AE5">
          <w:rPr>
            <w:rStyle w:val="Hyperlink"/>
            <w:noProof/>
            <w:color w:val="auto"/>
            <w:sz w:val="24"/>
            <w:szCs w:val="24"/>
          </w:rPr>
          <w:t>Регулирование микроклимата</w:t>
        </w:r>
        <w:r w:rsidRPr="005B0AE5">
          <w:rPr>
            <w:noProof/>
            <w:webHidden/>
            <w:sz w:val="24"/>
            <w:szCs w:val="24"/>
          </w:rPr>
          <w:tab/>
        </w:r>
        <w:r>
          <w:rPr>
            <w:noProof/>
            <w:webHidden/>
            <w:sz w:val="24"/>
            <w:szCs w:val="24"/>
          </w:rPr>
          <w:t>12</w:t>
        </w:r>
      </w:hyperlink>
      <w:r>
        <w:rPr>
          <w:noProof/>
          <w:sz w:val="24"/>
          <w:szCs w:val="24"/>
        </w:rPr>
        <w:t>0</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517" w:history="1">
        <w:r w:rsidRPr="005B0AE5">
          <w:rPr>
            <w:rStyle w:val="Hyperlink"/>
            <w:noProof/>
            <w:color w:val="auto"/>
            <w:sz w:val="24"/>
            <w:szCs w:val="24"/>
          </w:rPr>
          <w:t>21</w:t>
        </w:r>
        <w:r w:rsidRPr="005B0AE5">
          <w:rPr>
            <w:rFonts w:ascii="Calibri" w:hAnsi="Calibri"/>
            <w:b w:val="0"/>
            <w:bCs w:val="0"/>
            <w:caps w:val="0"/>
            <w:noProof/>
            <w:sz w:val="24"/>
            <w:szCs w:val="24"/>
          </w:rPr>
          <w:tab/>
        </w:r>
        <w:r w:rsidRPr="005B0AE5">
          <w:rPr>
            <w:rStyle w:val="Hyperlink"/>
            <w:noProof/>
            <w:color w:val="auto"/>
            <w:sz w:val="24"/>
            <w:szCs w:val="24"/>
          </w:rPr>
          <w:t>Нормативные требования к размещению  объектов капитального строительства в зонах с особыми условиями использования территории.</w:t>
        </w:r>
        <w:r w:rsidRPr="005B0AE5">
          <w:rPr>
            <w:noProof/>
            <w:webHidden/>
            <w:sz w:val="24"/>
            <w:szCs w:val="24"/>
          </w:rPr>
          <w:tab/>
        </w:r>
        <w:r>
          <w:rPr>
            <w:noProof/>
            <w:webHidden/>
            <w:sz w:val="24"/>
            <w:szCs w:val="24"/>
          </w:rPr>
          <w:t>12</w:t>
        </w:r>
      </w:hyperlink>
      <w:r>
        <w:rPr>
          <w:noProof/>
          <w:sz w:val="24"/>
          <w:szCs w:val="24"/>
        </w:rPr>
        <w:t>0</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518" w:history="1">
        <w:r w:rsidRPr="005B0AE5">
          <w:rPr>
            <w:rStyle w:val="Hyperlink"/>
            <w:noProof/>
            <w:color w:val="auto"/>
            <w:sz w:val="24"/>
            <w:szCs w:val="24"/>
          </w:rPr>
          <w:t>22</w:t>
        </w:r>
        <w:r w:rsidRPr="005B0AE5">
          <w:rPr>
            <w:rFonts w:ascii="Calibri" w:hAnsi="Calibri"/>
            <w:b w:val="0"/>
            <w:bCs w:val="0"/>
            <w:caps w:val="0"/>
            <w:noProof/>
            <w:sz w:val="24"/>
            <w:szCs w:val="24"/>
          </w:rPr>
          <w:tab/>
        </w:r>
        <w:r w:rsidRPr="005B0AE5">
          <w:rPr>
            <w:rStyle w:val="Hyperlink"/>
            <w:noProof/>
            <w:color w:val="auto"/>
            <w:sz w:val="24"/>
            <w:szCs w:val="24"/>
          </w:rPr>
          <w:t>Нормативные требования к застройке территорий месторождений полезных ископаемых.</w:t>
        </w:r>
        <w:r w:rsidRPr="005B0AE5">
          <w:rPr>
            <w:noProof/>
            <w:webHidden/>
            <w:sz w:val="24"/>
            <w:szCs w:val="24"/>
          </w:rPr>
          <w:tab/>
        </w:r>
        <w:r>
          <w:rPr>
            <w:noProof/>
            <w:webHidden/>
            <w:sz w:val="24"/>
            <w:szCs w:val="24"/>
          </w:rPr>
          <w:t>12</w:t>
        </w:r>
      </w:hyperlink>
      <w:r>
        <w:rPr>
          <w:noProof/>
          <w:sz w:val="24"/>
          <w:szCs w:val="24"/>
        </w:rPr>
        <w:t>5</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519" w:history="1">
        <w:r w:rsidRPr="005B0AE5">
          <w:rPr>
            <w:rStyle w:val="Hyperlink"/>
            <w:noProof/>
            <w:color w:val="auto"/>
            <w:sz w:val="24"/>
            <w:szCs w:val="24"/>
          </w:rPr>
          <w:t>23</w:t>
        </w:r>
        <w:r w:rsidRPr="005B0AE5">
          <w:rPr>
            <w:rFonts w:ascii="Calibri" w:hAnsi="Calibri"/>
            <w:b w:val="0"/>
            <w:bCs w:val="0"/>
            <w:caps w:val="0"/>
            <w:noProof/>
            <w:sz w:val="24"/>
            <w:szCs w:val="24"/>
          </w:rPr>
          <w:tab/>
        </w:r>
        <w:r w:rsidRPr="005B0AE5">
          <w:rPr>
            <w:rStyle w:val="Hyperlink"/>
            <w:noProof/>
            <w:color w:val="auto"/>
            <w:sz w:val="24"/>
            <w:szCs w:val="24"/>
          </w:rPr>
          <w:t>Нормативные требования к охране объектов культурного наследия при градостроительном проектировании.</w:t>
        </w:r>
        <w:r w:rsidRPr="005B0AE5">
          <w:rPr>
            <w:noProof/>
            <w:webHidden/>
            <w:sz w:val="24"/>
            <w:szCs w:val="24"/>
          </w:rPr>
          <w:tab/>
        </w:r>
        <w:r>
          <w:rPr>
            <w:noProof/>
            <w:webHidden/>
            <w:sz w:val="24"/>
            <w:szCs w:val="24"/>
          </w:rPr>
          <w:t>12</w:t>
        </w:r>
      </w:hyperlink>
      <w:r>
        <w:rPr>
          <w:noProof/>
          <w:sz w:val="24"/>
          <w:szCs w:val="24"/>
        </w:rPr>
        <w:t>5</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520" w:history="1">
        <w:r w:rsidRPr="005B0AE5">
          <w:rPr>
            <w:rStyle w:val="Hyperlink"/>
            <w:noProof/>
            <w:color w:val="auto"/>
            <w:sz w:val="24"/>
            <w:szCs w:val="24"/>
          </w:rPr>
          <w:t>24</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5B0AE5">
          <w:rPr>
            <w:noProof/>
            <w:webHidden/>
            <w:sz w:val="24"/>
            <w:szCs w:val="24"/>
          </w:rPr>
          <w:tab/>
        </w:r>
        <w:r>
          <w:rPr>
            <w:noProof/>
            <w:webHidden/>
            <w:sz w:val="24"/>
            <w:szCs w:val="24"/>
          </w:rPr>
          <w:t>12</w:t>
        </w:r>
      </w:hyperlink>
      <w:r>
        <w:rPr>
          <w:noProof/>
          <w:sz w:val="24"/>
          <w:szCs w:val="24"/>
        </w:rPr>
        <w:t>6</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21" w:history="1">
        <w:r w:rsidRPr="005B0AE5">
          <w:rPr>
            <w:rStyle w:val="Hyperlink"/>
            <w:noProof/>
            <w:color w:val="auto"/>
            <w:sz w:val="24"/>
            <w:szCs w:val="24"/>
          </w:rPr>
          <w:t>24.1</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организации и размещению в границах  поселения  лечебно-оздоровительных местностей и курортов местного значения</w:t>
        </w:r>
        <w:r w:rsidRPr="005B0AE5">
          <w:rPr>
            <w:noProof/>
            <w:webHidden/>
            <w:sz w:val="24"/>
            <w:szCs w:val="24"/>
          </w:rPr>
          <w:tab/>
        </w:r>
        <w:r>
          <w:rPr>
            <w:noProof/>
            <w:webHidden/>
            <w:sz w:val="24"/>
            <w:szCs w:val="24"/>
          </w:rPr>
          <w:t>12</w:t>
        </w:r>
      </w:hyperlink>
      <w:r>
        <w:rPr>
          <w:noProof/>
          <w:sz w:val="24"/>
          <w:szCs w:val="24"/>
        </w:rPr>
        <w:t>6</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22" w:history="1">
        <w:r w:rsidRPr="005B0AE5">
          <w:rPr>
            <w:rStyle w:val="Hyperlink"/>
            <w:noProof/>
            <w:color w:val="auto"/>
            <w:sz w:val="24"/>
            <w:szCs w:val="24"/>
          </w:rPr>
          <w:t>24.2</w:t>
        </w:r>
        <w:r w:rsidRPr="005B0AE5">
          <w:rPr>
            <w:rFonts w:ascii="Calibri" w:hAnsi="Calibri"/>
            <w:smallCaps w:val="0"/>
            <w:noProof/>
            <w:sz w:val="24"/>
            <w:szCs w:val="24"/>
          </w:rPr>
          <w:tab/>
        </w:r>
        <w:r w:rsidRPr="005B0AE5">
          <w:rPr>
            <w:rStyle w:val="Hyperlink"/>
            <w:noProof/>
            <w:color w:val="auto"/>
            <w:sz w:val="24"/>
            <w:szCs w:val="24"/>
          </w:rPr>
          <w:t>Размеры озеленённых территорий общего пользования курортных зон в санаторно-курортных и оздоровительных организациях</w:t>
        </w:r>
        <w:r w:rsidRPr="005B0AE5">
          <w:rPr>
            <w:noProof/>
            <w:webHidden/>
            <w:sz w:val="24"/>
            <w:szCs w:val="24"/>
          </w:rPr>
          <w:tab/>
        </w:r>
        <w:r>
          <w:rPr>
            <w:noProof/>
            <w:webHidden/>
            <w:sz w:val="24"/>
            <w:szCs w:val="24"/>
          </w:rPr>
          <w:t>12</w:t>
        </w:r>
      </w:hyperlink>
      <w:r>
        <w:rPr>
          <w:noProof/>
          <w:sz w:val="24"/>
          <w:szCs w:val="24"/>
        </w:rPr>
        <w:t>7</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23" w:history="1">
        <w:r w:rsidRPr="005B0AE5">
          <w:rPr>
            <w:rStyle w:val="Hyperlink"/>
            <w:noProof/>
            <w:color w:val="auto"/>
            <w:sz w:val="24"/>
            <w:szCs w:val="24"/>
          </w:rPr>
          <w:t>24.3</w:t>
        </w:r>
        <w:r w:rsidRPr="005B0AE5">
          <w:rPr>
            <w:rFonts w:ascii="Calibri" w:hAnsi="Calibri"/>
            <w:smallCaps w:val="0"/>
            <w:noProof/>
            <w:sz w:val="24"/>
            <w:szCs w:val="24"/>
          </w:rPr>
          <w:tab/>
        </w:r>
        <w:r w:rsidRPr="005B0AE5">
          <w:rPr>
            <w:rStyle w:val="Hyperlink"/>
            <w:noProof/>
            <w:color w:val="auto"/>
            <w:sz w:val="24"/>
            <w:szCs w:val="24"/>
          </w:rPr>
          <w:t>Уровень обеспеченности поселений лечебно-оздоровительными местностями и курортами местного значения</w:t>
        </w:r>
        <w:r w:rsidRPr="005B0AE5">
          <w:rPr>
            <w:noProof/>
            <w:webHidden/>
            <w:sz w:val="24"/>
            <w:szCs w:val="24"/>
          </w:rPr>
          <w:tab/>
        </w:r>
        <w:r>
          <w:rPr>
            <w:noProof/>
            <w:webHidden/>
            <w:sz w:val="24"/>
            <w:szCs w:val="24"/>
          </w:rPr>
          <w:t>12</w:t>
        </w:r>
      </w:hyperlink>
      <w:r>
        <w:rPr>
          <w:noProof/>
          <w:sz w:val="24"/>
          <w:szCs w:val="24"/>
        </w:rPr>
        <w:t>7</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24" w:history="1">
        <w:r w:rsidRPr="005B0AE5">
          <w:rPr>
            <w:rStyle w:val="Hyperlink"/>
            <w:noProof/>
            <w:color w:val="auto"/>
            <w:sz w:val="24"/>
            <w:szCs w:val="24"/>
          </w:rPr>
          <w:t>24.4</w:t>
        </w:r>
        <w:r w:rsidRPr="005B0AE5">
          <w:rPr>
            <w:rFonts w:ascii="Calibri" w:hAnsi="Calibri"/>
            <w:smallCaps w:val="0"/>
            <w:noProof/>
            <w:sz w:val="24"/>
            <w:szCs w:val="24"/>
          </w:rPr>
          <w:tab/>
        </w:r>
        <w:r w:rsidRPr="005B0AE5">
          <w:rPr>
            <w:rStyle w:val="Hyperlink"/>
            <w:noProof/>
            <w:color w:val="auto"/>
            <w:sz w:val="24"/>
            <w:szCs w:val="24"/>
          </w:rPr>
          <w:t>Размеры земельных участков лечебно-оздоровительных местностей и курортов местного значения</w:t>
        </w:r>
        <w:r w:rsidRPr="005B0AE5">
          <w:rPr>
            <w:noProof/>
            <w:webHidden/>
            <w:sz w:val="24"/>
            <w:szCs w:val="24"/>
          </w:rPr>
          <w:tab/>
        </w:r>
        <w:r>
          <w:rPr>
            <w:noProof/>
            <w:webHidden/>
            <w:sz w:val="24"/>
            <w:szCs w:val="24"/>
          </w:rPr>
          <w:t>12</w:t>
        </w:r>
      </w:hyperlink>
      <w:r>
        <w:rPr>
          <w:noProof/>
          <w:sz w:val="24"/>
          <w:szCs w:val="24"/>
        </w:rPr>
        <w:t>7</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25" w:history="1">
        <w:r w:rsidRPr="005B0AE5">
          <w:rPr>
            <w:rStyle w:val="Hyperlink"/>
            <w:noProof/>
            <w:color w:val="auto"/>
            <w:sz w:val="24"/>
            <w:szCs w:val="24"/>
          </w:rPr>
          <w:t>24.5</w:t>
        </w:r>
        <w:r w:rsidRPr="005B0AE5">
          <w:rPr>
            <w:rFonts w:ascii="Calibri" w:hAnsi="Calibri"/>
            <w:smallCaps w:val="0"/>
            <w:noProof/>
            <w:sz w:val="24"/>
            <w:szCs w:val="24"/>
          </w:rPr>
          <w:tab/>
        </w:r>
        <w:r w:rsidRPr="005B0AE5">
          <w:rPr>
            <w:rStyle w:val="Hyperlink"/>
            <w:noProof/>
            <w:color w:val="auto"/>
            <w:sz w:val="24"/>
            <w:szCs w:val="24"/>
          </w:rPr>
          <w:t>Расстояние от границ земельных участков вновь проектируемых санаторно-курортных и оздоровительных организаций</w:t>
        </w:r>
        <w:r w:rsidRPr="005B0AE5">
          <w:rPr>
            <w:noProof/>
            <w:webHidden/>
            <w:sz w:val="24"/>
            <w:szCs w:val="24"/>
          </w:rPr>
          <w:tab/>
        </w:r>
        <w:r>
          <w:rPr>
            <w:noProof/>
            <w:webHidden/>
            <w:sz w:val="24"/>
            <w:szCs w:val="24"/>
          </w:rPr>
          <w:t>1</w:t>
        </w:r>
      </w:hyperlink>
      <w:r>
        <w:rPr>
          <w:noProof/>
          <w:sz w:val="24"/>
          <w:szCs w:val="24"/>
        </w:rPr>
        <w:t>27</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26" w:history="1">
        <w:r w:rsidRPr="005B0AE5">
          <w:rPr>
            <w:rStyle w:val="Hyperlink"/>
            <w:noProof/>
            <w:color w:val="auto"/>
            <w:sz w:val="24"/>
            <w:szCs w:val="24"/>
          </w:rPr>
          <w:t>24.6</w:t>
        </w:r>
        <w:r w:rsidRPr="005B0AE5">
          <w:rPr>
            <w:rFonts w:ascii="Calibri" w:hAnsi="Calibri"/>
            <w:smallCaps w:val="0"/>
            <w:noProof/>
            <w:sz w:val="24"/>
            <w:szCs w:val="24"/>
          </w:rPr>
          <w:tab/>
        </w:r>
        <w:r w:rsidRPr="005B0AE5">
          <w:rPr>
            <w:rStyle w:val="Hyperlink"/>
            <w:noProof/>
            <w:color w:val="auto"/>
            <w:sz w:val="24"/>
            <w:szCs w:val="24"/>
          </w:rPr>
          <w:t>Размеры территорий пляжей, размещаемых в курортных зонах</w:t>
        </w:r>
        <w:r w:rsidRPr="005B0AE5">
          <w:rPr>
            <w:noProof/>
            <w:webHidden/>
            <w:sz w:val="24"/>
            <w:szCs w:val="24"/>
          </w:rPr>
          <w:tab/>
        </w:r>
        <w:r>
          <w:rPr>
            <w:noProof/>
            <w:webHidden/>
            <w:sz w:val="24"/>
            <w:szCs w:val="24"/>
          </w:rPr>
          <w:t>1</w:t>
        </w:r>
      </w:hyperlink>
      <w:r>
        <w:rPr>
          <w:noProof/>
          <w:sz w:val="24"/>
          <w:szCs w:val="24"/>
        </w:rPr>
        <w:t>28</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27" w:history="1">
        <w:r w:rsidRPr="005B0AE5">
          <w:rPr>
            <w:rStyle w:val="Hyperlink"/>
            <w:noProof/>
            <w:color w:val="auto"/>
            <w:sz w:val="24"/>
            <w:szCs w:val="24"/>
          </w:rPr>
          <w:t>24.7</w:t>
        </w:r>
        <w:r w:rsidRPr="005B0AE5">
          <w:rPr>
            <w:rFonts w:ascii="Calibri" w:hAnsi="Calibri"/>
            <w:smallCaps w:val="0"/>
            <w:noProof/>
            <w:sz w:val="24"/>
            <w:szCs w:val="24"/>
          </w:rPr>
          <w:tab/>
        </w:r>
        <w:r w:rsidRPr="005B0AE5">
          <w:rPr>
            <w:rStyle w:val="Hyperlink"/>
            <w:noProof/>
            <w:color w:val="auto"/>
            <w:sz w:val="24"/>
            <w:szCs w:val="24"/>
          </w:rPr>
          <w:t>Размеры речных и озерных пляжей, размещаемых на землях, пригодных для сельскохозяйственного использования</w:t>
        </w:r>
        <w:r w:rsidRPr="005B0AE5">
          <w:rPr>
            <w:noProof/>
            <w:webHidden/>
            <w:sz w:val="24"/>
            <w:szCs w:val="24"/>
          </w:rPr>
          <w:tab/>
        </w:r>
        <w:r>
          <w:rPr>
            <w:noProof/>
            <w:webHidden/>
            <w:sz w:val="24"/>
            <w:szCs w:val="24"/>
          </w:rPr>
          <w:t>1</w:t>
        </w:r>
      </w:hyperlink>
      <w:r>
        <w:rPr>
          <w:noProof/>
          <w:sz w:val="24"/>
          <w:szCs w:val="24"/>
        </w:rPr>
        <w:t>28</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28" w:history="1">
        <w:r w:rsidRPr="005B0AE5">
          <w:rPr>
            <w:rStyle w:val="Hyperlink"/>
            <w:noProof/>
            <w:color w:val="auto"/>
            <w:sz w:val="24"/>
            <w:szCs w:val="24"/>
          </w:rPr>
          <w:t>24.8</w:t>
        </w:r>
        <w:r w:rsidRPr="005B0AE5">
          <w:rPr>
            <w:rFonts w:ascii="Calibri" w:hAnsi="Calibri"/>
            <w:smallCaps w:val="0"/>
            <w:noProof/>
            <w:sz w:val="24"/>
            <w:szCs w:val="24"/>
          </w:rPr>
          <w:tab/>
        </w:r>
        <w:r w:rsidRPr="005B0AE5">
          <w:rPr>
            <w:rStyle w:val="Hyperlink"/>
            <w:noProof/>
            <w:color w:val="auto"/>
            <w:sz w:val="24"/>
            <w:szCs w:val="24"/>
          </w:rPr>
          <w:t>Размеры территории специализированных лечебных пляжей для лечащихся с ограниченной подвижностью</w:t>
        </w:r>
        <w:r w:rsidRPr="005B0AE5">
          <w:rPr>
            <w:noProof/>
            <w:webHidden/>
            <w:sz w:val="24"/>
            <w:szCs w:val="24"/>
          </w:rPr>
          <w:tab/>
        </w:r>
        <w:r>
          <w:rPr>
            <w:noProof/>
            <w:webHidden/>
            <w:sz w:val="24"/>
            <w:szCs w:val="24"/>
          </w:rPr>
          <w:t>1</w:t>
        </w:r>
      </w:hyperlink>
      <w:r>
        <w:rPr>
          <w:noProof/>
          <w:sz w:val="24"/>
          <w:szCs w:val="24"/>
        </w:rPr>
        <w:t>28</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29" w:history="1">
        <w:r w:rsidRPr="005B0AE5">
          <w:rPr>
            <w:rStyle w:val="Hyperlink"/>
            <w:noProof/>
            <w:color w:val="auto"/>
            <w:sz w:val="24"/>
            <w:szCs w:val="24"/>
          </w:rPr>
          <w:t>24.9</w:t>
        </w:r>
        <w:r w:rsidRPr="005B0AE5">
          <w:rPr>
            <w:rFonts w:ascii="Calibri" w:hAnsi="Calibri"/>
            <w:smallCaps w:val="0"/>
            <w:noProof/>
            <w:sz w:val="24"/>
            <w:szCs w:val="24"/>
          </w:rPr>
          <w:tab/>
        </w:r>
        <w:r w:rsidRPr="005B0AE5">
          <w:rPr>
            <w:rStyle w:val="Hyperlink"/>
            <w:noProof/>
            <w:color w:val="auto"/>
            <w:sz w:val="24"/>
            <w:szCs w:val="24"/>
          </w:rPr>
          <w:t>Коэффициенты одновременной загрузки пляжей для расчета численности единовременных посетителей на пляжах</w:t>
        </w:r>
        <w:r w:rsidRPr="005B0AE5">
          <w:rPr>
            <w:noProof/>
            <w:webHidden/>
            <w:sz w:val="24"/>
            <w:szCs w:val="24"/>
          </w:rPr>
          <w:tab/>
        </w:r>
        <w:r>
          <w:rPr>
            <w:noProof/>
            <w:webHidden/>
            <w:sz w:val="24"/>
            <w:szCs w:val="24"/>
          </w:rPr>
          <w:t>1</w:t>
        </w:r>
      </w:hyperlink>
      <w:r>
        <w:rPr>
          <w:noProof/>
          <w:sz w:val="24"/>
          <w:szCs w:val="24"/>
        </w:rPr>
        <w:t>28</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530" w:history="1">
        <w:r w:rsidRPr="005B0AE5">
          <w:rPr>
            <w:rStyle w:val="Hyperlink"/>
            <w:noProof/>
            <w:color w:val="auto"/>
            <w:sz w:val="24"/>
            <w:szCs w:val="24"/>
          </w:rPr>
          <w:t>25</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объектами для массового отдыха жителей поселения</w:t>
        </w:r>
        <w:r w:rsidRPr="005B0AE5">
          <w:rPr>
            <w:noProof/>
            <w:webHidden/>
            <w:sz w:val="24"/>
            <w:szCs w:val="24"/>
          </w:rPr>
          <w:tab/>
        </w:r>
        <w:r>
          <w:rPr>
            <w:noProof/>
            <w:webHidden/>
            <w:sz w:val="24"/>
            <w:szCs w:val="24"/>
          </w:rPr>
          <w:t>1</w:t>
        </w:r>
      </w:hyperlink>
      <w:r>
        <w:rPr>
          <w:noProof/>
          <w:sz w:val="24"/>
          <w:szCs w:val="24"/>
        </w:rPr>
        <w:t>28</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31" w:history="1">
        <w:r w:rsidRPr="005B0AE5">
          <w:rPr>
            <w:rStyle w:val="Hyperlink"/>
            <w:noProof/>
            <w:color w:val="auto"/>
            <w:sz w:val="24"/>
            <w:szCs w:val="24"/>
          </w:rPr>
          <w:t>25.1</w:t>
        </w:r>
        <w:r w:rsidRPr="005B0AE5">
          <w:rPr>
            <w:rFonts w:ascii="Calibri" w:hAnsi="Calibri"/>
            <w:smallCaps w:val="0"/>
            <w:noProof/>
            <w:sz w:val="24"/>
            <w:szCs w:val="24"/>
          </w:rPr>
          <w:tab/>
        </w:r>
        <w:r w:rsidRPr="005B0AE5">
          <w:rPr>
            <w:rStyle w:val="Hyperlink"/>
            <w:noProof/>
            <w:color w:val="auto"/>
            <w:sz w:val="24"/>
            <w:szCs w:val="24"/>
          </w:rPr>
          <w:t>Требования к размещению объектов для массового отдыха населения</w:t>
        </w:r>
        <w:r w:rsidRPr="005B0AE5">
          <w:rPr>
            <w:noProof/>
            <w:webHidden/>
            <w:sz w:val="24"/>
            <w:szCs w:val="24"/>
          </w:rPr>
          <w:tab/>
        </w:r>
        <w:r>
          <w:rPr>
            <w:noProof/>
            <w:webHidden/>
            <w:sz w:val="24"/>
            <w:szCs w:val="24"/>
          </w:rPr>
          <w:t>1</w:t>
        </w:r>
      </w:hyperlink>
      <w:r>
        <w:rPr>
          <w:noProof/>
          <w:sz w:val="24"/>
          <w:szCs w:val="24"/>
        </w:rPr>
        <w:t>28</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32" w:history="1">
        <w:r w:rsidRPr="005B0AE5">
          <w:rPr>
            <w:rStyle w:val="Hyperlink"/>
            <w:noProof/>
            <w:color w:val="auto"/>
            <w:sz w:val="24"/>
            <w:szCs w:val="24"/>
          </w:rPr>
          <w:t>25.2</w:t>
        </w:r>
        <w:r w:rsidRPr="005B0AE5">
          <w:rPr>
            <w:rFonts w:ascii="Calibri" w:hAnsi="Calibri"/>
            <w:smallCaps w:val="0"/>
            <w:noProof/>
            <w:sz w:val="24"/>
            <w:szCs w:val="24"/>
          </w:rPr>
          <w:tab/>
        </w:r>
        <w:r w:rsidRPr="005B0AE5">
          <w:rPr>
            <w:rStyle w:val="Hyperlink"/>
            <w:noProof/>
            <w:color w:val="auto"/>
            <w:sz w:val="24"/>
            <w:szCs w:val="24"/>
          </w:rPr>
          <w:t>Требования к размещению зоны отдыха в условиях котловинности горного рельефа</w:t>
        </w:r>
        <w:r w:rsidRPr="005B0AE5">
          <w:rPr>
            <w:noProof/>
            <w:webHidden/>
            <w:sz w:val="24"/>
            <w:szCs w:val="24"/>
          </w:rPr>
          <w:tab/>
        </w:r>
        <w:r>
          <w:rPr>
            <w:noProof/>
            <w:webHidden/>
            <w:sz w:val="24"/>
            <w:szCs w:val="24"/>
          </w:rPr>
          <w:t>1</w:t>
        </w:r>
      </w:hyperlink>
      <w:r>
        <w:rPr>
          <w:noProof/>
          <w:sz w:val="24"/>
          <w:szCs w:val="24"/>
        </w:rPr>
        <w:t>28</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33" w:history="1">
        <w:r w:rsidRPr="005B0AE5">
          <w:rPr>
            <w:rStyle w:val="Hyperlink"/>
            <w:noProof/>
            <w:color w:val="auto"/>
            <w:sz w:val="24"/>
            <w:szCs w:val="24"/>
          </w:rPr>
          <w:t>25.3</w:t>
        </w:r>
        <w:r w:rsidRPr="005B0AE5">
          <w:rPr>
            <w:rFonts w:ascii="Calibri" w:hAnsi="Calibri"/>
            <w:smallCaps w:val="0"/>
            <w:noProof/>
            <w:sz w:val="24"/>
            <w:szCs w:val="24"/>
          </w:rPr>
          <w:tab/>
        </w:r>
        <w:r w:rsidRPr="005B0AE5">
          <w:rPr>
            <w:rStyle w:val="Hyperlink"/>
            <w:noProof/>
            <w:color w:val="auto"/>
            <w:sz w:val="24"/>
            <w:szCs w:val="24"/>
          </w:rPr>
          <w:t>Нормативы транспортной доступности зон массового кратковременного отдыха</w:t>
        </w:r>
        <w:r w:rsidRPr="005B0AE5">
          <w:rPr>
            <w:noProof/>
            <w:webHidden/>
            <w:sz w:val="24"/>
            <w:szCs w:val="24"/>
          </w:rPr>
          <w:tab/>
        </w:r>
        <w:r>
          <w:rPr>
            <w:noProof/>
            <w:webHidden/>
            <w:sz w:val="24"/>
            <w:szCs w:val="24"/>
          </w:rPr>
          <w:t>1</w:t>
        </w:r>
      </w:hyperlink>
      <w:r>
        <w:rPr>
          <w:noProof/>
          <w:sz w:val="24"/>
          <w:szCs w:val="24"/>
        </w:rPr>
        <w:t>28</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34" w:history="1">
        <w:r w:rsidRPr="005B0AE5">
          <w:rPr>
            <w:rStyle w:val="Hyperlink"/>
            <w:noProof/>
            <w:color w:val="auto"/>
            <w:sz w:val="24"/>
            <w:szCs w:val="24"/>
          </w:rPr>
          <w:t>25.4</w:t>
        </w:r>
        <w:r w:rsidRPr="005B0AE5">
          <w:rPr>
            <w:rFonts w:ascii="Calibri" w:hAnsi="Calibri"/>
            <w:smallCaps w:val="0"/>
            <w:noProof/>
            <w:sz w:val="24"/>
            <w:szCs w:val="24"/>
          </w:rPr>
          <w:tab/>
        </w:r>
        <w:r w:rsidRPr="005B0AE5">
          <w:rPr>
            <w:rStyle w:val="Hyperlink"/>
            <w:noProof/>
            <w:color w:val="auto"/>
            <w:sz w:val="24"/>
            <w:szCs w:val="24"/>
          </w:rPr>
          <w:t>Размеры территорий зон отдыха</w:t>
        </w:r>
        <w:r w:rsidRPr="005B0AE5">
          <w:rPr>
            <w:noProof/>
            <w:webHidden/>
            <w:sz w:val="24"/>
            <w:szCs w:val="24"/>
          </w:rPr>
          <w:tab/>
        </w:r>
        <w:r>
          <w:rPr>
            <w:noProof/>
            <w:webHidden/>
            <w:sz w:val="24"/>
            <w:szCs w:val="24"/>
          </w:rPr>
          <w:t>1</w:t>
        </w:r>
      </w:hyperlink>
      <w:r>
        <w:rPr>
          <w:noProof/>
          <w:sz w:val="24"/>
          <w:szCs w:val="24"/>
        </w:rPr>
        <w:t>29</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35" w:history="1">
        <w:r w:rsidRPr="005B0AE5">
          <w:rPr>
            <w:rStyle w:val="Hyperlink"/>
            <w:noProof/>
            <w:color w:val="auto"/>
            <w:sz w:val="24"/>
            <w:szCs w:val="24"/>
          </w:rPr>
          <w:t>25.5</w:t>
        </w:r>
        <w:r w:rsidRPr="005B0AE5">
          <w:rPr>
            <w:rFonts w:ascii="Calibri" w:hAnsi="Calibri"/>
            <w:smallCaps w:val="0"/>
            <w:noProof/>
            <w:sz w:val="24"/>
            <w:szCs w:val="24"/>
          </w:rPr>
          <w:tab/>
        </w:r>
        <w:r w:rsidRPr="005B0AE5">
          <w:rPr>
            <w:rStyle w:val="Hyperlink"/>
            <w:noProof/>
            <w:color w:val="auto"/>
            <w:sz w:val="24"/>
            <w:szCs w:val="24"/>
          </w:rPr>
          <w:t>Размеры территорий пляжей, размещаемых в зонах  отдыха</w:t>
        </w:r>
        <w:r w:rsidRPr="005B0AE5">
          <w:rPr>
            <w:noProof/>
            <w:webHidden/>
            <w:sz w:val="24"/>
            <w:szCs w:val="24"/>
          </w:rPr>
          <w:tab/>
        </w:r>
        <w:r>
          <w:rPr>
            <w:noProof/>
            <w:webHidden/>
            <w:sz w:val="24"/>
            <w:szCs w:val="24"/>
          </w:rPr>
          <w:t>1</w:t>
        </w:r>
      </w:hyperlink>
      <w:r>
        <w:rPr>
          <w:noProof/>
          <w:sz w:val="24"/>
          <w:szCs w:val="24"/>
        </w:rPr>
        <w:t>29</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36" w:history="1">
        <w:r w:rsidRPr="005B0AE5">
          <w:rPr>
            <w:rStyle w:val="Hyperlink"/>
            <w:noProof/>
            <w:color w:val="auto"/>
            <w:sz w:val="24"/>
            <w:szCs w:val="24"/>
          </w:rPr>
          <w:t>25.6</w:t>
        </w:r>
        <w:r w:rsidRPr="005B0AE5">
          <w:rPr>
            <w:rFonts w:ascii="Calibri" w:hAnsi="Calibri"/>
            <w:smallCaps w:val="0"/>
            <w:noProof/>
            <w:sz w:val="24"/>
            <w:szCs w:val="24"/>
          </w:rPr>
          <w:tab/>
        </w:r>
        <w:r w:rsidRPr="005B0AE5">
          <w:rPr>
            <w:rStyle w:val="Hyperlink"/>
            <w:noProof/>
            <w:color w:val="auto"/>
            <w:sz w:val="24"/>
            <w:szCs w:val="24"/>
          </w:rPr>
          <w:t>Размеры речных и озерных пляжей, размещаемых на землях, пригодных для сельскохозяйственного использования</w:t>
        </w:r>
        <w:r w:rsidRPr="005B0AE5">
          <w:rPr>
            <w:noProof/>
            <w:webHidden/>
            <w:sz w:val="24"/>
            <w:szCs w:val="24"/>
          </w:rPr>
          <w:tab/>
        </w:r>
        <w:r>
          <w:rPr>
            <w:noProof/>
            <w:webHidden/>
            <w:sz w:val="24"/>
            <w:szCs w:val="24"/>
          </w:rPr>
          <w:t>1</w:t>
        </w:r>
      </w:hyperlink>
      <w:r>
        <w:rPr>
          <w:noProof/>
          <w:sz w:val="24"/>
          <w:szCs w:val="24"/>
        </w:rPr>
        <w:t>29</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37" w:history="1">
        <w:r w:rsidRPr="005B0AE5">
          <w:rPr>
            <w:rStyle w:val="Hyperlink"/>
            <w:noProof/>
            <w:color w:val="auto"/>
            <w:sz w:val="24"/>
            <w:szCs w:val="24"/>
          </w:rPr>
          <w:t>25.7</w:t>
        </w:r>
        <w:r w:rsidRPr="005B0AE5">
          <w:rPr>
            <w:rFonts w:ascii="Calibri" w:hAnsi="Calibri"/>
            <w:smallCaps w:val="0"/>
            <w:noProof/>
            <w:sz w:val="24"/>
            <w:szCs w:val="24"/>
          </w:rPr>
          <w:tab/>
        </w:r>
        <w:r w:rsidRPr="005B0AE5">
          <w:rPr>
            <w:rStyle w:val="Hyperlink"/>
            <w:noProof/>
            <w:color w:val="auto"/>
            <w:sz w:val="24"/>
            <w:szCs w:val="24"/>
          </w:rPr>
          <w:t>Коэффициенты одновременной загрузки пляжей для расчета численности единовременных посетителей на пляжах</w:t>
        </w:r>
        <w:r w:rsidRPr="005B0AE5">
          <w:rPr>
            <w:noProof/>
            <w:webHidden/>
            <w:sz w:val="24"/>
            <w:szCs w:val="24"/>
          </w:rPr>
          <w:tab/>
        </w:r>
        <w:r>
          <w:rPr>
            <w:noProof/>
            <w:webHidden/>
            <w:sz w:val="24"/>
            <w:szCs w:val="24"/>
          </w:rPr>
          <w:t>1</w:t>
        </w:r>
      </w:hyperlink>
      <w:r>
        <w:rPr>
          <w:noProof/>
          <w:sz w:val="24"/>
          <w:szCs w:val="24"/>
        </w:rPr>
        <w:t>29</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538" w:history="1">
        <w:r w:rsidRPr="005B0AE5">
          <w:rPr>
            <w:rStyle w:val="Hyperlink"/>
            <w:noProof/>
            <w:color w:val="auto"/>
            <w:sz w:val="24"/>
            <w:szCs w:val="24"/>
          </w:rPr>
          <w:t>26</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5B0AE5">
          <w:rPr>
            <w:noProof/>
            <w:webHidden/>
            <w:sz w:val="24"/>
            <w:szCs w:val="24"/>
          </w:rPr>
          <w:tab/>
        </w:r>
        <w:r>
          <w:rPr>
            <w:noProof/>
            <w:webHidden/>
            <w:sz w:val="24"/>
            <w:szCs w:val="24"/>
          </w:rPr>
          <w:t>1</w:t>
        </w:r>
      </w:hyperlink>
      <w:r>
        <w:rPr>
          <w:noProof/>
          <w:sz w:val="24"/>
          <w:szCs w:val="24"/>
        </w:rPr>
        <w:t>29</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39" w:history="1">
        <w:r w:rsidRPr="005B0AE5">
          <w:rPr>
            <w:rStyle w:val="Hyperlink"/>
            <w:noProof/>
            <w:color w:val="auto"/>
            <w:sz w:val="24"/>
            <w:szCs w:val="24"/>
            <w:lang w:val="en-US"/>
          </w:rPr>
          <w:t>26.1</w:t>
        </w:r>
        <w:r w:rsidRPr="005B0AE5">
          <w:rPr>
            <w:rFonts w:ascii="Calibri" w:hAnsi="Calibri"/>
            <w:smallCaps w:val="0"/>
            <w:noProof/>
            <w:sz w:val="24"/>
            <w:szCs w:val="24"/>
          </w:rPr>
          <w:tab/>
        </w:r>
        <w:r w:rsidRPr="005B0AE5">
          <w:rPr>
            <w:rStyle w:val="Hyperlink"/>
            <w:noProof/>
            <w:color w:val="auto"/>
            <w:sz w:val="24"/>
            <w:szCs w:val="24"/>
          </w:rPr>
          <w:t>Уровень жилищной обеспеченности</w:t>
        </w:r>
        <w:r w:rsidRPr="005B0AE5">
          <w:rPr>
            <w:noProof/>
            <w:webHidden/>
            <w:sz w:val="24"/>
            <w:szCs w:val="24"/>
          </w:rPr>
          <w:tab/>
        </w:r>
        <w:r>
          <w:rPr>
            <w:noProof/>
            <w:webHidden/>
            <w:sz w:val="24"/>
            <w:szCs w:val="24"/>
          </w:rPr>
          <w:t>1</w:t>
        </w:r>
      </w:hyperlink>
      <w:r>
        <w:rPr>
          <w:noProof/>
          <w:sz w:val="24"/>
          <w:szCs w:val="24"/>
        </w:rPr>
        <w:t>29</w:t>
      </w:r>
    </w:p>
    <w:p w:rsidR="00D27270" w:rsidRPr="005B0AE5" w:rsidRDefault="00D27270" w:rsidP="00B932FF">
      <w:pPr>
        <w:pStyle w:val="TOC1"/>
        <w:tabs>
          <w:tab w:val="left" w:pos="480"/>
          <w:tab w:val="right" w:leader="dot" w:pos="9629"/>
        </w:tabs>
        <w:rPr>
          <w:rFonts w:ascii="Calibri" w:hAnsi="Calibri"/>
          <w:b w:val="0"/>
          <w:bCs w:val="0"/>
          <w:caps w:val="0"/>
          <w:noProof/>
          <w:sz w:val="24"/>
          <w:szCs w:val="24"/>
        </w:rPr>
      </w:pPr>
      <w:hyperlink w:anchor="_Toc393700540" w:history="1">
        <w:r w:rsidRPr="005B0AE5">
          <w:rPr>
            <w:rStyle w:val="Hyperlink"/>
            <w:noProof/>
            <w:color w:val="auto"/>
            <w:sz w:val="24"/>
            <w:szCs w:val="24"/>
          </w:rPr>
          <w:t>27</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размещения объектов инженерной инфраструктуры</w:t>
        </w:r>
        <w:r w:rsidRPr="005B0AE5">
          <w:rPr>
            <w:noProof/>
            <w:webHidden/>
            <w:sz w:val="24"/>
            <w:szCs w:val="24"/>
          </w:rPr>
          <w:tab/>
        </w:r>
        <w:r>
          <w:rPr>
            <w:noProof/>
            <w:webHidden/>
            <w:sz w:val="24"/>
            <w:szCs w:val="24"/>
          </w:rPr>
          <w:t>1</w:t>
        </w:r>
      </w:hyperlink>
      <w:r>
        <w:rPr>
          <w:noProof/>
          <w:sz w:val="24"/>
          <w:szCs w:val="24"/>
        </w:rPr>
        <w:t>29</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41" w:history="1">
        <w:r w:rsidRPr="005B0AE5">
          <w:rPr>
            <w:rStyle w:val="Hyperlink"/>
            <w:noProof/>
            <w:color w:val="auto"/>
            <w:sz w:val="24"/>
            <w:szCs w:val="24"/>
          </w:rPr>
          <w:t>27.1</w:t>
        </w:r>
        <w:r w:rsidRPr="005B0AE5">
          <w:rPr>
            <w:rFonts w:ascii="Calibri" w:hAnsi="Calibri"/>
            <w:smallCaps w:val="0"/>
            <w:noProof/>
            <w:sz w:val="24"/>
            <w:szCs w:val="24"/>
          </w:rPr>
          <w:tab/>
        </w:r>
        <w:r w:rsidRPr="005B0AE5">
          <w:rPr>
            <w:rStyle w:val="Hyperlink"/>
            <w:noProof/>
            <w:color w:val="auto"/>
            <w:sz w:val="24"/>
            <w:szCs w:val="24"/>
          </w:rPr>
          <w:t>Объекты связи</w:t>
        </w:r>
        <w:r w:rsidRPr="005B0AE5">
          <w:rPr>
            <w:noProof/>
            <w:webHidden/>
            <w:sz w:val="24"/>
            <w:szCs w:val="24"/>
          </w:rPr>
          <w:tab/>
        </w:r>
        <w:r>
          <w:rPr>
            <w:noProof/>
            <w:webHidden/>
            <w:sz w:val="24"/>
            <w:szCs w:val="24"/>
          </w:rPr>
          <w:t>1</w:t>
        </w:r>
      </w:hyperlink>
      <w:r>
        <w:rPr>
          <w:noProof/>
          <w:sz w:val="24"/>
          <w:szCs w:val="24"/>
        </w:rPr>
        <w:t>29</w:t>
      </w:r>
    </w:p>
    <w:p w:rsidR="00D27270" w:rsidRPr="005B0AE5" w:rsidRDefault="00D27270" w:rsidP="00B932FF">
      <w:pPr>
        <w:pStyle w:val="TOC2"/>
        <w:tabs>
          <w:tab w:val="left" w:pos="960"/>
          <w:tab w:val="right" w:leader="dot" w:pos="9629"/>
        </w:tabs>
        <w:rPr>
          <w:rFonts w:ascii="Calibri" w:hAnsi="Calibri"/>
          <w:smallCaps w:val="0"/>
          <w:noProof/>
          <w:sz w:val="24"/>
          <w:szCs w:val="24"/>
        </w:rPr>
      </w:pPr>
      <w:hyperlink w:anchor="_Toc393700542" w:history="1">
        <w:r w:rsidRPr="005B0AE5">
          <w:rPr>
            <w:rStyle w:val="Hyperlink"/>
            <w:noProof/>
            <w:color w:val="auto"/>
            <w:sz w:val="24"/>
            <w:szCs w:val="24"/>
          </w:rPr>
          <w:t>27.2</w:t>
        </w:r>
        <w:r w:rsidRPr="005B0AE5">
          <w:rPr>
            <w:rFonts w:ascii="Calibri" w:hAnsi="Calibri"/>
            <w:smallCaps w:val="0"/>
            <w:noProof/>
            <w:sz w:val="24"/>
            <w:szCs w:val="24"/>
          </w:rPr>
          <w:tab/>
        </w:r>
        <w:r w:rsidRPr="005B0AE5">
          <w:rPr>
            <w:rStyle w:val="Hyperlink"/>
            <w:noProof/>
            <w:color w:val="auto"/>
            <w:sz w:val="24"/>
            <w:szCs w:val="24"/>
          </w:rPr>
          <w:t>Инженерные сети</w:t>
        </w:r>
        <w:r w:rsidRPr="005B0AE5">
          <w:rPr>
            <w:noProof/>
            <w:webHidden/>
            <w:sz w:val="24"/>
            <w:szCs w:val="24"/>
          </w:rPr>
          <w:tab/>
        </w:r>
        <w:r>
          <w:rPr>
            <w:noProof/>
            <w:webHidden/>
            <w:sz w:val="24"/>
            <w:szCs w:val="24"/>
          </w:rPr>
          <w:t>13</w:t>
        </w:r>
      </w:hyperlink>
      <w:r>
        <w:rPr>
          <w:noProof/>
          <w:sz w:val="24"/>
          <w:szCs w:val="24"/>
        </w:rPr>
        <w:t>2</w:t>
      </w:r>
    </w:p>
    <w:p w:rsidR="00D27270" w:rsidRPr="005B0AE5" w:rsidRDefault="00D27270" w:rsidP="00B932FF">
      <w:pPr>
        <w:pStyle w:val="TOC1"/>
        <w:tabs>
          <w:tab w:val="right" w:leader="dot" w:pos="9629"/>
        </w:tabs>
        <w:rPr>
          <w:rFonts w:ascii="Calibri" w:hAnsi="Calibri"/>
          <w:b w:val="0"/>
          <w:bCs w:val="0"/>
          <w:caps w:val="0"/>
          <w:noProof/>
          <w:sz w:val="24"/>
          <w:szCs w:val="24"/>
        </w:rPr>
      </w:pPr>
      <w:hyperlink w:anchor="_Toc393700543" w:history="1">
        <w:r w:rsidRPr="005B0AE5">
          <w:rPr>
            <w:rStyle w:val="Hyperlink"/>
            <w:noProof/>
            <w:color w:val="auto"/>
            <w:sz w:val="24"/>
            <w:szCs w:val="24"/>
          </w:rPr>
          <w:t>ПРИЛОЖЕНИЕ 1. Требования к составу и содержанию градостроительной документации городских и сельских поселений Красноярского края</w:t>
        </w:r>
        <w:r w:rsidRPr="005B0AE5">
          <w:rPr>
            <w:noProof/>
            <w:webHidden/>
            <w:sz w:val="24"/>
            <w:szCs w:val="24"/>
          </w:rPr>
          <w:tab/>
        </w:r>
        <w:r>
          <w:rPr>
            <w:noProof/>
            <w:webHidden/>
            <w:sz w:val="24"/>
            <w:szCs w:val="24"/>
          </w:rPr>
          <w:t>14</w:t>
        </w:r>
      </w:hyperlink>
      <w:r>
        <w:rPr>
          <w:noProof/>
          <w:sz w:val="24"/>
          <w:szCs w:val="24"/>
        </w:rPr>
        <w:t>6</w:t>
      </w:r>
    </w:p>
    <w:p w:rsidR="00D27270" w:rsidRPr="005B0AE5" w:rsidRDefault="00D27270" w:rsidP="00B932FF">
      <w:pPr>
        <w:tabs>
          <w:tab w:val="right" w:leader="dot" w:pos="9072"/>
          <w:tab w:val="right" w:leader="dot" w:pos="9356"/>
        </w:tabs>
        <w:ind w:right="425"/>
      </w:pPr>
      <w:r w:rsidRPr="005B0AE5">
        <w:fldChar w:fldCharType="end"/>
      </w: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Default="00D27270" w:rsidP="00B932FF">
      <w:pPr>
        <w:jc w:val="center"/>
      </w:pPr>
    </w:p>
    <w:p w:rsidR="00D27270" w:rsidRPr="00B932FF" w:rsidRDefault="00D27270" w:rsidP="00B932FF">
      <w:pPr>
        <w:pStyle w:val="Heading1"/>
        <w:rPr>
          <w:sz w:val="24"/>
          <w:szCs w:val="24"/>
        </w:rPr>
      </w:pPr>
      <w:bookmarkStart w:id="0" w:name="_Toc389132924"/>
      <w:bookmarkStart w:id="1" w:name="_Toc393700392"/>
      <w:bookmarkStart w:id="2" w:name="_Toc293340115"/>
      <w:bookmarkStart w:id="3" w:name="_Toc306127037"/>
      <w:r w:rsidRPr="00B932FF">
        <w:rPr>
          <w:sz w:val="24"/>
          <w:szCs w:val="24"/>
        </w:rPr>
        <w:t>Общие принципы организации городских и сельских поселений</w:t>
      </w:r>
      <w:bookmarkEnd w:id="0"/>
      <w:bookmarkEnd w:id="1"/>
    </w:p>
    <w:p w:rsidR="00D27270" w:rsidRPr="002F3EFB" w:rsidRDefault="00D27270" w:rsidP="00CF5B5C">
      <w:pPr>
        <w:pStyle w:val="Heading2"/>
        <w:rPr>
          <w:sz w:val="24"/>
          <w:szCs w:val="24"/>
        </w:rPr>
      </w:pPr>
      <w:bookmarkStart w:id="4" w:name="_Toc389132925"/>
      <w:bookmarkStart w:id="5" w:name="_Toc393700393"/>
      <w:r w:rsidRPr="002F3EFB">
        <w:rPr>
          <w:sz w:val="24"/>
          <w:szCs w:val="24"/>
        </w:rPr>
        <w:t>Нормативы площади и распределения функциональных зон с отображением параметров планируемого развития</w:t>
      </w:r>
      <w:bookmarkEnd w:id="4"/>
      <w:bookmarkEnd w:id="5"/>
    </w:p>
    <w:p w:rsidR="00D27270" w:rsidRPr="002F3EFB" w:rsidRDefault="00D27270" w:rsidP="00037AB0">
      <w:pPr>
        <w:pStyle w:val="a3"/>
      </w:pPr>
      <w:bookmarkStart w:id="6" w:name="_Toc389132926"/>
      <w:bookmarkStart w:id="7" w:name="_Toc393700394"/>
      <w:r w:rsidRPr="002F3EFB">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D27270" w:rsidRPr="002F3EFB" w:rsidRDefault="00D27270" w:rsidP="00BA37B4">
      <w:pPr>
        <w:pStyle w:val="List"/>
        <w:spacing w:after="0"/>
      </w:pPr>
      <w:r w:rsidRPr="002F3EFB">
        <w:t>устойчивое развитие территорий;</w:t>
      </w:r>
    </w:p>
    <w:p w:rsidR="00D27270" w:rsidRPr="002F3EFB" w:rsidRDefault="00D27270" w:rsidP="00BA37B4">
      <w:pPr>
        <w:pStyle w:val="List"/>
        <w:spacing w:after="0"/>
      </w:pPr>
      <w:r w:rsidRPr="002F3EFB">
        <w:t>осуществление установленных законодательством прав и полномочий субъектов градостроительных отношений;</w:t>
      </w:r>
    </w:p>
    <w:p w:rsidR="00D27270" w:rsidRPr="002F3EFB" w:rsidRDefault="00D27270" w:rsidP="007F64CF">
      <w:pPr>
        <w:pStyle w:val="List"/>
        <w:spacing w:after="0"/>
      </w:pPr>
      <w:r w:rsidRPr="002F3EFB">
        <w:t>осуществление установленных законодательством прав и полномочий органов местного самоуправления по решению вопросов местного значения.</w:t>
      </w:r>
    </w:p>
    <w:p w:rsidR="00D27270" w:rsidRPr="002F3EFB" w:rsidRDefault="00D27270" w:rsidP="00037AB0">
      <w:pPr>
        <w:pStyle w:val="a3"/>
      </w:pPr>
      <w:r w:rsidRPr="002F3EFB">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D27270" w:rsidRPr="002F3EFB" w:rsidRDefault="00D27270" w:rsidP="00037AB0">
      <w:pPr>
        <w:pStyle w:val="a3"/>
      </w:pPr>
      <w:r w:rsidRPr="002F3EFB">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D27270" w:rsidRPr="002F3EFB" w:rsidRDefault="00D27270" w:rsidP="00037AB0">
      <w:pPr>
        <w:pStyle w:val="a3"/>
      </w:pPr>
      <w:r w:rsidRPr="002F3EFB">
        <w:t xml:space="preserve">Перечень функциональных зон, содержащийся в документах территориального планирования, может включать зоны: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 </w:t>
      </w:r>
    </w:p>
    <w:p w:rsidR="00D27270" w:rsidRPr="002F3EFB" w:rsidRDefault="00D27270" w:rsidP="00925A64">
      <w:pPr>
        <w:ind w:firstLine="567"/>
        <w:jc w:val="both"/>
      </w:pPr>
      <w:r w:rsidRPr="002F3EFB">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D27270" w:rsidRPr="002F3EFB" w:rsidRDefault="00D27270" w:rsidP="00037AB0">
      <w:pPr>
        <w:pStyle w:val="a3"/>
      </w:pPr>
      <w:r w:rsidRPr="002F3EFB">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D27270" w:rsidRPr="002F3EFB" w:rsidRDefault="00D27270" w:rsidP="007F64CF">
      <w:pPr>
        <w:pStyle w:val="List"/>
        <w:spacing w:after="0"/>
      </w:pPr>
      <w:r w:rsidRPr="002F3EFB">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D27270" w:rsidRPr="002F3EFB" w:rsidRDefault="00D27270" w:rsidP="007F64CF">
      <w:pPr>
        <w:pStyle w:val="List"/>
        <w:spacing w:after="0"/>
      </w:pPr>
      <w:r w:rsidRPr="002F3EFB">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D27270" w:rsidRPr="002F3EFB" w:rsidRDefault="00D27270" w:rsidP="007F64CF">
      <w:pPr>
        <w:pStyle w:val="List"/>
        <w:spacing w:after="0"/>
      </w:pPr>
      <w:r w:rsidRPr="002F3EFB">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D27270" w:rsidRPr="002F3EFB" w:rsidRDefault="00D27270" w:rsidP="007F64CF">
      <w:pPr>
        <w:pStyle w:val="List"/>
        <w:spacing w:after="0"/>
      </w:pPr>
      <w:r w:rsidRPr="002F3EFB">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D27270" w:rsidRPr="002F3EFB" w:rsidRDefault="00D27270" w:rsidP="007F64CF">
      <w:pPr>
        <w:pStyle w:val="List"/>
        <w:spacing w:after="0"/>
      </w:pPr>
      <w:r w:rsidRPr="002F3EFB">
        <w:t>каждая функциональная и территориальная зона может иметь свой тип и вид;</w:t>
      </w:r>
    </w:p>
    <w:p w:rsidR="00D27270" w:rsidRPr="002F3EFB" w:rsidRDefault="00D27270" w:rsidP="007F64CF">
      <w:pPr>
        <w:pStyle w:val="List"/>
        <w:spacing w:after="0"/>
      </w:pPr>
      <w:r w:rsidRPr="002F3EFB">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D27270" w:rsidRDefault="00D27270" w:rsidP="007F64CF">
      <w:pPr>
        <w:pStyle w:val="List"/>
        <w:spacing w:after="0"/>
      </w:pPr>
      <w:r w:rsidRPr="002F3EFB">
        <w:t>вид функциональной зоны является дополнительной (необязательной) характеристикой такой зоны.</w:t>
      </w:r>
    </w:p>
    <w:p w:rsidR="00D27270" w:rsidRPr="002F3EFB" w:rsidRDefault="00D27270" w:rsidP="00037AB0">
      <w:pPr>
        <w:pStyle w:val="Caption"/>
        <w:keepNext/>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w:t>
      </w:r>
      <w:r w:rsidRPr="002F3EFB">
        <w:rPr>
          <w:sz w:val="24"/>
          <w:szCs w:val="24"/>
        </w:rPr>
        <w:fldChar w:fldCharType="end"/>
      </w:r>
    </w:p>
    <w:p w:rsidR="00D27270" w:rsidRPr="002F3EFB" w:rsidRDefault="00D27270" w:rsidP="00037AB0">
      <w:pPr>
        <w:pStyle w:val="a8"/>
        <w:rPr>
          <w:sz w:val="24"/>
          <w:szCs w:val="24"/>
        </w:rPr>
      </w:pPr>
      <w:r w:rsidRPr="002F3EFB">
        <w:rPr>
          <w:sz w:val="24"/>
          <w:szCs w:val="24"/>
        </w:rPr>
        <w:t>Типы и виды функциональных зон, устанавливаемые на территории Красноярского края</w:t>
      </w:r>
    </w:p>
    <w:tbl>
      <w:tblPr>
        <w:tblW w:w="9517" w:type="dxa"/>
        <w:tblInd w:w="89" w:type="dxa"/>
        <w:tblLook w:val="00A0"/>
      </w:tblPr>
      <w:tblGrid>
        <w:gridCol w:w="870"/>
        <w:gridCol w:w="3685"/>
        <w:gridCol w:w="4962"/>
      </w:tblGrid>
      <w:tr w:rsidR="00D27270" w:rsidRPr="002F3EFB"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D27270" w:rsidRPr="002F3EFB" w:rsidRDefault="00D27270" w:rsidP="003C7992">
            <w:pPr>
              <w:jc w:val="center"/>
              <w:rPr>
                <w:b/>
                <w:bCs/>
              </w:rPr>
            </w:pPr>
            <w:r w:rsidRPr="002F3EFB">
              <w:rPr>
                <w:b/>
                <w:bCs/>
              </w:rPr>
              <w:t>№ п/п</w:t>
            </w:r>
          </w:p>
        </w:tc>
        <w:tc>
          <w:tcPr>
            <w:tcW w:w="3685" w:type="dxa"/>
            <w:tcBorders>
              <w:top w:val="single" w:sz="4" w:space="0" w:color="auto"/>
              <w:left w:val="nil"/>
              <w:bottom w:val="single" w:sz="4" w:space="0" w:color="auto"/>
              <w:right w:val="single" w:sz="4" w:space="0" w:color="auto"/>
            </w:tcBorders>
            <w:vAlign w:val="bottom"/>
          </w:tcPr>
          <w:p w:rsidR="00D27270" w:rsidRPr="002F3EFB" w:rsidRDefault="00D27270" w:rsidP="003C7992">
            <w:pPr>
              <w:jc w:val="center"/>
              <w:rPr>
                <w:b/>
                <w:bCs/>
              </w:rPr>
            </w:pPr>
            <w:r w:rsidRPr="002F3EFB">
              <w:rPr>
                <w:b/>
                <w:bCs/>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D27270" w:rsidRPr="002F3EFB" w:rsidRDefault="00D27270" w:rsidP="003C7992">
            <w:pPr>
              <w:jc w:val="center"/>
              <w:rPr>
                <w:b/>
                <w:bCs/>
              </w:rPr>
            </w:pPr>
            <w:r w:rsidRPr="002F3EFB">
              <w:rPr>
                <w:b/>
                <w:bCs/>
              </w:rPr>
              <w:t>Вид функциональной зоны</w:t>
            </w:r>
          </w:p>
        </w:tc>
      </w:tr>
      <w:tr w:rsidR="00D27270" w:rsidRPr="002F3EFB"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r w:rsidRPr="002F3EFB">
              <w:t>1</w:t>
            </w:r>
          </w:p>
        </w:tc>
        <w:tc>
          <w:tcPr>
            <w:tcW w:w="3685"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3C7992">
            <w:r w:rsidRPr="002F3EFB">
              <w:t>Жилого назначения</w:t>
            </w:r>
          </w:p>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Многоэтажной жилой застройки (9 этажей и выше)</w:t>
            </w:r>
          </w:p>
        </w:tc>
      </w:tr>
      <w:tr w:rsidR="00D27270"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Среднеэтажной жилой застройки (4 – 8 этажей)</w:t>
            </w:r>
          </w:p>
        </w:tc>
      </w:tr>
      <w:tr w:rsidR="00D27270"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Малоэтажной жилой застройки (1 - 3 этажа)</w:t>
            </w:r>
          </w:p>
        </w:tc>
      </w:tr>
      <w:tr w:rsidR="00D27270" w:rsidRPr="002F3EFB"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Индивидуальной жилой застройки (1 – 3 этажа)</w:t>
            </w:r>
          </w:p>
        </w:tc>
      </w:tr>
      <w:tr w:rsidR="00D27270" w:rsidRPr="002F3EFB" w:rsidTr="003C7992">
        <w:trPr>
          <w:trHeight w:val="257"/>
        </w:trPr>
        <w:tc>
          <w:tcPr>
            <w:tcW w:w="870" w:type="dxa"/>
            <w:vMerge/>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Садоводческих и дачных некоммерческих объединений граждан (1 – 2 этажа)</w:t>
            </w:r>
          </w:p>
        </w:tc>
      </w:tr>
      <w:tr w:rsidR="00D27270" w:rsidRPr="002F3EFB" w:rsidTr="003C7992">
        <w:trPr>
          <w:trHeight w:val="300"/>
        </w:trPr>
        <w:tc>
          <w:tcPr>
            <w:tcW w:w="870" w:type="dxa"/>
            <w:vMerge w:val="restart"/>
            <w:tcBorders>
              <w:top w:val="nil"/>
              <w:left w:val="single" w:sz="4" w:space="0" w:color="auto"/>
              <w:right w:val="single" w:sz="4" w:space="0" w:color="auto"/>
            </w:tcBorders>
            <w:vAlign w:val="center"/>
          </w:tcPr>
          <w:p w:rsidR="00D27270" w:rsidRPr="002F3EFB" w:rsidRDefault="00D27270" w:rsidP="003C7992">
            <w:pPr>
              <w:jc w:val="center"/>
            </w:pPr>
            <w:r w:rsidRPr="002F3EFB">
              <w:t>2</w:t>
            </w:r>
          </w:p>
        </w:tc>
        <w:tc>
          <w:tcPr>
            <w:tcW w:w="3685" w:type="dxa"/>
            <w:vMerge w:val="restart"/>
            <w:tcBorders>
              <w:top w:val="nil"/>
              <w:left w:val="single" w:sz="4" w:space="0" w:color="auto"/>
              <w:right w:val="single" w:sz="4" w:space="0" w:color="auto"/>
            </w:tcBorders>
            <w:vAlign w:val="center"/>
          </w:tcPr>
          <w:p w:rsidR="00D27270" w:rsidRPr="002F3EFB" w:rsidRDefault="00D27270" w:rsidP="003C7992">
            <w:r w:rsidRPr="002F3EFB">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Административно-деловая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Социальная и коммунально-бытовая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Торгового назначения и общественного питания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Учебно-образовательная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Культурно-досуговая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Спортивного назначения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Здравоохранения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Социального обеспечения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Научно-исследовательская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Культовая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Общественно-делового центра</w:t>
            </w:r>
          </w:p>
        </w:tc>
      </w:tr>
      <w:tr w:rsidR="00D27270" w:rsidRPr="002F3EFB" w:rsidTr="003C7992">
        <w:trPr>
          <w:trHeight w:val="300"/>
        </w:trPr>
        <w:tc>
          <w:tcPr>
            <w:tcW w:w="870" w:type="dxa"/>
            <w:vMerge/>
            <w:tcBorders>
              <w:left w:val="single" w:sz="4" w:space="0" w:color="auto"/>
              <w:bottom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bottom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Общественно-деловая</w:t>
            </w:r>
          </w:p>
        </w:tc>
      </w:tr>
      <w:tr w:rsidR="00D27270" w:rsidRPr="002F3EFB"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3C7992">
            <w:pPr>
              <w:jc w:val="center"/>
            </w:pPr>
            <w:r w:rsidRPr="002F3EFB">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3C7992">
            <w:r w:rsidRPr="002F3EFB">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Производственная</w:t>
            </w:r>
          </w:p>
        </w:tc>
      </w:tr>
      <w:tr w:rsidR="00D27270"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Коммунально-складская</w:t>
            </w:r>
          </w:p>
        </w:tc>
      </w:tr>
      <w:tr w:rsidR="00D27270"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Производственная и коммунально-складская</w:t>
            </w:r>
          </w:p>
        </w:tc>
      </w:tr>
      <w:tr w:rsidR="00D27270" w:rsidRPr="002F3EFB" w:rsidTr="003C7992">
        <w:trPr>
          <w:trHeight w:val="301"/>
        </w:trPr>
        <w:tc>
          <w:tcPr>
            <w:tcW w:w="870" w:type="dxa"/>
            <w:vMerge w:val="restart"/>
            <w:tcBorders>
              <w:top w:val="nil"/>
              <w:left w:val="single" w:sz="4" w:space="0" w:color="auto"/>
              <w:right w:val="single" w:sz="4" w:space="0" w:color="auto"/>
            </w:tcBorders>
            <w:vAlign w:val="center"/>
          </w:tcPr>
          <w:p w:rsidR="00D27270" w:rsidRPr="002F3EFB" w:rsidRDefault="00D27270" w:rsidP="003C7992">
            <w:pPr>
              <w:jc w:val="center"/>
            </w:pPr>
            <w:r w:rsidRPr="002F3EFB">
              <w:t>4</w:t>
            </w:r>
          </w:p>
        </w:tc>
        <w:tc>
          <w:tcPr>
            <w:tcW w:w="3685" w:type="dxa"/>
            <w:vMerge w:val="restart"/>
            <w:tcBorders>
              <w:top w:val="nil"/>
              <w:left w:val="single" w:sz="4" w:space="0" w:color="auto"/>
              <w:right w:val="single" w:sz="4" w:space="0" w:color="auto"/>
            </w:tcBorders>
            <w:vAlign w:val="center"/>
          </w:tcPr>
          <w:p w:rsidR="00D27270" w:rsidRPr="002F3EFB" w:rsidRDefault="00D27270" w:rsidP="003C7992">
            <w:r w:rsidRPr="002F3EFB">
              <w:t xml:space="preserve">Инженерной инфраструктуры </w:t>
            </w:r>
          </w:p>
        </w:tc>
        <w:tc>
          <w:tcPr>
            <w:tcW w:w="4962" w:type="dxa"/>
            <w:tcBorders>
              <w:top w:val="nil"/>
              <w:left w:val="nil"/>
              <w:right w:val="single" w:sz="4" w:space="0" w:color="auto"/>
            </w:tcBorders>
            <w:vAlign w:val="bottom"/>
          </w:tcPr>
          <w:p w:rsidR="00D27270" w:rsidRPr="002F3EFB" w:rsidRDefault="00D27270" w:rsidP="003C7992">
            <w:r w:rsidRPr="002F3EFB">
              <w:t>Инженерной инфраструктуры</w:t>
            </w:r>
          </w:p>
        </w:tc>
      </w:tr>
      <w:tr w:rsidR="00D27270" w:rsidRPr="002F3EFB" w:rsidTr="003C7992">
        <w:trPr>
          <w:trHeight w:val="114"/>
        </w:trPr>
        <w:tc>
          <w:tcPr>
            <w:tcW w:w="870" w:type="dxa"/>
            <w:vMerge/>
            <w:tcBorders>
              <w:left w:val="single" w:sz="4" w:space="0" w:color="auto"/>
              <w:bottom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bottom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tc>
      </w:tr>
      <w:tr w:rsidR="00D27270" w:rsidRPr="002F3EFB"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r w:rsidRPr="002F3EFB">
              <w:t>5</w:t>
            </w:r>
          </w:p>
        </w:tc>
        <w:tc>
          <w:tcPr>
            <w:tcW w:w="3685"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3C7992">
            <w:r w:rsidRPr="002F3EFB">
              <w:t xml:space="preserve">Транспортной инфраструктуры </w:t>
            </w:r>
          </w:p>
        </w:tc>
        <w:tc>
          <w:tcPr>
            <w:tcW w:w="4962" w:type="dxa"/>
            <w:tcBorders>
              <w:top w:val="nil"/>
              <w:left w:val="nil"/>
              <w:right w:val="single" w:sz="4" w:space="0" w:color="auto"/>
            </w:tcBorders>
            <w:vAlign w:val="center"/>
          </w:tcPr>
          <w:p w:rsidR="00D27270" w:rsidRPr="002F3EFB" w:rsidRDefault="00D27270" w:rsidP="003C7992">
            <w:pPr>
              <w:rPr>
                <w:b/>
              </w:rPr>
            </w:pPr>
            <w:r w:rsidRPr="002F3EFB">
              <w:t>Транспортной инфраструктуры</w:t>
            </w:r>
          </w:p>
        </w:tc>
      </w:tr>
      <w:tr w:rsidR="00D27270" w:rsidRPr="002F3EFB"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tcPr>
          <w:p w:rsidR="00D27270" w:rsidRPr="002F3EFB" w:rsidRDefault="00D27270" w:rsidP="003C7992"/>
        </w:tc>
      </w:tr>
      <w:tr w:rsidR="00D27270" w:rsidRPr="002F3EFB" w:rsidTr="003C7992">
        <w:trPr>
          <w:trHeight w:val="300"/>
        </w:trPr>
        <w:tc>
          <w:tcPr>
            <w:tcW w:w="870" w:type="dxa"/>
            <w:vMerge w:val="restart"/>
            <w:tcBorders>
              <w:top w:val="nil"/>
              <w:left w:val="single" w:sz="4" w:space="0" w:color="auto"/>
              <w:right w:val="single" w:sz="4" w:space="0" w:color="auto"/>
            </w:tcBorders>
            <w:vAlign w:val="center"/>
          </w:tcPr>
          <w:p w:rsidR="00D27270" w:rsidRPr="002F3EFB" w:rsidRDefault="00D27270" w:rsidP="003C7992">
            <w:pPr>
              <w:jc w:val="center"/>
            </w:pPr>
            <w:r w:rsidRPr="002F3EFB">
              <w:t>6</w:t>
            </w:r>
          </w:p>
        </w:tc>
        <w:tc>
          <w:tcPr>
            <w:tcW w:w="3685" w:type="dxa"/>
            <w:vMerge w:val="restart"/>
            <w:tcBorders>
              <w:top w:val="nil"/>
              <w:left w:val="single" w:sz="4" w:space="0" w:color="auto"/>
              <w:right w:val="single" w:sz="4" w:space="0" w:color="auto"/>
            </w:tcBorders>
            <w:vAlign w:val="center"/>
          </w:tcPr>
          <w:p w:rsidR="00D27270" w:rsidRPr="002F3EFB" w:rsidRDefault="00D27270" w:rsidP="003C7992"/>
          <w:p w:rsidR="00D27270" w:rsidRPr="002F3EFB" w:rsidRDefault="00D27270" w:rsidP="003C7992"/>
          <w:p w:rsidR="00D27270" w:rsidRPr="002F3EFB" w:rsidRDefault="00D27270" w:rsidP="003C7992">
            <w:r w:rsidRPr="002F3EFB">
              <w:t xml:space="preserve">Рекреационная </w:t>
            </w:r>
          </w:p>
          <w:p w:rsidR="00D27270" w:rsidRPr="002F3EFB" w:rsidRDefault="00D27270" w:rsidP="003C7992"/>
          <w:p w:rsidR="00D27270" w:rsidRPr="002F3EFB" w:rsidRDefault="00D27270" w:rsidP="003C7992"/>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Объектов отдыха, туризма и санаторно-курортного лечения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Озеленённых территорий общего пользования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Городских лесов</w:t>
            </w:r>
          </w:p>
        </w:tc>
      </w:tr>
      <w:tr w:rsidR="00D27270" w:rsidRPr="002F3EFB" w:rsidTr="003C7992">
        <w:trPr>
          <w:trHeight w:val="300"/>
        </w:trPr>
        <w:tc>
          <w:tcPr>
            <w:tcW w:w="870" w:type="dxa"/>
            <w:vMerge/>
            <w:tcBorders>
              <w:left w:val="single" w:sz="4" w:space="0" w:color="auto"/>
              <w:bottom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bottom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Рекреационная</w:t>
            </w:r>
          </w:p>
        </w:tc>
      </w:tr>
      <w:tr w:rsidR="00D27270" w:rsidRPr="002F3EFB" w:rsidTr="003C7992">
        <w:trPr>
          <w:trHeight w:val="300"/>
        </w:trPr>
        <w:tc>
          <w:tcPr>
            <w:tcW w:w="870" w:type="dxa"/>
            <w:vMerge w:val="restart"/>
            <w:tcBorders>
              <w:top w:val="nil"/>
              <w:left w:val="single" w:sz="4" w:space="0" w:color="auto"/>
              <w:right w:val="single" w:sz="4" w:space="0" w:color="auto"/>
            </w:tcBorders>
            <w:vAlign w:val="center"/>
          </w:tcPr>
          <w:p w:rsidR="00D27270" w:rsidRPr="002F3EFB" w:rsidRDefault="00D27270" w:rsidP="003C7992">
            <w:pPr>
              <w:jc w:val="center"/>
            </w:pPr>
            <w:r w:rsidRPr="002F3EFB">
              <w:t>7</w:t>
            </w:r>
          </w:p>
        </w:tc>
        <w:tc>
          <w:tcPr>
            <w:tcW w:w="3685" w:type="dxa"/>
            <w:vMerge w:val="restart"/>
            <w:tcBorders>
              <w:top w:val="nil"/>
              <w:left w:val="single" w:sz="4" w:space="0" w:color="auto"/>
              <w:right w:val="single" w:sz="4" w:space="0" w:color="auto"/>
            </w:tcBorders>
            <w:vAlign w:val="center"/>
          </w:tcPr>
          <w:p w:rsidR="00D27270" w:rsidRPr="002F3EFB" w:rsidRDefault="00D27270" w:rsidP="003C7992">
            <w:r w:rsidRPr="002F3EFB">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Сельскохозяйственных угодий</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Объектов сельскохозяйственного назначения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Ведения личного подсобного хозяйства, садоводства, огородничества</w:t>
            </w:r>
          </w:p>
        </w:tc>
      </w:tr>
      <w:tr w:rsidR="00D27270" w:rsidRPr="002F3EFB" w:rsidTr="003C7992">
        <w:trPr>
          <w:trHeight w:val="300"/>
        </w:trPr>
        <w:tc>
          <w:tcPr>
            <w:tcW w:w="870" w:type="dxa"/>
            <w:vMerge/>
            <w:tcBorders>
              <w:left w:val="single" w:sz="4" w:space="0" w:color="auto"/>
              <w:bottom w:val="single" w:sz="4" w:space="0" w:color="auto"/>
              <w:right w:val="single" w:sz="4" w:space="0" w:color="auto"/>
            </w:tcBorders>
            <w:vAlign w:val="center"/>
          </w:tcPr>
          <w:p w:rsidR="00D27270" w:rsidRPr="002F3EFB" w:rsidRDefault="00D27270" w:rsidP="003C7992">
            <w:pPr>
              <w:jc w:val="center"/>
            </w:pPr>
          </w:p>
        </w:tc>
        <w:tc>
          <w:tcPr>
            <w:tcW w:w="3685" w:type="dxa"/>
            <w:vMerge/>
            <w:tcBorders>
              <w:left w:val="single" w:sz="4" w:space="0" w:color="auto"/>
              <w:bottom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Сельскохозяйственного использования</w:t>
            </w:r>
          </w:p>
        </w:tc>
      </w:tr>
      <w:tr w:rsidR="00D27270" w:rsidRPr="002F3EFB"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r w:rsidRPr="002F3EFB">
              <w:t>8</w:t>
            </w:r>
          </w:p>
        </w:tc>
        <w:tc>
          <w:tcPr>
            <w:tcW w:w="3685"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3C7992">
            <w:r w:rsidRPr="002F3EFB">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Ритуального назначения</w:t>
            </w:r>
          </w:p>
        </w:tc>
      </w:tr>
      <w:tr w:rsidR="00D27270"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bottom"/>
          </w:tcPr>
          <w:p w:rsidR="00D27270" w:rsidRPr="002F3EFB" w:rsidRDefault="00D27270" w:rsidP="003C7992">
            <w:r w:rsidRPr="002F3EFB">
              <w:t>Складирования и захоронения отходов</w:t>
            </w:r>
          </w:p>
        </w:tc>
      </w:tr>
      <w:tr w:rsidR="00D27270"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r w:rsidRPr="002F3EFB">
              <w:t>9</w:t>
            </w:r>
          </w:p>
        </w:tc>
        <w:tc>
          <w:tcPr>
            <w:tcW w:w="3685" w:type="dxa"/>
            <w:tcBorders>
              <w:top w:val="nil"/>
              <w:left w:val="nil"/>
              <w:bottom w:val="single" w:sz="4" w:space="0" w:color="auto"/>
              <w:right w:val="single" w:sz="4" w:space="0" w:color="auto"/>
            </w:tcBorders>
            <w:vAlign w:val="center"/>
          </w:tcPr>
          <w:p w:rsidR="00D27270" w:rsidRPr="002F3EFB" w:rsidRDefault="00D27270" w:rsidP="003C7992">
            <w:r w:rsidRPr="002F3EFB">
              <w:t>Обороны и безопасности</w:t>
            </w:r>
          </w:p>
        </w:tc>
        <w:tc>
          <w:tcPr>
            <w:tcW w:w="4962" w:type="dxa"/>
            <w:tcBorders>
              <w:top w:val="nil"/>
              <w:left w:val="nil"/>
              <w:bottom w:val="single" w:sz="4" w:space="0" w:color="auto"/>
              <w:right w:val="single" w:sz="4" w:space="0" w:color="auto"/>
            </w:tcBorders>
            <w:vAlign w:val="center"/>
          </w:tcPr>
          <w:p w:rsidR="00D27270" w:rsidRPr="002F3EFB" w:rsidRDefault="00D27270" w:rsidP="003C7992">
            <w:r w:rsidRPr="002F3EFB">
              <w:t>Обороны и безопасности</w:t>
            </w:r>
          </w:p>
        </w:tc>
      </w:tr>
      <w:tr w:rsidR="00D27270"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r w:rsidRPr="002F3EFB">
              <w:t>10</w:t>
            </w:r>
          </w:p>
        </w:tc>
        <w:tc>
          <w:tcPr>
            <w:tcW w:w="3685" w:type="dxa"/>
            <w:tcBorders>
              <w:top w:val="nil"/>
              <w:left w:val="nil"/>
              <w:bottom w:val="single" w:sz="4" w:space="0" w:color="auto"/>
              <w:right w:val="single" w:sz="4" w:space="0" w:color="auto"/>
            </w:tcBorders>
            <w:vAlign w:val="center"/>
          </w:tcPr>
          <w:p w:rsidR="00D27270" w:rsidRPr="002F3EFB" w:rsidRDefault="00D27270" w:rsidP="003C7992">
            <w:r w:rsidRPr="002F3EFB">
              <w:t>Режимных территорий</w:t>
            </w:r>
          </w:p>
        </w:tc>
        <w:tc>
          <w:tcPr>
            <w:tcW w:w="4962" w:type="dxa"/>
            <w:tcBorders>
              <w:top w:val="nil"/>
              <w:left w:val="nil"/>
              <w:bottom w:val="single" w:sz="4" w:space="0" w:color="auto"/>
              <w:right w:val="single" w:sz="4" w:space="0" w:color="auto"/>
            </w:tcBorders>
            <w:vAlign w:val="center"/>
          </w:tcPr>
          <w:p w:rsidR="00D27270" w:rsidRPr="002F3EFB" w:rsidRDefault="00D27270" w:rsidP="003C7992">
            <w:r w:rsidRPr="002F3EFB">
              <w:t>Режимных территорий</w:t>
            </w:r>
          </w:p>
        </w:tc>
      </w:tr>
      <w:tr w:rsidR="00D27270"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r w:rsidRPr="002F3EFB">
              <w:t>11</w:t>
            </w:r>
          </w:p>
        </w:tc>
        <w:tc>
          <w:tcPr>
            <w:tcW w:w="3685" w:type="dxa"/>
            <w:tcBorders>
              <w:top w:val="nil"/>
              <w:left w:val="nil"/>
              <w:bottom w:val="single" w:sz="4" w:space="0" w:color="auto"/>
              <w:right w:val="single" w:sz="4" w:space="0" w:color="auto"/>
            </w:tcBorders>
            <w:vAlign w:val="center"/>
          </w:tcPr>
          <w:p w:rsidR="00D27270" w:rsidRPr="002F3EFB" w:rsidRDefault="00D27270" w:rsidP="003C7992">
            <w:r w:rsidRPr="002F3EFB">
              <w:t xml:space="preserve">Акваторий </w:t>
            </w:r>
          </w:p>
        </w:tc>
        <w:tc>
          <w:tcPr>
            <w:tcW w:w="4962" w:type="dxa"/>
            <w:tcBorders>
              <w:top w:val="nil"/>
              <w:left w:val="nil"/>
              <w:bottom w:val="single" w:sz="4" w:space="0" w:color="auto"/>
              <w:right w:val="single" w:sz="4" w:space="0" w:color="auto"/>
            </w:tcBorders>
            <w:vAlign w:val="center"/>
          </w:tcPr>
          <w:p w:rsidR="00D27270" w:rsidRPr="002F3EFB" w:rsidRDefault="00D27270" w:rsidP="003C7992">
            <w:r w:rsidRPr="002F3EFB">
              <w:t>Акваторий</w:t>
            </w:r>
          </w:p>
        </w:tc>
      </w:tr>
      <w:tr w:rsidR="00D27270" w:rsidRPr="002F3EFB" w:rsidTr="003C7992">
        <w:trPr>
          <w:trHeight w:val="300"/>
        </w:trPr>
        <w:tc>
          <w:tcPr>
            <w:tcW w:w="870" w:type="dxa"/>
            <w:vMerge w:val="restart"/>
            <w:tcBorders>
              <w:top w:val="nil"/>
              <w:left w:val="single" w:sz="4" w:space="0" w:color="auto"/>
              <w:right w:val="single" w:sz="4" w:space="0" w:color="auto"/>
            </w:tcBorders>
            <w:vAlign w:val="center"/>
          </w:tcPr>
          <w:p w:rsidR="00D27270" w:rsidRPr="002F3EFB" w:rsidRDefault="00D27270" w:rsidP="003C7992">
            <w:pPr>
              <w:jc w:val="center"/>
            </w:pPr>
            <w:r w:rsidRPr="002F3EFB">
              <w:t>12</w:t>
            </w:r>
          </w:p>
        </w:tc>
        <w:tc>
          <w:tcPr>
            <w:tcW w:w="3685" w:type="dxa"/>
            <w:vMerge w:val="restart"/>
            <w:tcBorders>
              <w:top w:val="nil"/>
              <w:left w:val="nil"/>
              <w:right w:val="single" w:sz="4" w:space="0" w:color="auto"/>
            </w:tcBorders>
            <w:vAlign w:val="center"/>
          </w:tcPr>
          <w:p w:rsidR="00D27270" w:rsidRPr="002F3EFB" w:rsidRDefault="00D27270" w:rsidP="003C7992">
            <w:r w:rsidRPr="002F3EFB">
              <w:t>Природного ландшафта</w:t>
            </w:r>
          </w:p>
        </w:tc>
        <w:tc>
          <w:tcPr>
            <w:tcW w:w="4962" w:type="dxa"/>
            <w:tcBorders>
              <w:top w:val="nil"/>
              <w:left w:val="nil"/>
              <w:bottom w:val="single" w:sz="4" w:space="0" w:color="auto"/>
              <w:right w:val="single" w:sz="4" w:space="0" w:color="auto"/>
            </w:tcBorders>
            <w:vAlign w:val="center"/>
          </w:tcPr>
          <w:p w:rsidR="00D27270" w:rsidRPr="002F3EFB" w:rsidRDefault="00D27270" w:rsidP="003C7992">
            <w:r w:rsidRPr="002F3EFB">
              <w:t>Открытого пространства</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nil"/>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center"/>
          </w:tcPr>
          <w:p w:rsidR="00D27270" w:rsidRPr="002F3EFB" w:rsidRDefault="00D27270" w:rsidP="003C7992">
            <w:r w:rsidRPr="002F3EFB">
              <w:t>Защитного озеленения</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nil"/>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center"/>
          </w:tcPr>
          <w:p w:rsidR="00D27270" w:rsidRPr="002F3EFB" w:rsidRDefault="00D27270" w:rsidP="003C7992">
            <w:r w:rsidRPr="002F3EFB">
              <w:t>Территорий, покрытых лесом и кустарником</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nil"/>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center"/>
          </w:tcPr>
          <w:p w:rsidR="00D27270" w:rsidRPr="002F3EFB" w:rsidRDefault="00D27270" w:rsidP="003C7992">
            <w:r w:rsidRPr="002F3EFB">
              <w:t>Нарушенного природного ландшафта</w:t>
            </w:r>
          </w:p>
        </w:tc>
      </w:tr>
      <w:tr w:rsidR="00D27270" w:rsidRPr="002F3EFB" w:rsidTr="003C7992">
        <w:trPr>
          <w:trHeight w:val="300"/>
        </w:trPr>
        <w:tc>
          <w:tcPr>
            <w:tcW w:w="870" w:type="dxa"/>
            <w:vMerge/>
            <w:tcBorders>
              <w:left w:val="single" w:sz="4" w:space="0" w:color="auto"/>
              <w:right w:val="single" w:sz="4" w:space="0" w:color="auto"/>
            </w:tcBorders>
            <w:vAlign w:val="center"/>
          </w:tcPr>
          <w:p w:rsidR="00D27270" w:rsidRPr="002F3EFB" w:rsidRDefault="00D27270" w:rsidP="003C7992">
            <w:pPr>
              <w:jc w:val="center"/>
            </w:pPr>
          </w:p>
        </w:tc>
        <w:tc>
          <w:tcPr>
            <w:tcW w:w="3685" w:type="dxa"/>
            <w:vMerge/>
            <w:tcBorders>
              <w:left w:val="nil"/>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center"/>
          </w:tcPr>
          <w:p w:rsidR="00D27270" w:rsidRPr="002F3EFB" w:rsidRDefault="00D27270" w:rsidP="003C7992">
            <w:r w:rsidRPr="002F3EFB">
              <w:t>Заболоченных территорий</w:t>
            </w:r>
          </w:p>
        </w:tc>
      </w:tr>
      <w:tr w:rsidR="00D27270" w:rsidRPr="002F3EFB" w:rsidTr="003C7992">
        <w:trPr>
          <w:trHeight w:val="300"/>
        </w:trPr>
        <w:tc>
          <w:tcPr>
            <w:tcW w:w="870" w:type="dxa"/>
            <w:vMerge/>
            <w:tcBorders>
              <w:left w:val="single" w:sz="4" w:space="0" w:color="auto"/>
              <w:bottom w:val="single" w:sz="4" w:space="0" w:color="auto"/>
              <w:right w:val="single" w:sz="4" w:space="0" w:color="auto"/>
            </w:tcBorders>
            <w:vAlign w:val="center"/>
          </w:tcPr>
          <w:p w:rsidR="00D27270" w:rsidRPr="002F3EFB" w:rsidRDefault="00D27270" w:rsidP="003C7992">
            <w:pPr>
              <w:jc w:val="center"/>
            </w:pPr>
          </w:p>
        </w:tc>
        <w:tc>
          <w:tcPr>
            <w:tcW w:w="3685" w:type="dxa"/>
            <w:vMerge/>
            <w:tcBorders>
              <w:left w:val="nil"/>
              <w:bottom w:val="single" w:sz="4" w:space="0" w:color="auto"/>
              <w:right w:val="single" w:sz="4" w:space="0" w:color="auto"/>
            </w:tcBorders>
            <w:vAlign w:val="center"/>
          </w:tcPr>
          <w:p w:rsidR="00D27270" w:rsidRPr="002F3EFB" w:rsidRDefault="00D27270" w:rsidP="003C7992"/>
        </w:tc>
        <w:tc>
          <w:tcPr>
            <w:tcW w:w="4962" w:type="dxa"/>
            <w:tcBorders>
              <w:top w:val="nil"/>
              <w:left w:val="nil"/>
              <w:bottom w:val="single" w:sz="4" w:space="0" w:color="auto"/>
              <w:right w:val="single" w:sz="4" w:space="0" w:color="auto"/>
            </w:tcBorders>
            <w:vAlign w:val="center"/>
          </w:tcPr>
          <w:p w:rsidR="00D27270" w:rsidRPr="002F3EFB" w:rsidRDefault="00D27270" w:rsidP="003C7992">
            <w:r w:rsidRPr="002F3EFB">
              <w:t>Природного ландшафта</w:t>
            </w:r>
          </w:p>
        </w:tc>
      </w:tr>
      <w:tr w:rsidR="00D27270"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r w:rsidRPr="002F3EFB">
              <w:t>13</w:t>
            </w:r>
          </w:p>
        </w:tc>
        <w:tc>
          <w:tcPr>
            <w:tcW w:w="3685" w:type="dxa"/>
            <w:tcBorders>
              <w:top w:val="nil"/>
              <w:left w:val="nil"/>
              <w:bottom w:val="single" w:sz="4" w:space="0" w:color="auto"/>
              <w:right w:val="single" w:sz="4" w:space="0" w:color="auto"/>
            </w:tcBorders>
            <w:vAlign w:val="center"/>
          </w:tcPr>
          <w:p w:rsidR="00D27270" w:rsidRPr="002F3EFB" w:rsidRDefault="00D27270" w:rsidP="003C7992">
            <w:r w:rsidRPr="002F3EFB">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D27270" w:rsidRPr="002F3EFB" w:rsidRDefault="00D27270" w:rsidP="003C7992">
            <w:r w:rsidRPr="002F3EFB">
              <w:t xml:space="preserve">Особо охраняемых природных территорий </w:t>
            </w:r>
          </w:p>
        </w:tc>
      </w:tr>
      <w:tr w:rsidR="00D27270"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r w:rsidRPr="002F3EFB">
              <w:t>14</w:t>
            </w:r>
          </w:p>
        </w:tc>
        <w:tc>
          <w:tcPr>
            <w:tcW w:w="3685" w:type="dxa"/>
            <w:tcBorders>
              <w:top w:val="nil"/>
              <w:left w:val="nil"/>
              <w:bottom w:val="single" w:sz="4" w:space="0" w:color="auto"/>
              <w:right w:val="single" w:sz="4" w:space="0" w:color="auto"/>
            </w:tcBorders>
            <w:vAlign w:val="center"/>
          </w:tcPr>
          <w:p w:rsidR="00D27270" w:rsidRPr="002F3EFB" w:rsidRDefault="00D27270" w:rsidP="003C7992">
            <w:r w:rsidRPr="002F3EFB">
              <w:t>Добычи полезных ископаемых</w:t>
            </w:r>
          </w:p>
        </w:tc>
        <w:tc>
          <w:tcPr>
            <w:tcW w:w="4962" w:type="dxa"/>
            <w:tcBorders>
              <w:top w:val="nil"/>
              <w:left w:val="nil"/>
              <w:bottom w:val="single" w:sz="4" w:space="0" w:color="auto"/>
              <w:right w:val="single" w:sz="4" w:space="0" w:color="auto"/>
            </w:tcBorders>
            <w:vAlign w:val="center"/>
          </w:tcPr>
          <w:p w:rsidR="00D27270" w:rsidRPr="002F3EFB" w:rsidRDefault="00D27270" w:rsidP="003C7992">
            <w:r w:rsidRPr="002F3EFB">
              <w:t>Добычи полезных ископаемых</w:t>
            </w:r>
          </w:p>
        </w:tc>
      </w:tr>
      <w:tr w:rsidR="00D27270"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r w:rsidRPr="002F3EFB">
              <w:t>15</w:t>
            </w:r>
          </w:p>
        </w:tc>
        <w:tc>
          <w:tcPr>
            <w:tcW w:w="3685" w:type="dxa"/>
            <w:tcBorders>
              <w:top w:val="nil"/>
              <w:left w:val="nil"/>
              <w:bottom w:val="single" w:sz="4" w:space="0" w:color="auto"/>
              <w:right w:val="single" w:sz="4" w:space="0" w:color="auto"/>
            </w:tcBorders>
            <w:vAlign w:val="center"/>
          </w:tcPr>
          <w:p w:rsidR="00D27270" w:rsidRPr="002F3EFB" w:rsidRDefault="00D27270" w:rsidP="003C7992">
            <w:r w:rsidRPr="002F3EFB">
              <w:t>Коммуникационных коридоров</w:t>
            </w:r>
          </w:p>
        </w:tc>
        <w:tc>
          <w:tcPr>
            <w:tcW w:w="4962" w:type="dxa"/>
            <w:tcBorders>
              <w:top w:val="nil"/>
              <w:left w:val="nil"/>
              <w:bottom w:val="single" w:sz="4" w:space="0" w:color="auto"/>
              <w:right w:val="single" w:sz="4" w:space="0" w:color="auto"/>
            </w:tcBorders>
            <w:vAlign w:val="center"/>
          </w:tcPr>
          <w:p w:rsidR="00D27270" w:rsidRPr="002F3EFB" w:rsidRDefault="00D27270" w:rsidP="003C7992">
            <w:r w:rsidRPr="002F3EFB">
              <w:t>Коммуникационных коридоров</w:t>
            </w:r>
          </w:p>
        </w:tc>
      </w:tr>
      <w:tr w:rsidR="00D27270"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D27270" w:rsidRPr="002F3EFB" w:rsidRDefault="00D27270" w:rsidP="003C7992">
            <w:pPr>
              <w:jc w:val="center"/>
            </w:pPr>
            <w:r w:rsidRPr="002F3EFB">
              <w:t>16</w:t>
            </w:r>
          </w:p>
        </w:tc>
        <w:tc>
          <w:tcPr>
            <w:tcW w:w="3685" w:type="dxa"/>
            <w:tcBorders>
              <w:top w:val="nil"/>
              <w:left w:val="nil"/>
              <w:bottom w:val="single" w:sz="4" w:space="0" w:color="auto"/>
              <w:right w:val="single" w:sz="4" w:space="0" w:color="auto"/>
            </w:tcBorders>
            <w:vAlign w:val="center"/>
          </w:tcPr>
          <w:p w:rsidR="00D27270" w:rsidRPr="002F3EFB" w:rsidRDefault="00D27270" w:rsidP="003C7992">
            <w:r w:rsidRPr="002F3EFB">
              <w:t>Улично-дорожной сети</w:t>
            </w:r>
          </w:p>
        </w:tc>
        <w:tc>
          <w:tcPr>
            <w:tcW w:w="4962" w:type="dxa"/>
            <w:tcBorders>
              <w:top w:val="nil"/>
              <w:left w:val="nil"/>
              <w:bottom w:val="single" w:sz="4" w:space="0" w:color="auto"/>
              <w:right w:val="single" w:sz="4" w:space="0" w:color="auto"/>
            </w:tcBorders>
            <w:vAlign w:val="center"/>
          </w:tcPr>
          <w:p w:rsidR="00D27270" w:rsidRPr="002F3EFB" w:rsidRDefault="00D27270" w:rsidP="003C7992">
            <w:r w:rsidRPr="002F3EFB">
              <w:t>Улично-дорожной сети</w:t>
            </w:r>
          </w:p>
        </w:tc>
      </w:tr>
    </w:tbl>
    <w:p w:rsidR="00D27270" w:rsidRPr="002F3EFB" w:rsidRDefault="00D27270" w:rsidP="00037AB0">
      <w:pPr>
        <w:pStyle w:val="a3"/>
        <w:rPr>
          <w:b/>
        </w:rPr>
      </w:pPr>
      <w:r w:rsidRPr="002F3EFB">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D27270" w:rsidRPr="002F3EFB" w:rsidRDefault="00D27270" w:rsidP="00CF5B5C">
      <w:pPr>
        <w:pStyle w:val="Heading2"/>
        <w:rPr>
          <w:sz w:val="24"/>
          <w:szCs w:val="24"/>
        </w:rPr>
      </w:pPr>
      <w:r w:rsidRPr="002F3EFB">
        <w:rPr>
          <w:sz w:val="24"/>
          <w:szCs w:val="24"/>
        </w:rPr>
        <w:t>Нормативы площади и распределения территорий общего пользования</w:t>
      </w:r>
      <w:bookmarkEnd w:id="6"/>
      <w:bookmarkEnd w:id="7"/>
      <w:r w:rsidRPr="002F3EFB">
        <w:rPr>
          <w:sz w:val="24"/>
          <w:szCs w:val="24"/>
        </w:rPr>
        <w:t xml:space="preserve"> </w:t>
      </w:r>
    </w:p>
    <w:p w:rsidR="00D27270" w:rsidRPr="002F3EFB" w:rsidRDefault="00D27270" w:rsidP="00037AB0">
      <w:pPr>
        <w:pStyle w:val="a3"/>
      </w:pPr>
      <w:r w:rsidRPr="002F3EFB">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27270" w:rsidRPr="002F3EFB" w:rsidRDefault="00D27270" w:rsidP="00037AB0">
      <w:pPr>
        <w:pStyle w:val="a3"/>
      </w:pPr>
      <w:r w:rsidRPr="002F3EFB">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D27270" w:rsidRPr="002F3EFB" w:rsidRDefault="00D27270" w:rsidP="00037AB0">
      <w:pPr>
        <w:pStyle w:val="a3"/>
      </w:pPr>
      <w:r w:rsidRPr="002F3EFB">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D27270" w:rsidRPr="002F3EFB" w:rsidRDefault="00D27270" w:rsidP="00037AB0">
      <w:pPr>
        <w:pStyle w:val="a3"/>
      </w:pPr>
      <w:r w:rsidRPr="002F3EFB">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27270" w:rsidRPr="002F3EFB" w:rsidRDefault="00D27270" w:rsidP="00CF5B5C">
      <w:pPr>
        <w:pStyle w:val="Heading2"/>
        <w:rPr>
          <w:sz w:val="24"/>
          <w:szCs w:val="24"/>
        </w:rPr>
      </w:pPr>
      <w:bookmarkStart w:id="8" w:name="_Toc389132927"/>
      <w:bookmarkStart w:id="9" w:name="_Toc393700395"/>
      <w:r w:rsidRPr="002F3EFB">
        <w:rPr>
          <w:sz w:val="24"/>
          <w:szCs w:val="24"/>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8"/>
      <w:bookmarkEnd w:id="9"/>
      <w:r w:rsidRPr="002F3EFB">
        <w:rPr>
          <w:sz w:val="24"/>
          <w:szCs w:val="24"/>
        </w:rPr>
        <w:t xml:space="preserve"> </w:t>
      </w:r>
    </w:p>
    <w:p w:rsidR="00D27270" w:rsidRPr="002F3EFB" w:rsidRDefault="00D27270" w:rsidP="00037AB0">
      <w:pPr>
        <w:pStyle w:val="a3"/>
      </w:pPr>
      <w:r w:rsidRPr="002F3EFB">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D27270" w:rsidRPr="002F3EFB" w:rsidRDefault="00D27270" w:rsidP="00037AB0">
      <w:pPr>
        <w:pStyle w:val="a3"/>
      </w:pPr>
      <w:r w:rsidRPr="002F3EFB">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D27270" w:rsidRPr="002F3EFB" w:rsidRDefault="00D27270" w:rsidP="00037AB0">
      <w:pPr>
        <w:pStyle w:val="a3"/>
      </w:pPr>
      <w:r w:rsidRPr="002F3EFB">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D27270" w:rsidRPr="002F3EFB" w:rsidRDefault="00D27270" w:rsidP="007F64CF">
      <w:pPr>
        <w:pStyle w:val="List"/>
        <w:spacing w:after="0"/>
      </w:pPr>
      <w:r w:rsidRPr="002F3EFB">
        <w:t>для кварталов (микрорайонов) многоэтажной жилой застройки 9 этажей и выше – не более 600 м;</w:t>
      </w:r>
    </w:p>
    <w:p w:rsidR="00D27270" w:rsidRPr="002F3EFB" w:rsidRDefault="00D27270" w:rsidP="007F64CF">
      <w:pPr>
        <w:pStyle w:val="List"/>
        <w:spacing w:after="0"/>
      </w:pPr>
      <w:r w:rsidRPr="002F3EFB">
        <w:t>для кварталов (микрорайонов) среднеэтажной жилой застройки 4 - 8 этажей – не более 450 м;</w:t>
      </w:r>
    </w:p>
    <w:p w:rsidR="00D27270" w:rsidRPr="002F3EFB" w:rsidRDefault="00D27270" w:rsidP="007F64CF">
      <w:pPr>
        <w:pStyle w:val="List"/>
        <w:spacing w:after="0"/>
      </w:pPr>
      <w:r w:rsidRPr="002F3EFB">
        <w:t>для кварталов малоэтажной жилой застройки 1 - 3 этажа без приквартирных участков – не более 350 м;</w:t>
      </w:r>
    </w:p>
    <w:p w:rsidR="00D27270" w:rsidRPr="002F3EFB" w:rsidRDefault="00D27270" w:rsidP="007F64CF">
      <w:pPr>
        <w:pStyle w:val="List"/>
        <w:spacing w:after="0"/>
      </w:pPr>
      <w:r w:rsidRPr="002F3EFB">
        <w:t xml:space="preserve">для кварталов малоэтажной жилой застройки 1 - 3 этажа с приквартирными участками – не более 300 м; </w:t>
      </w:r>
    </w:p>
    <w:p w:rsidR="00D27270" w:rsidRPr="002F3EFB" w:rsidRDefault="00D27270" w:rsidP="007F64CF">
      <w:pPr>
        <w:pStyle w:val="List"/>
        <w:spacing w:after="0"/>
      </w:pPr>
      <w:r w:rsidRPr="002F3EFB">
        <w:t>для кварталов индивидуальной жилой застройки 1 – 3 этажа – не более 300 м;</w:t>
      </w:r>
    </w:p>
    <w:p w:rsidR="00D27270" w:rsidRPr="002F3EFB" w:rsidRDefault="00D27270" w:rsidP="007F64CF">
      <w:pPr>
        <w:pStyle w:val="List"/>
        <w:spacing w:after="0"/>
      </w:pPr>
      <w:r w:rsidRPr="002F3EFB">
        <w:t>для кварталов застройки садоводческих и дачных некоммерческих объединений граждан – не более 300 м.</w:t>
      </w:r>
    </w:p>
    <w:p w:rsidR="00D27270" w:rsidRPr="002F3EFB" w:rsidRDefault="00D27270" w:rsidP="00CF5B5C">
      <w:pPr>
        <w:pStyle w:val="Heading2"/>
        <w:rPr>
          <w:sz w:val="24"/>
          <w:szCs w:val="24"/>
        </w:rPr>
      </w:pPr>
      <w:bookmarkStart w:id="10" w:name="_Toc389132428"/>
      <w:bookmarkStart w:id="11" w:name="_Toc391990498"/>
      <w:bookmarkStart w:id="12" w:name="_Toc393700396"/>
      <w:r w:rsidRPr="002F3EFB">
        <w:rPr>
          <w:sz w:val="24"/>
          <w:szCs w:val="24"/>
        </w:rPr>
        <w:t xml:space="preserve">Пространственно-планировочная организация территорий </w:t>
      </w:r>
      <w:bookmarkEnd w:id="10"/>
      <w:bookmarkEnd w:id="11"/>
      <w:r w:rsidRPr="002F3EFB">
        <w:rPr>
          <w:sz w:val="24"/>
          <w:szCs w:val="24"/>
        </w:rPr>
        <w:t>городских и сельских поселений</w:t>
      </w:r>
      <w:bookmarkEnd w:id="12"/>
      <w:r w:rsidRPr="002F3EFB">
        <w:rPr>
          <w:sz w:val="24"/>
          <w:szCs w:val="24"/>
        </w:rPr>
        <w:t xml:space="preserve"> </w:t>
      </w:r>
    </w:p>
    <w:p w:rsidR="00D27270" w:rsidRPr="002F3EFB" w:rsidRDefault="00D27270" w:rsidP="00037AB0">
      <w:pPr>
        <w:pStyle w:val="a3"/>
      </w:pPr>
      <w:r w:rsidRPr="002F3EFB">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D27270" w:rsidRPr="002F3EFB" w:rsidRDefault="00D27270" w:rsidP="00037AB0">
      <w:pPr>
        <w:pStyle w:val="a3"/>
      </w:pPr>
      <w:r w:rsidRPr="002F3EFB">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D27270" w:rsidRPr="002F3EFB" w:rsidRDefault="00D27270" w:rsidP="00037AB0">
      <w:pPr>
        <w:pStyle w:val="a3"/>
      </w:pPr>
      <w:r w:rsidRPr="002F3EFB">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D27270" w:rsidRPr="002F3EFB" w:rsidRDefault="00D27270" w:rsidP="00037AB0">
      <w:pPr>
        <w:pStyle w:val="a3"/>
      </w:pPr>
      <w:r w:rsidRPr="002F3EFB">
        <w:t>При разработке градостроительной и проектной документации для Красноярского края необходимо учитывать:</w:t>
      </w:r>
    </w:p>
    <w:p w:rsidR="00D27270" w:rsidRPr="002F3EFB" w:rsidRDefault="00D27270" w:rsidP="007F64CF">
      <w:pPr>
        <w:pStyle w:val="List"/>
        <w:spacing w:after="0"/>
      </w:pPr>
      <w:r w:rsidRPr="002F3EFB">
        <w:t>тип муниципального образования (городское поселение, сельское поселение);</w:t>
      </w:r>
    </w:p>
    <w:p w:rsidR="00D27270" w:rsidRPr="002F3EFB" w:rsidRDefault="00D27270" w:rsidP="007F64CF">
      <w:pPr>
        <w:pStyle w:val="List"/>
        <w:spacing w:after="0"/>
      </w:pPr>
      <w:r w:rsidRPr="002F3EFB">
        <w:t>тип населенного пункта (городской, сельский);</w:t>
      </w:r>
    </w:p>
    <w:p w:rsidR="00D27270" w:rsidRPr="002F3EFB" w:rsidRDefault="00D27270" w:rsidP="007F64CF">
      <w:pPr>
        <w:pStyle w:val="List"/>
        <w:spacing w:after="0"/>
      </w:pPr>
      <w:r w:rsidRPr="002F3EFB">
        <w:t>величину городских и сельских населённых пунктов (крупные, большие, средние, малые);</w:t>
      </w:r>
    </w:p>
    <w:p w:rsidR="00D27270" w:rsidRPr="002F3EFB" w:rsidRDefault="00D27270" w:rsidP="007F64CF">
      <w:pPr>
        <w:pStyle w:val="List"/>
        <w:spacing w:after="0"/>
      </w:pPr>
      <w:r w:rsidRPr="002F3EFB">
        <w:t>принадлежность муниципального образования (городского поселения, сельского поселения) или населенного пункта к агломерации;</w:t>
      </w:r>
    </w:p>
    <w:p w:rsidR="00D27270" w:rsidRPr="002F3EFB" w:rsidRDefault="00D27270" w:rsidP="007F64CF">
      <w:pPr>
        <w:pStyle w:val="List"/>
        <w:spacing w:after="0"/>
      </w:pPr>
      <w:r w:rsidRPr="002F3EFB">
        <w:t>социально-демографическую ситуацию (численность населения, половозрастная структура населения, трудовые ресурсы, национальный состав);</w:t>
      </w:r>
    </w:p>
    <w:p w:rsidR="00D27270" w:rsidRPr="002F3EFB" w:rsidRDefault="00D27270" w:rsidP="007F64CF">
      <w:pPr>
        <w:pStyle w:val="List"/>
        <w:spacing w:after="0"/>
      </w:pPr>
      <w:r w:rsidRPr="002F3EFB">
        <w:t>функционализацию поселения, населённого пункта;</w:t>
      </w:r>
    </w:p>
    <w:p w:rsidR="00D27270" w:rsidRPr="002F3EFB" w:rsidRDefault="00D27270" w:rsidP="007F64CF">
      <w:pPr>
        <w:pStyle w:val="List"/>
        <w:spacing w:after="0"/>
      </w:pPr>
      <w:r w:rsidRPr="002F3EFB">
        <w:t>состояние окружающей среды (состояние почв, поверхностных и подземных вод, атмосферного воздуха);</w:t>
      </w:r>
    </w:p>
    <w:p w:rsidR="00D27270" w:rsidRPr="002F3EFB" w:rsidRDefault="00D27270" w:rsidP="007F64CF">
      <w:pPr>
        <w:pStyle w:val="List"/>
        <w:spacing w:after="0"/>
      </w:pPr>
      <w:r w:rsidRPr="002F3EFB">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D27270" w:rsidRPr="002F3EFB" w:rsidRDefault="00D27270" w:rsidP="007F64CF">
      <w:pPr>
        <w:pStyle w:val="List"/>
        <w:spacing w:after="0"/>
      </w:pPr>
      <w:r w:rsidRPr="002F3EFB">
        <w:t>сложившиеся условия (историческая застройка, условия реконструкции, природные факторы);</w:t>
      </w:r>
    </w:p>
    <w:p w:rsidR="00D27270" w:rsidRPr="002F3EFB" w:rsidRDefault="00D27270" w:rsidP="007F64CF">
      <w:pPr>
        <w:pStyle w:val="List"/>
        <w:spacing w:after="0"/>
      </w:pPr>
      <w:r w:rsidRPr="002F3EFB">
        <w:t>местные особенности и традиции.</w:t>
      </w:r>
    </w:p>
    <w:p w:rsidR="00D27270" w:rsidRPr="002F3EFB" w:rsidRDefault="00D27270" w:rsidP="00037AB0">
      <w:pPr>
        <w:pStyle w:val="a3"/>
      </w:pPr>
      <w:r w:rsidRPr="002F3EFB">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D27270" w:rsidRPr="002F3EFB" w:rsidRDefault="00D27270" w:rsidP="00037AB0">
      <w:pPr>
        <w:pStyle w:val="a3"/>
      </w:pPr>
      <w:r w:rsidRPr="002F3EFB">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D27270" w:rsidRPr="002F3EFB" w:rsidRDefault="00D27270" w:rsidP="00037AB0">
      <w:pPr>
        <w:pStyle w:val="a3"/>
      </w:pPr>
      <w:r w:rsidRPr="002F3EFB">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D27270" w:rsidRPr="002F3EFB" w:rsidRDefault="00D27270" w:rsidP="00037AB0">
      <w:pPr>
        <w:pStyle w:val="a3"/>
      </w:pPr>
      <w:r w:rsidRPr="002F3EFB">
        <w:t>Городские и сельские населенные пункты в зависимости от проектной численности населения на расчетный срок подразделяются на группы в соот</w:t>
      </w:r>
      <w:r>
        <w:t>ветствии с Т</w:t>
      </w:r>
      <w:r w:rsidRPr="002F3EFB">
        <w:t>аблицей</w:t>
      </w:r>
      <w:r>
        <w:t xml:space="preserve"> 2.</w:t>
      </w:r>
      <w:r w:rsidRPr="002F3EFB">
        <w:t xml:space="preserve"> </w:t>
      </w:r>
    </w:p>
    <w:p w:rsidR="00D27270" w:rsidRDefault="00D27270" w:rsidP="00037AB0">
      <w:pPr>
        <w:pStyle w:val="Caption"/>
        <w:jc w:val="right"/>
        <w:rPr>
          <w:noProof/>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w:t>
      </w:r>
      <w:r w:rsidRPr="002F3EFB">
        <w:rPr>
          <w:sz w:val="24"/>
          <w:szCs w:val="24"/>
        </w:rPr>
        <w:fldChar w:fldCharType="end"/>
      </w:r>
    </w:p>
    <w:tbl>
      <w:tblPr>
        <w:tblW w:w="9356" w:type="dxa"/>
        <w:tblInd w:w="70" w:type="dxa"/>
        <w:tblLayout w:type="fixed"/>
        <w:tblCellMar>
          <w:left w:w="70" w:type="dxa"/>
          <w:right w:w="70" w:type="dxa"/>
        </w:tblCellMar>
        <w:tblLook w:val="0000"/>
      </w:tblPr>
      <w:tblGrid>
        <w:gridCol w:w="3544"/>
        <w:gridCol w:w="2977"/>
        <w:gridCol w:w="2835"/>
      </w:tblGrid>
      <w:tr w:rsidR="00D27270" w:rsidRPr="005B0AE5" w:rsidTr="00856342">
        <w:trPr>
          <w:cantSplit/>
          <w:trHeight w:val="170"/>
        </w:trPr>
        <w:tc>
          <w:tcPr>
            <w:tcW w:w="3544" w:type="dxa"/>
            <w:vMerge w:val="restart"/>
            <w:tcBorders>
              <w:top w:val="single" w:sz="6" w:space="0" w:color="auto"/>
              <w:left w:val="single" w:sz="6" w:space="0" w:color="auto"/>
              <w:right w:val="single" w:sz="6" w:space="0" w:color="auto"/>
            </w:tcBorders>
          </w:tcPr>
          <w:p w:rsidR="00D27270" w:rsidRPr="005B0AE5" w:rsidRDefault="00D27270" w:rsidP="00856342">
            <w:pPr>
              <w:autoSpaceDE w:val="0"/>
              <w:autoSpaceDN w:val="0"/>
              <w:adjustRightInd w:val="0"/>
              <w:jc w:val="center"/>
              <w:rPr>
                <w:b/>
              </w:rPr>
            </w:pPr>
            <w:r w:rsidRPr="005B0AE5">
              <w:rPr>
                <w:b/>
              </w:rPr>
              <w:t>Группы</w:t>
            </w:r>
          </w:p>
        </w:tc>
        <w:tc>
          <w:tcPr>
            <w:tcW w:w="5812" w:type="dxa"/>
            <w:gridSpan w:val="2"/>
            <w:tcBorders>
              <w:top w:val="single" w:sz="6" w:space="0" w:color="auto"/>
              <w:left w:val="single" w:sz="6" w:space="0" w:color="auto"/>
              <w:bottom w:val="single" w:sz="4" w:space="0" w:color="auto"/>
              <w:right w:val="single" w:sz="6" w:space="0" w:color="auto"/>
            </w:tcBorders>
          </w:tcPr>
          <w:p w:rsidR="00D27270" w:rsidRPr="005B0AE5" w:rsidRDefault="00D27270" w:rsidP="00856342">
            <w:pPr>
              <w:autoSpaceDE w:val="0"/>
              <w:autoSpaceDN w:val="0"/>
              <w:adjustRightInd w:val="0"/>
              <w:jc w:val="center"/>
              <w:rPr>
                <w:b/>
              </w:rPr>
            </w:pPr>
            <w:r w:rsidRPr="005B0AE5">
              <w:rPr>
                <w:b/>
              </w:rPr>
              <w:t>Население, тыс.чел.</w:t>
            </w:r>
          </w:p>
        </w:tc>
      </w:tr>
      <w:tr w:rsidR="00D27270" w:rsidRPr="005B0AE5" w:rsidTr="00856342">
        <w:trPr>
          <w:cantSplit/>
          <w:trHeight w:val="181"/>
        </w:trPr>
        <w:tc>
          <w:tcPr>
            <w:tcW w:w="3544" w:type="dxa"/>
            <w:vMerge/>
            <w:tcBorders>
              <w:left w:val="single" w:sz="6" w:space="0" w:color="auto"/>
              <w:bottom w:val="single" w:sz="6" w:space="0" w:color="auto"/>
              <w:right w:val="single" w:sz="6" w:space="0" w:color="auto"/>
            </w:tcBorders>
          </w:tcPr>
          <w:p w:rsidR="00D27270" w:rsidRPr="005B0AE5" w:rsidRDefault="00D27270" w:rsidP="00856342">
            <w:pPr>
              <w:autoSpaceDE w:val="0"/>
              <w:autoSpaceDN w:val="0"/>
              <w:adjustRightInd w:val="0"/>
              <w:jc w:val="center"/>
              <w:rPr>
                <w:b/>
              </w:rPr>
            </w:pPr>
          </w:p>
        </w:tc>
        <w:tc>
          <w:tcPr>
            <w:tcW w:w="2977" w:type="dxa"/>
            <w:tcBorders>
              <w:top w:val="single" w:sz="4" w:space="0" w:color="auto"/>
              <w:left w:val="single" w:sz="6" w:space="0" w:color="auto"/>
              <w:bottom w:val="single" w:sz="6" w:space="0" w:color="auto"/>
              <w:right w:val="single" w:sz="6" w:space="0" w:color="auto"/>
            </w:tcBorders>
          </w:tcPr>
          <w:p w:rsidR="00D27270" w:rsidRPr="005B0AE5" w:rsidRDefault="00D27270" w:rsidP="00856342">
            <w:pPr>
              <w:autoSpaceDE w:val="0"/>
              <w:autoSpaceDN w:val="0"/>
              <w:adjustRightInd w:val="0"/>
              <w:jc w:val="center"/>
              <w:rPr>
                <w:b/>
              </w:rPr>
            </w:pPr>
            <w:r w:rsidRPr="005B0AE5">
              <w:rPr>
                <w:b/>
              </w:rPr>
              <w:t>Города</w:t>
            </w:r>
          </w:p>
        </w:tc>
        <w:tc>
          <w:tcPr>
            <w:tcW w:w="2835" w:type="dxa"/>
            <w:tcBorders>
              <w:top w:val="single" w:sz="4" w:space="0" w:color="auto"/>
              <w:left w:val="single" w:sz="6" w:space="0" w:color="auto"/>
              <w:bottom w:val="single" w:sz="6" w:space="0" w:color="auto"/>
              <w:right w:val="single" w:sz="6" w:space="0" w:color="auto"/>
            </w:tcBorders>
          </w:tcPr>
          <w:p w:rsidR="00D27270" w:rsidRPr="005B0AE5" w:rsidRDefault="00D27270" w:rsidP="00856342">
            <w:pPr>
              <w:autoSpaceDE w:val="0"/>
              <w:autoSpaceDN w:val="0"/>
              <w:adjustRightInd w:val="0"/>
              <w:jc w:val="center"/>
              <w:rPr>
                <w:b/>
              </w:rPr>
            </w:pPr>
            <w:r w:rsidRPr="005B0AE5">
              <w:rPr>
                <w:b/>
              </w:rPr>
              <w:t>Сельские населённые пункты</w:t>
            </w:r>
          </w:p>
        </w:tc>
      </w:tr>
      <w:tr w:rsidR="00D27270" w:rsidRPr="005B0AE5" w:rsidTr="00856342">
        <w:trPr>
          <w:cantSplit/>
          <w:trHeight w:val="181"/>
        </w:trPr>
        <w:tc>
          <w:tcPr>
            <w:tcW w:w="3544" w:type="dxa"/>
            <w:tcBorders>
              <w:left w:val="single" w:sz="6" w:space="0" w:color="auto"/>
              <w:bottom w:val="single" w:sz="6" w:space="0" w:color="auto"/>
              <w:right w:val="single" w:sz="6" w:space="0" w:color="auto"/>
            </w:tcBorders>
          </w:tcPr>
          <w:p w:rsidR="00D27270" w:rsidRPr="005B0AE5" w:rsidRDefault="00D27270" w:rsidP="00856342">
            <w:pPr>
              <w:autoSpaceDE w:val="0"/>
              <w:autoSpaceDN w:val="0"/>
              <w:adjustRightInd w:val="0"/>
            </w:pPr>
            <w:r w:rsidRPr="005B0AE5">
              <w:t>Крупнейшие</w:t>
            </w:r>
          </w:p>
          <w:p w:rsidR="00D27270" w:rsidRPr="005B0AE5" w:rsidRDefault="00D27270" w:rsidP="00856342">
            <w:pPr>
              <w:autoSpaceDE w:val="0"/>
              <w:autoSpaceDN w:val="0"/>
              <w:adjustRightInd w:val="0"/>
            </w:pPr>
          </w:p>
        </w:tc>
        <w:tc>
          <w:tcPr>
            <w:tcW w:w="2977" w:type="dxa"/>
            <w:tcBorders>
              <w:top w:val="single" w:sz="4" w:space="0" w:color="auto"/>
              <w:left w:val="single" w:sz="6" w:space="0" w:color="auto"/>
              <w:bottom w:val="single" w:sz="6" w:space="0" w:color="auto"/>
              <w:right w:val="single" w:sz="6" w:space="0" w:color="auto"/>
            </w:tcBorders>
          </w:tcPr>
          <w:p w:rsidR="00D27270" w:rsidRPr="005B0AE5" w:rsidRDefault="00D27270" w:rsidP="00856342">
            <w:pPr>
              <w:autoSpaceDE w:val="0"/>
              <w:autoSpaceDN w:val="0"/>
              <w:adjustRightInd w:val="0"/>
              <w:jc w:val="center"/>
            </w:pPr>
            <w:r w:rsidRPr="005B0AE5">
              <w:t>св. 1000</w:t>
            </w:r>
          </w:p>
        </w:tc>
        <w:tc>
          <w:tcPr>
            <w:tcW w:w="2835" w:type="dxa"/>
            <w:tcBorders>
              <w:top w:val="single" w:sz="4" w:space="0" w:color="auto"/>
              <w:left w:val="single" w:sz="6" w:space="0" w:color="auto"/>
              <w:bottom w:val="single" w:sz="6" w:space="0" w:color="auto"/>
              <w:right w:val="single" w:sz="6" w:space="0" w:color="auto"/>
            </w:tcBorders>
          </w:tcPr>
          <w:p w:rsidR="00D27270" w:rsidRPr="005B0AE5" w:rsidRDefault="00D27270" w:rsidP="00856342">
            <w:pPr>
              <w:autoSpaceDE w:val="0"/>
              <w:autoSpaceDN w:val="0"/>
              <w:adjustRightInd w:val="0"/>
              <w:jc w:val="center"/>
            </w:pPr>
            <w:r w:rsidRPr="005B0AE5">
              <w:t>-</w:t>
            </w:r>
          </w:p>
        </w:tc>
      </w:tr>
      <w:tr w:rsidR="00D27270" w:rsidRPr="005B0AE5" w:rsidTr="00856342">
        <w:trPr>
          <w:cantSplit/>
          <w:trHeight w:val="181"/>
        </w:trPr>
        <w:tc>
          <w:tcPr>
            <w:tcW w:w="3544" w:type="dxa"/>
            <w:tcBorders>
              <w:left w:val="single" w:sz="6" w:space="0" w:color="auto"/>
              <w:bottom w:val="single" w:sz="6" w:space="0" w:color="auto"/>
              <w:right w:val="single" w:sz="6" w:space="0" w:color="auto"/>
            </w:tcBorders>
          </w:tcPr>
          <w:p w:rsidR="00D27270" w:rsidRPr="005B0AE5" w:rsidRDefault="00D27270" w:rsidP="00856342">
            <w:pPr>
              <w:autoSpaceDE w:val="0"/>
              <w:autoSpaceDN w:val="0"/>
              <w:adjustRightInd w:val="0"/>
            </w:pPr>
            <w:r w:rsidRPr="005B0AE5">
              <w:t>Крупные</w:t>
            </w:r>
          </w:p>
          <w:p w:rsidR="00D27270" w:rsidRPr="005B0AE5" w:rsidRDefault="00D27270" w:rsidP="00856342">
            <w:pPr>
              <w:autoSpaceDE w:val="0"/>
              <w:autoSpaceDN w:val="0"/>
              <w:adjustRightInd w:val="0"/>
            </w:pPr>
          </w:p>
        </w:tc>
        <w:tc>
          <w:tcPr>
            <w:tcW w:w="2977" w:type="dxa"/>
            <w:tcBorders>
              <w:top w:val="single" w:sz="4" w:space="0" w:color="auto"/>
              <w:left w:val="single" w:sz="6" w:space="0" w:color="auto"/>
              <w:bottom w:val="single" w:sz="6" w:space="0" w:color="auto"/>
              <w:right w:val="single" w:sz="6" w:space="0" w:color="auto"/>
            </w:tcBorders>
          </w:tcPr>
          <w:p w:rsidR="00D27270" w:rsidRPr="005B0AE5" w:rsidRDefault="00D27270" w:rsidP="00856342">
            <w:pPr>
              <w:autoSpaceDE w:val="0"/>
              <w:autoSpaceDN w:val="0"/>
              <w:adjustRightInd w:val="0"/>
              <w:jc w:val="center"/>
            </w:pPr>
            <w:r w:rsidRPr="005B0AE5">
              <w:t>500 до 1000</w:t>
            </w:r>
          </w:p>
          <w:p w:rsidR="00D27270" w:rsidRPr="005B0AE5" w:rsidRDefault="00D27270" w:rsidP="00856342">
            <w:pPr>
              <w:autoSpaceDE w:val="0"/>
              <w:autoSpaceDN w:val="0"/>
              <w:adjustRightInd w:val="0"/>
              <w:jc w:val="center"/>
              <w:rPr>
                <w:b/>
              </w:rPr>
            </w:pPr>
            <w:r w:rsidRPr="005B0AE5">
              <w:t>250 до 500</w:t>
            </w:r>
          </w:p>
        </w:tc>
        <w:tc>
          <w:tcPr>
            <w:tcW w:w="2835" w:type="dxa"/>
            <w:tcBorders>
              <w:top w:val="single" w:sz="4" w:space="0" w:color="auto"/>
              <w:left w:val="single" w:sz="6" w:space="0" w:color="auto"/>
              <w:bottom w:val="single" w:sz="6" w:space="0" w:color="auto"/>
              <w:right w:val="single" w:sz="6" w:space="0" w:color="auto"/>
            </w:tcBorders>
          </w:tcPr>
          <w:p w:rsidR="00D27270" w:rsidRPr="005B0AE5" w:rsidRDefault="00D27270" w:rsidP="00856342">
            <w:pPr>
              <w:autoSpaceDE w:val="0"/>
              <w:autoSpaceDN w:val="0"/>
              <w:adjustRightInd w:val="0"/>
              <w:jc w:val="center"/>
            </w:pPr>
            <w:r w:rsidRPr="005B0AE5">
              <w:t>св. 5</w:t>
            </w:r>
          </w:p>
          <w:p w:rsidR="00D27270" w:rsidRPr="005B0AE5" w:rsidRDefault="00D27270" w:rsidP="00856342">
            <w:pPr>
              <w:autoSpaceDE w:val="0"/>
              <w:autoSpaceDN w:val="0"/>
              <w:adjustRightInd w:val="0"/>
              <w:jc w:val="center"/>
              <w:rPr>
                <w:b/>
              </w:rPr>
            </w:pPr>
            <w:r w:rsidRPr="005B0AE5">
              <w:t>3 до 5</w:t>
            </w:r>
          </w:p>
        </w:tc>
      </w:tr>
      <w:tr w:rsidR="00D27270" w:rsidRPr="005B0AE5" w:rsidTr="00856342">
        <w:trPr>
          <w:cantSplit/>
          <w:trHeight w:val="495"/>
        </w:trPr>
        <w:tc>
          <w:tcPr>
            <w:tcW w:w="3544" w:type="dxa"/>
            <w:tcBorders>
              <w:top w:val="single" w:sz="6" w:space="0" w:color="auto"/>
              <w:left w:val="single" w:sz="6" w:space="0" w:color="auto"/>
              <w:right w:val="single" w:sz="6" w:space="0" w:color="auto"/>
            </w:tcBorders>
          </w:tcPr>
          <w:p w:rsidR="00D27270" w:rsidRPr="005B0AE5" w:rsidRDefault="00D27270" w:rsidP="00856342">
            <w:pPr>
              <w:autoSpaceDE w:val="0"/>
              <w:autoSpaceDN w:val="0"/>
              <w:adjustRightInd w:val="0"/>
            </w:pPr>
            <w:r w:rsidRPr="005B0AE5">
              <w:t>Большие</w:t>
            </w:r>
          </w:p>
        </w:tc>
        <w:tc>
          <w:tcPr>
            <w:tcW w:w="2977" w:type="dxa"/>
            <w:tcBorders>
              <w:top w:val="single" w:sz="6" w:space="0" w:color="auto"/>
              <w:left w:val="single" w:sz="6" w:space="0" w:color="auto"/>
              <w:right w:val="single" w:sz="6" w:space="0" w:color="auto"/>
            </w:tcBorders>
          </w:tcPr>
          <w:p w:rsidR="00D27270" w:rsidRPr="005B0AE5" w:rsidRDefault="00D27270" w:rsidP="00856342">
            <w:pPr>
              <w:autoSpaceDE w:val="0"/>
              <w:autoSpaceDN w:val="0"/>
              <w:adjustRightInd w:val="0"/>
              <w:jc w:val="center"/>
            </w:pPr>
            <w:r w:rsidRPr="005B0AE5">
              <w:t>100 до 250</w:t>
            </w:r>
          </w:p>
        </w:tc>
        <w:tc>
          <w:tcPr>
            <w:tcW w:w="2835" w:type="dxa"/>
            <w:tcBorders>
              <w:top w:val="single" w:sz="6" w:space="0" w:color="auto"/>
              <w:left w:val="single" w:sz="6" w:space="0" w:color="auto"/>
              <w:right w:val="single" w:sz="6" w:space="0" w:color="auto"/>
            </w:tcBorders>
          </w:tcPr>
          <w:p w:rsidR="00D27270" w:rsidRPr="005B0AE5" w:rsidRDefault="00D27270" w:rsidP="00856342">
            <w:pPr>
              <w:autoSpaceDE w:val="0"/>
              <w:autoSpaceDN w:val="0"/>
              <w:adjustRightInd w:val="0"/>
              <w:jc w:val="center"/>
            </w:pPr>
            <w:r w:rsidRPr="005B0AE5">
              <w:t>1 до 3</w:t>
            </w:r>
          </w:p>
        </w:tc>
      </w:tr>
      <w:tr w:rsidR="00D27270" w:rsidRPr="005B0AE5" w:rsidTr="00856342">
        <w:trPr>
          <w:cantSplit/>
          <w:trHeight w:val="495"/>
        </w:trPr>
        <w:tc>
          <w:tcPr>
            <w:tcW w:w="3544" w:type="dxa"/>
            <w:tcBorders>
              <w:top w:val="single" w:sz="6" w:space="0" w:color="auto"/>
              <w:left w:val="single" w:sz="6" w:space="0" w:color="auto"/>
              <w:bottom w:val="single" w:sz="4" w:space="0" w:color="auto"/>
              <w:right w:val="single" w:sz="6" w:space="0" w:color="auto"/>
            </w:tcBorders>
          </w:tcPr>
          <w:p w:rsidR="00D27270" w:rsidRPr="005B0AE5" w:rsidRDefault="00D27270" w:rsidP="00856342">
            <w:pPr>
              <w:autoSpaceDE w:val="0"/>
              <w:autoSpaceDN w:val="0"/>
              <w:adjustRightInd w:val="0"/>
            </w:pPr>
            <w:r w:rsidRPr="005B0AE5">
              <w:t>Средние</w:t>
            </w:r>
          </w:p>
        </w:tc>
        <w:tc>
          <w:tcPr>
            <w:tcW w:w="2977" w:type="dxa"/>
            <w:tcBorders>
              <w:top w:val="single" w:sz="6" w:space="0" w:color="auto"/>
              <w:left w:val="single" w:sz="6" w:space="0" w:color="auto"/>
              <w:bottom w:val="single" w:sz="4" w:space="0" w:color="auto"/>
              <w:right w:val="single" w:sz="6" w:space="0" w:color="auto"/>
            </w:tcBorders>
          </w:tcPr>
          <w:p w:rsidR="00D27270" w:rsidRPr="005B0AE5" w:rsidRDefault="00D27270" w:rsidP="00856342">
            <w:pPr>
              <w:autoSpaceDE w:val="0"/>
              <w:autoSpaceDN w:val="0"/>
              <w:adjustRightInd w:val="0"/>
              <w:jc w:val="center"/>
            </w:pPr>
            <w:r w:rsidRPr="005B0AE5">
              <w:t>50 до 100</w:t>
            </w:r>
          </w:p>
        </w:tc>
        <w:tc>
          <w:tcPr>
            <w:tcW w:w="2835" w:type="dxa"/>
            <w:tcBorders>
              <w:top w:val="single" w:sz="6" w:space="0" w:color="auto"/>
              <w:left w:val="single" w:sz="6" w:space="0" w:color="auto"/>
              <w:bottom w:val="single" w:sz="4" w:space="0" w:color="auto"/>
              <w:right w:val="single" w:sz="6" w:space="0" w:color="auto"/>
            </w:tcBorders>
          </w:tcPr>
          <w:p w:rsidR="00D27270" w:rsidRPr="005B0AE5" w:rsidRDefault="00D27270" w:rsidP="00856342">
            <w:pPr>
              <w:autoSpaceDE w:val="0"/>
              <w:autoSpaceDN w:val="0"/>
              <w:adjustRightInd w:val="0"/>
              <w:jc w:val="center"/>
            </w:pPr>
            <w:r w:rsidRPr="005B0AE5">
              <w:t>0,2 до 1</w:t>
            </w:r>
          </w:p>
          <w:p w:rsidR="00D27270" w:rsidRPr="005B0AE5" w:rsidRDefault="00D27270" w:rsidP="00856342">
            <w:pPr>
              <w:autoSpaceDE w:val="0"/>
              <w:autoSpaceDN w:val="0"/>
              <w:adjustRightInd w:val="0"/>
              <w:jc w:val="center"/>
            </w:pPr>
          </w:p>
        </w:tc>
      </w:tr>
      <w:tr w:rsidR="00D27270" w:rsidRPr="005B0AE5" w:rsidTr="00856342">
        <w:trPr>
          <w:cantSplit/>
          <w:trHeight w:val="495"/>
        </w:trPr>
        <w:tc>
          <w:tcPr>
            <w:tcW w:w="3544" w:type="dxa"/>
            <w:tcBorders>
              <w:top w:val="single" w:sz="6" w:space="0" w:color="auto"/>
              <w:left w:val="single" w:sz="6" w:space="0" w:color="auto"/>
              <w:bottom w:val="single" w:sz="6" w:space="0" w:color="auto"/>
              <w:right w:val="single" w:sz="6" w:space="0" w:color="auto"/>
            </w:tcBorders>
          </w:tcPr>
          <w:p w:rsidR="00D27270" w:rsidRPr="005B0AE5" w:rsidRDefault="00D27270" w:rsidP="00856342">
            <w:pPr>
              <w:autoSpaceDE w:val="0"/>
              <w:autoSpaceDN w:val="0"/>
              <w:adjustRightInd w:val="0"/>
            </w:pPr>
            <w:r w:rsidRPr="005B0AE5">
              <w:t xml:space="preserve">Малые        </w:t>
            </w:r>
          </w:p>
        </w:tc>
        <w:tc>
          <w:tcPr>
            <w:tcW w:w="2977" w:type="dxa"/>
            <w:tcBorders>
              <w:top w:val="single" w:sz="6" w:space="0" w:color="auto"/>
              <w:left w:val="single" w:sz="6" w:space="0" w:color="auto"/>
              <w:bottom w:val="single" w:sz="6" w:space="0" w:color="auto"/>
              <w:right w:val="single" w:sz="6" w:space="0" w:color="auto"/>
            </w:tcBorders>
          </w:tcPr>
          <w:p w:rsidR="00D27270" w:rsidRPr="005B0AE5" w:rsidRDefault="00D27270" w:rsidP="00856342">
            <w:pPr>
              <w:autoSpaceDE w:val="0"/>
              <w:autoSpaceDN w:val="0"/>
              <w:adjustRightInd w:val="0"/>
              <w:jc w:val="center"/>
            </w:pPr>
            <w:r w:rsidRPr="005B0AE5">
              <w:t>20 до 50</w:t>
            </w:r>
          </w:p>
          <w:p w:rsidR="00D27270" w:rsidRPr="005B0AE5" w:rsidRDefault="00D27270" w:rsidP="00856342">
            <w:pPr>
              <w:autoSpaceDE w:val="0"/>
              <w:autoSpaceDN w:val="0"/>
              <w:adjustRightInd w:val="0"/>
              <w:jc w:val="center"/>
            </w:pPr>
            <w:r w:rsidRPr="005B0AE5">
              <w:t>10 до 20</w:t>
            </w:r>
          </w:p>
          <w:p w:rsidR="00D27270" w:rsidRPr="005B0AE5" w:rsidRDefault="00D27270" w:rsidP="00856342">
            <w:pPr>
              <w:autoSpaceDE w:val="0"/>
              <w:autoSpaceDN w:val="0"/>
              <w:adjustRightInd w:val="0"/>
              <w:jc w:val="center"/>
            </w:pPr>
            <w:r w:rsidRPr="005B0AE5">
              <w:t>до 1</w:t>
            </w:r>
          </w:p>
        </w:tc>
        <w:tc>
          <w:tcPr>
            <w:tcW w:w="2835" w:type="dxa"/>
            <w:tcBorders>
              <w:top w:val="single" w:sz="6" w:space="0" w:color="auto"/>
              <w:left w:val="single" w:sz="6" w:space="0" w:color="auto"/>
              <w:bottom w:val="single" w:sz="6" w:space="0" w:color="auto"/>
              <w:right w:val="single" w:sz="6" w:space="0" w:color="auto"/>
            </w:tcBorders>
          </w:tcPr>
          <w:p w:rsidR="00D27270" w:rsidRPr="005B0AE5" w:rsidRDefault="00D27270" w:rsidP="00856342">
            <w:pPr>
              <w:autoSpaceDE w:val="0"/>
              <w:autoSpaceDN w:val="0"/>
              <w:adjustRightInd w:val="0"/>
              <w:jc w:val="center"/>
            </w:pPr>
            <w:r w:rsidRPr="005B0AE5">
              <w:t>0,05 до 0,2</w:t>
            </w:r>
          </w:p>
          <w:p w:rsidR="00D27270" w:rsidRPr="005B0AE5" w:rsidRDefault="00D27270" w:rsidP="00856342">
            <w:pPr>
              <w:autoSpaceDE w:val="0"/>
              <w:autoSpaceDN w:val="0"/>
              <w:adjustRightInd w:val="0"/>
              <w:jc w:val="center"/>
            </w:pPr>
            <w:r w:rsidRPr="005B0AE5">
              <w:t>до 0,05</w:t>
            </w:r>
          </w:p>
          <w:p w:rsidR="00D27270" w:rsidRPr="005B0AE5" w:rsidRDefault="00D27270" w:rsidP="00856342">
            <w:pPr>
              <w:autoSpaceDE w:val="0"/>
              <w:autoSpaceDN w:val="0"/>
              <w:adjustRightInd w:val="0"/>
              <w:jc w:val="center"/>
            </w:pPr>
            <w:r w:rsidRPr="005B0AE5">
              <w:t xml:space="preserve"> </w:t>
            </w:r>
          </w:p>
        </w:tc>
      </w:tr>
      <w:tr w:rsidR="00D27270" w:rsidRPr="005B0AE5" w:rsidTr="00856342">
        <w:trPr>
          <w:cantSplit/>
          <w:trHeight w:val="495"/>
        </w:trPr>
        <w:tc>
          <w:tcPr>
            <w:tcW w:w="9356" w:type="dxa"/>
            <w:gridSpan w:val="3"/>
            <w:tcBorders>
              <w:top w:val="single" w:sz="6" w:space="0" w:color="auto"/>
              <w:left w:val="single" w:sz="6" w:space="0" w:color="auto"/>
              <w:bottom w:val="single" w:sz="4" w:space="0" w:color="auto"/>
              <w:right w:val="single" w:sz="6" w:space="0" w:color="auto"/>
            </w:tcBorders>
          </w:tcPr>
          <w:p w:rsidR="00D27270" w:rsidRPr="005B0AE5" w:rsidRDefault="00D27270" w:rsidP="00856342">
            <w:pPr>
              <w:autoSpaceDE w:val="0"/>
              <w:autoSpaceDN w:val="0"/>
              <w:adjustRightInd w:val="0"/>
            </w:pPr>
            <w:r w:rsidRPr="005B0AE5">
              <w:t>*В группу малых городов включаются поселки городского типа.</w:t>
            </w:r>
          </w:p>
        </w:tc>
      </w:tr>
    </w:tbl>
    <w:p w:rsidR="00D27270" w:rsidRPr="002F3EFB" w:rsidRDefault="00D27270" w:rsidP="00037AB0">
      <w:pPr>
        <w:pStyle w:val="a3"/>
      </w:pPr>
      <w:bookmarkStart w:id="13" w:name="fts_hit1"/>
      <w:r w:rsidRPr="002F3EFB">
        <w:t xml:space="preserve">Таблица 2 </w:t>
      </w:r>
      <w:bookmarkEnd w:id="13"/>
      <w:r w:rsidRPr="002F3EFB">
        <w:t>выполнена на основе таблицы 1 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FB71FE">
        <w:t xml:space="preserve"> </w:t>
      </w:r>
      <w:r w:rsidRPr="002F3EFB">
        <w:t xml:space="preserve">СНиП 2.07.01-89*» с учётом местных особенностей. </w:t>
      </w:r>
    </w:p>
    <w:p w:rsidR="00D27270" w:rsidRPr="002F3EFB" w:rsidRDefault="00D27270" w:rsidP="00037AB0">
      <w:pPr>
        <w:pStyle w:val="a3"/>
      </w:pPr>
      <w:r w:rsidRPr="002F3EFB">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D27270" w:rsidRPr="002F3EFB" w:rsidRDefault="00D27270" w:rsidP="00037AB0">
      <w:pPr>
        <w:pStyle w:val="a3"/>
      </w:pPr>
      <w:r w:rsidRPr="002F3EFB">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D27270" w:rsidRPr="002F3EFB" w:rsidRDefault="00D27270" w:rsidP="00CF5B5C">
      <w:pPr>
        <w:pStyle w:val="Heading2"/>
        <w:rPr>
          <w:sz w:val="24"/>
          <w:szCs w:val="24"/>
        </w:rPr>
      </w:pPr>
      <w:bookmarkStart w:id="14" w:name="_Toc389132928"/>
      <w:bookmarkStart w:id="15" w:name="_Toc393700397"/>
      <w:r w:rsidRPr="002F3EFB">
        <w:rPr>
          <w:sz w:val="24"/>
          <w:szCs w:val="24"/>
        </w:rPr>
        <w:t>Нормативные показатели интенсивности использования общественно-деловых зон</w:t>
      </w:r>
      <w:bookmarkEnd w:id="14"/>
      <w:bookmarkEnd w:id="15"/>
    </w:p>
    <w:p w:rsidR="00D27270" w:rsidRPr="002F3EFB" w:rsidRDefault="00D27270" w:rsidP="00037AB0">
      <w:pPr>
        <w:pStyle w:val="a3"/>
      </w:pPr>
      <w:r w:rsidRPr="002F3EFB">
        <w:t>Интенсивность использования территории общественно-деловых зон характеризуется плотностью застройки (тыс. м</w:t>
      </w:r>
      <w:r w:rsidRPr="002F3EFB">
        <w:rPr>
          <w:vertAlign w:val="superscript"/>
        </w:rPr>
        <w:t>2</w:t>
      </w:r>
      <w:r w:rsidRPr="002F3EFB">
        <w:t>/га), процентом застроенности территории.</w:t>
      </w:r>
    </w:p>
    <w:p w:rsidR="00D27270" w:rsidRPr="002F3EFB" w:rsidRDefault="00D27270" w:rsidP="00037AB0">
      <w:pPr>
        <w:pStyle w:val="a3"/>
      </w:pPr>
      <w:r w:rsidRPr="002F3EFB">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t>Таблица 3</w:t>
      </w:r>
      <w:r w:rsidRPr="002F3EFB">
        <w:t>).</w:t>
      </w:r>
      <w:bookmarkStart w:id="16" w:name="_Ref393700702"/>
    </w:p>
    <w:bookmarkEnd w:id="16"/>
    <w:p w:rsidR="00D27270" w:rsidRPr="002F3EFB" w:rsidRDefault="00D27270" w:rsidP="00037AB0">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3</w:t>
      </w:r>
      <w:r w:rsidRPr="002F3EFB">
        <w:rPr>
          <w:sz w:val="24"/>
          <w:szCs w:val="24"/>
        </w:rPr>
        <w:fldChar w:fldCharType="end"/>
      </w:r>
    </w:p>
    <w:tbl>
      <w:tblPr>
        <w:tblW w:w="9639" w:type="dxa"/>
        <w:jc w:val="center"/>
        <w:tblLayout w:type="fixed"/>
        <w:tblCellMar>
          <w:left w:w="70" w:type="dxa"/>
          <w:right w:w="70" w:type="dxa"/>
        </w:tblCellMar>
        <w:tblLook w:val="0000"/>
      </w:tblPr>
      <w:tblGrid>
        <w:gridCol w:w="2971"/>
        <w:gridCol w:w="1618"/>
        <w:gridCol w:w="1792"/>
        <w:gridCol w:w="1719"/>
        <w:gridCol w:w="6"/>
        <w:gridCol w:w="1533"/>
      </w:tblGrid>
      <w:tr w:rsidR="00D27270" w:rsidRPr="002F3EFB"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Тип общественно-деловой          </w:t>
            </w:r>
            <w:r w:rsidRPr="002F3EFB">
              <w:rPr>
                <w:rFonts w:ascii="Times New Roman" w:hAnsi="Times New Roman" w:cs="Times New Roman"/>
                <w:b/>
                <w:sz w:val="24"/>
                <w:szCs w:val="24"/>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Плотности застройки (тыс. м2 общ. пл./га), не менее</w:t>
            </w:r>
          </w:p>
        </w:tc>
      </w:tr>
      <w:tr w:rsidR="00D27270" w:rsidRPr="002F3EFB" w:rsidTr="003C7992">
        <w:trPr>
          <w:cantSplit/>
          <w:trHeight w:val="480"/>
          <w:jc w:val="center"/>
        </w:trPr>
        <w:tc>
          <w:tcPr>
            <w:tcW w:w="2971" w:type="dxa"/>
            <w:vMerge/>
            <w:tcBorders>
              <w:top w:val="nil"/>
              <w:left w:val="single" w:sz="6" w:space="0" w:color="auto"/>
              <w:bottom w:val="nil"/>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b/>
                <w:sz w:val="24"/>
                <w:szCs w:val="24"/>
              </w:rPr>
            </w:pPr>
          </w:p>
        </w:tc>
        <w:tc>
          <w:tcPr>
            <w:tcW w:w="3410"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малые городские</w:t>
            </w:r>
          </w:p>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населённые пункты,</w:t>
            </w:r>
          </w:p>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средние и малые сельские населённые пункты</w:t>
            </w:r>
          </w:p>
        </w:tc>
      </w:tr>
      <w:tr w:rsidR="00D27270" w:rsidRPr="002F3EFB"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b/>
                <w:sz w:val="24"/>
                <w:szCs w:val="24"/>
              </w:rPr>
            </w:pPr>
          </w:p>
        </w:tc>
        <w:tc>
          <w:tcPr>
            <w:tcW w:w="1618" w:type="dxa"/>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на     </w:t>
            </w:r>
            <w:r w:rsidRPr="002F3EFB">
              <w:rPr>
                <w:rFonts w:ascii="Times New Roman" w:hAnsi="Times New Roman" w:cs="Times New Roman"/>
                <w:b/>
                <w:sz w:val="24"/>
                <w:szCs w:val="24"/>
              </w:rPr>
              <w:br/>
              <w:t xml:space="preserve">свободных </w:t>
            </w:r>
            <w:r w:rsidRPr="002F3EFB">
              <w:rPr>
                <w:rFonts w:ascii="Times New Roman" w:hAnsi="Times New Roman" w:cs="Times New Roman"/>
                <w:b/>
                <w:sz w:val="24"/>
                <w:szCs w:val="24"/>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при     </w:t>
            </w:r>
            <w:r w:rsidRPr="002F3EFB">
              <w:rPr>
                <w:rFonts w:ascii="Times New Roman" w:hAnsi="Times New Roman" w:cs="Times New Roman"/>
                <w:b/>
                <w:sz w:val="24"/>
                <w:szCs w:val="24"/>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на     </w:t>
            </w:r>
            <w:r w:rsidRPr="002F3EFB">
              <w:rPr>
                <w:rFonts w:ascii="Times New Roman" w:hAnsi="Times New Roman" w:cs="Times New Roman"/>
                <w:b/>
                <w:sz w:val="24"/>
                <w:szCs w:val="24"/>
              </w:rPr>
              <w:br/>
              <w:t xml:space="preserve">свободных </w:t>
            </w:r>
            <w:r w:rsidRPr="002F3EFB">
              <w:rPr>
                <w:rFonts w:ascii="Times New Roman" w:hAnsi="Times New Roman" w:cs="Times New Roman"/>
                <w:b/>
                <w:sz w:val="24"/>
                <w:szCs w:val="24"/>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при     </w:t>
            </w:r>
            <w:r w:rsidRPr="002F3EFB">
              <w:rPr>
                <w:rFonts w:ascii="Times New Roman" w:hAnsi="Times New Roman" w:cs="Times New Roman"/>
                <w:b/>
                <w:sz w:val="24"/>
                <w:szCs w:val="24"/>
              </w:rPr>
              <w:br/>
              <w:t>реконструкции</w:t>
            </w:r>
          </w:p>
        </w:tc>
      </w:tr>
      <w:tr w:rsidR="00D27270" w:rsidRPr="002F3EFB"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c>
          <w:tcPr>
            <w:tcW w:w="1792" w:type="dxa"/>
            <w:tcBorders>
              <w:top w:val="single" w:sz="6" w:space="0" w:color="auto"/>
              <w:left w:val="single" w:sz="6"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c>
          <w:tcPr>
            <w:tcW w:w="1719" w:type="dxa"/>
            <w:tcBorders>
              <w:top w:val="single" w:sz="6" w:space="0" w:color="auto"/>
              <w:left w:val="single" w:sz="6"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1539"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r w:rsidR="00D27270" w:rsidRPr="002F3EFB"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15</w:t>
            </w:r>
          </w:p>
        </w:tc>
        <w:tc>
          <w:tcPr>
            <w:tcW w:w="1792" w:type="dxa"/>
            <w:tcBorders>
              <w:top w:val="single" w:sz="6" w:space="0" w:color="auto"/>
              <w:left w:val="single" w:sz="6"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c>
          <w:tcPr>
            <w:tcW w:w="1719" w:type="dxa"/>
            <w:tcBorders>
              <w:top w:val="single" w:sz="6" w:space="0" w:color="auto"/>
              <w:left w:val="single" w:sz="6"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c>
          <w:tcPr>
            <w:tcW w:w="1539"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r w:rsidR="00D27270" w:rsidRPr="002F3EFB"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c>
          <w:tcPr>
            <w:tcW w:w="1792" w:type="dxa"/>
            <w:tcBorders>
              <w:top w:val="single" w:sz="6" w:space="0" w:color="auto"/>
              <w:left w:val="single" w:sz="6"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1719" w:type="dxa"/>
            <w:tcBorders>
              <w:top w:val="single" w:sz="6" w:space="0" w:color="auto"/>
              <w:left w:val="single" w:sz="6"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1539"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r w:rsidR="00D27270" w:rsidRPr="002F3EFB"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D27270" w:rsidRPr="002F3EFB" w:rsidRDefault="00D27270"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7</w:t>
            </w:r>
          </w:p>
        </w:tc>
        <w:tc>
          <w:tcPr>
            <w:tcW w:w="1792" w:type="dxa"/>
            <w:tcBorders>
              <w:top w:val="single" w:sz="6" w:space="0" w:color="auto"/>
              <w:left w:val="single" w:sz="6" w:space="0" w:color="auto"/>
              <w:bottom w:val="single" w:sz="6" w:space="0" w:color="auto"/>
              <w:right w:val="single" w:sz="4"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w:t>
            </w:r>
          </w:p>
        </w:tc>
        <w:tc>
          <w:tcPr>
            <w:tcW w:w="1719" w:type="dxa"/>
            <w:tcBorders>
              <w:top w:val="single" w:sz="6" w:space="0" w:color="auto"/>
              <w:left w:val="single" w:sz="4" w:space="0" w:color="auto"/>
              <w:bottom w:val="single" w:sz="6" w:space="0" w:color="auto"/>
              <w:right w:val="single" w:sz="4"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w:t>
            </w:r>
          </w:p>
        </w:tc>
        <w:tc>
          <w:tcPr>
            <w:tcW w:w="1539" w:type="dxa"/>
            <w:gridSpan w:val="2"/>
            <w:tcBorders>
              <w:top w:val="single" w:sz="6" w:space="0" w:color="auto"/>
              <w:left w:val="single" w:sz="4" w:space="0" w:color="auto"/>
              <w:bottom w:val="single" w:sz="6" w:space="0" w:color="auto"/>
              <w:right w:val="single" w:sz="6" w:space="0" w:color="auto"/>
            </w:tcBorders>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w:t>
            </w:r>
          </w:p>
        </w:tc>
      </w:tr>
      <w:tr w:rsidR="00D27270" w:rsidRPr="002F3EFB"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D27270" w:rsidRPr="002F3EFB" w:rsidRDefault="00D27270"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Культурно-досуговые</w:t>
            </w:r>
            <w:r w:rsidRPr="002F3EFB">
              <w:rPr>
                <w:rFonts w:ascii="Times New Roman" w:hAnsi="Times New Roman" w:cs="Times New Roman"/>
                <w:sz w:val="24"/>
                <w:szCs w:val="24"/>
              </w:rPr>
              <w:br/>
              <w:t xml:space="preserve">объекты          </w:t>
            </w:r>
          </w:p>
        </w:tc>
        <w:tc>
          <w:tcPr>
            <w:tcW w:w="1618" w:type="dxa"/>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1792" w:type="dxa"/>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1725" w:type="dxa"/>
            <w:gridSpan w:val="2"/>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1533" w:type="dxa"/>
          </w:tcPr>
          <w:p w:rsidR="00D27270" w:rsidRPr="002F3EFB" w:rsidRDefault="00D27270"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bl>
    <w:p w:rsidR="00D27270" w:rsidRPr="002F3EFB" w:rsidRDefault="00D27270" w:rsidP="00037AB0">
      <w:pPr>
        <w:pStyle w:val="a3"/>
      </w:pPr>
      <w:r w:rsidRPr="002F3EFB">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D27270" w:rsidRPr="002F3EFB" w:rsidRDefault="00D27270" w:rsidP="00037AB0">
      <w:pPr>
        <w:pStyle w:val="a3"/>
      </w:pPr>
      <w:r w:rsidRPr="002F3EFB">
        <w:t>Основными показателями плотности застройки являются:</w:t>
      </w:r>
    </w:p>
    <w:p w:rsidR="00D27270" w:rsidRPr="002F3EFB" w:rsidRDefault="00D27270" w:rsidP="007F64CF">
      <w:pPr>
        <w:pStyle w:val="List"/>
        <w:spacing w:after="0"/>
      </w:pPr>
      <w:r w:rsidRPr="002F3EFB">
        <w:t>коэффициент застройки – отношение площади, занятой под зданиями и сооружениями, к площади участка (квартала);</w:t>
      </w:r>
    </w:p>
    <w:p w:rsidR="00D27270" w:rsidRPr="002F3EFB" w:rsidRDefault="00D27270" w:rsidP="007F64CF">
      <w:pPr>
        <w:pStyle w:val="List"/>
        <w:spacing w:after="0"/>
      </w:pPr>
      <w:r w:rsidRPr="002F3EFB">
        <w:t>коэффициент плотности застройки – отношение площади всех этажей зданий и сооружений к площади участка (квартала).</w:t>
      </w:r>
    </w:p>
    <w:p w:rsidR="00D27270" w:rsidRPr="002F3EFB" w:rsidRDefault="00D27270" w:rsidP="00037AB0">
      <w:pPr>
        <w:pStyle w:val="a3"/>
      </w:pPr>
      <w:r w:rsidRPr="002F3EFB">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2F3EFB">
          <w:t>Таблица 4</w:t>
        </w:r>
      </w:fldSimple>
      <w:r w:rsidRPr="002F3EFB">
        <w:t>).</w:t>
      </w:r>
    </w:p>
    <w:p w:rsidR="00D27270" w:rsidRPr="002F3EFB" w:rsidRDefault="00D27270" w:rsidP="00037AB0">
      <w:pPr>
        <w:pStyle w:val="Caption"/>
        <w:jc w:val="right"/>
        <w:rPr>
          <w:sz w:val="24"/>
          <w:szCs w:val="24"/>
        </w:rPr>
      </w:pPr>
      <w:bookmarkStart w:id="17" w:name="_Ref393700740"/>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4</w:t>
      </w:r>
      <w:r w:rsidRPr="002F3EFB">
        <w:rPr>
          <w:sz w:val="24"/>
          <w:szCs w:val="24"/>
        </w:rPr>
        <w:fldChar w:fldCharType="end"/>
      </w:r>
      <w:bookmarkEnd w:id="17"/>
    </w:p>
    <w:tbl>
      <w:tblPr>
        <w:tblW w:w="9639" w:type="dxa"/>
        <w:jc w:val="center"/>
        <w:tblLayout w:type="fixed"/>
        <w:tblCellMar>
          <w:left w:w="70" w:type="dxa"/>
          <w:right w:w="70" w:type="dxa"/>
        </w:tblCellMar>
        <w:tblLook w:val="0000"/>
      </w:tblPr>
      <w:tblGrid>
        <w:gridCol w:w="6379"/>
        <w:gridCol w:w="1701"/>
        <w:gridCol w:w="1559"/>
      </w:tblGrid>
      <w:tr w:rsidR="00D27270" w:rsidRPr="002F3EFB"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D27270" w:rsidRPr="002F3EFB" w:rsidRDefault="00D27270" w:rsidP="003C7992">
            <w:pPr>
              <w:autoSpaceDE w:val="0"/>
              <w:autoSpaceDN w:val="0"/>
              <w:adjustRightInd w:val="0"/>
              <w:jc w:val="center"/>
              <w:rPr>
                <w:b/>
              </w:rPr>
            </w:pPr>
            <w:r w:rsidRPr="002F3EFB">
              <w:rPr>
                <w:b/>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D27270" w:rsidRPr="002F3EFB" w:rsidRDefault="00D27270" w:rsidP="003C7992">
            <w:pPr>
              <w:autoSpaceDE w:val="0"/>
              <w:autoSpaceDN w:val="0"/>
              <w:adjustRightInd w:val="0"/>
              <w:jc w:val="center"/>
              <w:rPr>
                <w:b/>
              </w:rPr>
            </w:pPr>
            <w:r w:rsidRPr="002F3EFB">
              <w:rPr>
                <w:b/>
              </w:rPr>
              <w:t>Коэфф.</w:t>
            </w:r>
          </w:p>
          <w:p w:rsidR="00D27270" w:rsidRPr="002F3EFB" w:rsidRDefault="00D27270" w:rsidP="003C7992">
            <w:pPr>
              <w:autoSpaceDE w:val="0"/>
              <w:autoSpaceDN w:val="0"/>
              <w:adjustRightInd w:val="0"/>
              <w:jc w:val="center"/>
              <w:rPr>
                <w:b/>
              </w:rPr>
            </w:pPr>
            <w:r w:rsidRPr="002F3EFB">
              <w:rPr>
                <w:b/>
              </w:rPr>
              <w:t>застройки</w:t>
            </w:r>
          </w:p>
        </w:tc>
        <w:tc>
          <w:tcPr>
            <w:tcW w:w="1559" w:type="dxa"/>
            <w:tcBorders>
              <w:top w:val="single" w:sz="6" w:space="0" w:color="auto"/>
              <w:left w:val="single" w:sz="6" w:space="0" w:color="auto"/>
              <w:bottom w:val="single" w:sz="6" w:space="0" w:color="auto"/>
              <w:right w:val="single" w:sz="6" w:space="0" w:color="auto"/>
            </w:tcBorders>
          </w:tcPr>
          <w:p w:rsidR="00D27270" w:rsidRPr="002F3EFB" w:rsidRDefault="00D27270" w:rsidP="003C7992">
            <w:pPr>
              <w:autoSpaceDE w:val="0"/>
              <w:autoSpaceDN w:val="0"/>
              <w:adjustRightInd w:val="0"/>
              <w:jc w:val="center"/>
              <w:rPr>
                <w:b/>
              </w:rPr>
            </w:pPr>
            <w:r w:rsidRPr="002F3EFB">
              <w:rPr>
                <w:b/>
              </w:rPr>
              <w:t>Коэфф. плотности</w:t>
            </w:r>
          </w:p>
          <w:p w:rsidR="00D27270" w:rsidRPr="002F3EFB" w:rsidRDefault="00D27270" w:rsidP="003C7992">
            <w:pPr>
              <w:autoSpaceDE w:val="0"/>
              <w:autoSpaceDN w:val="0"/>
              <w:adjustRightInd w:val="0"/>
              <w:jc w:val="center"/>
              <w:rPr>
                <w:b/>
              </w:rPr>
            </w:pPr>
            <w:r w:rsidRPr="002F3EFB">
              <w:rPr>
                <w:b/>
              </w:rPr>
              <w:t>застройки</w:t>
            </w:r>
          </w:p>
        </w:tc>
      </w:tr>
      <w:tr w:rsidR="00D27270" w:rsidRPr="002F3EFB" w:rsidTr="003C7992">
        <w:trPr>
          <w:cantSplit/>
          <w:trHeight w:val="20"/>
          <w:jc w:val="center"/>
        </w:trPr>
        <w:tc>
          <w:tcPr>
            <w:tcW w:w="6379" w:type="dxa"/>
            <w:tcBorders>
              <w:top w:val="single" w:sz="6" w:space="0" w:color="auto"/>
              <w:left w:val="single" w:sz="6" w:space="0" w:color="auto"/>
              <w:right w:val="single" w:sz="6" w:space="0" w:color="auto"/>
            </w:tcBorders>
          </w:tcPr>
          <w:p w:rsidR="00D27270" w:rsidRPr="002F3EFB" w:rsidRDefault="00D27270" w:rsidP="003C7992">
            <w:pPr>
              <w:autoSpaceDE w:val="0"/>
              <w:autoSpaceDN w:val="0"/>
              <w:adjustRightInd w:val="0"/>
            </w:pPr>
            <w:r w:rsidRPr="002F3EFB">
              <w:t>Многофункциональная застройка</w:t>
            </w:r>
          </w:p>
        </w:tc>
        <w:tc>
          <w:tcPr>
            <w:tcW w:w="1701" w:type="dxa"/>
            <w:tcBorders>
              <w:top w:val="single" w:sz="6" w:space="0" w:color="auto"/>
              <w:left w:val="single" w:sz="6" w:space="0" w:color="auto"/>
              <w:right w:val="single" w:sz="6" w:space="0" w:color="auto"/>
            </w:tcBorders>
          </w:tcPr>
          <w:p w:rsidR="00D27270" w:rsidRPr="002F3EFB" w:rsidRDefault="00D27270" w:rsidP="003C7992">
            <w:pPr>
              <w:autoSpaceDE w:val="0"/>
              <w:autoSpaceDN w:val="0"/>
              <w:adjustRightInd w:val="0"/>
              <w:jc w:val="center"/>
            </w:pPr>
            <w:r w:rsidRPr="002F3EFB">
              <w:t>0,8</w:t>
            </w:r>
          </w:p>
        </w:tc>
        <w:tc>
          <w:tcPr>
            <w:tcW w:w="1559" w:type="dxa"/>
            <w:tcBorders>
              <w:top w:val="single" w:sz="6" w:space="0" w:color="auto"/>
              <w:left w:val="single" w:sz="6" w:space="0" w:color="auto"/>
              <w:right w:val="single" w:sz="6" w:space="0" w:color="auto"/>
            </w:tcBorders>
          </w:tcPr>
          <w:p w:rsidR="00D27270" w:rsidRPr="002F3EFB" w:rsidRDefault="00D27270" w:rsidP="003C7992">
            <w:pPr>
              <w:autoSpaceDE w:val="0"/>
              <w:autoSpaceDN w:val="0"/>
              <w:adjustRightInd w:val="0"/>
              <w:jc w:val="center"/>
            </w:pPr>
            <w:r w:rsidRPr="002F3EFB">
              <w:t>2,4</w:t>
            </w:r>
          </w:p>
        </w:tc>
      </w:tr>
      <w:tr w:rsidR="00D27270" w:rsidRPr="002F3EFB"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D27270" w:rsidRPr="002F3EFB" w:rsidRDefault="00D27270" w:rsidP="003C7992">
            <w:pPr>
              <w:autoSpaceDE w:val="0"/>
              <w:autoSpaceDN w:val="0"/>
              <w:adjustRightInd w:val="0"/>
            </w:pPr>
            <w:r w:rsidRPr="002F3EFB">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D27270" w:rsidRPr="002F3EFB" w:rsidRDefault="00D27270" w:rsidP="003C7992">
            <w:pPr>
              <w:autoSpaceDE w:val="0"/>
              <w:autoSpaceDN w:val="0"/>
              <w:adjustRightInd w:val="0"/>
              <w:jc w:val="center"/>
            </w:pPr>
            <w:r w:rsidRPr="002F3EFB">
              <w:t>0,6</w:t>
            </w:r>
          </w:p>
        </w:tc>
        <w:tc>
          <w:tcPr>
            <w:tcW w:w="1559" w:type="dxa"/>
            <w:tcBorders>
              <w:top w:val="single" w:sz="6" w:space="0" w:color="auto"/>
              <w:left w:val="single" w:sz="6" w:space="0" w:color="auto"/>
              <w:bottom w:val="single" w:sz="4" w:space="0" w:color="auto"/>
              <w:right w:val="single" w:sz="6" w:space="0" w:color="auto"/>
            </w:tcBorders>
          </w:tcPr>
          <w:p w:rsidR="00D27270" w:rsidRPr="002F3EFB" w:rsidRDefault="00D27270" w:rsidP="003C7992">
            <w:pPr>
              <w:autoSpaceDE w:val="0"/>
              <w:autoSpaceDN w:val="0"/>
              <w:adjustRightInd w:val="0"/>
              <w:jc w:val="center"/>
            </w:pPr>
            <w:r w:rsidRPr="002F3EFB">
              <w:t>1,8</w:t>
            </w:r>
          </w:p>
        </w:tc>
      </w:tr>
    </w:tbl>
    <w:p w:rsidR="00D27270" w:rsidRPr="002F3EFB" w:rsidRDefault="00D27270" w:rsidP="00037AB0">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D27270" w:rsidRPr="002F3EFB" w:rsidRDefault="00D27270" w:rsidP="00037AB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При </w:t>
      </w:r>
      <w:r w:rsidRPr="002F3EFB">
        <w:rPr>
          <w:rFonts w:ascii="Times New Roman" w:hAnsi="Times New Roman" w:cs="Times New Roman"/>
          <w:sz w:val="24"/>
          <w:szCs w:val="24"/>
        </w:rPr>
        <w:t xml:space="preserve">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D27270" w:rsidRPr="002F3EFB" w:rsidRDefault="00D27270" w:rsidP="00037AB0">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D27270" w:rsidRPr="002F3EFB" w:rsidRDefault="00D27270" w:rsidP="00037AB0">
      <w:pPr>
        <w:pStyle w:val="a3"/>
      </w:pPr>
      <w:r w:rsidRPr="002F3EFB">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w:t>
      </w:r>
      <w:r>
        <w:t xml:space="preserve"> показателей, представленных в Т</w:t>
      </w:r>
      <w:r w:rsidRPr="002F3EFB">
        <w:t>аблице Г</w:t>
      </w:r>
      <w:r>
        <w:t xml:space="preserve">. </w:t>
      </w:r>
      <w:r w:rsidRPr="002F3EFB">
        <w:t>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646F07">
        <w:t xml:space="preserve"> </w:t>
      </w:r>
      <w:r w:rsidRPr="002F3EFB">
        <w:t xml:space="preserve">СНиП 2.07.01-89*» с учётом снижения показателей плотности застройки исходя из местных особенностей. </w:t>
      </w:r>
    </w:p>
    <w:p w:rsidR="00D27270" w:rsidRPr="002F3EFB" w:rsidRDefault="00D27270" w:rsidP="00CF5B5C">
      <w:pPr>
        <w:pStyle w:val="Heading1"/>
        <w:rPr>
          <w:sz w:val="24"/>
          <w:szCs w:val="24"/>
        </w:rPr>
      </w:pPr>
      <w:bookmarkStart w:id="18" w:name="_Toc393700398"/>
      <w:r w:rsidRPr="002F3EFB">
        <w:rPr>
          <w:sz w:val="24"/>
          <w:szCs w:val="24"/>
        </w:rPr>
        <w:t>Нормативы градостроительного проектирования жилых зон</w:t>
      </w:r>
      <w:bookmarkEnd w:id="18"/>
    </w:p>
    <w:p w:rsidR="00D27270" w:rsidRPr="002F3EFB" w:rsidRDefault="00D27270" w:rsidP="00CF5B5C">
      <w:pPr>
        <w:pStyle w:val="Heading2"/>
        <w:rPr>
          <w:sz w:val="24"/>
          <w:szCs w:val="24"/>
        </w:rPr>
      </w:pPr>
      <w:bookmarkStart w:id="19" w:name="_Toc389132931"/>
      <w:bookmarkStart w:id="20" w:name="_Toc393700399"/>
      <w:r w:rsidRPr="002F3EFB">
        <w:rPr>
          <w:sz w:val="24"/>
          <w:szCs w:val="24"/>
        </w:rPr>
        <w:t>Нормативы площади элементов планировочной структуры жилых зон</w:t>
      </w:r>
      <w:bookmarkEnd w:id="19"/>
      <w:bookmarkEnd w:id="20"/>
      <w:r w:rsidRPr="002F3EFB">
        <w:rPr>
          <w:sz w:val="24"/>
          <w:szCs w:val="24"/>
        </w:rPr>
        <w:t xml:space="preserve"> </w:t>
      </w:r>
    </w:p>
    <w:p w:rsidR="00D27270" w:rsidRPr="002F3EFB" w:rsidRDefault="00D27270" w:rsidP="00037AB0">
      <w:pPr>
        <w:pStyle w:val="a3"/>
      </w:pPr>
      <w:r w:rsidRPr="002F3EFB">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D27270" w:rsidRPr="002F3EFB" w:rsidRDefault="00D27270" w:rsidP="00037AB0">
      <w:pPr>
        <w:pStyle w:val="a3"/>
        <w:rPr>
          <w:iCs/>
        </w:rPr>
      </w:pPr>
      <w:r w:rsidRPr="002F3EFB">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2F3EFB">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D27270" w:rsidRPr="002F3EFB" w:rsidRDefault="00D27270" w:rsidP="00037AB0">
      <w:pPr>
        <w:pStyle w:val="a3"/>
        <w:rPr>
          <w:bCs/>
        </w:rPr>
      </w:pPr>
      <w:r w:rsidRPr="002F3EFB">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2F3EFB">
        <w:rPr>
          <w:bCs/>
        </w:rPr>
        <w:t xml:space="preserve"> </w:t>
      </w:r>
    </w:p>
    <w:p w:rsidR="00D27270" w:rsidRPr="002F3EFB" w:rsidRDefault="00D27270" w:rsidP="00037AB0">
      <w:pPr>
        <w:pStyle w:val="a3"/>
      </w:pPr>
      <w:r w:rsidRPr="002F3EFB">
        <w:rPr>
          <w:bCs/>
        </w:rPr>
        <w:t xml:space="preserve">Жилой район </w:t>
      </w:r>
      <w:r w:rsidRPr="002F3EFB">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D27270" w:rsidRPr="002F3EFB" w:rsidRDefault="00D27270" w:rsidP="00037AB0">
      <w:pPr>
        <w:pStyle w:val="a3"/>
      </w:pPr>
    </w:p>
    <w:p w:rsidR="00D27270" w:rsidRDefault="00D27270" w:rsidP="007F64CF">
      <w:pPr>
        <w:pStyle w:val="a3"/>
      </w:pPr>
      <w:r w:rsidRPr="002F3EFB">
        <w:t>Рекомендуемые показатели нормируемых элементов территории жилого квартала (микрорайона) приведены ниже (</w:t>
      </w:r>
      <w:fldSimple w:instr=" REF _Ref393700762 \h  \* MERGEFORMAT ">
        <w:r w:rsidRPr="002F3EFB">
          <w:t>Таблица 5</w:t>
        </w:r>
      </w:fldSimple>
      <w:r w:rsidRPr="002F3EFB">
        <w:t>).</w:t>
      </w:r>
      <w:bookmarkStart w:id="21" w:name="_Ref393700762"/>
      <w:bookmarkStart w:id="22" w:name="_Ref364439411"/>
    </w:p>
    <w:p w:rsidR="00D27270" w:rsidRPr="002F3EFB" w:rsidRDefault="00D27270" w:rsidP="00037AB0">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5</w:t>
      </w:r>
      <w:r w:rsidRPr="002F3EFB">
        <w:rPr>
          <w:sz w:val="24"/>
          <w:szCs w:val="24"/>
        </w:rPr>
        <w:fldChar w:fldCharType="end"/>
      </w:r>
      <w:bookmarkEnd w:id="21"/>
    </w:p>
    <w:tbl>
      <w:tblPr>
        <w:tblW w:w="0" w:type="auto"/>
        <w:tblLayout w:type="fixed"/>
        <w:tblCellMar>
          <w:left w:w="70" w:type="dxa"/>
          <w:right w:w="70" w:type="dxa"/>
        </w:tblCellMar>
        <w:tblLook w:val="0000"/>
      </w:tblPr>
      <w:tblGrid>
        <w:gridCol w:w="675"/>
        <w:gridCol w:w="4357"/>
        <w:gridCol w:w="4394"/>
      </w:tblGrid>
      <w:tr w:rsidR="00D27270" w:rsidRPr="002F3EFB"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D27270" w:rsidRPr="002F3EFB" w:rsidRDefault="00D27270" w:rsidP="00EC4ED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N  </w:t>
            </w:r>
            <w:r w:rsidRPr="002F3EFB">
              <w:rPr>
                <w:rFonts w:ascii="Times New Roman" w:hAnsi="Times New Roman" w:cs="Times New Roman"/>
                <w:sz w:val="24"/>
                <w:szCs w:val="24"/>
              </w:rPr>
              <w:br/>
              <w:t>п/п</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Элементы территории    </w:t>
            </w:r>
            <w:r w:rsidRPr="002F3EFB">
              <w:rPr>
                <w:rFonts w:ascii="Times New Roman" w:hAnsi="Times New Roman" w:cs="Times New Roman"/>
                <w:sz w:val="24"/>
                <w:szCs w:val="24"/>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Площадь элемента территории, % от общей площади территории жилого квартала</w:t>
            </w:r>
          </w:p>
        </w:tc>
      </w:tr>
      <w:tr w:rsidR="00D27270"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r>
      <w:tr w:rsidR="00D27270"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r w:rsidR="00D27270"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r>
      <w:tr w:rsidR="00D27270"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10-18</w:t>
            </w:r>
          </w:p>
        </w:tc>
      </w:tr>
      <w:tr w:rsidR="00D27270"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r w:rsidRPr="002F3EFB">
              <w:rPr>
                <w:rFonts w:ascii="Times New Roman" w:hAnsi="Times New Roman" w:cs="Times New Roman"/>
                <w:sz w:val="24"/>
                <w:szCs w:val="24"/>
                <w:lang w:val="en-US"/>
              </w:rPr>
              <w:t>-12</w:t>
            </w:r>
          </w:p>
        </w:tc>
      </w:tr>
      <w:tr w:rsidR="00D27270"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15-25</w:t>
            </w:r>
          </w:p>
        </w:tc>
      </w:tr>
      <w:tr w:rsidR="00D27270"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7.</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w:t>
            </w:r>
          </w:p>
        </w:tc>
      </w:tr>
      <w:tr w:rsidR="00D27270"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8.</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18-38</w:t>
            </w:r>
          </w:p>
        </w:tc>
      </w:tr>
      <w:tr w:rsidR="00D27270"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Итого:</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100</w:t>
            </w:r>
          </w:p>
        </w:tc>
      </w:tr>
    </w:tbl>
    <w:p w:rsidR="00D27270" w:rsidRPr="002F3EFB" w:rsidRDefault="00D27270" w:rsidP="00037AB0">
      <w:pPr>
        <w:pStyle w:val="a3"/>
      </w:pPr>
      <w:r w:rsidRPr="002F3EFB">
        <w:t>Рекомендуемые показатели нормируемых элементов территории жилого микрорайона приведены ниже (</w:t>
      </w:r>
      <w:fldSimple w:instr=" REF _Ref393700783 \h  \* MERGEFORMAT ">
        <w:r w:rsidRPr="002F3EFB">
          <w:t>Таблица 6</w:t>
        </w:r>
      </w:fldSimple>
      <w:r w:rsidRPr="002F3EFB">
        <w:t>).</w:t>
      </w:r>
    </w:p>
    <w:p w:rsidR="00D27270" w:rsidRPr="002F3EFB" w:rsidRDefault="00D27270" w:rsidP="00037AB0">
      <w:pPr>
        <w:pStyle w:val="Caption"/>
        <w:jc w:val="right"/>
        <w:rPr>
          <w:sz w:val="24"/>
          <w:szCs w:val="24"/>
        </w:rPr>
      </w:pPr>
      <w:bookmarkStart w:id="23" w:name="_Ref393700783"/>
      <w:bookmarkStart w:id="24" w:name="_Ref364439445"/>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6</w:t>
      </w:r>
      <w:r w:rsidRPr="002F3EFB">
        <w:rPr>
          <w:sz w:val="24"/>
          <w:szCs w:val="24"/>
        </w:rPr>
        <w:fldChar w:fldCharType="end"/>
      </w:r>
      <w:bookmarkEnd w:id="23"/>
    </w:p>
    <w:tbl>
      <w:tblPr>
        <w:tblW w:w="0" w:type="auto"/>
        <w:tblLayout w:type="fixed"/>
        <w:tblCellMar>
          <w:left w:w="70" w:type="dxa"/>
          <w:right w:w="70" w:type="dxa"/>
        </w:tblCellMar>
        <w:tblLook w:val="0000"/>
      </w:tblPr>
      <w:tblGrid>
        <w:gridCol w:w="675"/>
        <w:gridCol w:w="4357"/>
        <w:gridCol w:w="4394"/>
      </w:tblGrid>
      <w:tr w:rsidR="00D27270" w:rsidRPr="002F3EFB"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D27270" w:rsidRPr="002F3EFB" w:rsidRDefault="00D27270" w:rsidP="003C7992">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N  </w:t>
            </w:r>
            <w:r w:rsidRPr="002F3EFB">
              <w:rPr>
                <w:rFonts w:ascii="Times New Roman" w:hAnsi="Times New Roman" w:cs="Times New Roman"/>
                <w:sz w:val="24"/>
                <w:szCs w:val="24"/>
              </w:rPr>
              <w:br/>
              <w:t>п/п</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Элементы территории    </w:t>
            </w:r>
            <w:r w:rsidRPr="002F3EFB">
              <w:rPr>
                <w:rFonts w:ascii="Times New Roman" w:hAnsi="Times New Roman" w:cs="Times New Roman"/>
                <w:sz w:val="24"/>
                <w:szCs w:val="24"/>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Площадь элемента территории, % от общей площади территории жилого    </w:t>
            </w:r>
            <w:r w:rsidRPr="002F3EFB">
              <w:rPr>
                <w:rFonts w:ascii="Times New Roman" w:hAnsi="Times New Roman" w:cs="Times New Roman"/>
                <w:sz w:val="24"/>
                <w:szCs w:val="24"/>
              </w:rPr>
              <w:br/>
              <w:t>микрорайона</w:t>
            </w:r>
          </w:p>
        </w:tc>
      </w:tr>
      <w:tr w:rsidR="00D27270" w:rsidRPr="002F3EFB"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jc w:val="center"/>
              <w:rPr>
                <w:rFonts w:ascii="Times New Roman" w:hAnsi="Times New Roman" w:cs="Times New Roman"/>
                <w:sz w:val="24"/>
                <w:szCs w:val="24"/>
                <w:lang w:val="en-US"/>
              </w:rPr>
            </w:pPr>
            <w:r w:rsidRPr="002F3EFB">
              <w:rPr>
                <w:rFonts w:ascii="Times New Roman" w:hAnsi="Times New Roman" w:cs="Times New Roman"/>
                <w:sz w:val="24"/>
                <w:szCs w:val="24"/>
                <w:lang w:val="en-US"/>
              </w:rPr>
              <w:t>1</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jc w:val="center"/>
              <w:rPr>
                <w:rFonts w:ascii="Times New Roman" w:hAnsi="Times New Roman" w:cs="Times New Roman"/>
                <w:sz w:val="24"/>
                <w:szCs w:val="24"/>
                <w:lang w:val="en-US"/>
              </w:rPr>
            </w:pPr>
            <w:r w:rsidRPr="002F3EFB">
              <w:rPr>
                <w:rFonts w:ascii="Times New Roman" w:hAnsi="Times New Roman" w:cs="Times New Roman"/>
                <w:sz w:val="24"/>
                <w:szCs w:val="24"/>
                <w:lang w:val="en-US"/>
              </w:rPr>
              <w:t>2</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jc w:val="center"/>
              <w:rPr>
                <w:rFonts w:ascii="Times New Roman" w:hAnsi="Times New Roman" w:cs="Times New Roman"/>
                <w:sz w:val="24"/>
                <w:szCs w:val="24"/>
                <w:lang w:val="en-US"/>
              </w:rPr>
            </w:pPr>
            <w:r w:rsidRPr="002F3EFB">
              <w:rPr>
                <w:rFonts w:ascii="Times New Roman" w:hAnsi="Times New Roman" w:cs="Times New Roman"/>
                <w:sz w:val="24"/>
                <w:szCs w:val="24"/>
                <w:lang w:val="en-US"/>
              </w:rPr>
              <w:t>3</w:t>
            </w:r>
          </w:p>
        </w:tc>
      </w:tr>
      <w:tr w:rsidR="00D27270"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18</w:t>
            </w:r>
          </w:p>
        </w:tc>
      </w:tr>
      <w:tr w:rsidR="00D27270"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14</w:t>
            </w:r>
          </w:p>
        </w:tc>
      </w:tr>
      <w:tr w:rsidR="00D27270"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tc>
      </w:tr>
      <w:tr w:rsidR="00D27270"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5,5-9</w:t>
            </w:r>
          </w:p>
        </w:tc>
      </w:tr>
      <w:tr w:rsidR="00D27270"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r w:rsidR="00D27270"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10-12</w:t>
            </w:r>
          </w:p>
        </w:tc>
      </w:tr>
      <w:tr w:rsidR="00D27270"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7.</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r w:rsidR="00D27270"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8.</w:t>
            </w: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12-17,5</w:t>
            </w:r>
          </w:p>
        </w:tc>
      </w:tr>
      <w:tr w:rsidR="00D27270"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p>
        </w:tc>
        <w:tc>
          <w:tcPr>
            <w:tcW w:w="4357" w:type="dxa"/>
            <w:tcBorders>
              <w:top w:val="single" w:sz="6" w:space="0" w:color="auto"/>
              <w:left w:val="single" w:sz="6" w:space="0" w:color="auto"/>
              <w:bottom w:val="single" w:sz="6" w:space="0" w:color="auto"/>
              <w:right w:val="single" w:sz="6" w:space="0" w:color="auto"/>
            </w:tcBorders>
          </w:tcPr>
          <w:p w:rsidR="00D27270" w:rsidRPr="002F3EFB" w:rsidRDefault="00D27270"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Итого:</w:t>
            </w:r>
          </w:p>
        </w:tc>
        <w:tc>
          <w:tcPr>
            <w:tcW w:w="4394" w:type="dxa"/>
            <w:tcBorders>
              <w:top w:val="single" w:sz="6" w:space="0" w:color="auto"/>
              <w:left w:val="single" w:sz="6" w:space="0" w:color="auto"/>
              <w:bottom w:val="single" w:sz="6" w:space="0" w:color="auto"/>
              <w:right w:val="single" w:sz="6" w:space="0" w:color="auto"/>
            </w:tcBorders>
          </w:tcPr>
          <w:p w:rsidR="00D27270" w:rsidRPr="002F3EFB" w:rsidRDefault="00D27270"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100</w:t>
            </w:r>
          </w:p>
        </w:tc>
      </w:tr>
    </w:tbl>
    <w:p w:rsidR="00D27270" w:rsidRPr="002F3EFB" w:rsidRDefault="00D27270" w:rsidP="006D52FE">
      <w:pPr>
        <w:pStyle w:val="ConsPlusNormal"/>
        <w:widowControl/>
        <w:tabs>
          <w:tab w:val="left" w:pos="2085"/>
        </w:tabs>
        <w:ind w:firstLine="567"/>
        <w:jc w:val="both"/>
        <w:rPr>
          <w:rFonts w:ascii="Times New Roman" w:hAnsi="Times New Roman" w:cs="Times New Roman"/>
          <w:sz w:val="24"/>
          <w:szCs w:val="24"/>
        </w:rPr>
      </w:pPr>
      <w:r w:rsidRPr="002F3EFB">
        <w:rPr>
          <w:rFonts w:ascii="Times New Roman" w:hAnsi="Times New Roman" w:cs="Times New Roman"/>
          <w:sz w:val="24"/>
          <w:szCs w:val="24"/>
        </w:rPr>
        <w:t>Примечание: Площадь, занятая местами организованного хранения автотранспорта, зависит от уровня автомобилизации.</w:t>
      </w:r>
    </w:p>
    <w:p w:rsidR="00D27270" w:rsidRPr="002F3EFB" w:rsidRDefault="00D27270" w:rsidP="006D52FE">
      <w:pPr>
        <w:pStyle w:val="ConsPlusNormal"/>
        <w:widowControl/>
        <w:tabs>
          <w:tab w:val="left" w:pos="2085"/>
        </w:tabs>
        <w:ind w:left="540" w:firstLine="0"/>
        <w:jc w:val="both"/>
        <w:rPr>
          <w:rFonts w:ascii="Times New Roman" w:hAnsi="Times New Roman" w:cs="Times New Roman"/>
          <w:sz w:val="24"/>
          <w:szCs w:val="24"/>
        </w:rPr>
      </w:pPr>
    </w:p>
    <w:p w:rsidR="00D27270" w:rsidRPr="002F3EFB" w:rsidRDefault="00D27270" w:rsidP="00037AB0">
      <w:pPr>
        <w:pStyle w:val="a3"/>
      </w:pPr>
      <w:r w:rsidRPr="002F3EFB">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D27270" w:rsidRPr="002F3EFB" w:rsidRDefault="00D27270" w:rsidP="00037AB0">
      <w:pPr>
        <w:pStyle w:val="a3"/>
      </w:pPr>
      <w:r w:rsidRPr="002F3EFB">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D27270" w:rsidRPr="002F3EFB" w:rsidRDefault="00D27270" w:rsidP="00037AB0">
      <w:pPr>
        <w:pStyle w:val="a3"/>
      </w:pPr>
      <w:r w:rsidRPr="002F3EFB">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27270" w:rsidRPr="002F3EFB" w:rsidRDefault="00D27270" w:rsidP="00CF5B5C">
      <w:pPr>
        <w:pStyle w:val="Heading2"/>
        <w:rPr>
          <w:sz w:val="24"/>
          <w:szCs w:val="24"/>
        </w:rPr>
      </w:pPr>
      <w:bookmarkStart w:id="25" w:name="_Toc389132932"/>
      <w:bookmarkStart w:id="26" w:name="_Toc393700400"/>
      <w:r w:rsidRPr="002F3EFB">
        <w:rPr>
          <w:sz w:val="24"/>
          <w:szCs w:val="24"/>
        </w:rPr>
        <w:t>Плотности населения жилых зон</w:t>
      </w:r>
      <w:bookmarkEnd w:id="25"/>
      <w:bookmarkEnd w:id="26"/>
      <w:r w:rsidRPr="002F3EFB">
        <w:rPr>
          <w:sz w:val="24"/>
          <w:szCs w:val="24"/>
        </w:rPr>
        <w:t xml:space="preserve"> </w:t>
      </w:r>
    </w:p>
    <w:p w:rsidR="00D27270" w:rsidRPr="002F3EFB" w:rsidRDefault="00D27270" w:rsidP="00037AB0">
      <w:pPr>
        <w:pStyle w:val="a3"/>
      </w:pPr>
      <w:r w:rsidRPr="002F3EFB">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D27270" w:rsidRPr="002F3EFB" w:rsidRDefault="00D27270" w:rsidP="00037AB0">
      <w:pPr>
        <w:pStyle w:val="a3"/>
      </w:pPr>
      <w:r w:rsidRPr="002F3EFB">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D27270" w:rsidRPr="002F3EFB" w:rsidRDefault="00D27270" w:rsidP="00037AB0">
      <w:pPr>
        <w:pStyle w:val="a3"/>
      </w:pPr>
      <w:r w:rsidRPr="002F3EFB">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D27270" w:rsidRPr="002F3EFB" w:rsidRDefault="00D27270" w:rsidP="00037AB0">
      <w:pPr>
        <w:pStyle w:val="a3"/>
      </w:pPr>
      <w:r w:rsidRPr="002F3EFB">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2F3EFB">
          <w:t>Таблица 7</w:t>
        </w:r>
      </w:fldSimple>
      <w:r>
        <w:t>.</w:t>
      </w:r>
    </w:p>
    <w:p w:rsidR="00D27270" w:rsidRPr="002F3EFB" w:rsidRDefault="00D27270" w:rsidP="00037AB0">
      <w:pPr>
        <w:pStyle w:val="Caption"/>
        <w:jc w:val="right"/>
        <w:rPr>
          <w:sz w:val="24"/>
          <w:szCs w:val="24"/>
        </w:rPr>
      </w:pPr>
      <w:bookmarkStart w:id="27" w:name="_Ref393700816"/>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7</w:t>
      </w:r>
      <w:r w:rsidRPr="002F3EFB">
        <w:rPr>
          <w:sz w:val="24"/>
          <w:szCs w:val="24"/>
        </w:rPr>
        <w:fldChar w:fldCharType="end"/>
      </w:r>
      <w:bookmarkEnd w:id="27"/>
    </w:p>
    <w:tbl>
      <w:tblPr>
        <w:tblW w:w="9639" w:type="dxa"/>
        <w:tblInd w:w="70" w:type="dxa"/>
        <w:tblLayout w:type="fixed"/>
        <w:tblCellMar>
          <w:left w:w="70" w:type="dxa"/>
          <w:right w:w="70" w:type="dxa"/>
        </w:tblCellMar>
        <w:tblLook w:val="0000"/>
      </w:tblPr>
      <w:tblGrid>
        <w:gridCol w:w="9639"/>
      </w:tblGrid>
      <w:tr w:rsidR="00D27270" w:rsidRPr="002F3EFB" w:rsidTr="00506087">
        <w:trPr>
          <w:cantSplit/>
          <w:trHeight w:val="20"/>
        </w:trPr>
        <w:tc>
          <w:tcPr>
            <w:tcW w:w="9639" w:type="dxa"/>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Плотность населения на территории квартала (микрорайона), чел./га,</w:t>
            </w:r>
            <w:r w:rsidRPr="002F3EFB">
              <w:rPr>
                <w:rFonts w:ascii="Times New Roman" w:hAnsi="Times New Roman" w:cs="Times New Roman"/>
                <w:b/>
                <w:sz w:val="24"/>
                <w:szCs w:val="24"/>
              </w:rPr>
              <w:br/>
              <w:t>при показателях жилищной обеспеченности, кв.м</w:t>
            </w:r>
            <w:r w:rsidRPr="002F3EFB" w:rsidDel="005000EE">
              <w:rPr>
                <w:rFonts w:ascii="Times New Roman" w:hAnsi="Times New Roman" w:cs="Times New Roman"/>
                <w:b/>
                <w:sz w:val="24"/>
                <w:szCs w:val="24"/>
              </w:rPr>
              <w:t xml:space="preserve"> </w:t>
            </w:r>
            <w:r w:rsidRPr="002F3EFB">
              <w:rPr>
                <w:rFonts w:ascii="Times New Roman" w:hAnsi="Times New Roman" w:cs="Times New Roman"/>
                <w:b/>
                <w:sz w:val="24"/>
                <w:szCs w:val="24"/>
              </w:rPr>
              <w:t>/чел.</w:t>
            </w:r>
          </w:p>
        </w:tc>
      </w:tr>
      <w:tr w:rsidR="00D27270" w:rsidRPr="002F3EFB" w:rsidTr="00506087">
        <w:trPr>
          <w:cantSplit/>
          <w:trHeight w:val="20"/>
        </w:trPr>
        <w:tc>
          <w:tcPr>
            <w:tcW w:w="9639" w:type="dxa"/>
            <w:tcBorders>
              <w:top w:val="single" w:sz="6" w:space="0" w:color="auto"/>
              <w:left w:val="single" w:sz="6" w:space="0" w:color="auto"/>
              <w:bottom w:val="single" w:sz="6" w:space="0" w:color="auto"/>
              <w:right w:val="single" w:sz="6" w:space="0" w:color="auto"/>
            </w:tcBorders>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sz w:val="24"/>
                <w:szCs w:val="24"/>
              </w:rPr>
              <w:t xml:space="preserve">Южнее 58° с. ш. кроме части подрайона </w:t>
            </w:r>
            <w:r w:rsidRPr="002F3EFB">
              <w:rPr>
                <w:rFonts w:ascii="Times New Roman" w:hAnsi="Times New Roman" w:cs="Times New Roman"/>
                <w:sz w:val="24"/>
                <w:szCs w:val="24"/>
                <w:lang w:val="en-US"/>
              </w:rPr>
              <w:t>I</w:t>
            </w:r>
            <w:r w:rsidRPr="002F3EFB">
              <w:rPr>
                <w:rFonts w:ascii="Times New Roman" w:hAnsi="Times New Roman" w:cs="Times New Roman"/>
                <w:sz w:val="24"/>
                <w:szCs w:val="24"/>
              </w:rPr>
              <w:t>Д, входящего в эту зону</w:t>
            </w:r>
          </w:p>
        </w:tc>
      </w:tr>
      <w:tr w:rsidR="00D27270" w:rsidRPr="002F3EFB" w:rsidTr="00506087">
        <w:trPr>
          <w:cantSplit/>
          <w:trHeight w:val="20"/>
        </w:trPr>
        <w:tc>
          <w:tcPr>
            <w:tcW w:w="9639" w:type="dxa"/>
            <w:tcBorders>
              <w:top w:val="single" w:sz="6" w:space="0" w:color="auto"/>
              <w:left w:val="single" w:sz="6" w:space="0" w:color="auto"/>
              <w:bottom w:val="single" w:sz="4" w:space="0" w:color="auto"/>
              <w:right w:val="single" w:sz="6" w:space="0" w:color="auto"/>
            </w:tcBorders>
          </w:tcPr>
          <w:p w:rsidR="00D27270" w:rsidRPr="002F3EFB" w:rsidRDefault="00D27270" w:rsidP="003A2B05">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120 </w:t>
            </w:r>
            <w:r>
              <w:rPr>
                <w:rFonts w:ascii="Times New Roman" w:hAnsi="Times New Roman" w:cs="Times New Roman"/>
                <w:sz w:val="24"/>
                <w:szCs w:val="24"/>
              </w:rPr>
              <w:t>–</w:t>
            </w:r>
            <w:r w:rsidRPr="002F3EFB">
              <w:rPr>
                <w:rFonts w:ascii="Times New Roman" w:hAnsi="Times New Roman" w:cs="Times New Roman"/>
                <w:sz w:val="24"/>
                <w:szCs w:val="24"/>
              </w:rPr>
              <w:t xml:space="preserve"> 260</w:t>
            </w:r>
          </w:p>
        </w:tc>
      </w:tr>
    </w:tbl>
    <w:p w:rsidR="00D27270" w:rsidRPr="002F3EFB" w:rsidRDefault="00D27270" w:rsidP="00037AB0">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Примечания:</w:t>
      </w:r>
    </w:p>
    <w:p w:rsidR="00D27270" w:rsidRPr="002F3EFB" w:rsidRDefault="00D27270" w:rsidP="0050608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2F3EFB">
        <w:rPr>
          <w:rFonts w:ascii="Times New Roman" w:hAnsi="Times New Roman" w:cs="Times New Roman"/>
          <w:sz w:val="24"/>
          <w:szCs w:val="24"/>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D27270" w:rsidRPr="002F3EFB" w:rsidRDefault="00D27270" w:rsidP="0050608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2F3EFB">
        <w:rPr>
          <w:rFonts w:ascii="Times New Roman" w:hAnsi="Times New Roman" w:cs="Times New Roman"/>
          <w:sz w:val="24"/>
          <w:szCs w:val="24"/>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D27270" w:rsidRPr="002F3EFB" w:rsidRDefault="00D27270" w:rsidP="0050608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2F3EFB">
        <w:rPr>
          <w:rFonts w:ascii="Times New Roman" w:hAnsi="Times New Roman" w:cs="Times New Roman"/>
          <w:sz w:val="24"/>
          <w:szCs w:val="24"/>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D27270" w:rsidRPr="002F3EFB" w:rsidRDefault="00D27270" w:rsidP="00037AB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2F3EFB">
        <w:rPr>
          <w:rFonts w:ascii="Times New Roman" w:hAnsi="Times New Roman" w:cs="Times New Roman"/>
          <w:sz w:val="24"/>
          <w:szCs w:val="24"/>
        </w:rPr>
        <w:t>. В условиях реконструкции сложившейся застройки расчетную плотность населения допускается увеличивать или уменьшать, но не более чем на 10%.</w:t>
      </w:r>
    </w:p>
    <w:p w:rsidR="00D27270" w:rsidRPr="002F3EFB" w:rsidRDefault="00D27270" w:rsidP="00037AB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2F3EFB">
        <w:rPr>
          <w:rFonts w:ascii="Times New Roman" w:hAnsi="Times New Roman" w:cs="Times New Roman"/>
          <w:sz w:val="24"/>
          <w:szCs w:val="24"/>
        </w:rPr>
        <w:t>.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D27270" w:rsidRPr="002F3EFB" w:rsidRDefault="00D27270" w:rsidP="00037AB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2F3EFB">
        <w:rPr>
          <w:rFonts w:ascii="Times New Roman" w:hAnsi="Times New Roman" w:cs="Times New Roman"/>
          <w:sz w:val="24"/>
          <w:szCs w:val="24"/>
        </w:rPr>
        <w:t>.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27270" w:rsidRPr="002F3EFB" w:rsidRDefault="00D27270" w:rsidP="00037AB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2F3EFB">
        <w:rPr>
          <w:rFonts w:ascii="Times New Roman" w:hAnsi="Times New Roman" w:cs="Times New Roman"/>
          <w:sz w:val="24"/>
          <w:szCs w:val="24"/>
        </w:rPr>
        <w:t>.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27270" w:rsidRPr="002F3EFB" w:rsidRDefault="00D27270" w:rsidP="003A2B0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2F3EFB">
        <w:rPr>
          <w:rFonts w:ascii="Times New Roman" w:hAnsi="Times New Roman" w:cs="Times New Roman"/>
          <w:sz w:val="24"/>
          <w:szCs w:val="24"/>
        </w:rPr>
        <w:t>. Показатель жилищной обеспеченности приведён в п. 2.1</w:t>
      </w:r>
      <w:r>
        <w:rPr>
          <w:rFonts w:ascii="Times New Roman" w:hAnsi="Times New Roman" w:cs="Times New Roman"/>
          <w:sz w:val="24"/>
          <w:szCs w:val="24"/>
        </w:rPr>
        <w:t>0</w:t>
      </w:r>
      <w:r w:rsidRPr="002F3EFB">
        <w:rPr>
          <w:rFonts w:ascii="Times New Roman" w:hAnsi="Times New Roman" w:cs="Times New Roman"/>
          <w:sz w:val="24"/>
          <w:szCs w:val="24"/>
        </w:rPr>
        <w:t>.</w:t>
      </w:r>
    </w:p>
    <w:p w:rsidR="00D27270" w:rsidRPr="002F3EFB" w:rsidRDefault="00D27270" w:rsidP="003A2B05">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9</w:t>
      </w:r>
      <w:r w:rsidRPr="002F3EFB">
        <w:rPr>
          <w:rFonts w:ascii="Times New Roman" w:hAnsi="Times New Roman" w:cs="Times New Roman"/>
          <w:sz w:val="24"/>
          <w:szCs w:val="24"/>
        </w:rPr>
        <w:t>. Показатели плотности приведены при расчетной жилищной обеспеченности 28 м2/чел. При другой жи</w:t>
      </w:r>
      <w:r>
        <w:rPr>
          <w:rFonts w:ascii="Times New Roman" w:hAnsi="Times New Roman" w:cs="Times New Roman"/>
          <w:sz w:val="24"/>
          <w:szCs w:val="24"/>
        </w:rPr>
        <w:t>лищной обеспеченности расчетную</w:t>
      </w:r>
      <w:r w:rsidRPr="002F3EFB">
        <w:rPr>
          <w:rFonts w:ascii="Times New Roman" w:hAnsi="Times New Roman" w:cs="Times New Roman"/>
          <w:sz w:val="24"/>
          <w:szCs w:val="24"/>
        </w:rPr>
        <w:t xml:space="preserve"> нормативную плотность Р, чел./га, следует определять по формуле</w:t>
      </w:r>
    </w:p>
    <w:p w:rsidR="00D27270" w:rsidRPr="002F3EFB" w:rsidRDefault="00D27270"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Р   х 28</w:t>
      </w:r>
    </w:p>
    <w:p w:rsidR="00D27270" w:rsidRPr="002F3EFB" w:rsidRDefault="00D27270"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28</w:t>
      </w:r>
    </w:p>
    <w:p w:rsidR="00D27270" w:rsidRPr="002F3EFB" w:rsidRDefault="00D27270"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Р = --------,</w:t>
      </w:r>
    </w:p>
    <w:p w:rsidR="00D27270" w:rsidRPr="002F3EFB" w:rsidRDefault="00D27270"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Н</w:t>
      </w:r>
    </w:p>
    <w:p w:rsidR="00D27270" w:rsidRPr="002F3EFB" w:rsidRDefault="00D27270"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где Р   - показатель плотности при 28 м2/чел.;</w:t>
      </w:r>
    </w:p>
    <w:p w:rsidR="00D27270" w:rsidRPr="002F3EFB" w:rsidRDefault="00D27270"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28</w:t>
      </w:r>
    </w:p>
    <w:p w:rsidR="00D27270" w:rsidRPr="002F3EFB" w:rsidRDefault="00D27270" w:rsidP="003A2B05">
      <w:pPr>
        <w:pStyle w:val="ConsPlusCell"/>
        <w:ind w:firstLine="567"/>
        <w:jc w:val="both"/>
        <w:rPr>
          <w:rFonts w:ascii="Times New Roman" w:hAnsi="Times New Roman" w:cs="Times New Roman"/>
          <w:sz w:val="24"/>
          <w:szCs w:val="24"/>
        </w:rPr>
      </w:pPr>
      <w:r w:rsidRPr="002F3EFB">
        <w:rPr>
          <w:rFonts w:ascii="Times New Roman" w:hAnsi="Times New Roman" w:cs="Times New Roman"/>
          <w:sz w:val="24"/>
          <w:szCs w:val="24"/>
        </w:rPr>
        <w:t>Н - расчетная жилищная обеспеченность, м2.</w:t>
      </w:r>
    </w:p>
    <w:p w:rsidR="00D27270" w:rsidRPr="002F3EFB" w:rsidRDefault="00D27270" w:rsidP="003A2B0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10</w:t>
      </w:r>
      <w:r w:rsidRPr="002F3EFB">
        <w:rPr>
          <w:rFonts w:ascii="Times New Roman" w:hAnsi="Times New Roman" w:cs="Times New Roman"/>
          <w:sz w:val="24"/>
          <w:szCs w:val="24"/>
        </w:rPr>
        <w:t>.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2F3EFB">
        <w:rPr>
          <w:rFonts w:ascii="Times New Roman" w:hAnsi="Times New Roman" w:cs="Times New Roman"/>
          <w:sz w:val="24"/>
          <w:szCs w:val="24"/>
          <w:vertAlign w:val="superscript"/>
        </w:rPr>
        <w:t>2</w:t>
      </w:r>
      <w:r w:rsidRPr="002F3EFB">
        <w:rPr>
          <w:rFonts w:ascii="Times New Roman" w:hAnsi="Times New Roman" w:cs="Times New Roman"/>
          <w:sz w:val="24"/>
          <w:szCs w:val="24"/>
        </w:rPr>
        <w:t xml:space="preserve"> на 1 чел. не должна превышать 300 чел./га.</w:t>
      </w:r>
    </w:p>
    <w:p w:rsidR="00D27270" w:rsidRPr="002F3EFB" w:rsidRDefault="00D27270" w:rsidP="00037AB0">
      <w:pPr>
        <w:pStyle w:val="ConsPlusNormal"/>
        <w:widowControl/>
        <w:ind w:firstLine="540"/>
        <w:jc w:val="both"/>
        <w:rPr>
          <w:rFonts w:ascii="Times New Roman" w:hAnsi="Times New Roman" w:cs="Times New Roman"/>
          <w:sz w:val="24"/>
          <w:szCs w:val="24"/>
        </w:rPr>
      </w:pPr>
    </w:p>
    <w:p w:rsidR="00D27270" w:rsidRPr="002F3EFB" w:rsidRDefault="00D27270" w:rsidP="00037AB0">
      <w:pPr>
        <w:pStyle w:val="a3"/>
      </w:pPr>
      <w:r w:rsidRPr="002F3EFB">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r>
        <w:t xml:space="preserve"> (Таблица 8)</w:t>
      </w:r>
      <w:r w:rsidRPr="002F3EFB">
        <w:t>.</w:t>
      </w:r>
    </w:p>
    <w:p w:rsidR="00D27270" w:rsidRPr="002F3EFB" w:rsidRDefault="00D27270" w:rsidP="00037AB0">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8</w:t>
      </w:r>
      <w:r w:rsidRPr="002F3EFB">
        <w:rPr>
          <w:sz w:val="24"/>
          <w:szCs w:val="24"/>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D27270" w:rsidRPr="002F3EFB" w:rsidTr="003C7992">
        <w:trPr>
          <w:cantSplit/>
          <w:trHeight w:val="20"/>
          <w:tblHeader/>
        </w:trPr>
        <w:tc>
          <w:tcPr>
            <w:tcW w:w="4465" w:type="dxa"/>
            <w:gridSpan w:val="2"/>
            <w:vMerge w:val="restart"/>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Тип жилой застройки</w:t>
            </w:r>
          </w:p>
        </w:tc>
        <w:tc>
          <w:tcPr>
            <w:tcW w:w="5103" w:type="dxa"/>
            <w:gridSpan w:val="6"/>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D27270" w:rsidRPr="002F3EFB" w:rsidTr="003C7992">
        <w:trPr>
          <w:cantSplit/>
          <w:trHeight w:val="20"/>
          <w:tblHeader/>
        </w:trPr>
        <w:tc>
          <w:tcPr>
            <w:tcW w:w="4465" w:type="dxa"/>
            <w:gridSpan w:val="2"/>
            <w:vMerge/>
          </w:tcPr>
          <w:p w:rsidR="00D27270" w:rsidRPr="002F3EFB" w:rsidRDefault="00D27270" w:rsidP="003C7992">
            <w:pPr>
              <w:pStyle w:val="ConsPlusNormal"/>
              <w:widowControl/>
              <w:ind w:firstLine="0"/>
              <w:jc w:val="center"/>
              <w:rPr>
                <w:rFonts w:ascii="Times New Roman" w:hAnsi="Times New Roman" w:cs="Times New Roman"/>
                <w:b/>
                <w:sz w:val="24"/>
                <w:szCs w:val="24"/>
              </w:rPr>
            </w:pPr>
          </w:p>
        </w:tc>
        <w:tc>
          <w:tcPr>
            <w:tcW w:w="850" w:type="dxa"/>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2,5 </w:t>
            </w:r>
            <w:r w:rsidRPr="002F3EFB">
              <w:rPr>
                <w:rFonts w:ascii="Times New Roman" w:hAnsi="Times New Roman" w:cs="Times New Roman"/>
                <w:b/>
                <w:sz w:val="24"/>
                <w:szCs w:val="24"/>
              </w:rPr>
              <w:br/>
              <w:t>чел.</w:t>
            </w:r>
          </w:p>
        </w:tc>
        <w:tc>
          <w:tcPr>
            <w:tcW w:w="851" w:type="dxa"/>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3,0 </w:t>
            </w:r>
            <w:r w:rsidRPr="002F3EFB">
              <w:rPr>
                <w:rFonts w:ascii="Times New Roman" w:hAnsi="Times New Roman" w:cs="Times New Roman"/>
                <w:b/>
                <w:sz w:val="24"/>
                <w:szCs w:val="24"/>
              </w:rPr>
              <w:br/>
              <w:t>чел.</w:t>
            </w:r>
          </w:p>
        </w:tc>
        <w:tc>
          <w:tcPr>
            <w:tcW w:w="850" w:type="dxa"/>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3,5 </w:t>
            </w:r>
            <w:r w:rsidRPr="002F3EFB">
              <w:rPr>
                <w:rFonts w:ascii="Times New Roman" w:hAnsi="Times New Roman" w:cs="Times New Roman"/>
                <w:b/>
                <w:sz w:val="24"/>
                <w:szCs w:val="24"/>
              </w:rPr>
              <w:br/>
              <w:t>чел.</w:t>
            </w:r>
          </w:p>
        </w:tc>
        <w:tc>
          <w:tcPr>
            <w:tcW w:w="851" w:type="dxa"/>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4,0 </w:t>
            </w:r>
            <w:r w:rsidRPr="002F3EFB">
              <w:rPr>
                <w:rFonts w:ascii="Times New Roman" w:hAnsi="Times New Roman" w:cs="Times New Roman"/>
                <w:b/>
                <w:sz w:val="24"/>
                <w:szCs w:val="24"/>
              </w:rPr>
              <w:br/>
              <w:t>чел.</w:t>
            </w:r>
          </w:p>
        </w:tc>
        <w:tc>
          <w:tcPr>
            <w:tcW w:w="850" w:type="dxa"/>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4,5 </w:t>
            </w:r>
            <w:r w:rsidRPr="002F3EFB">
              <w:rPr>
                <w:rFonts w:ascii="Times New Roman" w:hAnsi="Times New Roman" w:cs="Times New Roman"/>
                <w:b/>
                <w:sz w:val="24"/>
                <w:szCs w:val="24"/>
              </w:rPr>
              <w:br/>
              <w:t>чел.</w:t>
            </w:r>
          </w:p>
        </w:tc>
        <w:tc>
          <w:tcPr>
            <w:tcW w:w="851" w:type="dxa"/>
          </w:tcPr>
          <w:p w:rsidR="00D27270" w:rsidRPr="002F3EFB" w:rsidRDefault="00D27270"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5,0 </w:t>
            </w:r>
            <w:r w:rsidRPr="002F3EFB">
              <w:rPr>
                <w:rFonts w:ascii="Times New Roman" w:hAnsi="Times New Roman" w:cs="Times New Roman"/>
                <w:b/>
                <w:sz w:val="24"/>
                <w:szCs w:val="24"/>
              </w:rPr>
              <w:br/>
              <w:t>чел.</w:t>
            </w:r>
          </w:p>
        </w:tc>
      </w:tr>
      <w:tr w:rsidR="00D27270" w:rsidRPr="002F3EFB" w:rsidTr="003C7992">
        <w:trPr>
          <w:cantSplit/>
          <w:trHeight w:val="20"/>
        </w:trPr>
        <w:tc>
          <w:tcPr>
            <w:tcW w:w="3362" w:type="dxa"/>
            <w:vMerge w:val="restart"/>
          </w:tcPr>
          <w:p w:rsidR="00D27270" w:rsidRPr="002F3EFB" w:rsidRDefault="00D27270"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Застройка объектами индивидуального</w:t>
            </w:r>
            <w:r w:rsidRPr="002F3EFB">
              <w:rPr>
                <w:rFonts w:ascii="Times New Roman" w:hAnsi="Times New Roman" w:cs="Times New Roman"/>
                <w:sz w:val="24"/>
                <w:szCs w:val="24"/>
              </w:rPr>
              <w:br/>
              <w:t xml:space="preserve">жилищного строительства и          </w:t>
            </w:r>
            <w:r w:rsidRPr="002F3EFB">
              <w:rPr>
                <w:rFonts w:ascii="Times New Roman" w:hAnsi="Times New Roman" w:cs="Times New Roman"/>
                <w:sz w:val="24"/>
                <w:szCs w:val="24"/>
              </w:rPr>
              <w:br/>
              <w:t xml:space="preserve">усадебными жилыми домами с         </w:t>
            </w:r>
            <w:r w:rsidRPr="002F3EFB">
              <w:rPr>
                <w:rFonts w:ascii="Times New Roman" w:hAnsi="Times New Roman" w:cs="Times New Roman"/>
                <w:sz w:val="24"/>
                <w:szCs w:val="24"/>
              </w:rPr>
              <w:br/>
              <w:t xml:space="preserve">земельным участком, квадратных     </w:t>
            </w:r>
            <w:r w:rsidRPr="002F3EFB">
              <w:rPr>
                <w:rFonts w:ascii="Times New Roman" w:hAnsi="Times New Roman" w:cs="Times New Roman"/>
                <w:sz w:val="24"/>
                <w:szCs w:val="24"/>
              </w:rPr>
              <w:br/>
              <w:t xml:space="preserve">метров                             </w:t>
            </w:r>
          </w:p>
        </w:tc>
        <w:tc>
          <w:tcPr>
            <w:tcW w:w="1103" w:type="dxa"/>
          </w:tcPr>
          <w:p w:rsidR="00D27270" w:rsidRPr="002F3EFB" w:rsidRDefault="00D27270"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2000 - </w:t>
            </w:r>
            <w:r w:rsidRPr="002F3EFB">
              <w:rPr>
                <w:rFonts w:ascii="Times New Roman" w:hAnsi="Times New Roman" w:cs="Times New Roman"/>
                <w:sz w:val="24"/>
                <w:szCs w:val="24"/>
              </w:rPr>
              <w:br/>
              <w:t xml:space="preserve">2500   </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12</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14</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16</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18</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20</w:t>
            </w:r>
          </w:p>
        </w:tc>
      </w:tr>
      <w:tr w:rsidR="00D27270" w:rsidRPr="002F3EFB" w:rsidTr="003C7992">
        <w:trPr>
          <w:cantSplit/>
          <w:trHeight w:val="20"/>
        </w:trPr>
        <w:tc>
          <w:tcPr>
            <w:tcW w:w="3362" w:type="dxa"/>
            <w:vMerge/>
          </w:tcPr>
          <w:p w:rsidR="00D27270" w:rsidRPr="002F3EFB" w:rsidRDefault="00D27270" w:rsidP="003C7992">
            <w:pPr>
              <w:pStyle w:val="ConsPlusNormal"/>
              <w:widowControl/>
              <w:ind w:firstLine="0"/>
              <w:rPr>
                <w:rFonts w:ascii="Times New Roman" w:hAnsi="Times New Roman" w:cs="Times New Roman"/>
                <w:sz w:val="24"/>
                <w:szCs w:val="24"/>
              </w:rPr>
            </w:pPr>
          </w:p>
        </w:tc>
        <w:tc>
          <w:tcPr>
            <w:tcW w:w="1103" w:type="dxa"/>
          </w:tcPr>
          <w:p w:rsidR="00D27270" w:rsidRPr="002F3EFB" w:rsidRDefault="00D27270"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1500   </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13</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15</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17</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20</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22</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tc>
      </w:tr>
      <w:tr w:rsidR="00D27270" w:rsidRPr="002F3EFB" w:rsidTr="003C7992">
        <w:trPr>
          <w:cantSplit/>
          <w:trHeight w:val="20"/>
        </w:trPr>
        <w:tc>
          <w:tcPr>
            <w:tcW w:w="3362" w:type="dxa"/>
            <w:vMerge/>
          </w:tcPr>
          <w:p w:rsidR="00D27270" w:rsidRPr="002F3EFB" w:rsidRDefault="00D27270" w:rsidP="003C7992">
            <w:pPr>
              <w:pStyle w:val="ConsPlusNormal"/>
              <w:widowControl/>
              <w:ind w:firstLine="0"/>
              <w:rPr>
                <w:rFonts w:ascii="Times New Roman" w:hAnsi="Times New Roman" w:cs="Times New Roman"/>
                <w:sz w:val="24"/>
                <w:szCs w:val="24"/>
              </w:rPr>
            </w:pPr>
          </w:p>
        </w:tc>
        <w:tc>
          <w:tcPr>
            <w:tcW w:w="1103" w:type="dxa"/>
          </w:tcPr>
          <w:p w:rsidR="00D27270" w:rsidRPr="002F3EFB" w:rsidRDefault="00D27270"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1200   </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17</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21</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23</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32</w:t>
            </w:r>
          </w:p>
        </w:tc>
      </w:tr>
      <w:tr w:rsidR="00D27270" w:rsidRPr="002F3EFB" w:rsidTr="003C7992">
        <w:trPr>
          <w:cantSplit/>
          <w:trHeight w:val="20"/>
        </w:trPr>
        <w:tc>
          <w:tcPr>
            <w:tcW w:w="3362" w:type="dxa"/>
            <w:vMerge/>
          </w:tcPr>
          <w:p w:rsidR="00D27270" w:rsidRPr="002F3EFB" w:rsidRDefault="00D27270" w:rsidP="003C7992">
            <w:pPr>
              <w:pStyle w:val="ConsPlusNormal"/>
              <w:widowControl/>
              <w:ind w:firstLine="0"/>
              <w:rPr>
                <w:rFonts w:ascii="Times New Roman" w:hAnsi="Times New Roman" w:cs="Times New Roman"/>
                <w:sz w:val="24"/>
                <w:szCs w:val="24"/>
              </w:rPr>
            </w:pPr>
          </w:p>
        </w:tc>
        <w:tc>
          <w:tcPr>
            <w:tcW w:w="1103" w:type="dxa"/>
          </w:tcPr>
          <w:p w:rsidR="00D27270" w:rsidRPr="002F3EFB" w:rsidRDefault="00D27270"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1000   </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20</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24</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32</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tc>
      </w:tr>
      <w:tr w:rsidR="00D27270" w:rsidRPr="002F3EFB" w:rsidTr="003C7992">
        <w:trPr>
          <w:cantSplit/>
          <w:trHeight w:val="20"/>
        </w:trPr>
        <w:tc>
          <w:tcPr>
            <w:tcW w:w="3362" w:type="dxa"/>
            <w:vMerge/>
          </w:tcPr>
          <w:p w:rsidR="00D27270" w:rsidRPr="002F3EFB" w:rsidRDefault="00D27270" w:rsidP="003C7992">
            <w:pPr>
              <w:pStyle w:val="ConsPlusNormal"/>
              <w:widowControl/>
              <w:ind w:firstLine="0"/>
              <w:rPr>
                <w:rFonts w:ascii="Times New Roman" w:hAnsi="Times New Roman" w:cs="Times New Roman"/>
                <w:sz w:val="24"/>
                <w:szCs w:val="24"/>
              </w:rPr>
            </w:pPr>
          </w:p>
        </w:tc>
        <w:tc>
          <w:tcPr>
            <w:tcW w:w="1103" w:type="dxa"/>
          </w:tcPr>
          <w:p w:rsidR="00D27270" w:rsidRPr="002F3EFB" w:rsidRDefault="00D27270"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800    </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33</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42</w:t>
            </w:r>
          </w:p>
        </w:tc>
      </w:tr>
      <w:tr w:rsidR="00D27270" w:rsidRPr="002F3EFB" w:rsidTr="003C7992">
        <w:trPr>
          <w:cantSplit/>
          <w:trHeight w:val="20"/>
        </w:trPr>
        <w:tc>
          <w:tcPr>
            <w:tcW w:w="3362" w:type="dxa"/>
            <w:vMerge/>
          </w:tcPr>
          <w:p w:rsidR="00D27270" w:rsidRPr="002F3EFB" w:rsidRDefault="00D27270" w:rsidP="003C7992">
            <w:pPr>
              <w:pStyle w:val="ConsPlusNormal"/>
              <w:widowControl/>
              <w:ind w:firstLine="0"/>
              <w:rPr>
                <w:rFonts w:ascii="Times New Roman" w:hAnsi="Times New Roman" w:cs="Times New Roman"/>
                <w:sz w:val="24"/>
                <w:szCs w:val="24"/>
              </w:rPr>
            </w:pPr>
          </w:p>
        </w:tc>
        <w:tc>
          <w:tcPr>
            <w:tcW w:w="1103" w:type="dxa"/>
          </w:tcPr>
          <w:p w:rsidR="00D27270" w:rsidRPr="002F3EFB" w:rsidRDefault="00D27270"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600    </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33</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41</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44</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48</w:t>
            </w:r>
          </w:p>
        </w:tc>
      </w:tr>
      <w:tr w:rsidR="00D27270" w:rsidRPr="002F3EFB" w:rsidTr="003C7992">
        <w:trPr>
          <w:cantSplit/>
          <w:trHeight w:val="20"/>
        </w:trPr>
        <w:tc>
          <w:tcPr>
            <w:tcW w:w="3362" w:type="dxa"/>
            <w:vMerge/>
          </w:tcPr>
          <w:p w:rsidR="00D27270" w:rsidRPr="002F3EFB" w:rsidRDefault="00D27270" w:rsidP="003C7992">
            <w:pPr>
              <w:pStyle w:val="ConsPlusNormal"/>
              <w:widowControl/>
              <w:ind w:firstLine="0"/>
              <w:rPr>
                <w:rFonts w:ascii="Times New Roman" w:hAnsi="Times New Roman" w:cs="Times New Roman"/>
                <w:sz w:val="24"/>
                <w:szCs w:val="24"/>
              </w:rPr>
            </w:pPr>
          </w:p>
        </w:tc>
        <w:tc>
          <w:tcPr>
            <w:tcW w:w="1103" w:type="dxa"/>
          </w:tcPr>
          <w:p w:rsidR="00D27270" w:rsidRPr="002F3EFB" w:rsidRDefault="00D27270"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400    </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44</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w:t>
            </w:r>
          </w:p>
        </w:tc>
        <w:tc>
          <w:tcPr>
            <w:tcW w:w="850"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w:t>
            </w:r>
          </w:p>
        </w:tc>
        <w:tc>
          <w:tcPr>
            <w:tcW w:w="851" w:type="dxa"/>
          </w:tcPr>
          <w:p w:rsidR="00D27270" w:rsidRPr="002F3EFB" w:rsidRDefault="00D27270"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54</w:t>
            </w:r>
          </w:p>
        </w:tc>
      </w:tr>
    </w:tbl>
    <w:p w:rsidR="00D27270" w:rsidRPr="002F3EFB" w:rsidRDefault="00D27270" w:rsidP="00037AB0">
      <w:pPr>
        <w:pStyle w:val="a3"/>
      </w:pPr>
      <w:r w:rsidRPr="002F3EFB">
        <w:t xml:space="preserve">Показатели плотности населения на селитебной территории населенного пункта приняты на основе показателей, приведенных в </w:t>
      </w:r>
      <w:r>
        <w:t>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D27270" w:rsidRPr="002F3EFB" w:rsidRDefault="00D27270" w:rsidP="00CF5B5C">
      <w:pPr>
        <w:pStyle w:val="Heading2"/>
        <w:rPr>
          <w:sz w:val="24"/>
          <w:szCs w:val="24"/>
        </w:rPr>
      </w:pPr>
      <w:bookmarkStart w:id="28" w:name="_Toc389132933"/>
      <w:bookmarkStart w:id="29" w:name="_Toc393700401"/>
      <w:r w:rsidRPr="002F3EFB">
        <w:rPr>
          <w:sz w:val="24"/>
          <w:szCs w:val="24"/>
        </w:rPr>
        <w:t>Нормативы распределения жилых зон по типам и этажности жилой застройки</w:t>
      </w:r>
      <w:bookmarkEnd w:id="28"/>
      <w:bookmarkEnd w:id="29"/>
      <w:r w:rsidRPr="002F3EFB">
        <w:rPr>
          <w:sz w:val="24"/>
          <w:szCs w:val="24"/>
        </w:rPr>
        <w:t xml:space="preserve"> </w:t>
      </w:r>
    </w:p>
    <w:p w:rsidR="00D27270" w:rsidRPr="002F3EFB" w:rsidRDefault="00D27270" w:rsidP="001B1BE5">
      <w:pPr>
        <w:pStyle w:val="a3"/>
      </w:pPr>
      <w:r w:rsidRPr="002F3EFB">
        <w:t>Жилые зоны городских и сельских населённых пунктов рекомендуется подразделять на следующие типы:</w:t>
      </w:r>
    </w:p>
    <w:p w:rsidR="00D27270" w:rsidRPr="002F3EFB" w:rsidRDefault="00D27270" w:rsidP="007F64CF">
      <w:pPr>
        <w:pStyle w:val="List"/>
        <w:spacing w:after="0"/>
      </w:pPr>
      <w:r w:rsidRPr="002F3EFB">
        <w:t>застройка многоэтажными многоквартирными жилыми домами (9 этажей и выше);</w:t>
      </w:r>
    </w:p>
    <w:p w:rsidR="00D27270" w:rsidRPr="002F3EFB" w:rsidRDefault="00D27270" w:rsidP="007F64CF">
      <w:pPr>
        <w:pStyle w:val="List"/>
        <w:spacing w:after="0"/>
      </w:pPr>
      <w:r w:rsidRPr="002F3EFB">
        <w:t>застройка среднеэтажными многоквартирными жилыми домами (4 - 8 этажей);</w:t>
      </w:r>
    </w:p>
    <w:p w:rsidR="00D27270" w:rsidRPr="002F3EFB" w:rsidRDefault="00D27270" w:rsidP="007F64CF">
      <w:pPr>
        <w:pStyle w:val="List"/>
        <w:spacing w:after="0"/>
      </w:pPr>
      <w:r w:rsidRPr="002F3EFB">
        <w:t>застройка малоэтажными многоквартирными жилыми домами (1 - 3 этажа);</w:t>
      </w:r>
    </w:p>
    <w:p w:rsidR="00D27270" w:rsidRPr="002F3EFB" w:rsidRDefault="00D27270" w:rsidP="007F64CF">
      <w:pPr>
        <w:pStyle w:val="List"/>
        <w:spacing w:after="0"/>
      </w:pPr>
      <w:r w:rsidRPr="002F3EFB">
        <w:t>застройка малоэтажными жилыми домами блокированной застройки (1 - 3 этажа);</w:t>
      </w:r>
    </w:p>
    <w:p w:rsidR="00D27270" w:rsidRPr="002F3EFB" w:rsidRDefault="00D27270" w:rsidP="007F64CF">
      <w:pPr>
        <w:pStyle w:val="List"/>
        <w:spacing w:after="0"/>
      </w:pPr>
      <w:r w:rsidRPr="002F3EFB">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D27270" w:rsidRPr="002F3EFB" w:rsidRDefault="00D27270" w:rsidP="007F64CF">
      <w:pPr>
        <w:pStyle w:val="List"/>
        <w:spacing w:after="0"/>
      </w:pPr>
      <w:r w:rsidRPr="002F3EFB">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D27270" w:rsidRPr="002F3EFB" w:rsidRDefault="00D27270" w:rsidP="007F64CF">
      <w:pPr>
        <w:pStyle w:val="List"/>
        <w:spacing w:after="0"/>
      </w:pPr>
      <w:r w:rsidRPr="002F3EFB">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27270" w:rsidRPr="002F3EFB" w:rsidRDefault="00D27270" w:rsidP="00CF5B5C">
      <w:pPr>
        <w:pStyle w:val="Heading2"/>
        <w:rPr>
          <w:sz w:val="24"/>
          <w:szCs w:val="24"/>
        </w:rPr>
      </w:pPr>
      <w:bookmarkStart w:id="30" w:name="_Toc389132934"/>
      <w:bookmarkStart w:id="31" w:name="_Toc393700402"/>
      <w:r w:rsidRPr="002F3EFB">
        <w:rPr>
          <w:sz w:val="24"/>
          <w:szCs w:val="24"/>
        </w:rPr>
        <w:t>Нормативы интенсивности использования территорий жилых зон</w:t>
      </w:r>
      <w:bookmarkEnd w:id="30"/>
      <w:bookmarkEnd w:id="31"/>
      <w:r w:rsidRPr="002F3EFB">
        <w:rPr>
          <w:sz w:val="24"/>
          <w:szCs w:val="24"/>
        </w:rPr>
        <w:t xml:space="preserve"> </w:t>
      </w:r>
    </w:p>
    <w:p w:rsidR="00D27270" w:rsidRPr="002F3EFB" w:rsidRDefault="00D27270" w:rsidP="001B1BE5">
      <w:pPr>
        <w:widowControl w:val="0"/>
        <w:autoSpaceDE w:val="0"/>
        <w:autoSpaceDN w:val="0"/>
        <w:adjustRightInd w:val="0"/>
        <w:ind w:firstLine="540"/>
        <w:jc w:val="both"/>
      </w:pPr>
      <w:bookmarkStart w:id="32" w:name="_Ref364439528"/>
      <w:r w:rsidRPr="002F3EFB">
        <w:t>Интенсивность использования территории характеризуется показателями плотности застройки и процентом застройки территории.</w:t>
      </w:r>
    </w:p>
    <w:p w:rsidR="00D27270" w:rsidRPr="002F3EFB" w:rsidRDefault="00D27270" w:rsidP="001B1BE5">
      <w:pPr>
        <w:pStyle w:val="S0"/>
      </w:pPr>
      <w:r w:rsidRPr="002F3EFB">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ниже</w:t>
      </w:r>
      <w:r>
        <w:t xml:space="preserve"> (Таблица 9)</w:t>
      </w:r>
      <w:r w:rsidRPr="002F3EFB">
        <w:t>.</w:t>
      </w:r>
    </w:p>
    <w:bookmarkEnd w:id="32"/>
    <w:p w:rsidR="00D27270" w:rsidRPr="002F3EFB" w:rsidRDefault="00D27270" w:rsidP="001B1BE5">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9</w:t>
      </w:r>
      <w:r w:rsidRPr="002F3EFB">
        <w:rPr>
          <w:sz w:val="24"/>
          <w:szCs w:val="24"/>
        </w:rPr>
        <w:fldChar w:fldCharType="end"/>
      </w:r>
    </w:p>
    <w:tbl>
      <w:tblPr>
        <w:tblW w:w="9852" w:type="dxa"/>
        <w:jc w:val="center"/>
        <w:tblCellSpacing w:w="5" w:type="nil"/>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D27270" w:rsidRPr="002F3EFB"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D27270" w:rsidRPr="002F3EFB" w:rsidRDefault="00D27270" w:rsidP="0071699B">
            <w:pPr>
              <w:pStyle w:val="ConsPlusCell"/>
              <w:rPr>
                <w:rFonts w:ascii="Times New Roman" w:hAnsi="Times New Roman" w:cs="Times New Roman"/>
                <w:b/>
                <w:sz w:val="24"/>
                <w:szCs w:val="24"/>
              </w:rPr>
            </w:pPr>
            <w:r w:rsidRPr="002F3EFB">
              <w:rPr>
                <w:rFonts w:ascii="Times New Roman" w:hAnsi="Times New Roman" w:cs="Times New Roman"/>
                <w:b/>
                <w:bCs/>
                <w:sz w:val="24"/>
                <w:szCs w:val="24"/>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D27270" w:rsidRPr="002F3EFB" w:rsidRDefault="00D27270" w:rsidP="0071699B">
            <w:pPr>
              <w:pStyle w:val="ConsPlusCell"/>
              <w:jc w:val="center"/>
              <w:rPr>
                <w:rFonts w:ascii="Times New Roman" w:hAnsi="Times New Roman" w:cs="Times New Roman"/>
                <w:b/>
                <w:sz w:val="24"/>
                <w:szCs w:val="24"/>
              </w:rPr>
            </w:pPr>
          </w:p>
          <w:p w:rsidR="00D27270" w:rsidRPr="002F3EFB" w:rsidRDefault="00D27270" w:rsidP="0071699B">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Плотность застройки жилой территории</w:t>
            </w:r>
          </w:p>
          <w:p w:rsidR="00D27270" w:rsidRPr="002F3EFB" w:rsidRDefault="00D27270" w:rsidP="0071699B">
            <w:pPr>
              <w:pStyle w:val="ConsPlusCell"/>
              <w:jc w:val="center"/>
              <w:rPr>
                <w:rFonts w:ascii="Times New Roman" w:hAnsi="Times New Roman" w:cs="Times New Roman"/>
                <w:b/>
                <w:sz w:val="24"/>
                <w:szCs w:val="24"/>
              </w:rPr>
            </w:pPr>
          </w:p>
        </w:tc>
      </w:tr>
      <w:tr w:rsidR="00D27270" w:rsidRPr="002F3EFB"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D27270" w:rsidRPr="002F3EFB" w:rsidRDefault="00D27270" w:rsidP="0071699B">
            <w:pPr>
              <w:pStyle w:val="ConsPlusCell"/>
              <w:rPr>
                <w:rFonts w:ascii="Times New Roman" w:hAnsi="Times New Roman" w:cs="Times New Roman"/>
                <w:b/>
                <w:sz w:val="24"/>
                <w:szCs w:val="24"/>
              </w:rPr>
            </w:pPr>
          </w:p>
        </w:tc>
        <w:tc>
          <w:tcPr>
            <w:tcW w:w="2693" w:type="dxa"/>
            <w:gridSpan w:val="6"/>
            <w:tcBorders>
              <w:left w:val="single" w:sz="4" w:space="0" w:color="auto"/>
              <w:bottom w:val="single" w:sz="4" w:space="0" w:color="auto"/>
              <w:right w:val="single" w:sz="4" w:space="0" w:color="auto"/>
            </w:tcBorders>
          </w:tcPr>
          <w:p w:rsidR="00D27270" w:rsidRPr="002F3EFB" w:rsidRDefault="00D27270"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4,1-10,0 тыс. кв. м/га           </w:t>
            </w:r>
          </w:p>
        </w:tc>
        <w:tc>
          <w:tcPr>
            <w:tcW w:w="2835" w:type="dxa"/>
            <w:gridSpan w:val="5"/>
            <w:tcBorders>
              <w:left w:val="single" w:sz="4" w:space="0" w:color="auto"/>
              <w:bottom w:val="single" w:sz="4" w:space="0" w:color="auto"/>
              <w:right w:val="single" w:sz="4" w:space="0" w:color="auto"/>
            </w:tcBorders>
          </w:tcPr>
          <w:p w:rsidR="00D27270" w:rsidRPr="002F3EFB" w:rsidRDefault="00D27270"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10,1-15,0 тыс. кв. м/га        </w:t>
            </w:r>
          </w:p>
        </w:tc>
        <w:tc>
          <w:tcPr>
            <w:tcW w:w="2977" w:type="dxa"/>
            <w:gridSpan w:val="5"/>
            <w:tcBorders>
              <w:left w:val="single" w:sz="4" w:space="0" w:color="auto"/>
              <w:bottom w:val="single" w:sz="4" w:space="0" w:color="auto"/>
              <w:right w:val="single" w:sz="4" w:space="0" w:color="auto"/>
            </w:tcBorders>
          </w:tcPr>
          <w:p w:rsidR="00D27270" w:rsidRPr="002F3EFB" w:rsidRDefault="00D27270"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15,1-20,0 тыс. кв. м/га        </w:t>
            </w:r>
          </w:p>
        </w:tc>
      </w:tr>
      <w:tr w:rsidR="00D27270" w:rsidRPr="002F3EFB" w:rsidTr="0071699B">
        <w:trPr>
          <w:tblCellSpacing w:w="5" w:type="nil"/>
          <w:jc w:val="center"/>
        </w:trPr>
        <w:tc>
          <w:tcPr>
            <w:tcW w:w="1347" w:type="dxa"/>
            <w:vMerge/>
            <w:tcBorders>
              <w:left w:val="single" w:sz="4" w:space="0" w:color="auto"/>
              <w:bottom w:val="single" w:sz="4" w:space="0" w:color="auto"/>
              <w:right w:val="single" w:sz="4" w:space="0" w:color="auto"/>
            </w:tcBorders>
          </w:tcPr>
          <w:p w:rsidR="00D27270" w:rsidRPr="002F3EFB" w:rsidRDefault="00D27270" w:rsidP="0071699B">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4,1</w:t>
            </w:r>
          </w:p>
        </w:tc>
        <w:tc>
          <w:tcPr>
            <w:tcW w:w="426"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6,0</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7,0</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8,0</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9,0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10,0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11,0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12,0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13,0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14,0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15,0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16,0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17,0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18,0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19,0</w:t>
            </w:r>
          </w:p>
        </w:tc>
        <w:tc>
          <w:tcPr>
            <w:tcW w:w="709"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20,0</w:t>
            </w:r>
          </w:p>
        </w:tc>
      </w:tr>
      <w:tr w:rsidR="00D27270"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D27270" w:rsidRPr="002F3EFB" w:rsidRDefault="00D27270"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lang w:val="en-US"/>
              </w:rPr>
              <w:t>0</w:t>
            </w:r>
            <w:r w:rsidRPr="002F3EFB">
              <w:rPr>
                <w:rFonts w:ascii="Times New Roman" w:hAnsi="Times New Roman" w:cs="Times New Roman"/>
                <w:b/>
                <w:sz w:val="24"/>
                <w:szCs w:val="24"/>
              </w:rPr>
              <w:t xml:space="preserve">,1/10%       </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10,0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11,0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12,0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r>
      <w:tr w:rsidR="00D27270"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D27270" w:rsidRPr="002F3EFB" w:rsidRDefault="00D27270"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0,15/15%       </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3,3</w:t>
            </w:r>
          </w:p>
        </w:tc>
        <w:tc>
          <w:tcPr>
            <w:tcW w:w="426"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4,7</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5,3</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6,6</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6,6</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7,3</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8,7</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9,3</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10,0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10,7</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11,3</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12,0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p>
        </w:tc>
      </w:tr>
      <w:tr w:rsidR="00D27270"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D27270" w:rsidRPr="002F3EFB" w:rsidRDefault="00D27270"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0,20/20%       </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2,5</w:t>
            </w:r>
          </w:p>
        </w:tc>
        <w:tc>
          <w:tcPr>
            <w:tcW w:w="426"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3,5</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4,5</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5,5</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6,5</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7,5</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8,5</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9,0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9,5</w:t>
            </w:r>
          </w:p>
        </w:tc>
        <w:tc>
          <w:tcPr>
            <w:tcW w:w="709"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10,0</w:t>
            </w:r>
          </w:p>
        </w:tc>
      </w:tr>
      <w:tr w:rsidR="00D27270"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D27270" w:rsidRPr="002F3EFB" w:rsidRDefault="00D27270"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0,25/25%       </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2,0</w:t>
            </w:r>
          </w:p>
        </w:tc>
        <w:tc>
          <w:tcPr>
            <w:tcW w:w="426"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2,4</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2,8</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3,2</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3,6</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4,4</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4,8</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5,2</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5,6</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6,4</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6,8</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7,2</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7,6</w:t>
            </w:r>
          </w:p>
        </w:tc>
        <w:tc>
          <w:tcPr>
            <w:tcW w:w="709"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8,0</w:t>
            </w:r>
          </w:p>
        </w:tc>
      </w:tr>
      <w:tr w:rsidR="00D27270"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D27270" w:rsidRPr="002F3EFB" w:rsidRDefault="00D27270"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0,30/30%       </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1,7</w:t>
            </w:r>
          </w:p>
        </w:tc>
        <w:tc>
          <w:tcPr>
            <w:tcW w:w="426"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2,0</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2,4</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2,7</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3,8</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3,6</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3,9</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4,3</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4,7</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5,3</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5,7</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6,3</w:t>
            </w:r>
          </w:p>
        </w:tc>
        <w:tc>
          <w:tcPr>
            <w:tcW w:w="709"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6,7</w:t>
            </w:r>
          </w:p>
        </w:tc>
      </w:tr>
      <w:tr w:rsidR="00D27270"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D27270" w:rsidRPr="002F3EFB" w:rsidRDefault="00D27270"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0,40/40%       </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1,2</w:t>
            </w:r>
          </w:p>
        </w:tc>
        <w:tc>
          <w:tcPr>
            <w:tcW w:w="426"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1,5</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1,7</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2,0</w:t>
            </w:r>
          </w:p>
        </w:tc>
        <w:tc>
          <w:tcPr>
            <w:tcW w:w="425"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2,2</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2,5</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2,7</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3,2</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3,5</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3,8</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4,3</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4,5</w:t>
            </w:r>
          </w:p>
        </w:tc>
        <w:tc>
          <w:tcPr>
            <w:tcW w:w="567"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4,8</w:t>
            </w:r>
          </w:p>
        </w:tc>
        <w:tc>
          <w:tcPr>
            <w:tcW w:w="709" w:type="dxa"/>
            <w:tcBorders>
              <w:left w:val="single" w:sz="4" w:space="0" w:color="auto"/>
              <w:bottom w:val="single" w:sz="4" w:space="0" w:color="auto"/>
              <w:right w:val="single" w:sz="4" w:space="0" w:color="auto"/>
            </w:tcBorders>
          </w:tcPr>
          <w:p w:rsidR="00D27270" w:rsidRPr="002F3EFB" w:rsidRDefault="00D27270"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5,0</w:t>
            </w:r>
          </w:p>
        </w:tc>
      </w:tr>
    </w:tbl>
    <w:p w:rsidR="00D27270" w:rsidRPr="002F3EFB" w:rsidRDefault="00D27270" w:rsidP="001B1BE5">
      <w:pPr>
        <w:widowControl w:val="0"/>
        <w:autoSpaceDE w:val="0"/>
        <w:autoSpaceDN w:val="0"/>
        <w:adjustRightInd w:val="0"/>
        <w:ind w:firstLine="540"/>
        <w:jc w:val="both"/>
      </w:pPr>
      <w:r w:rsidRPr="002F3EFB">
        <w:t>Примечания:</w:t>
      </w:r>
    </w:p>
    <w:p w:rsidR="00D27270" w:rsidRPr="002F3EFB" w:rsidRDefault="00D27270" w:rsidP="001B1BE5">
      <w:pPr>
        <w:widowControl w:val="0"/>
        <w:autoSpaceDE w:val="0"/>
        <w:autoSpaceDN w:val="0"/>
        <w:adjustRightInd w:val="0"/>
        <w:ind w:firstLine="540"/>
        <w:jc w:val="both"/>
      </w:pPr>
      <w:r w:rsidRPr="002F3EFB">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D27270" w:rsidRPr="002F3EFB" w:rsidRDefault="00D27270" w:rsidP="001B1BE5">
      <w:pPr>
        <w:widowControl w:val="0"/>
        <w:autoSpaceDE w:val="0"/>
        <w:autoSpaceDN w:val="0"/>
        <w:adjustRightInd w:val="0"/>
        <w:ind w:firstLine="540"/>
        <w:jc w:val="both"/>
      </w:pPr>
      <w:r w:rsidRPr="002F3EFB">
        <w:t xml:space="preserve">2. Средняя (расчетная) этажность жилых зданий рассчитывается без учёта этажности общественных зданий.  </w:t>
      </w:r>
    </w:p>
    <w:p w:rsidR="00D27270" w:rsidRPr="002F3EFB" w:rsidRDefault="00D27270" w:rsidP="001B1BE5">
      <w:pPr>
        <w:widowControl w:val="0"/>
        <w:autoSpaceDE w:val="0"/>
        <w:autoSpaceDN w:val="0"/>
        <w:adjustRightInd w:val="0"/>
        <w:ind w:firstLine="540"/>
        <w:jc w:val="both"/>
      </w:pPr>
      <w:r w:rsidRPr="002F3EFB">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D27270" w:rsidRPr="002F3EFB" w:rsidRDefault="00D27270" w:rsidP="001B1BE5">
      <w:pPr>
        <w:widowControl w:val="0"/>
        <w:autoSpaceDE w:val="0"/>
        <w:autoSpaceDN w:val="0"/>
        <w:adjustRightInd w:val="0"/>
        <w:ind w:firstLine="540"/>
        <w:jc w:val="both"/>
      </w:pPr>
      <w:r w:rsidRPr="002F3EFB">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D27270" w:rsidRPr="002F3EFB" w:rsidRDefault="00D27270" w:rsidP="001B1BE5">
      <w:pPr>
        <w:widowControl w:val="0"/>
        <w:autoSpaceDE w:val="0"/>
        <w:autoSpaceDN w:val="0"/>
        <w:adjustRightInd w:val="0"/>
        <w:ind w:firstLine="540"/>
        <w:jc w:val="both"/>
      </w:pPr>
      <w:r w:rsidRPr="002F3EFB">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D27270" w:rsidRPr="002F3EFB" w:rsidRDefault="00D27270" w:rsidP="001B1BE5">
      <w:pPr>
        <w:widowControl w:val="0"/>
        <w:autoSpaceDE w:val="0"/>
        <w:autoSpaceDN w:val="0"/>
        <w:adjustRightInd w:val="0"/>
        <w:ind w:firstLine="540"/>
        <w:jc w:val="both"/>
      </w:pPr>
      <w:r w:rsidRPr="002F3EFB">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D27270" w:rsidRPr="002F3EFB" w:rsidRDefault="00D27270" w:rsidP="00A96ADB">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7. Коэффициент застройки - отношение площади, занятой под зданиями и сооружениями, к площади земельного участка.</w:t>
      </w:r>
    </w:p>
    <w:p w:rsidR="00D27270" w:rsidRPr="002F3EFB" w:rsidRDefault="00D27270" w:rsidP="00A96ADB">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D27270" w:rsidRPr="002F3EFB" w:rsidRDefault="00D27270" w:rsidP="001B1BE5">
      <w:pPr>
        <w:pStyle w:val="a3"/>
      </w:pPr>
      <w:r w:rsidRPr="002F3EFB">
        <w:t>Максимальную плотность застройки участков территориальных зон жилого назначения</w:t>
      </w:r>
      <w:r>
        <w:t xml:space="preserve"> следует принимать по Таблице</w:t>
      </w:r>
      <w:r w:rsidRPr="002F3EFB">
        <w:t xml:space="preserve"> Приложения Г (Обязательное)</w:t>
      </w:r>
      <w:r>
        <w:t>.</w:t>
      </w:r>
      <w:r w:rsidRPr="002F3EFB">
        <w:t xml:space="preserve"> 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D27270" w:rsidRPr="002F3EFB" w:rsidRDefault="00D27270" w:rsidP="00C60CF4">
      <w:pPr>
        <w:pStyle w:val="Heading2"/>
        <w:rPr>
          <w:sz w:val="24"/>
          <w:szCs w:val="24"/>
        </w:rPr>
      </w:pPr>
      <w:r w:rsidRPr="002F3EFB">
        <w:rPr>
          <w:sz w:val="24"/>
          <w:szCs w:val="24"/>
        </w:rPr>
        <w:t xml:space="preserve">Нормативы определения потребности в жилых зонах </w:t>
      </w:r>
    </w:p>
    <w:p w:rsidR="00D27270" w:rsidRPr="002F3EFB" w:rsidRDefault="00D27270" w:rsidP="00FE6279">
      <w:pPr>
        <w:pStyle w:val="a3"/>
      </w:pPr>
      <w:r w:rsidRPr="002F3EFB">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D27270" w:rsidRPr="002F3EFB" w:rsidRDefault="00D27270" w:rsidP="001B1BE5">
      <w:pPr>
        <w:pStyle w:val="a3"/>
      </w:pPr>
      <w:r w:rsidRPr="002F3EFB">
        <w:t>При определении размера территории жилых зон следует исходить из необходимости поэтапной реализации жилищной программы. Объем жилищного фонда</w:t>
      </w:r>
      <w:r>
        <w:t>,</w:t>
      </w:r>
      <w:r w:rsidRPr="002F3EFB">
        <w:t xml:space="preserve">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D27270" w:rsidRPr="002F3EFB" w:rsidRDefault="00D27270" w:rsidP="001B1BE5">
      <w:pPr>
        <w:pStyle w:val="ConsPlusNormal"/>
        <w:widowControl/>
        <w:spacing w:before="120" w:after="120"/>
        <w:ind w:firstLine="539"/>
        <w:jc w:val="both"/>
        <w:rPr>
          <w:rFonts w:ascii="Times New Roman" w:hAnsi="Times New Roman" w:cs="Times New Roman"/>
          <w:sz w:val="24"/>
          <w:szCs w:val="24"/>
        </w:rPr>
      </w:pPr>
      <w:r w:rsidRPr="002F3EFB">
        <w:rPr>
          <w:rFonts w:ascii="Times New Roman" w:hAnsi="Times New Roman" w:cs="Times New Roman"/>
          <w:sz w:val="24"/>
          <w:szCs w:val="24"/>
        </w:rPr>
        <w:t>Примечание. Укрупненные показатели приведены при средней расчетной жилищной обеспеченности 25 м</w:t>
      </w:r>
      <w:r w:rsidRPr="002F3EFB">
        <w:rPr>
          <w:rFonts w:ascii="Times New Roman" w:hAnsi="Times New Roman" w:cs="Times New Roman"/>
          <w:sz w:val="24"/>
          <w:szCs w:val="24"/>
          <w:vertAlign w:val="superscript"/>
        </w:rPr>
        <w:t>2</w:t>
      </w:r>
      <w:r w:rsidRPr="002F3EFB">
        <w:rPr>
          <w:rFonts w:ascii="Times New Roman" w:hAnsi="Times New Roman" w:cs="Times New Roman"/>
          <w:sz w:val="24"/>
          <w:szCs w:val="24"/>
        </w:rPr>
        <w:t>/чел.</w:t>
      </w:r>
    </w:p>
    <w:p w:rsidR="00D27270" w:rsidRPr="002F3EFB" w:rsidRDefault="00D27270" w:rsidP="001B1BE5">
      <w:pPr>
        <w:pStyle w:val="ConsPlusNormal"/>
        <w:widowControl/>
        <w:spacing w:before="120" w:after="120"/>
        <w:ind w:firstLine="539"/>
        <w:jc w:val="both"/>
        <w:rPr>
          <w:rFonts w:ascii="Times New Roman" w:hAnsi="Times New Roman" w:cs="Times New Roman"/>
          <w:sz w:val="24"/>
          <w:szCs w:val="24"/>
        </w:rPr>
      </w:pPr>
      <w:r w:rsidRPr="002F3EFB">
        <w:rPr>
          <w:rFonts w:ascii="Times New Roman" w:hAnsi="Times New Roman" w:cs="Times New Roman"/>
          <w:sz w:val="24"/>
          <w:szCs w:val="24"/>
        </w:rPr>
        <w:t>Нормативы определения потребности в жилых зонах приняты на основе п. 5.3 СП 42.13330.201</w:t>
      </w:r>
      <w:r>
        <w:rPr>
          <w:rFonts w:ascii="Times New Roman" w:hAnsi="Times New Roman" w:cs="Times New Roman"/>
          <w:sz w:val="24"/>
          <w:szCs w:val="24"/>
        </w:rPr>
        <w:t>6</w:t>
      </w:r>
      <w:r w:rsidRPr="002F3EFB">
        <w:rPr>
          <w:rFonts w:ascii="Times New Roman" w:hAnsi="Times New Roman" w:cs="Times New Roman"/>
          <w:sz w:val="24"/>
          <w:szCs w:val="24"/>
        </w:rPr>
        <w:t xml:space="preserve"> «Градостроительство. Планировка и застройка городских и сельских поселений</w:t>
      </w:r>
      <w:r>
        <w:rPr>
          <w:rFonts w:ascii="Times New Roman" w:hAnsi="Times New Roman" w:cs="Times New Roman"/>
          <w:sz w:val="24"/>
          <w:szCs w:val="24"/>
        </w:rPr>
        <w:t>. Актуализированная редакция</w:t>
      </w:r>
      <w:r w:rsidRPr="00506087">
        <w:rPr>
          <w:rFonts w:ascii="Times New Roman" w:hAnsi="Times New Roman" w:cs="Times New Roman"/>
          <w:sz w:val="24"/>
          <w:szCs w:val="24"/>
        </w:rPr>
        <w:t xml:space="preserve"> </w:t>
      </w:r>
      <w:r w:rsidRPr="002F3EFB">
        <w:rPr>
          <w:rFonts w:ascii="Times New Roman" w:hAnsi="Times New Roman" w:cs="Times New Roman"/>
          <w:sz w:val="24"/>
          <w:szCs w:val="24"/>
        </w:rPr>
        <w:t>СНиП 2.07.01-89*».</w:t>
      </w:r>
    </w:p>
    <w:p w:rsidR="00D27270" w:rsidRPr="002F3EFB" w:rsidRDefault="00D27270" w:rsidP="00CF5B5C">
      <w:pPr>
        <w:pStyle w:val="Heading2"/>
        <w:rPr>
          <w:sz w:val="24"/>
          <w:szCs w:val="24"/>
        </w:rPr>
      </w:pPr>
      <w:bookmarkStart w:id="33" w:name="_Toc389132936"/>
      <w:bookmarkStart w:id="34" w:name="_Toc393700404"/>
      <w:r w:rsidRPr="002F3EFB">
        <w:rPr>
          <w:sz w:val="24"/>
          <w:szCs w:val="24"/>
        </w:rPr>
        <w:t xml:space="preserve">Нормативы расстояний между зданиями, строениями и сооружениями различных типов при различных планировочных условиях </w:t>
      </w:r>
    </w:p>
    <w:p w:rsidR="00D27270" w:rsidRPr="002F3EFB" w:rsidRDefault="00D27270" w:rsidP="00FE6279">
      <w:pPr>
        <w:pStyle w:val="a3"/>
        <w:rPr>
          <w:lang w:eastAsia="en-US"/>
        </w:rPr>
      </w:pPr>
      <w:r w:rsidRPr="002F3EFB">
        <w:rPr>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Pr>
          <w:lang w:eastAsia="en-US"/>
        </w:rPr>
        <w:t>6</w:t>
      </w:r>
      <w:r w:rsidRPr="002F3EFB">
        <w:rPr>
          <w:lang w:eastAsia="en-US"/>
        </w:rPr>
        <w:t>, нормами освещенности, приведенными в СП 52.13330</w:t>
      </w:r>
      <w:r>
        <w:rPr>
          <w:lang w:eastAsia="en-US"/>
        </w:rPr>
        <w:t>.2011</w:t>
      </w:r>
      <w:bookmarkStart w:id="35" w:name="_GoBack"/>
      <w:bookmarkEnd w:id="35"/>
      <w:r w:rsidRPr="002F3EFB">
        <w:rPr>
          <w:lang w:eastAsia="en-US"/>
        </w:rPr>
        <w:t>,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D27270" w:rsidRPr="002F3EFB" w:rsidRDefault="00D27270" w:rsidP="00FE6279">
      <w:pPr>
        <w:pStyle w:val="a3"/>
      </w:pPr>
      <w:r w:rsidRPr="002F3EFB">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D27270" w:rsidRPr="002F3EFB" w:rsidRDefault="00D27270" w:rsidP="00FE6279">
      <w:pPr>
        <w:pStyle w:val="a3"/>
      </w:pPr>
      <w:r w:rsidRPr="002F3EFB">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D27270" w:rsidRPr="002F3EFB" w:rsidRDefault="00D27270" w:rsidP="00FE6279">
      <w:pPr>
        <w:pStyle w:val="a3"/>
      </w:pPr>
      <w:r w:rsidRPr="002F3EFB">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D27270" w:rsidRPr="002F3EFB" w:rsidRDefault="00D27270" w:rsidP="00FE6279">
      <w:pPr>
        <w:pStyle w:val="a3"/>
      </w:pPr>
      <w:r w:rsidRPr="002F3EFB">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D27270" w:rsidRPr="002F3EFB" w:rsidRDefault="00D27270" w:rsidP="00FE6279">
      <w:pPr>
        <w:pStyle w:val="a3"/>
      </w:pPr>
      <w:r w:rsidRPr="002F3EFB">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D27270" w:rsidRPr="002F3EFB" w:rsidRDefault="00D27270" w:rsidP="00FE6279">
      <w:pPr>
        <w:pStyle w:val="a3"/>
      </w:pPr>
      <w:r w:rsidRPr="002F3EFB">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D27270" w:rsidRPr="002F3EFB" w:rsidRDefault="00D27270" w:rsidP="00FE6279">
      <w:pPr>
        <w:pStyle w:val="a3"/>
      </w:pPr>
      <w:r w:rsidRPr="002F3EFB">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D27270" w:rsidRPr="002F3EFB" w:rsidRDefault="00D27270" w:rsidP="007F64CF">
      <w:pPr>
        <w:pStyle w:val="List"/>
        <w:spacing w:after="0"/>
        <w:rPr>
          <w:rStyle w:val="ListChar"/>
        </w:rPr>
      </w:pPr>
      <w:r w:rsidRPr="002F3EFB">
        <w:rPr>
          <w:rStyle w:val="ListChar"/>
        </w:rPr>
        <w:t xml:space="preserve">помещения для содержания скота и птицы: </w:t>
      </w:r>
    </w:p>
    <w:p w:rsidR="00D27270" w:rsidRPr="002F3EFB" w:rsidRDefault="00D27270" w:rsidP="007F64CF">
      <w:pPr>
        <w:pStyle w:val="ab"/>
        <w:numPr>
          <w:ilvl w:val="0"/>
          <w:numId w:val="0"/>
        </w:numPr>
        <w:spacing w:after="0"/>
        <w:ind w:left="1134"/>
      </w:pPr>
      <w:r w:rsidRPr="002F3EFB">
        <w:t>а) с максимальным набором помещений 40,0;</w:t>
      </w:r>
    </w:p>
    <w:p w:rsidR="00D27270" w:rsidRPr="002F3EFB" w:rsidRDefault="00D27270" w:rsidP="007F64CF">
      <w:pPr>
        <w:pStyle w:val="ab"/>
        <w:numPr>
          <w:ilvl w:val="0"/>
          <w:numId w:val="0"/>
        </w:numPr>
        <w:spacing w:after="0"/>
        <w:ind w:left="1134"/>
      </w:pPr>
      <w:r w:rsidRPr="002F3EFB">
        <w:t xml:space="preserve">б) со средним набором помещений 20,0; </w:t>
      </w:r>
    </w:p>
    <w:p w:rsidR="00D27270" w:rsidRPr="002F3EFB" w:rsidRDefault="00D27270" w:rsidP="007F64CF">
      <w:pPr>
        <w:pStyle w:val="ab"/>
        <w:numPr>
          <w:ilvl w:val="0"/>
          <w:numId w:val="0"/>
        </w:numPr>
        <w:spacing w:after="0"/>
        <w:ind w:left="1134"/>
      </w:pPr>
      <w:r w:rsidRPr="002F3EFB">
        <w:t xml:space="preserve">в) с минимальным набором помещений 10,0; </w:t>
      </w:r>
    </w:p>
    <w:p w:rsidR="00D27270" w:rsidRPr="002F3EFB" w:rsidRDefault="00D27270" w:rsidP="007F64CF">
      <w:pPr>
        <w:pStyle w:val="List"/>
        <w:spacing w:after="0"/>
        <w:rPr>
          <w:rStyle w:val="ListChar"/>
        </w:rPr>
      </w:pPr>
      <w:r w:rsidRPr="002F3EFB">
        <w:rPr>
          <w:rStyle w:val="ListChar"/>
        </w:rPr>
        <w:t xml:space="preserve">помещение для хранения грубых кормов (площадь чердака над помещением для содержания скота) 40,0; </w:t>
      </w:r>
    </w:p>
    <w:p w:rsidR="00D27270" w:rsidRPr="002F3EFB" w:rsidRDefault="00D27270" w:rsidP="007F64CF">
      <w:pPr>
        <w:pStyle w:val="List"/>
        <w:spacing w:after="0"/>
        <w:rPr>
          <w:rStyle w:val="ListChar"/>
        </w:rPr>
      </w:pPr>
      <w:r w:rsidRPr="002F3EFB">
        <w:rPr>
          <w:rStyle w:val="ListChar"/>
        </w:rPr>
        <w:t xml:space="preserve">хозяйственное помещение для приготовления кормов 20,0; </w:t>
      </w:r>
    </w:p>
    <w:p w:rsidR="00D27270" w:rsidRPr="002F3EFB" w:rsidRDefault="00D27270" w:rsidP="007F64CF">
      <w:pPr>
        <w:pStyle w:val="List"/>
        <w:spacing w:after="0"/>
        <w:rPr>
          <w:rStyle w:val="ListChar"/>
        </w:rPr>
      </w:pPr>
      <w:r w:rsidRPr="002F3EFB">
        <w:rPr>
          <w:rStyle w:val="ListChar"/>
        </w:rPr>
        <w:t>сарай для сохранения хозяйственного инвентаря и твердого топлива 15,0;</w:t>
      </w:r>
    </w:p>
    <w:p w:rsidR="00D27270" w:rsidRPr="002F3EFB" w:rsidRDefault="00D27270" w:rsidP="007F64CF">
      <w:pPr>
        <w:pStyle w:val="List"/>
        <w:spacing w:after="0"/>
        <w:rPr>
          <w:rStyle w:val="ListChar"/>
        </w:rPr>
      </w:pPr>
      <w:r w:rsidRPr="002F3EFB">
        <w:rPr>
          <w:rStyle w:val="ListChar"/>
        </w:rPr>
        <w:t>хозяйственный навес 15,0; г</w:t>
      </w:r>
    </w:p>
    <w:p w:rsidR="00D27270" w:rsidRPr="002F3EFB" w:rsidRDefault="00D27270" w:rsidP="007F64CF">
      <w:pPr>
        <w:pStyle w:val="List"/>
        <w:spacing w:after="0"/>
        <w:rPr>
          <w:rStyle w:val="ListChar"/>
        </w:rPr>
      </w:pPr>
      <w:r w:rsidRPr="002F3EFB">
        <w:rPr>
          <w:rStyle w:val="ListChar"/>
        </w:rPr>
        <w:t xml:space="preserve">гараж для личной автомашины 28,0; </w:t>
      </w:r>
    </w:p>
    <w:p w:rsidR="00D27270" w:rsidRPr="002F3EFB" w:rsidRDefault="00D27270" w:rsidP="007F64CF">
      <w:pPr>
        <w:pStyle w:val="List"/>
        <w:spacing w:after="0"/>
        <w:rPr>
          <w:rStyle w:val="ListChar"/>
        </w:rPr>
      </w:pPr>
      <w:r w:rsidRPr="002F3EFB">
        <w:rPr>
          <w:rStyle w:val="ListChar"/>
        </w:rPr>
        <w:t>летняя кухня 10,0;</w:t>
      </w:r>
    </w:p>
    <w:p w:rsidR="00D27270" w:rsidRPr="002F3EFB" w:rsidRDefault="00D27270" w:rsidP="007F64CF">
      <w:pPr>
        <w:pStyle w:val="List"/>
        <w:spacing w:after="0"/>
        <w:rPr>
          <w:rStyle w:val="ListChar"/>
        </w:rPr>
      </w:pPr>
      <w:r w:rsidRPr="002F3EFB">
        <w:rPr>
          <w:rStyle w:val="ListChar"/>
        </w:rPr>
        <w:t xml:space="preserve">погреб 8,0; </w:t>
      </w:r>
    </w:p>
    <w:p w:rsidR="00D27270" w:rsidRPr="002F3EFB" w:rsidRDefault="00D27270" w:rsidP="007F64CF">
      <w:pPr>
        <w:pStyle w:val="List"/>
        <w:spacing w:after="0"/>
        <w:rPr>
          <w:rStyle w:val="ListChar"/>
        </w:rPr>
      </w:pPr>
      <w:r w:rsidRPr="002F3EFB">
        <w:rPr>
          <w:rStyle w:val="ListChar"/>
        </w:rPr>
        <w:t xml:space="preserve">баня 12,0; </w:t>
      </w:r>
    </w:p>
    <w:p w:rsidR="00D27270" w:rsidRPr="002F3EFB" w:rsidRDefault="00D27270" w:rsidP="007F64CF">
      <w:pPr>
        <w:pStyle w:val="List"/>
        <w:spacing w:after="0"/>
        <w:rPr>
          <w:rStyle w:val="ListChar"/>
        </w:rPr>
      </w:pPr>
      <w:r w:rsidRPr="002F3EFB">
        <w:rPr>
          <w:rStyle w:val="ListChar"/>
        </w:rPr>
        <w:t xml:space="preserve">летний душ 4,0; </w:t>
      </w:r>
    </w:p>
    <w:p w:rsidR="00D27270" w:rsidRPr="002F3EFB" w:rsidRDefault="00D27270" w:rsidP="007F64CF">
      <w:pPr>
        <w:pStyle w:val="List"/>
        <w:spacing w:after="0"/>
        <w:rPr>
          <w:rStyle w:val="ListChar"/>
        </w:rPr>
      </w:pPr>
      <w:r w:rsidRPr="002F3EFB">
        <w:rPr>
          <w:rStyle w:val="ListChar"/>
        </w:rPr>
        <w:t xml:space="preserve">уборная с мусоросборником 3,0; </w:t>
      </w:r>
    </w:p>
    <w:p w:rsidR="00D27270" w:rsidRPr="002F3EFB" w:rsidRDefault="00D27270" w:rsidP="007F64CF">
      <w:pPr>
        <w:pStyle w:val="List"/>
        <w:spacing w:after="0"/>
        <w:rPr>
          <w:rStyle w:val="ListChar"/>
        </w:rPr>
      </w:pPr>
      <w:r w:rsidRPr="002F3EFB">
        <w:rPr>
          <w:rStyle w:val="ListChar"/>
        </w:rPr>
        <w:t xml:space="preserve">теплица 20,0. </w:t>
      </w:r>
    </w:p>
    <w:p w:rsidR="00D27270" w:rsidRPr="002F3EFB" w:rsidRDefault="00D27270" w:rsidP="00FE6279">
      <w:pPr>
        <w:pStyle w:val="a3"/>
      </w:pPr>
      <w:r w:rsidRPr="002F3EFB">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D27270" w:rsidRPr="002F3EFB" w:rsidRDefault="00D27270" w:rsidP="00FE6279">
      <w:pPr>
        <w:pStyle w:val="a3"/>
      </w:pPr>
      <w:r w:rsidRPr="002F3EFB">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7" w:history="1">
        <w:r w:rsidRPr="002F3EFB">
          <w:t>требований</w:t>
        </w:r>
      </w:hyperlink>
      <w:r w:rsidRPr="002F3EFB">
        <w:t>, приведенных ниже</w:t>
      </w:r>
      <w:r>
        <w:t xml:space="preserve"> (Таблица 10)</w:t>
      </w:r>
      <w:r w:rsidRPr="002F3EFB">
        <w:t>.</w:t>
      </w:r>
    </w:p>
    <w:p w:rsidR="00D27270" w:rsidRPr="002F3EFB" w:rsidRDefault="00D27270" w:rsidP="00FE6279">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10</w:t>
      </w:r>
      <w:r w:rsidRPr="002F3EFB">
        <w:rPr>
          <w:sz w:val="24"/>
          <w:szCs w:val="24"/>
        </w:rPr>
        <w:fldChar w:fldCharType="end"/>
      </w:r>
    </w:p>
    <w:tbl>
      <w:tblPr>
        <w:tblW w:w="9639" w:type="dxa"/>
        <w:jc w:val="center"/>
        <w:tblLayout w:type="fixed"/>
        <w:tblCellMar>
          <w:left w:w="70" w:type="dxa"/>
          <w:right w:w="70" w:type="dxa"/>
        </w:tblCellMar>
        <w:tblLook w:val="0000"/>
      </w:tblPr>
      <w:tblGrid>
        <w:gridCol w:w="3105"/>
        <w:gridCol w:w="2295"/>
        <w:gridCol w:w="2295"/>
        <w:gridCol w:w="1944"/>
      </w:tblGrid>
      <w:tr w:rsidR="00D27270" w:rsidRPr="002F3EFB"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D27270" w:rsidRPr="002F3EFB" w:rsidRDefault="00D27270" w:rsidP="0071699B">
            <w:pPr>
              <w:autoSpaceDE w:val="0"/>
              <w:autoSpaceDN w:val="0"/>
              <w:adjustRightInd w:val="0"/>
              <w:ind w:firstLine="72"/>
              <w:jc w:val="center"/>
              <w:rPr>
                <w:b/>
              </w:rPr>
            </w:pPr>
            <w:r w:rsidRPr="002F3EFB">
              <w:rPr>
                <w:b/>
              </w:rPr>
              <w:t xml:space="preserve">Степень огнестойкости </w:t>
            </w:r>
            <w:r w:rsidRPr="002F3EFB">
              <w:rPr>
                <w:b/>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ind w:firstLine="72"/>
              <w:jc w:val="center"/>
              <w:rPr>
                <w:b/>
              </w:rPr>
            </w:pPr>
            <w:r w:rsidRPr="002F3EFB">
              <w:rPr>
                <w:b/>
              </w:rPr>
              <w:t>Расстояние, м, при степени огнестойкости зданий</w:t>
            </w:r>
          </w:p>
        </w:tc>
      </w:tr>
      <w:tr w:rsidR="00D27270" w:rsidRPr="002F3EFB"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ind w:firstLine="72"/>
              <w:jc w:val="center"/>
              <w:rPr>
                <w:b/>
              </w:rPr>
            </w:pPr>
          </w:p>
        </w:tc>
        <w:tc>
          <w:tcPr>
            <w:tcW w:w="2295"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ind w:firstLine="72"/>
              <w:jc w:val="center"/>
              <w:rPr>
                <w:b/>
              </w:rPr>
            </w:pPr>
            <w:r w:rsidRPr="002F3EFB">
              <w:rPr>
                <w:b/>
              </w:rPr>
              <w:t>I, II</w:t>
            </w:r>
          </w:p>
        </w:tc>
        <w:tc>
          <w:tcPr>
            <w:tcW w:w="2295"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ind w:firstLine="72"/>
              <w:jc w:val="center"/>
              <w:rPr>
                <w:b/>
              </w:rPr>
            </w:pPr>
            <w:r w:rsidRPr="002F3EFB">
              <w:rPr>
                <w:b/>
              </w:rPr>
              <w:t>III</w:t>
            </w:r>
          </w:p>
        </w:tc>
        <w:tc>
          <w:tcPr>
            <w:tcW w:w="1944"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ind w:firstLine="72"/>
              <w:jc w:val="center"/>
              <w:rPr>
                <w:b/>
              </w:rPr>
            </w:pPr>
            <w:r w:rsidRPr="002F3EFB">
              <w:rPr>
                <w:b/>
              </w:rPr>
              <w:t xml:space="preserve">IIIа, IIIб,   </w:t>
            </w:r>
            <w:r w:rsidRPr="002F3EFB">
              <w:rPr>
                <w:b/>
              </w:rPr>
              <w:br/>
              <w:t>IVа, V</w:t>
            </w:r>
          </w:p>
        </w:tc>
      </w:tr>
      <w:tr w:rsidR="00D27270" w:rsidRPr="002F3EFB"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ind w:firstLine="72"/>
            </w:pPr>
            <w:r w:rsidRPr="002F3EFB">
              <w:t xml:space="preserve">I, II                 </w:t>
            </w:r>
          </w:p>
        </w:tc>
        <w:tc>
          <w:tcPr>
            <w:tcW w:w="229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ind w:firstLine="72"/>
              <w:jc w:val="center"/>
            </w:pPr>
            <w:r w:rsidRPr="002F3EFB">
              <w:t>6</w:t>
            </w:r>
          </w:p>
        </w:tc>
        <w:tc>
          <w:tcPr>
            <w:tcW w:w="229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ind w:firstLine="72"/>
              <w:jc w:val="center"/>
            </w:pPr>
            <w:r w:rsidRPr="002F3EFB">
              <w:t>8</w:t>
            </w:r>
          </w:p>
        </w:tc>
        <w:tc>
          <w:tcPr>
            <w:tcW w:w="194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ind w:firstLine="72"/>
              <w:jc w:val="center"/>
            </w:pPr>
            <w:r w:rsidRPr="002F3EFB">
              <w:t>10</w:t>
            </w:r>
          </w:p>
        </w:tc>
      </w:tr>
      <w:tr w:rsidR="00D27270" w:rsidRPr="002F3EFB"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ind w:firstLine="72"/>
            </w:pPr>
            <w:r w:rsidRPr="002F3EFB">
              <w:t xml:space="preserve">III                   </w:t>
            </w:r>
          </w:p>
        </w:tc>
        <w:tc>
          <w:tcPr>
            <w:tcW w:w="229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ind w:firstLine="72"/>
              <w:jc w:val="center"/>
            </w:pPr>
            <w:r w:rsidRPr="002F3EFB">
              <w:t>8</w:t>
            </w:r>
          </w:p>
        </w:tc>
        <w:tc>
          <w:tcPr>
            <w:tcW w:w="229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ind w:firstLine="72"/>
              <w:jc w:val="center"/>
            </w:pPr>
            <w:r w:rsidRPr="002F3EFB">
              <w:t>8</w:t>
            </w:r>
          </w:p>
        </w:tc>
        <w:tc>
          <w:tcPr>
            <w:tcW w:w="194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ind w:firstLine="72"/>
              <w:jc w:val="center"/>
            </w:pPr>
            <w:r w:rsidRPr="002F3EFB">
              <w:t>10</w:t>
            </w:r>
          </w:p>
        </w:tc>
      </w:tr>
      <w:tr w:rsidR="00D27270" w:rsidRPr="002F3EFB"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ind w:firstLine="72"/>
            </w:pPr>
            <w:r w:rsidRPr="002F3EFB">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ind w:firstLine="72"/>
              <w:jc w:val="center"/>
            </w:pPr>
            <w:r w:rsidRPr="002F3EFB">
              <w:t>10</w:t>
            </w:r>
          </w:p>
        </w:tc>
        <w:tc>
          <w:tcPr>
            <w:tcW w:w="229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ind w:firstLine="72"/>
              <w:jc w:val="center"/>
            </w:pPr>
            <w:r w:rsidRPr="002F3EFB">
              <w:t>10</w:t>
            </w:r>
          </w:p>
        </w:tc>
        <w:tc>
          <w:tcPr>
            <w:tcW w:w="194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ind w:firstLine="72"/>
              <w:jc w:val="center"/>
            </w:pPr>
            <w:r w:rsidRPr="002F3EFB">
              <w:t>15</w:t>
            </w:r>
          </w:p>
        </w:tc>
      </w:tr>
    </w:tbl>
    <w:p w:rsidR="00D27270" w:rsidRPr="002F3EFB" w:rsidRDefault="00D27270" w:rsidP="00FE6279">
      <w:pPr>
        <w:pStyle w:val="a3"/>
      </w:pPr>
      <w:r w:rsidRPr="002F3EFB">
        <w:t>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w:t>
      </w:r>
      <w:r>
        <w:t xml:space="preserve"> (Таблица 11)</w:t>
      </w:r>
      <w:r w:rsidRPr="002F3EFB">
        <w:t xml:space="preserve">. </w:t>
      </w:r>
    </w:p>
    <w:p w:rsidR="00D27270" w:rsidRPr="002F3EFB" w:rsidRDefault="00D27270" w:rsidP="00FE6279">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11</w:t>
      </w:r>
      <w:r w:rsidRPr="002F3EFB">
        <w:rPr>
          <w:sz w:val="24"/>
          <w:szCs w:val="24"/>
        </w:rPr>
        <w:fldChar w:fldCharType="end"/>
      </w:r>
    </w:p>
    <w:tbl>
      <w:tblPr>
        <w:tblW w:w="9498" w:type="dxa"/>
        <w:jc w:val="center"/>
        <w:tblLayout w:type="fixed"/>
        <w:tblCellMar>
          <w:left w:w="70" w:type="dxa"/>
          <w:right w:w="70" w:type="dxa"/>
        </w:tblCellMar>
        <w:tblLook w:val="0000"/>
      </w:tblPr>
      <w:tblGrid>
        <w:gridCol w:w="3510"/>
        <w:gridCol w:w="945"/>
        <w:gridCol w:w="932"/>
        <w:gridCol w:w="850"/>
        <w:gridCol w:w="851"/>
        <w:gridCol w:w="850"/>
        <w:gridCol w:w="709"/>
        <w:gridCol w:w="851"/>
      </w:tblGrid>
      <w:tr w:rsidR="00D27270" w:rsidRPr="002F3EFB"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jc w:val="center"/>
              <w:rPr>
                <w:b/>
              </w:rPr>
            </w:pPr>
            <w:r w:rsidRPr="002F3EFB">
              <w:rPr>
                <w:b/>
              </w:rPr>
              <w:t>Минимальное расстояние от</w:t>
            </w:r>
            <w:r w:rsidRPr="002F3EFB">
              <w:rPr>
                <w:b/>
              </w:rPr>
              <w:br/>
              <w:t>помещений (сооружений) до</w:t>
            </w:r>
            <w:r w:rsidRPr="002F3EFB">
              <w:rPr>
                <w:b/>
              </w:rPr>
              <w:br/>
              <w:t>объектов жилой застройки,</w:t>
            </w:r>
            <w:r w:rsidRPr="002F3EFB">
              <w:rPr>
                <w:b/>
              </w:rPr>
              <w:br/>
              <w:t>метров</w:t>
            </w:r>
          </w:p>
        </w:tc>
        <w:tc>
          <w:tcPr>
            <w:tcW w:w="945"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jc w:val="center"/>
              <w:rPr>
                <w:b/>
              </w:rPr>
            </w:pPr>
            <w:r w:rsidRPr="002F3EFB">
              <w:rPr>
                <w:b/>
              </w:rPr>
              <w:t>свиньи</w:t>
            </w:r>
          </w:p>
        </w:tc>
        <w:tc>
          <w:tcPr>
            <w:tcW w:w="932"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jc w:val="center"/>
              <w:rPr>
                <w:b/>
              </w:rPr>
            </w:pPr>
            <w:r w:rsidRPr="002F3EFB">
              <w:rPr>
                <w:b/>
              </w:rPr>
              <w:t>коровы,</w:t>
            </w:r>
            <w:r w:rsidRPr="002F3EFB">
              <w:rPr>
                <w:b/>
              </w:rPr>
              <w:br/>
              <w:t>бычки</w:t>
            </w:r>
          </w:p>
        </w:tc>
        <w:tc>
          <w:tcPr>
            <w:tcW w:w="850"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jc w:val="center"/>
              <w:rPr>
                <w:b/>
              </w:rPr>
            </w:pPr>
            <w:r w:rsidRPr="002F3EFB">
              <w:rPr>
                <w:b/>
              </w:rPr>
              <w:t>овцы,</w:t>
            </w:r>
            <w:r w:rsidRPr="002F3EFB">
              <w:rPr>
                <w:b/>
              </w:rPr>
              <w:br/>
              <w:t>козы</w:t>
            </w:r>
          </w:p>
        </w:tc>
        <w:tc>
          <w:tcPr>
            <w:tcW w:w="851"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jc w:val="center"/>
              <w:rPr>
                <w:b/>
              </w:rPr>
            </w:pPr>
            <w:r w:rsidRPr="002F3EFB">
              <w:rPr>
                <w:b/>
              </w:rPr>
              <w:t xml:space="preserve">кро- </w:t>
            </w:r>
            <w:r w:rsidRPr="002F3EFB">
              <w:rPr>
                <w:b/>
              </w:rPr>
              <w:br/>
              <w:t>лики-</w:t>
            </w:r>
            <w:r w:rsidRPr="002F3EFB">
              <w:rPr>
                <w:b/>
              </w:rPr>
              <w:br/>
              <w:t>матки</w:t>
            </w:r>
          </w:p>
        </w:tc>
        <w:tc>
          <w:tcPr>
            <w:tcW w:w="850"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jc w:val="center"/>
              <w:rPr>
                <w:b/>
              </w:rPr>
            </w:pPr>
            <w:r w:rsidRPr="002F3EFB">
              <w:rPr>
                <w:b/>
              </w:rPr>
              <w:t>птица</w:t>
            </w:r>
          </w:p>
        </w:tc>
        <w:tc>
          <w:tcPr>
            <w:tcW w:w="709"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jc w:val="center"/>
              <w:rPr>
                <w:b/>
              </w:rPr>
            </w:pPr>
            <w:r w:rsidRPr="002F3EFB">
              <w:rPr>
                <w:b/>
              </w:rPr>
              <w:t>лошади</w:t>
            </w:r>
          </w:p>
        </w:tc>
        <w:tc>
          <w:tcPr>
            <w:tcW w:w="851"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jc w:val="center"/>
              <w:rPr>
                <w:b/>
              </w:rPr>
            </w:pPr>
            <w:r w:rsidRPr="002F3EFB">
              <w:rPr>
                <w:b/>
              </w:rPr>
              <w:t>нутрии,</w:t>
            </w:r>
            <w:r w:rsidRPr="002F3EFB">
              <w:rPr>
                <w:b/>
              </w:rPr>
              <w:br/>
              <w:t>песцы</w:t>
            </w:r>
          </w:p>
        </w:tc>
      </w:tr>
      <w:tr w:rsidR="00D27270" w:rsidRPr="002F3EFB"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10</w:t>
            </w:r>
          </w:p>
        </w:tc>
        <w:tc>
          <w:tcPr>
            <w:tcW w:w="1877"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5</w:t>
            </w:r>
          </w:p>
        </w:tc>
        <w:tc>
          <w:tcPr>
            <w:tcW w:w="1701"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10</w:t>
            </w:r>
          </w:p>
        </w:tc>
        <w:tc>
          <w:tcPr>
            <w:tcW w:w="850"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30</w:t>
            </w:r>
          </w:p>
        </w:tc>
        <w:tc>
          <w:tcPr>
            <w:tcW w:w="1560"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5</w:t>
            </w:r>
          </w:p>
        </w:tc>
      </w:tr>
      <w:tr w:rsidR="00D27270" w:rsidRPr="002F3EFB"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20</w:t>
            </w:r>
          </w:p>
        </w:tc>
        <w:tc>
          <w:tcPr>
            <w:tcW w:w="1877"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8</w:t>
            </w:r>
          </w:p>
        </w:tc>
        <w:tc>
          <w:tcPr>
            <w:tcW w:w="850"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15</w:t>
            </w:r>
          </w:p>
        </w:tc>
        <w:tc>
          <w:tcPr>
            <w:tcW w:w="851"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20</w:t>
            </w:r>
          </w:p>
        </w:tc>
        <w:tc>
          <w:tcPr>
            <w:tcW w:w="850"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45</w:t>
            </w:r>
          </w:p>
        </w:tc>
        <w:tc>
          <w:tcPr>
            <w:tcW w:w="1560"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8</w:t>
            </w:r>
          </w:p>
        </w:tc>
      </w:tr>
      <w:tr w:rsidR="00D27270" w:rsidRPr="002F3EFB"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30</w:t>
            </w:r>
          </w:p>
        </w:tc>
        <w:tc>
          <w:tcPr>
            <w:tcW w:w="1877"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10</w:t>
            </w:r>
          </w:p>
        </w:tc>
        <w:tc>
          <w:tcPr>
            <w:tcW w:w="850"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20</w:t>
            </w:r>
          </w:p>
        </w:tc>
        <w:tc>
          <w:tcPr>
            <w:tcW w:w="851"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30</w:t>
            </w:r>
          </w:p>
        </w:tc>
        <w:tc>
          <w:tcPr>
            <w:tcW w:w="850"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60</w:t>
            </w:r>
          </w:p>
        </w:tc>
        <w:tc>
          <w:tcPr>
            <w:tcW w:w="1560"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10</w:t>
            </w:r>
          </w:p>
        </w:tc>
      </w:tr>
      <w:tr w:rsidR="00D27270" w:rsidRPr="002F3EFB"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40</w:t>
            </w:r>
          </w:p>
        </w:tc>
        <w:tc>
          <w:tcPr>
            <w:tcW w:w="1877"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15</w:t>
            </w:r>
          </w:p>
        </w:tc>
        <w:tc>
          <w:tcPr>
            <w:tcW w:w="850"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25</w:t>
            </w:r>
          </w:p>
        </w:tc>
        <w:tc>
          <w:tcPr>
            <w:tcW w:w="851"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40</w:t>
            </w:r>
          </w:p>
        </w:tc>
        <w:tc>
          <w:tcPr>
            <w:tcW w:w="850"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75</w:t>
            </w:r>
          </w:p>
        </w:tc>
        <w:tc>
          <w:tcPr>
            <w:tcW w:w="1560" w:type="dxa"/>
            <w:gridSpan w:val="2"/>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до 15</w:t>
            </w:r>
          </w:p>
        </w:tc>
      </w:tr>
    </w:tbl>
    <w:p w:rsidR="00D27270" w:rsidRPr="002F3EFB" w:rsidRDefault="00D27270" w:rsidP="00FE6279">
      <w:pPr>
        <w:pStyle w:val="a3"/>
      </w:pPr>
      <w:r w:rsidRPr="002F3EFB">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D27270" w:rsidRPr="002F3EFB" w:rsidRDefault="00D27270" w:rsidP="00FE6279">
      <w:pPr>
        <w:pStyle w:val="ConsPlusNormal"/>
        <w:widowControl/>
        <w:spacing w:before="120" w:after="120"/>
        <w:ind w:firstLine="539"/>
        <w:jc w:val="both"/>
        <w:rPr>
          <w:rFonts w:ascii="Times New Roman" w:hAnsi="Times New Roman" w:cs="Times New Roman"/>
          <w:sz w:val="24"/>
          <w:szCs w:val="24"/>
        </w:rPr>
      </w:pPr>
      <w:r w:rsidRPr="002F3EFB">
        <w:rPr>
          <w:rFonts w:ascii="Times New Roman" w:hAnsi="Times New Roman" w:cs="Times New Roman"/>
          <w:sz w:val="24"/>
          <w:szCs w:val="24"/>
        </w:rPr>
        <w:t>Примечания. 1. Указанные нормы распространяются и на пристраиваемые к существующим жилым домам хозяйственные постройки.</w:t>
      </w:r>
    </w:p>
    <w:p w:rsidR="00D27270" w:rsidRPr="002F3EFB" w:rsidRDefault="00D27270" w:rsidP="00FE6279">
      <w:pPr>
        <w:pStyle w:val="a3"/>
      </w:pPr>
      <w:r w:rsidRPr="002F3EFB">
        <w:t>Расстояние от сараев для скота и птицы до шахтных колодцев должно быть не менее 20 м.</w:t>
      </w:r>
    </w:p>
    <w:p w:rsidR="00D27270" w:rsidRPr="002F3EFB" w:rsidRDefault="00D27270" w:rsidP="00FE6279">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D27270" w:rsidRPr="002F3EFB" w:rsidRDefault="00D27270" w:rsidP="00CF5B5C">
      <w:pPr>
        <w:pStyle w:val="Heading2"/>
        <w:rPr>
          <w:sz w:val="24"/>
          <w:szCs w:val="24"/>
        </w:rPr>
      </w:pPr>
      <w:r w:rsidRPr="002F3EFB">
        <w:rPr>
          <w:sz w:val="24"/>
          <w:szCs w:val="24"/>
        </w:rPr>
        <w:t xml:space="preserve">Нормативы обеспеченности площадками общего пользования различного назначения </w:t>
      </w:r>
    </w:p>
    <w:p w:rsidR="00D27270" w:rsidRPr="002F3EFB" w:rsidRDefault="00D27270" w:rsidP="00FE6279">
      <w:pPr>
        <w:pStyle w:val="a3"/>
      </w:pPr>
      <w:r w:rsidRPr="002F3EFB">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D27270" w:rsidRPr="002F3EFB" w:rsidRDefault="00D27270" w:rsidP="00FE6279">
      <w:pPr>
        <w:pStyle w:val="a3"/>
      </w:pPr>
      <w:r w:rsidRPr="002F3EFB">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D27270" w:rsidRPr="002F3EFB" w:rsidRDefault="00D27270" w:rsidP="00FE6279">
      <w:pPr>
        <w:pStyle w:val="a3"/>
      </w:pPr>
      <w:r w:rsidRPr="002F3EFB">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r>
        <w:t xml:space="preserve"> (Таблица 12)</w:t>
      </w:r>
      <w:r w:rsidRPr="002F3EFB">
        <w:t>.</w:t>
      </w:r>
    </w:p>
    <w:p w:rsidR="00D27270" w:rsidRPr="002F3EFB" w:rsidRDefault="00D27270" w:rsidP="00FE6279">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12</w:t>
      </w:r>
      <w:r w:rsidRPr="002F3EFB">
        <w:rPr>
          <w:sz w:val="24"/>
          <w:szCs w:val="24"/>
        </w:rPr>
        <w:fldChar w:fldCharType="end"/>
      </w:r>
    </w:p>
    <w:tbl>
      <w:tblPr>
        <w:tblW w:w="9709" w:type="dxa"/>
        <w:tblLayout w:type="fixed"/>
        <w:tblCellMar>
          <w:left w:w="70" w:type="dxa"/>
          <w:right w:w="70" w:type="dxa"/>
        </w:tblCellMar>
        <w:tblLook w:val="0000"/>
      </w:tblPr>
      <w:tblGrid>
        <w:gridCol w:w="3898"/>
        <w:gridCol w:w="2268"/>
        <w:gridCol w:w="1984"/>
        <w:gridCol w:w="1559"/>
      </w:tblGrid>
      <w:tr w:rsidR="00D27270" w:rsidRPr="002F3EFB" w:rsidTr="00AC0D69">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D27270" w:rsidRPr="002F3EFB" w:rsidRDefault="00D27270" w:rsidP="0071699B">
            <w:pPr>
              <w:autoSpaceDE w:val="0"/>
              <w:autoSpaceDN w:val="0"/>
              <w:adjustRightInd w:val="0"/>
              <w:jc w:val="center"/>
              <w:rPr>
                <w:b/>
              </w:rPr>
            </w:pPr>
            <w:r w:rsidRPr="002F3EFB">
              <w:rPr>
                <w:b/>
              </w:rPr>
              <w:t xml:space="preserve">Площадки, размещаемые на территории </w:t>
            </w:r>
            <w:r w:rsidRPr="002F3EFB">
              <w:rPr>
                <w:b/>
              </w:rPr>
              <w:br/>
              <w:t>жилой застройки</w:t>
            </w:r>
          </w:p>
        </w:tc>
        <w:tc>
          <w:tcPr>
            <w:tcW w:w="2268" w:type="dxa"/>
            <w:tcBorders>
              <w:top w:val="single" w:sz="6" w:space="0" w:color="auto"/>
              <w:left w:val="single" w:sz="6" w:space="0" w:color="auto"/>
              <w:bottom w:val="single" w:sz="4" w:space="0" w:color="auto"/>
              <w:right w:val="single" w:sz="6" w:space="0" w:color="auto"/>
            </w:tcBorders>
          </w:tcPr>
          <w:p w:rsidR="00D27270" w:rsidRPr="002F3EFB" w:rsidRDefault="00D27270" w:rsidP="0071699B">
            <w:pPr>
              <w:autoSpaceDE w:val="0"/>
              <w:autoSpaceDN w:val="0"/>
              <w:adjustRightInd w:val="0"/>
              <w:jc w:val="center"/>
              <w:rPr>
                <w:b/>
              </w:rPr>
            </w:pPr>
            <w:r w:rsidRPr="002F3EFB">
              <w:rPr>
                <w:b/>
              </w:rPr>
              <w:t xml:space="preserve">Минимальный </w:t>
            </w:r>
            <w:r w:rsidRPr="002F3EFB">
              <w:rPr>
                <w:b/>
              </w:rPr>
              <w:br/>
              <w:t xml:space="preserve">расчетный   </w:t>
            </w:r>
            <w:r w:rsidRPr="002F3EFB">
              <w:rPr>
                <w:b/>
              </w:rPr>
              <w:br/>
              <w:t xml:space="preserve">размер      </w:t>
            </w:r>
            <w:r w:rsidRPr="002F3EFB">
              <w:rPr>
                <w:b/>
              </w:rPr>
              <w:br/>
              <w:t xml:space="preserve">площадки,   </w:t>
            </w:r>
            <w:r w:rsidRPr="002F3EFB">
              <w:rPr>
                <w:b/>
              </w:rPr>
              <w:br/>
              <w:t xml:space="preserve">квадратных  </w:t>
            </w:r>
            <w:r w:rsidRPr="002F3EFB">
              <w:rPr>
                <w:b/>
              </w:rPr>
              <w:br/>
              <w:t xml:space="preserve">метров на 1 </w:t>
            </w:r>
            <w:r w:rsidRPr="002F3EFB">
              <w:rPr>
                <w:b/>
              </w:rPr>
              <w:br/>
              <w:t xml:space="preserve">человека,   </w:t>
            </w:r>
            <w:r w:rsidRPr="002F3EFB">
              <w:rPr>
                <w:b/>
              </w:rPr>
              <w:br/>
              <w:t>проживающего</w:t>
            </w:r>
            <w:r w:rsidRPr="002F3EFB">
              <w:rPr>
                <w:b/>
              </w:rPr>
              <w:br/>
              <w:t xml:space="preserve">на территории  </w:t>
            </w:r>
            <w:r w:rsidRPr="002F3EFB">
              <w:rPr>
                <w:b/>
              </w:rPr>
              <w:br/>
              <w:t xml:space="preserve">квартала </w:t>
            </w:r>
            <w:r w:rsidRPr="002F3EFB">
              <w:rPr>
                <w:b/>
              </w:rPr>
              <w:br/>
              <w:t>(микрорайона)</w:t>
            </w:r>
          </w:p>
        </w:tc>
        <w:tc>
          <w:tcPr>
            <w:tcW w:w="1984" w:type="dxa"/>
            <w:tcBorders>
              <w:top w:val="single" w:sz="6" w:space="0" w:color="auto"/>
              <w:left w:val="single" w:sz="6" w:space="0" w:color="auto"/>
              <w:bottom w:val="single" w:sz="4" w:space="0" w:color="auto"/>
              <w:right w:val="single" w:sz="6" w:space="0" w:color="auto"/>
            </w:tcBorders>
          </w:tcPr>
          <w:p w:rsidR="00D27270" w:rsidRPr="002F3EFB" w:rsidRDefault="00D27270" w:rsidP="0071699B">
            <w:pPr>
              <w:autoSpaceDE w:val="0"/>
              <w:autoSpaceDN w:val="0"/>
              <w:adjustRightInd w:val="0"/>
              <w:jc w:val="center"/>
              <w:rPr>
                <w:b/>
              </w:rPr>
            </w:pPr>
            <w:r w:rsidRPr="002F3EFB">
              <w:rPr>
                <w:b/>
              </w:rPr>
              <w:t>Минимально</w:t>
            </w:r>
            <w:r w:rsidRPr="002F3EFB">
              <w:rPr>
                <w:b/>
              </w:rPr>
              <w:br/>
              <w:t>допустимый</w:t>
            </w:r>
            <w:r w:rsidRPr="002F3EFB">
              <w:rPr>
                <w:b/>
              </w:rPr>
              <w:br/>
              <w:t xml:space="preserve">размер    </w:t>
            </w:r>
            <w:r w:rsidRPr="002F3EFB">
              <w:rPr>
                <w:b/>
              </w:rPr>
              <w:br/>
              <w:t xml:space="preserve">одной     </w:t>
            </w:r>
            <w:r w:rsidRPr="002F3EFB">
              <w:rPr>
                <w:b/>
              </w:rPr>
              <w:br/>
              <w:t xml:space="preserve">площадки, </w:t>
            </w:r>
            <w:r w:rsidRPr="002F3EFB">
              <w:rPr>
                <w:b/>
              </w:rPr>
              <w:br/>
              <w:t>квадратных</w:t>
            </w:r>
            <w:r w:rsidRPr="002F3EFB">
              <w:rPr>
                <w:b/>
              </w:rPr>
              <w:br/>
              <w:t>метров</w:t>
            </w:r>
          </w:p>
        </w:tc>
        <w:tc>
          <w:tcPr>
            <w:tcW w:w="1559" w:type="dxa"/>
            <w:tcBorders>
              <w:top w:val="single" w:sz="6" w:space="0" w:color="auto"/>
              <w:left w:val="single" w:sz="6" w:space="0" w:color="auto"/>
              <w:bottom w:val="single" w:sz="4" w:space="0" w:color="auto"/>
              <w:right w:val="single" w:sz="6" w:space="0" w:color="auto"/>
            </w:tcBorders>
          </w:tcPr>
          <w:p w:rsidR="00D27270" w:rsidRPr="002F3EFB" w:rsidRDefault="00D27270" w:rsidP="0071699B">
            <w:pPr>
              <w:autoSpaceDE w:val="0"/>
              <w:autoSpaceDN w:val="0"/>
              <w:adjustRightInd w:val="0"/>
              <w:jc w:val="center"/>
              <w:rPr>
                <w:b/>
              </w:rPr>
            </w:pPr>
            <w:r w:rsidRPr="002F3EFB">
              <w:rPr>
                <w:b/>
              </w:rPr>
              <w:t xml:space="preserve">Расстояние  от          </w:t>
            </w:r>
            <w:r w:rsidRPr="002F3EFB">
              <w:rPr>
                <w:b/>
              </w:rPr>
              <w:br/>
              <w:t xml:space="preserve">границы     </w:t>
            </w:r>
            <w:r w:rsidRPr="002F3EFB">
              <w:rPr>
                <w:b/>
              </w:rPr>
              <w:br/>
              <w:t xml:space="preserve">площадки    </w:t>
            </w:r>
            <w:r w:rsidRPr="002F3EFB">
              <w:rPr>
                <w:b/>
              </w:rPr>
              <w:br/>
              <w:t xml:space="preserve">до окон     </w:t>
            </w:r>
            <w:r w:rsidRPr="002F3EFB">
              <w:rPr>
                <w:b/>
              </w:rPr>
              <w:br/>
              <w:t xml:space="preserve">жилых и     </w:t>
            </w:r>
            <w:r w:rsidRPr="002F3EFB">
              <w:rPr>
                <w:b/>
              </w:rPr>
              <w:br/>
              <w:t>общественных</w:t>
            </w:r>
            <w:r w:rsidRPr="002F3EFB">
              <w:rPr>
                <w:b/>
              </w:rPr>
              <w:br/>
              <w:t xml:space="preserve">зданий,     </w:t>
            </w:r>
            <w:r w:rsidRPr="002F3EFB">
              <w:rPr>
                <w:b/>
              </w:rPr>
              <w:br/>
              <w:t>метров</w:t>
            </w:r>
          </w:p>
        </w:tc>
      </w:tr>
      <w:tr w:rsidR="00D27270" w:rsidRPr="002F3EFB" w:rsidTr="00AC0D69">
        <w:trPr>
          <w:cantSplit/>
          <w:trHeight w:val="360"/>
        </w:trPr>
        <w:tc>
          <w:tcPr>
            <w:tcW w:w="3898" w:type="dxa"/>
            <w:tcBorders>
              <w:top w:val="single" w:sz="6" w:space="0" w:color="auto"/>
              <w:left w:val="single" w:sz="6" w:space="0" w:color="auto"/>
              <w:bottom w:val="single" w:sz="6" w:space="0" w:color="auto"/>
              <w:right w:val="single" w:sz="6" w:space="0" w:color="auto"/>
            </w:tcBorders>
          </w:tcPr>
          <w:p w:rsidR="00D27270" w:rsidRPr="002F3EFB" w:rsidRDefault="00D27270" w:rsidP="0071699B">
            <w:pPr>
              <w:autoSpaceDE w:val="0"/>
              <w:autoSpaceDN w:val="0"/>
              <w:adjustRightInd w:val="0"/>
            </w:pPr>
            <w:r w:rsidRPr="002F3EFB">
              <w:t>Для игр детей дошкольного и младшего</w:t>
            </w:r>
            <w:r w:rsidRPr="002F3EFB">
              <w:br/>
              <w:t xml:space="preserve">школьного возраста                  </w:t>
            </w:r>
          </w:p>
        </w:tc>
        <w:tc>
          <w:tcPr>
            <w:tcW w:w="2268"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0,7</w:t>
            </w:r>
          </w:p>
        </w:tc>
        <w:tc>
          <w:tcPr>
            <w:tcW w:w="198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30</w:t>
            </w:r>
          </w:p>
        </w:tc>
        <w:tc>
          <w:tcPr>
            <w:tcW w:w="1559"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12</w:t>
            </w:r>
          </w:p>
        </w:tc>
      </w:tr>
      <w:tr w:rsidR="00D27270" w:rsidRPr="002F3EFB" w:rsidTr="00AC0D69">
        <w:trPr>
          <w:cantSplit/>
          <w:trHeight w:val="240"/>
        </w:trPr>
        <w:tc>
          <w:tcPr>
            <w:tcW w:w="3898" w:type="dxa"/>
            <w:tcBorders>
              <w:top w:val="single" w:sz="6" w:space="0" w:color="auto"/>
              <w:left w:val="single" w:sz="6" w:space="0" w:color="auto"/>
              <w:bottom w:val="single" w:sz="6" w:space="0" w:color="auto"/>
              <w:right w:val="single" w:sz="6" w:space="0" w:color="auto"/>
            </w:tcBorders>
          </w:tcPr>
          <w:p w:rsidR="00D27270" w:rsidRPr="002F3EFB" w:rsidRDefault="00D27270" w:rsidP="00A96ADB">
            <w:pPr>
              <w:autoSpaceDE w:val="0"/>
              <w:autoSpaceDN w:val="0"/>
              <w:adjustRightInd w:val="0"/>
            </w:pPr>
            <w:r w:rsidRPr="002F3EFB">
              <w:t xml:space="preserve">Для отдыха взрослого населения      </w:t>
            </w:r>
          </w:p>
        </w:tc>
        <w:tc>
          <w:tcPr>
            <w:tcW w:w="2268"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0,1</w:t>
            </w:r>
          </w:p>
        </w:tc>
        <w:tc>
          <w:tcPr>
            <w:tcW w:w="198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15</w:t>
            </w:r>
          </w:p>
        </w:tc>
        <w:tc>
          <w:tcPr>
            <w:tcW w:w="1559"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10</w:t>
            </w:r>
          </w:p>
        </w:tc>
      </w:tr>
      <w:tr w:rsidR="00D27270" w:rsidRPr="002F3EFB" w:rsidTr="00AC0D69">
        <w:trPr>
          <w:cantSplit/>
          <w:trHeight w:val="240"/>
        </w:trPr>
        <w:tc>
          <w:tcPr>
            <w:tcW w:w="3898" w:type="dxa"/>
            <w:tcBorders>
              <w:top w:val="single" w:sz="6" w:space="0" w:color="auto"/>
              <w:left w:val="single" w:sz="6" w:space="0" w:color="auto"/>
              <w:bottom w:val="single" w:sz="6" w:space="0" w:color="auto"/>
              <w:right w:val="single" w:sz="6" w:space="0" w:color="auto"/>
            </w:tcBorders>
          </w:tcPr>
          <w:p w:rsidR="00D27270" w:rsidRPr="002F3EFB" w:rsidRDefault="00D27270" w:rsidP="00A96ADB">
            <w:pPr>
              <w:pStyle w:val="ConsPlusNonformat"/>
              <w:rPr>
                <w:rFonts w:ascii="Times New Roman" w:hAnsi="Times New Roman" w:cs="Times New Roman"/>
                <w:sz w:val="24"/>
                <w:szCs w:val="24"/>
              </w:rPr>
            </w:pPr>
            <w:r w:rsidRPr="002F3EFB">
              <w:rPr>
                <w:rFonts w:ascii="Times New Roman" w:hAnsi="Times New Roman" w:cs="Times New Roman"/>
                <w:sz w:val="24"/>
                <w:szCs w:val="24"/>
              </w:rPr>
              <w:t>Для занятий физкультурой (в зависимости</w:t>
            </w:r>
          </w:p>
          <w:p w:rsidR="00D27270" w:rsidRPr="002F3EFB" w:rsidRDefault="00D27270" w:rsidP="00A96ADB">
            <w:pPr>
              <w:autoSpaceDE w:val="0"/>
              <w:autoSpaceDN w:val="0"/>
              <w:adjustRightInd w:val="0"/>
            </w:pPr>
            <w:r w:rsidRPr="002F3EFB">
              <w:t xml:space="preserve">от шумовых характеристик &lt;*&gt;)           </w:t>
            </w:r>
          </w:p>
        </w:tc>
        <w:tc>
          <w:tcPr>
            <w:tcW w:w="2268"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2,0</w:t>
            </w:r>
          </w:p>
        </w:tc>
        <w:tc>
          <w:tcPr>
            <w:tcW w:w="198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100</w:t>
            </w:r>
          </w:p>
        </w:tc>
        <w:tc>
          <w:tcPr>
            <w:tcW w:w="1559"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ind w:left="24"/>
              <w:jc w:val="center"/>
            </w:pPr>
            <w:r w:rsidRPr="002F3EFB">
              <w:t>10-40</w:t>
            </w:r>
          </w:p>
        </w:tc>
      </w:tr>
      <w:tr w:rsidR="00D27270" w:rsidRPr="002F3EFB" w:rsidTr="00AC0D69">
        <w:trPr>
          <w:cantSplit/>
          <w:trHeight w:val="240"/>
        </w:trPr>
        <w:tc>
          <w:tcPr>
            <w:tcW w:w="3898" w:type="dxa"/>
            <w:tcBorders>
              <w:top w:val="single" w:sz="6" w:space="0" w:color="auto"/>
              <w:left w:val="single" w:sz="6" w:space="0" w:color="auto"/>
              <w:bottom w:val="single" w:sz="6" w:space="0" w:color="auto"/>
              <w:right w:val="single" w:sz="6" w:space="0" w:color="auto"/>
            </w:tcBorders>
          </w:tcPr>
          <w:p w:rsidR="00D27270" w:rsidRPr="002F3EFB" w:rsidRDefault="00D27270" w:rsidP="00A96ADB">
            <w:pPr>
              <w:autoSpaceDE w:val="0"/>
              <w:autoSpaceDN w:val="0"/>
              <w:adjustRightInd w:val="0"/>
            </w:pPr>
            <w:r w:rsidRPr="002F3EFB">
              <w:t xml:space="preserve">Для хозяйственных целей             </w:t>
            </w:r>
          </w:p>
        </w:tc>
        <w:tc>
          <w:tcPr>
            <w:tcW w:w="2268"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0,3</w:t>
            </w:r>
          </w:p>
        </w:tc>
        <w:tc>
          <w:tcPr>
            <w:tcW w:w="198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10</w:t>
            </w:r>
          </w:p>
        </w:tc>
        <w:tc>
          <w:tcPr>
            <w:tcW w:w="1559"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20</w:t>
            </w:r>
          </w:p>
        </w:tc>
      </w:tr>
      <w:tr w:rsidR="00D27270" w:rsidRPr="002F3EFB" w:rsidTr="00AC0D69">
        <w:trPr>
          <w:cantSplit/>
          <w:trHeight w:val="240"/>
        </w:trPr>
        <w:tc>
          <w:tcPr>
            <w:tcW w:w="3898" w:type="dxa"/>
            <w:tcBorders>
              <w:top w:val="single" w:sz="6" w:space="0" w:color="auto"/>
              <w:left w:val="single" w:sz="6" w:space="0" w:color="auto"/>
              <w:bottom w:val="single" w:sz="6" w:space="0" w:color="auto"/>
              <w:right w:val="single" w:sz="6" w:space="0" w:color="auto"/>
            </w:tcBorders>
          </w:tcPr>
          <w:p w:rsidR="00D27270" w:rsidRPr="002F3EFB" w:rsidRDefault="00D27270" w:rsidP="00A96ADB">
            <w:pPr>
              <w:autoSpaceDE w:val="0"/>
              <w:autoSpaceDN w:val="0"/>
              <w:adjustRightInd w:val="0"/>
            </w:pPr>
            <w:r w:rsidRPr="002F3EFB">
              <w:t xml:space="preserve">Для выгула собак                    </w:t>
            </w:r>
          </w:p>
        </w:tc>
        <w:tc>
          <w:tcPr>
            <w:tcW w:w="2268"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0,1</w:t>
            </w:r>
          </w:p>
        </w:tc>
        <w:tc>
          <w:tcPr>
            <w:tcW w:w="198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25</w:t>
            </w:r>
          </w:p>
        </w:tc>
        <w:tc>
          <w:tcPr>
            <w:tcW w:w="1559"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40</w:t>
            </w:r>
          </w:p>
        </w:tc>
      </w:tr>
      <w:tr w:rsidR="00D27270" w:rsidRPr="002F3EFB" w:rsidTr="00AC0D69">
        <w:trPr>
          <w:cantSplit/>
          <w:trHeight w:val="240"/>
        </w:trPr>
        <w:tc>
          <w:tcPr>
            <w:tcW w:w="3898" w:type="dxa"/>
            <w:tcBorders>
              <w:top w:val="single" w:sz="6" w:space="0" w:color="auto"/>
              <w:left w:val="single" w:sz="6" w:space="0" w:color="auto"/>
              <w:bottom w:val="single" w:sz="6" w:space="0" w:color="auto"/>
              <w:right w:val="single" w:sz="6" w:space="0" w:color="auto"/>
            </w:tcBorders>
          </w:tcPr>
          <w:p w:rsidR="00D27270" w:rsidRPr="002F3EFB" w:rsidRDefault="00D27270" w:rsidP="00A96ADB">
            <w:pPr>
              <w:autoSpaceDE w:val="0"/>
              <w:autoSpaceDN w:val="0"/>
              <w:adjustRightInd w:val="0"/>
            </w:pPr>
            <w:r w:rsidRPr="002F3EFB">
              <w:t>Для стоянки автомашин</w:t>
            </w:r>
          </w:p>
        </w:tc>
        <w:tc>
          <w:tcPr>
            <w:tcW w:w="2268"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0,8</w:t>
            </w:r>
          </w:p>
        </w:tc>
        <w:tc>
          <w:tcPr>
            <w:tcW w:w="198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10,6</w:t>
            </w:r>
          </w:p>
        </w:tc>
        <w:tc>
          <w:tcPr>
            <w:tcW w:w="1559"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jc w:val="center"/>
            </w:pPr>
            <w:r w:rsidRPr="002F3EFB">
              <w:t>По санитарным нормативам</w:t>
            </w:r>
          </w:p>
        </w:tc>
      </w:tr>
      <w:tr w:rsidR="00D27270" w:rsidRPr="002F3EFB" w:rsidTr="00AC0D69">
        <w:trPr>
          <w:cantSplit/>
          <w:trHeight w:val="240"/>
        </w:trPr>
        <w:tc>
          <w:tcPr>
            <w:tcW w:w="3898" w:type="dxa"/>
            <w:tcBorders>
              <w:top w:val="single" w:sz="6" w:space="0" w:color="auto"/>
              <w:left w:val="single" w:sz="6" w:space="0" w:color="auto"/>
              <w:bottom w:val="single" w:sz="6" w:space="0" w:color="auto"/>
              <w:right w:val="single" w:sz="6" w:space="0" w:color="auto"/>
            </w:tcBorders>
          </w:tcPr>
          <w:p w:rsidR="00D27270" w:rsidRPr="002F3EFB" w:rsidRDefault="00D27270" w:rsidP="00A96ADB">
            <w:pPr>
              <w:autoSpaceDE w:val="0"/>
              <w:autoSpaceDN w:val="0"/>
              <w:adjustRightInd w:val="0"/>
              <w:ind w:firstLine="33"/>
            </w:pPr>
            <w:r w:rsidRPr="002F3EFB">
              <w:t>Итого:</w:t>
            </w:r>
          </w:p>
        </w:tc>
        <w:tc>
          <w:tcPr>
            <w:tcW w:w="2268"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ind w:firstLine="33"/>
              <w:jc w:val="center"/>
            </w:pPr>
            <w:r w:rsidRPr="002F3EFB">
              <w:t>4,0</w:t>
            </w:r>
          </w:p>
        </w:tc>
        <w:tc>
          <w:tcPr>
            <w:tcW w:w="198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ind w:firstLine="33"/>
              <w:jc w:val="center"/>
            </w:pPr>
            <w:r w:rsidRPr="002F3EFB">
              <w:t>190,6</w:t>
            </w:r>
          </w:p>
        </w:tc>
        <w:tc>
          <w:tcPr>
            <w:tcW w:w="1559"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autoSpaceDE w:val="0"/>
              <w:autoSpaceDN w:val="0"/>
              <w:adjustRightInd w:val="0"/>
              <w:ind w:firstLine="33"/>
              <w:jc w:val="center"/>
            </w:pPr>
            <w:r w:rsidRPr="002F3EFB">
              <w:t>-</w:t>
            </w:r>
          </w:p>
        </w:tc>
      </w:tr>
    </w:tbl>
    <w:p w:rsidR="00D27270" w:rsidRPr="002F3EFB" w:rsidRDefault="00D27270" w:rsidP="00FE6279">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&lt;*&gt; Наибольшие значения принимать для хоккейных и футбольных площадок, наименьшие - для площадок для настольного тенниса.</w:t>
      </w:r>
    </w:p>
    <w:p w:rsidR="00D27270" w:rsidRPr="002F3EFB" w:rsidRDefault="00D27270" w:rsidP="00FE6279">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D27270" w:rsidRPr="002F3EFB" w:rsidRDefault="00D27270" w:rsidP="00FE6279">
      <w:pPr>
        <w:pStyle w:val="a3"/>
      </w:pPr>
      <w:r w:rsidRPr="002F3EFB">
        <w:t>Нормативы определения потребности в площадках общего пользования приняты на основе п. 7.5 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D27270" w:rsidRPr="002F3EFB" w:rsidRDefault="00D27270" w:rsidP="00FE6279">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D27270" w:rsidRPr="002F3EFB" w:rsidRDefault="00D27270" w:rsidP="00FE6279">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D27270" w:rsidRPr="002F3EFB" w:rsidRDefault="00D27270" w:rsidP="00CF5B5C">
      <w:pPr>
        <w:pStyle w:val="Heading2"/>
        <w:rPr>
          <w:sz w:val="24"/>
          <w:szCs w:val="24"/>
        </w:rPr>
      </w:pPr>
      <w:bookmarkStart w:id="36" w:name="_Toc389132937"/>
      <w:bookmarkStart w:id="37" w:name="_Toc393700405"/>
      <w:bookmarkEnd w:id="33"/>
      <w:bookmarkEnd w:id="34"/>
      <w:r w:rsidRPr="002F3EFB">
        <w:rPr>
          <w:sz w:val="24"/>
          <w:szCs w:val="24"/>
        </w:rPr>
        <w:t>Нормативы размера придомовых земельных участков, в том числе при многоквартирных домах</w:t>
      </w:r>
    </w:p>
    <w:p w:rsidR="00D27270" w:rsidRPr="002F3EFB" w:rsidRDefault="00D27270" w:rsidP="00261B4B">
      <w:pPr>
        <w:pStyle w:val="a3"/>
      </w:pPr>
      <w:r w:rsidRPr="002F3EFB">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D27270" w:rsidRPr="002F3EFB" w:rsidRDefault="00D27270" w:rsidP="00261B4B">
      <w:pPr>
        <w:pStyle w:val="a3"/>
      </w:pPr>
      <w:r w:rsidRPr="002F3EFB">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D27270" w:rsidRPr="002F3EFB" w:rsidRDefault="00D27270" w:rsidP="00261B4B">
      <w:pPr>
        <w:pStyle w:val="a3"/>
      </w:pPr>
      <w:r w:rsidRPr="002F3EFB">
        <w:t>Рекомендуемые размеры приусадебных и приквартирных земельных участков в городских и сельских населённых пунктах:</w:t>
      </w:r>
    </w:p>
    <w:p w:rsidR="00D27270" w:rsidRPr="002F3EFB" w:rsidRDefault="00D27270" w:rsidP="007F64CF">
      <w:pPr>
        <w:pStyle w:val="List"/>
        <w:spacing w:after="0"/>
      </w:pPr>
      <w:r w:rsidRPr="002F3EFB">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D27270" w:rsidRPr="002F3EFB" w:rsidRDefault="00D27270" w:rsidP="007F64CF">
      <w:pPr>
        <w:pStyle w:val="List"/>
        <w:spacing w:after="0"/>
      </w:pPr>
      <w:r w:rsidRPr="002F3EFB">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D27270" w:rsidRPr="002F3EFB" w:rsidRDefault="00D27270" w:rsidP="007F64CF">
      <w:pPr>
        <w:pStyle w:val="List"/>
        <w:spacing w:after="0"/>
      </w:pPr>
      <w:r w:rsidRPr="002F3EFB">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D27270" w:rsidRPr="002F3EFB" w:rsidRDefault="00D27270" w:rsidP="007F64CF">
      <w:pPr>
        <w:pStyle w:val="List"/>
        <w:spacing w:after="0"/>
      </w:pPr>
      <w:r w:rsidRPr="002F3EFB">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D27270" w:rsidRPr="002F3EFB" w:rsidRDefault="00D27270" w:rsidP="00261B4B">
      <w:pPr>
        <w:pStyle w:val="a3"/>
      </w:pPr>
      <w:r w:rsidRPr="002F3EFB">
        <w:t>Нормативы размера придомовых земельных участков, в том числе при многоквартирных домах приняты на основе Приложения Д (Рекомендуемое)</w:t>
      </w:r>
      <w:r>
        <w:t>.</w:t>
      </w:r>
      <w:r w:rsidRPr="002F3EFB">
        <w:t xml:space="preserve"> 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t>СНиП 2.07.01</w:t>
      </w:r>
      <w:r w:rsidRPr="002F3EFB">
        <w:t>-89*».</w:t>
      </w:r>
    </w:p>
    <w:p w:rsidR="00D27270" w:rsidRPr="002F3EFB" w:rsidRDefault="00D27270" w:rsidP="00261B4B">
      <w:pPr>
        <w:pStyle w:val="a3"/>
      </w:pPr>
      <w:r>
        <w:t>Границы</w:t>
      </w:r>
      <w:r w:rsidRPr="002F3EFB">
        <w:t xml:space="preserve">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D27270" w:rsidRPr="002F3EFB" w:rsidRDefault="00D27270" w:rsidP="00CF5B5C">
      <w:pPr>
        <w:pStyle w:val="Heading2"/>
        <w:rPr>
          <w:sz w:val="24"/>
          <w:szCs w:val="24"/>
        </w:rPr>
      </w:pPr>
      <w:r w:rsidRPr="002F3EFB">
        <w:rPr>
          <w:sz w:val="24"/>
          <w:szCs w:val="24"/>
        </w:rPr>
        <w:t xml:space="preserve">Нормативы расстояний от жилых домов и хозяйственных построек до красных линий улиц и соседних участков </w:t>
      </w:r>
    </w:p>
    <w:p w:rsidR="00D27270" w:rsidRPr="002F3EFB" w:rsidRDefault="00D27270" w:rsidP="00261B4B">
      <w:pPr>
        <w:pStyle w:val="a3"/>
      </w:pPr>
      <w:r w:rsidRPr="002F3EFB">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D27270" w:rsidRPr="002F3EFB" w:rsidRDefault="00D27270" w:rsidP="00261B4B">
      <w:pPr>
        <w:pStyle w:val="a3"/>
      </w:pPr>
      <w:r w:rsidRPr="002F3EFB">
        <w:t>Жилые многоквартирные дома с квартирами в первых этажах должны размещаться с отступом от красных линий:</w:t>
      </w:r>
    </w:p>
    <w:p w:rsidR="00D27270" w:rsidRPr="002F3EFB" w:rsidRDefault="00D27270" w:rsidP="00261B4B">
      <w:pPr>
        <w:pStyle w:val="ConsPlusNormal"/>
        <w:ind w:firstLine="540"/>
        <w:jc w:val="both"/>
        <w:rPr>
          <w:rFonts w:ascii="Times New Roman" w:hAnsi="Times New Roman" w:cs="Times New Roman"/>
          <w:sz w:val="24"/>
          <w:szCs w:val="24"/>
        </w:rPr>
      </w:pPr>
      <w:r w:rsidRPr="002F3EFB">
        <w:rPr>
          <w:rFonts w:ascii="Times New Roman" w:hAnsi="Times New Roman" w:cs="Times New Roman"/>
          <w:sz w:val="24"/>
          <w:szCs w:val="24"/>
        </w:rPr>
        <w:t>а) на магистральных улицах – не менее 6 м;</w:t>
      </w:r>
    </w:p>
    <w:p w:rsidR="00D27270" w:rsidRPr="002F3EFB" w:rsidRDefault="00D27270" w:rsidP="00261B4B">
      <w:pPr>
        <w:pStyle w:val="ConsPlusNormal"/>
        <w:ind w:firstLine="540"/>
        <w:jc w:val="both"/>
        <w:rPr>
          <w:rFonts w:ascii="Times New Roman" w:hAnsi="Times New Roman" w:cs="Times New Roman"/>
          <w:sz w:val="24"/>
          <w:szCs w:val="24"/>
        </w:rPr>
      </w:pPr>
      <w:r w:rsidRPr="002F3EFB">
        <w:rPr>
          <w:rFonts w:ascii="Times New Roman" w:hAnsi="Times New Roman" w:cs="Times New Roman"/>
          <w:sz w:val="24"/>
          <w:szCs w:val="24"/>
        </w:rPr>
        <w:t>б) на жилых улицах и проездах – не менее 3 м.</w:t>
      </w:r>
    </w:p>
    <w:p w:rsidR="00D27270" w:rsidRPr="002F3EFB" w:rsidRDefault="00D27270" w:rsidP="00261B4B">
      <w:pPr>
        <w:pStyle w:val="a3"/>
      </w:pPr>
      <w:r w:rsidRPr="002F3EFB">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D27270" w:rsidRPr="002F3EFB" w:rsidRDefault="00D27270" w:rsidP="00261B4B">
      <w:pPr>
        <w:pStyle w:val="a3"/>
      </w:pPr>
      <w:r w:rsidRPr="002F3EFB">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D27270" w:rsidRPr="002F3EFB" w:rsidRDefault="00D27270" w:rsidP="00261B4B">
      <w:pPr>
        <w:pStyle w:val="a3"/>
      </w:pPr>
      <w:r w:rsidRPr="002F3EFB">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D27270" w:rsidRPr="002F3EFB" w:rsidRDefault="00D27270" w:rsidP="00261B4B">
      <w:pPr>
        <w:pStyle w:val="a3"/>
      </w:pPr>
      <w:r w:rsidRPr="002F3EFB">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6"/>
    <w:bookmarkEnd w:id="37"/>
    <w:p w:rsidR="00D27270" w:rsidRPr="002F3EFB" w:rsidRDefault="00D27270" w:rsidP="00CF5B5C">
      <w:pPr>
        <w:pStyle w:val="Heading2"/>
        <w:rPr>
          <w:sz w:val="24"/>
          <w:szCs w:val="24"/>
        </w:rPr>
      </w:pPr>
      <w:r w:rsidRPr="002F3EFB">
        <w:rPr>
          <w:sz w:val="24"/>
          <w:szCs w:val="24"/>
        </w:rPr>
        <w:t xml:space="preserve">Нормативы обеспеченности жильем </w:t>
      </w:r>
    </w:p>
    <w:p w:rsidR="00D27270" w:rsidRPr="002F3EFB" w:rsidRDefault="00D27270" w:rsidP="00FE6279">
      <w:pPr>
        <w:pStyle w:val="a3"/>
      </w:pPr>
      <w:r w:rsidRPr="002F3EFB">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D27270" w:rsidRPr="002F3EFB" w:rsidRDefault="00D27270" w:rsidP="00FE6279">
      <w:pPr>
        <w:pStyle w:val="a3"/>
      </w:pPr>
      <w:r w:rsidRPr="002F3EFB">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D27270" w:rsidRPr="002F3EFB" w:rsidRDefault="00D27270" w:rsidP="00FE6279">
      <w:pPr>
        <w:pStyle w:val="a3"/>
      </w:pPr>
      <w:r w:rsidRPr="002F3EFB">
        <w:t xml:space="preserve">Средний показатель </w:t>
      </w:r>
      <w:r>
        <w:t>жилищной обеспеченности основан</w:t>
      </w:r>
      <w:r w:rsidRPr="002F3EFB">
        <w:t xml:space="preserve">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w:t>
      </w:r>
      <w:r>
        <w:t>беспеченности по краю до 28кв.</w:t>
      </w:r>
      <w:r w:rsidRPr="002F3EFB">
        <w:t>м на человека к 2030 году, в 2018 году данный пок</w:t>
      </w:r>
      <w:r>
        <w:t>азатель будет составлять 25кв.</w:t>
      </w:r>
      <w:r w:rsidRPr="002F3EFB">
        <w:t>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D27270" w:rsidRPr="002F3EFB" w:rsidRDefault="00D27270" w:rsidP="00FE6279">
      <w:pPr>
        <w:pStyle w:val="a3"/>
      </w:pPr>
      <w:r w:rsidRPr="002F3EFB">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D27270" w:rsidRPr="002F3EFB" w:rsidRDefault="00D27270" w:rsidP="00FE6279">
      <w:pPr>
        <w:pStyle w:val="a3"/>
      </w:pPr>
      <w:r w:rsidRPr="002F3EFB">
        <w:t>В зависимости от использования жилищный фонд подразделяется на:</w:t>
      </w:r>
    </w:p>
    <w:p w:rsidR="00D27270" w:rsidRPr="002F3EFB" w:rsidRDefault="00D27270" w:rsidP="007F64CF">
      <w:pPr>
        <w:pStyle w:val="List"/>
        <w:spacing w:after="0"/>
      </w:pPr>
      <w:r w:rsidRPr="002F3EFB">
        <w:t>индивидуальный жилищный фонд;</w:t>
      </w:r>
    </w:p>
    <w:p w:rsidR="00D27270" w:rsidRPr="002F3EFB" w:rsidRDefault="00D27270" w:rsidP="007F64CF">
      <w:pPr>
        <w:pStyle w:val="List"/>
        <w:spacing w:after="0"/>
      </w:pPr>
      <w:r w:rsidRPr="002F3EFB">
        <w:t xml:space="preserve">жилищный фонд социального использования; </w:t>
      </w:r>
    </w:p>
    <w:p w:rsidR="00D27270" w:rsidRPr="002F3EFB" w:rsidRDefault="00D27270" w:rsidP="007F64CF">
      <w:pPr>
        <w:pStyle w:val="List"/>
        <w:spacing w:after="0"/>
      </w:pPr>
      <w:r w:rsidRPr="002F3EFB">
        <w:t>специализированный жилищный фонд.</w:t>
      </w:r>
    </w:p>
    <w:p w:rsidR="00D27270" w:rsidRPr="002F3EFB" w:rsidRDefault="00D27270" w:rsidP="00FE6279">
      <w:pPr>
        <w:pStyle w:val="a3"/>
      </w:pPr>
      <w:r w:rsidRPr="002F3EFB">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D27270" w:rsidRPr="002F3EFB" w:rsidRDefault="00D27270" w:rsidP="00FE6279">
      <w:pPr>
        <w:pStyle w:val="a3"/>
      </w:pPr>
      <w:r w:rsidRPr="002F3EFB">
        <w:rPr>
          <w:rStyle w:val="a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2F3EFB">
        <w:t>.</w:t>
      </w:r>
    </w:p>
    <w:p w:rsidR="00D27270" w:rsidRPr="002F3EFB" w:rsidRDefault="00D27270" w:rsidP="00FE6279">
      <w:pPr>
        <w:pStyle w:val="a3"/>
      </w:pPr>
      <w:r w:rsidRPr="002F3EFB">
        <w:t xml:space="preserve">Структуру жилищного фонда в зависимости от целей использования и уровня комфорта следует определять исходя из возможностей территории </w:t>
      </w:r>
      <w:r>
        <w:t>(Таблица 13).</w:t>
      </w:r>
    </w:p>
    <w:p w:rsidR="00D27270" w:rsidRPr="002F3EFB" w:rsidRDefault="00D27270" w:rsidP="007F64CF">
      <w:pPr>
        <w:pStyle w:val="Caption"/>
        <w:spacing w:after="0"/>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13</w:t>
      </w:r>
      <w:r w:rsidRPr="002F3EFB">
        <w:rPr>
          <w:sz w:val="24"/>
          <w:szCs w:val="24"/>
        </w:rPr>
        <w:fldChar w:fldCharType="end"/>
      </w:r>
    </w:p>
    <w:p w:rsidR="00D27270" w:rsidRPr="002F3EFB" w:rsidRDefault="00D27270" w:rsidP="00FE6279">
      <w:pPr>
        <w:pStyle w:val="Caption"/>
        <w:rPr>
          <w:sz w:val="24"/>
          <w:szCs w:val="24"/>
        </w:rPr>
      </w:pPr>
      <w:r w:rsidRPr="002F3EFB">
        <w:rPr>
          <w:sz w:val="24"/>
          <w:szCs w:val="24"/>
        </w:rPr>
        <w:t>Структура жилищного фонда по уровню комфортности и виду использования</w:t>
      </w:r>
    </w:p>
    <w:tbl>
      <w:tblPr>
        <w:tblW w:w="4914" w:type="pct"/>
        <w:jc w:val="center"/>
        <w:tblCellMar>
          <w:left w:w="70" w:type="dxa"/>
          <w:right w:w="70" w:type="dxa"/>
        </w:tblCellMar>
        <w:tblLook w:val="0000"/>
      </w:tblPr>
      <w:tblGrid>
        <w:gridCol w:w="4460"/>
        <w:gridCol w:w="5151"/>
      </w:tblGrid>
      <w:tr w:rsidR="00D27270" w:rsidRPr="002F3EFB" w:rsidTr="00506087">
        <w:trPr>
          <w:cantSplit/>
          <w:trHeight w:val="20"/>
          <w:tblHeader/>
          <w:jc w:val="center"/>
        </w:trPr>
        <w:tc>
          <w:tcPr>
            <w:tcW w:w="232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a8"/>
              <w:rPr>
                <w:sz w:val="24"/>
                <w:szCs w:val="24"/>
              </w:rPr>
            </w:pPr>
            <w:r w:rsidRPr="002F3EFB">
              <w:rPr>
                <w:sz w:val="24"/>
                <w:szCs w:val="24"/>
              </w:rPr>
              <w:t>Типология жилищного фонда</w:t>
            </w:r>
          </w:p>
        </w:tc>
        <w:tc>
          <w:tcPr>
            <w:tcW w:w="268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a8"/>
              <w:rPr>
                <w:sz w:val="24"/>
                <w:szCs w:val="24"/>
              </w:rPr>
            </w:pPr>
            <w:r w:rsidRPr="002F3EFB">
              <w:rPr>
                <w:sz w:val="24"/>
                <w:szCs w:val="24"/>
              </w:rPr>
              <w:t>Рекомендуемая  жилищная обеспеченность</w:t>
            </w:r>
            <w:r w:rsidRPr="002F3EFB">
              <w:rPr>
                <w:sz w:val="24"/>
                <w:szCs w:val="24"/>
                <w:bdr w:val="none" w:sz="0" w:space="0" w:color="auto" w:frame="1"/>
              </w:rPr>
              <w:t>, кв</w:t>
            </w:r>
            <w:r w:rsidRPr="002F3EFB">
              <w:rPr>
                <w:sz w:val="24"/>
                <w:szCs w:val="24"/>
              </w:rPr>
              <w:t>. метров общей площади на человека</w:t>
            </w:r>
          </w:p>
        </w:tc>
      </w:tr>
      <w:tr w:rsidR="00D27270"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tcPr>
          <w:p w:rsidR="00D27270" w:rsidRPr="002F3EFB" w:rsidRDefault="00D27270" w:rsidP="0071699B">
            <w:pPr>
              <w:pStyle w:val="a9"/>
              <w:jc w:val="left"/>
              <w:rPr>
                <w:sz w:val="24"/>
                <w:szCs w:val="24"/>
              </w:rPr>
            </w:pPr>
            <w:r w:rsidRPr="002F3EFB">
              <w:rPr>
                <w:sz w:val="24"/>
                <w:szCs w:val="24"/>
              </w:rPr>
              <w:t>Индивидуальный, в том числе:</w:t>
            </w:r>
          </w:p>
        </w:tc>
        <w:tc>
          <w:tcPr>
            <w:tcW w:w="268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NoSpacing"/>
              <w:spacing w:line="240" w:lineRule="auto"/>
              <w:ind w:firstLine="0"/>
              <w:jc w:val="center"/>
            </w:pPr>
          </w:p>
        </w:tc>
      </w:tr>
      <w:tr w:rsidR="00D27270"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tcPr>
          <w:p w:rsidR="00D27270" w:rsidRPr="002F3EFB" w:rsidRDefault="00D27270" w:rsidP="0071699B">
            <w:pPr>
              <w:pStyle w:val="a9"/>
              <w:jc w:val="left"/>
              <w:rPr>
                <w:sz w:val="24"/>
                <w:szCs w:val="24"/>
                <w:lang w:val="en-US"/>
              </w:rPr>
            </w:pPr>
            <w:r w:rsidRPr="002F3EFB">
              <w:rPr>
                <w:sz w:val="24"/>
                <w:szCs w:val="24"/>
              </w:rPr>
              <w:t>элитный</w:t>
            </w:r>
          </w:p>
        </w:tc>
        <w:tc>
          <w:tcPr>
            <w:tcW w:w="268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NoSpacing"/>
              <w:spacing w:line="240" w:lineRule="auto"/>
              <w:ind w:firstLine="0"/>
              <w:jc w:val="center"/>
            </w:pPr>
            <w:r w:rsidRPr="002F3EFB">
              <w:t>35</w:t>
            </w:r>
          </w:p>
        </w:tc>
      </w:tr>
      <w:tr w:rsidR="00D27270"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a9"/>
              <w:jc w:val="left"/>
              <w:rPr>
                <w:sz w:val="24"/>
                <w:szCs w:val="24"/>
                <w:lang w:val="en-US"/>
              </w:rPr>
            </w:pPr>
            <w:r w:rsidRPr="002F3EFB">
              <w:rPr>
                <w:sz w:val="24"/>
                <w:szCs w:val="24"/>
              </w:rPr>
              <w:t>бизнес-класс</w:t>
            </w:r>
          </w:p>
        </w:tc>
        <w:tc>
          <w:tcPr>
            <w:tcW w:w="268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tc>
      </w:tr>
      <w:tr w:rsidR="00D27270"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a9"/>
              <w:jc w:val="left"/>
              <w:rPr>
                <w:sz w:val="24"/>
                <w:szCs w:val="24"/>
                <w:lang w:val="en-US"/>
              </w:rPr>
            </w:pPr>
            <w:r w:rsidRPr="002F3EFB">
              <w:rPr>
                <w:sz w:val="24"/>
                <w:szCs w:val="24"/>
              </w:rPr>
              <w:t>комфорт-класс</w:t>
            </w:r>
          </w:p>
        </w:tc>
        <w:tc>
          <w:tcPr>
            <w:tcW w:w="268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tc>
      </w:tr>
      <w:tr w:rsidR="00D27270"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Социального использования</w:t>
            </w:r>
          </w:p>
        </w:tc>
        <w:tc>
          <w:tcPr>
            <w:tcW w:w="268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Законодательно установленная норма</w:t>
            </w:r>
          </w:p>
        </w:tc>
      </w:tr>
      <w:tr w:rsidR="00D27270"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Специализированный</w:t>
            </w:r>
          </w:p>
        </w:tc>
        <w:tc>
          <w:tcPr>
            <w:tcW w:w="268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Законодательно установленная норма</w:t>
            </w:r>
          </w:p>
        </w:tc>
      </w:tr>
      <w:tr w:rsidR="00D27270"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a9"/>
              <w:jc w:val="left"/>
              <w:rPr>
                <w:sz w:val="24"/>
                <w:szCs w:val="24"/>
              </w:rPr>
            </w:pPr>
            <w:r w:rsidRPr="002F3EFB">
              <w:rPr>
                <w:sz w:val="24"/>
                <w:szCs w:val="24"/>
              </w:rPr>
              <w:t>Примечание:</w:t>
            </w:r>
          </w:p>
        </w:tc>
        <w:tc>
          <w:tcPr>
            <w:tcW w:w="268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ConsPlusNormal"/>
              <w:widowControl/>
              <w:ind w:firstLine="0"/>
              <w:jc w:val="center"/>
              <w:rPr>
                <w:rFonts w:ascii="Times New Roman" w:hAnsi="Times New Roman" w:cs="Times New Roman"/>
                <w:sz w:val="24"/>
                <w:szCs w:val="24"/>
              </w:rPr>
            </w:pPr>
          </w:p>
        </w:tc>
      </w:tr>
      <w:tr w:rsidR="00D27270" w:rsidRPr="002F3EFB" w:rsidTr="00506087">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данная структура применима для поселений с численностью постоянного населения свыше 10 тыс. человек;</w:t>
            </w:r>
          </w:p>
        </w:tc>
      </w:tr>
      <w:tr w:rsidR="00D27270" w:rsidRPr="002F3EFB" w:rsidTr="00506087">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б) данная структура применима для многоквартирных жилых домов;</w:t>
            </w:r>
          </w:p>
        </w:tc>
      </w:tr>
      <w:tr w:rsidR="00D27270" w:rsidRPr="002F3EFB" w:rsidTr="00506087">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D27270" w:rsidRPr="002F3EFB" w:rsidRDefault="00D27270" w:rsidP="00FE6279">
      <w:pPr>
        <w:pStyle w:val="a3"/>
      </w:pPr>
      <w:r w:rsidRPr="002F3EFB">
        <w:t xml:space="preserve">Объём специализированного жилищного фонда определяется фактической потребностью. </w:t>
      </w:r>
    </w:p>
    <w:p w:rsidR="00D27270" w:rsidRPr="002F3EFB" w:rsidRDefault="00D27270" w:rsidP="00FE6279">
      <w:pPr>
        <w:pStyle w:val="a3"/>
      </w:pPr>
      <w:r w:rsidRPr="002F3EFB">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D27270" w:rsidRPr="002F3EFB" w:rsidRDefault="00D27270" w:rsidP="00FE6279">
      <w:pPr>
        <w:pStyle w:val="a3"/>
      </w:pPr>
      <w:r w:rsidRPr="002F3EFB">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D27270" w:rsidRPr="002F3EFB" w:rsidRDefault="00D27270" w:rsidP="00FE6279">
      <w:pPr>
        <w:pStyle w:val="a3"/>
      </w:pPr>
      <w:r w:rsidRPr="002F3EFB">
        <w:t>Маневренный жилищный фонд формируется при необходимости предоставления гражданам жилья в следующих случаях:</w:t>
      </w:r>
    </w:p>
    <w:p w:rsidR="00D27270" w:rsidRPr="002F3EFB" w:rsidRDefault="00D27270" w:rsidP="007F64CF">
      <w:pPr>
        <w:pStyle w:val="List"/>
        <w:spacing w:after="0"/>
      </w:pPr>
      <w:r w:rsidRPr="002F3EFB">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D27270" w:rsidRPr="002F3EFB" w:rsidRDefault="00D27270" w:rsidP="007F64CF">
      <w:pPr>
        <w:pStyle w:val="List"/>
        <w:spacing w:after="0"/>
      </w:pPr>
      <w:r w:rsidRPr="002F3EFB">
        <w:t>утраты жилого помещения в результате обращения взыскания на это жилое помещение (неоплаченные кредиты, ипотеки, целевые займы),</w:t>
      </w:r>
    </w:p>
    <w:p w:rsidR="00D27270" w:rsidRPr="002F3EFB" w:rsidRDefault="00D27270" w:rsidP="007F64CF">
      <w:pPr>
        <w:pStyle w:val="List"/>
        <w:spacing w:after="0"/>
      </w:pPr>
      <w:r w:rsidRPr="002F3EFB">
        <w:t>при непригодности жилого помещения для проживания в результате чрезвычайных обстоятельств,</w:t>
      </w:r>
    </w:p>
    <w:p w:rsidR="00D27270" w:rsidRPr="002F3EFB" w:rsidRDefault="00D27270" w:rsidP="007F64CF">
      <w:pPr>
        <w:pStyle w:val="List"/>
        <w:spacing w:after="0"/>
      </w:pPr>
      <w:r w:rsidRPr="002F3EFB">
        <w:t>иные случаи</w:t>
      </w:r>
      <w:r>
        <w:t>,</w:t>
      </w:r>
      <w:r w:rsidRPr="002F3EFB">
        <w:t xml:space="preserve"> предусмотренные законодательством.</w:t>
      </w:r>
    </w:p>
    <w:p w:rsidR="00D27270" w:rsidRPr="002F3EFB" w:rsidRDefault="00D27270" w:rsidP="00FE6279">
      <w:pPr>
        <w:pStyle w:val="a3"/>
      </w:pPr>
      <w:r w:rsidRPr="002F3EFB">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D27270" w:rsidRPr="002F3EFB" w:rsidRDefault="00D27270" w:rsidP="00FE6279">
      <w:pPr>
        <w:pStyle w:val="a3"/>
      </w:pPr>
      <w:r w:rsidRPr="002F3EFB">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D27270" w:rsidRPr="002F3EFB" w:rsidRDefault="00D27270" w:rsidP="00FE6279">
      <w:pPr>
        <w:pStyle w:val="a3"/>
      </w:pPr>
      <w:r w:rsidRPr="002F3EFB">
        <w:t>Нормативы определены в соответствии с Жилищным кодексом РФ.</w:t>
      </w:r>
    </w:p>
    <w:p w:rsidR="00D27270" w:rsidRPr="002F3EFB" w:rsidRDefault="00D27270" w:rsidP="00CF5B5C">
      <w:pPr>
        <w:pStyle w:val="Heading1"/>
        <w:rPr>
          <w:sz w:val="24"/>
          <w:szCs w:val="24"/>
        </w:rPr>
      </w:pPr>
      <w:bookmarkStart w:id="38" w:name="_Toc344368296"/>
      <w:bookmarkStart w:id="39" w:name="_Toc389132949"/>
      <w:bookmarkStart w:id="40" w:name="_Toc393700410"/>
      <w:bookmarkStart w:id="41" w:name="_Toc329620173"/>
      <w:r w:rsidRPr="002F3EFB">
        <w:rPr>
          <w:sz w:val="24"/>
          <w:szCs w:val="24"/>
        </w:rPr>
        <w:t>Нормативы градостроительного проектирования в сфере обеспечения условий для развития сельскохозяйственного производства</w:t>
      </w:r>
      <w:bookmarkEnd w:id="38"/>
      <w:bookmarkEnd w:id="39"/>
      <w:bookmarkEnd w:id="40"/>
    </w:p>
    <w:p w:rsidR="00D27270" w:rsidRPr="002F3EFB" w:rsidRDefault="00D27270" w:rsidP="00CF5B5C">
      <w:pPr>
        <w:pStyle w:val="Heading2"/>
        <w:rPr>
          <w:sz w:val="24"/>
          <w:szCs w:val="24"/>
        </w:rPr>
      </w:pPr>
      <w:bookmarkStart w:id="42" w:name="_Toc389132950"/>
      <w:bookmarkStart w:id="43" w:name="_Toc393700411"/>
      <w:r w:rsidRPr="002F3EFB">
        <w:rPr>
          <w:sz w:val="24"/>
          <w:szCs w:val="24"/>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2"/>
      <w:bookmarkEnd w:id="43"/>
    </w:p>
    <w:p w:rsidR="00D27270" w:rsidRPr="002F3EFB" w:rsidRDefault="00D27270" w:rsidP="00261B4B">
      <w:pPr>
        <w:pStyle w:val="a3"/>
      </w:pPr>
      <w:r w:rsidRPr="002F3EFB">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D27270" w:rsidRPr="002F3EFB" w:rsidRDefault="00D27270" w:rsidP="00261B4B">
      <w:pPr>
        <w:pStyle w:val="a3"/>
      </w:pPr>
      <w:r w:rsidRPr="002F3EFB">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D27270" w:rsidRPr="002F3EFB" w:rsidRDefault="00D27270" w:rsidP="00261B4B">
      <w:pPr>
        <w:pStyle w:val="a3"/>
      </w:pPr>
      <w:r w:rsidRPr="002F3EFB">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D27270" w:rsidRPr="002F3EFB" w:rsidRDefault="00D27270" w:rsidP="00261B4B">
      <w:pPr>
        <w:pStyle w:val="a3"/>
      </w:pPr>
      <w:r w:rsidRPr="002F3EFB">
        <w:t>а) для ведения крестьянского (фермерского) хозяйства:</w:t>
      </w:r>
    </w:p>
    <w:p w:rsidR="00D27270" w:rsidRPr="002F3EFB" w:rsidRDefault="00D27270" w:rsidP="007F64CF">
      <w:pPr>
        <w:pStyle w:val="List"/>
        <w:spacing w:after="0"/>
      </w:pPr>
      <w:r w:rsidRPr="002F3EFB">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D27270" w:rsidRPr="002F3EFB" w:rsidRDefault="00D27270" w:rsidP="007F64CF">
      <w:pPr>
        <w:pStyle w:val="List"/>
        <w:spacing w:after="0"/>
      </w:pPr>
      <w:r w:rsidRPr="002F3EFB">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D27270" w:rsidRPr="002F3EFB" w:rsidRDefault="00D27270" w:rsidP="00261B4B">
      <w:pPr>
        <w:pStyle w:val="a3"/>
      </w:pPr>
      <w:r w:rsidRPr="002F3EFB">
        <w:t>б) для ведения садоводства: минимальный - 0,06 га, максимальный - 0,15 га;</w:t>
      </w:r>
    </w:p>
    <w:p w:rsidR="00D27270" w:rsidRPr="002F3EFB" w:rsidRDefault="00D27270" w:rsidP="00261B4B">
      <w:pPr>
        <w:pStyle w:val="a3"/>
      </w:pPr>
      <w:r w:rsidRPr="002F3EFB">
        <w:t>в) для ведения огородничества: минимальный - 0,02 га, максимальный - 0,15 га;</w:t>
      </w:r>
    </w:p>
    <w:p w:rsidR="00D27270" w:rsidRPr="002F3EFB" w:rsidRDefault="00D27270" w:rsidP="00261B4B">
      <w:pPr>
        <w:pStyle w:val="a3"/>
      </w:pPr>
      <w:r w:rsidRPr="002F3EFB">
        <w:t>г) для ведения животноводства: минимальный - 0,05 га, максимальный - 5,0 га;</w:t>
      </w:r>
    </w:p>
    <w:p w:rsidR="00D27270" w:rsidRPr="002F3EFB" w:rsidRDefault="00D27270" w:rsidP="00261B4B">
      <w:pPr>
        <w:pStyle w:val="a3"/>
      </w:pPr>
      <w:r w:rsidRPr="002F3EFB">
        <w:t>д) для ведения дачного строительства: минимальный - 0,06 га, максимальный - 0,25 га.</w:t>
      </w:r>
    </w:p>
    <w:p w:rsidR="00D27270" w:rsidRPr="002F3EFB" w:rsidRDefault="00D27270" w:rsidP="00261B4B">
      <w:pPr>
        <w:pStyle w:val="a3"/>
      </w:pPr>
      <w:r w:rsidRPr="002F3EFB">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8" w:history="1">
        <w:r w:rsidRPr="002F3EFB">
          <w:t>пункте 4 статьи 28</w:t>
        </w:r>
      </w:hyperlink>
      <w:r w:rsidRPr="002F3EFB">
        <w:t xml:space="preserve"> Федерального закона "О садоводческих, огороднических и дачных некоммерческих объединениях граждан", устанавливаются равными 0,02 га.</w:t>
      </w:r>
    </w:p>
    <w:p w:rsidR="00D27270" w:rsidRPr="002F3EFB" w:rsidRDefault="00D27270" w:rsidP="00261B4B">
      <w:pPr>
        <w:pStyle w:val="a3"/>
      </w:pPr>
      <w:r w:rsidRPr="002F3EFB">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D27270" w:rsidRPr="002F3EFB" w:rsidRDefault="00D27270" w:rsidP="00261B4B">
      <w:pPr>
        <w:pStyle w:val="a3"/>
      </w:pPr>
      <w:r w:rsidRPr="002F3EFB">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D27270" w:rsidRPr="002F3EFB" w:rsidRDefault="00D27270" w:rsidP="00261B4B">
      <w:pPr>
        <w:pStyle w:val="a3"/>
      </w:pPr>
      <w:r>
        <w:t>3</w:t>
      </w:r>
      <w:r w:rsidRPr="002F3EFB">
        <w:t>.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D27270" w:rsidRPr="002F3EFB" w:rsidRDefault="00D27270" w:rsidP="00261B4B">
      <w:pPr>
        <w:pStyle w:val="a3"/>
      </w:pPr>
      <w:r>
        <w:t xml:space="preserve">4. </w:t>
      </w:r>
      <w:r w:rsidRPr="002F3EFB">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D27270" w:rsidRPr="002F3EFB" w:rsidRDefault="00D27270" w:rsidP="00261B4B">
      <w:pPr>
        <w:pStyle w:val="a3"/>
      </w:pPr>
      <w:r w:rsidRPr="002F3EFB">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9" w:history="1">
        <w:r w:rsidRPr="002F3EFB">
          <w:t>Перечень</w:t>
        </w:r>
      </w:hyperlink>
      <w:r w:rsidRPr="002F3EFB">
        <w:t xml:space="preserve"> таких территорий устанавливается Правительством края.</w:t>
      </w:r>
    </w:p>
    <w:p w:rsidR="00D27270" w:rsidRPr="002F3EFB" w:rsidRDefault="00D27270" w:rsidP="00261B4B">
      <w:pPr>
        <w:pStyle w:val="a3"/>
      </w:pPr>
      <w:r>
        <w:t>5</w:t>
      </w:r>
      <w:r w:rsidRPr="002F3EFB">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D27270" w:rsidRPr="002F3EFB" w:rsidRDefault="00D27270" w:rsidP="00261B4B">
      <w:pPr>
        <w:pStyle w:val="a3"/>
      </w:pPr>
      <w:r w:rsidRPr="002F3EFB">
        <w:t>а) для ведения садоводства: минимальный - 0,06 га, максимальный - 0,15 га;</w:t>
      </w:r>
    </w:p>
    <w:p w:rsidR="00D27270" w:rsidRPr="002F3EFB" w:rsidRDefault="00D27270" w:rsidP="00261B4B">
      <w:pPr>
        <w:pStyle w:val="a3"/>
      </w:pPr>
      <w:r w:rsidRPr="002F3EFB">
        <w:t>б) для ведения огородничества:</w:t>
      </w:r>
    </w:p>
    <w:p w:rsidR="00D27270" w:rsidRPr="002F3EFB" w:rsidRDefault="00D27270" w:rsidP="007F64CF">
      <w:pPr>
        <w:pStyle w:val="List"/>
        <w:spacing w:after="0"/>
      </w:pPr>
      <w:r w:rsidRPr="002F3EFB">
        <w:t>на территории иных муниципальных образованиях края: минимальный - 0,02 га, максимальный - 0,15 га;</w:t>
      </w:r>
    </w:p>
    <w:p w:rsidR="00D27270" w:rsidRPr="002F3EFB" w:rsidRDefault="00D27270" w:rsidP="007F64CF">
      <w:pPr>
        <w:pStyle w:val="List"/>
        <w:spacing w:after="0"/>
      </w:pPr>
      <w:r w:rsidRPr="002F3EFB">
        <w:t>на территории иных муниципальных образованиях края: минимальный - 0,05 га, максимальный - 5,0 га;</w:t>
      </w:r>
    </w:p>
    <w:p w:rsidR="00D27270" w:rsidRPr="002F3EFB" w:rsidRDefault="00D27270" w:rsidP="007F64CF">
      <w:pPr>
        <w:pStyle w:val="a3"/>
      </w:pPr>
      <w:r w:rsidRPr="002F3EFB">
        <w:t>г) для ведения дачного строительства:</w:t>
      </w:r>
    </w:p>
    <w:p w:rsidR="00D27270" w:rsidRPr="002F3EFB" w:rsidRDefault="00D27270" w:rsidP="007F64CF">
      <w:pPr>
        <w:pStyle w:val="a3"/>
        <w:rPr>
          <w:b/>
        </w:rPr>
      </w:pPr>
    </w:p>
    <w:p w:rsidR="00D27270" w:rsidRPr="002F3EFB" w:rsidRDefault="00D27270" w:rsidP="007F64CF">
      <w:pPr>
        <w:pStyle w:val="List"/>
        <w:spacing w:after="0"/>
      </w:pPr>
      <w:r w:rsidRPr="002F3EFB">
        <w:t>на территории иных муниципальных образованиях края: минимальный - 0,06 га, максимальный - 0,15 га;</w:t>
      </w:r>
    </w:p>
    <w:p w:rsidR="00D27270" w:rsidRPr="002F3EFB" w:rsidRDefault="00D27270" w:rsidP="007F64CF">
      <w:pPr>
        <w:pStyle w:val="a3"/>
      </w:pPr>
      <w:r w:rsidRPr="002F3EFB">
        <w:t>д) для индивидуального жилищного строительства: минимальный - 0,10 га, максимальный - 0,15 га;</w:t>
      </w:r>
    </w:p>
    <w:p w:rsidR="00D27270" w:rsidRPr="002F3EFB" w:rsidRDefault="00D27270" w:rsidP="007F64CF">
      <w:pPr>
        <w:pStyle w:val="a3"/>
      </w:pPr>
      <w:r w:rsidRPr="002F3EFB">
        <w:t>е) для ведения личного подсобного хозяйства: минимальный - 0,10 га, максимальный - 0,25 га.</w:t>
      </w:r>
    </w:p>
    <w:p w:rsidR="00D27270" w:rsidRPr="002F3EFB" w:rsidRDefault="00D27270" w:rsidP="00261B4B">
      <w:pPr>
        <w:pStyle w:val="a3"/>
      </w:pPr>
      <w:r w:rsidRPr="002F3EFB">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D27270" w:rsidRPr="002F3EFB" w:rsidRDefault="00D27270" w:rsidP="00CF5B5C">
      <w:pPr>
        <w:pStyle w:val="Heading2"/>
        <w:rPr>
          <w:sz w:val="24"/>
          <w:szCs w:val="24"/>
        </w:rPr>
      </w:pPr>
      <w:bookmarkStart w:id="44" w:name="_Toc389132951"/>
      <w:bookmarkStart w:id="45" w:name="_Toc393700412"/>
      <w:r w:rsidRPr="002F3EFB">
        <w:rPr>
          <w:sz w:val="24"/>
          <w:szCs w:val="24"/>
        </w:rPr>
        <w:t>Нормативная плотность застройки площадок сельскохозяйственных предприятий</w:t>
      </w:r>
      <w:bookmarkEnd w:id="44"/>
      <w:bookmarkEnd w:id="45"/>
    </w:p>
    <w:p w:rsidR="00D27270" w:rsidRPr="002F3EFB" w:rsidRDefault="00D27270" w:rsidP="00261B4B">
      <w:pPr>
        <w:pStyle w:val="a3"/>
      </w:pPr>
      <w:r w:rsidRPr="002F3EFB">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D27270" w:rsidRPr="002F3EFB" w:rsidRDefault="00D27270" w:rsidP="00261B4B">
      <w:pPr>
        <w:pStyle w:val="a3"/>
      </w:pPr>
      <w:r w:rsidRPr="002F3EFB">
        <w:t xml:space="preserve">Минимальная плотность застройки площадок сельскохозяйственных предприятий принимается в соответствии с таблицей </w:t>
      </w:r>
      <w:r>
        <w:t>1</w:t>
      </w:r>
      <w:r w:rsidRPr="002F3EFB">
        <w:t>4.</w:t>
      </w:r>
    </w:p>
    <w:p w:rsidR="00D27270" w:rsidRPr="002F3EFB" w:rsidRDefault="00D27270" w:rsidP="00261B4B">
      <w:pPr>
        <w:pStyle w:val="a3"/>
      </w:pPr>
      <w:r w:rsidRPr="002F3EFB">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D27270" w:rsidRPr="002F3EFB" w:rsidRDefault="00D27270" w:rsidP="00261B4B">
      <w:pPr>
        <w:pStyle w:val="a3"/>
      </w:pPr>
      <w:r w:rsidRPr="002F3EFB">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D27270" w:rsidRPr="002F3EFB" w:rsidRDefault="00D27270" w:rsidP="00261B4B">
      <w:pPr>
        <w:pStyle w:val="a3"/>
      </w:pPr>
      <w:r w:rsidRPr="002F3EFB">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27270" w:rsidRPr="002F3EFB" w:rsidRDefault="00D27270" w:rsidP="00261B4B">
      <w:pPr>
        <w:pStyle w:val="a3"/>
      </w:pPr>
      <w:r w:rsidRPr="002F3EFB">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D27270" w:rsidRPr="002F3EFB" w:rsidRDefault="00D27270" w:rsidP="00261B4B">
      <w:pPr>
        <w:pStyle w:val="a3"/>
      </w:pPr>
      <w:r w:rsidRPr="002F3EFB">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D27270" w:rsidRPr="002F3EFB" w:rsidRDefault="00D27270" w:rsidP="00261B4B">
      <w:pPr>
        <w:pStyle w:val="a3"/>
      </w:pPr>
      <w:r w:rsidRPr="002F3EFB">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D27270" w:rsidRPr="002F3EFB" w:rsidRDefault="00D27270" w:rsidP="00261B4B">
      <w:pPr>
        <w:pStyle w:val="a3"/>
      </w:pPr>
      <w:r w:rsidRPr="002F3EFB">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6" w:name="fts_hit0"/>
      <w:bookmarkEnd w:id="46"/>
      <w:r w:rsidRPr="002F3EFB">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D27270" w:rsidRPr="002F3EFB" w:rsidRDefault="00D27270" w:rsidP="00261B4B">
      <w:pPr>
        <w:pStyle w:val="a3"/>
      </w:pPr>
      <w:r w:rsidRPr="002F3EFB">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D27270" w:rsidRPr="002F3EFB" w:rsidRDefault="00D27270" w:rsidP="00261B4B">
      <w:pPr>
        <w:pStyle w:val="a3"/>
      </w:pPr>
      <w:r w:rsidRPr="002F3EFB">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D27270" w:rsidRPr="002F3EFB" w:rsidRDefault="00D27270" w:rsidP="00261B4B">
      <w:pPr>
        <w:pStyle w:val="a3"/>
      </w:pPr>
      <w:r w:rsidRPr="002F3EFB">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D27270" w:rsidRPr="002F3EFB" w:rsidRDefault="00D27270" w:rsidP="00261B4B">
      <w:pPr>
        <w:pStyle w:val="Caption"/>
        <w:keepNext/>
        <w:jc w:val="right"/>
        <w:rPr>
          <w:sz w:val="24"/>
          <w:szCs w:val="24"/>
        </w:rPr>
      </w:pPr>
      <w:bookmarkStart w:id="47" w:name="_Ref393700730"/>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14</w:t>
      </w:r>
      <w:r w:rsidRPr="002F3EFB">
        <w:rPr>
          <w:sz w:val="24"/>
          <w:szCs w:val="24"/>
        </w:rPr>
        <w:fldChar w:fldCharType="end"/>
      </w:r>
      <w:bookmarkEnd w:id="47"/>
    </w:p>
    <w:p w:rsidR="00D27270" w:rsidRPr="002F3EFB" w:rsidRDefault="00D27270" w:rsidP="00261B4B">
      <w:pPr>
        <w:pStyle w:val="Caption"/>
        <w:rPr>
          <w:sz w:val="24"/>
          <w:szCs w:val="24"/>
        </w:rPr>
      </w:pPr>
      <w:r w:rsidRPr="002F3EFB">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7"/>
        <w:gridCol w:w="3956"/>
        <w:gridCol w:w="2848"/>
      </w:tblGrid>
      <w:tr w:rsidR="00D27270" w:rsidRPr="002F3EFB" w:rsidTr="0071699B">
        <w:trPr>
          <w:tblHeader/>
          <w:jc w:val="center"/>
        </w:trPr>
        <w:tc>
          <w:tcPr>
            <w:tcW w:w="6474" w:type="dxa"/>
            <w:gridSpan w:val="2"/>
            <w:vAlign w:val="center"/>
          </w:tcPr>
          <w:p w:rsidR="00D27270" w:rsidRPr="002F3EFB" w:rsidRDefault="00D27270" w:rsidP="0071699B">
            <w:pPr>
              <w:pStyle w:val="a8"/>
              <w:rPr>
                <w:sz w:val="24"/>
                <w:szCs w:val="24"/>
              </w:rPr>
            </w:pPr>
            <w:r w:rsidRPr="002F3EFB">
              <w:rPr>
                <w:sz w:val="24"/>
                <w:szCs w:val="24"/>
              </w:rPr>
              <w:t>Предприятия</w:t>
            </w:r>
          </w:p>
        </w:tc>
        <w:tc>
          <w:tcPr>
            <w:tcW w:w="2848" w:type="dxa"/>
            <w:vAlign w:val="center"/>
          </w:tcPr>
          <w:p w:rsidR="00D27270" w:rsidRPr="002F3EFB" w:rsidRDefault="00D27270" w:rsidP="0071699B">
            <w:pPr>
              <w:pStyle w:val="a8"/>
              <w:rPr>
                <w:sz w:val="24"/>
                <w:szCs w:val="24"/>
              </w:rPr>
            </w:pPr>
            <w:r w:rsidRPr="002F3EFB">
              <w:rPr>
                <w:sz w:val="24"/>
                <w:szCs w:val="24"/>
              </w:rPr>
              <w:t>Минимальная плотность застройки, %</w:t>
            </w:r>
          </w:p>
        </w:tc>
      </w:tr>
      <w:tr w:rsidR="00D27270" w:rsidRPr="002F3EFB" w:rsidTr="0071699B">
        <w:trPr>
          <w:jc w:val="center"/>
        </w:trPr>
        <w:tc>
          <w:tcPr>
            <w:tcW w:w="6474" w:type="dxa"/>
            <w:gridSpan w:val="2"/>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I</w:t>
            </w:r>
            <w:r w:rsidRPr="002F3EFB">
              <w:rPr>
                <w:rFonts w:ascii="Times New Roman" w:hAnsi="Times New Roman" w:cs="Times New Roman"/>
                <w:sz w:val="24"/>
                <w:szCs w:val="24"/>
              </w:rPr>
              <w:t>. Крупного рогатого скота&lt;*&gt;</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w:t>
            </w:r>
          </w:p>
          <w:p w:rsidR="00D27270" w:rsidRPr="002F3EFB" w:rsidRDefault="00D27270" w:rsidP="0071699B">
            <w:pPr>
              <w:pStyle w:val="ConsPlusNonformat"/>
              <w:jc w:val="both"/>
              <w:rPr>
                <w:rFonts w:ascii="Times New Roman" w:hAnsi="Times New Roman" w:cs="Times New Roman"/>
                <w:b/>
                <w:sz w:val="24"/>
                <w:szCs w:val="24"/>
              </w:rPr>
            </w:pPr>
            <w:r w:rsidRPr="002F3EFB">
              <w:rPr>
                <w:rFonts w:ascii="Times New Roman" w:hAnsi="Times New Roman" w:cs="Times New Roman"/>
                <w:sz w:val="24"/>
                <w:szCs w:val="24"/>
              </w:rPr>
              <w:t xml:space="preserve">&lt;*&gt; Для ферм крупного рогатого скота приведены показатели при хранении грубых кормов и подстилки в сараях и под навесами.              </w:t>
            </w:r>
          </w:p>
          <w:p w:rsidR="00D27270" w:rsidRPr="002F3EFB" w:rsidRDefault="00D27270" w:rsidP="00506087">
            <w:r w:rsidRPr="002F3EFB">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p>
        </w:tc>
      </w:tr>
      <w:tr w:rsidR="00D27270" w:rsidRPr="002F3EFB" w:rsidTr="0071699B">
        <w:trPr>
          <w:jc w:val="center"/>
        </w:trPr>
        <w:tc>
          <w:tcPr>
            <w:tcW w:w="2518" w:type="dxa"/>
            <w:vMerge w:val="restart"/>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Товарные</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Молочные при привязном содержании коров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 На 400 и 600 коров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2. На 800 и 1200 коров                                                           </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 51</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52; 55</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Молочные при беспривязном содержании коров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3. На 400 и 600 коров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4. На 800 и 1200 коров                                                           </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 51</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52; 55</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Мясные с полным оборотом стада и репродукторные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5. На 400 и 600 скотомест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6. На 800 и 1200 скотомест        </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47</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Выращивание нетелей</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 На 900 и 1200 скотомест</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 На 2000 и 3000 скотомест</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 На 4500 и 6000 скотомест</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51</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52</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53</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Доращивания и откорма крупного рогатого скота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 На 3000 скотомест</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11. На 6000 и 12000 скотомест</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Выращивания телят, доращивания и откорма молодняка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12. На 3000 скотомест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13. На 6000 и 12000 скотомест                 </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42</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Откормочные площадки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14. На 1000 скотомест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15. На 3000 скотомест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16. На 5000 скотомест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17. На 10 000 скотомест                                                       </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57</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59</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61</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Буйволоводческие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18. На 400 буйволиц </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54</w:t>
            </w:r>
          </w:p>
        </w:tc>
      </w:tr>
      <w:tr w:rsidR="00D27270" w:rsidRPr="002F3EFB" w:rsidTr="0071699B">
        <w:trPr>
          <w:trHeight w:val="700"/>
          <w:jc w:val="center"/>
        </w:trPr>
        <w:tc>
          <w:tcPr>
            <w:tcW w:w="2518" w:type="dxa"/>
            <w:vMerge w:val="restart"/>
          </w:tcPr>
          <w:p w:rsidR="00D27270" w:rsidRPr="002F3EFB" w:rsidRDefault="00D27270" w:rsidP="0071699B">
            <w:pPr>
              <w:pStyle w:val="ConsPlusNormal"/>
              <w:ind w:firstLine="19"/>
              <w:rPr>
                <w:rFonts w:ascii="Times New Roman" w:hAnsi="Times New Roman" w:cs="Times New Roman"/>
                <w:sz w:val="24"/>
                <w:szCs w:val="24"/>
              </w:rPr>
            </w:pPr>
            <w:r w:rsidRPr="002F3EFB">
              <w:rPr>
                <w:rFonts w:ascii="Times New Roman" w:hAnsi="Times New Roman" w:cs="Times New Roman"/>
                <w:sz w:val="24"/>
                <w:szCs w:val="24"/>
              </w:rPr>
              <w:t>Б. Племенные</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Молочные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19. На 400 и 600 коров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20. На 800 коров                                </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46; 52</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53</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Мясные</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21. На 400 и 600 коров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22. На 800 коров                                </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47</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52</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Выращивание нетелей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23. На 1000 и 2000 скотомест</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52</w:t>
            </w:r>
          </w:p>
        </w:tc>
      </w:tr>
      <w:tr w:rsidR="00D27270" w:rsidRPr="002F3EFB" w:rsidTr="0071699B">
        <w:trPr>
          <w:jc w:val="center"/>
        </w:trPr>
        <w:tc>
          <w:tcPr>
            <w:tcW w:w="6474" w:type="dxa"/>
            <w:gridSpan w:val="2"/>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II</w:t>
            </w:r>
            <w:r w:rsidRPr="002F3EFB">
              <w:rPr>
                <w:rFonts w:ascii="Times New Roman" w:hAnsi="Times New Roman" w:cs="Times New Roman"/>
                <w:sz w:val="24"/>
                <w:szCs w:val="24"/>
              </w:rPr>
              <w:t>. Свиноводческие</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p>
        </w:tc>
      </w:tr>
      <w:tr w:rsidR="00D27270" w:rsidRPr="002F3EFB" w:rsidTr="0071699B">
        <w:trPr>
          <w:jc w:val="center"/>
        </w:trPr>
        <w:tc>
          <w:tcPr>
            <w:tcW w:w="2518" w:type="dxa"/>
            <w:vMerge w:val="restart"/>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Товарные</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Репродукторные</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24. На 6000 голов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25. На 12000 голов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26. На 24000 голов</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36</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Откормочные</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27. На 6000 голов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28. На 12000 голов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29. На 24000 голов</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42</w:t>
            </w:r>
          </w:p>
        </w:tc>
      </w:tr>
      <w:tr w:rsidR="00D27270" w:rsidRPr="002F3EFB" w:rsidTr="0071699B">
        <w:trPr>
          <w:trHeight w:val="950"/>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С законченным производственным циклом</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30. На 6000 и 12000 голов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31. На 24000 и 27000 голов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32. На 54000 и 108000 голов</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36</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 39</w:t>
            </w:r>
          </w:p>
        </w:tc>
      </w:tr>
      <w:tr w:rsidR="00D27270" w:rsidRPr="002F3EFB" w:rsidTr="0071699B">
        <w:trPr>
          <w:jc w:val="center"/>
        </w:trPr>
        <w:tc>
          <w:tcPr>
            <w:tcW w:w="2518" w:type="dxa"/>
            <w:vMerge w:val="restart"/>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Б. Племенные</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33. На 200 основных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34. На 300 основных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35. На 600 основных маток</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47</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49</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Репродукторы по выращиванию ремонтных свинок для комплексов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36. На 54000 и 108000 свиней</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 39</w:t>
            </w:r>
          </w:p>
        </w:tc>
      </w:tr>
      <w:tr w:rsidR="00D27270" w:rsidRPr="002F3EFB" w:rsidTr="0071699B">
        <w:trPr>
          <w:jc w:val="center"/>
        </w:trPr>
        <w:tc>
          <w:tcPr>
            <w:tcW w:w="6474" w:type="dxa"/>
            <w:gridSpan w:val="2"/>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III</w:t>
            </w:r>
            <w:r w:rsidRPr="002F3EFB">
              <w:rPr>
                <w:rFonts w:ascii="Times New Roman" w:hAnsi="Times New Roman" w:cs="Times New Roman"/>
                <w:sz w:val="24"/>
                <w:szCs w:val="24"/>
              </w:rPr>
              <w:t>. Овцеводческие</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p>
        </w:tc>
      </w:tr>
      <w:tr w:rsidR="00D27270" w:rsidRPr="002F3EFB" w:rsidTr="0071699B">
        <w:trPr>
          <w:jc w:val="center"/>
        </w:trPr>
        <w:tc>
          <w:tcPr>
            <w:tcW w:w="2518" w:type="dxa"/>
            <w:vMerge w:val="restart"/>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А. Размещаемые на одной площадке             </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Специализированные тонкорунные и полутонкорунные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37. На 3000 и 6000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38. На 9000, 12000 и 15000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39. На 3000, 6000 и 9000 голов ремонтного молодняка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40. На 12000 и 15000 голов ремонтного молодняка</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 56</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62; 63; 65</w:t>
            </w:r>
          </w:p>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 56; 62</w:t>
            </w:r>
          </w:p>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63; 65</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Специализированные шубные и мясо-шерстно-молочные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41. На 500, 1000 и 2000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42. На 3000 и 4000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43. На 1000, 2000 и 3000 голов ремонтного молодняка</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40; 45; 55    </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40; 41  </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    </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  52; 55; 56    </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Откормочные молодняка и взрослого поголовья</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44. На 1000 и 2000 голов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45. На 5000, 10000 и 15000 голов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46. На 20000, 30000 и 40000 голов</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53; 58      </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58; 60; 63</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65; 67; 70</w:t>
            </w:r>
          </w:p>
        </w:tc>
      </w:tr>
      <w:tr w:rsidR="00D27270" w:rsidRPr="002F3EFB" w:rsidTr="0071699B">
        <w:trPr>
          <w:jc w:val="center"/>
        </w:trPr>
        <w:tc>
          <w:tcPr>
            <w:tcW w:w="2518" w:type="dxa"/>
            <w:vMerge w:val="restart"/>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Б. Размещаемые на нескольких площадках</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Тонкорунные и полутонкорунные на 6000, 9000 и 12000 маток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50. 3000 и 6000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51. 3000 голов ремонтного молодняка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52. 1000, 2000 и 3000 валухов                                                                </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59; 60</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 53; 50</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Шубные и мясо-шерстно-молочные на 1000, 2000 и 3000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53. 1000 и 2000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54. 3000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55. 500 и 1000 голов ремонтного молодняка</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 52</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59</w:t>
            </w:r>
          </w:p>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 55</w:t>
            </w:r>
          </w:p>
        </w:tc>
      </w:tr>
      <w:tr w:rsidR="00D27270" w:rsidRPr="002F3EFB" w:rsidTr="0071699B">
        <w:trPr>
          <w:trHeight w:val="1170"/>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Площадки для общефермерских объектов обслуживающего назначения</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56. На 6000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57. На 9000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58. На 12000 маток</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52</w:t>
            </w:r>
          </w:p>
        </w:tc>
      </w:tr>
      <w:tr w:rsidR="00D27270" w:rsidRPr="002F3EFB" w:rsidTr="0071699B">
        <w:trPr>
          <w:jc w:val="center"/>
        </w:trPr>
        <w:tc>
          <w:tcPr>
            <w:tcW w:w="2518" w:type="dxa"/>
            <w:vMerge w:val="restart"/>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В. Неспециализированные с законченным оборотом стада</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Тонкорунные и полутонкорунные</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59. На 3000 скотомест</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60. На 6000 скотомест</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61. На 9000 и 12000 скотомест</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56</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60; 63</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Шубные и мясо-шерстно-молочные</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62. На 1000 и 2000 скотомест</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63. На 3000 скотомест</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64. На 4000 и 6000 голов откорма</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 52</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56; 57</w:t>
            </w:r>
          </w:p>
        </w:tc>
      </w:tr>
      <w:tr w:rsidR="00D27270" w:rsidRPr="002F3EFB" w:rsidTr="0071699B">
        <w:trPr>
          <w:jc w:val="center"/>
        </w:trPr>
        <w:tc>
          <w:tcPr>
            <w:tcW w:w="2518"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Г. Пункты зимовки</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65. На 500, 600, 700 и 1000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66. На 1200 и 1500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67. На 2000 и 2400 маток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68. На 3000 и 4800 маток</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42; 44; 46; 48  </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45; 50 </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54; 56</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58; 59     </w:t>
            </w:r>
          </w:p>
        </w:tc>
      </w:tr>
      <w:tr w:rsidR="00D27270" w:rsidRPr="002F3EFB" w:rsidTr="0071699B">
        <w:trPr>
          <w:jc w:val="center"/>
        </w:trPr>
        <w:tc>
          <w:tcPr>
            <w:tcW w:w="6474" w:type="dxa"/>
            <w:gridSpan w:val="2"/>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IV</w:t>
            </w:r>
            <w:r w:rsidRPr="002F3EFB">
              <w:rPr>
                <w:rFonts w:ascii="Times New Roman" w:hAnsi="Times New Roman" w:cs="Times New Roman"/>
                <w:sz w:val="24"/>
                <w:szCs w:val="24"/>
              </w:rPr>
              <w:t>. Козоводческие</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p>
        </w:tc>
      </w:tr>
      <w:tr w:rsidR="00D27270" w:rsidRPr="002F3EFB" w:rsidTr="0071699B">
        <w:trPr>
          <w:trHeight w:val="470"/>
          <w:jc w:val="center"/>
        </w:trPr>
        <w:tc>
          <w:tcPr>
            <w:tcW w:w="2518"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Пуховые</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69. На 2500 голов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70. На 3000 голов</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57</w:t>
            </w:r>
          </w:p>
        </w:tc>
      </w:tr>
      <w:tr w:rsidR="00D27270" w:rsidRPr="002F3EFB" w:rsidTr="0071699B">
        <w:trPr>
          <w:trHeight w:val="274"/>
          <w:jc w:val="center"/>
        </w:trPr>
        <w:tc>
          <w:tcPr>
            <w:tcW w:w="2518"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Б. Шерстные</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71. На 3600 голов</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59</w:t>
            </w:r>
          </w:p>
          <w:p w:rsidR="00D27270" w:rsidRPr="002F3EFB" w:rsidRDefault="00D27270" w:rsidP="0071699B">
            <w:pPr>
              <w:pStyle w:val="ConsPlusNormal"/>
              <w:widowControl/>
              <w:ind w:firstLine="0"/>
              <w:rPr>
                <w:rFonts w:ascii="Times New Roman" w:hAnsi="Times New Roman" w:cs="Times New Roman"/>
                <w:sz w:val="24"/>
                <w:szCs w:val="24"/>
              </w:rPr>
            </w:pPr>
          </w:p>
        </w:tc>
      </w:tr>
      <w:tr w:rsidR="00D27270" w:rsidRPr="002F3EFB" w:rsidTr="0071699B">
        <w:trPr>
          <w:jc w:val="center"/>
        </w:trPr>
        <w:tc>
          <w:tcPr>
            <w:tcW w:w="6474" w:type="dxa"/>
            <w:gridSpan w:val="2"/>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 xml:space="preserve">V. </w:t>
            </w:r>
            <w:r w:rsidRPr="002F3EFB">
              <w:rPr>
                <w:rFonts w:ascii="Times New Roman" w:hAnsi="Times New Roman" w:cs="Times New Roman"/>
                <w:sz w:val="24"/>
                <w:szCs w:val="24"/>
              </w:rPr>
              <w:t>Коневодческие кумысные</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p>
        </w:tc>
      </w:tr>
      <w:tr w:rsidR="00D27270" w:rsidRPr="002F3EFB" w:rsidTr="0071699B">
        <w:trPr>
          <w:jc w:val="center"/>
        </w:trPr>
        <w:tc>
          <w:tcPr>
            <w:tcW w:w="2518" w:type="dxa"/>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72. На 50 кобылиц</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73. На 100 кобылиц</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74. На 150 кобылиц</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39</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39</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42</w:t>
            </w:r>
          </w:p>
        </w:tc>
      </w:tr>
      <w:tr w:rsidR="00D27270" w:rsidRPr="002F3EFB" w:rsidTr="0071699B">
        <w:trPr>
          <w:jc w:val="center"/>
        </w:trPr>
        <w:tc>
          <w:tcPr>
            <w:tcW w:w="6474" w:type="dxa"/>
            <w:gridSpan w:val="2"/>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VI</w:t>
            </w:r>
            <w:r w:rsidRPr="002F3EFB">
              <w:rPr>
                <w:rFonts w:ascii="Times New Roman" w:hAnsi="Times New Roman" w:cs="Times New Roman"/>
                <w:sz w:val="24"/>
                <w:szCs w:val="24"/>
              </w:rPr>
              <w:t>. Птицеводческие &lt;*&gt;</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&lt;*&gt; Показатели приведены для одноэтажных зданий</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p>
        </w:tc>
      </w:tr>
      <w:tr w:rsidR="00D27270" w:rsidRPr="002F3EFB" w:rsidTr="0071699B">
        <w:trPr>
          <w:jc w:val="center"/>
        </w:trPr>
        <w:tc>
          <w:tcPr>
            <w:tcW w:w="2518"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Яичного направления</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75. На 300 тыс. кур-несушек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76. На 400 - 500 тыс. кур-несушек: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родительского стада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77. На 600 тыс. кур-несушек: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родительского стада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78. На 1 млн. кур-несушек:</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родительского стада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31</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29</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29</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34</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34</w:t>
            </w:r>
          </w:p>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26</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26</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26</w:t>
            </w:r>
          </w:p>
        </w:tc>
      </w:tr>
      <w:tr w:rsidR="00D27270" w:rsidRPr="002F3EFB" w:rsidTr="0071699B">
        <w:trPr>
          <w:jc w:val="center"/>
        </w:trPr>
        <w:tc>
          <w:tcPr>
            <w:tcW w:w="2518" w:type="dxa"/>
            <w:vMerge w:val="restart"/>
          </w:tcPr>
          <w:p w:rsidR="00D27270" w:rsidRPr="002F3EFB" w:rsidRDefault="00D27270" w:rsidP="0071699B">
            <w:pPr>
              <w:pStyle w:val="ConsPlusNormal"/>
              <w:ind w:firstLine="19"/>
              <w:rPr>
                <w:rFonts w:ascii="Times New Roman" w:hAnsi="Times New Roman" w:cs="Times New Roman"/>
                <w:sz w:val="24"/>
                <w:szCs w:val="24"/>
              </w:rPr>
            </w:pPr>
            <w:r w:rsidRPr="002F3EFB">
              <w:rPr>
                <w:rFonts w:ascii="Times New Roman" w:hAnsi="Times New Roman" w:cs="Times New Roman"/>
                <w:sz w:val="24"/>
                <w:szCs w:val="24"/>
              </w:rPr>
              <w:t xml:space="preserve">Б. Мясного направления       </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Куры-бройлеры</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79. На 3 млн. бройлеров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80. На 6 и 10 млн. бройлеров: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родительского стада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убоя и переработки</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33</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33</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32</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23</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Утководческие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81. На 500 тыс. утят-бройлеров: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взрослой птицы</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82. На 1 млн. утят-бройлеров: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взрослой птицы</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83. На 5 млн. утят-бройлеров: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взрослой птицы</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29</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26</w:t>
            </w:r>
          </w:p>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41</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29</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39</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41</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31</w:t>
            </w:r>
          </w:p>
        </w:tc>
      </w:tr>
      <w:tr w:rsidR="00D27270" w:rsidRPr="002F3EFB" w:rsidTr="0071699B">
        <w:trPr>
          <w:trHeight w:val="1610"/>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Индейководческие</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84. На 250 тыс. индюшат-бройлеров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85. На 500 тыс. индюшат-бройлеров:</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родительского стада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22</w:t>
            </w:r>
          </w:p>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23</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26</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21</w:t>
            </w:r>
          </w:p>
        </w:tc>
      </w:tr>
      <w:tr w:rsidR="00D27270" w:rsidRPr="002F3EFB" w:rsidTr="0071699B">
        <w:trPr>
          <w:jc w:val="center"/>
        </w:trPr>
        <w:tc>
          <w:tcPr>
            <w:tcW w:w="2518" w:type="dxa"/>
            <w:vMerge w:val="restart"/>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В. Племенные </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Яичного направления</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86. Племзавод на 50 тыс. кур</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87. Племзавод на 100 тыс. кур</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88. Племрепродуктор на 100 тыс. кур</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89. Племрепродуктор на 200 тыс. кур</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90. Племрепродуктор на 300 тыс. кур</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24</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26</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27</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tc>
      </w:tr>
      <w:tr w:rsidR="00D27270" w:rsidRPr="002F3EFB" w:rsidTr="0071699B">
        <w:trPr>
          <w:jc w:val="center"/>
        </w:trPr>
        <w:tc>
          <w:tcPr>
            <w:tcW w:w="2518" w:type="dxa"/>
            <w:vMerge/>
          </w:tcPr>
          <w:p w:rsidR="00D27270" w:rsidRPr="002F3EFB" w:rsidRDefault="00D27270" w:rsidP="0071699B">
            <w:pPr>
              <w:pStyle w:val="ConsPlusNormal"/>
              <w:widowControl/>
              <w:ind w:firstLine="0"/>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Мясного направления</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91. Племзавод на 50 и 100 тыс. кур</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92. Племрепродуктор на 200 тыс. кур:</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взрослой птицы</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27</w:t>
            </w:r>
          </w:p>
          <w:p w:rsidR="00D27270" w:rsidRPr="002F3EFB" w:rsidRDefault="00D27270" w:rsidP="0071699B">
            <w:pPr>
              <w:pStyle w:val="ConsPlusNormal"/>
              <w:widowControl/>
              <w:ind w:firstLine="0"/>
              <w:jc w:val="center"/>
              <w:rPr>
                <w:rFonts w:ascii="Times New Roman" w:hAnsi="Times New Roman" w:cs="Times New Roman"/>
                <w:sz w:val="24"/>
                <w:szCs w:val="24"/>
              </w:rPr>
            </w:pP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29</w:t>
            </w:r>
          </w:p>
        </w:tc>
      </w:tr>
      <w:tr w:rsidR="00D27270" w:rsidRPr="002F3EFB" w:rsidTr="0071699B">
        <w:trPr>
          <w:trHeight w:val="470"/>
          <w:jc w:val="center"/>
        </w:trPr>
        <w:tc>
          <w:tcPr>
            <w:tcW w:w="6474" w:type="dxa"/>
            <w:gridSpan w:val="2"/>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VII</w:t>
            </w:r>
            <w:r w:rsidRPr="002F3EFB">
              <w:rPr>
                <w:rFonts w:ascii="Times New Roman" w:hAnsi="Times New Roman" w:cs="Times New Roman"/>
                <w:sz w:val="24"/>
                <w:szCs w:val="24"/>
              </w:rPr>
              <w:t>. Звероводческие и кролиководческие</w:t>
            </w:r>
          </w:p>
        </w:tc>
        <w:tc>
          <w:tcPr>
            <w:tcW w:w="2848" w:type="dxa"/>
            <w:vAlign w:val="bottom"/>
          </w:tcPr>
          <w:p w:rsidR="00D27270" w:rsidRPr="002F3EFB" w:rsidRDefault="00D27270" w:rsidP="0071699B">
            <w:pPr>
              <w:pStyle w:val="ConsPlusNormal"/>
              <w:widowControl/>
              <w:ind w:firstLine="0"/>
              <w:rPr>
                <w:rFonts w:ascii="Times New Roman" w:hAnsi="Times New Roman" w:cs="Times New Roman"/>
                <w:sz w:val="24"/>
                <w:szCs w:val="24"/>
                <w:lang w:val="en-US"/>
              </w:rPr>
            </w:pPr>
          </w:p>
        </w:tc>
      </w:tr>
      <w:tr w:rsidR="00D27270" w:rsidRPr="002F3EFB" w:rsidTr="0071699B">
        <w:trPr>
          <w:jc w:val="center"/>
        </w:trPr>
        <w:tc>
          <w:tcPr>
            <w:tcW w:w="2518" w:type="dxa"/>
            <w:vMerge w:val="restart"/>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Содержание животных в шедах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93. Звероводческие</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94. Кролиководческие                            </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22</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24</w:t>
            </w:r>
          </w:p>
        </w:tc>
      </w:tr>
      <w:tr w:rsidR="00D27270" w:rsidRPr="002F3EFB" w:rsidTr="0071699B">
        <w:trPr>
          <w:jc w:val="center"/>
        </w:trPr>
        <w:tc>
          <w:tcPr>
            <w:tcW w:w="2518" w:type="dxa"/>
            <w:vMerge/>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Содержание животных в зданиях</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95. Нутриеводческие</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96. Кролиководческие</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w:t>
            </w:r>
          </w:p>
        </w:tc>
      </w:tr>
      <w:tr w:rsidR="00D27270" w:rsidRPr="002F3EFB" w:rsidTr="0071699B">
        <w:trPr>
          <w:jc w:val="center"/>
        </w:trPr>
        <w:tc>
          <w:tcPr>
            <w:tcW w:w="6474" w:type="dxa"/>
            <w:gridSpan w:val="2"/>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VIII</w:t>
            </w:r>
            <w:r w:rsidRPr="002F3EFB">
              <w:rPr>
                <w:rFonts w:ascii="Times New Roman" w:hAnsi="Times New Roman" w:cs="Times New Roman"/>
                <w:sz w:val="24"/>
                <w:szCs w:val="24"/>
              </w:rPr>
              <w:t>. Тепличные</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p>
        </w:tc>
      </w:tr>
      <w:tr w:rsidR="00D27270" w:rsidRPr="002F3EFB" w:rsidTr="0071699B">
        <w:trPr>
          <w:jc w:val="center"/>
        </w:trPr>
        <w:tc>
          <w:tcPr>
            <w:tcW w:w="2518"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Многопролетные теплицы общей площадью</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97. 6 га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98. 12 га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99. 18, 24 и 30 га</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100. 48 га</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54</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56</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60</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64</w:t>
            </w:r>
          </w:p>
        </w:tc>
      </w:tr>
      <w:tr w:rsidR="00D27270" w:rsidRPr="002F3EFB" w:rsidTr="0071699B">
        <w:trPr>
          <w:jc w:val="center"/>
        </w:trPr>
        <w:tc>
          <w:tcPr>
            <w:tcW w:w="2518"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Б. Однопролетные (ангарные) теплицы</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101. Общей площадью до 5 га</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42</w:t>
            </w:r>
          </w:p>
          <w:p w:rsidR="00D27270" w:rsidRPr="002F3EFB" w:rsidRDefault="00D27270" w:rsidP="0071699B">
            <w:pPr>
              <w:pStyle w:val="ConsPlusNormal"/>
              <w:widowControl/>
              <w:ind w:firstLine="0"/>
              <w:jc w:val="center"/>
              <w:rPr>
                <w:rFonts w:ascii="Times New Roman" w:hAnsi="Times New Roman" w:cs="Times New Roman"/>
                <w:sz w:val="24"/>
                <w:szCs w:val="24"/>
              </w:rPr>
            </w:pPr>
          </w:p>
        </w:tc>
      </w:tr>
      <w:tr w:rsidR="00D27270" w:rsidRPr="002F3EFB" w:rsidTr="0071699B">
        <w:trPr>
          <w:jc w:val="center"/>
        </w:trPr>
        <w:tc>
          <w:tcPr>
            <w:tcW w:w="2518"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В. Прививочные мастерские по производству виноградных прививок и выращиванию саженцев виноградной лозы</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102. На 1 млн. в год</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103. На 2 млн. в год</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104. На 3 млн. в год</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105. На 5 млн. в год</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106. На 10 млн. в год</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w:t>
            </w:r>
          </w:p>
          <w:p w:rsidR="00D27270" w:rsidRPr="002F3EFB" w:rsidRDefault="00D27270" w:rsidP="0071699B">
            <w:pPr>
              <w:pStyle w:val="ConsPlusNormal"/>
              <w:widowControl/>
              <w:ind w:firstLine="0"/>
              <w:jc w:val="center"/>
              <w:rPr>
                <w:rFonts w:ascii="Times New Roman" w:hAnsi="Times New Roman" w:cs="Times New Roman"/>
                <w:sz w:val="24"/>
                <w:szCs w:val="24"/>
              </w:rPr>
            </w:pPr>
          </w:p>
        </w:tc>
      </w:tr>
      <w:tr w:rsidR="00D27270" w:rsidRPr="002F3EFB" w:rsidTr="0071699B">
        <w:trPr>
          <w:jc w:val="center"/>
        </w:trPr>
        <w:tc>
          <w:tcPr>
            <w:tcW w:w="6474" w:type="dxa"/>
            <w:gridSpan w:val="2"/>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IX</w:t>
            </w:r>
            <w:r w:rsidRPr="002F3EFB">
              <w:rPr>
                <w:rFonts w:ascii="Times New Roman" w:hAnsi="Times New Roman" w:cs="Times New Roman"/>
                <w:sz w:val="24"/>
                <w:szCs w:val="24"/>
              </w:rPr>
              <w:t>. По ремонту сельскохозяйственной техники</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p>
        </w:tc>
      </w:tr>
      <w:tr w:rsidR="00D27270" w:rsidRPr="002F3EFB" w:rsidTr="0071699B">
        <w:trPr>
          <w:trHeight w:val="929"/>
          <w:jc w:val="center"/>
        </w:trPr>
        <w:tc>
          <w:tcPr>
            <w:tcW w:w="2518"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Центральные ремонтные мастерские для хозяйств с парком</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107. На 25 тракторов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108. На 50 и 75 тракторов                      </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109. На 100 тракторов                          </w:t>
            </w:r>
          </w:p>
          <w:p w:rsidR="00D27270" w:rsidRPr="002F3EFB" w:rsidRDefault="00D27270"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 xml:space="preserve">110. На 150 и 200 тракторов                    </w:t>
            </w:r>
          </w:p>
        </w:tc>
        <w:tc>
          <w:tcPr>
            <w:tcW w:w="2848" w:type="dxa"/>
            <w:vAlign w:val="bottom"/>
          </w:tcPr>
          <w:p w:rsidR="00D27270" w:rsidRPr="002F3EFB" w:rsidRDefault="00D27270"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p w:rsidR="00D27270" w:rsidRPr="002F3EFB" w:rsidRDefault="00D27270"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D27270" w:rsidRPr="002F3EFB" w:rsidRDefault="00D27270"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31</w:t>
            </w:r>
          </w:p>
          <w:p w:rsidR="00D27270" w:rsidRPr="002F3EFB" w:rsidRDefault="00D27270"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tc>
      </w:tr>
      <w:tr w:rsidR="00D27270" w:rsidRPr="002F3EFB" w:rsidTr="0071699B">
        <w:trPr>
          <w:trHeight w:val="920"/>
          <w:jc w:val="center"/>
        </w:trPr>
        <w:tc>
          <w:tcPr>
            <w:tcW w:w="2518"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Б. Пункты технического обслуживания бригады  или отделения хозяйств с парком</w:t>
            </w: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111. На 10, 20 и 30 тракторов                  </w:t>
            </w:r>
          </w:p>
          <w:p w:rsidR="00D27270" w:rsidRPr="002F3EFB" w:rsidRDefault="00D27270"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 xml:space="preserve">112. На 40 и более тракторов                   </w:t>
            </w:r>
          </w:p>
        </w:tc>
        <w:tc>
          <w:tcPr>
            <w:tcW w:w="2848" w:type="dxa"/>
            <w:vAlign w:val="bottom"/>
          </w:tcPr>
          <w:p w:rsidR="00D27270" w:rsidRPr="002F3EFB" w:rsidRDefault="00D27270" w:rsidP="0071699B">
            <w:pPr>
              <w:pStyle w:val="ConsPlusNormal"/>
              <w:ind w:firstLine="1199"/>
              <w:rPr>
                <w:rFonts w:ascii="Times New Roman" w:hAnsi="Times New Roman" w:cs="Times New Roman"/>
                <w:sz w:val="24"/>
                <w:szCs w:val="24"/>
              </w:rPr>
            </w:pPr>
            <w:r w:rsidRPr="002F3EFB">
              <w:rPr>
                <w:rFonts w:ascii="Times New Roman" w:hAnsi="Times New Roman" w:cs="Times New Roman"/>
                <w:sz w:val="24"/>
                <w:szCs w:val="24"/>
              </w:rPr>
              <w:t>30</w:t>
            </w:r>
          </w:p>
          <w:p w:rsidR="00D27270" w:rsidRPr="002F3EFB" w:rsidRDefault="00D27270" w:rsidP="0071699B">
            <w:pPr>
              <w:pStyle w:val="ConsPlusNormal"/>
              <w:ind w:firstLine="1199"/>
              <w:rPr>
                <w:rFonts w:ascii="Times New Roman" w:hAnsi="Times New Roman" w:cs="Times New Roman"/>
                <w:sz w:val="24"/>
                <w:szCs w:val="24"/>
              </w:rPr>
            </w:pPr>
            <w:r w:rsidRPr="002F3EFB">
              <w:rPr>
                <w:rFonts w:ascii="Times New Roman" w:hAnsi="Times New Roman" w:cs="Times New Roman"/>
                <w:sz w:val="24"/>
                <w:szCs w:val="24"/>
              </w:rPr>
              <w:t>38</w:t>
            </w:r>
          </w:p>
          <w:p w:rsidR="00D27270" w:rsidRPr="002F3EFB" w:rsidRDefault="00D27270" w:rsidP="0071699B">
            <w:pPr>
              <w:pStyle w:val="ConsPlusNormal"/>
              <w:ind w:firstLine="1341"/>
              <w:rPr>
                <w:rFonts w:ascii="Times New Roman" w:hAnsi="Times New Roman" w:cs="Times New Roman"/>
                <w:sz w:val="24"/>
                <w:szCs w:val="24"/>
              </w:rPr>
            </w:pPr>
          </w:p>
          <w:p w:rsidR="00D27270" w:rsidRPr="002F3EFB" w:rsidRDefault="00D27270" w:rsidP="0071699B">
            <w:pPr>
              <w:pStyle w:val="ConsPlusNormal"/>
              <w:ind w:firstLine="1341"/>
              <w:rPr>
                <w:rFonts w:ascii="Times New Roman" w:hAnsi="Times New Roman" w:cs="Times New Roman"/>
                <w:sz w:val="24"/>
                <w:szCs w:val="24"/>
              </w:rPr>
            </w:pPr>
          </w:p>
        </w:tc>
      </w:tr>
      <w:tr w:rsidR="00D27270" w:rsidRPr="002F3EFB" w:rsidTr="0071699B">
        <w:trPr>
          <w:jc w:val="center"/>
        </w:trPr>
        <w:tc>
          <w:tcPr>
            <w:tcW w:w="6474" w:type="dxa"/>
            <w:gridSpan w:val="2"/>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X. Глубинные складские комплексы минеральных удобрений</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p>
        </w:tc>
      </w:tr>
      <w:tr w:rsidR="00D27270" w:rsidRPr="002F3EFB" w:rsidTr="0071699B">
        <w:trPr>
          <w:jc w:val="center"/>
        </w:trPr>
        <w:tc>
          <w:tcPr>
            <w:tcW w:w="2518" w:type="dxa"/>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113. До 1600 т</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114. От 1600 т до 3200 т</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115. От 3200 т до 6400 т</w:t>
            </w:r>
          </w:p>
          <w:p w:rsidR="00D27270" w:rsidRPr="002F3EFB" w:rsidRDefault="00D27270"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116. Свыше 6400 т</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27</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32</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33</w:t>
            </w:r>
          </w:p>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tc>
      </w:tr>
      <w:tr w:rsidR="00D27270" w:rsidRPr="002F3EFB" w:rsidTr="0071699B">
        <w:trPr>
          <w:jc w:val="center"/>
        </w:trPr>
        <w:tc>
          <w:tcPr>
            <w:tcW w:w="6474" w:type="dxa"/>
            <w:gridSpan w:val="2"/>
          </w:tcPr>
          <w:p w:rsidR="00D27270" w:rsidRPr="002F3EFB" w:rsidRDefault="00D27270"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XI</w:t>
            </w:r>
            <w:r w:rsidRPr="002F3EFB">
              <w:rPr>
                <w:rFonts w:ascii="Times New Roman" w:hAnsi="Times New Roman" w:cs="Times New Roman"/>
                <w:sz w:val="24"/>
                <w:szCs w:val="24"/>
              </w:rPr>
              <w:t>. Прочие предприятия</w:t>
            </w:r>
          </w:p>
        </w:tc>
        <w:tc>
          <w:tcPr>
            <w:tcW w:w="2848" w:type="dxa"/>
            <w:vAlign w:val="bottom"/>
          </w:tcPr>
          <w:p w:rsidR="00D27270" w:rsidRPr="002F3EFB" w:rsidRDefault="00D27270" w:rsidP="0071699B">
            <w:pPr>
              <w:pStyle w:val="ConsPlusNormal"/>
              <w:widowControl/>
              <w:ind w:firstLine="0"/>
              <w:jc w:val="center"/>
              <w:rPr>
                <w:rFonts w:ascii="Times New Roman" w:hAnsi="Times New Roman" w:cs="Times New Roman"/>
                <w:sz w:val="24"/>
                <w:szCs w:val="24"/>
              </w:rPr>
            </w:pPr>
          </w:p>
        </w:tc>
      </w:tr>
      <w:tr w:rsidR="00D27270" w:rsidRPr="002F3EFB" w:rsidTr="0071699B">
        <w:trPr>
          <w:trHeight w:val="710"/>
          <w:jc w:val="center"/>
        </w:trPr>
        <w:tc>
          <w:tcPr>
            <w:tcW w:w="2518" w:type="dxa"/>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117. По переработке или хранению сельскохозяйственной продукции</w:t>
            </w:r>
          </w:p>
          <w:p w:rsidR="00D27270" w:rsidRPr="002F3EFB" w:rsidRDefault="00D27270"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118. Комбикормовые - для совхозов и колхозов</w:t>
            </w:r>
          </w:p>
          <w:p w:rsidR="00D27270" w:rsidRPr="002F3EFB" w:rsidRDefault="00D27270"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119. По хранению семян и зерна</w:t>
            </w:r>
          </w:p>
          <w:p w:rsidR="00D27270" w:rsidRPr="002F3EFB" w:rsidRDefault="00D27270"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 xml:space="preserve">120. По обработке продовольственного и фуражного зерна  </w:t>
            </w:r>
          </w:p>
          <w:p w:rsidR="00D27270" w:rsidRPr="002F3EFB" w:rsidRDefault="00D27270"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 xml:space="preserve">121. По разведению и обработке тутового шелкопряда  </w:t>
            </w:r>
          </w:p>
          <w:p w:rsidR="00D27270" w:rsidRPr="002F3EFB" w:rsidRDefault="00D27270"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122. Табакосушильные комплексы</w:t>
            </w:r>
          </w:p>
        </w:tc>
        <w:tc>
          <w:tcPr>
            <w:tcW w:w="2848" w:type="dxa"/>
            <w:vAlign w:val="bottom"/>
          </w:tcPr>
          <w:p w:rsidR="00D27270" w:rsidRPr="002F3EFB" w:rsidRDefault="00D27270" w:rsidP="0071699B">
            <w:pPr>
              <w:pStyle w:val="ConsPlusNormal"/>
              <w:tabs>
                <w:tab w:val="left" w:pos="1057"/>
                <w:tab w:val="left" w:pos="1199"/>
              </w:tabs>
              <w:ind w:firstLine="0"/>
              <w:jc w:val="center"/>
              <w:rPr>
                <w:rFonts w:ascii="Times New Roman" w:hAnsi="Times New Roman" w:cs="Times New Roman"/>
                <w:sz w:val="24"/>
                <w:szCs w:val="24"/>
              </w:rPr>
            </w:pPr>
            <w:r w:rsidRPr="002F3EFB">
              <w:rPr>
                <w:rFonts w:ascii="Times New Roman" w:hAnsi="Times New Roman" w:cs="Times New Roman"/>
                <w:sz w:val="24"/>
                <w:szCs w:val="24"/>
              </w:rPr>
              <w:t>50</w:t>
            </w:r>
          </w:p>
          <w:p w:rsidR="00D27270" w:rsidRPr="002F3EFB" w:rsidRDefault="00D27270" w:rsidP="0071699B">
            <w:pPr>
              <w:pStyle w:val="ConsPlusNormal"/>
              <w:tabs>
                <w:tab w:val="left" w:pos="1057"/>
                <w:tab w:val="left" w:pos="1199"/>
              </w:tabs>
              <w:ind w:firstLine="0"/>
              <w:jc w:val="center"/>
              <w:rPr>
                <w:rFonts w:ascii="Times New Roman" w:hAnsi="Times New Roman" w:cs="Times New Roman"/>
                <w:sz w:val="24"/>
                <w:szCs w:val="24"/>
              </w:rPr>
            </w:pPr>
          </w:p>
          <w:p w:rsidR="00D27270" w:rsidRPr="002F3EFB" w:rsidRDefault="00D27270" w:rsidP="0071699B">
            <w:pPr>
              <w:pStyle w:val="ConsPlusNormal"/>
              <w:tabs>
                <w:tab w:val="left" w:pos="1057"/>
                <w:tab w:val="left" w:pos="1199"/>
              </w:tabs>
              <w:ind w:firstLine="0"/>
              <w:jc w:val="center"/>
              <w:rPr>
                <w:rFonts w:ascii="Times New Roman" w:hAnsi="Times New Roman" w:cs="Times New Roman"/>
                <w:sz w:val="24"/>
                <w:szCs w:val="24"/>
              </w:rPr>
            </w:pPr>
            <w:r w:rsidRPr="002F3EFB">
              <w:rPr>
                <w:rFonts w:ascii="Times New Roman" w:hAnsi="Times New Roman" w:cs="Times New Roman"/>
                <w:sz w:val="24"/>
                <w:szCs w:val="24"/>
              </w:rPr>
              <w:t>27</w:t>
            </w:r>
          </w:p>
          <w:p w:rsidR="00D27270" w:rsidRPr="002F3EFB" w:rsidRDefault="00D27270" w:rsidP="0071699B">
            <w:pPr>
              <w:pStyle w:val="ConsPlusNormal"/>
              <w:tabs>
                <w:tab w:val="left" w:pos="1057"/>
                <w:tab w:val="left" w:pos="1199"/>
              </w:tabs>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D27270" w:rsidRPr="002F3EFB" w:rsidRDefault="00D27270" w:rsidP="0071699B">
            <w:pPr>
              <w:pStyle w:val="ConsPlusNormal"/>
              <w:tabs>
                <w:tab w:val="left" w:pos="1057"/>
                <w:tab w:val="left" w:pos="1199"/>
              </w:tabs>
              <w:ind w:firstLine="0"/>
              <w:jc w:val="center"/>
              <w:rPr>
                <w:rFonts w:ascii="Times New Roman" w:hAnsi="Times New Roman" w:cs="Times New Roman"/>
                <w:sz w:val="24"/>
                <w:szCs w:val="24"/>
              </w:rPr>
            </w:pPr>
          </w:p>
          <w:p w:rsidR="00D27270" w:rsidRPr="002F3EFB" w:rsidRDefault="00D27270" w:rsidP="0071699B">
            <w:pPr>
              <w:pStyle w:val="ConsPlusNormal"/>
              <w:tabs>
                <w:tab w:val="left" w:pos="1057"/>
                <w:tab w:val="left" w:pos="1199"/>
              </w:tabs>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p w:rsidR="00D27270" w:rsidRPr="002F3EFB" w:rsidRDefault="00D27270" w:rsidP="0071699B">
            <w:pPr>
              <w:pStyle w:val="ConsPlusNormal"/>
              <w:tabs>
                <w:tab w:val="left" w:pos="1057"/>
                <w:tab w:val="left" w:pos="1199"/>
              </w:tabs>
              <w:ind w:firstLine="0"/>
              <w:jc w:val="center"/>
              <w:rPr>
                <w:rFonts w:ascii="Times New Roman" w:hAnsi="Times New Roman" w:cs="Times New Roman"/>
                <w:sz w:val="24"/>
                <w:szCs w:val="24"/>
              </w:rPr>
            </w:pPr>
          </w:p>
          <w:p w:rsidR="00D27270" w:rsidRPr="002F3EFB" w:rsidRDefault="00D27270" w:rsidP="0071699B">
            <w:pPr>
              <w:pStyle w:val="ConsPlusNormal"/>
              <w:tabs>
                <w:tab w:val="left" w:pos="1057"/>
                <w:tab w:val="left" w:pos="1199"/>
              </w:tabs>
              <w:ind w:firstLine="0"/>
              <w:jc w:val="center"/>
              <w:rPr>
                <w:rFonts w:ascii="Times New Roman" w:hAnsi="Times New Roman" w:cs="Times New Roman"/>
                <w:sz w:val="24"/>
                <w:szCs w:val="24"/>
              </w:rPr>
            </w:pPr>
            <w:r w:rsidRPr="002F3EFB">
              <w:rPr>
                <w:rFonts w:ascii="Times New Roman" w:hAnsi="Times New Roman" w:cs="Times New Roman"/>
                <w:sz w:val="24"/>
                <w:szCs w:val="24"/>
              </w:rPr>
              <w:t>33</w:t>
            </w:r>
          </w:p>
          <w:p w:rsidR="00D27270" w:rsidRPr="002F3EFB" w:rsidRDefault="00D27270" w:rsidP="0071699B">
            <w:pPr>
              <w:pStyle w:val="ConsPlusNormal"/>
              <w:tabs>
                <w:tab w:val="left" w:pos="1057"/>
                <w:tab w:val="left" w:pos="1199"/>
              </w:tabs>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tc>
      </w:tr>
      <w:tr w:rsidR="00D27270" w:rsidRPr="002F3EFB" w:rsidTr="0071699B">
        <w:trPr>
          <w:trHeight w:val="191"/>
          <w:jc w:val="center"/>
        </w:trPr>
        <w:tc>
          <w:tcPr>
            <w:tcW w:w="6474" w:type="dxa"/>
            <w:gridSpan w:val="2"/>
          </w:tcPr>
          <w:p w:rsidR="00D27270" w:rsidRPr="002F3EFB" w:rsidRDefault="00D27270" w:rsidP="0071699B">
            <w:pPr>
              <w:pStyle w:val="ConsPlusNormal"/>
              <w:jc w:val="center"/>
              <w:rPr>
                <w:rFonts w:ascii="Times New Roman" w:hAnsi="Times New Roman" w:cs="Times New Roman"/>
                <w:sz w:val="24"/>
                <w:szCs w:val="24"/>
              </w:rPr>
            </w:pPr>
            <w:r w:rsidRPr="002F3EFB">
              <w:rPr>
                <w:rFonts w:ascii="Times New Roman" w:hAnsi="Times New Roman" w:cs="Times New Roman"/>
                <w:sz w:val="24"/>
                <w:szCs w:val="24"/>
                <w:lang w:val="en-US"/>
              </w:rPr>
              <w:t>XII</w:t>
            </w:r>
            <w:r w:rsidRPr="002F3EFB">
              <w:rPr>
                <w:rFonts w:ascii="Times New Roman" w:hAnsi="Times New Roman" w:cs="Times New Roman"/>
                <w:sz w:val="24"/>
                <w:szCs w:val="24"/>
              </w:rPr>
              <w:t>. Фермерские (крестьянские) хозяйства</w:t>
            </w:r>
          </w:p>
        </w:tc>
        <w:tc>
          <w:tcPr>
            <w:tcW w:w="2848" w:type="dxa"/>
            <w:vAlign w:val="bottom"/>
          </w:tcPr>
          <w:p w:rsidR="00D27270" w:rsidRPr="002F3EFB" w:rsidRDefault="00D27270" w:rsidP="0071699B">
            <w:pPr>
              <w:pStyle w:val="ConsPlusNormal"/>
              <w:ind w:firstLine="0"/>
              <w:rPr>
                <w:rFonts w:ascii="Times New Roman" w:hAnsi="Times New Roman" w:cs="Times New Roman"/>
                <w:sz w:val="24"/>
                <w:szCs w:val="24"/>
              </w:rPr>
            </w:pPr>
          </w:p>
        </w:tc>
      </w:tr>
      <w:tr w:rsidR="00D27270" w:rsidRPr="002F3EFB" w:rsidTr="0071699B">
        <w:trPr>
          <w:trHeight w:val="230"/>
          <w:jc w:val="center"/>
        </w:trPr>
        <w:tc>
          <w:tcPr>
            <w:tcW w:w="2518" w:type="dxa"/>
          </w:tcPr>
          <w:p w:rsidR="00D27270" w:rsidRPr="002F3EFB" w:rsidRDefault="00D27270" w:rsidP="0071699B">
            <w:pPr>
              <w:pStyle w:val="ConsPlusNormal"/>
              <w:widowControl/>
              <w:ind w:firstLine="0"/>
              <w:jc w:val="center"/>
              <w:rPr>
                <w:rFonts w:ascii="Times New Roman" w:hAnsi="Times New Roman" w:cs="Times New Roman"/>
                <w:sz w:val="24"/>
                <w:szCs w:val="24"/>
              </w:rPr>
            </w:pPr>
          </w:p>
        </w:tc>
        <w:tc>
          <w:tcPr>
            <w:tcW w:w="3956" w:type="dxa"/>
          </w:tcPr>
          <w:p w:rsidR="00D27270" w:rsidRPr="002F3EFB" w:rsidRDefault="00D27270"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123. По производству молока</w:t>
            </w:r>
          </w:p>
          <w:p w:rsidR="00D27270" w:rsidRPr="002F3EFB" w:rsidRDefault="00D27270"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 xml:space="preserve">124. По доращиванию и откорму крупного рогатого скота   </w:t>
            </w:r>
          </w:p>
          <w:p w:rsidR="00D27270" w:rsidRPr="002F3EFB" w:rsidRDefault="00D27270"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125. По откорму свиней (с законченным производственным циклом)</w:t>
            </w:r>
          </w:p>
          <w:p w:rsidR="00D27270" w:rsidRPr="002F3EFB" w:rsidRDefault="00D27270"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126. Овцеводческие мясо-шерстно-молочного направлений   </w:t>
            </w:r>
          </w:p>
          <w:p w:rsidR="00D27270" w:rsidRPr="002F3EFB" w:rsidRDefault="00D27270"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127. Козоводческие молочного и пухового направлений     </w:t>
            </w:r>
          </w:p>
          <w:p w:rsidR="00D27270" w:rsidRPr="002F3EFB" w:rsidRDefault="00D27270"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128. Птицеводческие яичного направления                 </w:t>
            </w:r>
          </w:p>
          <w:p w:rsidR="00D27270" w:rsidRPr="002F3EFB" w:rsidRDefault="00D27270"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129. Птицеводческие мясного направления                                                                  </w:t>
            </w:r>
          </w:p>
        </w:tc>
        <w:tc>
          <w:tcPr>
            <w:tcW w:w="2848" w:type="dxa"/>
            <w:vAlign w:val="bottom"/>
          </w:tcPr>
          <w:p w:rsidR="00D27270" w:rsidRPr="002F3EFB" w:rsidRDefault="00D27270"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p w:rsidR="00D27270" w:rsidRPr="002F3EFB" w:rsidRDefault="00D27270" w:rsidP="0071699B">
            <w:pPr>
              <w:pStyle w:val="ConsPlusNormal"/>
              <w:ind w:firstLine="0"/>
              <w:jc w:val="center"/>
              <w:rPr>
                <w:rFonts w:ascii="Times New Roman" w:hAnsi="Times New Roman" w:cs="Times New Roman"/>
                <w:sz w:val="24"/>
                <w:szCs w:val="24"/>
              </w:rPr>
            </w:pPr>
          </w:p>
          <w:p w:rsidR="00D27270" w:rsidRPr="002F3EFB" w:rsidRDefault="00D27270"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p w:rsidR="00D27270" w:rsidRPr="002F3EFB" w:rsidRDefault="00D27270" w:rsidP="0071699B">
            <w:pPr>
              <w:pStyle w:val="ConsPlusNormal"/>
              <w:ind w:firstLine="0"/>
              <w:jc w:val="center"/>
              <w:rPr>
                <w:rFonts w:ascii="Times New Roman" w:hAnsi="Times New Roman" w:cs="Times New Roman"/>
                <w:sz w:val="24"/>
                <w:szCs w:val="24"/>
              </w:rPr>
            </w:pPr>
          </w:p>
          <w:p w:rsidR="00D27270" w:rsidRPr="002F3EFB" w:rsidRDefault="00D27270"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p w:rsidR="00D27270" w:rsidRPr="002F3EFB" w:rsidRDefault="00D27270" w:rsidP="0071699B">
            <w:pPr>
              <w:pStyle w:val="ConsPlusNormal"/>
              <w:ind w:firstLine="0"/>
              <w:jc w:val="center"/>
              <w:rPr>
                <w:rFonts w:ascii="Times New Roman" w:hAnsi="Times New Roman" w:cs="Times New Roman"/>
                <w:sz w:val="24"/>
                <w:szCs w:val="24"/>
              </w:rPr>
            </w:pPr>
          </w:p>
          <w:p w:rsidR="00D27270" w:rsidRPr="002F3EFB" w:rsidRDefault="00D27270"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p w:rsidR="00D27270" w:rsidRPr="002F3EFB" w:rsidRDefault="00D27270" w:rsidP="0071699B">
            <w:pPr>
              <w:pStyle w:val="ConsPlusNormal"/>
              <w:ind w:firstLine="0"/>
              <w:jc w:val="center"/>
              <w:rPr>
                <w:rFonts w:ascii="Times New Roman" w:hAnsi="Times New Roman" w:cs="Times New Roman"/>
                <w:sz w:val="24"/>
                <w:szCs w:val="24"/>
              </w:rPr>
            </w:pPr>
          </w:p>
          <w:p w:rsidR="00D27270" w:rsidRPr="002F3EFB" w:rsidRDefault="00D27270"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54</w:t>
            </w:r>
          </w:p>
          <w:p w:rsidR="00D27270" w:rsidRDefault="00D27270" w:rsidP="0071699B">
            <w:pPr>
              <w:pStyle w:val="ConsPlusNormal"/>
              <w:ind w:firstLine="0"/>
              <w:jc w:val="center"/>
              <w:rPr>
                <w:rFonts w:ascii="Times New Roman" w:hAnsi="Times New Roman" w:cs="Times New Roman"/>
                <w:sz w:val="24"/>
                <w:szCs w:val="24"/>
              </w:rPr>
            </w:pPr>
          </w:p>
          <w:p w:rsidR="00D27270" w:rsidRPr="002F3EFB" w:rsidRDefault="00D27270"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27</w:t>
            </w:r>
          </w:p>
          <w:p w:rsidR="00D27270" w:rsidRDefault="00D27270" w:rsidP="0071699B">
            <w:pPr>
              <w:pStyle w:val="ConsPlusNormal"/>
              <w:ind w:firstLine="0"/>
              <w:jc w:val="center"/>
              <w:rPr>
                <w:rFonts w:ascii="Times New Roman" w:hAnsi="Times New Roman" w:cs="Times New Roman"/>
                <w:sz w:val="24"/>
                <w:szCs w:val="24"/>
              </w:rPr>
            </w:pPr>
          </w:p>
          <w:p w:rsidR="00D27270" w:rsidRPr="002F3EFB" w:rsidRDefault="00D27270"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tc>
      </w:tr>
    </w:tbl>
    <w:p w:rsidR="00D27270" w:rsidRPr="002F3EFB" w:rsidRDefault="00D27270"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Примечания:</w:t>
      </w:r>
    </w:p>
    <w:p w:rsidR="00D27270" w:rsidRPr="002F3EFB" w:rsidRDefault="00D27270"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D27270" w:rsidRPr="002F3EFB" w:rsidRDefault="00D27270" w:rsidP="00261B4B">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D27270" w:rsidRPr="002F3EFB" w:rsidRDefault="00D27270"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27270" w:rsidRPr="002F3EFB" w:rsidRDefault="00D27270"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27270" w:rsidRPr="002F3EFB" w:rsidRDefault="00D27270"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27270" w:rsidRPr="002F3EFB" w:rsidRDefault="00D27270"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27270" w:rsidRPr="002F3EFB" w:rsidRDefault="00D27270"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27270" w:rsidRPr="002F3EFB" w:rsidRDefault="00D27270"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27270" w:rsidRPr="002F3EFB" w:rsidRDefault="00D27270" w:rsidP="00CF5B5C">
      <w:pPr>
        <w:pStyle w:val="Heading2"/>
        <w:rPr>
          <w:sz w:val="24"/>
          <w:szCs w:val="24"/>
        </w:rPr>
      </w:pPr>
      <w:bookmarkStart w:id="48" w:name="_Toc389132952"/>
      <w:bookmarkStart w:id="49" w:name="_Toc393700413"/>
      <w:bookmarkStart w:id="50" w:name="_Toc235501945"/>
      <w:bookmarkStart w:id="51" w:name="_Toc245968953"/>
      <w:bookmarkEnd w:id="41"/>
      <w:r w:rsidRPr="002F3EFB">
        <w:rPr>
          <w:sz w:val="24"/>
          <w:szCs w:val="24"/>
        </w:rPr>
        <w:t>Нормативное расстояние от автомобильных дорог до садоводческих (дачных) объединений</w:t>
      </w:r>
      <w:bookmarkEnd w:id="48"/>
      <w:bookmarkEnd w:id="49"/>
    </w:p>
    <w:p w:rsidR="00D27270" w:rsidRPr="002F3EFB" w:rsidRDefault="00D27270" w:rsidP="00261B4B">
      <w:pPr>
        <w:pStyle w:val="a3"/>
      </w:pPr>
      <w:r w:rsidRPr="002F3EFB">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D27270" w:rsidRPr="002F3EFB" w:rsidRDefault="00D27270" w:rsidP="00261B4B">
      <w:pPr>
        <w:pStyle w:val="a3"/>
      </w:pPr>
      <w:r w:rsidRPr="002F3EFB">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D27270" w:rsidRPr="002F3EFB" w:rsidRDefault="00D27270" w:rsidP="00CF5B5C">
      <w:pPr>
        <w:pStyle w:val="Heading2"/>
        <w:rPr>
          <w:sz w:val="24"/>
          <w:szCs w:val="24"/>
        </w:rPr>
      </w:pPr>
      <w:bookmarkStart w:id="52" w:name="_Toc389132953"/>
      <w:bookmarkStart w:id="53" w:name="_Toc393700414"/>
      <w:r w:rsidRPr="002F3EFB">
        <w:rPr>
          <w:sz w:val="24"/>
          <w:szCs w:val="24"/>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2"/>
      <w:bookmarkEnd w:id="53"/>
      <w:r w:rsidRPr="002F3EFB">
        <w:rPr>
          <w:sz w:val="24"/>
          <w:szCs w:val="24"/>
        </w:rPr>
        <w:t xml:space="preserve"> </w:t>
      </w:r>
    </w:p>
    <w:p w:rsidR="00D27270" w:rsidRPr="002F3EFB" w:rsidRDefault="00D27270" w:rsidP="00261B4B">
      <w:pPr>
        <w:pStyle w:val="a3"/>
      </w:pPr>
      <w:r w:rsidRPr="002F3EFB">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27270" w:rsidRPr="002F3EFB" w:rsidRDefault="00D27270" w:rsidP="00261B4B">
      <w:pPr>
        <w:pStyle w:val="a3"/>
      </w:pPr>
      <w:r w:rsidRPr="002F3EFB">
        <w:t>Минимальные расстояния до границы соседнего участка по санитарно-бытовым условиям должны быть, м:</w:t>
      </w:r>
    </w:p>
    <w:p w:rsidR="00D27270" w:rsidRPr="002F3EFB" w:rsidRDefault="00D27270" w:rsidP="00261B4B">
      <w:pPr>
        <w:pStyle w:val="a3"/>
      </w:pPr>
      <w:r w:rsidRPr="002F3EFB">
        <w:t>от жилого строения (или дома) - 3;</w:t>
      </w:r>
    </w:p>
    <w:p w:rsidR="00D27270" w:rsidRPr="002F3EFB" w:rsidRDefault="00D27270" w:rsidP="00261B4B">
      <w:pPr>
        <w:pStyle w:val="a3"/>
      </w:pPr>
      <w:r w:rsidRPr="002F3EFB">
        <w:t>от постройки для содержания мелкого скота и птицы - 4;</w:t>
      </w:r>
    </w:p>
    <w:p w:rsidR="00D27270" w:rsidRPr="002F3EFB" w:rsidRDefault="00D27270" w:rsidP="00261B4B">
      <w:pPr>
        <w:pStyle w:val="a3"/>
      </w:pPr>
      <w:r w:rsidRPr="002F3EFB">
        <w:t>от других построек - 1;</w:t>
      </w:r>
    </w:p>
    <w:p w:rsidR="00D27270" w:rsidRPr="002F3EFB" w:rsidRDefault="00D27270" w:rsidP="00261B4B">
      <w:pPr>
        <w:pStyle w:val="a3"/>
      </w:pPr>
      <w:r w:rsidRPr="002F3EFB">
        <w:t>от стволов деревьев:</w:t>
      </w:r>
    </w:p>
    <w:p w:rsidR="00D27270" w:rsidRPr="002F3EFB" w:rsidRDefault="00D27270" w:rsidP="00261B4B">
      <w:pPr>
        <w:pStyle w:val="a3"/>
      </w:pPr>
      <w:r w:rsidRPr="002F3EFB">
        <w:t>высокорослых - 4;</w:t>
      </w:r>
    </w:p>
    <w:p w:rsidR="00D27270" w:rsidRPr="002F3EFB" w:rsidRDefault="00D27270" w:rsidP="00261B4B">
      <w:pPr>
        <w:pStyle w:val="a3"/>
      </w:pPr>
      <w:r w:rsidRPr="002F3EFB">
        <w:t>среднерослых - 2;</w:t>
      </w:r>
    </w:p>
    <w:p w:rsidR="00D27270" w:rsidRPr="002F3EFB" w:rsidRDefault="00D27270" w:rsidP="00261B4B">
      <w:pPr>
        <w:pStyle w:val="a3"/>
      </w:pPr>
      <w:r w:rsidRPr="002F3EFB">
        <w:t>от кустарника - 1.</w:t>
      </w:r>
    </w:p>
    <w:p w:rsidR="00D27270" w:rsidRPr="002F3EFB" w:rsidRDefault="00D27270" w:rsidP="00261B4B">
      <w:pPr>
        <w:pStyle w:val="a3"/>
      </w:pPr>
      <w:r w:rsidRPr="002F3EFB">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27270" w:rsidRPr="002F3EFB" w:rsidRDefault="00D27270" w:rsidP="00261B4B">
      <w:pPr>
        <w:pStyle w:val="a3"/>
      </w:pPr>
      <w:r w:rsidRPr="002F3EFB">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D27270" w:rsidRPr="002F3EFB" w:rsidRDefault="00D27270" w:rsidP="00261B4B">
      <w:pPr>
        <w:pStyle w:val="a3"/>
      </w:pPr>
      <w:r w:rsidRPr="002F3EFB">
        <w:t>Минимальные расстояния между постройками по санитарно-бытовым условиям должны быть:</w:t>
      </w:r>
    </w:p>
    <w:p w:rsidR="00D27270" w:rsidRPr="002F3EFB" w:rsidRDefault="00D27270" w:rsidP="00261B4B">
      <w:pPr>
        <w:pStyle w:val="a3"/>
      </w:pPr>
      <w:r w:rsidRPr="002F3EFB">
        <w:t>от жилого строения (или дома) и погреба до уборной и постройки для содержания мелкого скота и птицы – 12 м;</w:t>
      </w:r>
    </w:p>
    <w:p w:rsidR="00D27270" w:rsidRPr="002F3EFB" w:rsidRDefault="00D27270" w:rsidP="00261B4B">
      <w:pPr>
        <w:pStyle w:val="a3"/>
      </w:pPr>
      <w:r w:rsidRPr="002F3EFB">
        <w:t>до душа, бани (сауны) – 8 м;</w:t>
      </w:r>
    </w:p>
    <w:p w:rsidR="00D27270" w:rsidRPr="002F3EFB" w:rsidRDefault="00D27270" w:rsidP="00261B4B">
      <w:pPr>
        <w:pStyle w:val="a3"/>
      </w:pPr>
      <w:r w:rsidRPr="002F3EFB">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D27270" w:rsidRPr="002F3EFB" w:rsidRDefault="00D27270" w:rsidP="00261B4B">
      <w:pPr>
        <w:pStyle w:val="a3"/>
      </w:pPr>
      <w:r w:rsidRPr="002F3EFB">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27270" w:rsidRPr="002F3EFB" w:rsidRDefault="00D27270" w:rsidP="00261B4B">
      <w:pPr>
        <w:pStyle w:val="a3"/>
      </w:pPr>
      <w:r w:rsidRPr="002F3EFB">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D27270" w:rsidRPr="002F3EFB" w:rsidRDefault="00D27270" w:rsidP="00261B4B">
      <w:pPr>
        <w:pStyle w:val="a3"/>
      </w:pPr>
      <w:r w:rsidRPr="002F3EFB">
        <w:t>В этих случаях расстояние до границы с соседним участком измеряется отдельно от каждого объекта блокировки.</w:t>
      </w:r>
    </w:p>
    <w:p w:rsidR="00D27270" w:rsidRPr="002F3EFB" w:rsidRDefault="00D27270" w:rsidP="00261B4B">
      <w:pPr>
        <w:pStyle w:val="a3"/>
      </w:pPr>
      <w:r w:rsidRPr="002F3EFB">
        <w:t>Стоянки для автомобилей могут быть отдельно стоящими, встроенными или пристроенными к садовому дому и хозяйственным постройкам.</w:t>
      </w:r>
    </w:p>
    <w:p w:rsidR="00D27270" w:rsidRPr="002F3EFB" w:rsidRDefault="00D27270" w:rsidP="00CF5B5C">
      <w:pPr>
        <w:pStyle w:val="Heading2"/>
        <w:rPr>
          <w:sz w:val="24"/>
          <w:szCs w:val="24"/>
        </w:rPr>
      </w:pPr>
      <w:bookmarkStart w:id="54" w:name="_Toc389132954"/>
      <w:bookmarkStart w:id="55" w:name="_Toc393700415"/>
      <w:r w:rsidRPr="002F3EFB">
        <w:rPr>
          <w:sz w:val="24"/>
          <w:szCs w:val="24"/>
        </w:rPr>
        <w:t>Нормативное расстояние от застройки на территории садоводческих (дачных) объединений до лесных массивов.</w:t>
      </w:r>
      <w:bookmarkEnd w:id="54"/>
      <w:bookmarkEnd w:id="55"/>
    </w:p>
    <w:p w:rsidR="00D27270" w:rsidRPr="002F3EFB" w:rsidRDefault="00D27270" w:rsidP="00261B4B">
      <w:pPr>
        <w:pStyle w:val="a3"/>
        <w:rPr>
          <w:b/>
        </w:rPr>
      </w:pPr>
      <w:r w:rsidRPr="002F3EFB">
        <w:t>Расстояние от застройки на территории садоводческих (дачных) объединений до лесных массивов должно быть не менее 15 м.</w:t>
      </w:r>
    </w:p>
    <w:p w:rsidR="00D27270" w:rsidRPr="002F3EFB" w:rsidRDefault="00D27270" w:rsidP="00CF5B5C">
      <w:pPr>
        <w:pStyle w:val="Heading2"/>
        <w:rPr>
          <w:sz w:val="24"/>
          <w:szCs w:val="24"/>
        </w:rPr>
      </w:pPr>
      <w:bookmarkStart w:id="56" w:name="_Toc389132955"/>
      <w:bookmarkStart w:id="57" w:name="_Toc393700416"/>
      <w:r w:rsidRPr="002F3EFB">
        <w:rPr>
          <w:sz w:val="24"/>
          <w:szCs w:val="24"/>
        </w:rPr>
        <w:t>Нормативные размеры и состав площадок общего пользования на территориях садоводческих дачных объединений.</w:t>
      </w:r>
      <w:bookmarkEnd w:id="56"/>
      <w:bookmarkEnd w:id="57"/>
    </w:p>
    <w:p w:rsidR="00D27270" w:rsidRPr="002F3EFB" w:rsidRDefault="00D27270" w:rsidP="00261B4B">
      <w:pPr>
        <w:pStyle w:val="a3"/>
      </w:pPr>
      <w:r w:rsidRPr="002F3EFB">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27270" w:rsidRPr="002F3EFB" w:rsidRDefault="00D27270" w:rsidP="00261B4B">
      <w:pPr>
        <w:pStyle w:val="a3"/>
      </w:pPr>
      <w:r w:rsidRPr="002F3EFB">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27270" w:rsidRPr="002F3EFB" w:rsidRDefault="00D27270" w:rsidP="00261B4B">
      <w:pPr>
        <w:pStyle w:val="a3"/>
      </w:pPr>
      <w:r w:rsidRPr="002F3EFB">
        <w:t>Минимально необходимый состав зданий, сооружений и размеры площадок общего пользования приведены ниже (</w:t>
      </w:r>
      <w:fldSimple w:instr=" REF _Ref364441595 \h  \* MERGEFORMAT ">
        <w:r w:rsidRPr="002F3EFB">
          <w:t xml:space="preserve">Таблица </w:t>
        </w:r>
        <w:r w:rsidRPr="002F3EFB">
          <w:rPr>
            <w:noProof/>
          </w:rPr>
          <w:t>15</w:t>
        </w:r>
      </w:fldSimple>
      <w:r w:rsidRPr="002F3EFB">
        <w:t>).</w:t>
      </w:r>
    </w:p>
    <w:p w:rsidR="00D27270" w:rsidRPr="002F3EFB" w:rsidRDefault="00D27270" w:rsidP="00261B4B">
      <w:pPr>
        <w:pStyle w:val="Caption"/>
        <w:keepNext/>
        <w:jc w:val="right"/>
        <w:rPr>
          <w:sz w:val="24"/>
          <w:szCs w:val="24"/>
        </w:rPr>
      </w:pPr>
      <w:bookmarkStart w:id="58" w:name="_Ref364441595"/>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15</w:t>
      </w:r>
      <w:r w:rsidRPr="002F3EFB">
        <w:rPr>
          <w:sz w:val="24"/>
          <w:szCs w:val="24"/>
        </w:rPr>
        <w:fldChar w:fldCharType="end"/>
      </w:r>
      <w:bookmarkEnd w:id="58"/>
    </w:p>
    <w:p w:rsidR="00D27270" w:rsidRPr="002F3EFB" w:rsidRDefault="00D27270" w:rsidP="00261B4B">
      <w:pPr>
        <w:pStyle w:val="a8"/>
        <w:rPr>
          <w:sz w:val="24"/>
          <w:szCs w:val="24"/>
        </w:rPr>
      </w:pPr>
      <w:r w:rsidRPr="002F3EFB">
        <w:rPr>
          <w:sz w:val="24"/>
          <w:szCs w:val="24"/>
        </w:rPr>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3"/>
        <w:gridCol w:w="2090"/>
        <w:gridCol w:w="2090"/>
        <w:gridCol w:w="2509"/>
      </w:tblGrid>
      <w:tr w:rsidR="00D27270" w:rsidRPr="002F3EFB" w:rsidTr="00506087">
        <w:trPr>
          <w:tblHeader/>
          <w:jc w:val="center"/>
        </w:trPr>
        <w:tc>
          <w:tcPr>
            <w:tcW w:w="3013" w:type="dxa"/>
          </w:tcPr>
          <w:p w:rsidR="00D27270" w:rsidRPr="002F3EFB" w:rsidRDefault="00D27270" w:rsidP="0071699B">
            <w:pPr>
              <w:widowControl w:val="0"/>
              <w:autoSpaceDE w:val="0"/>
              <w:autoSpaceDN w:val="0"/>
              <w:adjustRightInd w:val="0"/>
              <w:rPr>
                <w:b/>
              </w:rPr>
            </w:pPr>
            <w:r w:rsidRPr="002F3EFB">
              <w:rPr>
                <w:b/>
              </w:rPr>
              <w:t xml:space="preserve">Объекты     </w:t>
            </w:r>
          </w:p>
        </w:tc>
        <w:tc>
          <w:tcPr>
            <w:tcW w:w="6689" w:type="dxa"/>
            <w:gridSpan w:val="3"/>
          </w:tcPr>
          <w:p w:rsidR="00D27270" w:rsidRPr="002F3EFB" w:rsidRDefault="00D27270" w:rsidP="0071699B">
            <w:pPr>
              <w:widowControl w:val="0"/>
              <w:autoSpaceDE w:val="0"/>
              <w:autoSpaceDN w:val="0"/>
              <w:adjustRightInd w:val="0"/>
              <w:rPr>
                <w:b/>
              </w:rPr>
            </w:pPr>
            <w:r w:rsidRPr="002F3EFB">
              <w:rPr>
                <w:b/>
              </w:rPr>
              <w:t>Удельные размеры земельных участков, м2 на 1 садовый  участок, на территории садоводческих, дачных объединений с числом участков</w:t>
            </w:r>
          </w:p>
        </w:tc>
      </w:tr>
      <w:tr w:rsidR="00D27270" w:rsidRPr="002F3EFB" w:rsidTr="00506087">
        <w:trPr>
          <w:jc w:val="center"/>
        </w:trPr>
        <w:tc>
          <w:tcPr>
            <w:tcW w:w="3013" w:type="dxa"/>
          </w:tcPr>
          <w:p w:rsidR="00D27270" w:rsidRPr="002F3EFB" w:rsidRDefault="00D27270" w:rsidP="0071699B">
            <w:pPr>
              <w:widowControl w:val="0"/>
              <w:autoSpaceDE w:val="0"/>
              <w:autoSpaceDN w:val="0"/>
              <w:adjustRightInd w:val="0"/>
            </w:pPr>
          </w:p>
        </w:tc>
        <w:tc>
          <w:tcPr>
            <w:tcW w:w="2090" w:type="dxa"/>
          </w:tcPr>
          <w:p w:rsidR="00D27270" w:rsidRPr="002F3EFB" w:rsidRDefault="00D27270" w:rsidP="0071699B">
            <w:pPr>
              <w:widowControl w:val="0"/>
              <w:autoSpaceDE w:val="0"/>
              <w:autoSpaceDN w:val="0"/>
              <w:adjustRightInd w:val="0"/>
            </w:pPr>
            <w:r w:rsidRPr="002F3EFB">
              <w:t>до 100 (малые)</w:t>
            </w:r>
          </w:p>
        </w:tc>
        <w:tc>
          <w:tcPr>
            <w:tcW w:w="2090" w:type="dxa"/>
          </w:tcPr>
          <w:p w:rsidR="00D27270" w:rsidRPr="002F3EFB" w:rsidRDefault="00D27270" w:rsidP="0071699B">
            <w:pPr>
              <w:widowControl w:val="0"/>
              <w:autoSpaceDE w:val="0"/>
              <w:autoSpaceDN w:val="0"/>
              <w:adjustRightInd w:val="0"/>
            </w:pPr>
            <w:r w:rsidRPr="002F3EFB">
              <w:t xml:space="preserve">101 - 300  (средние)   </w:t>
            </w:r>
          </w:p>
        </w:tc>
        <w:tc>
          <w:tcPr>
            <w:tcW w:w="2509" w:type="dxa"/>
          </w:tcPr>
          <w:p w:rsidR="00D27270" w:rsidRPr="002F3EFB" w:rsidRDefault="00D27270" w:rsidP="0071699B">
            <w:pPr>
              <w:widowControl w:val="0"/>
              <w:autoSpaceDE w:val="0"/>
              <w:autoSpaceDN w:val="0"/>
              <w:adjustRightInd w:val="0"/>
            </w:pPr>
            <w:r w:rsidRPr="002F3EFB">
              <w:t xml:space="preserve">301 и более </w:t>
            </w:r>
          </w:p>
          <w:p w:rsidR="00D27270" w:rsidRPr="002F3EFB" w:rsidRDefault="00D27270" w:rsidP="0071699B">
            <w:pPr>
              <w:widowControl w:val="0"/>
              <w:autoSpaceDE w:val="0"/>
              <w:autoSpaceDN w:val="0"/>
              <w:adjustRightInd w:val="0"/>
            </w:pPr>
            <w:r w:rsidRPr="002F3EFB">
              <w:t xml:space="preserve">(крупные)   </w:t>
            </w:r>
          </w:p>
        </w:tc>
      </w:tr>
      <w:tr w:rsidR="00D27270" w:rsidRPr="002F3EFB" w:rsidTr="00506087">
        <w:trPr>
          <w:jc w:val="center"/>
        </w:trPr>
        <w:tc>
          <w:tcPr>
            <w:tcW w:w="3013" w:type="dxa"/>
          </w:tcPr>
          <w:p w:rsidR="00D27270" w:rsidRPr="002F3EFB" w:rsidRDefault="00D27270" w:rsidP="0071699B">
            <w:pPr>
              <w:widowControl w:val="0"/>
              <w:autoSpaceDE w:val="0"/>
              <w:autoSpaceDN w:val="0"/>
              <w:adjustRightInd w:val="0"/>
            </w:pPr>
            <w:r w:rsidRPr="002F3EFB">
              <w:t>Сторожка с правлением объединения</w:t>
            </w:r>
          </w:p>
        </w:tc>
        <w:tc>
          <w:tcPr>
            <w:tcW w:w="2090" w:type="dxa"/>
          </w:tcPr>
          <w:p w:rsidR="00D27270" w:rsidRPr="002F3EFB" w:rsidRDefault="00D27270" w:rsidP="00506087">
            <w:pPr>
              <w:widowControl w:val="0"/>
              <w:autoSpaceDE w:val="0"/>
              <w:autoSpaceDN w:val="0"/>
              <w:adjustRightInd w:val="0"/>
              <w:jc w:val="center"/>
            </w:pPr>
            <w:r w:rsidRPr="002F3EFB">
              <w:t>1 – 0,7</w:t>
            </w:r>
          </w:p>
        </w:tc>
        <w:tc>
          <w:tcPr>
            <w:tcW w:w="2090" w:type="dxa"/>
          </w:tcPr>
          <w:p w:rsidR="00D27270" w:rsidRPr="002F3EFB" w:rsidRDefault="00D27270" w:rsidP="00506087">
            <w:pPr>
              <w:widowControl w:val="0"/>
              <w:autoSpaceDE w:val="0"/>
              <w:autoSpaceDN w:val="0"/>
              <w:adjustRightInd w:val="0"/>
              <w:jc w:val="center"/>
            </w:pPr>
            <w:r w:rsidRPr="002F3EFB">
              <w:t>0,7 – 0,5</w:t>
            </w:r>
          </w:p>
        </w:tc>
        <w:tc>
          <w:tcPr>
            <w:tcW w:w="2509" w:type="dxa"/>
          </w:tcPr>
          <w:p w:rsidR="00D27270" w:rsidRPr="002F3EFB" w:rsidRDefault="00D27270" w:rsidP="00506087">
            <w:pPr>
              <w:widowControl w:val="0"/>
              <w:autoSpaceDE w:val="0"/>
              <w:autoSpaceDN w:val="0"/>
              <w:adjustRightInd w:val="0"/>
              <w:jc w:val="center"/>
            </w:pPr>
            <w:r w:rsidRPr="002F3EFB">
              <w:t>0,4 – 0,4</w:t>
            </w:r>
          </w:p>
        </w:tc>
      </w:tr>
      <w:tr w:rsidR="00D27270" w:rsidRPr="002F3EFB" w:rsidTr="00506087">
        <w:trPr>
          <w:jc w:val="center"/>
        </w:trPr>
        <w:tc>
          <w:tcPr>
            <w:tcW w:w="3013" w:type="dxa"/>
          </w:tcPr>
          <w:p w:rsidR="00D27270" w:rsidRPr="002F3EFB" w:rsidRDefault="00D27270" w:rsidP="0071699B">
            <w:pPr>
              <w:widowControl w:val="0"/>
              <w:autoSpaceDE w:val="0"/>
              <w:autoSpaceDN w:val="0"/>
              <w:adjustRightInd w:val="0"/>
            </w:pPr>
            <w:r w:rsidRPr="002F3EFB">
              <w:t>Магазин смешанной торговли</w:t>
            </w:r>
          </w:p>
        </w:tc>
        <w:tc>
          <w:tcPr>
            <w:tcW w:w="2090" w:type="dxa"/>
          </w:tcPr>
          <w:p w:rsidR="00D27270" w:rsidRPr="002F3EFB" w:rsidRDefault="00D27270" w:rsidP="00506087">
            <w:pPr>
              <w:widowControl w:val="0"/>
              <w:autoSpaceDE w:val="0"/>
              <w:autoSpaceDN w:val="0"/>
              <w:adjustRightInd w:val="0"/>
              <w:jc w:val="center"/>
            </w:pPr>
            <w:r w:rsidRPr="002F3EFB">
              <w:t>2 – 0,5</w:t>
            </w:r>
          </w:p>
        </w:tc>
        <w:tc>
          <w:tcPr>
            <w:tcW w:w="2090" w:type="dxa"/>
          </w:tcPr>
          <w:p w:rsidR="00D27270" w:rsidRPr="002F3EFB" w:rsidRDefault="00D27270" w:rsidP="00506087">
            <w:pPr>
              <w:widowControl w:val="0"/>
              <w:autoSpaceDE w:val="0"/>
              <w:autoSpaceDN w:val="0"/>
              <w:adjustRightInd w:val="0"/>
              <w:jc w:val="center"/>
            </w:pPr>
            <w:r w:rsidRPr="002F3EFB">
              <w:t>0,5 – 0,2</w:t>
            </w:r>
          </w:p>
        </w:tc>
        <w:tc>
          <w:tcPr>
            <w:tcW w:w="2509" w:type="dxa"/>
          </w:tcPr>
          <w:p w:rsidR="00D27270" w:rsidRPr="002F3EFB" w:rsidRDefault="00D27270" w:rsidP="00506087">
            <w:pPr>
              <w:widowControl w:val="0"/>
              <w:autoSpaceDE w:val="0"/>
              <w:autoSpaceDN w:val="0"/>
              <w:adjustRightInd w:val="0"/>
              <w:jc w:val="center"/>
            </w:pPr>
            <w:r w:rsidRPr="002F3EFB">
              <w:t>0,2 и менее</w:t>
            </w:r>
          </w:p>
        </w:tc>
      </w:tr>
      <w:tr w:rsidR="00D27270" w:rsidRPr="002F3EFB" w:rsidTr="00506087">
        <w:trPr>
          <w:jc w:val="center"/>
        </w:trPr>
        <w:tc>
          <w:tcPr>
            <w:tcW w:w="3013" w:type="dxa"/>
          </w:tcPr>
          <w:p w:rsidR="00D27270" w:rsidRPr="002F3EFB" w:rsidRDefault="00D27270" w:rsidP="0071699B">
            <w:pPr>
              <w:widowControl w:val="0"/>
              <w:autoSpaceDE w:val="0"/>
              <w:autoSpaceDN w:val="0"/>
              <w:adjustRightInd w:val="0"/>
            </w:pPr>
            <w:r w:rsidRPr="002F3EFB">
              <w:t>Здания и сооружения для хранения средств пожаротушения</w:t>
            </w:r>
          </w:p>
        </w:tc>
        <w:tc>
          <w:tcPr>
            <w:tcW w:w="2090" w:type="dxa"/>
          </w:tcPr>
          <w:p w:rsidR="00D27270" w:rsidRPr="002F3EFB" w:rsidRDefault="00D27270" w:rsidP="00506087">
            <w:pPr>
              <w:widowControl w:val="0"/>
              <w:autoSpaceDE w:val="0"/>
              <w:autoSpaceDN w:val="0"/>
              <w:adjustRightInd w:val="0"/>
              <w:jc w:val="center"/>
            </w:pPr>
            <w:r w:rsidRPr="002F3EFB">
              <w:t>0,5</w:t>
            </w:r>
          </w:p>
        </w:tc>
        <w:tc>
          <w:tcPr>
            <w:tcW w:w="2090" w:type="dxa"/>
          </w:tcPr>
          <w:p w:rsidR="00D27270" w:rsidRPr="002F3EFB" w:rsidRDefault="00D27270" w:rsidP="00506087">
            <w:pPr>
              <w:widowControl w:val="0"/>
              <w:autoSpaceDE w:val="0"/>
              <w:autoSpaceDN w:val="0"/>
              <w:adjustRightInd w:val="0"/>
              <w:jc w:val="center"/>
            </w:pPr>
            <w:r w:rsidRPr="002F3EFB">
              <w:t>0,4</w:t>
            </w:r>
          </w:p>
        </w:tc>
        <w:tc>
          <w:tcPr>
            <w:tcW w:w="2509" w:type="dxa"/>
          </w:tcPr>
          <w:p w:rsidR="00D27270" w:rsidRPr="002F3EFB" w:rsidRDefault="00D27270" w:rsidP="00506087">
            <w:pPr>
              <w:widowControl w:val="0"/>
              <w:autoSpaceDE w:val="0"/>
              <w:autoSpaceDN w:val="0"/>
              <w:adjustRightInd w:val="0"/>
              <w:jc w:val="center"/>
            </w:pPr>
            <w:r w:rsidRPr="002F3EFB">
              <w:t>0,35</w:t>
            </w:r>
          </w:p>
        </w:tc>
      </w:tr>
      <w:tr w:rsidR="00D27270" w:rsidRPr="002F3EFB" w:rsidTr="00506087">
        <w:trPr>
          <w:jc w:val="center"/>
        </w:trPr>
        <w:tc>
          <w:tcPr>
            <w:tcW w:w="3013" w:type="dxa"/>
          </w:tcPr>
          <w:p w:rsidR="00D27270" w:rsidRPr="002F3EFB" w:rsidRDefault="00D27270" w:rsidP="0071699B">
            <w:pPr>
              <w:widowControl w:val="0"/>
              <w:autoSpaceDE w:val="0"/>
              <w:autoSpaceDN w:val="0"/>
              <w:adjustRightInd w:val="0"/>
            </w:pPr>
            <w:r w:rsidRPr="002F3EFB">
              <w:t>Площадки для мусоросборников</w:t>
            </w:r>
          </w:p>
        </w:tc>
        <w:tc>
          <w:tcPr>
            <w:tcW w:w="2090" w:type="dxa"/>
          </w:tcPr>
          <w:p w:rsidR="00D27270" w:rsidRPr="002F3EFB" w:rsidRDefault="00D27270" w:rsidP="00506087">
            <w:pPr>
              <w:widowControl w:val="0"/>
              <w:autoSpaceDE w:val="0"/>
              <w:autoSpaceDN w:val="0"/>
              <w:adjustRightInd w:val="0"/>
              <w:jc w:val="center"/>
            </w:pPr>
            <w:r w:rsidRPr="002F3EFB">
              <w:t>0,1</w:t>
            </w:r>
          </w:p>
        </w:tc>
        <w:tc>
          <w:tcPr>
            <w:tcW w:w="2090" w:type="dxa"/>
          </w:tcPr>
          <w:p w:rsidR="00D27270" w:rsidRPr="002F3EFB" w:rsidRDefault="00D27270" w:rsidP="00506087">
            <w:pPr>
              <w:widowControl w:val="0"/>
              <w:autoSpaceDE w:val="0"/>
              <w:autoSpaceDN w:val="0"/>
              <w:adjustRightInd w:val="0"/>
              <w:jc w:val="center"/>
            </w:pPr>
            <w:r w:rsidRPr="002F3EFB">
              <w:t>0,1</w:t>
            </w:r>
          </w:p>
        </w:tc>
        <w:tc>
          <w:tcPr>
            <w:tcW w:w="2509" w:type="dxa"/>
          </w:tcPr>
          <w:p w:rsidR="00D27270" w:rsidRPr="002F3EFB" w:rsidRDefault="00D27270" w:rsidP="00506087">
            <w:pPr>
              <w:widowControl w:val="0"/>
              <w:autoSpaceDE w:val="0"/>
              <w:autoSpaceDN w:val="0"/>
              <w:adjustRightInd w:val="0"/>
              <w:jc w:val="center"/>
            </w:pPr>
            <w:r w:rsidRPr="002F3EFB">
              <w:t>0,1</w:t>
            </w:r>
          </w:p>
        </w:tc>
      </w:tr>
      <w:tr w:rsidR="00D27270" w:rsidRPr="002F3EFB" w:rsidTr="00506087">
        <w:trPr>
          <w:jc w:val="center"/>
        </w:trPr>
        <w:tc>
          <w:tcPr>
            <w:tcW w:w="3013" w:type="dxa"/>
          </w:tcPr>
          <w:p w:rsidR="00D27270" w:rsidRPr="002F3EFB" w:rsidRDefault="00D27270" w:rsidP="0071699B">
            <w:pPr>
              <w:widowControl w:val="0"/>
              <w:autoSpaceDE w:val="0"/>
              <w:autoSpaceDN w:val="0"/>
              <w:adjustRightInd w:val="0"/>
            </w:pPr>
            <w:r w:rsidRPr="002F3EFB">
              <w:t>Площадка для стоянки автомобилей при въезде на территорию садоводческого объединения</w:t>
            </w:r>
          </w:p>
        </w:tc>
        <w:tc>
          <w:tcPr>
            <w:tcW w:w="2090" w:type="dxa"/>
          </w:tcPr>
          <w:p w:rsidR="00D27270" w:rsidRPr="002F3EFB" w:rsidRDefault="00D27270" w:rsidP="00506087">
            <w:pPr>
              <w:widowControl w:val="0"/>
              <w:autoSpaceDE w:val="0"/>
              <w:autoSpaceDN w:val="0"/>
              <w:adjustRightInd w:val="0"/>
              <w:jc w:val="center"/>
            </w:pPr>
            <w:r w:rsidRPr="002F3EFB">
              <w:t>0,9</w:t>
            </w:r>
          </w:p>
        </w:tc>
        <w:tc>
          <w:tcPr>
            <w:tcW w:w="2090" w:type="dxa"/>
          </w:tcPr>
          <w:p w:rsidR="00D27270" w:rsidRPr="002F3EFB" w:rsidRDefault="00D27270" w:rsidP="00506087">
            <w:pPr>
              <w:widowControl w:val="0"/>
              <w:autoSpaceDE w:val="0"/>
              <w:autoSpaceDN w:val="0"/>
              <w:adjustRightInd w:val="0"/>
              <w:jc w:val="center"/>
            </w:pPr>
            <w:r w:rsidRPr="002F3EFB">
              <w:t>0,9 – 0,4</w:t>
            </w:r>
          </w:p>
        </w:tc>
        <w:tc>
          <w:tcPr>
            <w:tcW w:w="2509" w:type="dxa"/>
          </w:tcPr>
          <w:p w:rsidR="00D27270" w:rsidRPr="002F3EFB" w:rsidRDefault="00D27270" w:rsidP="00506087">
            <w:pPr>
              <w:widowControl w:val="0"/>
              <w:autoSpaceDE w:val="0"/>
              <w:autoSpaceDN w:val="0"/>
              <w:adjustRightInd w:val="0"/>
              <w:jc w:val="center"/>
            </w:pPr>
            <w:r w:rsidRPr="002F3EFB">
              <w:t>0,4 и менее</w:t>
            </w:r>
          </w:p>
        </w:tc>
      </w:tr>
      <w:tr w:rsidR="00D27270" w:rsidRPr="002F3EFB" w:rsidTr="00506087">
        <w:trPr>
          <w:jc w:val="center"/>
        </w:trPr>
        <w:tc>
          <w:tcPr>
            <w:tcW w:w="9702" w:type="dxa"/>
            <w:gridSpan w:val="4"/>
          </w:tcPr>
          <w:p w:rsidR="00D27270" w:rsidRPr="002F3EFB" w:rsidRDefault="00D27270" w:rsidP="0071699B">
            <w:pPr>
              <w:widowControl w:val="0"/>
              <w:autoSpaceDE w:val="0"/>
              <w:autoSpaceDN w:val="0"/>
              <w:adjustRightInd w:val="0"/>
            </w:pPr>
            <w:r w:rsidRPr="002F3EFB">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D27270" w:rsidRPr="002F3EFB" w:rsidRDefault="00D27270" w:rsidP="00506087">
            <w:pPr>
              <w:widowControl w:val="0"/>
              <w:autoSpaceDE w:val="0"/>
              <w:autoSpaceDN w:val="0"/>
              <w:adjustRightInd w:val="0"/>
            </w:pPr>
            <w:r w:rsidRPr="002F3EFB">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                                        </w:t>
            </w:r>
          </w:p>
        </w:tc>
      </w:tr>
    </w:tbl>
    <w:p w:rsidR="00D27270" w:rsidRPr="002F3EFB" w:rsidRDefault="00D27270" w:rsidP="00CF5B5C">
      <w:pPr>
        <w:pStyle w:val="Heading2"/>
        <w:rPr>
          <w:sz w:val="24"/>
          <w:szCs w:val="24"/>
        </w:rPr>
      </w:pPr>
      <w:bookmarkStart w:id="59" w:name="_Toc389132956"/>
      <w:bookmarkStart w:id="60" w:name="_Toc393700417"/>
      <w:r w:rsidRPr="002F3EFB">
        <w:rPr>
          <w:sz w:val="24"/>
          <w:szCs w:val="24"/>
        </w:rPr>
        <w:t>Нормативное расстояние от площадки мусоросборников до границ садовых участков</w:t>
      </w:r>
      <w:bookmarkEnd w:id="59"/>
      <w:bookmarkEnd w:id="60"/>
    </w:p>
    <w:p w:rsidR="00D27270" w:rsidRPr="002F3EFB" w:rsidRDefault="00D27270" w:rsidP="00261B4B">
      <w:pPr>
        <w:pStyle w:val="a3"/>
      </w:pPr>
      <w:r w:rsidRPr="002F3EFB">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D27270" w:rsidRPr="002F3EFB" w:rsidRDefault="00D27270" w:rsidP="00CF5B5C">
      <w:pPr>
        <w:pStyle w:val="Heading2"/>
        <w:rPr>
          <w:sz w:val="24"/>
          <w:szCs w:val="24"/>
        </w:rPr>
      </w:pPr>
      <w:bookmarkStart w:id="61" w:name="_Toc389132957"/>
      <w:bookmarkStart w:id="62" w:name="_Toc393700418"/>
      <w:r w:rsidRPr="002F3EFB">
        <w:rPr>
          <w:sz w:val="24"/>
          <w:szCs w:val="24"/>
        </w:rPr>
        <w:t>Нормативная ширина улиц и проездов в красных линиях на территории садоводческих (дачных) объединений</w:t>
      </w:r>
      <w:bookmarkEnd w:id="61"/>
      <w:bookmarkEnd w:id="62"/>
    </w:p>
    <w:p w:rsidR="00D27270" w:rsidRPr="002F3EFB" w:rsidRDefault="00D27270" w:rsidP="00261B4B">
      <w:pPr>
        <w:pStyle w:val="a3"/>
      </w:pPr>
      <w:r w:rsidRPr="002F3EFB">
        <w:t>На территории садоводческого (дачного) объединения ширина улиц и проездов в красных линиях должна быть:</w:t>
      </w:r>
    </w:p>
    <w:p w:rsidR="00D27270" w:rsidRPr="002F3EFB" w:rsidRDefault="00D27270" w:rsidP="00261B4B">
      <w:pPr>
        <w:pStyle w:val="a3"/>
      </w:pPr>
      <w:r w:rsidRPr="002F3EFB">
        <w:t>для улиц - не менее 15 м;</w:t>
      </w:r>
    </w:p>
    <w:p w:rsidR="00D27270" w:rsidRPr="002F3EFB" w:rsidRDefault="00D27270" w:rsidP="00261B4B">
      <w:pPr>
        <w:pStyle w:val="a3"/>
      </w:pPr>
      <w:r w:rsidRPr="002F3EFB">
        <w:t>для проездов - не менее 9 м.</w:t>
      </w:r>
    </w:p>
    <w:p w:rsidR="00D27270" w:rsidRPr="002F3EFB" w:rsidRDefault="00D27270" w:rsidP="00261B4B">
      <w:pPr>
        <w:pStyle w:val="a3"/>
      </w:pPr>
      <w:r w:rsidRPr="002F3EFB">
        <w:t>Минимальный радиус закругления края проезжей части - 6,0 м.</w:t>
      </w:r>
    </w:p>
    <w:p w:rsidR="00D27270" w:rsidRPr="002F3EFB" w:rsidRDefault="00D27270" w:rsidP="00261B4B">
      <w:pPr>
        <w:pStyle w:val="a3"/>
      </w:pPr>
      <w:r w:rsidRPr="002F3EFB">
        <w:t>Ширина проезжей части улиц и проездов принимается:</w:t>
      </w:r>
    </w:p>
    <w:p w:rsidR="00D27270" w:rsidRPr="002F3EFB" w:rsidRDefault="00D27270" w:rsidP="00261B4B">
      <w:pPr>
        <w:pStyle w:val="a3"/>
      </w:pPr>
      <w:r w:rsidRPr="002F3EFB">
        <w:t>для улиц - не менее 7,0 м;</w:t>
      </w:r>
    </w:p>
    <w:p w:rsidR="00D27270" w:rsidRPr="002F3EFB" w:rsidRDefault="00D27270" w:rsidP="00261B4B">
      <w:pPr>
        <w:pStyle w:val="a3"/>
      </w:pPr>
      <w:r w:rsidRPr="002F3EFB">
        <w:t>для проездов - не менее 3,5 м.</w:t>
      </w:r>
    </w:p>
    <w:p w:rsidR="00D27270" w:rsidRPr="002F3EFB" w:rsidRDefault="00D27270" w:rsidP="00261B4B">
      <w:pPr>
        <w:pStyle w:val="a3"/>
      </w:pPr>
      <w:r w:rsidRPr="002F3EFB">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27270" w:rsidRPr="002F3EFB" w:rsidRDefault="00D27270" w:rsidP="00261B4B">
      <w:pPr>
        <w:pStyle w:val="a3"/>
      </w:pPr>
      <w:r w:rsidRPr="002F3EFB">
        <w:t>Максимальная протяженность тупикового проезда не должна превышать 150 м.</w:t>
      </w:r>
    </w:p>
    <w:p w:rsidR="00D27270" w:rsidRPr="002F3EFB" w:rsidRDefault="00D27270" w:rsidP="00261B4B">
      <w:pPr>
        <w:pStyle w:val="a3"/>
      </w:pPr>
      <w:r w:rsidRPr="002F3EFB">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D27270" w:rsidRPr="002F3EFB" w:rsidRDefault="00D27270" w:rsidP="00CF5B5C">
      <w:pPr>
        <w:pStyle w:val="Heading1"/>
        <w:rPr>
          <w:sz w:val="24"/>
          <w:szCs w:val="24"/>
        </w:rPr>
      </w:pPr>
      <w:bookmarkStart w:id="63" w:name="_Toc389132892"/>
      <w:bookmarkStart w:id="64" w:name="_Toc393700419"/>
      <w:bookmarkEnd w:id="50"/>
      <w:bookmarkEnd w:id="51"/>
      <w:r w:rsidRPr="002F3EFB">
        <w:rPr>
          <w:sz w:val="24"/>
          <w:szCs w:val="24"/>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3"/>
      <w:bookmarkEnd w:id="64"/>
      <w:r w:rsidRPr="002F3EFB">
        <w:rPr>
          <w:sz w:val="24"/>
          <w:szCs w:val="24"/>
        </w:rPr>
        <w:t xml:space="preserve"> </w:t>
      </w:r>
    </w:p>
    <w:p w:rsidR="00D27270" w:rsidRPr="002F3EFB" w:rsidRDefault="00D27270" w:rsidP="00CF5B5C">
      <w:pPr>
        <w:pStyle w:val="Heading2"/>
        <w:rPr>
          <w:sz w:val="24"/>
          <w:szCs w:val="24"/>
        </w:rPr>
      </w:pPr>
      <w:bookmarkStart w:id="65" w:name="_Toc389132893"/>
      <w:bookmarkStart w:id="66" w:name="_Toc393700420"/>
      <w:r w:rsidRPr="002F3EFB">
        <w:rPr>
          <w:sz w:val="24"/>
          <w:szCs w:val="24"/>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5"/>
      <w:bookmarkEnd w:id="66"/>
    </w:p>
    <w:p w:rsidR="00D27270" w:rsidRPr="002F3EFB" w:rsidRDefault="00D27270" w:rsidP="003F7045">
      <w:pPr>
        <w:pStyle w:val="a3"/>
      </w:pPr>
      <w:r w:rsidRPr="002F3EFB">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D27270" w:rsidRPr="002F3EFB" w:rsidRDefault="00D27270" w:rsidP="003F7045">
      <w:pPr>
        <w:pStyle w:val="a3"/>
      </w:pPr>
      <w:r w:rsidRPr="002F3EFB">
        <w:t>Пропорционально увеличивается уровень озелененности территории застройки населённого пункта при наличии предприятий:</w:t>
      </w:r>
    </w:p>
    <w:p w:rsidR="00D27270" w:rsidRPr="002F3EFB" w:rsidRDefault="00D27270" w:rsidP="00531613">
      <w:pPr>
        <w:pStyle w:val="S0"/>
        <w:spacing w:before="0" w:after="0"/>
      </w:pPr>
      <w:r w:rsidRPr="002F3EFB">
        <w:t>2 класса опасности (500 м) на 7,5%;</w:t>
      </w:r>
    </w:p>
    <w:p w:rsidR="00D27270" w:rsidRPr="002F3EFB" w:rsidRDefault="00D27270" w:rsidP="00531613">
      <w:pPr>
        <w:pStyle w:val="S0"/>
        <w:spacing w:before="0" w:after="0"/>
      </w:pPr>
      <w:r w:rsidRPr="002F3EFB">
        <w:t>3 класса опасности (300 м) на 4,5%;</w:t>
      </w:r>
    </w:p>
    <w:p w:rsidR="00D27270" w:rsidRPr="002F3EFB" w:rsidRDefault="00D27270" w:rsidP="003F7045">
      <w:pPr>
        <w:pStyle w:val="a3"/>
      </w:pPr>
      <w:r w:rsidRPr="002F3EFB">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D27270" w:rsidRPr="002F3EFB" w:rsidRDefault="00D27270" w:rsidP="00CF5B5C">
      <w:pPr>
        <w:pStyle w:val="Heading2"/>
        <w:rPr>
          <w:sz w:val="24"/>
          <w:szCs w:val="24"/>
        </w:rPr>
      </w:pPr>
      <w:bookmarkStart w:id="67" w:name="_Toc389132894"/>
      <w:bookmarkStart w:id="68" w:name="_Toc393700421"/>
      <w:r w:rsidRPr="002F3EFB">
        <w:rPr>
          <w:sz w:val="24"/>
          <w:szCs w:val="24"/>
        </w:rPr>
        <w:t>Нормативы обеспеченности объектами рекреационного назначения (суммарная площадь озелененных территорий общего пользования):</w:t>
      </w:r>
      <w:bookmarkEnd w:id="67"/>
      <w:bookmarkEnd w:id="68"/>
    </w:p>
    <w:p w:rsidR="00D27270" w:rsidRPr="002F3EFB" w:rsidRDefault="00D27270" w:rsidP="003F7045">
      <w:pPr>
        <w:pStyle w:val="a3"/>
      </w:pPr>
      <w:r w:rsidRPr="002F3EFB">
        <w:t xml:space="preserve">Нормативы обеспеченности озелененными территориями общего пользования даны в соответствии с </w:t>
      </w:r>
      <w:r>
        <w:t xml:space="preserve">СП 42.13330.2016 </w:t>
      </w:r>
      <w:r w:rsidRPr="002F3EFB">
        <w:t>"Градостроительство. Планировка и застройка городских и сельских поселений</w:t>
      </w:r>
      <w:r>
        <w:t xml:space="preserve">. Актуализированная редакция </w:t>
      </w:r>
      <w:hyperlink r:id="rId1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rsidRPr="002F3EFB">
        <w:t xml:space="preserve"> ".</w:t>
      </w:r>
    </w:p>
    <w:p w:rsidR="00D27270" w:rsidRPr="002F3EFB" w:rsidRDefault="00D27270" w:rsidP="003F7045">
      <w:pPr>
        <w:pStyle w:val="a3"/>
      </w:pPr>
      <w:r w:rsidRPr="002F3EFB">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Pr="002F3EFB">
          <w:t>Таблиц</w:t>
        </w:r>
        <w:r>
          <w:t>ей</w:t>
        </w:r>
        <w:r w:rsidRPr="002F3EFB">
          <w:t xml:space="preserve"> </w:t>
        </w:r>
        <w:r w:rsidRPr="002F3EFB">
          <w:rPr>
            <w:noProof/>
          </w:rPr>
          <w:t>16</w:t>
        </w:r>
      </w:fldSimple>
      <w:r>
        <w:t>.</w:t>
      </w:r>
    </w:p>
    <w:p w:rsidR="00D27270" w:rsidRPr="002F3EFB" w:rsidRDefault="00D27270" w:rsidP="007A5A8C">
      <w:pPr>
        <w:pStyle w:val="Caption"/>
        <w:jc w:val="right"/>
        <w:rPr>
          <w:sz w:val="24"/>
          <w:szCs w:val="24"/>
        </w:rPr>
      </w:pPr>
      <w:bookmarkStart w:id="69" w:name="_Ref388450311"/>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16</w:t>
      </w:r>
      <w:r w:rsidRPr="002F3EFB">
        <w:rPr>
          <w:sz w:val="24"/>
          <w:szCs w:val="24"/>
        </w:rPr>
        <w:fldChar w:fldCharType="end"/>
      </w:r>
      <w:bookmarkEnd w:id="69"/>
    </w:p>
    <w:p w:rsidR="00D27270" w:rsidRPr="002F3EFB" w:rsidRDefault="00D27270" w:rsidP="007A5A8C">
      <w:pPr>
        <w:pStyle w:val="a8"/>
        <w:rPr>
          <w:sz w:val="24"/>
          <w:szCs w:val="24"/>
        </w:rPr>
      </w:pPr>
      <w:r w:rsidRPr="002F3EFB">
        <w:rPr>
          <w:sz w:val="24"/>
          <w:szCs w:val="24"/>
        </w:rPr>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8"/>
        <w:gridCol w:w="1724"/>
        <w:gridCol w:w="2190"/>
        <w:gridCol w:w="4486"/>
      </w:tblGrid>
      <w:tr w:rsidR="00D27270" w:rsidRPr="002F3EFB" w:rsidTr="00625A2C">
        <w:trPr>
          <w:trHeight w:val="479"/>
          <w:tblHeader/>
          <w:jc w:val="center"/>
        </w:trPr>
        <w:tc>
          <w:tcPr>
            <w:tcW w:w="1400" w:type="dxa"/>
            <w:vAlign w:val="center"/>
          </w:tcPr>
          <w:p w:rsidR="00D27270" w:rsidRPr="002F3EFB" w:rsidRDefault="00D27270" w:rsidP="00625A2C">
            <w:pPr>
              <w:jc w:val="center"/>
              <w:rPr>
                <w:b/>
              </w:rPr>
            </w:pPr>
            <w:r w:rsidRPr="002F3EFB">
              <w:rPr>
                <w:b/>
              </w:rPr>
              <w:t>Природная зона</w:t>
            </w:r>
          </w:p>
        </w:tc>
        <w:tc>
          <w:tcPr>
            <w:tcW w:w="1510" w:type="dxa"/>
            <w:vAlign w:val="center"/>
          </w:tcPr>
          <w:p w:rsidR="00D27270" w:rsidRPr="002F3EFB" w:rsidRDefault="00D27270" w:rsidP="00625A2C">
            <w:pPr>
              <w:jc w:val="center"/>
              <w:rPr>
                <w:b/>
              </w:rPr>
            </w:pPr>
            <w:r w:rsidRPr="002F3EFB">
              <w:rPr>
                <w:b/>
              </w:rPr>
              <w:t>Коэффициент</w:t>
            </w:r>
          </w:p>
        </w:tc>
        <w:tc>
          <w:tcPr>
            <w:tcW w:w="2232" w:type="dxa"/>
            <w:vAlign w:val="center"/>
          </w:tcPr>
          <w:p w:rsidR="00D27270" w:rsidRPr="002F3EFB" w:rsidRDefault="00D27270" w:rsidP="00625A2C">
            <w:pPr>
              <w:jc w:val="center"/>
              <w:rPr>
                <w:b/>
              </w:rPr>
            </w:pPr>
            <w:r w:rsidRPr="002F3EFB">
              <w:rPr>
                <w:b/>
              </w:rPr>
              <w:t>Суммарная площадь озелененных территорий общего пользования (м2/чел)</w:t>
            </w:r>
          </w:p>
        </w:tc>
        <w:tc>
          <w:tcPr>
            <w:tcW w:w="4696" w:type="dxa"/>
            <w:vAlign w:val="center"/>
          </w:tcPr>
          <w:p w:rsidR="00D27270" w:rsidRPr="002F3EFB" w:rsidRDefault="00D27270" w:rsidP="00625A2C">
            <w:pPr>
              <w:jc w:val="center"/>
              <w:rPr>
                <w:b/>
              </w:rPr>
            </w:pPr>
            <w:r w:rsidRPr="002F3EFB">
              <w:rPr>
                <w:b/>
              </w:rPr>
              <w:t>Пояснение</w:t>
            </w:r>
          </w:p>
        </w:tc>
      </w:tr>
      <w:tr w:rsidR="00D27270" w:rsidRPr="002F3EFB" w:rsidTr="002C3F97">
        <w:trPr>
          <w:trHeight w:val="20"/>
          <w:jc w:val="center"/>
        </w:trPr>
        <w:tc>
          <w:tcPr>
            <w:tcW w:w="1400" w:type="dxa"/>
            <w:vAlign w:val="center"/>
          </w:tcPr>
          <w:p w:rsidR="00D27270" w:rsidRPr="002F3EFB" w:rsidRDefault="00D27270" w:rsidP="002C3F97">
            <w:r w:rsidRPr="002F3EFB">
              <w:t>Лесостепь</w:t>
            </w:r>
          </w:p>
        </w:tc>
        <w:tc>
          <w:tcPr>
            <w:tcW w:w="1510" w:type="dxa"/>
          </w:tcPr>
          <w:p w:rsidR="00D27270" w:rsidRPr="002F3EFB" w:rsidRDefault="00D27270" w:rsidP="00506087">
            <w:pPr>
              <w:jc w:val="center"/>
            </w:pPr>
            <w:r w:rsidRPr="002F3EFB">
              <w:t>1,2</w:t>
            </w:r>
          </w:p>
        </w:tc>
        <w:tc>
          <w:tcPr>
            <w:tcW w:w="2232" w:type="dxa"/>
          </w:tcPr>
          <w:p w:rsidR="00D27270" w:rsidRPr="002F3EFB" w:rsidRDefault="00D27270" w:rsidP="00506087">
            <w:pPr>
              <w:jc w:val="center"/>
            </w:pPr>
            <w:r w:rsidRPr="002F3EFB">
              <w:t>14,4</w:t>
            </w:r>
          </w:p>
        </w:tc>
        <w:tc>
          <w:tcPr>
            <w:tcW w:w="4696" w:type="dxa"/>
          </w:tcPr>
          <w:p w:rsidR="00D27270" w:rsidRPr="002F3EFB" w:rsidRDefault="00D27270" w:rsidP="002C3F97">
            <w:r w:rsidRPr="002F3EFB">
              <w:t>Площадь озелененных территорий общего пользования в поселениях допускается увеличивать для лесостепи на 20 %.</w:t>
            </w:r>
          </w:p>
        </w:tc>
      </w:tr>
    </w:tbl>
    <w:p w:rsidR="00D27270" w:rsidRPr="002F3EFB" w:rsidRDefault="00D27270" w:rsidP="003F7045">
      <w:pPr>
        <w:pStyle w:val="a3"/>
      </w:pPr>
      <w:r w:rsidRPr="002F3EFB">
        <w:t xml:space="preserve">Примечание. Дифференциация поселений по природным зонам представлена в Таблице 16 «Дифференциация поселений по частным признакам» Тома 1 </w:t>
      </w:r>
      <w:r>
        <w:t>региональных</w:t>
      </w:r>
      <w:r w:rsidRPr="002F3EFB">
        <w:t xml:space="preserve">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D27270" w:rsidRPr="002F3EFB" w:rsidRDefault="00D27270" w:rsidP="00CF5B5C">
      <w:pPr>
        <w:pStyle w:val="Heading2"/>
        <w:rPr>
          <w:sz w:val="24"/>
          <w:szCs w:val="24"/>
        </w:rPr>
      </w:pPr>
      <w:bookmarkStart w:id="70" w:name="_Toc389132895"/>
      <w:bookmarkStart w:id="71" w:name="_Toc393700422"/>
      <w:r w:rsidRPr="002F3EFB">
        <w:rPr>
          <w:sz w:val="24"/>
          <w:szCs w:val="24"/>
        </w:rPr>
        <w:t>Нормативы площади территорий для размещения объектов рекреационного назначения (в гектарах) следует принимать не менее, га:</w:t>
      </w:r>
      <w:bookmarkEnd w:id="70"/>
      <w:bookmarkEnd w:id="71"/>
    </w:p>
    <w:p w:rsidR="00D27270" w:rsidRPr="002F3EFB" w:rsidRDefault="00D27270" w:rsidP="003F7045">
      <w:pPr>
        <w:pStyle w:val="a3"/>
      </w:pPr>
      <w:r w:rsidRPr="002F3EFB">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D27270" w:rsidRPr="002F3EFB" w:rsidRDefault="00D27270" w:rsidP="003F7045">
      <w:pPr>
        <w:pStyle w:val="a3"/>
      </w:pPr>
      <w:r w:rsidRPr="002F3EFB">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D27270" w:rsidRPr="002F3EFB" w:rsidRDefault="00D27270" w:rsidP="00CF5B5C">
      <w:pPr>
        <w:pStyle w:val="Heading2"/>
        <w:rPr>
          <w:sz w:val="24"/>
          <w:szCs w:val="24"/>
        </w:rPr>
      </w:pPr>
      <w:bookmarkStart w:id="72" w:name="_Toc389132896"/>
      <w:bookmarkStart w:id="73" w:name="_Toc393700423"/>
      <w:r w:rsidRPr="002F3EFB">
        <w:rPr>
          <w:sz w:val="24"/>
          <w:szCs w:val="24"/>
        </w:rPr>
        <w:t>Площадь озелененных территорий в общем балансе территории парков и садов:</w:t>
      </w:r>
      <w:bookmarkEnd w:id="72"/>
      <w:bookmarkEnd w:id="73"/>
    </w:p>
    <w:p w:rsidR="00D27270" w:rsidRPr="002F3EFB" w:rsidRDefault="00D27270" w:rsidP="003F7045">
      <w:pPr>
        <w:pStyle w:val="a3"/>
      </w:pPr>
      <w:r w:rsidRPr="002F3EFB">
        <w:t>В общем балансе территории парков и садов площадь озелененных территорий следует принимать не менее 70 %.</w:t>
      </w:r>
    </w:p>
    <w:p w:rsidR="00D27270" w:rsidRPr="002F3EFB" w:rsidRDefault="00D27270" w:rsidP="00CF5B5C">
      <w:pPr>
        <w:pStyle w:val="Heading2"/>
        <w:rPr>
          <w:sz w:val="24"/>
          <w:szCs w:val="24"/>
        </w:rPr>
      </w:pPr>
      <w:bookmarkStart w:id="74" w:name="_Toc389132898"/>
      <w:bookmarkStart w:id="75" w:name="_Toc393700425"/>
      <w:r w:rsidRPr="002F3EFB">
        <w:rPr>
          <w:sz w:val="24"/>
          <w:szCs w:val="24"/>
        </w:rPr>
        <w:t>Минимальные расчетные показатели площадей территорий, распределения элементов объектов рекреационного назначения.</w:t>
      </w:r>
      <w:bookmarkEnd w:id="74"/>
      <w:bookmarkEnd w:id="75"/>
    </w:p>
    <w:p w:rsidR="00D27270" w:rsidRPr="002F3EFB" w:rsidRDefault="00D27270" w:rsidP="003F7045">
      <w:pPr>
        <w:pStyle w:val="a3"/>
      </w:pPr>
      <w:r w:rsidRPr="002F3EFB">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fldSimple w:instr=" REF _Ref388450373 \h  \* MERGEFORMAT ">
        <w:r w:rsidRPr="002F3EFB">
          <w:t>Таблиц</w:t>
        </w:r>
        <w:r>
          <w:t>ей</w:t>
        </w:r>
        <w:r w:rsidRPr="002F3EFB">
          <w:t xml:space="preserve"> </w:t>
        </w:r>
        <w:r w:rsidRPr="002F3EFB">
          <w:rPr>
            <w:noProof/>
          </w:rPr>
          <w:t>17</w:t>
        </w:r>
      </w:fldSimple>
      <w:r>
        <w:t>.</w:t>
      </w:r>
    </w:p>
    <w:p w:rsidR="00D27270" w:rsidRPr="002F3EFB" w:rsidRDefault="00D27270" w:rsidP="007A5A8C">
      <w:pPr>
        <w:pStyle w:val="Caption"/>
        <w:keepNext/>
        <w:jc w:val="right"/>
        <w:rPr>
          <w:sz w:val="24"/>
          <w:szCs w:val="24"/>
        </w:rPr>
      </w:pPr>
      <w:bookmarkStart w:id="76" w:name="_Ref388450373"/>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17</w:t>
      </w:r>
      <w:r w:rsidRPr="002F3EFB">
        <w:rPr>
          <w:sz w:val="24"/>
          <w:szCs w:val="24"/>
        </w:rPr>
        <w:fldChar w:fldCharType="end"/>
      </w:r>
      <w:bookmarkEnd w:id="76"/>
    </w:p>
    <w:p w:rsidR="00D27270" w:rsidRPr="002F3EFB" w:rsidRDefault="00D27270" w:rsidP="007A5A8C">
      <w:pPr>
        <w:pStyle w:val="a8"/>
        <w:rPr>
          <w:sz w:val="24"/>
          <w:szCs w:val="24"/>
        </w:rPr>
      </w:pPr>
      <w:r w:rsidRPr="002F3EFB">
        <w:rPr>
          <w:sz w:val="24"/>
          <w:szCs w:val="24"/>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1"/>
        <w:gridCol w:w="2484"/>
        <w:gridCol w:w="2452"/>
        <w:gridCol w:w="2308"/>
      </w:tblGrid>
      <w:tr w:rsidR="00D27270" w:rsidRPr="002F3EFB" w:rsidTr="00625A2C">
        <w:tc>
          <w:tcPr>
            <w:tcW w:w="2435" w:type="dxa"/>
            <w:vMerge w:val="restart"/>
          </w:tcPr>
          <w:p w:rsidR="00D27270" w:rsidRPr="00BA0278" w:rsidRDefault="00D27270" w:rsidP="00625A2C">
            <w:pPr>
              <w:pStyle w:val="130"/>
              <w:shd w:val="clear" w:color="auto" w:fill="auto"/>
              <w:tabs>
                <w:tab w:val="left" w:pos="831"/>
              </w:tabs>
              <w:spacing w:after="0"/>
              <w:ind w:firstLine="0"/>
              <w:jc w:val="center"/>
              <w:rPr>
                <w:b/>
                <w:sz w:val="24"/>
                <w:szCs w:val="24"/>
              </w:rPr>
            </w:pPr>
            <w:r w:rsidRPr="001B21C8">
              <w:rPr>
                <w:b/>
                <w:sz w:val="24"/>
                <w:szCs w:val="24"/>
              </w:rPr>
              <w:t>Объекты рекреационного назначения</w:t>
            </w:r>
          </w:p>
        </w:tc>
        <w:tc>
          <w:tcPr>
            <w:tcW w:w="7771" w:type="dxa"/>
            <w:gridSpan w:val="3"/>
          </w:tcPr>
          <w:p w:rsidR="00D27270" w:rsidRPr="00BA0278" w:rsidRDefault="00D27270" w:rsidP="00625A2C">
            <w:pPr>
              <w:pStyle w:val="130"/>
              <w:shd w:val="clear" w:color="auto" w:fill="auto"/>
              <w:tabs>
                <w:tab w:val="left" w:pos="831"/>
              </w:tabs>
              <w:spacing w:after="0"/>
              <w:ind w:firstLine="0"/>
              <w:jc w:val="center"/>
              <w:rPr>
                <w:b/>
                <w:sz w:val="24"/>
                <w:szCs w:val="24"/>
              </w:rPr>
            </w:pPr>
            <w:r w:rsidRPr="001B21C8">
              <w:rPr>
                <w:b/>
                <w:sz w:val="24"/>
                <w:szCs w:val="24"/>
              </w:rPr>
              <w:t>Территории элементов объектов рекреационного назначения,  % от общей площади территорий общего пользования</w:t>
            </w:r>
          </w:p>
        </w:tc>
      </w:tr>
      <w:tr w:rsidR="00D27270" w:rsidRPr="002F3EFB" w:rsidTr="00625A2C">
        <w:tc>
          <w:tcPr>
            <w:tcW w:w="2435" w:type="dxa"/>
            <w:vMerge/>
          </w:tcPr>
          <w:p w:rsidR="00D27270" w:rsidRPr="00BA0278" w:rsidRDefault="00D27270" w:rsidP="00625A2C">
            <w:pPr>
              <w:pStyle w:val="130"/>
              <w:shd w:val="clear" w:color="auto" w:fill="auto"/>
              <w:tabs>
                <w:tab w:val="left" w:pos="831"/>
              </w:tabs>
              <w:spacing w:after="0"/>
              <w:ind w:firstLine="0"/>
              <w:rPr>
                <w:b/>
                <w:sz w:val="24"/>
                <w:szCs w:val="24"/>
              </w:rPr>
            </w:pPr>
          </w:p>
        </w:tc>
        <w:tc>
          <w:tcPr>
            <w:tcW w:w="2665" w:type="dxa"/>
          </w:tcPr>
          <w:p w:rsidR="00D27270" w:rsidRPr="00BA0278" w:rsidRDefault="00D27270" w:rsidP="00625A2C">
            <w:pPr>
              <w:pStyle w:val="130"/>
              <w:shd w:val="clear" w:color="auto" w:fill="auto"/>
              <w:tabs>
                <w:tab w:val="left" w:pos="831"/>
              </w:tabs>
              <w:spacing w:after="0"/>
              <w:ind w:firstLine="0"/>
              <w:jc w:val="center"/>
              <w:rPr>
                <w:b/>
                <w:sz w:val="24"/>
                <w:szCs w:val="24"/>
              </w:rPr>
            </w:pPr>
            <w:r w:rsidRPr="001B21C8">
              <w:rPr>
                <w:b/>
                <w:sz w:val="24"/>
                <w:szCs w:val="24"/>
              </w:rPr>
              <w:t>Территории зелёных насаждений и водоемов</w:t>
            </w:r>
          </w:p>
        </w:tc>
        <w:tc>
          <w:tcPr>
            <w:tcW w:w="2666" w:type="dxa"/>
          </w:tcPr>
          <w:p w:rsidR="00D27270" w:rsidRPr="00BA0278" w:rsidRDefault="00D27270" w:rsidP="00625A2C">
            <w:pPr>
              <w:pStyle w:val="130"/>
              <w:shd w:val="clear" w:color="auto" w:fill="auto"/>
              <w:tabs>
                <w:tab w:val="left" w:pos="831"/>
              </w:tabs>
              <w:spacing w:after="0"/>
              <w:ind w:firstLine="0"/>
              <w:jc w:val="center"/>
              <w:rPr>
                <w:b/>
                <w:sz w:val="24"/>
                <w:szCs w:val="24"/>
              </w:rPr>
            </w:pPr>
            <w:r w:rsidRPr="001B21C8">
              <w:rPr>
                <w:b/>
                <w:sz w:val="24"/>
                <w:szCs w:val="24"/>
              </w:rPr>
              <w:t>Аллеи, дорожки, площадки</w:t>
            </w:r>
          </w:p>
        </w:tc>
        <w:tc>
          <w:tcPr>
            <w:tcW w:w="2440" w:type="dxa"/>
          </w:tcPr>
          <w:p w:rsidR="00D27270" w:rsidRPr="00BA0278" w:rsidRDefault="00D27270" w:rsidP="00625A2C">
            <w:pPr>
              <w:pStyle w:val="130"/>
              <w:shd w:val="clear" w:color="auto" w:fill="auto"/>
              <w:tabs>
                <w:tab w:val="left" w:pos="831"/>
              </w:tabs>
              <w:spacing w:after="0"/>
              <w:ind w:firstLine="0"/>
              <w:jc w:val="center"/>
              <w:rPr>
                <w:b/>
                <w:sz w:val="24"/>
                <w:szCs w:val="24"/>
              </w:rPr>
            </w:pPr>
            <w:r w:rsidRPr="001B21C8">
              <w:rPr>
                <w:b/>
                <w:sz w:val="24"/>
                <w:szCs w:val="24"/>
              </w:rPr>
              <w:t>Застроенные территории</w:t>
            </w:r>
          </w:p>
        </w:tc>
      </w:tr>
      <w:tr w:rsidR="00D27270" w:rsidRPr="002F3EFB" w:rsidTr="00625A2C">
        <w:tc>
          <w:tcPr>
            <w:tcW w:w="2435" w:type="dxa"/>
          </w:tcPr>
          <w:p w:rsidR="00D27270" w:rsidRPr="00BA0278" w:rsidRDefault="00D27270" w:rsidP="00625A2C">
            <w:pPr>
              <w:pStyle w:val="130"/>
              <w:shd w:val="clear" w:color="auto" w:fill="auto"/>
              <w:tabs>
                <w:tab w:val="left" w:pos="831"/>
              </w:tabs>
              <w:spacing w:after="0"/>
              <w:ind w:firstLine="0"/>
              <w:rPr>
                <w:sz w:val="24"/>
                <w:szCs w:val="24"/>
              </w:rPr>
            </w:pPr>
            <w:r w:rsidRPr="001B21C8">
              <w:rPr>
                <w:sz w:val="24"/>
                <w:szCs w:val="24"/>
              </w:rPr>
              <w:t>Парки</w:t>
            </w:r>
          </w:p>
        </w:tc>
        <w:tc>
          <w:tcPr>
            <w:tcW w:w="2665" w:type="dxa"/>
          </w:tcPr>
          <w:p w:rsidR="00D27270" w:rsidRPr="00BA0278" w:rsidRDefault="00D27270" w:rsidP="00506087">
            <w:pPr>
              <w:pStyle w:val="130"/>
              <w:shd w:val="clear" w:color="auto" w:fill="auto"/>
              <w:tabs>
                <w:tab w:val="left" w:pos="831"/>
              </w:tabs>
              <w:spacing w:after="0"/>
              <w:ind w:firstLine="0"/>
              <w:jc w:val="center"/>
              <w:rPr>
                <w:sz w:val="24"/>
                <w:szCs w:val="24"/>
              </w:rPr>
            </w:pPr>
            <w:r w:rsidRPr="001B21C8">
              <w:rPr>
                <w:sz w:val="24"/>
                <w:szCs w:val="24"/>
              </w:rPr>
              <w:t>65-70</w:t>
            </w:r>
          </w:p>
        </w:tc>
        <w:tc>
          <w:tcPr>
            <w:tcW w:w="2666" w:type="dxa"/>
          </w:tcPr>
          <w:p w:rsidR="00D27270" w:rsidRPr="00BA0278" w:rsidRDefault="00D27270" w:rsidP="00506087">
            <w:pPr>
              <w:pStyle w:val="130"/>
              <w:shd w:val="clear" w:color="auto" w:fill="auto"/>
              <w:tabs>
                <w:tab w:val="left" w:pos="831"/>
              </w:tabs>
              <w:spacing w:after="0"/>
              <w:ind w:firstLine="0"/>
              <w:jc w:val="center"/>
              <w:rPr>
                <w:sz w:val="24"/>
                <w:szCs w:val="24"/>
              </w:rPr>
            </w:pPr>
            <w:r w:rsidRPr="001B21C8">
              <w:rPr>
                <w:sz w:val="24"/>
                <w:szCs w:val="24"/>
              </w:rPr>
              <w:t>25-28</w:t>
            </w:r>
          </w:p>
        </w:tc>
        <w:tc>
          <w:tcPr>
            <w:tcW w:w="2440" w:type="dxa"/>
          </w:tcPr>
          <w:p w:rsidR="00D27270" w:rsidRPr="00BA0278" w:rsidRDefault="00D27270" w:rsidP="00506087">
            <w:pPr>
              <w:pStyle w:val="130"/>
              <w:shd w:val="clear" w:color="auto" w:fill="auto"/>
              <w:tabs>
                <w:tab w:val="left" w:pos="831"/>
              </w:tabs>
              <w:spacing w:after="0"/>
              <w:ind w:firstLine="0"/>
              <w:jc w:val="center"/>
              <w:rPr>
                <w:sz w:val="24"/>
                <w:szCs w:val="24"/>
              </w:rPr>
            </w:pPr>
            <w:r w:rsidRPr="001B21C8">
              <w:rPr>
                <w:sz w:val="24"/>
                <w:szCs w:val="24"/>
              </w:rPr>
              <w:t>5-7</w:t>
            </w:r>
          </w:p>
        </w:tc>
      </w:tr>
      <w:tr w:rsidR="00D27270" w:rsidRPr="002F3EFB" w:rsidTr="00625A2C">
        <w:tc>
          <w:tcPr>
            <w:tcW w:w="2435" w:type="dxa"/>
          </w:tcPr>
          <w:p w:rsidR="00D27270" w:rsidRPr="00BA0278" w:rsidRDefault="00D27270" w:rsidP="00625A2C">
            <w:pPr>
              <w:pStyle w:val="130"/>
              <w:shd w:val="clear" w:color="auto" w:fill="auto"/>
              <w:tabs>
                <w:tab w:val="left" w:pos="831"/>
              </w:tabs>
              <w:spacing w:after="0"/>
              <w:ind w:firstLine="0"/>
              <w:rPr>
                <w:sz w:val="24"/>
                <w:szCs w:val="24"/>
              </w:rPr>
            </w:pPr>
            <w:r w:rsidRPr="001B21C8">
              <w:rPr>
                <w:sz w:val="24"/>
                <w:szCs w:val="24"/>
              </w:rPr>
              <w:t>Сады</w:t>
            </w:r>
          </w:p>
        </w:tc>
        <w:tc>
          <w:tcPr>
            <w:tcW w:w="2665" w:type="dxa"/>
          </w:tcPr>
          <w:p w:rsidR="00D27270" w:rsidRPr="00BA0278" w:rsidRDefault="00D27270" w:rsidP="00506087">
            <w:pPr>
              <w:pStyle w:val="130"/>
              <w:shd w:val="clear" w:color="auto" w:fill="auto"/>
              <w:tabs>
                <w:tab w:val="left" w:pos="831"/>
              </w:tabs>
              <w:spacing w:after="0"/>
              <w:ind w:firstLine="0"/>
              <w:jc w:val="center"/>
              <w:rPr>
                <w:sz w:val="24"/>
                <w:szCs w:val="24"/>
              </w:rPr>
            </w:pPr>
            <w:r w:rsidRPr="001B21C8">
              <w:rPr>
                <w:sz w:val="24"/>
                <w:szCs w:val="24"/>
              </w:rPr>
              <w:t>80-90</w:t>
            </w:r>
          </w:p>
        </w:tc>
        <w:tc>
          <w:tcPr>
            <w:tcW w:w="2666" w:type="dxa"/>
          </w:tcPr>
          <w:p w:rsidR="00D27270" w:rsidRPr="00BA0278" w:rsidRDefault="00D27270" w:rsidP="00506087">
            <w:pPr>
              <w:pStyle w:val="130"/>
              <w:shd w:val="clear" w:color="auto" w:fill="auto"/>
              <w:tabs>
                <w:tab w:val="left" w:pos="831"/>
              </w:tabs>
              <w:spacing w:after="0"/>
              <w:ind w:firstLine="0"/>
              <w:jc w:val="center"/>
              <w:rPr>
                <w:sz w:val="24"/>
                <w:szCs w:val="24"/>
              </w:rPr>
            </w:pPr>
            <w:r w:rsidRPr="001B21C8">
              <w:rPr>
                <w:sz w:val="24"/>
                <w:szCs w:val="24"/>
              </w:rPr>
              <w:t>8-15</w:t>
            </w:r>
          </w:p>
        </w:tc>
        <w:tc>
          <w:tcPr>
            <w:tcW w:w="2440" w:type="dxa"/>
          </w:tcPr>
          <w:p w:rsidR="00D27270" w:rsidRPr="00BA0278" w:rsidRDefault="00D27270" w:rsidP="00506087">
            <w:pPr>
              <w:pStyle w:val="130"/>
              <w:shd w:val="clear" w:color="auto" w:fill="auto"/>
              <w:tabs>
                <w:tab w:val="left" w:pos="831"/>
              </w:tabs>
              <w:spacing w:after="0"/>
              <w:ind w:firstLine="0"/>
              <w:jc w:val="center"/>
              <w:rPr>
                <w:sz w:val="24"/>
                <w:szCs w:val="24"/>
              </w:rPr>
            </w:pPr>
            <w:r w:rsidRPr="001B21C8">
              <w:rPr>
                <w:sz w:val="24"/>
                <w:szCs w:val="24"/>
              </w:rPr>
              <w:t>2-5</w:t>
            </w:r>
          </w:p>
        </w:tc>
      </w:tr>
      <w:tr w:rsidR="00D27270" w:rsidRPr="002F3EFB" w:rsidTr="00625A2C">
        <w:tc>
          <w:tcPr>
            <w:tcW w:w="2435" w:type="dxa"/>
          </w:tcPr>
          <w:p w:rsidR="00D27270" w:rsidRPr="00BA0278" w:rsidRDefault="00D27270" w:rsidP="00625A2C">
            <w:pPr>
              <w:pStyle w:val="130"/>
              <w:shd w:val="clear" w:color="auto" w:fill="auto"/>
              <w:tabs>
                <w:tab w:val="left" w:pos="831"/>
              </w:tabs>
              <w:spacing w:after="0"/>
              <w:ind w:firstLine="0"/>
              <w:rPr>
                <w:sz w:val="24"/>
                <w:szCs w:val="24"/>
              </w:rPr>
            </w:pPr>
            <w:r w:rsidRPr="001B21C8">
              <w:rPr>
                <w:sz w:val="24"/>
                <w:szCs w:val="24"/>
              </w:rPr>
              <w:t>Скверы</w:t>
            </w:r>
          </w:p>
        </w:tc>
        <w:tc>
          <w:tcPr>
            <w:tcW w:w="2665" w:type="dxa"/>
          </w:tcPr>
          <w:p w:rsidR="00D27270" w:rsidRPr="00BA0278" w:rsidRDefault="00D27270" w:rsidP="00506087">
            <w:pPr>
              <w:pStyle w:val="130"/>
              <w:shd w:val="clear" w:color="auto" w:fill="auto"/>
              <w:tabs>
                <w:tab w:val="left" w:pos="831"/>
              </w:tabs>
              <w:spacing w:after="0"/>
              <w:ind w:firstLine="0"/>
              <w:jc w:val="center"/>
              <w:rPr>
                <w:sz w:val="24"/>
                <w:szCs w:val="24"/>
              </w:rPr>
            </w:pPr>
            <w:r w:rsidRPr="001B21C8">
              <w:rPr>
                <w:sz w:val="24"/>
                <w:szCs w:val="24"/>
              </w:rPr>
              <w:t>60-75</w:t>
            </w:r>
          </w:p>
        </w:tc>
        <w:tc>
          <w:tcPr>
            <w:tcW w:w="2666" w:type="dxa"/>
          </w:tcPr>
          <w:p w:rsidR="00D27270" w:rsidRPr="00BA0278" w:rsidRDefault="00D27270" w:rsidP="00506087">
            <w:pPr>
              <w:pStyle w:val="130"/>
              <w:shd w:val="clear" w:color="auto" w:fill="auto"/>
              <w:tabs>
                <w:tab w:val="left" w:pos="831"/>
              </w:tabs>
              <w:spacing w:after="0"/>
              <w:ind w:firstLine="0"/>
              <w:jc w:val="center"/>
              <w:rPr>
                <w:sz w:val="24"/>
                <w:szCs w:val="24"/>
              </w:rPr>
            </w:pPr>
            <w:r w:rsidRPr="001B21C8">
              <w:rPr>
                <w:sz w:val="24"/>
                <w:szCs w:val="24"/>
              </w:rPr>
              <w:t>40-25</w:t>
            </w:r>
          </w:p>
        </w:tc>
        <w:tc>
          <w:tcPr>
            <w:tcW w:w="2440" w:type="dxa"/>
          </w:tcPr>
          <w:p w:rsidR="00D27270" w:rsidRPr="00BA0278" w:rsidRDefault="00D27270" w:rsidP="00506087">
            <w:pPr>
              <w:pStyle w:val="130"/>
              <w:shd w:val="clear" w:color="auto" w:fill="auto"/>
              <w:tabs>
                <w:tab w:val="left" w:pos="831"/>
              </w:tabs>
              <w:spacing w:after="0"/>
              <w:ind w:firstLine="0"/>
              <w:jc w:val="center"/>
              <w:rPr>
                <w:sz w:val="24"/>
                <w:szCs w:val="24"/>
              </w:rPr>
            </w:pPr>
          </w:p>
        </w:tc>
      </w:tr>
      <w:tr w:rsidR="00D27270" w:rsidRPr="002F3EFB" w:rsidTr="00625A2C">
        <w:tc>
          <w:tcPr>
            <w:tcW w:w="2435" w:type="dxa"/>
          </w:tcPr>
          <w:p w:rsidR="00D27270" w:rsidRPr="00BA0278" w:rsidRDefault="00D27270" w:rsidP="00625A2C">
            <w:pPr>
              <w:pStyle w:val="130"/>
              <w:shd w:val="clear" w:color="auto" w:fill="auto"/>
              <w:tabs>
                <w:tab w:val="left" w:pos="831"/>
              </w:tabs>
              <w:spacing w:after="0"/>
              <w:ind w:firstLine="0"/>
              <w:rPr>
                <w:sz w:val="24"/>
                <w:szCs w:val="24"/>
              </w:rPr>
            </w:pPr>
            <w:r w:rsidRPr="001B21C8">
              <w:rPr>
                <w:sz w:val="24"/>
                <w:szCs w:val="24"/>
              </w:rPr>
              <w:t>Лесопарки</w:t>
            </w:r>
          </w:p>
        </w:tc>
        <w:tc>
          <w:tcPr>
            <w:tcW w:w="2665" w:type="dxa"/>
          </w:tcPr>
          <w:p w:rsidR="00D27270" w:rsidRPr="00BA0278" w:rsidRDefault="00D27270" w:rsidP="00506087">
            <w:pPr>
              <w:pStyle w:val="130"/>
              <w:shd w:val="clear" w:color="auto" w:fill="auto"/>
              <w:tabs>
                <w:tab w:val="left" w:pos="831"/>
              </w:tabs>
              <w:spacing w:after="0"/>
              <w:ind w:firstLine="0"/>
              <w:jc w:val="center"/>
              <w:rPr>
                <w:sz w:val="24"/>
                <w:szCs w:val="24"/>
              </w:rPr>
            </w:pPr>
            <w:r w:rsidRPr="001B21C8">
              <w:rPr>
                <w:sz w:val="24"/>
                <w:szCs w:val="24"/>
              </w:rPr>
              <w:t>93-97</w:t>
            </w:r>
          </w:p>
        </w:tc>
        <w:tc>
          <w:tcPr>
            <w:tcW w:w="2666" w:type="dxa"/>
          </w:tcPr>
          <w:p w:rsidR="00D27270" w:rsidRPr="00BA0278" w:rsidRDefault="00D27270" w:rsidP="00506087">
            <w:pPr>
              <w:pStyle w:val="130"/>
              <w:shd w:val="clear" w:color="auto" w:fill="auto"/>
              <w:tabs>
                <w:tab w:val="left" w:pos="831"/>
              </w:tabs>
              <w:spacing w:after="0"/>
              <w:ind w:firstLine="0"/>
              <w:jc w:val="center"/>
              <w:rPr>
                <w:sz w:val="24"/>
                <w:szCs w:val="24"/>
              </w:rPr>
            </w:pPr>
            <w:r w:rsidRPr="001B21C8">
              <w:rPr>
                <w:sz w:val="24"/>
                <w:szCs w:val="24"/>
              </w:rPr>
              <w:t>2-5</w:t>
            </w:r>
          </w:p>
        </w:tc>
        <w:tc>
          <w:tcPr>
            <w:tcW w:w="2440" w:type="dxa"/>
          </w:tcPr>
          <w:p w:rsidR="00D27270" w:rsidRPr="00BA0278" w:rsidRDefault="00D27270" w:rsidP="00506087">
            <w:pPr>
              <w:pStyle w:val="130"/>
              <w:shd w:val="clear" w:color="auto" w:fill="auto"/>
              <w:tabs>
                <w:tab w:val="left" w:pos="831"/>
              </w:tabs>
              <w:spacing w:after="0"/>
              <w:ind w:firstLine="0"/>
              <w:jc w:val="center"/>
              <w:rPr>
                <w:sz w:val="24"/>
                <w:szCs w:val="24"/>
              </w:rPr>
            </w:pPr>
            <w:r w:rsidRPr="001B21C8">
              <w:rPr>
                <w:sz w:val="24"/>
                <w:szCs w:val="24"/>
              </w:rPr>
              <w:t>1-2</w:t>
            </w:r>
          </w:p>
        </w:tc>
      </w:tr>
    </w:tbl>
    <w:p w:rsidR="00D27270" w:rsidRPr="002F3EFB" w:rsidRDefault="00D27270" w:rsidP="00CF5B5C">
      <w:pPr>
        <w:pStyle w:val="Heading2"/>
        <w:rPr>
          <w:sz w:val="24"/>
          <w:szCs w:val="24"/>
        </w:rPr>
      </w:pPr>
      <w:bookmarkStart w:id="77" w:name="_Toc389132899"/>
      <w:bookmarkStart w:id="78" w:name="_Toc393700426"/>
      <w:r w:rsidRPr="002F3EFB">
        <w:rPr>
          <w:sz w:val="24"/>
          <w:szCs w:val="24"/>
        </w:rPr>
        <w:t>Требования к устройству дорожной сети рекреационных территорий общего пользования</w:t>
      </w:r>
      <w:bookmarkEnd w:id="77"/>
      <w:bookmarkEnd w:id="78"/>
    </w:p>
    <w:p w:rsidR="00D27270" w:rsidRPr="002F3EFB" w:rsidRDefault="00D27270" w:rsidP="003F7045">
      <w:pPr>
        <w:pStyle w:val="a3"/>
      </w:pPr>
      <w:r w:rsidRPr="002F3EFB">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D27270" w:rsidRPr="002F3EFB" w:rsidRDefault="00D27270" w:rsidP="00CF5B5C">
      <w:pPr>
        <w:pStyle w:val="Heading2"/>
        <w:rPr>
          <w:sz w:val="24"/>
          <w:szCs w:val="24"/>
        </w:rPr>
      </w:pPr>
      <w:bookmarkStart w:id="79" w:name="_Toc389132900"/>
      <w:bookmarkStart w:id="80" w:name="_Toc393700427"/>
      <w:r w:rsidRPr="002F3EFB">
        <w:rPr>
          <w:sz w:val="24"/>
          <w:szCs w:val="24"/>
        </w:rPr>
        <w:t>Нормативы доступности территорий и объектов рекреационного назначения для населения.</w:t>
      </w:r>
      <w:bookmarkEnd w:id="79"/>
      <w:bookmarkEnd w:id="80"/>
    </w:p>
    <w:p w:rsidR="00D27270" w:rsidRPr="002F3EFB" w:rsidRDefault="00D27270" w:rsidP="003F7045">
      <w:pPr>
        <w:pStyle w:val="a3"/>
      </w:pPr>
      <w:r w:rsidRPr="002F3EFB">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D27270" w:rsidRPr="002F3EFB" w:rsidRDefault="00D27270" w:rsidP="003F7045">
      <w:pPr>
        <w:pStyle w:val="a3"/>
      </w:pPr>
      <w:r w:rsidRPr="002F3EFB">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2F3EFB">
        <w:rPr>
          <w:vertAlign w:val="superscript"/>
        </w:rPr>
        <w:footnoteReference w:id="2"/>
      </w:r>
      <w:r w:rsidRPr="002F3EFB">
        <w:t xml:space="preserve">. </w:t>
      </w:r>
    </w:p>
    <w:p w:rsidR="00D27270" w:rsidRPr="002F3EFB" w:rsidRDefault="00D27270" w:rsidP="003F7045">
      <w:pPr>
        <w:pStyle w:val="a3"/>
      </w:pPr>
      <w:r w:rsidRPr="002F3EFB">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r>
        <w:t xml:space="preserve"> (Таблица 18)</w:t>
      </w:r>
      <w:r w:rsidRPr="002F3EFB">
        <w:t>:</w:t>
      </w:r>
    </w:p>
    <w:p w:rsidR="00D27270" w:rsidRPr="002F3EFB" w:rsidRDefault="00D27270" w:rsidP="00F9602F">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18</w:t>
      </w:r>
      <w:r w:rsidRPr="002F3EFB">
        <w:rPr>
          <w:sz w:val="24"/>
          <w:szCs w:val="24"/>
        </w:rPr>
        <w:fldChar w:fldCharType="end"/>
      </w:r>
    </w:p>
    <w:p w:rsidR="00D27270" w:rsidRPr="002F3EFB" w:rsidRDefault="00D27270" w:rsidP="00C113F6">
      <w:pPr>
        <w:pStyle w:val="a8"/>
        <w:rPr>
          <w:sz w:val="24"/>
          <w:szCs w:val="24"/>
        </w:rPr>
      </w:pPr>
      <w:r w:rsidRPr="002F3EFB">
        <w:rPr>
          <w:sz w:val="24"/>
          <w:szCs w:val="24"/>
        </w:rPr>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2"/>
        <w:gridCol w:w="4023"/>
      </w:tblGrid>
      <w:tr w:rsidR="00D27270" w:rsidRPr="002F3EFB" w:rsidTr="002C3F97">
        <w:trPr>
          <w:jc w:val="center"/>
        </w:trPr>
        <w:tc>
          <w:tcPr>
            <w:tcW w:w="5880" w:type="dxa"/>
            <w:vAlign w:val="center"/>
          </w:tcPr>
          <w:p w:rsidR="00D27270" w:rsidRPr="002F3EFB" w:rsidRDefault="00D27270" w:rsidP="002C3F97">
            <w:pPr>
              <w:jc w:val="center"/>
              <w:rPr>
                <w:b/>
                <w:bCs/>
              </w:rPr>
            </w:pPr>
            <w:r w:rsidRPr="002F3EFB">
              <w:rPr>
                <w:b/>
                <w:bCs/>
              </w:rPr>
              <w:t>Природные условия</w:t>
            </w:r>
          </w:p>
        </w:tc>
        <w:tc>
          <w:tcPr>
            <w:tcW w:w="4052" w:type="dxa"/>
            <w:vAlign w:val="center"/>
          </w:tcPr>
          <w:p w:rsidR="00D27270" w:rsidRPr="002F3EFB" w:rsidRDefault="00D27270" w:rsidP="002C3F97">
            <w:pPr>
              <w:jc w:val="center"/>
              <w:rPr>
                <w:b/>
                <w:bCs/>
              </w:rPr>
            </w:pPr>
            <w:r w:rsidRPr="002F3EFB">
              <w:rPr>
                <w:b/>
                <w:bCs/>
              </w:rPr>
              <w:t>Длина маршрута, м</w:t>
            </w:r>
          </w:p>
        </w:tc>
      </w:tr>
      <w:tr w:rsidR="00D27270" w:rsidRPr="002F3EFB" w:rsidTr="002C3F97">
        <w:trPr>
          <w:jc w:val="center"/>
        </w:trPr>
        <w:tc>
          <w:tcPr>
            <w:tcW w:w="5880" w:type="dxa"/>
            <w:vAlign w:val="center"/>
          </w:tcPr>
          <w:p w:rsidR="00D27270" w:rsidRPr="002F3EFB" w:rsidRDefault="00D27270" w:rsidP="00ED4D6B">
            <w:pPr>
              <w:jc w:val="center"/>
            </w:pPr>
            <w:r w:rsidRPr="002F3EFB">
              <w:t>Умеренные</w:t>
            </w:r>
          </w:p>
        </w:tc>
        <w:tc>
          <w:tcPr>
            <w:tcW w:w="4052" w:type="dxa"/>
            <w:vAlign w:val="center"/>
          </w:tcPr>
          <w:p w:rsidR="00D27270" w:rsidRPr="002F3EFB" w:rsidRDefault="00D27270" w:rsidP="00ED4D6B">
            <w:pPr>
              <w:jc w:val="center"/>
            </w:pPr>
            <w:r w:rsidRPr="002F3EFB">
              <w:t>1000</w:t>
            </w:r>
          </w:p>
        </w:tc>
      </w:tr>
    </w:tbl>
    <w:p w:rsidR="00D27270" w:rsidRPr="002F3EFB" w:rsidRDefault="00D27270" w:rsidP="00C113F6">
      <w:pPr>
        <w:pStyle w:val="ConsPlusNormal"/>
        <w:widowControl/>
        <w:spacing w:line="276" w:lineRule="auto"/>
        <w:ind w:firstLine="540"/>
        <w:jc w:val="both"/>
        <w:rPr>
          <w:rFonts w:ascii="Times New Roman" w:hAnsi="Times New Roman" w:cs="Times New Roman"/>
          <w:sz w:val="24"/>
          <w:szCs w:val="24"/>
        </w:rPr>
      </w:pPr>
      <w:r w:rsidRPr="002F3EFB">
        <w:rPr>
          <w:rFonts w:ascii="Times New Roman" w:hAnsi="Times New Roman" w:cs="Times New Roman"/>
          <w:sz w:val="24"/>
          <w:szCs w:val="24"/>
        </w:rPr>
        <w:t>Радиус доступности должен составлять:</w:t>
      </w:r>
    </w:p>
    <w:p w:rsidR="00D27270" w:rsidRPr="002F3EFB" w:rsidRDefault="00D27270" w:rsidP="00531613">
      <w:pPr>
        <w:pStyle w:val="List"/>
        <w:spacing w:after="0"/>
      </w:pPr>
      <w:r w:rsidRPr="002F3EFB">
        <w:t>для многофункциональных парков - не более 20 мин. на общественном транспорте (без учета времени ожидания транспорта);</w:t>
      </w:r>
    </w:p>
    <w:p w:rsidR="00D27270" w:rsidRPr="002F3EFB" w:rsidRDefault="00D27270" w:rsidP="00531613">
      <w:pPr>
        <w:pStyle w:val="List"/>
        <w:spacing w:after="0"/>
      </w:pPr>
      <w:r w:rsidRPr="002F3EFB">
        <w:t xml:space="preserve">для садов, скверов и бульваров не более 10 мин. (время пешеходной доступности) или не более 600 м; </w:t>
      </w:r>
    </w:p>
    <w:p w:rsidR="00D27270" w:rsidRPr="002F3EFB" w:rsidRDefault="00D27270" w:rsidP="00531613">
      <w:pPr>
        <w:pStyle w:val="List"/>
        <w:spacing w:after="0"/>
      </w:pPr>
      <w:r w:rsidRPr="002F3EFB">
        <w:t>для ландшафтных парков, лесопарков - не более 20 мин. на транспорте без учета времени ожидания транспорта);</w:t>
      </w:r>
    </w:p>
    <w:p w:rsidR="00D27270" w:rsidRPr="002F3EFB" w:rsidRDefault="00D27270" w:rsidP="00C113F6">
      <w:pPr>
        <w:pStyle w:val="a3"/>
      </w:pPr>
      <w:r w:rsidRPr="002F3EFB">
        <w:t>Расстояние между границей территории жилой застройки и ближним краем паркового массива следует принимать не менее 30 м.</w:t>
      </w:r>
    </w:p>
    <w:p w:rsidR="00D27270" w:rsidRPr="002F3EFB" w:rsidRDefault="00D27270" w:rsidP="00C113F6">
      <w:pPr>
        <w:pStyle w:val="a3"/>
      </w:pPr>
      <w:r w:rsidRPr="002F3EFB">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D27270" w:rsidRPr="005B0AE5" w:rsidRDefault="00D27270" w:rsidP="00506087">
      <w:pPr>
        <w:pStyle w:val="Heading2"/>
        <w:rPr>
          <w:sz w:val="24"/>
          <w:szCs w:val="24"/>
        </w:rPr>
      </w:pPr>
      <w:bookmarkStart w:id="81" w:name="_Toc389132901"/>
      <w:bookmarkStart w:id="82" w:name="_Toc393700428"/>
      <w:bookmarkStart w:id="83" w:name="_Toc389132902"/>
      <w:bookmarkStart w:id="84" w:name="_Toc393700429"/>
      <w:r w:rsidRPr="005B0AE5">
        <w:rPr>
          <w:sz w:val="24"/>
          <w:szCs w:val="24"/>
        </w:rPr>
        <w:t>Нормативы доступности территорий и объектов рекреационного назначения для инвалидов и маломобильных групп населения.</w:t>
      </w:r>
      <w:bookmarkEnd w:id="81"/>
      <w:bookmarkEnd w:id="82"/>
    </w:p>
    <w:p w:rsidR="00D27270" w:rsidRPr="005B0AE5" w:rsidRDefault="00D27270" w:rsidP="00506087">
      <w:pPr>
        <w:pStyle w:val="a3"/>
      </w:pPr>
      <w:r w:rsidRPr="005B0AE5">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D27270" w:rsidRPr="005B0AE5" w:rsidRDefault="00D27270" w:rsidP="00506087">
      <w:pPr>
        <w:pStyle w:val="a3"/>
      </w:pPr>
      <w:r w:rsidRPr="005B0AE5">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D27270" w:rsidRPr="005B0AE5" w:rsidRDefault="00D27270" w:rsidP="00506087">
      <w:pPr>
        <w:pStyle w:val="a3"/>
      </w:pPr>
      <w:r w:rsidRPr="005B0AE5">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27270" w:rsidRPr="002F3EFB" w:rsidRDefault="00D27270" w:rsidP="00CB40F1">
      <w:pPr>
        <w:pStyle w:val="Heading2"/>
        <w:rPr>
          <w:sz w:val="24"/>
          <w:szCs w:val="24"/>
        </w:rPr>
      </w:pPr>
      <w:r w:rsidRPr="002F3EFB">
        <w:rPr>
          <w:sz w:val="24"/>
          <w:szCs w:val="24"/>
        </w:rPr>
        <w:t>Нормативы численности единовременных посетителей объектов рекреационного назначения</w:t>
      </w:r>
      <w:bookmarkEnd w:id="83"/>
      <w:bookmarkEnd w:id="84"/>
    </w:p>
    <w:p w:rsidR="00D27270" w:rsidRPr="002F3EFB" w:rsidRDefault="00D27270" w:rsidP="003F7045">
      <w:pPr>
        <w:pStyle w:val="a3"/>
      </w:pPr>
      <w:r w:rsidRPr="002F3EFB">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D27270" w:rsidRPr="002F3EFB" w:rsidRDefault="00D27270" w:rsidP="003F7045">
      <w:pPr>
        <w:pStyle w:val="a3"/>
      </w:pPr>
      <w:r w:rsidRPr="002F3EFB">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D27270" w:rsidRPr="002F3EFB" w:rsidRDefault="00D27270" w:rsidP="00C113F6">
      <w:pPr>
        <w:pStyle w:val="a3"/>
      </w:pPr>
      <w:r w:rsidRPr="002F3EFB">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D27270" w:rsidRPr="002F3EFB" w:rsidRDefault="00D27270" w:rsidP="003F7045">
      <w:pPr>
        <w:pStyle w:val="a3"/>
      </w:pPr>
      <w:r w:rsidRPr="002F3EFB">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w:t>
      </w:r>
      <w:r>
        <w:t xml:space="preserve">. Проектирование садов и парков </w:t>
      </w:r>
      <w:r w:rsidRPr="002F3EFB">
        <w:t>–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D27270" w:rsidRPr="002F3EFB" w:rsidRDefault="00D27270" w:rsidP="003F7045">
      <w:pPr>
        <w:pStyle w:val="a3"/>
      </w:pPr>
      <w:r w:rsidRPr="002F3EFB">
        <w:t xml:space="preserve">Расчетная численность единовременных посетителей территории парков, лесопарков, лесов, зеленых зон следует принимать в соответствии с </w:t>
      </w:r>
      <w:fldSimple w:instr=" REF _Ref393702202 \h  \* MERGEFORMAT ">
        <w:r w:rsidRPr="002F3EFB">
          <w:t>Таблиц</w:t>
        </w:r>
        <w:r>
          <w:t>ей</w:t>
        </w:r>
        <w:r w:rsidRPr="002F3EFB">
          <w:t xml:space="preserve"> </w:t>
        </w:r>
        <w:r w:rsidRPr="002F3EFB">
          <w:rPr>
            <w:noProof/>
          </w:rPr>
          <w:t>19</w:t>
        </w:r>
      </w:fldSimple>
      <w:r w:rsidRPr="002F3EFB">
        <w:t>.</w:t>
      </w:r>
    </w:p>
    <w:p w:rsidR="00D27270" w:rsidRPr="002F3EFB" w:rsidRDefault="00D27270" w:rsidP="00F9602F">
      <w:pPr>
        <w:pStyle w:val="Caption"/>
        <w:jc w:val="right"/>
        <w:rPr>
          <w:sz w:val="24"/>
          <w:szCs w:val="24"/>
        </w:rPr>
      </w:pPr>
      <w:bookmarkStart w:id="85" w:name="_Ref393702202"/>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19</w:t>
      </w:r>
      <w:r w:rsidRPr="002F3EFB">
        <w:rPr>
          <w:sz w:val="24"/>
          <w:szCs w:val="24"/>
        </w:rPr>
        <w:fldChar w:fldCharType="end"/>
      </w:r>
      <w:bookmarkEnd w:id="85"/>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1134"/>
        <w:gridCol w:w="850"/>
        <w:gridCol w:w="1202"/>
        <w:gridCol w:w="1231"/>
        <w:gridCol w:w="1559"/>
        <w:gridCol w:w="850"/>
      </w:tblGrid>
      <w:tr w:rsidR="00D27270" w:rsidRPr="002F3EFB" w:rsidTr="0097451A">
        <w:trPr>
          <w:trHeight w:val="190"/>
          <w:tblHeader/>
          <w:jc w:val="center"/>
        </w:trPr>
        <w:tc>
          <w:tcPr>
            <w:tcW w:w="2694" w:type="dxa"/>
            <w:vMerge w:val="restart"/>
            <w:vAlign w:val="center"/>
          </w:tcPr>
          <w:p w:rsidR="00D27270" w:rsidRPr="00BA0278" w:rsidRDefault="00D27270" w:rsidP="002C3F97">
            <w:pPr>
              <w:pStyle w:val="130"/>
              <w:shd w:val="clear" w:color="auto" w:fill="auto"/>
              <w:tabs>
                <w:tab w:val="left" w:pos="831"/>
              </w:tabs>
              <w:spacing w:after="0"/>
              <w:ind w:firstLine="0"/>
              <w:jc w:val="center"/>
              <w:rPr>
                <w:b/>
                <w:sz w:val="24"/>
                <w:szCs w:val="24"/>
              </w:rPr>
            </w:pPr>
            <w:r w:rsidRPr="001B21C8">
              <w:rPr>
                <w:b/>
                <w:sz w:val="24"/>
                <w:szCs w:val="24"/>
              </w:rPr>
              <w:t>Природная зона</w:t>
            </w:r>
          </w:p>
        </w:tc>
        <w:tc>
          <w:tcPr>
            <w:tcW w:w="6826" w:type="dxa"/>
            <w:gridSpan w:val="6"/>
            <w:vAlign w:val="center"/>
          </w:tcPr>
          <w:p w:rsidR="00D27270" w:rsidRPr="00BA0278" w:rsidRDefault="00D27270" w:rsidP="002C3F97">
            <w:pPr>
              <w:pStyle w:val="130"/>
              <w:shd w:val="clear" w:color="auto" w:fill="auto"/>
              <w:tabs>
                <w:tab w:val="left" w:pos="831"/>
              </w:tabs>
              <w:spacing w:after="0"/>
              <w:ind w:firstLine="0"/>
              <w:jc w:val="center"/>
              <w:rPr>
                <w:b/>
                <w:sz w:val="24"/>
                <w:szCs w:val="24"/>
              </w:rPr>
            </w:pPr>
            <w:r w:rsidRPr="001B21C8">
              <w:rPr>
                <w:b/>
                <w:sz w:val="24"/>
                <w:szCs w:val="24"/>
              </w:rPr>
              <w:t>Число единовременных  посетителей  не более, чел/га,</w:t>
            </w:r>
          </w:p>
        </w:tc>
      </w:tr>
      <w:tr w:rsidR="00D27270" w:rsidRPr="002F3EFB" w:rsidTr="0097451A">
        <w:trPr>
          <w:trHeight w:val="140"/>
          <w:tblHeader/>
          <w:jc w:val="center"/>
        </w:trPr>
        <w:tc>
          <w:tcPr>
            <w:tcW w:w="2694" w:type="dxa"/>
            <w:vMerge/>
            <w:vAlign w:val="center"/>
          </w:tcPr>
          <w:p w:rsidR="00D27270" w:rsidRPr="00BA0278" w:rsidRDefault="00D27270" w:rsidP="002C3F97">
            <w:pPr>
              <w:pStyle w:val="130"/>
              <w:shd w:val="clear" w:color="auto" w:fill="auto"/>
              <w:tabs>
                <w:tab w:val="left" w:pos="831"/>
              </w:tabs>
              <w:spacing w:after="0"/>
              <w:ind w:firstLine="0"/>
              <w:jc w:val="center"/>
              <w:rPr>
                <w:b/>
                <w:sz w:val="24"/>
                <w:szCs w:val="24"/>
              </w:rPr>
            </w:pPr>
          </w:p>
        </w:tc>
        <w:tc>
          <w:tcPr>
            <w:tcW w:w="1134" w:type="dxa"/>
            <w:vAlign w:val="center"/>
          </w:tcPr>
          <w:p w:rsidR="00D27270" w:rsidRPr="00BA0278" w:rsidRDefault="00D27270" w:rsidP="002C3F97">
            <w:pPr>
              <w:pStyle w:val="130"/>
              <w:shd w:val="clear" w:color="auto" w:fill="auto"/>
              <w:tabs>
                <w:tab w:val="left" w:pos="831"/>
              </w:tabs>
              <w:spacing w:after="0"/>
              <w:ind w:firstLine="0"/>
              <w:jc w:val="center"/>
              <w:rPr>
                <w:b/>
                <w:sz w:val="24"/>
                <w:szCs w:val="24"/>
              </w:rPr>
            </w:pPr>
            <w:r w:rsidRPr="001B21C8">
              <w:rPr>
                <w:b/>
                <w:sz w:val="24"/>
                <w:szCs w:val="24"/>
              </w:rPr>
              <w:t>Парки КиО, скверы,</w:t>
            </w:r>
          </w:p>
        </w:tc>
        <w:tc>
          <w:tcPr>
            <w:tcW w:w="850" w:type="dxa"/>
            <w:vAlign w:val="center"/>
          </w:tcPr>
          <w:p w:rsidR="00D27270" w:rsidRPr="00BA0278" w:rsidRDefault="00D27270" w:rsidP="002C3F97">
            <w:pPr>
              <w:pStyle w:val="130"/>
              <w:shd w:val="clear" w:color="auto" w:fill="auto"/>
              <w:tabs>
                <w:tab w:val="left" w:pos="831"/>
              </w:tabs>
              <w:spacing w:after="0"/>
              <w:ind w:firstLine="0"/>
              <w:jc w:val="center"/>
              <w:rPr>
                <w:b/>
                <w:sz w:val="24"/>
                <w:szCs w:val="24"/>
              </w:rPr>
            </w:pPr>
            <w:r w:rsidRPr="001B21C8">
              <w:rPr>
                <w:b/>
                <w:sz w:val="24"/>
                <w:szCs w:val="24"/>
              </w:rPr>
              <w:t>Сады</w:t>
            </w:r>
          </w:p>
        </w:tc>
        <w:tc>
          <w:tcPr>
            <w:tcW w:w="1202" w:type="dxa"/>
            <w:vAlign w:val="center"/>
          </w:tcPr>
          <w:p w:rsidR="00D27270" w:rsidRPr="00BA0278" w:rsidRDefault="00D27270" w:rsidP="002C3F97">
            <w:pPr>
              <w:pStyle w:val="130"/>
              <w:shd w:val="clear" w:color="auto" w:fill="auto"/>
              <w:tabs>
                <w:tab w:val="left" w:pos="831"/>
              </w:tabs>
              <w:spacing w:after="0"/>
              <w:ind w:firstLine="0"/>
              <w:jc w:val="center"/>
              <w:rPr>
                <w:b/>
                <w:sz w:val="24"/>
                <w:szCs w:val="24"/>
              </w:rPr>
            </w:pPr>
            <w:r w:rsidRPr="001B21C8">
              <w:rPr>
                <w:b/>
                <w:sz w:val="24"/>
                <w:szCs w:val="24"/>
              </w:rPr>
              <w:t>Парки зон отдыха</w:t>
            </w:r>
          </w:p>
        </w:tc>
        <w:tc>
          <w:tcPr>
            <w:tcW w:w="1231" w:type="dxa"/>
            <w:vAlign w:val="center"/>
          </w:tcPr>
          <w:p w:rsidR="00D27270" w:rsidRPr="00BA0278" w:rsidRDefault="00D27270" w:rsidP="002C3F97">
            <w:pPr>
              <w:pStyle w:val="130"/>
              <w:shd w:val="clear" w:color="auto" w:fill="auto"/>
              <w:tabs>
                <w:tab w:val="left" w:pos="831"/>
              </w:tabs>
              <w:spacing w:after="0"/>
              <w:ind w:firstLine="0"/>
              <w:jc w:val="center"/>
              <w:rPr>
                <w:b/>
                <w:sz w:val="24"/>
                <w:szCs w:val="24"/>
              </w:rPr>
            </w:pPr>
            <w:r w:rsidRPr="001B21C8">
              <w:rPr>
                <w:b/>
                <w:sz w:val="24"/>
                <w:szCs w:val="24"/>
              </w:rPr>
              <w:t>Парки курортов</w:t>
            </w:r>
          </w:p>
        </w:tc>
        <w:tc>
          <w:tcPr>
            <w:tcW w:w="1559" w:type="dxa"/>
            <w:vAlign w:val="center"/>
          </w:tcPr>
          <w:p w:rsidR="00D27270" w:rsidRPr="00BA0278" w:rsidRDefault="00D27270" w:rsidP="002C3F97">
            <w:pPr>
              <w:pStyle w:val="130"/>
              <w:shd w:val="clear" w:color="auto" w:fill="auto"/>
              <w:tabs>
                <w:tab w:val="left" w:pos="831"/>
              </w:tabs>
              <w:spacing w:after="0"/>
              <w:ind w:firstLine="0"/>
              <w:jc w:val="center"/>
              <w:rPr>
                <w:b/>
                <w:sz w:val="24"/>
                <w:szCs w:val="24"/>
              </w:rPr>
            </w:pPr>
            <w:r w:rsidRPr="001B21C8">
              <w:rPr>
                <w:b/>
                <w:sz w:val="24"/>
                <w:szCs w:val="24"/>
              </w:rPr>
              <w:t>Лесопарки, лугопарки</w:t>
            </w:r>
          </w:p>
        </w:tc>
        <w:tc>
          <w:tcPr>
            <w:tcW w:w="850" w:type="dxa"/>
            <w:vAlign w:val="center"/>
          </w:tcPr>
          <w:p w:rsidR="00D27270" w:rsidRPr="00BA0278" w:rsidRDefault="00D27270" w:rsidP="002C3F97">
            <w:pPr>
              <w:pStyle w:val="130"/>
              <w:shd w:val="clear" w:color="auto" w:fill="auto"/>
              <w:tabs>
                <w:tab w:val="left" w:pos="831"/>
              </w:tabs>
              <w:spacing w:after="0"/>
              <w:ind w:firstLine="0"/>
              <w:jc w:val="center"/>
              <w:rPr>
                <w:b/>
                <w:sz w:val="24"/>
                <w:szCs w:val="24"/>
              </w:rPr>
            </w:pPr>
            <w:r w:rsidRPr="001B21C8">
              <w:rPr>
                <w:b/>
                <w:sz w:val="24"/>
                <w:szCs w:val="24"/>
              </w:rPr>
              <w:t>Леса</w:t>
            </w:r>
          </w:p>
        </w:tc>
      </w:tr>
      <w:tr w:rsidR="00D27270" w:rsidRPr="002F3EFB" w:rsidTr="0097451A">
        <w:trPr>
          <w:trHeight w:val="906"/>
          <w:jc w:val="center"/>
        </w:trPr>
        <w:tc>
          <w:tcPr>
            <w:tcW w:w="2694" w:type="dxa"/>
            <w:vAlign w:val="center"/>
          </w:tcPr>
          <w:p w:rsidR="00D27270" w:rsidRPr="002F3EFB" w:rsidRDefault="00D27270" w:rsidP="00ED4D6B">
            <w:pPr>
              <w:jc w:val="center"/>
            </w:pPr>
            <w:r w:rsidRPr="002F3EFB">
              <w:t>Северная тайга, средняя тайга, южная тайга, лесная зона, лесостепь.</w:t>
            </w:r>
          </w:p>
        </w:tc>
        <w:tc>
          <w:tcPr>
            <w:tcW w:w="1134" w:type="dxa"/>
            <w:vAlign w:val="center"/>
          </w:tcPr>
          <w:p w:rsidR="00D27270" w:rsidRPr="002F3EFB" w:rsidRDefault="00D27270" w:rsidP="00ED4D6B">
            <w:pPr>
              <w:jc w:val="center"/>
            </w:pPr>
            <w:r w:rsidRPr="002F3EFB">
              <w:t>300</w:t>
            </w:r>
          </w:p>
        </w:tc>
        <w:tc>
          <w:tcPr>
            <w:tcW w:w="850" w:type="dxa"/>
            <w:vAlign w:val="center"/>
          </w:tcPr>
          <w:p w:rsidR="00D27270" w:rsidRPr="002F3EFB" w:rsidRDefault="00D27270" w:rsidP="00ED4D6B">
            <w:pPr>
              <w:jc w:val="center"/>
            </w:pPr>
            <w:r w:rsidRPr="002F3EFB">
              <w:t>100</w:t>
            </w:r>
          </w:p>
        </w:tc>
        <w:tc>
          <w:tcPr>
            <w:tcW w:w="1202" w:type="dxa"/>
            <w:vAlign w:val="center"/>
          </w:tcPr>
          <w:p w:rsidR="00D27270" w:rsidRPr="002F3EFB" w:rsidRDefault="00D27270" w:rsidP="00ED4D6B">
            <w:pPr>
              <w:jc w:val="center"/>
            </w:pPr>
            <w:r w:rsidRPr="002F3EFB">
              <w:t>70</w:t>
            </w:r>
          </w:p>
        </w:tc>
        <w:tc>
          <w:tcPr>
            <w:tcW w:w="1231" w:type="dxa"/>
            <w:vAlign w:val="center"/>
          </w:tcPr>
          <w:p w:rsidR="00D27270" w:rsidRPr="002F3EFB" w:rsidRDefault="00D27270" w:rsidP="00ED4D6B">
            <w:pPr>
              <w:jc w:val="center"/>
            </w:pPr>
            <w:r w:rsidRPr="002F3EFB">
              <w:t>50</w:t>
            </w:r>
          </w:p>
        </w:tc>
        <w:tc>
          <w:tcPr>
            <w:tcW w:w="1559" w:type="dxa"/>
            <w:vAlign w:val="center"/>
          </w:tcPr>
          <w:p w:rsidR="00D27270" w:rsidRPr="002F3EFB" w:rsidRDefault="00D27270" w:rsidP="00ED4D6B">
            <w:pPr>
              <w:jc w:val="center"/>
            </w:pPr>
            <w:r w:rsidRPr="002F3EFB">
              <w:t>10</w:t>
            </w:r>
          </w:p>
        </w:tc>
        <w:tc>
          <w:tcPr>
            <w:tcW w:w="850" w:type="dxa"/>
            <w:vAlign w:val="center"/>
          </w:tcPr>
          <w:p w:rsidR="00D27270" w:rsidRPr="002F3EFB" w:rsidRDefault="00D27270" w:rsidP="00ED4D6B">
            <w:pPr>
              <w:jc w:val="center"/>
            </w:pPr>
            <w:r w:rsidRPr="002F3EFB">
              <w:t>3</w:t>
            </w:r>
          </w:p>
        </w:tc>
      </w:tr>
    </w:tbl>
    <w:p w:rsidR="00D27270" w:rsidRPr="002F3EFB" w:rsidRDefault="00D27270" w:rsidP="003F7045">
      <w:pPr>
        <w:pStyle w:val="a3"/>
      </w:pPr>
      <w:r w:rsidRPr="002F3EFB">
        <w:t xml:space="preserve">В основе расчёта показателей численности единовременных посетителей объектов рекреационного назначения лежат требования </w:t>
      </w:r>
      <w:r>
        <w:t xml:space="preserve">СП 42.13330.2016 </w:t>
      </w:r>
      <w:r w:rsidRPr="002F3EFB">
        <w:t>«Градостроительство. Планировка и застройка городских и сельских поселений</w:t>
      </w:r>
      <w:r>
        <w:t xml:space="preserve">. Актуализированная редакция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rsidRPr="002F3EFB">
        <w:t>» и нормы представленные в «Методических рекомендациях по разработке норм и правил по благоустройству территорий муниципальных образований».</w:t>
      </w:r>
    </w:p>
    <w:p w:rsidR="00D27270" w:rsidRPr="002F3EFB" w:rsidRDefault="00D27270" w:rsidP="003F7045">
      <w:pPr>
        <w:pStyle w:val="a3"/>
      </w:pPr>
      <w:r w:rsidRPr="002F3EFB">
        <w:t>Максимальное число единовременных посетителей парков культуры и отдыха (многофункциональных парков) увеличено</w:t>
      </w:r>
      <w:r>
        <w:t xml:space="preserve"> до 300</w:t>
      </w:r>
      <w:r w:rsidRPr="002F3EFB">
        <w:t xml:space="preserve">чел/га, исходя из того, что парки КиО имеют преимущественно развлекательные функции, и не решают задачу сохранения естественного ландшафта. </w:t>
      </w:r>
    </w:p>
    <w:p w:rsidR="00D27270" w:rsidRPr="002F3EFB" w:rsidRDefault="00D27270" w:rsidP="003F7045">
      <w:pPr>
        <w:pStyle w:val="a3"/>
      </w:pPr>
      <w:r w:rsidRPr="002F3EFB">
        <w:t>Максимальное число единовременных посетителей скверов принимается в количестве</w:t>
      </w:r>
      <w:r>
        <w:t xml:space="preserve"> 300</w:t>
      </w:r>
      <w:r w:rsidRPr="002F3EFB">
        <w:t>чел/га, исходя из основных функций сквера: кратковременный отдых населения, организация пешеходного движения.</w:t>
      </w:r>
    </w:p>
    <w:p w:rsidR="00D27270" w:rsidRPr="002F3EFB" w:rsidRDefault="00D27270" w:rsidP="00CF5B5C">
      <w:pPr>
        <w:pStyle w:val="Heading2"/>
        <w:rPr>
          <w:sz w:val="24"/>
          <w:szCs w:val="24"/>
        </w:rPr>
      </w:pPr>
      <w:bookmarkStart w:id="86" w:name="_Toc389132903"/>
      <w:bookmarkStart w:id="87" w:name="_Toc393700430"/>
      <w:r w:rsidRPr="002F3EFB">
        <w:rPr>
          <w:sz w:val="24"/>
          <w:szCs w:val="24"/>
        </w:rPr>
        <w:t>Нормативы благоустройства озеленённых территорий общего пользования.</w:t>
      </w:r>
      <w:bookmarkEnd w:id="86"/>
      <w:bookmarkEnd w:id="87"/>
    </w:p>
    <w:p w:rsidR="00D27270" w:rsidRPr="002F3EFB" w:rsidRDefault="00D27270" w:rsidP="003F7045">
      <w:pPr>
        <w:pStyle w:val="a3"/>
      </w:pPr>
      <w:r w:rsidRPr="002F3EFB">
        <w:t>При численности е</w:t>
      </w:r>
      <w:r>
        <w:t>диновременных посетителей от 10</w:t>
      </w:r>
      <w:r w:rsidRPr="002F3EFB">
        <w:t>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27270" w:rsidRPr="002F3EFB" w:rsidRDefault="00D27270" w:rsidP="00CF5B5C">
      <w:pPr>
        <w:pStyle w:val="Heading2"/>
        <w:rPr>
          <w:sz w:val="24"/>
          <w:szCs w:val="24"/>
        </w:rPr>
      </w:pPr>
      <w:bookmarkStart w:id="88" w:name="_Toc389132904"/>
      <w:bookmarkStart w:id="89" w:name="_Toc393700431"/>
      <w:r w:rsidRPr="002F3EFB">
        <w:rPr>
          <w:sz w:val="24"/>
          <w:szCs w:val="24"/>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88"/>
      <w:bookmarkEnd w:id="89"/>
    </w:p>
    <w:p w:rsidR="00D27270" w:rsidRPr="002F3EFB" w:rsidRDefault="00D27270" w:rsidP="003F7045">
      <w:pPr>
        <w:pStyle w:val="a3"/>
      </w:pPr>
      <w:r w:rsidRPr="002F3EFB">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D27270" w:rsidRPr="002F3EFB" w:rsidRDefault="00D27270" w:rsidP="003F7045">
      <w:pPr>
        <w:pStyle w:val="a3"/>
      </w:pPr>
      <w:r w:rsidRPr="002F3EFB">
        <w:t xml:space="preserve">Выборочные рубки лесных насаждений в городских лесах проводятся в порядке, установленном уполномоченным федеральным </w:t>
      </w:r>
      <w:hyperlink r:id="rId12" w:history="1">
        <w:r w:rsidRPr="002F3EFB">
          <w:t>органом</w:t>
        </w:r>
      </w:hyperlink>
      <w:r w:rsidRPr="002F3EFB">
        <w:t xml:space="preserve"> исполнительной власти.</w:t>
      </w:r>
    </w:p>
    <w:p w:rsidR="00D27270" w:rsidRPr="002F3EFB" w:rsidRDefault="00D27270" w:rsidP="003F7045">
      <w:pPr>
        <w:pStyle w:val="a3"/>
      </w:pPr>
      <w:r w:rsidRPr="002F3EFB">
        <w:t>На территории городских лесов запрещается:</w:t>
      </w:r>
    </w:p>
    <w:p w:rsidR="00D27270" w:rsidRPr="002F3EFB" w:rsidRDefault="00D27270" w:rsidP="00531613">
      <w:pPr>
        <w:pStyle w:val="List"/>
        <w:spacing w:after="0"/>
      </w:pPr>
      <w:r w:rsidRPr="002F3EFB">
        <w:t>использование токсичных химических препаратов для охраны и защиты лесов, в том числе в научных целях;</w:t>
      </w:r>
    </w:p>
    <w:p w:rsidR="00D27270" w:rsidRPr="002F3EFB" w:rsidRDefault="00D27270" w:rsidP="00531613">
      <w:pPr>
        <w:pStyle w:val="List"/>
        <w:spacing w:after="0"/>
      </w:pPr>
      <w:r w:rsidRPr="002F3EFB">
        <w:t>осуществление видов деятельности в сфере охотничьего хозяйства;</w:t>
      </w:r>
    </w:p>
    <w:p w:rsidR="00D27270" w:rsidRPr="002F3EFB" w:rsidRDefault="00D27270" w:rsidP="00531613">
      <w:pPr>
        <w:pStyle w:val="List"/>
        <w:spacing w:after="0"/>
      </w:pPr>
      <w:r w:rsidRPr="002F3EFB">
        <w:t>разработка месторождений полезных ископаемых;</w:t>
      </w:r>
    </w:p>
    <w:p w:rsidR="00D27270" w:rsidRPr="002F3EFB" w:rsidRDefault="00D27270" w:rsidP="00531613">
      <w:pPr>
        <w:pStyle w:val="List"/>
        <w:spacing w:after="0"/>
      </w:pPr>
      <w:r w:rsidRPr="002F3EFB">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D27270" w:rsidRPr="002F3EFB" w:rsidRDefault="00D27270" w:rsidP="00531613">
      <w:pPr>
        <w:pStyle w:val="List"/>
        <w:spacing w:after="0"/>
      </w:pPr>
      <w:r w:rsidRPr="002F3EFB">
        <w:t>ведение сельского хозяйства, за исключением сенокошения и пчеловодства, а также возведение изгородей в целях сенокошения и пчеловодства.</w:t>
      </w:r>
    </w:p>
    <w:p w:rsidR="00D27270" w:rsidRPr="002F3EFB" w:rsidRDefault="00D27270" w:rsidP="003F7045">
      <w:pPr>
        <w:pStyle w:val="a3"/>
      </w:pPr>
      <w:r w:rsidRPr="002F3EFB">
        <w:t>В целях охраны городских лесов допускается возведение ограждений на их территориях.</w:t>
      </w:r>
    </w:p>
    <w:p w:rsidR="00D27270" w:rsidRPr="002F3EFB" w:rsidRDefault="00D27270" w:rsidP="003F7045">
      <w:pPr>
        <w:pStyle w:val="a3"/>
      </w:pPr>
      <w:r w:rsidRPr="002F3EFB">
        <w:t>Изменение границ городских лесов, которое может привести к уменьшению их площади, не допускается.</w:t>
      </w:r>
    </w:p>
    <w:p w:rsidR="00D27270" w:rsidRPr="002F3EFB" w:rsidRDefault="00D27270" w:rsidP="003F7045">
      <w:pPr>
        <w:pStyle w:val="a3"/>
      </w:pPr>
      <w:r w:rsidRPr="002F3EFB">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D27270" w:rsidRPr="002F3EFB" w:rsidRDefault="00D27270" w:rsidP="003F7045">
      <w:pPr>
        <w:pStyle w:val="a3"/>
      </w:pPr>
      <w:r w:rsidRPr="002F3EFB">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w:t>
      </w:r>
      <w:r>
        <w:t>,</w:t>
      </w:r>
      <w:r w:rsidRPr="002F3EFB">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D27270" w:rsidRPr="002F3EFB" w:rsidRDefault="00D27270" w:rsidP="003F7045">
      <w:pPr>
        <w:pStyle w:val="a3"/>
      </w:pPr>
      <w:r w:rsidRPr="002F3EFB">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D27270" w:rsidRPr="002F3EFB" w:rsidRDefault="00D27270" w:rsidP="003F7045">
      <w:pPr>
        <w:pStyle w:val="a3"/>
      </w:pPr>
      <w:r w:rsidRPr="002F3EFB">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D27270" w:rsidRPr="002F3EFB" w:rsidRDefault="00D27270" w:rsidP="003F7045">
      <w:pPr>
        <w:pStyle w:val="a3"/>
      </w:pPr>
      <w:r w:rsidRPr="002F3EFB">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D27270" w:rsidRPr="002F3EFB" w:rsidRDefault="00D27270" w:rsidP="003F7045">
      <w:pPr>
        <w:pStyle w:val="a3"/>
      </w:pPr>
      <w:r w:rsidRPr="002F3EFB">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3" w:history="1">
        <w:r w:rsidRPr="002F3EFB">
          <w:t>лесным законодательством</w:t>
        </w:r>
      </w:hyperlink>
      <w:r w:rsidRPr="002F3EFB">
        <w:t xml:space="preserve"> Российской Федерации, </w:t>
      </w:r>
      <w:hyperlink r:id="rId14" w:history="1">
        <w:r w:rsidRPr="002F3EFB">
          <w:t>законодательством</w:t>
        </w:r>
      </w:hyperlink>
      <w:r w:rsidRPr="002F3EFB">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D27270" w:rsidRPr="002F3EFB" w:rsidRDefault="00D27270" w:rsidP="003F7045">
      <w:pPr>
        <w:pStyle w:val="a3"/>
      </w:pPr>
      <w:r w:rsidRPr="002F3EFB">
        <w:t>Использовани</w:t>
      </w:r>
      <w:r>
        <w:t xml:space="preserve">е, </w:t>
      </w:r>
      <w:r w:rsidRPr="002F3EFB">
        <w:t>охрана, защита, и воспроизводство лесов</w:t>
      </w:r>
      <w:r>
        <w:t>,</w:t>
      </w:r>
      <w:r w:rsidRPr="002F3EFB">
        <w:t xml:space="preserve"> расположенных на землях населенных пунктов и на землях</w:t>
      </w:r>
      <w:r>
        <w:t>,</w:t>
      </w:r>
      <w:r w:rsidRPr="002F3EFB">
        <w:t xml:space="preserve">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D27270" w:rsidRPr="002F3EFB" w:rsidRDefault="00D27270" w:rsidP="00CF5B5C">
      <w:pPr>
        <w:pStyle w:val="Heading1"/>
        <w:rPr>
          <w:sz w:val="24"/>
          <w:szCs w:val="24"/>
        </w:rPr>
      </w:pPr>
      <w:bookmarkStart w:id="90" w:name="_Toc389132810"/>
      <w:bookmarkStart w:id="91" w:name="_Toc393700432"/>
      <w:r w:rsidRPr="002F3EFB">
        <w:rPr>
          <w:sz w:val="24"/>
          <w:szCs w:val="24"/>
        </w:rPr>
        <w:t>Нормативы обеспеченности населения поселения услугами связи, общественного питания, торговли и бытового обслуживания</w:t>
      </w:r>
      <w:bookmarkEnd w:id="90"/>
      <w:bookmarkEnd w:id="91"/>
    </w:p>
    <w:p w:rsidR="00D27270" w:rsidRPr="002F3EFB" w:rsidRDefault="00D27270" w:rsidP="00CF5B5C">
      <w:pPr>
        <w:pStyle w:val="Heading2"/>
        <w:rPr>
          <w:sz w:val="24"/>
          <w:szCs w:val="24"/>
        </w:rPr>
      </w:pPr>
      <w:bookmarkStart w:id="92" w:name="_Toc389132811"/>
      <w:bookmarkStart w:id="93" w:name="_Toc393700433"/>
      <w:r w:rsidRPr="002F3EFB">
        <w:rPr>
          <w:sz w:val="24"/>
          <w:szCs w:val="24"/>
        </w:rPr>
        <w:t>Отделения почтовой связи</w:t>
      </w:r>
      <w:bookmarkEnd w:id="92"/>
      <w:bookmarkEnd w:id="93"/>
    </w:p>
    <w:p w:rsidR="00D27270" w:rsidRPr="002F3EFB" w:rsidRDefault="00D27270" w:rsidP="00AE516A">
      <w:pPr>
        <w:pStyle w:val="a3"/>
      </w:pPr>
      <w:r w:rsidRPr="002F3EFB">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D27270" w:rsidRPr="002F3EFB" w:rsidRDefault="00D27270" w:rsidP="00AE516A">
      <w:pPr>
        <w:pStyle w:val="a3"/>
      </w:pPr>
      <w:r w:rsidRPr="002F3EFB">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D27270" w:rsidRPr="002F3EFB" w:rsidRDefault="00D27270" w:rsidP="00CF5B5C">
      <w:pPr>
        <w:pStyle w:val="Heading2"/>
        <w:rPr>
          <w:sz w:val="24"/>
          <w:szCs w:val="24"/>
        </w:rPr>
      </w:pPr>
      <w:bookmarkStart w:id="94" w:name="_Toc389132812"/>
      <w:bookmarkStart w:id="95" w:name="_Toc393700434"/>
      <w:r w:rsidRPr="002F3EFB">
        <w:rPr>
          <w:sz w:val="24"/>
          <w:szCs w:val="24"/>
        </w:rPr>
        <w:t>Предприятия общественного питания</w:t>
      </w:r>
      <w:bookmarkEnd w:id="94"/>
      <w:bookmarkEnd w:id="95"/>
    </w:p>
    <w:p w:rsidR="00D27270" w:rsidRDefault="00D27270" w:rsidP="00AE516A">
      <w:pPr>
        <w:pStyle w:val="a3"/>
      </w:pPr>
      <w:r w:rsidRPr="002F3EFB">
        <w:t>Нормативы обеспеченности предприятиями общественного питания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 xml:space="preserve">: </w:t>
      </w:r>
    </w:p>
    <w:p w:rsidR="00D27270" w:rsidRDefault="00D27270" w:rsidP="00AE516A">
      <w:pPr>
        <w:pStyle w:val="a3"/>
      </w:pPr>
      <w:r w:rsidRPr="002F3EFB">
        <w:t xml:space="preserve">– 40 мест на 1 тыс. человек, </w:t>
      </w:r>
    </w:p>
    <w:p w:rsidR="00D27270" w:rsidRDefault="00D27270" w:rsidP="00AE516A">
      <w:pPr>
        <w:pStyle w:val="a3"/>
      </w:pPr>
      <w:r w:rsidRPr="002F3EFB">
        <w:t>а для предприятий, которые соответствуют организации систем обслуживания в микрорайоне и жилом районе</w:t>
      </w:r>
      <w:r>
        <w:t>:</w:t>
      </w:r>
      <w:r w:rsidRPr="002F3EFB">
        <w:t xml:space="preserve"> </w:t>
      </w:r>
    </w:p>
    <w:p w:rsidR="00D27270" w:rsidRPr="002F3EFB" w:rsidRDefault="00D27270" w:rsidP="00AE516A">
      <w:pPr>
        <w:pStyle w:val="a3"/>
      </w:pPr>
      <w:r w:rsidRPr="002F3EFB">
        <w:t>– 8 мест на 1 тыс. человек.</w:t>
      </w:r>
    </w:p>
    <w:p w:rsidR="00D27270" w:rsidRPr="002F3EFB" w:rsidRDefault="00D27270" w:rsidP="00AE516A">
      <w:pPr>
        <w:pStyle w:val="a3"/>
      </w:pPr>
      <w:r w:rsidRPr="002F3EFB">
        <w:t>Нормативы размеров земельных участков предприятий общественного питания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при числе мест:</w:t>
      </w:r>
    </w:p>
    <w:p w:rsidR="00D27270" w:rsidRPr="002F3EFB" w:rsidRDefault="00D27270" w:rsidP="00531613">
      <w:pPr>
        <w:pStyle w:val="List"/>
        <w:spacing w:after="0"/>
      </w:pPr>
      <w:r w:rsidRPr="002F3EFB">
        <w:t>до 50 мест – 0,25-0,2 га на 100 мест;</w:t>
      </w:r>
    </w:p>
    <w:p w:rsidR="00D27270" w:rsidRPr="002F3EFB" w:rsidRDefault="00D27270" w:rsidP="00531613">
      <w:pPr>
        <w:pStyle w:val="List"/>
        <w:spacing w:after="0"/>
      </w:pPr>
      <w:r w:rsidRPr="002F3EFB">
        <w:t>от 50 до 150 мест – 0,2-0,15 га на 100 мест;</w:t>
      </w:r>
    </w:p>
    <w:p w:rsidR="00D27270" w:rsidRPr="002F3EFB" w:rsidRDefault="00D27270" w:rsidP="00531613">
      <w:pPr>
        <w:pStyle w:val="List"/>
        <w:spacing w:after="0"/>
        <w:ind w:left="142" w:firstLine="284"/>
      </w:pPr>
      <w:r w:rsidRPr="002F3EFB">
        <w:t>свыше 150 мест – 0,1 га на 100 мест.</w:t>
      </w:r>
    </w:p>
    <w:p w:rsidR="00D27270" w:rsidRPr="002F3EFB" w:rsidRDefault="00D27270" w:rsidP="00AE516A">
      <w:pPr>
        <w:pStyle w:val="a3"/>
      </w:pPr>
      <w:r w:rsidRPr="002F3EFB">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D27270" w:rsidRPr="002F3EFB" w:rsidRDefault="00D27270" w:rsidP="00CF5B5C">
      <w:pPr>
        <w:pStyle w:val="Heading2"/>
        <w:rPr>
          <w:sz w:val="24"/>
          <w:szCs w:val="24"/>
        </w:rPr>
      </w:pPr>
      <w:bookmarkStart w:id="96" w:name="_Toc389132813"/>
      <w:bookmarkStart w:id="97" w:name="_Toc393700435"/>
      <w:r w:rsidRPr="002F3EFB">
        <w:rPr>
          <w:sz w:val="24"/>
          <w:szCs w:val="24"/>
        </w:rPr>
        <w:t>Предприятия торговли</w:t>
      </w:r>
      <w:bookmarkEnd w:id="96"/>
      <w:bookmarkEnd w:id="97"/>
    </w:p>
    <w:p w:rsidR="00D27270" w:rsidRPr="002F3EFB" w:rsidRDefault="00D27270" w:rsidP="00AE516A">
      <w:pPr>
        <w:pStyle w:val="a3"/>
      </w:pPr>
      <w:r w:rsidRPr="002F3EFB">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D27270" w:rsidRPr="00506087" w:rsidRDefault="00D27270" w:rsidP="00AE516A">
      <w:pPr>
        <w:pStyle w:val="a3"/>
      </w:pPr>
      <w:r w:rsidRPr="002F3EFB">
        <w:t>Нормативы размеров земельных участков торговых предприятий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D27270" w:rsidRPr="002F3EFB" w:rsidRDefault="00D27270" w:rsidP="00AE516A">
      <w:pPr>
        <w:pStyle w:val="1"/>
        <w:numPr>
          <w:ilvl w:val="0"/>
          <w:numId w:val="23"/>
        </w:numPr>
        <w:ind w:left="0"/>
      </w:pPr>
      <w:r w:rsidRPr="002F3EFB">
        <w:t>Для предприятий торговой площадью:</w:t>
      </w:r>
    </w:p>
    <w:p w:rsidR="00D27270" w:rsidRPr="00531613" w:rsidRDefault="00D27270" w:rsidP="00AE516A">
      <w:pPr>
        <w:pStyle w:val="List"/>
      </w:pPr>
      <w:r w:rsidRPr="00531613">
        <w:t>до 250 кв. м торговой площади – 0,08 га на 100 кв. м торговой площади;</w:t>
      </w:r>
    </w:p>
    <w:p w:rsidR="00D27270" w:rsidRPr="00531613" w:rsidRDefault="00D27270" w:rsidP="00AE516A">
      <w:pPr>
        <w:pStyle w:val="List"/>
      </w:pPr>
      <w:r w:rsidRPr="00531613">
        <w:t>от 250 до 650 кв. м торговой площади – 0,08-0,06 на 100 кв. м торговой площади;</w:t>
      </w:r>
    </w:p>
    <w:p w:rsidR="00D27270" w:rsidRPr="00531613" w:rsidRDefault="00D27270" w:rsidP="00AE516A">
      <w:pPr>
        <w:pStyle w:val="List"/>
      </w:pPr>
      <w:r w:rsidRPr="00531613">
        <w:t>от 650 до 1500 кв. м торговой площади – 0,06-0,04 на 100 кв. м торговой площади;</w:t>
      </w:r>
    </w:p>
    <w:p w:rsidR="00D27270" w:rsidRPr="00531613" w:rsidRDefault="00D27270" w:rsidP="00AE516A">
      <w:pPr>
        <w:pStyle w:val="List"/>
      </w:pPr>
      <w:r w:rsidRPr="00531613">
        <w:t>от 1500 до 3500 кв. м торговой площади – 0,04-0,02 на 100 кв. м торговой площади;</w:t>
      </w:r>
    </w:p>
    <w:p w:rsidR="00D27270" w:rsidRPr="00531613" w:rsidRDefault="00D27270" w:rsidP="00AE516A">
      <w:pPr>
        <w:pStyle w:val="List"/>
      </w:pPr>
      <w:r w:rsidRPr="00531613">
        <w:t>свыше 3500 кв. м торговой площади – 0,02 на 100 кв. м торговой площади.</w:t>
      </w:r>
    </w:p>
    <w:p w:rsidR="00D27270" w:rsidRPr="002F3EFB" w:rsidRDefault="00D27270" w:rsidP="00AE516A">
      <w:pPr>
        <w:pStyle w:val="1"/>
        <w:numPr>
          <w:ilvl w:val="0"/>
          <w:numId w:val="23"/>
        </w:numPr>
        <w:ind w:left="0"/>
      </w:pPr>
      <w:r w:rsidRPr="002F3EFB">
        <w:t>Для торговых центров местного значения с числом обслуживаемого населения:</w:t>
      </w:r>
    </w:p>
    <w:p w:rsidR="00D27270" w:rsidRPr="002F3EFB" w:rsidRDefault="00D27270" w:rsidP="00AE516A">
      <w:pPr>
        <w:pStyle w:val="List"/>
      </w:pPr>
      <w:r w:rsidRPr="002F3EFB">
        <w:t>от 4 до 6 тыс. человек – 0,6 га на объект;</w:t>
      </w:r>
    </w:p>
    <w:p w:rsidR="00D27270" w:rsidRPr="002F3EFB" w:rsidRDefault="00D27270" w:rsidP="00AE516A">
      <w:pPr>
        <w:pStyle w:val="List"/>
      </w:pPr>
      <w:r w:rsidRPr="002F3EFB">
        <w:t>от 6 до 10 тыс. человек – 0,6-0,8 га на объект;</w:t>
      </w:r>
    </w:p>
    <w:p w:rsidR="00D27270" w:rsidRPr="002F3EFB" w:rsidRDefault="00D27270" w:rsidP="00AE516A">
      <w:pPr>
        <w:pStyle w:val="List"/>
      </w:pPr>
      <w:r w:rsidRPr="002F3EFB">
        <w:t>от 10 до 15 тыс. человек – 0,8-1,1 га на объект;</w:t>
      </w:r>
    </w:p>
    <w:p w:rsidR="00D27270" w:rsidRPr="002F3EFB" w:rsidRDefault="00D27270" w:rsidP="00AE516A">
      <w:pPr>
        <w:pStyle w:val="List"/>
        <w:ind w:left="142" w:firstLine="284"/>
      </w:pPr>
      <w:r w:rsidRPr="002F3EFB">
        <w:t>от 15 до 20 тыс. человек – 1,0-1,2 га на объект.</w:t>
      </w:r>
    </w:p>
    <w:p w:rsidR="00D27270" w:rsidRPr="002F3EFB" w:rsidRDefault="00D27270" w:rsidP="00AE516A">
      <w:pPr>
        <w:pStyle w:val="a3"/>
      </w:pPr>
      <w:r w:rsidRPr="002F3EFB">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D27270" w:rsidRPr="002F3EFB" w:rsidRDefault="00D27270" w:rsidP="00CF5B5C">
      <w:pPr>
        <w:pStyle w:val="Heading2"/>
        <w:rPr>
          <w:sz w:val="24"/>
          <w:szCs w:val="24"/>
        </w:rPr>
      </w:pPr>
      <w:bookmarkStart w:id="98" w:name="_Toc389132815"/>
      <w:bookmarkStart w:id="99" w:name="_Toc393700437"/>
      <w:r w:rsidRPr="002F3EFB">
        <w:rPr>
          <w:sz w:val="24"/>
          <w:szCs w:val="24"/>
        </w:rPr>
        <w:t>Предприятия бытового обслуживания</w:t>
      </w:r>
      <w:bookmarkEnd w:id="98"/>
      <w:bookmarkEnd w:id="99"/>
    </w:p>
    <w:p w:rsidR="00D27270" w:rsidRDefault="00D27270" w:rsidP="00CF3187">
      <w:pPr>
        <w:pStyle w:val="a3"/>
      </w:pPr>
      <w:r w:rsidRPr="002F3EFB">
        <w:t>Норматив обеспеченности населения предприятиями бытового обслуживания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D27270" w:rsidRDefault="00D27270" w:rsidP="00CF3187">
      <w:pPr>
        <w:pStyle w:val="a3"/>
      </w:pPr>
      <w:r w:rsidRPr="002F3EFB">
        <w:t xml:space="preserve">– 7 рабочих мест на 1 тыс. человек; </w:t>
      </w:r>
    </w:p>
    <w:p w:rsidR="00D27270" w:rsidRDefault="00D27270" w:rsidP="00CF3187">
      <w:pPr>
        <w:pStyle w:val="a3"/>
      </w:pPr>
      <w:r w:rsidRPr="002F3EFB">
        <w:t>для предприятий, которые соответствуют организации систем обслуживания в микрорайоне и жилом районе</w:t>
      </w:r>
      <w:r>
        <w:t>:</w:t>
      </w:r>
      <w:r w:rsidRPr="002F3EFB">
        <w:t xml:space="preserve"> </w:t>
      </w:r>
    </w:p>
    <w:p w:rsidR="00D27270" w:rsidRPr="002F3EFB" w:rsidRDefault="00D27270" w:rsidP="00CF3187">
      <w:pPr>
        <w:pStyle w:val="a3"/>
      </w:pPr>
      <w:r w:rsidRPr="002F3EFB">
        <w:t>– 2 рабочих места на 1 тыс. человек.</w:t>
      </w:r>
    </w:p>
    <w:p w:rsidR="00D27270" w:rsidRPr="002F3EFB" w:rsidRDefault="00D27270" w:rsidP="00CF3187">
      <w:pPr>
        <w:pStyle w:val="a3"/>
      </w:pPr>
      <w:r w:rsidRPr="002F3EFB">
        <w:t>Нормативы размеров земельных участков предприятий бытового обслу</w:t>
      </w:r>
      <w:r>
        <w:t>живания приняты в соответствии с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для предприятий мощностью:</w:t>
      </w:r>
    </w:p>
    <w:p w:rsidR="00D27270" w:rsidRPr="002F3EFB" w:rsidRDefault="00D27270" w:rsidP="00531613">
      <w:pPr>
        <w:pStyle w:val="List"/>
        <w:spacing w:after="0"/>
      </w:pPr>
      <w:r w:rsidRPr="002F3EFB">
        <w:t>до 50 рабочих мест – 0,1-0,2 га на 10 рабочих мест;</w:t>
      </w:r>
    </w:p>
    <w:p w:rsidR="00D27270" w:rsidRPr="002F3EFB" w:rsidRDefault="00D27270" w:rsidP="00531613">
      <w:pPr>
        <w:pStyle w:val="List"/>
        <w:spacing w:after="0"/>
      </w:pPr>
      <w:r w:rsidRPr="002F3EFB">
        <w:t>от 50 до 150 рабочих мест – 0,05-0,08 га на 10 рабочих мест;</w:t>
      </w:r>
    </w:p>
    <w:p w:rsidR="00D27270" w:rsidRPr="002F3EFB" w:rsidRDefault="00D27270" w:rsidP="00531613">
      <w:pPr>
        <w:pStyle w:val="List"/>
        <w:spacing w:after="0"/>
      </w:pPr>
      <w:r w:rsidRPr="002F3EFB">
        <w:t>свыше 150 рабочих мест – 0,03-0,04 га на 10 рабочих мест.</w:t>
      </w:r>
    </w:p>
    <w:p w:rsidR="00D27270" w:rsidRPr="002F3EFB" w:rsidRDefault="00D27270" w:rsidP="00CF3187">
      <w:pPr>
        <w:pStyle w:val="a3"/>
      </w:pPr>
      <w:r w:rsidRPr="002F3EFB">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D27270" w:rsidRPr="002F3EFB" w:rsidRDefault="00D27270" w:rsidP="00CF5B5C">
      <w:pPr>
        <w:pStyle w:val="Heading2"/>
        <w:rPr>
          <w:sz w:val="24"/>
          <w:szCs w:val="24"/>
        </w:rPr>
      </w:pPr>
      <w:bookmarkStart w:id="100" w:name="_Toc389132816"/>
      <w:bookmarkStart w:id="101" w:name="_Toc393700438"/>
      <w:r w:rsidRPr="002F3EFB">
        <w:rPr>
          <w:sz w:val="24"/>
          <w:szCs w:val="24"/>
        </w:rPr>
        <w:t>Прачечные</w:t>
      </w:r>
      <w:bookmarkEnd w:id="100"/>
      <w:bookmarkEnd w:id="101"/>
    </w:p>
    <w:p w:rsidR="00D27270" w:rsidRDefault="00D27270" w:rsidP="00CF3187">
      <w:pPr>
        <w:pStyle w:val="a3"/>
      </w:pPr>
      <w:r w:rsidRPr="002F3EFB">
        <w:t>Нормативы обеспеченности населения прачечными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D27270" w:rsidRDefault="00D27270" w:rsidP="00CF3187">
      <w:pPr>
        <w:pStyle w:val="a3"/>
      </w:pPr>
      <w:r w:rsidRPr="002F3EFB">
        <w:t xml:space="preserve">– 60 кг белья в смену на 1 тыс. человек; </w:t>
      </w:r>
    </w:p>
    <w:p w:rsidR="00D27270" w:rsidRDefault="00D27270" w:rsidP="00CF3187">
      <w:pPr>
        <w:pStyle w:val="a3"/>
      </w:pPr>
      <w:r w:rsidRPr="002F3EFB">
        <w:t>для предприятий, которые соответствуют организации систем обслуживания в микрорайоне и жилом районе</w:t>
      </w:r>
      <w:r>
        <w:t>:</w:t>
      </w:r>
      <w:r w:rsidRPr="002F3EFB">
        <w:t xml:space="preserve"> </w:t>
      </w:r>
    </w:p>
    <w:p w:rsidR="00D27270" w:rsidRPr="002F3EFB" w:rsidRDefault="00D27270" w:rsidP="00CF3187">
      <w:pPr>
        <w:pStyle w:val="a3"/>
      </w:pPr>
      <w:r w:rsidRPr="002F3EFB">
        <w:t>– 10 кг белья в смену на 1 тыс. человек.</w:t>
      </w:r>
    </w:p>
    <w:p w:rsidR="00D27270" w:rsidRPr="002F3EFB" w:rsidRDefault="00D27270" w:rsidP="00CF3187">
      <w:pPr>
        <w:pStyle w:val="a3"/>
      </w:pPr>
      <w:r w:rsidRPr="002F3EFB">
        <w:t>Нормативы размеров земельных участков прачечных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D27270" w:rsidRPr="002F3EFB" w:rsidRDefault="00D27270" w:rsidP="00CF3187">
      <w:pPr>
        <w:pStyle w:val="List"/>
      </w:pPr>
      <w:r w:rsidRPr="002F3EFB">
        <w:t>0,1-0,2 га на объект для прачечных самообслуживания;</w:t>
      </w:r>
    </w:p>
    <w:p w:rsidR="00D27270" w:rsidRPr="002F3EFB" w:rsidRDefault="00D27270" w:rsidP="00CF3187">
      <w:pPr>
        <w:pStyle w:val="List"/>
      </w:pPr>
      <w:r w:rsidRPr="002F3EFB">
        <w:t>0,5-1,0 га на объект для фабрик-прачечных.</w:t>
      </w:r>
    </w:p>
    <w:p w:rsidR="00D27270" w:rsidRPr="002F3EFB" w:rsidRDefault="00D27270" w:rsidP="00CF5B5C">
      <w:pPr>
        <w:pStyle w:val="Heading2"/>
        <w:rPr>
          <w:sz w:val="24"/>
          <w:szCs w:val="24"/>
        </w:rPr>
      </w:pPr>
      <w:bookmarkStart w:id="102" w:name="_Toc389132817"/>
      <w:bookmarkStart w:id="103" w:name="_Toc393700439"/>
      <w:r w:rsidRPr="002F3EFB">
        <w:rPr>
          <w:sz w:val="24"/>
          <w:szCs w:val="24"/>
        </w:rPr>
        <w:t>Химчистки</w:t>
      </w:r>
      <w:bookmarkEnd w:id="102"/>
      <w:bookmarkEnd w:id="103"/>
    </w:p>
    <w:p w:rsidR="00D27270" w:rsidRDefault="00D27270" w:rsidP="00CF3187">
      <w:pPr>
        <w:pStyle w:val="a3"/>
      </w:pPr>
      <w:r w:rsidRPr="002F3EFB">
        <w:t>Нормативы обеспеченности населения химчистками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D27270" w:rsidRDefault="00D27270" w:rsidP="00CF3187">
      <w:pPr>
        <w:pStyle w:val="a3"/>
      </w:pPr>
      <w:r w:rsidRPr="002F3EFB">
        <w:t xml:space="preserve">–  3,5 кг вещей в смену на 1 тыс. человек; </w:t>
      </w:r>
    </w:p>
    <w:p w:rsidR="00D27270" w:rsidRDefault="00D27270" w:rsidP="00CF3187">
      <w:pPr>
        <w:pStyle w:val="a3"/>
      </w:pPr>
      <w:r w:rsidRPr="002F3EFB">
        <w:t>для предприятий, которые соответствуют организации систем обслуживания в микрорайоне и жилом районе</w:t>
      </w:r>
      <w:r>
        <w:t>:</w:t>
      </w:r>
      <w:r w:rsidRPr="002F3EFB">
        <w:t xml:space="preserve"> </w:t>
      </w:r>
    </w:p>
    <w:p w:rsidR="00D27270" w:rsidRPr="002F3EFB" w:rsidRDefault="00D27270" w:rsidP="00CF3187">
      <w:pPr>
        <w:pStyle w:val="a3"/>
      </w:pPr>
      <w:r w:rsidRPr="002F3EFB">
        <w:t>– 4 кг вещей в смену на 1 тыс. человек.</w:t>
      </w:r>
    </w:p>
    <w:p w:rsidR="00D27270" w:rsidRPr="002F3EFB" w:rsidRDefault="00D27270" w:rsidP="00CF3187">
      <w:pPr>
        <w:pStyle w:val="a3"/>
      </w:pPr>
      <w:r w:rsidRPr="002F3EFB">
        <w:t>Нормативы размеров земельных участков химчисток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D27270" w:rsidRPr="002F3EFB" w:rsidRDefault="00D27270" w:rsidP="00CF3187">
      <w:pPr>
        <w:pStyle w:val="List"/>
      </w:pPr>
      <w:r w:rsidRPr="002F3EFB">
        <w:t>0,1-0,2 га на объект для химчисток самообслуживания;</w:t>
      </w:r>
    </w:p>
    <w:p w:rsidR="00D27270" w:rsidRPr="002F3EFB" w:rsidRDefault="00D27270" w:rsidP="00CF3187">
      <w:pPr>
        <w:pStyle w:val="List"/>
      </w:pPr>
      <w:r w:rsidRPr="002F3EFB">
        <w:t>0,5-1,0 га на объект для фабрик-химчисток.</w:t>
      </w:r>
    </w:p>
    <w:p w:rsidR="00D27270" w:rsidRPr="002F3EFB" w:rsidRDefault="00D27270" w:rsidP="00CF5B5C">
      <w:pPr>
        <w:pStyle w:val="Heading2"/>
        <w:rPr>
          <w:sz w:val="24"/>
          <w:szCs w:val="24"/>
        </w:rPr>
      </w:pPr>
      <w:bookmarkStart w:id="104" w:name="_Toc389132818"/>
      <w:bookmarkStart w:id="105" w:name="_Toc393700440"/>
      <w:r w:rsidRPr="002F3EFB">
        <w:rPr>
          <w:sz w:val="24"/>
          <w:szCs w:val="24"/>
        </w:rPr>
        <w:t>Бани</w:t>
      </w:r>
      <w:bookmarkEnd w:id="104"/>
      <w:bookmarkEnd w:id="105"/>
    </w:p>
    <w:p w:rsidR="00D27270" w:rsidRDefault="00D27270" w:rsidP="00CF3187">
      <w:pPr>
        <w:pStyle w:val="a3"/>
      </w:pPr>
      <w:r w:rsidRPr="002F3EFB">
        <w:t>Нормативы обеспеченности населения банями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D27270" w:rsidRPr="002F3EFB" w:rsidRDefault="00D27270" w:rsidP="00CF3187">
      <w:pPr>
        <w:pStyle w:val="a3"/>
      </w:pPr>
      <w:r w:rsidRPr="002F3EFB">
        <w:t>– 7 мест на 1 тыс. человек.</w:t>
      </w:r>
    </w:p>
    <w:p w:rsidR="00D27270" w:rsidRDefault="00D27270" w:rsidP="00CF3187">
      <w:pPr>
        <w:pStyle w:val="a3"/>
      </w:pPr>
      <w:r w:rsidRPr="002F3EFB">
        <w:t>Нормативы размеров земельных участков бань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D27270" w:rsidRPr="002F3EFB" w:rsidRDefault="00D27270" w:rsidP="00CF3187">
      <w:pPr>
        <w:pStyle w:val="a3"/>
      </w:pPr>
      <w:r w:rsidRPr="002F3EFB">
        <w:t>– 0,2-0,4 га на объект.</w:t>
      </w:r>
    </w:p>
    <w:p w:rsidR="00D27270" w:rsidRPr="002F3EFB" w:rsidRDefault="00D27270" w:rsidP="00CF5B5C">
      <w:pPr>
        <w:pStyle w:val="Heading1"/>
        <w:rPr>
          <w:sz w:val="24"/>
          <w:szCs w:val="24"/>
        </w:rPr>
      </w:pPr>
      <w:bookmarkStart w:id="106" w:name="_Toc389132819"/>
      <w:bookmarkStart w:id="107" w:name="_Toc393700441"/>
      <w:r w:rsidRPr="002F3EFB">
        <w:rPr>
          <w:sz w:val="24"/>
          <w:szCs w:val="24"/>
        </w:rPr>
        <w:t>Нормативы обеспеченности населения в границах поселения библиотечным обслуживанием</w:t>
      </w:r>
      <w:bookmarkEnd w:id="106"/>
      <w:bookmarkEnd w:id="107"/>
      <w:r w:rsidRPr="002F3EFB">
        <w:rPr>
          <w:sz w:val="24"/>
          <w:szCs w:val="24"/>
        </w:rPr>
        <w:t xml:space="preserve"> </w:t>
      </w:r>
    </w:p>
    <w:p w:rsidR="00D27270" w:rsidRDefault="00D27270" w:rsidP="00531613">
      <w:pPr>
        <w:pStyle w:val="a3"/>
      </w:pPr>
      <w:r w:rsidRPr="002F3EFB">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2F3EFB">
          <w:t>Таблиц</w:t>
        </w:r>
        <w:r>
          <w:t>ей</w:t>
        </w:r>
        <w:r w:rsidRPr="002F3EFB">
          <w:t xml:space="preserve"> </w:t>
        </w:r>
        <w:r w:rsidRPr="002F3EFB">
          <w:rPr>
            <w:noProof/>
          </w:rPr>
          <w:t>20</w:t>
        </w:r>
      </w:fldSimple>
      <w:r w:rsidRPr="002F3EFB">
        <w:t>.</w:t>
      </w:r>
      <w:bookmarkStart w:id="108" w:name="_Ref393702297"/>
    </w:p>
    <w:p w:rsidR="00D27270" w:rsidRPr="002F3EFB" w:rsidRDefault="00D27270" w:rsidP="00CF3187">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20</w:t>
      </w:r>
      <w:r w:rsidRPr="002F3EFB">
        <w:rPr>
          <w:sz w:val="24"/>
          <w:szCs w:val="24"/>
        </w:rPr>
        <w:fldChar w:fldCharType="end"/>
      </w:r>
      <w:bookmarkEnd w:id="108"/>
    </w:p>
    <w:p w:rsidR="00D27270" w:rsidRPr="002F3EFB" w:rsidRDefault="00D27270" w:rsidP="00CF3187">
      <w:pPr>
        <w:pStyle w:val="Caption"/>
        <w:rPr>
          <w:sz w:val="24"/>
          <w:szCs w:val="24"/>
        </w:rPr>
      </w:pPr>
      <w:r w:rsidRPr="002F3EFB">
        <w:rPr>
          <w:sz w:val="24"/>
          <w:szCs w:val="24"/>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9"/>
        <w:gridCol w:w="2389"/>
        <w:gridCol w:w="2370"/>
        <w:gridCol w:w="2382"/>
      </w:tblGrid>
      <w:tr w:rsidR="00D27270" w:rsidRPr="002F3EFB" w:rsidTr="00D815CF">
        <w:trPr>
          <w:jc w:val="center"/>
        </w:trPr>
        <w:tc>
          <w:tcPr>
            <w:tcW w:w="2429" w:type="dxa"/>
            <w:vMerge w:val="restart"/>
            <w:vAlign w:val="center"/>
          </w:tcPr>
          <w:p w:rsidR="00D27270" w:rsidRPr="002F3EFB" w:rsidRDefault="00D27270" w:rsidP="00D815CF">
            <w:pPr>
              <w:pStyle w:val="a8"/>
              <w:rPr>
                <w:sz w:val="24"/>
                <w:szCs w:val="24"/>
              </w:rPr>
            </w:pPr>
            <w:r w:rsidRPr="002F3EFB">
              <w:rPr>
                <w:sz w:val="24"/>
                <w:szCs w:val="24"/>
              </w:rPr>
              <w:t>Фактор влияния</w:t>
            </w:r>
          </w:p>
        </w:tc>
        <w:tc>
          <w:tcPr>
            <w:tcW w:w="7141" w:type="dxa"/>
            <w:gridSpan w:val="3"/>
            <w:vAlign w:val="center"/>
          </w:tcPr>
          <w:p w:rsidR="00D27270" w:rsidRPr="002F3EFB" w:rsidRDefault="00D27270" w:rsidP="00D815CF">
            <w:pPr>
              <w:pStyle w:val="a8"/>
              <w:rPr>
                <w:sz w:val="24"/>
                <w:szCs w:val="24"/>
              </w:rPr>
            </w:pPr>
            <w:r w:rsidRPr="002F3EFB">
              <w:rPr>
                <w:sz w:val="24"/>
                <w:szCs w:val="24"/>
              </w:rPr>
              <w:t>Поправочные коэффициенты к нормативам</w:t>
            </w:r>
          </w:p>
        </w:tc>
      </w:tr>
      <w:tr w:rsidR="00D27270" w:rsidRPr="002F3EFB" w:rsidTr="00D815CF">
        <w:trPr>
          <w:jc w:val="center"/>
        </w:trPr>
        <w:tc>
          <w:tcPr>
            <w:tcW w:w="2429" w:type="dxa"/>
            <w:vMerge/>
            <w:vAlign w:val="center"/>
          </w:tcPr>
          <w:p w:rsidR="00D27270" w:rsidRPr="002F3EFB" w:rsidRDefault="00D27270" w:rsidP="00D815CF">
            <w:pPr>
              <w:pStyle w:val="a8"/>
              <w:rPr>
                <w:sz w:val="24"/>
                <w:szCs w:val="24"/>
              </w:rPr>
            </w:pPr>
          </w:p>
        </w:tc>
        <w:tc>
          <w:tcPr>
            <w:tcW w:w="2389" w:type="dxa"/>
            <w:vAlign w:val="center"/>
          </w:tcPr>
          <w:p w:rsidR="00D27270" w:rsidRPr="002F3EFB" w:rsidRDefault="00D27270" w:rsidP="00D815CF">
            <w:pPr>
              <w:pStyle w:val="a8"/>
              <w:rPr>
                <w:sz w:val="24"/>
                <w:szCs w:val="24"/>
              </w:rPr>
            </w:pPr>
            <w:r w:rsidRPr="002F3EFB">
              <w:rPr>
                <w:sz w:val="24"/>
                <w:szCs w:val="24"/>
              </w:rPr>
              <w:t>Численность населения в расчете на 1 библиотеку</w:t>
            </w:r>
          </w:p>
        </w:tc>
        <w:tc>
          <w:tcPr>
            <w:tcW w:w="2370" w:type="dxa"/>
            <w:vAlign w:val="center"/>
          </w:tcPr>
          <w:p w:rsidR="00D27270" w:rsidRPr="002F3EFB" w:rsidRDefault="00D27270" w:rsidP="00D815CF">
            <w:pPr>
              <w:pStyle w:val="a8"/>
              <w:rPr>
                <w:sz w:val="24"/>
                <w:szCs w:val="24"/>
              </w:rPr>
            </w:pPr>
            <w:r w:rsidRPr="002F3EFB">
              <w:rPr>
                <w:sz w:val="24"/>
                <w:szCs w:val="24"/>
              </w:rPr>
              <w:t>Книжный фонд</w:t>
            </w:r>
          </w:p>
        </w:tc>
        <w:tc>
          <w:tcPr>
            <w:tcW w:w="2382" w:type="dxa"/>
            <w:vAlign w:val="center"/>
          </w:tcPr>
          <w:p w:rsidR="00D27270" w:rsidRPr="002F3EFB" w:rsidRDefault="00D27270" w:rsidP="00D815CF">
            <w:pPr>
              <w:pStyle w:val="a8"/>
              <w:rPr>
                <w:sz w:val="24"/>
                <w:szCs w:val="24"/>
              </w:rPr>
            </w:pPr>
            <w:r w:rsidRPr="002F3EFB">
              <w:rPr>
                <w:sz w:val="24"/>
                <w:szCs w:val="24"/>
              </w:rPr>
              <w:t>Объем ежегодного пополнения книжного фонда</w:t>
            </w:r>
          </w:p>
        </w:tc>
      </w:tr>
      <w:tr w:rsidR="00D27270" w:rsidRPr="002F3EFB" w:rsidTr="00D815CF">
        <w:trPr>
          <w:jc w:val="center"/>
        </w:trPr>
        <w:tc>
          <w:tcPr>
            <w:tcW w:w="2429" w:type="dxa"/>
            <w:vAlign w:val="center"/>
          </w:tcPr>
          <w:p w:rsidR="00D27270" w:rsidRPr="002F3EFB" w:rsidRDefault="00D27270" w:rsidP="00D815CF">
            <w:pPr>
              <w:autoSpaceDE w:val="0"/>
              <w:autoSpaceDN w:val="0"/>
              <w:adjustRightInd w:val="0"/>
              <w:jc w:val="center"/>
            </w:pPr>
            <w:r w:rsidRPr="002F3EFB">
              <w:t>Сложность рельефа местности</w:t>
            </w:r>
          </w:p>
        </w:tc>
        <w:tc>
          <w:tcPr>
            <w:tcW w:w="2389" w:type="dxa"/>
            <w:vAlign w:val="center"/>
          </w:tcPr>
          <w:p w:rsidR="00D27270" w:rsidRPr="002F3EFB" w:rsidRDefault="00D27270" w:rsidP="00D815CF">
            <w:pPr>
              <w:autoSpaceDE w:val="0"/>
              <w:autoSpaceDN w:val="0"/>
              <w:adjustRightInd w:val="0"/>
              <w:jc w:val="center"/>
            </w:pPr>
            <w:r w:rsidRPr="002F3EFB">
              <w:t>0,5 – 0,8</w:t>
            </w:r>
          </w:p>
        </w:tc>
        <w:tc>
          <w:tcPr>
            <w:tcW w:w="2370" w:type="dxa"/>
            <w:vAlign w:val="center"/>
          </w:tcPr>
          <w:p w:rsidR="00D27270" w:rsidRPr="002F3EFB" w:rsidRDefault="00D27270" w:rsidP="00D815CF">
            <w:pPr>
              <w:autoSpaceDE w:val="0"/>
              <w:autoSpaceDN w:val="0"/>
              <w:adjustRightInd w:val="0"/>
              <w:jc w:val="center"/>
            </w:pPr>
            <w:r w:rsidRPr="002F3EFB">
              <w:t>1,2</w:t>
            </w:r>
          </w:p>
        </w:tc>
        <w:tc>
          <w:tcPr>
            <w:tcW w:w="2382" w:type="dxa"/>
            <w:vAlign w:val="center"/>
          </w:tcPr>
          <w:p w:rsidR="00D27270" w:rsidRPr="002F3EFB" w:rsidRDefault="00D27270" w:rsidP="00D815CF">
            <w:pPr>
              <w:autoSpaceDE w:val="0"/>
              <w:autoSpaceDN w:val="0"/>
              <w:adjustRightInd w:val="0"/>
              <w:jc w:val="center"/>
            </w:pPr>
            <w:r w:rsidRPr="002F3EFB">
              <w:t>1,2</w:t>
            </w:r>
          </w:p>
        </w:tc>
      </w:tr>
      <w:tr w:rsidR="00D27270" w:rsidRPr="002F3EFB" w:rsidTr="00D815CF">
        <w:trPr>
          <w:jc w:val="center"/>
        </w:trPr>
        <w:tc>
          <w:tcPr>
            <w:tcW w:w="2429" w:type="dxa"/>
            <w:vAlign w:val="center"/>
          </w:tcPr>
          <w:p w:rsidR="00D27270" w:rsidRPr="002F3EFB" w:rsidRDefault="00D27270" w:rsidP="00D815CF">
            <w:pPr>
              <w:pStyle w:val="ConsPlusNonformat"/>
              <w:jc w:val="center"/>
              <w:rPr>
                <w:rFonts w:ascii="Times New Roman" w:hAnsi="Times New Roman" w:cs="Times New Roman"/>
                <w:sz w:val="24"/>
                <w:szCs w:val="24"/>
              </w:rPr>
            </w:pPr>
            <w:r w:rsidRPr="002F3EFB">
              <w:rPr>
                <w:rFonts w:ascii="Times New Roman" w:hAnsi="Times New Roman" w:cs="Times New Roman"/>
                <w:sz w:val="24"/>
                <w:szCs w:val="24"/>
              </w:rPr>
              <w:t>Радиус района обслуживания более 5 км, наличие в районе более 10 населенных пунктов</w:t>
            </w:r>
          </w:p>
        </w:tc>
        <w:tc>
          <w:tcPr>
            <w:tcW w:w="2389" w:type="dxa"/>
            <w:vAlign w:val="center"/>
          </w:tcPr>
          <w:p w:rsidR="00D27270" w:rsidRPr="002F3EFB" w:rsidRDefault="00D27270" w:rsidP="00D815CF">
            <w:pPr>
              <w:autoSpaceDE w:val="0"/>
              <w:autoSpaceDN w:val="0"/>
              <w:adjustRightInd w:val="0"/>
              <w:jc w:val="center"/>
            </w:pPr>
            <w:r w:rsidRPr="002F3EFB">
              <w:t>05 – 0,7</w:t>
            </w:r>
          </w:p>
        </w:tc>
        <w:tc>
          <w:tcPr>
            <w:tcW w:w="2370" w:type="dxa"/>
            <w:vAlign w:val="center"/>
          </w:tcPr>
          <w:p w:rsidR="00D27270" w:rsidRPr="002F3EFB" w:rsidRDefault="00D27270" w:rsidP="00D815CF">
            <w:pPr>
              <w:autoSpaceDE w:val="0"/>
              <w:autoSpaceDN w:val="0"/>
              <w:adjustRightInd w:val="0"/>
              <w:jc w:val="center"/>
            </w:pPr>
            <w:r w:rsidRPr="002F3EFB">
              <w:t>1,1 – 1,2</w:t>
            </w:r>
          </w:p>
        </w:tc>
        <w:tc>
          <w:tcPr>
            <w:tcW w:w="2382" w:type="dxa"/>
            <w:vAlign w:val="center"/>
          </w:tcPr>
          <w:p w:rsidR="00D27270" w:rsidRPr="002F3EFB" w:rsidRDefault="00D27270" w:rsidP="00D815CF">
            <w:pPr>
              <w:autoSpaceDE w:val="0"/>
              <w:autoSpaceDN w:val="0"/>
              <w:adjustRightInd w:val="0"/>
              <w:jc w:val="center"/>
            </w:pPr>
            <w:r w:rsidRPr="002F3EFB">
              <w:t>1,1 – 1,2</w:t>
            </w:r>
          </w:p>
        </w:tc>
      </w:tr>
      <w:tr w:rsidR="00D27270" w:rsidRPr="002F3EFB" w:rsidTr="00D815CF">
        <w:trPr>
          <w:jc w:val="center"/>
        </w:trPr>
        <w:tc>
          <w:tcPr>
            <w:tcW w:w="2429" w:type="dxa"/>
            <w:vAlign w:val="center"/>
          </w:tcPr>
          <w:p w:rsidR="00D27270" w:rsidRPr="002F3EFB" w:rsidRDefault="00D27270" w:rsidP="00D815CF">
            <w:pPr>
              <w:autoSpaceDE w:val="0"/>
              <w:autoSpaceDN w:val="0"/>
              <w:adjustRightInd w:val="0"/>
              <w:jc w:val="center"/>
            </w:pPr>
            <w:r w:rsidRPr="002F3EFB">
              <w:t>Многонациональное население</w:t>
            </w:r>
          </w:p>
        </w:tc>
        <w:tc>
          <w:tcPr>
            <w:tcW w:w="2389" w:type="dxa"/>
            <w:vAlign w:val="center"/>
          </w:tcPr>
          <w:p w:rsidR="00D27270" w:rsidRPr="002F3EFB" w:rsidRDefault="00D27270" w:rsidP="00D815CF">
            <w:pPr>
              <w:autoSpaceDE w:val="0"/>
              <w:autoSpaceDN w:val="0"/>
              <w:adjustRightInd w:val="0"/>
              <w:jc w:val="center"/>
            </w:pPr>
            <w:r w:rsidRPr="002F3EFB">
              <w:t>0,5</w:t>
            </w:r>
          </w:p>
        </w:tc>
        <w:tc>
          <w:tcPr>
            <w:tcW w:w="2370" w:type="dxa"/>
            <w:vAlign w:val="center"/>
          </w:tcPr>
          <w:p w:rsidR="00D27270" w:rsidRPr="002F3EFB" w:rsidRDefault="00D27270" w:rsidP="00D815CF">
            <w:pPr>
              <w:autoSpaceDE w:val="0"/>
              <w:autoSpaceDN w:val="0"/>
              <w:adjustRightInd w:val="0"/>
              <w:jc w:val="center"/>
            </w:pPr>
            <w:r w:rsidRPr="002F3EFB">
              <w:t>1,2</w:t>
            </w:r>
          </w:p>
        </w:tc>
        <w:tc>
          <w:tcPr>
            <w:tcW w:w="2382" w:type="dxa"/>
            <w:vAlign w:val="center"/>
          </w:tcPr>
          <w:p w:rsidR="00D27270" w:rsidRPr="002F3EFB" w:rsidRDefault="00D27270" w:rsidP="00D815CF">
            <w:pPr>
              <w:autoSpaceDE w:val="0"/>
              <w:autoSpaceDN w:val="0"/>
              <w:adjustRightInd w:val="0"/>
              <w:jc w:val="center"/>
            </w:pPr>
            <w:r w:rsidRPr="002F3EFB">
              <w:t>1,2</w:t>
            </w:r>
          </w:p>
        </w:tc>
      </w:tr>
    </w:tbl>
    <w:p w:rsidR="00D27270" w:rsidRPr="002F3EFB" w:rsidRDefault="00D27270" w:rsidP="00CF3187">
      <w:pPr>
        <w:pStyle w:val="a3"/>
      </w:pPr>
      <w:r w:rsidRPr="002F3EFB">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D27270" w:rsidRPr="002F3EFB" w:rsidRDefault="00D27270" w:rsidP="00CF3187">
      <w:pPr>
        <w:pStyle w:val="a3"/>
      </w:pPr>
      <w:r w:rsidRPr="002F3EFB">
        <w:t>Объем пополнения книжных фондов в год 250 книг на 1 тыс. человек.</w:t>
      </w:r>
    </w:p>
    <w:p w:rsidR="00D27270" w:rsidRPr="002F3EFB" w:rsidRDefault="00D27270" w:rsidP="00CF3187">
      <w:pPr>
        <w:pStyle w:val="a3"/>
      </w:pPr>
      <w:r w:rsidRPr="002F3EFB">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D27270" w:rsidRPr="002F3EFB" w:rsidRDefault="00D27270" w:rsidP="00531613">
      <w:pPr>
        <w:pStyle w:val="1"/>
        <w:numPr>
          <w:ilvl w:val="0"/>
          <w:numId w:val="36"/>
        </w:numPr>
        <w:spacing w:after="0"/>
        <w:ind w:left="0"/>
      </w:pPr>
      <w:r w:rsidRPr="002F3EFB">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D27270" w:rsidRPr="002F3EFB" w:rsidRDefault="00D27270" w:rsidP="00531613">
      <w:pPr>
        <w:pStyle w:val="List"/>
        <w:spacing w:after="0"/>
      </w:pPr>
      <w:r w:rsidRPr="002F3EFB">
        <w:t>отдел внестационарного обслуживания общедоступной библиотеки – 1 объект на населенный пункт.</w:t>
      </w:r>
    </w:p>
    <w:p w:rsidR="00D27270" w:rsidRPr="002F3EFB" w:rsidRDefault="00D27270" w:rsidP="00531613">
      <w:pPr>
        <w:pStyle w:val="1"/>
        <w:numPr>
          <w:ilvl w:val="0"/>
          <w:numId w:val="36"/>
        </w:numPr>
        <w:spacing w:after="0"/>
        <w:ind w:left="0"/>
      </w:pPr>
      <w:r w:rsidRPr="002F3EFB">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D27270" w:rsidRPr="002F3EFB" w:rsidRDefault="00D27270" w:rsidP="00531613">
      <w:pPr>
        <w:pStyle w:val="List"/>
        <w:spacing w:after="0"/>
      </w:pPr>
      <w:r w:rsidRPr="002F3EFB">
        <w:t>филиал общедоступной библиотеки – 1 объект на населенный пункт.</w:t>
      </w:r>
    </w:p>
    <w:p w:rsidR="00D27270" w:rsidRPr="002F3EFB" w:rsidRDefault="00D27270" w:rsidP="00531613">
      <w:pPr>
        <w:pStyle w:val="1"/>
        <w:numPr>
          <w:ilvl w:val="0"/>
          <w:numId w:val="36"/>
        </w:numPr>
        <w:spacing w:after="0"/>
        <w:ind w:left="0"/>
      </w:pPr>
      <w:r w:rsidRPr="002F3EFB">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D27270" w:rsidRPr="002F3EFB" w:rsidRDefault="00D27270" w:rsidP="00531613">
      <w:pPr>
        <w:pStyle w:val="List"/>
        <w:spacing w:after="0"/>
      </w:pPr>
      <w:r w:rsidRPr="002F3EFB">
        <w:t>филиал общедоступной библиотеки – 1 объект на населенный пункт.</w:t>
      </w:r>
    </w:p>
    <w:p w:rsidR="00D27270" w:rsidRPr="002F3EFB" w:rsidRDefault="00D27270" w:rsidP="00531613">
      <w:pPr>
        <w:pStyle w:val="1"/>
        <w:numPr>
          <w:ilvl w:val="0"/>
          <w:numId w:val="23"/>
        </w:numPr>
        <w:spacing w:after="0"/>
        <w:ind w:left="0"/>
      </w:pPr>
      <w:r w:rsidRPr="002F3EFB">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D27270" w:rsidRPr="002F3EFB" w:rsidRDefault="00D27270" w:rsidP="00531613">
      <w:pPr>
        <w:pStyle w:val="List"/>
        <w:spacing w:after="0"/>
      </w:pPr>
      <w:r w:rsidRPr="002F3EFB">
        <w:t>общедоступная – 1 объект на населенный пункт.</w:t>
      </w:r>
    </w:p>
    <w:p w:rsidR="00D27270" w:rsidRPr="002F3EFB" w:rsidRDefault="00D27270" w:rsidP="00531613">
      <w:pPr>
        <w:pStyle w:val="1"/>
        <w:numPr>
          <w:ilvl w:val="0"/>
          <w:numId w:val="23"/>
        </w:numPr>
        <w:spacing w:after="0"/>
        <w:ind w:left="0"/>
      </w:pPr>
      <w:r w:rsidRPr="002F3EFB">
        <w:t>для населенных пунктов, являющихся административными центрами сельских поселений с числом жителей до 0,5 тыс. человек:</w:t>
      </w:r>
    </w:p>
    <w:p w:rsidR="00D27270" w:rsidRPr="002F3EFB" w:rsidRDefault="00D27270" w:rsidP="00531613">
      <w:pPr>
        <w:pStyle w:val="List"/>
        <w:spacing w:after="0"/>
      </w:pPr>
      <w:r w:rsidRPr="002F3EFB">
        <w:t>общедоступная – 1 объект на населенный пункт.</w:t>
      </w:r>
    </w:p>
    <w:p w:rsidR="00D27270" w:rsidRPr="002F3EFB" w:rsidRDefault="00D27270" w:rsidP="00531613">
      <w:pPr>
        <w:pStyle w:val="1"/>
        <w:numPr>
          <w:ilvl w:val="0"/>
          <w:numId w:val="23"/>
        </w:numPr>
        <w:spacing w:after="0"/>
        <w:ind w:left="0"/>
      </w:pPr>
      <w:r w:rsidRPr="002F3EFB">
        <w:t>для населенных пунктов, являющихся административными центрами сельских поселений с числом жителей от 0,5 до 1 тыс. человек:</w:t>
      </w:r>
    </w:p>
    <w:p w:rsidR="00D27270" w:rsidRPr="002F3EFB" w:rsidRDefault="00D27270" w:rsidP="00531613">
      <w:pPr>
        <w:pStyle w:val="List"/>
        <w:spacing w:after="0"/>
      </w:pPr>
      <w:r w:rsidRPr="002F3EFB">
        <w:t>общедоступная с филиалом в данном населенном пункте – 1 объект на населенный пункт.</w:t>
      </w:r>
    </w:p>
    <w:p w:rsidR="00D27270" w:rsidRPr="002F3EFB" w:rsidRDefault="00D27270" w:rsidP="00531613">
      <w:pPr>
        <w:pStyle w:val="1"/>
        <w:numPr>
          <w:ilvl w:val="0"/>
          <w:numId w:val="23"/>
        </w:numPr>
        <w:spacing w:after="0"/>
        <w:ind w:left="0"/>
      </w:pPr>
      <w:r w:rsidRPr="002F3EFB">
        <w:t xml:space="preserve">для </w:t>
      </w:r>
      <w:r>
        <w:t xml:space="preserve">населенных пунктов, являющихся </w:t>
      </w:r>
      <w:r w:rsidRPr="002F3EFB">
        <w:t>административными центрами сельских поселений с числом жителей более 1 тыс. человек:</w:t>
      </w:r>
    </w:p>
    <w:p w:rsidR="00D27270" w:rsidRPr="002F3EFB" w:rsidRDefault="00D27270" w:rsidP="00531613">
      <w:pPr>
        <w:pStyle w:val="List"/>
        <w:spacing w:after="0"/>
      </w:pPr>
      <w:r w:rsidRPr="002F3EFB">
        <w:t>общедоступная – 1 объект на 1 тыс. человек;</w:t>
      </w:r>
    </w:p>
    <w:p w:rsidR="00D27270" w:rsidRPr="002F3EFB" w:rsidRDefault="00D27270" w:rsidP="00531613">
      <w:pPr>
        <w:pStyle w:val="List"/>
        <w:spacing w:after="0"/>
      </w:pPr>
      <w:r w:rsidRPr="002F3EFB">
        <w:t>детская – 1 объект на 1 тыс. человек.</w:t>
      </w:r>
    </w:p>
    <w:p w:rsidR="00D27270" w:rsidRPr="002F3EFB" w:rsidRDefault="00D27270" w:rsidP="00CF3187">
      <w:pPr>
        <w:pStyle w:val="a3"/>
      </w:pPr>
      <w:r w:rsidRPr="002F3EFB">
        <w:t>Размеры земельных участков районных библиотек устанавливаются заданием на проектирование.</w:t>
      </w:r>
    </w:p>
    <w:p w:rsidR="00D27270" w:rsidRPr="002F3EFB" w:rsidRDefault="00D27270" w:rsidP="00CF3187">
      <w:pPr>
        <w:pStyle w:val="a3"/>
      </w:pPr>
      <w:r w:rsidRPr="002F3EFB">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D27270" w:rsidRPr="002F3EFB" w:rsidRDefault="00D27270" w:rsidP="00CF5B5C">
      <w:pPr>
        <w:pStyle w:val="Heading1"/>
        <w:rPr>
          <w:sz w:val="24"/>
          <w:szCs w:val="24"/>
        </w:rPr>
      </w:pPr>
      <w:bookmarkStart w:id="109" w:name="_Toc389132820"/>
      <w:bookmarkStart w:id="110" w:name="_Toc393700442"/>
      <w:r w:rsidRPr="002F3EFB">
        <w:rPr>
          <w:sz w:val="24"/>
          <w:szCs w:val="24"/>
        </w:rPr>
        <w:t>Нормативы обеспеченности в границах поселения населения объектами досуга и культуры</w:t>
      </w:r>
      <w:bookmarkEnd w:id="109"/>
      <w:bookmarkEnd w:id="110"/>
    </w:p>
    <w:p w:rsidR="00D27270" w:rsidRPr="002F3EFB" w:rsidRDefault="00D27270" w:rsidP="00CF5B5C">
      <w:pPr>
        <w:pStyle w:val="Heading2"/>
        <w:rPr>
          <w:sz w:val="24"/>
          <w:szCs w:val="24"/>
        </w:rPr>
      </w:pPr>
      <w:bookmarkStart w:id="111" w:name="_Toc375830301"/>
      <w:bookmarkStart w:id="112" w:name="_Toc389132821"/>
      <w:bookmarkStart w:id="113" w:name="_Toc393700443"/>
      <w:r w:rsidRPr="002F3EFB">
        <w:rPr>
          <w:sz w:val="24"/>
          <w:szCs w:val="24"/>
        </w:rPr>
        <w:t>Помещения для культурно-досуговой деятельности</w:t>
      </w:r>
      <w:bookmarkEnd w:id="111"/>
      <w:bookmarkEnd w:id="112"/>
      <w:bookmarkEnd w:id="113"/>
    </w:p>
    <w:p w:rsidR="00D27270" w:rsidRDefault="00D27270" w:rsidP="0087575E">
      <w:pPr>
        <w:pStyle w:val="a3"/>
      </w:pPr>
      <w:r w:rsidRPr="002F3EFB">
        <w:t>Норматив обеспеченности населения помещениями для культурно-досуговой деятельности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 xml:space="preserve">СНиП 2.07.01-89*» </w:t>
      </w:r>
    </w:p>
    <w:p w:rsidR="00D27270" w:rsidRPr="002F3EFB" w:rsidRDefault="00D27270" w:rsidP="0087575E">
      <w:pPr>
        <w:pStyle w:val="a3"/>
      </w:pPr>
      <w:r w:rsidRPr="002F3EFB">
        <w:t>– 50-60 кв. м площади пола на 1 тыс. человек.</w:t>
      </w:r>
    </w:p>
    <w:p w:rsidR="00D27270" w:rsidRPr="002F3EFB" w:rsidRDefault="00D27270" w:rsidP="0087575E">
      <w:pPr>
        <w:pStyle w:val="a3"/>
      </w:pPr>
      <w:r w:rsidRPr="002F3EFB">
        <w:t>Размеры земельных участков помещений для культурно-досуговой деятельности устанавливаются заданием на проектирование.</w:t>
      </w:r>
    </w:p>
    <w:p w:rsidR="00D27270" w:rsidRPr="002F3EFB" w:rsidRDefault="00D27270" w:rsidP="00CF5B5C">
      <w:pPr>
        <w:pStyle w:val="Heading2"/>
        <w:rPr>
          <w:sz w:val="24"/>
          <w:szCs w:val="24"/>
        </w:rPr>
      </w:pPr>
      <w:bookmarkStart w:id="114" w:name="_Toc381202436"/>
      <w:bookmarkStart w:id="115" w:name="_Toc389132822"/>
      <w:bookmarkStart w:id="116" w:name="_Toc393700444"/>
      <w:r w:rsidRPr="002F3EFB">
        <w:rPr>
          <w:sz w:val="24"/>
          <w:szCs w:val="24"/>
        </w:rPr>
        <w:t>Учреждения культуры клубного типа</w:t>
      </w:r>
      <w:bookmarkEnd w:id="114"/>
      <w:bookmarkEnd w:id="115"/>
      <w:bookmarkEnd w:id="116"/>
    </w:p>
    <w:p w:rsidR="00D27270" w:rsidRDefault="00D27270" w:rsidP="00531613">
      <w:pPr>
        <w:pStyle w:val="1"/>
        <w:numPr>
          <w:ilvl w:val="0"/>
          <w:numId w:val="0"/>
        </w:numPr>
        <w:spacing w:after="0"/>
        <w:ind w:firstLine="567"/>
      </w:pPr>
      <w:r w:rsidRPr="005B0AE5">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w:t>
      </w:r>
      <w:r>
        <w:t>:</w:t>
      </w:r>
      <w:r w:rsidRPr="005B0AE5">
        <w:t xml:space="preserve"> </w:t>
      </w:r>
    </w:p>
    <w:p w:rsidR="00D27270" w:rsidRPr="005B0AE5" w:rsidRDefault="00D27270" w:rsidP="00506087">
      <w:pPr>
        <w:pStyle w:val="1"/>
        <w:numPr>
          <w:ilvl w:val="0"/>
          <w:numId w:val="0"/>
        </w:numPr>
        <w:ind w:firstLine="567"/>
      </w:pPr>
      <w:r w:rsidRPr="005B0AE5">
        <w:t>– 1</w:t>
      </w:r>
      <w:r>
        <w:t>0</w:t>
      </w:r>
      <w:r w:rsidRPr="005B0AE5">
        <w:t>0 зрительских мест на 1 тыс. человек.</w:t>
      </w:r>
    </w:p>
    <w:p w:rsidR="00D27270" w:rsidRPr="002F3EFB" w:rsidRDefault="00D27270" w:rsidP="0087575E">
      <w:pPr>
        <w:pStyle w:val="a3"/>
      </w:pPr>
      <w:r w:rsidRPr="002F3EFB">
        <w:t>Размеры земельных участков учреждений культуры клубного типа устанавливаются заданием на проектирование.</w:t>
      </w:r>
    </w:p>
    <w:p w:rsidR="00D27270" w:rsidRPr="002F3EFB" w:rsidRDefault="00D27270" w:rsidP="00CF5B5C">
      <w:pPr>
        <w:pStyle w:val="Heading2"/>
        <w:rPr>
          <w:sz w:val="24"/>
          <w:szCs w:val="24"/>
        </w:rPr>
      </w:pPr>
      <w:bookmarkStart w:id="117" w:name="_Toc389132823"/>
      <w:bookmarkStart w:id="118" w:name="_Toc393700445"/>
      <w:r w:rsidRPr="002F3EFB">
        <w:rPr>
          <w:sz w:val="24"/>
          <w:szCs w:val="24"/>
        </w:rPr>
        <w:t>Музеи</w:t>
      </w:r>
      <w:bookmarkEnd w:id="117"/>
      <w:bookmarkEnd w:id="118"/>
    </w:p>
    <w:p w:rsidR="00D27270" w:rsidRPr="002F3EFB" w:rsidRDefault="00D27270" w:rsidP="00B661B9">
      <w:pPr>
        <w:pStyle w:val="a3"/>
      </w:pPr>
      <w:r w:rsidRPr="002F3EFB">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D27270" w:rsidRPr="002F3EFB" w:rsidRDefault="00D27270" w:rsidP="00B661B9">
      <w:pPr>
        <w:pStyle w:val="a3"/>
      </w:pPr>
      <w:r w:rsidRPr="002F3EFB">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D27270" w:rsidRPr="002F3EFB" w:rsidRDefault="00D27270" w:rsidP="00B661B9">
      <w:pPr>
        <w:pStyle w:val="a3"/>
      </w:pPr>
      <w:r w:rsidRPr="002F3EFB">
        <w:t>Размеры земельных участков музеев устанавливаются заданием на проектирование.</w:t>
      </w:r>
    </w:p>
    <w:p w:rsidR="00D27270" w:rsidRPr="002F3EFB" w:rsidRDefault="00D27270" w:rsidP="00CF5B5C">
      <w:pPr>
        <w:pStyle w:val="Heading1"/>
        <w:rPr>
          <w:sz w:val="24"/>
          <w:szCs w:val="24"/>
        </w:rPr>
      </w:pPr>
      <w:bookmarkStart w:id="119" w:name="_Toc389132834"/>
      <w:bookmarkStart w:id="120" w:name="_Toc393700446"/>
      <w:r w:rsidRPr="002F3EFB">
        <w:rPr>
          <w:sz w:val="24"/>
          <w:szCs w:val="24"/>
        </w:rPr>
        <w:t>Нормативы обеспеченности населения в границах поселения объектами физической культуры и массового спорта</w:t>
      </w:r>
      <w:bookmarkEnd w:id="119"/>
      <w:bookmarkEnd w:id="120"/>
    </w:p>
    <w:p w:rsidR="00D27270" w:rsidRPr="002F3EFB" w:rsidRDefault="00D27270" w:rsidP="00CF5B5C">
      <w:pPr>
        <w:pStyle w:val="Heading2"/>
        <w:rPr>
          <w:sz w:val="24"/>
          <w:szCs w:val="24"/>
        </w:rPr>
      </w:pPr>
      <w:bookmarkStart w:id="121" w:name="_Toc375830319"/>
      <w:bookmarkStart w:id="122" w:name="_Toc381202445"/>
      <w:bookmarkStart w:id="123" w:name="_Toc389132835"/>
      <w:bookmarkStart w:id="124" w:name="_Toc393700447"/>
      <w:r w:rsidRPr="002F3EFB">
        <w:rPr>
          <w:sz w:val="24"/>
          <w:szCs w:val="24"/>
        </w:rPr>
        <w:t xml:space="preserve">Помещения для физкультурных занятий </w:t>
      </w:r>
      <w:bookmarkEnd w:id="121"/>
      <w:bookmarkEnd w:id="122"/>
      <w:r w:rsidRPr="002F3EFB">
        <w:rPr>
          <w:sz w:val="24"/>
          <w:szCs w:val="24"/>
        </w:rPr>
        <w:t>и тренировок</w:t>
      </w:r>
      <w:bookmarkEnd w:id="123"/>
      <w:bookmarkEnd w:id="124"/>
    </w:p>
    <w:p w:rsidR="00D27270" w:rsidRDefault="00D27270" w:rsidP="00B661B9">
      <w:pPr>
        <w:pStyle w:val="a3"/>
      </w:pPr>
      <w:r w:rsidRPr="002F3EFB">
        <w:t>Норматив обеспеченности населения помещениями для физкультурных занятий и тренировок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 xml:space="preserve">СНиП 2.07.01-89*» </w:t>
      </w:r>
    </w:p>
    <w:p w:rsidR="00D27270" w:rsidRPr="002F3EFB" w:rsidRDefault="00D27270" w:rsidP="00B661B9">
      <w:pPr>
        <w:pStyle w:val="a3"/>
      </w:pPr>
      <w:r w:rsidRPr="002F3EFB">
        <w:t>– 70-80 кв. м общей площади на 1 тыс. человек.</w:t>
      </w:r>
    </w:p>
    <w:p w:rsidR="00D27270" w:rsidRPr="002F3EFB" w:rsidRDefault="00D27270" w:rsidP="00B661B9">
      <w:pPr>
        <w:pStyle w:val="a3"/>
      </w:pPr>
      <w:r w:rsidRPr="002F3EFB">
        <w:t>Размеры земельных участков помещений для физкультурных занятий и тренировок устанавливаются заданием на проектирование.</w:t>
      </w:r>
    </w:p>
    <w:p w:rsidR="00D27270" w:rsidRPr="002F3EFB" w:rsidRDefault="00D27270" w:rsidP="00CF5B5C">
      <w:pPr>
        <w:pStyle w:val="Heading2"/>
        <w:rPr>
          <w:sz w:val="24"/>
          <w:szCs w:val="24"/>
        </w:rPr>
      </w:pPr>
      <w:bookmarkStart w:id="125" w:name="_Toc381202446"/>
      <w:bookmarkStart w:id="126" w:name="_Toc389132836"/>
      <w:bookmarkStart w:id="127" w:name="_Toc393700448"/>
      <w:r w:rsidRPr="002F3EFB">
        <w:rPr>
          <w:sz w:val="24"/>
          <w:szCs w:val="24"/>
        </w:rPr>
        <w:t>Физкультурно-спортивные залы</w:t>
      </w:r>
      <w:bookmarkEnd w:id="125"/>
      <w:bookmarkEnd w:id="126"/>
      <w:bookmarkEnd w:id="127"/>
    </w:p>
    <w:p w:rsidR="00D27270" w:rsidRDefault="00D27270" w:rsidP="00B661B9">
      <w:pPr>
        <w:pStyle w:val="a3"/>
      </w:pPr>
      <w:r w:rsidRPr="002F3EFB">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t>:</w:t>
      </w:r>
      <w:r w:rsidRPr="002F3EFB">
        <w:t xml:space="preserve"> </w:t>
      </w:r>
    </w:p>
    <w:p w:rsidR="00D27270" w:rsidRPr="002F3EFB" w:rsidRDefault="00D27270" w:rsidP="00B661B9">
      <w:pPr>
        <w:pStyle w:val="a3"/>
      </w:pPr>
      <w:r w:rsidRPr="002F3EFB">
        <w:t>– 350 кв. м общей площади на 1 тыс. человек.</w:t>
      </w:r>
    </w:p>
    <w:p w:rsidR="00D27270" w:rsidRPr="002F3EFB" w:rsidRDefault="00D27270" w:rsidP="00B661B9">
      <w:pPr>
        <w:pStyle w:val="a3"/>
      </w:pPr>
      <w:r w:rsidRPr="002F3EFB">
        <w:t>Размеры земельных участков физкультурно-спортивных залов устанавливаются заданием на проектирование.</w:t>
      </w:r>
    </w:p>
    <w:p w:rsidR="00D27270" w:rsidRPr="002F3EFB" w:rsidRDefault="00D27270" w:rsidP="00B661B9">
      <w:pPr>
        <w:pStyle w:val="a3"/>
      </w:pPr>
      <w:r w:rsidRPr="002F3EFB">
        <w:t>Рекомендуется размещать физкультурно-спортивные залы в населенных пунктах с численностью населения не менее 2 тыс. человек.</w:t>
      </w:r>
    </w:p>
    <w:p w:rsidR="00D27270" w:rsidRPr="002F3EFB" w:rsidRDefault="00D27270" w:rsidP="00B661B9">
      <w:pPr>
        <w:pStyle w:val="a3"/>
      </w:pPr>
      <w:r w:rsidRPr="002F3EFB">
        <w:t>Пешеходная доступность физкультурно-спортивных залов в городских населенных пунктах,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D27270" w:rsidRPr="002F3EFB" w:rsidRDefault="00D27270" w:rsidP="00CF5B5C">
      <w:pPr>
        <w:pStyle w:val="Heading2"/>
        <w:rPr>
          <w:sz w:val="24"/>
          <w:szCs w:val="24"/>
        </w:rPr>
      </w:pPr>
      <w:bookmarkStart w:id="128" w:name="_Toc389132837"/>
      <w:bookmarkStart w:id="129" w:name="_Toc393700449"/>
      <w:r w:rsidRPr="002F3EFB">
        <w:rPr>
          <w:sz w:val="24"/>
          <w:szCs w:val="24"/>
        </w:rPr>
        <w:t>Плавательные бассейны</w:t>
      </w:r>
      <w:bookmarkEnd w:id="128"/>
      <w:bookmarkEnd w:id="129"/>
    </w:p>
    <w:p w:rsidR="00D27270" w:rsidRDefault="00D27270" w:rsidP="00341331">
      <w:pPr>
        <w:pStyle w:val="a3"/>
      </w:pPr>
      <w:r w:rsidRPr="002F3EFB">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t>:</w:t>
      </w:r>
      <w:r w:rsidRPr="002F3EFB">
        <w:t xml:space="preserve"> </w:t>
      </w:r>
    </w:p>
    <w:p w:rsidR="00D27270" w:rsidRPr="002F3EFB" w:rsidRDefault="00D27270" w:rsidP="00341331">
      <w:pPr>
        <w:pStyle w:val="a3"/>
      </w:pPr>
      <w:r w:rsidRPr="002F3EFB">
        <w:t>– 75 кв. м зеркала воды на 1 тыс. человек.</w:t>
      </w:r>
    </w:p>
    <w:p w:rsidR="00D27270" w:rsidRPr="002F3EFB" w:rsidRDefault="00D27270" w:rsidP="00341331">
      <w:pPr>
        <w:pStyle w:val="a3"/>
      </w:pPr>
      <w:r w:rsidRPr="002F3EFB">
        <w:t>Размеры земельных участков плавательных бассейнов устанавливаются заданием на проектирование.</w:t>
      </w:r>
    </w:p>
    <w:p w:rsidR="00D27270" w:rsidRPr="002F3EFB" w:rsidRDefault="00D27270" w:rsidP="00341331">
      <w:pPr>
        <w:pStyle w:val="a3"/>
      </w:pPr>
      <w:r w:rsidRPr="002F3EFB">
        <w:t>Рекомендуется размещать плавательные бассейны в населенных пунктах с численностью населения не менее 5 тыс. человек.</w:t>
      </w:r>
    </w:p>
    <w:p w:rsidR="00D27270" w:rsidRPr="002F3EFB" w:rsidRDefault="00D27270" w:rsidP="00CF5B5C">
      <w:pPr>
        <w:pStyle w:val="Heading2"/>
        <w:rPr>
          <w:sz w:val="24"/>
          <w:szCs w:val="24"/>
        </w:rPr>
      </w:pPr>
      <w:bookmarkStart w:id="130" w:name="_Toc389132838"/>
      <w:bookmarkStart w:id="131" w:name="_Toc393700450"/>
      <w:r w:rsidRPr="002F3EFB">
        <w:rPr>
          <w:sz w:val="24"/>
          <w:szCs w:val="24"/>
        </w:rPr>
        <w:t>Плоскостные сооружения</w:t>
      </w:r>
      <w:bookmarkEnd w:id="130"/>
      <w:bookmarkEnd w:id="131"/>
    </w:p>
    <w:p w:rsidR="00D27270" w:rsidRDefault="00D27270" w:rsidP="00341331">
      <w:pPr>
        <w:pStyle w:val="a3"/>
      </w:pPr>
      <w:r w:rsidRPr="002F3EFB">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t>:</w:t>
      </w:r>
      <w:r w:rsidRPr="002F3EFB">
        <w:t xml:space="preserve"> </w:t>
      </w:r>
    </w:p>
    <w:p w:rsidR="00D27270" w:rsidRPr="002F3EFB" w:rsidRDefault="00D27270" w:rsidP="00341331">
      <w:pPr>
        <w:pStyle w:val="a3"/>
      </w:pPr>
      <w:r w:rsidRPr="002F3EFB">
        <w:t>–  1950 кв. м общей площади на 1 тыс. человек.</w:t>
      </w:r>
    </w:p>
    <w:p w:rsidR="00D27270" w:rsidRPr="002F3EFB" w:rsidRDefault="00D27270" w:rsidP="00341331">
      <w:pPr>
        <w:pStyle w:val="a3"/>
      </w:pPr>
      <w:r w:rsidRPr="002F3EFB">
        <w:t>Размеры земельных участков плоскостных сооружений устанавливаются заданием на проектирование.</w:t>
      </w:r>
    </w:p>
    <w:p w:rsidR="00D27270" w:rsidRPr="002F3EFB" w:rsidRDefault="00D27270" w:rsidP="00CF5B5C">
      <w:pPr>
        <w:pStyle w:val="Heading1"/>
        <w:rPr>
          <w:sz w:val="24"/>
          <w:szCs w:val="24"/>
        </w:rPr>
      </w:pPr>
      <w:bookmarkStart w:id="132" w:name="_Toc329704281"/>
      <w:bookmarkStart w:id="133" w:name="_Toc389132941"/>
      <w:bookmarkStart w:id="134" w:name="_Toc393700451"/>
      <w:r w:rsidRPr="002F3EFB">
        <w:rPr>
          <w:sz w:val="24"/>
          <w:szCs w:val="24"/>
        </w:rPr>
        <w:t xml:space="preserve">Нормативы градостроительного проектирования размещения объектов социального и коммунально-бытового </w:t>
      </w:r>
      <w:bookmarkEnd w:id="132"/>
      <w:r w:rsidRPr="002F3EFB">
        <w:rPr>
          <w:sz w:val="24"/>
          <w:szCs w:val="24"/>
        </w:rPr>
        <w:t>назначения</w:t>
      </w:r>
      <w:bookmarkEnd w:id="133"/>
      <w:bookmarkEnd w:id="134"/>
      <w:r w:rsidRPr="002F3EFB">
        <w:rPr>
          <w:sz w:val="24"/>
          <w:szCs w:val="24"/>
        </w:rPr>
        <w:t xml:space="preserve"> </w:t>
      </w:r>
    </w:p>
    <w:p w:rsidR="00D27270" w:rsidRPr="002F3EFB" w:rsidRDefault="00D27270" w:rsidP="00341331">
      <w:pPr>
        <w:pStyle w:val="a3"/>
      </w:pPr>
      <w:r w:rsidRPr="002F3EFB">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D27270" w:rsidRPr="002F3EFB" w:rsidRDefault="00D27270" w:rsidP="00341331">
      <w:pPr>
        <w:pStyle w:val="a3"/>
      </w:pPr>
      <w:r w:rsidRPr="002F3EFB">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D27270" w:rsidRPr="002F3EFB" w:rsidRDefault="00D27270" w:rsidP="00341331">
      <w:pPr>
        <w:pStyle w:val="a3"/>
      </w:pPr>
      <w:r w:rsidRPr="002F3EFB">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D27270" w:rsidRPr="002F3EFB" w:rsidRDefault="00D27270" w:rsidP="00341331">
      <w:pPr>
        <w:pStyle w:val="a3"/>
      </w:pPr>
      <w:r w:rsidRPr="002F3EFB">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D27270" w:rsidRPr="002F3EFB" w:rsidRDefault="00D27270" w:rsidP="00341331">
      <w:pPr>
        <w:pStyle w:val="a3"/>
      </w:pPr>
      <w:r w:rsidRPr="002F3EFB">
        <w:t>По возможности на территории поселений предусматривать размещение образовательных организаций единым комплексом.</w:t>
      </w:r>
    </w:p>
    <w:p w:rsidR="00D27270" w:rsidRPr="002F3EFB" w:rsidRDefault="00D27270" w:rsidP="00341331">
      <w:pPr>
        <w:pStyle w:val="a3"/>
      </w:pPr>
      <w:r w:rsidRPr="002F3EFB">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D27270" w:rsidRPr="002F3EFB" w:rsidRDefault="00D27270" w:rsidP="00341331">
      <w:pPr>
        <w:pStyle w:val="a3"/>
      </w:pPr>
      <w:r w:rsidRPr="002F3EFB">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D27270" w:rsidRPr="002F3EFB" w:rsidRDefault="00D27270" w:rsidP="00341331">
      <w:pPr>
        <w:pStyle w:val="a3"/>
      </w:pPr>
      <w:r w:rsidRPr="002F3EFB">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D27270" w:rsidRPr="002F3EFB" w:rsidRDefault="00D27270" w:rsidP="00341331">
      <w:pPr>
        <w:pStyle w:val="a3"/>
      </w:pPr>
      <w:r w:rsidRPr="002F3EFB">
        <w:t>Основные виды организаций обслуживания в зависимости от периодичности пользования распределены следующим образом:</w:t>
      </w:r>
    </w:p>
    <w:p w:rsidR="00D27270" w:rsidRPr="002F3EFB" w:rsidRDefault="00D27270" w:rsidP="003A697D">
      <w:pPr>
        <w:pStyle w:val="1"/>
        <w:numPr>
          <w:ilvl w:val="0"/>
          <w:numId w:val="39"/>
        </w:numPr>
        <w:ind w:left="0"/>
      </w:pPr>
      <w:r w:rsidRPr="002F3EFB">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D27270" w:rsidRPr="002F3EFB" w:rsidRDefault="00D27270" w:rsidP="00364312">
      <w:pPr>
        <w:pStyle w:val="1"/>
        <w:numPr>
          <w:ilvl w:val="0"/>
          <w:numId w:val="36"/>
        </w:numPr>
        <w:ind w:left="0"/>
      </w:pPr>
      <w:r w:rsidRPr="002F3EFB">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D27270" w:rsidRPr="002F3EFB" w:rsidRDefault="00D27270" w:rsidP="00364312">
      <w:pPr>
        <w:pStyle w:val="1"/>
        <w:numPr>
          <w:ilvl w:val="0"/>
          <w:numId w:val="36"/>
        </w:numPr>
        <w:ind w:left="0"/>
      </w:pPr>
      <w:r w:rsidRPr="002F3EFB">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D27270" w:rsidRPr="002F3EFB" w:rsidRDefault="00D27270" w:rsidP="00341331">
      <w:pPr>
        <w:pStyle w:val="a3"/>
      </w:pPr>
      <w:r w:rsidRPr="002F3EFB">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2F3EFB">
          <w:t xml:space="preserve">Таблица </w:t>
        </w:r>
        <w:r w:rsidRPr="002F3EFB">
          <w:rPr>
            <w:noProof/>
          </w:rPr>
          <w:t>21</w:t>
        </w:r>
      </w:fldSimple>
      <w:r w:rsidRPr="002F3EFB">
        <w:t>)</w:t>
      </w:r>
      <w:r>
        <w:t>.</w:t>
      </w:r>
    </w:p>
    <w:p w:rsidR="00D27270" w:rsidRPr="002F3EFB" w:rsidRDefault="00D27270" w:rsidP="00341331">
      <w:pPr>
        <w:pStyle w:val="a8"/>
        <w:jc w:val="right"/>
        <w:rPr>
          <w:sz w:val="24"/>
          <w:szCs w:val="24"/>
        </w:rPr>
      </w:pPr>
      <w:bookmarkStart w:id="135" w:name="_Ref388451617"/>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21</w:t>
      </w:r>
      <w:r w:rsidRPr="002F3EFB">
        <w:rPr>
          <w:sz w:val="24"/>
          <w:szCs w:val="24"/>
        </w:rPr>
        <w:fldChar w:fldCharType="end"/>
      </w:r>
      <w:bookmarkEnd w:id="135"/>
    </w:p>
    <w:p w:rsidR="00D27270" w:rsidRPr="002F3EFB" w:rsidRDefault="00D27270" w:rsidP="00341331">
      <w:pPr>
        <w:pStyle w:val="a8"/>
        <w:rPr>
          <w:sz w:val="24"/>
          <w:szCs w:val="24"/>
        </w:rPr>
      </w:pPr>
      <w:r w:rsidRPr="002F3EFB">
        <w:rPr>
          <w:sz w:val="24"/>
          <w:szCs w:val="24"/>
        </w:rPr>
        <w:t>Ступенчатая система распределения основных видов организаций и предприятий обслуживания</w:t>
      </w:r>
    </w:p>
    <w:tbl>
      <w:tblPr>
        <w:tblW w:w="9682" w:type="dxa"/>
        <w:jc w:val="center"/>
        <w:tblLook w:val="00A0"/>
      </w:tblPr>
      <w:tblGrid>
        <w:gridCol w:w="2853"/>
        <w:gridCol w:w="12"/>
        <w:gridCol w:w="2250"/>
        <w:gridCol w:w="12"/>
        <w:gridCol w:w="2551"/>
        <w:gridCol w:w="2004"/>
      </w:tblGrid>
      <w:tr w:rsidR="00D27270" w:rsidRPr="002F3EFB"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27270" w:rsidRPr="002F3EFB" w:rsidRDefault="00D27270" w:rsidP="00D815CF">
            <w:pPr>
              <w:pStyle w:val="a8"/>
              <w:rPr>
                <w:sz w:val="24"/>
                <w:szCs w:val="24"/>
              </w:rPr>
            </w:pPr>
            <w:r w:rsidRPr="002F3EFB">
              <w:rPr>
                <w:sz w:val="24"/>
                <w:szCs w:val="24"/>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D27270" w:rsidRPr="002F3EFB" w:rsidRDefault="00D27270" w:rsidP="00D815CF">
            <w:pPr>
              <w:pStyle w:val="a8"/>
              <w:rPr>
                <w:sz w:val="24"/>
                <w:szCs w:val="24"/>
              </w:rPr>
            </w:pPr>
            <w:r w:rsidRPr="002F3EFB">
              <w:rPr>
                <w:sz w:val="24"/>
                <w:szCs w:val="24"/>
              </w:rPr>
              <w:t>Значение объекта</w:t>
            </w:r>
          </w:p>
        </w:tc>
      </w:tr>
      <w:tr w:rsidR="00D27270" w:rsidRPr="002F3EFB"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815CF">
            <w:pPr>
              <w:pStyle w:val="a8"/>
              <w:rPr>
                <w:sz w:val="24"/>
                <w:szCs w:val="24"/>
              </w:rPr>
            </w:pPr>
          </w:p>
        </w:tc>
        <w:tc>
          <w:tcPr>
            <w:tcW w:w="2086" w:type="dxa"/>
            <w:gridSpan w:val="2"/>
            <w:tcBorders>
              <w:top w:val="nil"/>
              <w:left w:val="nil"/>
              <w:bottom w:val="single" w:sz="4" w:space="0" w:color="auto"/>
              <w:right w:val="single" w:sz="4" w:space="0" w:color="auto"/>
            </w:tcBorders>
            <w:shd w:val="clear" w:color="000000" w:fill="FFFFFF"/>
            <w:vAlign w:val="center"/>
          </w:tcPr>
          <w:p w:rsidR="00D27270" w:rsidRPr="002F3EFB" w:rsidRDefault="00D27270" w:rsidP="00D815CF">
            <w:pPr>
              <w:pStyle w:val="a8"/>
              <w:rPr>
                <w:sz w:val="24"/>
                <w:szCs w:val="24"/>
              </w:rPr>
            </w:pPr>
            <w:r w:rsidRPr="002F3EFB">
              <w:rPr>
                <w:sz w:val="24"/>
                <w:szCs w:val="24"/>
              </w:rPr>
              <w:t>Жилая группа</w:t>
            </w:r>
          </w:p>
          <w:p w:rsidR="00D27270" w:rsidRPr="002F3EFB" w:rsidRDefault="00D27270" w:rsidP="00D815CF">
            <w:pPr>
              <w:pStyle w:val="a8"/>
              <w:rPr>
                <w:sz w:val="24"/>
                <w:szCs w:val="24"/>
              </w:rPr>
            </w:pPr>
            <w:r w:rsidRPr="002F3EFB">
              <w:rPr>
                <w:sz w:val="24"/>
                <w:szCs w:val="24"/>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D27270" w:rsidRPr="002F3EFB" w:rsidRDefault="00D27270" w:rsidP="00D815CF">
            <w:pPr>
              <w:pStyle w:val="a8"/>
              <w:rPr>
                <w:sz w:val="24"/>
                <w:szCs w:val="24"/>
              </w:rPr>
            </w:pPr>
            <w:r w:rsidRPr="002F3EFB">
              <w:rPr>
                <w:sz w:val="24"/>
                <w:szCs w:val="24"/>
              </w:rPr>
              <w:t>Квартал/микрорайон</w:t>
            </w:r>
          </w:p>
          <w:p w:rsidR="00D27270" w:rsidRPr="002F3EFB" w:rsidRDefault="00D27270" w:rsidP="00D815CF">
            <w:pPr>
              <w:pStyle w:val="a8"/>
              <w:rPr>
                <w:sz w:val="24"/>
                <w:szCs w:val="24"/>
              </w:rPr>
            </w:pPr>
            <w:r w:rsidRPr="002F3EFB">
              <w:rPr>
                <w:sz w:val="24"/>
                <w:szCs w:val="24"/>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D27270" w:rsidRPr="002F3EFB" w:rsidRDefault="00D27270" w:rsidP="00D815CF">
            <w:pPr>
              <w:pStyle w:val="a8"/>
              <w:rPr>
                <w:sz w:val="24"/>
                <w:szCs w:val="24"/>
              </w:rPr>
            </w:pPr>
            <w:r w:rsidRPr="002F3EFB">
              <w:rPr>
                <w:sz w:val="24"/>
                <w:szCs w:val="24"/>
              </w:rPr>
              <w:t>Жилой район (периодическое и эпизодическое пользование)</w:t>
            </w:r>
          </w:p>
        </w:tc>
      </w:tr>
      <w:tr w:rsidR="00D27270" w:rsidRPr="002F3EFB"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815CF">
            <w:pPr>
              <w:pStyle w:val="a9"/>
              <w:jc w:val="left"/>
              <w:rPr>
                <w:sz w:val="24"/>
                <w:szCs w:val="24"/>
                <w:lang w:val="en-US"/>
              </w:rPr>
            </w:pPr>
            <w:r w:rsidRPr="002F3EFB">
              <w:rPr>
                <w:sz w:val="24"/>
                <w:szCs w:val="24"/>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D27270" w:rsidRPr="002F3EFB" w:rsidRDefault="00D27270" w:rsidP="00D815CF">
            <w:pPr>
              <w:pStyle w:val="a9"/>
              <w:rPr>
                <w:sz w:val="24"/>
                <w:szCs w:val="24"/>
                <w:lang w:val="en-US"/>
              </w:rPr>
            </w:pPr>
            <w:r w:rsidRPr="002F3EFB">
              <w:rPr>
                <w:sz w:val="24"/>
                <w:szCs w:val="24"/>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D27270" w:rsidRPr="002F3EFB" w:rsidRDefault="00D27270" w:rsidP="00D815CF">
            <w:pPr>
              <w:pStyle w:val="a9"/>
              <w:rPr>
                <w:sz w:val="24"/>
                <w:szCs w:val="24"/>
                <w:lang w:val="en-US"/>
              </w:rPr>
            </w:pPr>
            <w:r w:rsidRPr="002F3EFB">
              <w:rPr>
                <w:sz w:val="24"/>
                <w:szCs w:val="24"/>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D27270" w:rsidRPr="002F3EFB" w:rsidRDefault="00D27270" w:rsidP="00D815CF">
            <w:pPr>
              <w:pStyle w:val="a9"/>
              <w:rPr>
                <w:sz w:val="24"/>
                <w:szCs w:val="24"/>
                <w:lang w:val="en-US"/>
              </w:rPr>
            </w:pPr>
            <w:r w:rsidRPr="002F3EFB">
              <w:rPr>
                <w:sz w:val="24"/>
                <w:szCs w:val="24"/>
                <w:lang w:val="en-US"/>
              </w:rPr>
              <w:t>4</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Аптечные организации</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Библиотеки</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bCs/>
                <w:sz w:val="24"/>
                <w:szCs w:val="24"/>
              </w:rPr>
            </w:pPr>
            <w:r w:rsidRPr="002F3EFB">
              <w:rPr>
                <w:bCs/>
                <w:sz w:val="24"/>
                <w:szCs w:val="24"/>
              </w:rPr>
              <w:t>+</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Кинотеатры</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bCs/>
                <w:sz w:val="24"/>
                <w:szCs w:val="24"/>
              </w:rPr>
            </w:pPr>
            <w:r w:rsidRPr="002F3EFB">
              <w:rPr>
                <w:bCs/>
                <w:sz w:val="24"/>
                <w:szCs w:val="24"/>
              </w:rPr>
              <w:t>+</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bCs/>
                <w:sz w:val="24"/>
                <w:szCs w:val="24"/>
              </w:rPr>
            </w:pPr>
            <w:r w:rsidRPr="002F3EFB">
              <w:rPr>
                <w:bCs/>
                <w:sz w:val="24"/>
                <w:szCs w:val="24"/>
              </w:rPr>
              <w:t>+</w:t>
            </w:r>
          </w:p>
        </w:tc>
      </w:tr>
      <w:tr w:rsidR="00D27270" w:rsidRPr="002F3EFB"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r>
      <w:tr w:rsidR="00D27270" w:rsidRPr="002F3EFB"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Плавательные бассейны</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p w:rsidR="00D27270" w:rsidRPr="002F3EFB" w:rsidRDefault="00D27270" w:rsidP="00D815CF">
            <w:pPr>
              <w:pStyle w:val="a9"/>
              <w:rPr>
                <w:sz w:val="24"/>
                <w:szCs w:val="24"/>
              </w:rPr>
            </w:pPr>
            <w:r w:rsidRPr="002F3EFB">
              <w:rPr>
                <w:sz w:val="24"/>
                <w:szCs w:val="24"/>
              </w:rPr>
              <w:t>(спортивные площадки)</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p w:rsidR="00D27270" w:rsidRPr="002F3EFB" w:rsidRDefault="00D27270" w:rsidP="00D815CF">
            <w:pPr>
              <w:pStyle w:val="a9"/>
              <w:rPr>
                <w:sz w:val="24"/>
                <w:szCs w:val="24"/>
              </w:rPr>
            </w:pPr>
            <w:r w:rsidRPr="002F3EFB">
              <w:rPr>
                <w:sz w:val="24"/>
                <w:szCs w:val="24"/>
              </w:rPr>
              <w:t>(спортивные площадки)</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p w:rsidR="00D27270" w:rsidRPr="002F3EFB" w:rsidRDefault="00D27270" w:rsidP="00D815CF">
            <w:pPr>
              <w:pStyle w:val="a9"/>
              <w:rPr>
                <w:sz w:val="24"/>
                <w:szCs w:val="24"/>
              </w:rPr>
            </w:pPr>
            <w:r w:rsidRPr="002F3EFB">
              <w:rPr>
                <w:sz w:val="24"/>
                <w:szCs w:val="24"/>
              </w:rPr>
              <w:t>(стадионы)</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Торговые предприятия</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p w:rsidR="00D27270" w:rsidRPr="002F3EFB" w:rsidRDefault="00D27270" w:rsidP="00D815CF">
            <w:pPr>
              <w:pStyle w:val="a9"/>
              <w:rPr>
                <w:sz w:val="24"/>
                <w:szCs w:val="24"/>
              </w:rPr>
            </w:pPr>
            <w:r w:rsidRPr="002F3EFB">
              <w:rPr>
                <w:sz w:val="24"/>
                <w:szCs w:val="24"/>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p w:rsidR="00D27270" w:rsidRPr="002F3EFB" w:rsidRDefault="00D27270" w:rsidP="00D815CF">
            <w:pPr>
              <w:pStyle w:val="a9"/>
              <w:rPr>
                <w:sz w:val="24"/>
                <w:szCs w:val="24"/>
              </w:rPr>
            </w:pPr>
            <w:r w:rsidRPr="002F3EFB">
              <w:rPr>
                <w:sz w:val="24"/>
                <w:szCs w:val="24"/>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p w:rsidR="00D27270" w:rsidRPr="002F3EFB" w:rsidRDefault="00D27270" w:rsidP="00D815CF">
            <w:pPr>
              <w:pStyle w:val="a9"/>
              <w:rPr>
                <w:sz w:val="24"/>
                <w:szCs w:val="24"/>
              </w:rPr>
            </w:pPr>
            <w:r w:rsidRPr="002F3EFB">
              <w:rPr>
                <w:sz w:val="24"/>
                <w:szCs w:val="24"/>
              </w:rPr>
              <w:t>(торговые центры)</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Рынки</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r>
      <w:tr w:rsidR="00D27270" w:rsidRPr="002F3EFB" w:rsidTr="00D815CF">
        <w:trPr>
          <w:trHeight w:val="20"/>
          <w:jc w:val="center"/>
        </w:trPr>
        <w:tc>
          <w:tcPr>
            <w:tcW w:w="3156" w:type="dxa"/>
            <w:gridSpan w:val="2"/>
            <w:tcBorders>
              <w:top w:val="nil"/>
              <w:left w:val="single" w:sz="4" w:space="0" w:color="auto"/>
              <w:bottom w:val="single" w:sz="4" w:space="0" w:color="auto"/>
              <w:right w:val="nil"/>
            </w:tcBorders>
            <w:vAlign w:val="center"/>
          </w:tcPr>
          <w:p w:rsidR="00D27270" w:rsidRPr="002F3EFB" w:rsidRDefault="00D27270" w:rsidP="00D815CF">
            <w:pPr>
              <w:pStyle w:val="ac"/>
              <w:rPr>
                <w:sz w:val="24"/>
                <w:szCs w:val="24"/>
              </w:rPr>
            </w:pPr>
            <w:r w:rsidRPr="002F3EFB">
              <w:rPr>
                <w:sz w:val="24"/>
                <w:szCs w:val="24"/>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9"/>
              <w:rPr>
                <w:sz w:val="24"/>
                <w:szCs w:val="24"/>
              </w:rPr>
            </w:pP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p w:rsidR="00D27270" w:rsidRPr="002F3EFB" w:rsidRDefault="00D27270" w:rsidP="00D815CF">
            <w:pPr>
              <w:pStyle w:val="a9"/>
              <w:rPr>
                <w:sz w:val="24"/>
                <w:szCs w:val="24"/>
              </w:rPr>
            </w:pPr>
            <w:r w:rsidRPr="002F3EFB">
              <w:rPr>
                <w:sz w:val="24"/>
                <w:szCs w:val="24"/>
              </w:rPr>
              <w:t>(кафе, бары)</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p w:rsidR="00D27270" w:rsidRPr="002F3EFB" w:rsidRDefault="00D27270" w:rsidP="00D815CF">
            <w:pPr>
              <w:pStyle w:val="a9"/>
              <w:rPr>
                <w:sz w:val="24"/>
                <w:szCs w:val="24"/>
              </w:rPr>
            </w:pPr>
            <w:r w:rsidRPr="002F3EFB">
              <w:rPr>
                <w:sz w:val="24"/>
                <w:szCs w:val="24"/>
              </w:rPr>
              <w:t>(кафе, столовые, рестораны)</w:t>
            </w:r>
          </w:p>
        </w:tc>
      </w:tr>
      <w:tr w:rsidR="00D27270" w:rsidRPr="002F3EFB" w:rsidTr="00D815CF">
        <w:trPr>
          <w:trHeight w:val="20"/>
          <w:jc w:val="center"/>
        </w:trPr>
        <w:tc>
          <w:tcPr>
            <w:tcW w:w="3156" w:type="dxa"/>
            <w:gridSpan w:val="2"/>
            <w:tcBorders>
              <w:top w:val="nil"/>
              <w:left w:val="single" w:sz="4" w:space="0" w:color="auto"/>
              <w:bottom w:val="single" w:sz="4" w:space="0" w:color="auto"/>
              <w:right w:val="nil"/>
            </w:tcBorders>
            <w:vAlign w:val="center"/>
          </w:tcPr>
          <w:p w:rsidR="00D27270" w:rsidRPr="002F3EFB" w:rsidRDefault="00D27270" w:rsidP="00D815CF">
            <w:pPr>
              <w:pStyle w:val="ac"/>
              <w:rPr>
                <w:sz w:val="24"/>
                <w:szCs w:val="24"/>
              </w:rPr>
            </w:pPr>
            <w:r w:rsidRPr="002F3EFB">
              <w:rPr>
                <w:sz w:val="24"/>
                <w:szCs w:val="24"/>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p w:rsidR="00D27270" w:rsidRPr="002F3EFB" w:rsidRDefault="00D27270" w:rsidP="00D815CF">
            <w:pPr>
              <w:pStyle w:val="a9"/>
              <w:rPr>
                <w:sz w:val="24"/>
                <w:szCs w:val="24"/>
              </w:rPr>
            </w:pPr>
            <w:r w:rsidRPr="002F3EFB">
              <w:rPr>
                <w:sz w:val="24"/>
                <w:szCs w:val="24"/>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p w:rsidR="00D27270" w:rsidRPr="002F3EFB" w:rsidRDefault="00D27270" w:rsidP="00D815CF">
            <w:pPr>
              <w:pStyle w:val="a9"/>
              <w:rPr>
                <w:sz w:val="24"/>
                <w:szCs w:val="24"/>
              </w:rPr>
            </w:pPr>
            <w:r w:rsidRPr="002F3EFB">
              <w:rPr>
                <w:sz w:val="24"/>
                <w:szCs w:val="24"/>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p w:rsidR="00D27270" w:rsidRPr="002F3EFB" w:rsidRDefault="00D27270" w:rsidP="00D815CF">
            <w:pPr>
              <w:pStyle w:val="a9"/>
              <w:rPr>
                <w:sz w:val="24"/>
                <w:szCs w:val="24"/>
              </w:rPr>
            </w:pPr>
            <w:r w:rsidRPr="002F3EFB">
              <w:rPr>
                <w:sz w:val="24"/>
                <w:szCs w:val="24"/>
              </w:rPr>
              <w:t>(дома быта)</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Прачечные</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r w:rsidRPr="002F3EFB">
              <w:rPr>
                <w:sz w:val="24"/>
                <w:szCs w:val="24"/>
              </w:rPr>
              <w:br/>
              <w:t xml:space="preserve"> (пункт приема)</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Химчистки</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r w:rsidRPr="002F3EFB">
              <w:rPr>
                <w:sz w:val="24"/>
                <w:szCs w:val="24"/>
              </w:rPr>
              <w:br/>
              <w:t xml:space="preserve"> (пункт приема)</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Бани</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r>
      <w:tr w:rsidR="00D27270"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D27270" w:rsidRPr="002F3EFB" w:rsidRDefault="00D27270" w:rsidP="00D815CF">
            <w:pPr>
              <w:pStyle w:val="ac"/>
              <w:rPr>
                <w:sz w:val="24"/>
                <w:szCs w:val="24"/>
              </w:rPr>
            </w:pPr>
            <w:r w:rsidRPr="002F3EFB">
              <w:rPr>
                <w:sz w:val="24"/>
                <w:szCs w:val="24"/>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p>
        </w:tc>
        <w:tc>
          <w:tcPr>
            <w:tcW w:w="2344"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D27270" w:rsidRPr="002F3EFB" w:rsidRDefault="00D27270" w:rsidP="00D815CF">
            <w:pPr>
              <w:pStyle w:val="a9"/>
              <w:rPr>
                <w:sz w:val="24"/>
                <w:szCs w:val="24"/>
              </w:rPr>
            </w:pPr>
            <w:r w:rsidRPr="002F3EFB">
              <w:rPr>
                <w:sz w:val="24"/>
                <w:szCs w:val="24"/>
              </w:rPr>
              <w:t>+</w:t>
            </w:r>
          </w:p>
        </w:tc>
      </w:tr>
      <w:tr w:rsidR="00D27270" w:rsidRPr="002F3EFB" w:rsidTr="00D815CF">
        <w:trPr>
          <w:trHeight w:val="20"/>
          <w:jc w:val="center"/>
        </w:trPr>
        <w:tc>
          <w:tcPr>
            <w:tcW w:w="9682" w:type="dxa"/>
            <w:gridSpan w:val="6"/>
            <w:tcBorders>
              <w:top w:val="nil"/>
              <w:left w:val="nil"/>
              <w:bottom w:val="nil"/>
              <w:right w:val="nil"/>
            </w:tcBorders>
            <w:vAlign w:val="center"/>
          </w:tcPr>
          <w:p w:rsidR="00D27270" w:rsidRPr="002F3EFB" w:rsidRDefault="00D27270" w:rsidP="00D815CF">
            <w:pPr>
              <w:pStyle w:val="ac"/>
              <w:rPr>
                <w:sz w:val="24"/>
                <w:szCs w:val="24"/>
              </w:rPr>
            </w:pPr>
            <w:r w:rsidRPr="002F3EFB">
              <w:rPr>
                <w:sz w:val="24"/>
                <w:szCs w:val="24"/>
              </w:rPr>
              <w:t>Примечание: «*» - целесообразно кооперировать в едином блоке, встроенном в жилой дом, и,  объединённым  с другими обслужи</w:t>
            </w:r>
            <w:r w:rsidRPr="002F3EFB">
              <w:rPr>
                <w:sz w:val="24"/>
                <w:szCs w:val="24"/>
              </w:rPr>
              <w:softHyphen/>
              <w:t>ваемыми жилыми домами пешеходны</w:t>
            </w:r>
            <w:r w:rsidRPr="002F3EFB">
              <w:rPr>
                <w:sz w:val="24"/>
                <w:szCs w:val="24"/>
              </w:rPr>
              <w:softHyphen/>
              <w:t>ми дорожками, образуя единое композиционное целое (доступность не должна пре</w:t>
            </w:r>
            <w:r w:rsidRPr="002F3EFB">
              <w:rPr>
                <w:sz w:val="24"/>
                <w:szCs w:val="24"/>
              </w:rPr>
              <w:softHyphen/>
              <w:t>вышать 150 - 200 м).</w:t>
            </w:r>
          </w:p>
        </w:tc>
      </w:tr>
    </w:tbl>
    <w:p w:rsidR="00D27270" w:rsidRPr="002F3EFB" w:rsidRDefault="00D27270" w:rsidP="00341331">
      <w:pPr>
        <w:pStyle w:val="a3"/>
      </w:pPr>
      <w:r w:rsidRPr="002F3EFB">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D27270" w:rsidRPr="002F3EFB" w:rsidRDefault="00D27270" w:rsidP="00341331">
      <w:pPr>
        <w:pStyle w:val="a3"/>
      </w:pPr>
      <w:r w:rsidRPr="002F3EFB">
        <w:t>На территории Красноярского края проживают представители восьми этносов коренных малочисленных народов Крайнего Севера.</w:t>
      </w:r>
    </w:p>
    <w:p w:rsidR="00D27270" w:rsidRPr="002F3EFB" w:rsidRDefault="00D27270" w:rsidP="00341331">
      <w:pPr>
        <w:pStyle w:val="a3"/>
      </w:pPr>
      <w:r w:rsidRPr="002F3EFB">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D27270" w:rsidRPr="002F3EFB" w:rsidRDefault="00D27270" w:rsidP="00341331">
      <w:pPr>
        <w:pStyle w:val="a3"/>
      </w:pPr>
      <w:r w:rsidRPr="002F3EFB">
        <w:t>Объекты социальной сферы необходимо размещать с учетом следующих факторов:</w:t>
      </w:r>
    </w:p>
    <w:p w:rsidR="00D27270" w:rsidRPr="002F3EFB" w:rsidRDefault="00D27270" w:rsidP="00341331">
      <w:pPr>
        <w:pStyle w:val="List"/>
      </w:pPr>
      <w:r w:rsidRPr="002F3EFB">
        <w:t>приближения их к местам жительства и работы;</w:t>
      </w:r>
    </w:p>
    <w:p w:rsidR="00D27270" w:rsidRPr="002F3EFB" w:rsidRDefault="00D27270" w:rsidP="00341331">
      <w:pPr>
        <w:pStyle w:val="List"/>
      </w:pPr>
      <w:r w:rsidRPr="002F3EFB">
        <w:t>предельно допустимого времени, которое человек может находиться на открытом воздухе без вреда для здоровья;</w:t>
      </w:r>
    </w:p>
    <w:p w:rsidR="00D27270" w:rsidRPr="002F3EFB" w:rsidRDefault="00D27270" w:rsidP="00341331">
      <w:pPr>
        <w:pStyle w:val="List"/>
      </w:pPr>
      <w:r w:rsidRPr="002F3EFB">
        <w:t>увязки с сетью общественного пассажирского транспорта.</w:t>
      </w:r>
    </w:p>
    <w:p w:rsidR="00D27270" w:rsidRPr="002F3EFB" w:rsidRDefault="00D27270" w:rsidP="00341331">
      <w:pPr>
        <w:pStyle w:val="a3"/>
        <w:rPr>
          <w:rFonts w:eastAsia="TimesNewRomanPSMT"/>
        </w:rPr>
      </w:pPr>
      <w:r w:rsidRPr="002F3EFB">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2F3EFB">
        <w:rPr>
          <w:rFonts w:eastAsia="TimesNewRomanPSMT"/>
        </w:rPr>
        <w:t>неблагоприятных, относительно неблагоприятных и умеренных)</w:t>
      </w:r>
      <w:r w:rsidRPr="002F3EFB">
        <w:t>, определено расстояние, которое он может преодолеть без вреда для здоровья</w:t>
      </w:r>
      <w:r>
        <w:t xml:space="preserve"> (Таблица 22)</w:t>
      </w:r>
      <w:r w:rsidRPr="002F3EFB">
        <w:rPr>
          <w:rFonts w:eastAsia="TimesNewRomanPSMT"/>
        </w:rPr>
        <w:t xml:space="preserve">. </w:t>
      </w:r>
    </w:p>
    <w:p w:rsidR="00D27270" w:rsidRPr="002F3EFB" w:rsidRDefault="00D27270" w:rsidP="00341331">
      <w:pPr>
        <w:pStyle w:val="a3"/>
      </w:pPr>
      <w:r w:rsidRPr="002F3EFB">
        <w:t>В зависимости от степени необходимости предлагается увеличивать и уменьшать расстояния до учреждений и предприятий обслуживания.</w:t>
      </w:r>
    </w:p>
    <w:p w:rsidR="00D27270" w:rsidRPr="002F3EFB" w:rsidRDefault="00D27270" w:rsidP="00341331">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22</w:t>
      </w:r>
      <w:r w:rsidRPr="002F3EFB">
        <w:rPr>
          <w:sz w:val="24"/>
          <w:szCs w:val="24"/>
        </w:rPr>
        <w:fldChar w:fldCharType="end"/>
      </w:r>
    </w:p>
    <w:p w:rsidR="00D27270" w:rsidRPr="002F3EFB" w:rsidRDefault="00D27270" w:rsidP="00341331">
      <w:pPr>
        <w:pStyle w:val="Caption"/>
        <w:rPr>
          <w:sz w:val="24"/>
          <w:szCs w:val="24"/>
        </w:rPr>
      </w:pPr>
      <w:r w:rsidRPr="002F3EFB">
        <w:rPr>
          <w:sz w:val="24"/>
          <w:szCs w:val="24"/>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2058"/>
        <w:gridCol w:w="2058"/>
        <w:gridCol w:w="2058"/>
      </w:tblGrid>
      <w:tr w:rsidR="00D27270" w:rsidRPr="002F3EFB" w:rsidTr="00506087">
        <w:trPr>
          <w:jc w:val="center"/>
        </w:trPr>
        <w:tc>
          <w:tcPr>
            <w:tcW w:w="3348" w:type="dxa"/>
            <w:vAlign w:val="center"/>
          </w:tcPr>
          <w:p w:rsidR="00D27270" w:rsidRPr="002F3EFB" w:rsidRDefault="00D27270" w:rsidP="00D815CF">
            <w:pPr>
              <w:pStyle w:val="a8"/>
              <w:rPr>
                <w:sz w:val="24"/>
                <w:szCs w:val="24"/>
              </w:rPr>
            </w:pPr>
            <w:r w:rsidRPr="002F3EFB">
              <w:rPr>
                <w:sz w:val="24"/>
                <w:szCs w:val="24"/>
              </w:rPr>
              <w:t>Природные условия</w:t>
            </w:r>
          </w:p>
        </w:tc>
        <w:tc>
          <w:tcPr>
            <w:tcW w:w="2058" w:type="dxa"/>
            <w:vAlign w:val="center"/>
          </w:tcPr>
          <w:p w:rsidR="00D27270" w:rsidRPr="002F3EFB" w:rsidRDefault="00D27270" w:rsidP="00D815CF">
            <w:pPr>
              <w:pStyle w:val="a8"/>
              <w:rPr>
                <w:sz w:val="24"/>
                <w:szCs w:val="24"/>
              </w:rPr>
            </w:pPr>
            <w:r w:rsidRPr="002F3EFB">
              <w:rPr>
                <w:sz w:val="24"/>
                <w:szCs w:val="24"/>
                <w:lang w:val="en-US"/>
              </w:rPr>
              <w:t xml:space="preserve">I </w:t>
            </w:r>
            <w:r w:rsidRPr="002F3EFB">
              <w:rPr>
                <w:sz w:val="24"/>
                <w:szCs w:val="24"/>
              </w:rPr>
              <w:t>степень необходимости</w:t>
            </w:r>
          </w:p>
        </w:tc>
        <w:tc>
          <w:tcPr>
            <w:tcW w:w="2058" w:type="dxa"/>
            <w:vAlign w:val="center"/>
          </w:tcPr>
          <w:p w:rsidR="00D27270" w:rsidRPr="002F3EFB" w:rsidRDefault="00D27270" w:rsidP="00D815CF">
            <w:pPr>
              <w:pStyle w:val="a8"/>
              <w:rPr>
                <w:sz w:val="24"/>
                <w:szCs w:val="24"/>
              </w:rPr>
            </w:pPr>
            <w:r w:rsidRPr="002F3EFB">
              <w:rPr>
                <w:sz w:val="24"/>
                <w:szCs w:val="24"/>
                <w:lang w:val="en-US"/>
              </w:rPr>
              <w:t xml:space="preserve">II </w:t>
            </w:r>
            <w:r w:rsidRPr="002F3EFB">
              <w:rPr>
                <w:sz w:val="24"/>
                <w:szCs w:val="24"/>
              </w:rPr>
              <w:t>степень необходимости</w:t>
            </w:r>
          </w:p>
        </w:tc>
        <w:tc>
          <w:tcPr>
            <w:tcW w:w="2058" w:type="dxa"/>
            <w:vAlign w:val="center"/>
          </w:tcPr>
          <w:p w:rsidR="00D27270" w:rsidRPr="002F3EFB" w:rsidRDefault="00D27270" w:rsidP="00D815CF">
            <w:pPr>
              <w:pStyle w:val="a8"/>
              <w:rPr>
                <w:sz w:val="24"/>
                <w:szCs w:val="24"/>
              </w:rPr>
            </w:pPr>
            <w:r w:rsidRPr="002F3EFB">
              <w:rPr>
                <w:sz w:val="24"/>
                <w:szCs w:val="24"/>
                <w:lang w:val="en-US"/>
              </w:rPr>
              <w:t xml:space="preserve">III </w:t>
            </w:r>
            <w:r w:rsidRPr="002F3EFB">
              <w:rPr>
                <w:sz w:val="24"/>
                <w:szCs w:val="24"/>
              </w:rPr>
              <w:t>степень необходимости</w:t>
            </w:r>
          </w:p>
        </w:tc>
      </w:tr>
      <w:tr w:rsidR="00D27270" w:rsidRPr="002F3EFB" w:rsidTr="00506087">
        <w:trPr>
          <w:jc w:val="center"/>
        </w:trPr>
        <w:tc>
          <w:tcPr>
            <w:tcW w:w="3348" w:type="dxa"/>
            <w:vAlign w:val="center"/>
          </w:tcPr>
          <w:p w:rsidR="00D27270" w:rsidRPr="002F3EFB" w:rsidRDefault="00D27270" w:rsidP="00D815CF">
            <w:pPr>
              <w:pStyle w:val="a9"/>
              <w:rPr>
                <w:sz w:val="24"/>
                <w:szCs w:val="24"/>
              </w:rPr>
            </w:pPr>
            <w:r w:rsidRPr="002F3EFB">
              <w:rPr>
                <w:sz w:val="24"/>
                <w:szCs w:val="24"/>
              </w:rPr>
              <w:t>Неблагоприятные</w:t>
            </w:r>
          </w:p>
        </w:tc>
        <w:tc>
          <w:tcPr>
            <w:tcW w:w="2058" w:type="dxa"/>
            <w:vAlign w:val="center"/>
          </w:tcPr>
          <w:p w:rsidR="00D27270" w:rsidRPr="002F3EFB" w:rsidRDefault="00D27270" w:rsidP="00D815CF">
            <w:pPr>
              <w:pStyle w:val="a9"/>
              <w:rPr>
                <w:sz w:val="24"/>
                <w:szCs w:val="24"/>
                <w:lang w:eastAsia="en-US"/>
              </w:rPr>
            </w:pPr>
            <w:r w:rsidRPr="002F3EFB">
              <w:rPr>
                <w:sz w:val="24"/>
                <w:szCs w:val="24"/>
                <w:lang w:eastAsia="en-US"/>
              </w:rPr>
              <w:t>100</w:t>
            </w:r>
          </w:p>
        </w:tc>
        <w:tc>
          <w:tcPr>
            <w:tcW w:w="2058" w:type="dxa"/>
            <w:vAlign w:val="center"/>
          </w:tcPr>
          <w:p w:rsidR="00D27270" w:rsidRPr="002F3EFB" w:rsidRDefault="00D27270" w:rsidP="00D815CF">
            <w:pPr>
              <w:pStyle w:val="a9"/>
              <w:rPr>
                <w:sz w:val="24"/>
                <w:szCs w:val="24"/>
                <w:lang w:eastAsia="en-US"/>
              </w:rPr>
            </w:pPr>
            <w:r w:rsidRPr="002F3EFB">
              <w:rPr>
                <w:sz w:val="24"/>
                <w:szCs w:val="24"/>
                <w:lang w:eastAsia="en-US"/>
              </w:rPr>
              <w:t>200</w:t>
            </w:r>
          </w:p>
        </w:tc>
        <w:tc>
          <w:tcPr>
            <w:tcW w:w="2058" w:type="dxa"/>
            <w:vAlign w:val="center"/>
          </w:tcPr>
          <w:p w:rsidR="00D27270" w:rsidRPr="002F3EFB" w:rsidRDefault="00D27270" w:rsidP="00D815CF">
            <w:pPr>
              <w:pStyle w:val="a9"/>
              <w:rPr>
                <w:sz w:val="24"/>
                <w:szCs w:val="24"/>
                <w:lang w:eastAsia="en-US"/>
              </w:rPr>
            </w:pPr>
            <w:r w:rsidRPr="002F3EFB">
              <w:rPr>
                <w:sz w:val="24"/>
                <w:szCs w:val="24"/>
                <w:lang w:eastAsia="en-US"/>
              </w:rPr>
              <w:t>300</w:t>
            </w:r>
          </w:p>
        </w:tc>
      </w:tr>
      <w:tr w:rsidR="00D27270" w:rsidRPr="002F3EFB" w:rsidTr="00506087">
        <w:trPr>
          <w:jc w:val="center"/>
        </w:trPr>
        <w:tc>
          <w:tcPr>
            <w:tcW w:w="3348" w:type="dxa"/>
            <w:vAlign w:val="center"/>
          </w:tcPr>
          <w:p w:rsidR="00D27270" w:rsidRPr="002F3EFB" w:rsidRDefault="00D27270" w:rsidP="00D815CF">
            <w:pPr>
              <w:pStyle w:val="a9"/>
              <w:rPr>
                <w:sz w:val="24"/>
                <w:szCs w:val="24"/>
              </w:rPr>
            </w:pPr>
            <w:r w:rsidRPr="002F3EFB">
              <w:rPr>
                <w:sz w:val="24"/>
                <w:szCs w:val="24"/>
              </w:rPr>
              <w:t>Относительно-благоприятные</w:t>
            </w:r>
          </w:p>
        </w:tc>
        <w:tc>
          <w:tcPr>
            <w:tcW w:w="2058" w:type="dxa"/>
            <w:vAlign w:val="center"/>
          </w:tcPr>
          <w:p w:rsidR="00D27270" w:rsidRPr="002F3EFB" w:rsidRDefault="00D27270" w:rsidP="00D815CF">
            <w:pPr>
              <w:pStyle w:val="a9"/>
              <w:rPr>
                <w:sz w:val="24"/>
                <w:szCs w:val="24"/>
                <w:lang w:eastAsia="en-US"/>
              </w:rPr>
            </w:pPr>
            <w:r w:rsidRPr="002F3EFB">
              <w:rPr>
                <w:sz w:val="24"/>
                <w:szCs w:val="24"/>
                <w:lang w:eastAsia="en-US"/>
              </w:rPr>
              <w:t>300</w:t>
            </w:r>
          </w:p>
        </w:tc>
        <w:tc>
          <w:tcPr>
            <w:tcW w:w="2058" w:type="dxa"/>
            <w:vAlign w:val="center"/>
          </w:tcPr>
          <w:p w:rsidR="00D27270" w:rsidRPr="002F3EFB" w:rsidRDefault="00D27270" w:rsidP="00D815CF">
            <w:pPr>
              <w:pStyle w:val="a9"/>
              <w:rPr>
                <w:sz w:val="24"/>
                <w:szCs w:val="24"/>
                <w:lang w:eastAsia="en-US"/>
              </w:rPr>
            </w:pPr>
            <w:r w:rsidRPr="002F3EFB">
              <w:rPr>
                <w:sz w:val="24"/>
                <w:szCs w:val="24"/>
                <w:lang w:eastAsia="en-US"/>
              </w:rPr>
              <w:t>450</w:t>
            </w:r>
          </w:p>
        </w:tc>
        <w:tc>
          <w:tcPr>
            <w:tcW w:w="2058" w:type="dxa"/>
            <w:vAlign w:val="center"/>
          </w:tcPr>
          <w:p w:rsidR="00D27270" w:rsidRPr="002F3EFB" w:rsidRDefault="00D27270" w:rsidP="00D815CF">
            <w:pPr>
              <w:pStyle w:val="a9"/>
              <w:rPr>
                <w:sz w:val="24"/>
                <w:szCs w:val="24"/>
                <w:lang w:eastAsia="en-US"/>
              </w:rPr>
            </w:pPr>
            <w:r w:rsidRPr="002F3EFB">
              <w:rPr>
                <w:sz w:val="24"/>
                <w:szCs w:val="24"/>
                <w:lang w:eastAsia="en-US"/>
              </w:rPr>
              <w:t>600</w:t>
            </w:r>
          </w:p>
        </w:tc>
      </w:tr>
      <w:tr w:rsidR="00D27270" w:rsidRPr="002F3EFB" w:rsidTr="00506087">
        <w:trPr>
          <w:jc w:val="center"/>
        </w:trPr>
        <w:tc>
          <w:tcPr>
            <w:tcW w:w="3348" w:type="dxa"/>
            <w:vAlign w:val="center"/>
          </w:tcPr>
          <w:p w:rsidR="00D27270" w:rsidRPr="002F3EFB" w:rsidRDefault="00D27270" w:rsidP="00D815CF">
            <w:pPr>
              <w:pStyle w:val="a9"/>
              <w:rPr>
                <w:sz w:val="24"/>
                <w:szCs w:val="24"/>
              </w:rPr>
            </w:pPr>
            <w:r w:rsidRPr="002F3EFB">
              <w:rPr>
                <w:sz w:val="24"/>
                <w:szCs w:val="24"/>
              </w:rPr>
              <w:t>Умеренные</w:t>
            </w:r>
          </w:p>
        </w:tc>
        <w:tc>
          <w:tcPr>
            <w:tcW w:w="2058" w:type="dxa"/>
            <w:vAlign w:val="center"/>
          </w:tcPr>
          <w:p w:rsidR="00D27270" w:rsidRPr="002F3EFB" w:rsidRDefault="00D27270" w:rsidP="00D815CF">
            <w:pPr>
              <w:pStyle w:val="a9"/>
              <w:rPr>
                <w:sz w:val="24"/>
                <w:szCs w:val="24"/>
                <w:lang w:eastAsia="en-US"/>
              </w:rPr>
            </w:pPr>
            <w:r w:rsidRPr="002F3EFB">
              <w:rPr>
                <w:sz w:val="24"/>
                <w:szCs w:val="24"/>
                <w:lang w:eastAsia="en-US"/>
              </w:rPr>
              <w:t>600</w:t>
            </w:r>
          </w:p>
        </w:tc>
        <w:tc>
          <w:tcPr>
            <w:tcW w:w="2058" w:type="dxa"/>
            <w:vAlign w:val="center"/>
          </w:tcPr>
          <w:p w:rsidR="00D27270" w:rsidRPr="002F3EFB" w:rsidRDefault="00D27270" w:rsidP="00D815CF">
            <w:pPr>
              <w:pStyle w:val="a9"/>
              <w:rPr>
                <w:sz w:val="24"/>
                <w:szCs w:val="24"/>
                <w:lang w:eastAsia="en-US"/>
              </w:rPr>
            </w:pPr>
            <w:r w:rsidRPr="002F3EFB">
              <w:rPr>
                <w:sz w:val="24"/>
                <w:szCs w:val="24"/>
                <w:lang w:eastAsia="en-US"/>
              </w:rPr>
              <w:t>1300</w:t>
            </w:r>
          </w:p>
        </w:tc>
        <w:tc>
          <w:tcPr>
            <w:tcW w:w="2058" w:type="dxa"/>
            <w:vAlign w:val="center"/>
          </w:tcPr>
          <w:p w:rsidR="00D27270" w:rsidRPr="002F3EFB" w:rsidRDefault="00D27270" w:rsidP="00D815CF">
            <w:pPr>
              <w:pStyle w:val="a9"/>
              <w:rPr>
                <w:sz w:val="24"/>
                <w:szCs w:val="24"/>
                <w:lang w:eastAsia="en-US"/>
              </w:rPr>
            </w:pPr>
            <w:r w:rsidRPr="002F3EFB">
              <w:rPr>
                <w:sz w:val="24"/>
                <w:szCs w:val="24"/>
                <w:lang w:eastAsia="en-US"/>
              </w:rPr>
              <w:t>2000</w:t>
            </w:r>
          </w:p>
        </w:tc>
      </w:tr>
    </w:tbl>
    <w:p w:rsidR="00D27270" w:rsidRPr="002F3EFB" w:rsidRDefault="00D27270" w:rsidP="00341331">
      <w:pPr>
        <w:pStyle w:val="a3"/>
      </w:pPr>
      <w:r w:rsidRPr="002F3EFB">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r>
        <w:t xml:space="preserve"> (Таблица 23)</w:t>
      </w:r>
      <w:r w:rsidRPr="002F3EFB">
        <w:t>.</w:t>
      </w:r>
    </w:p>
    <w:p w:rsidR="00D27270" w:rsidRPr="002F3EFB" w:rsidRDefault="00D27270" w:rsidP="00341331">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23</w:t>
      </w:r>
      <w:r w:rsidRPr="002F3EFB">
        <w:rPr>
          <w:sz w:val="24"/>
          <w:szCs w:val="24"/>
        </w:rPr>
        <w:fldChar w:fldCharType="end"/>
      </w:r>
    </w:p>
    <w:p w:rsidR="00D27270" w:rsidRPr="002F3EFB" w:rsidRDefault="00D27270" w:rsidP="00341331">
      <w:pPr>
        <w:pStyle w:val="Caption"/>
        <w:rPr>
          <w:sz w:val="24"/>
          <w:szCs w:val="24"/>
        </w:rPr>
      </w:pPr>
      <w:r w:rsidRPr="002F3EFB">
        <w:rPr>
          <w:sz w:val="24"/>
          <w:szCs w:val="24"/>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9"/>
        <w:gridCol w:w="2058"/>
        <w:gridCol w:w="2058"/>
        <w:gridCol w:w="2058"/>
      </w:tblGrid>
      <w:tr w:rsidR="00D27270" w:rsidRPr="002F3EFB" w:rsidTr="00506087">
        <w:trPr>
          <w:jc w:val="center"/>
        </w:trPr>
        <w:tc>
          <w:tcPr>
            <w:tcW w:w="3319" w:type="dxa"/>
            <w:vAlign w:val="center"/>
          </w:tcPr>
          <w:p w:rsidR="00D27270" w:rsidRPr="002F3EFB" w:rsidRDefault="00D27270" w:rsidP="00D815CF">
            <w:pPr>
              <w:jc w:val="center"/>
              <w:rPr>
                <w:b/>
                <w:bCs/>
              </w:rPr>
            </w:pPr>
            <w:r w:rsidRPr="002F3EFB">
              <w:rPr>
                <w:b/>
                <w:bCs/>
              </w:rPr>
              <w:t>Природные условия</w:t>
            </w:r>
          </w:p>
        </w:tc>
        <w:tc>
          <w:tcPr>
            <w:tcW w:w="2058" w:type="dxa"/>
            <w:vAlign w:val="center"/>
          </w:tcPr>
          <w:p w:rsidR="00D27270" w:rsidRPr="002F3EFB" w:rsidRDefault="00D27270" w:rsidP="00D815CF">
            <w:pPr>
              <w:jc w:val="center"/>
              <w:rPr>
                <w:b/>
                <w:bCs/>
              </w:rPr>
            </w:pPr>
            <w:r w:rsidRPr="002F3EFB">
              <w:rPr>
                <w:b/>
                <w:bCs/>
                <w:lang w:val="en-US"/>
              </w:rPr>
              <w:t xml:space="preserve">I </w:t>
            </w:r>
            <w:r w:rsidRPr="002F3EFB">
              <w:rPr>
                <w:b/>
                <w:bCs/>
              </w:rPr>
              <w:t>степень необходимости</w:t>
            </w:r>
          </w:p>
        </w:tc>
        <w:tc>
          <w:tcPr>
            <w:tcW w:w="2058" w:type="dxa"/>
            <w:vAlign w:val="center"/>
          </w:tcPr>
          <w:p w:rsidR="00D27270" w:rsidRPr="002F3EFB" w:rsidRDefault="00D27270" w:rsidP="00D815CF">
            <w:pPr>
              <w:jc w:val="center"/>
              <w:rPr>
                <w:b/>
                <w:bCs/>
              </w:rPr>
            </w:pPr>
            <w:r w:rsidRPr="002F3EFB">
              <w:rPr>
                <w:b/>
                <w:bCs/>
                <w:lang w:val="en-US"/>
              </w:rPr>
              <w:t xml:space="preserve">II </w:t>
            </w:r>
            <w:r w:rsidRPr="002F3EFB">
              <w:rPr>
                <w:b/>
                <w:bCs/>
              </w:rPr>
              <w:t>степень необходимости</w:t>
            </w:r>
          </w:p>
        </w:tc>
        <w:tc>
          <w:tcPr>
            <w:tcW w:w="2058" w:type="dxa"/>
            <w:vAlign w:val="center"/>
          </w:tcPr>
          <w:p w:rsidR="00D27270" w:rsidRPr="002F3EFB" w:rsidRDefault="00D27270" w:rsidP="00D815CF">
            <w:pPr>
              <w:jc w:val="center"/>
              <w:rPr>
                <w:b/>
                <w:bCs/>
              </w:rPr>
            </w:pPr>
            <w:r w:rsidRPr="002F3EFB">
              <w:rPr>
                <w:b/>
                <w:bCs/>
                <w:lang w:val="en-US"/>
              </w:rPr>
              <w:t xml:space="preserve">III </w:t>
            </w:r>
            <w:r w:rsidRPr="002F3EFB">
              <w:rPr>
                <w:b/>
                <w:bCs/>
              </w:rPr>
              <w:t>степень необходимости</w:t>
            </w:r>
          </w:p>
        </w:tc>
      </w:tr>
      <w:tr w:rsidR="00D27270" w:rsidRPr="002F3EFB" w:rsidTr="00506087">
        <w:trPr>
          <w:jc w:val="center"/>
        </w:trPr>
        <w:tc>
          <w:tcPr>
            <w:tcW w:w="3319" w:type="dxa"/>
            <w:vAlign w:val="center"/>
          </w:tcPr>
          <w:p w:rsidR="00D27270" w:rsidRPr="002F3EFB" w:rsidRDefault="00D27270" w:rsidP="00D815CF">
            <w:pPr>
              <w:jc w:val="center"/>
            </w:pPr>
            <w:r w:rsidRPr="002F3EFB">
              <w:t>Неблагоприятные</w:t>
            </w:r>
          </w:p>
        </w:tc>
        <w:tc>
          <w:tcPr>
            <w:tcW w:w="2058" w:type="dxa"/>
            <w:vAlign w:val="center"/>
          </w:tcPr>
          <w:p w:rsidR="00D27270" w:rsidRPr="002F3EFB" w:rsidRDefault="00D27270"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2</w:t>
            </w:r>
          </w:p>
        </w:tc>
        <w:tc>
          <w:tcPr>
            <w:tcW w:w="2058" w:type="dxa"/>
            <w:vAlign w:val="center"/>
          </w:tcPr>
          <w:p w:rsidR="00D27270" w:rsidRPr="002F3EFB" w:rsidRDefault="00D27270"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от 2 до 5</w:t>
            </w:r>
          </w:p>
        </w:tc>
        <w:tc>
          <w:tcPr>
            <w:tcW w:w="2058" w:type="dxa"/>
            <w:vAlign w:val="center"/>
          </w:tcPr>
          <w:p w:rsidR="00D27270" w:rsidRPr="002F3EFB" w:rsidRDefault="00D27270"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5</w:t>
            </w:r>
          </w:p>
        </w:tc>
      </w:tr>
      <w:tr w:rsidR="00D27270" w:rsidRPr="002F3EFB" w:rsidTr="00506087">
        <w:trPr>
          <w:jc w:val="center"/>
        </w:trPr>
        <w:tc>
          <w:tcPr>
            <w:tcW w:w="3319" w:type="dxa"/>
            <w:vAlign w:val="center"/>
          </w:tcPr>
          <w:p w:rsidR="00D27270" w:rsidRPr="002F3EFB" w:rsidRDefault="00D27270" w:rsidP="00D815CF">
            <w:pPr>
              <w:jc w:val="center"/>
            </w:pPr>
            <w:r w:rsidRPr="002F3EFB">
              <w:t>Относительно-благоприятные</w:t>
            </w:r>
          </w:p>
        </w:tc>
        <w:tc>
          <w:tcPr>
            <w:tcW w:w="2058" w:type="dxa"/>
            <w:vAlign w:val="center"/>
          </w:tcPr>
          <w:p w:rsidR="00D27270" w:rsidRPr="002F3EFB" w:rsidRDefault="00D27270"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5</w:t>
            </w:r>
          </w:p>
        </w:tc>
        <w:tc>
          <w:tcPr>
            <w:tcW w:w="2058" w:type="dxa"/>
            <w:vAlign w:val="center"/>
          </w:tcPr>
          <w:p w:rsidR="00D27270" w:rsidRPr="002F3EFB" w:rsidRDefault="00D27270"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от 5 до 10</w:t>
            </w:r>
          </w:p>
        </w:tc>
        <w:tc>
          <w:tcPr>
            <w:tcW w:w="2058" w:type="dxa"/>
            <w:vAlign w:val="center"/>
          </w:tcPr>
          <w:p w:rsidR="00D27270" w:rsidRPr="002F3EFB" w:rsidRDefault="00D27270"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10</w:t>
            </w:r>
          </w:p>
        </w:tc>
      </w:tr>
      <w:tr w:rsidR="00D27270" w:rsidRPr="002F3EFB" w:rsidTr="00506087">
        <w:trPr>
          <w:jc w:val="center"/>
        </w:trPr>
        <w:tc>
          <w:tcPr>
            <w:tcW w:w="3319" w:type="dxa"/>
            <w:vAlign w:val="center"/>
          </w:tcPr>
          <w:p w:rsidR="00D27270" w:rsidRPr="002F3EFB" w:rsidRDefault="00D27270" w:rsidP="00D815CF">
            <w:pPr>
              <w:jc w:val="center"/>
            </w:pPr>
            <w:r w:rsidRPr="002F3EFB">
              <w:t>Умеренные</w:t>
            </w:r>
          </w:p>
        </w:tc>
        <w:tc>
          <w:tcPr>
            <w:tcW w:w="2058" w:type="dxa"/>
            <w:vAlign w:val="center"/>
          </w:tcPr>
          <w:p w:rsidR="00D27270" w:rsidRPr="002F3EFB" w:rsidRDefault="00D27270"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10</w:t>
            </w:r>
          </w:p>
        </w:tc>
        <w:tc>
          <w:tcPr>
            <w:tcW w:w="2058" w:type="dxa"/>
            <w:vAlign w:val="center"/>
          </w:tcPr>
          <w:p w:rsidR="00D27270" w:rsidRPr="002F3EFB" w:rsidRDefault="00D27270"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от 10 до 30</w:t>
            </w:r>
          </w:p>
        </w:tc>
        <w:tc>
          <w:tcPr>
            <w:tcW w:w="2058" w:type="dxa"/>
            <w:vAlign w:val="center"/>
          </w:tcPr>
          <w:p w:rsidR="00D27270" w:rsidRPr="002F3EFB" w:rsidRDefault="00D27270"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30</w:t>
            </w:r>
          </w:p>
        </w:tc>
      </w:tr>
    </w:tbl>
    <w:p w:rsidR="00D27270" w:rsidRPr="002F3EFB" w:rsidRDefault="00D27270" w:rsidP="00341331">
      <w:pPr>
        <w:pStyle w:val="a3"/>
      </w:pPr>
      <w:r w:rsidRPr="002F3EFB">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w:t>
      </w:r>
      <w:r>
        <w:t xml:space="preserve"> (Таблица 24)</w:t>
      </w:r>
      <w:r w:rsidRPr="002F3EFB">
        <w:t xml:space="preserve">. </w:t>
      </w:r>
    </w:p>
    <w:p w:rsidR="00D27270" w:rsidRPr="002F3EFB" w:rsidRDefault="00D27270" w:rsidP="00341331">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24</w:t>
      </w:r>
      <w:r w:rsidRPr="002F3EFB">
        <w:rPr>
          <w:sz w:val="24"/>
          <w:szCs w:val="24"/>
        </w:rPr>
        <w:fldChar w:fldCharType="end"/>
      </w:r>
    </w:p>
    <w:p w:rsidR="00D27270" w:rsidRPr="002F3EFB" w:rsidRDefault="00D27270" w:rsidP="00341331">
      <w:pPr>
        <w:pStyle w:val="Caption"/>
        <w:rPr>
          <w:sz w:val="24"/>
          <w:szCs w:val="24"/>
        </w:rPr>
      </w:pPr>
      <w:r w:rsidRPr="002F3EFB">
        <w:rPr>
          <w:sz w:val="24"/>
          <w:szCs w:val="24"/>
        </w:rPr>
        <w:t>Пешеходная доступность учреждений и предприятий обслуживания</w:t>
      </w:r>
    </w:p>
    <w:tbl>
      <w:tblPr>
        <w:tblW w:w="9520" w:type="dxa"/>
        <w:jc w:val="center"/>
        <w:tblLook w:val="00A0"/>
      </w:tblPr>
      <w:tblGrid>
        <w:gridCol w:w="560"/>
        <w:gridCol w:w="2543"/>
        <w:gridCol w:w="1847"/>
        <w:gridCol w:w="1306"/>
        <w:gridCol w:w="1910"/>
        <w:gridCol w:w="1417"/>
      </w:tblGrid>
      <w:tr w:rsidR="00D27270" w:rsidRPr="002F3EFB"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D27270" w:rsidRPr="002F3EFB" w:rsidRDefault="00D27270" w:rsidP="00D815CF">
            <w:pPr>
              <w:jc w:val="center"/>
              <w:rPr>
                <w:b/>
              </w:rPr>
            </w:pPr>
            <w:r w:rsidRPr="002F3EFB">
              <w:rPr>
                <w:b/>
              </w:rPr>
              <w:t>№ п/п</w:t>
            </w:r>
          </w:p>
        </w:tc>
        <w:tc>
          <w:tcPr>
            <w:tcW w:w="2470"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815CF">
            <w:pPr>
              <w:jc w:val="center"/>
              <w:rPr>
                <w:b/>
              </w:rPr>
            </w:pPr>
            <w:r w:rsidRPr="002F3EFB">
              <w:rPr>
                <w:b/>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815CF">
            <w:pPr>
              <w:jc w:val="center"/>
              <w:rPr>
                <w:b/>
              </w:rPr>
            </w:pPr>
            <w:r w:rsidRPr="002F3EFB">
              <w:rPr>
                <w:b/>
              </w:rPr>
              <w:t>Степень необходимости</w:t>
            </w:r>
          </w:p>
        </w:tc>
        <w:tc>
          <w:tcPr>
            <w:tcW w:w="4869" w:type="dxa"/>
            <w:gridSpan w:val="3"/>
            <w:tcBorders>
              <w:top w:val="single" w:sz="4" w:space="0" w:color="auto"/>
              <w:left w:val="nil"/>
              <w:bottom w:val="single" w:sz="4" w:space="0" w:color="auto"/>
              <w:right w:val="single" w:sz="4" w:space="0" w:color="auto"/>
            </w:tcBorders>
            <w:vAlign w:val="center"/>
          </w:tcPr>
          <w:p w:rsidR="00D27270" w:rsidRPr="002F3EFB" w:rsidRDefault="00D27270" w:rsidP="00D815CF">
            <w:pPr>
              <w:jc w:val="center"/>
              <w:rPr>
                <w:b/>
              </w:rPr>
            </w:pPr>
            <w:r w:rsidRPr="002F3EFB">
              <w:rPr>
                <w:b/>
              </w:rPr>
              <w:t>Доступность объектов для зон с природными условиями, м/мин</w:t>
            </w:r>
          </w:p>
        </w:tc>
      </w:tr>
      <w:tr w:rsidR="00D27270" w:rsidRPr="002F3EFB"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D27270" w:rsidRPr="002F3EFB" w:rsidRDefault="00D27270" w:rsidP="00D815CF">
            <w:pPr>
              <w:rPr>
                <w:b/>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815CF">
            <w:pPr>
              <w:rPr>
                <w:b/>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815CF">
            <w:pPr>
              <w:rPr>
                <w:b/>
              </w:rPr>
            </w:pPr>
          </w:p>
        </w:tc>
        <w:tc>
          <w:tcPr>
            <w:tcW w:w="1857" w:type="dxa"/>
            <w:tcBorders>
              <w:top w:val="nil"/>
              <w:left w:val="nil"/>
              <w:bottom w:val="single" w:sz="4" w:space="0" w:color="auto"/>
              <w:right w:val="single" w:sz="4" w:space="0" w:color="auto"/>
            </w:tcBorders>
            <w:vAlign w:val="center"/>
          </w:tcPr>
          <w:p w:rsidR="00D27270" w:rsidRPr="002F3EFB" w:rsidRDefault="00D27270" w:rsidP="00D815CF">
            <w:pPr>
              <w:jc w:val="center"/>
              <w:rPr>
                <w:b/>
              </w:rPr>
            </w:pPr>
            <w:r w:rsidRPr="002F3EFB">
              <w:rPr>
                <w:b/>
              </w:rPr>
              <w:t>Неблаго</w:t>
            </w:r>
            <w:r>
              <w:rPr>
                <w:b/>
              </w:rPr>
              <w:t>-</w:t>
            </w:r>
            <w:r w:rsidRPr="002F3EFB">
              <w:rPr>
                <w:b/>
              </w:rPr>
              <w:t>приятные</w:t>
            </w:r>
          </w:p>
        </w:tc>
        <w:tc>
          <w:tcPr>
            <w:tcW w:w="1760" w:type="dxa"/>
            <w:tcBorders>
              <w:top w:val="nil"/>
              <w:left w:val="nil"/>
              <w:bottom w:val="single" w:sz="4" w:space="0" w:color="auto"/>
              <w:right w:val="single" w:sz="4" w:space="0" w:color="auto"/>
            </w:tcBorders>
            <w:vAlign w:val="center"/>
          </w:tcPr>
          <w:p w:rsidR="00D27270" w:rsidRPr="002F3EFB" w:rsidRDefault="00D27270" w:rsidP="00D815CF">
            <w:pPr>
              <w:jc w:val="center"/>
              <w:rPr>
                <w:b/>
              </w:rPr>
            </w:pPr>
            <w:r w:rsidRPr="002F3EFB">
              <w:rPr>
                <w:b/>
              </w:rPr>
              <w:t>относительно-благоприятные</w:t>
            </w:r>
          </w:p>
        </w:tc>
        <w:tc>
          <w:tcPr>
            <w:tcW w:w="1252" w:type="dxa"/>
            <w:tcBorders>
              <w:top w:val="nil"/>
              <w:left w:val="nil"/>
              <w:bottom w:val="single" w:sz="4" w:space="0" w:color="auto"/>
              <w:right w:val="single" w:sz="4" w:space="0" w:color="auto"/>
            </w:tcBorders>
            <w:vAlign w:val="center"/>
          </w:tcPr>
          <w:p w:rsidR="00D27270" w:rsidRPr="002F3EFB" w:rsidRDefault="00D27270" w:rsidP="00D815CF">
            <w:pPr>
              <w:jc w:val="center"/>
              <w:rPr>
                <w:b/>
              </w:rPr>
            </w:pPr>
            <w:r w:rsidRPr="002F3EFB">
              <w:rPr>
                <w:b/>
              </w:rPr>
              <w:t>умеренные</w:t>
            </w:r>
          </w:p>
        </w:tc>
      </w:tr>
      <w:tr w:rsidR="00D27270" w:rsidRPr="002F3EFB" w:rsidTr="00D815CF">
        <w:trPr>
          <w:trHeight w:val="660"/>
          <w:jc w:val="center"/>
        </w:trPr>
        <w:tc>
          <w:tcPr>
            <w:tcW w:w="517" w:type="dxa"/>
            <w:tcBorders>
              <w:top w:val="nil"/>
              <w:left w:val="single" w:sz="4" w:space="0" w:color="auto"/>
              <w:bottom w:val="single" w:sz="4" w:space="0" w:color="auto"/>
              <w:right w:val="single" w:sz="4" w:space="0" w:color="auto"/>
            </w:tcBorders>
            <w:vAlign w:val="center"/>
          </w:tcPr>
          <w:p w:rsidR="00D27270" w:rsidRPr="002F3EFB" w:rsidRDefault="00D27270" w:rsidP="00D815CF">
            <w:pPr>
              <w:jc w:val="center"/>
            </w:pPr>
            <w:r w:rsidRPr="002F3EFB">
              <w:t>1</w:t>
            </w:r>
          </w:p>
        </w:tc>
        <w:tc>
          <w:tcPr>
            <w:tcW w:w="2470" w:type="dxa"/>
            <w:tcBorders>
              <w:top w:val="nil"/>
              <w:left w:val="nil"/>
              <w:bottom w:val="single" w:sz="4" w:space="0" w:color="auto"/>
              <w:right w:val="single" w:sz="4" w:space="0" w:color="auto"/>
            </w:tcBorders>
            <w:vAlign w:val="center"/>
          </w:tcPr>
          <w:p w:rsidR="00D27270" w:rsidRPr="002F3EFB" w:rsidRDefault="00D27270" w:rsidP="00D815CF">
            <w:r w:rsidRPr="002F3EFB">
              <w:t>Учреждения дошкольного образования</w:t>
            </w:r>
          </w:p>
        </w:tc>
        <w:tc>
          <w:tcPr>
            <w:tcW w:w="1664" w:type="dxa"/>
            <w:tcBorders>
              <w:top w:val="nil"/>
              <w:left w:val="nil"/>
              <w:bottom w:val="single" w:sz="4" w:space="0" w:color="auto"/>
              <w:right w:val="single" w:sz="4" w:space="0" w:color="auto"/>
            </w:tcBorders>
            <w:vAlign w:val="center"/>
          </w:tcPr>
          <w:p w:rsidR="00D27270" w:rsidRPr="002F3EFB" w:rsidRDefault="00D27270" w:rsidP="00D815CF">
            <w:pPr>
              <w:jc w:val="center"/>
              <w:rPr>
                <w:lang w:val="en-US"/>
              </w:rPr>
            </w:pPr>
            <w:r w:rsidRPr="002F3EFB">
              <w:rPr>
                <w:lang w:val="en-US"/>
              </w:rPr>
              <w:t>I</w:t>
            </w:r>
          </w:p>
        </w:tc>
        <w:tc>
          <w:tcPr>
            <w:tcW w:w="1857"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100/2</w:t>
            </w:r>
          </w:p>
        </w:tc>
        <w:tc>
          <w:tcPr>
            <w:tcW w:w="1760"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300/5</w:t>
            </w:r>
          </w:p>
        </w:tc>
        <w:tc>
          <w:tcPr>
            <w:tcW w:w="1252"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600/10</w:t>
            </w:r>
          </w:p>
        </w:tc>
      </w:tr>
      <w:tr w:rsidR="00D27270" w:rsidRPr="002F3EFB"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D27270" w:rsidRPr="002F3EFB" w:rsidRDefault="00D27270" w:rsidP="00D815CF">
            <w:pPr>
              <w:jc w:val="center"/>
            </w:pPr>
            <w:r w:rsidRPr="002F3EFB">
              <w:t>2</w:t>
            </w:r>
          </w:p>
        </w:tc>
        <w:tc>
          <w:tcPr>
            <w:tcW w:w="2470" w:type="dxa"/>
            <w:tcBorders>
              <w:top w:val="nil"/>
              <w:left w:val="nil"/>
              <w:bottom w:val="single" w:sz="4" w:space="0" w:color="auto"/>
              <w:right w:val="single" w:sz="4" w:space="0" w:color="auto"/>
            </w:tcBorders>
            <w:vAlign w:val="center"/>
          </w:tcPr>
          <w:p w:rsidR="00D27270" w:rsidRPr="002F3EFB" w:rsidRDefault="00D27270" w:rsidP="00D815CF">
            <w:r w:rsidRPr="002F3EFB">
              <w:t>Общеобразовательные учреждения</w:t>
            </w:r>
          </w:p>
        </w:tc>
        <w:tc>
          <w:tcPr>
            <w:tcW w:w="1664" w:type="dxa"/>
            <w:tcBorders>
              <w:top w:val="nil"/>
              <w:left w:val="nil"/>
              <w:bottom w:val="single" w:sz="4" w:space="0" w:color="auto"/>
              <w:right w:val="single" w:sz="4" w:space="0" w:color="auto"/>
            </w:tcBorders>
            <w:vAlign w:val="center"/>
          </w:tcPr>
          <w:p w:rsidR="00D27270" w:rsidRPr="002F3EFB" w:rsidRDefault="00D27270" w:rsidP="00D815CF">
            <w:pPr>
              <w:jc w:val="center"/>
              <w:rPr>
                <w:lang w:val="en-US"/>
              </w:rPr>
            </w:pPr>
            <w:r w:rsidRPr="002F3EFB">
              <w:rPr>
                <w:lang w:val="en-US"/>
              </w:rPr>
              <w:t>I</w:t>
            </w:r>
          </w:p>
        </w:tc>
        <w:tc>
          <w:tcPr>
            <w:tcW w:w="1857"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100/2</w:t>
            </w:r>
          </w:p>
        </w:tc>
        <w:tc>
          <w:tcPr>
            <w:tcW w:w="1760"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300/5</w:t>
            </w:r>
          </w:p>
        </w:tc>
        <w:tc>
          <w:tcPr>
            <w:tcW w:w="1252"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600/10</w:t>
            </w:r>
          </w:p>
        </w:tc>
      </w:tr>
      <w:tr w:rsidR="00D27270" w:rsidRPr="002F3EFB"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D27270" w:rsidRPr="002F3EFB" w:rsidRDefault="00D27270" w:rsidP="00D815CF">
            <w:pPr>
              <w:jc w:val="center"/>
            </w:pPr>
            <w:r w:rsidRPr="002F3EFB">
              <w:t>3</w:t>
            </w:r>
          </w:p>
        </w:tc>
        <w:tc>
          <w:tcPr>
            <w:tcW w:w="2470" w:type="dxa"/>
            <w:tcBorders>
              <w:top w:val="nil"/>
              <w:left w:val="nil"/>
              <w:bottom w:val="single" w:sz="4" w:space="0" w:color="auto"/>
              <w:right w:val="single" w:sz="4" w:space="0" w:color="auto"/>
            </w:tcBorders>
            <w:vAlign w:val="center"/>
          </w:tcPr>
          <w:p w:rsidR="00D27270" w:rsidRPr="002F3EFB" w:rsidRDefault="00D27270" w:rsidP="00D815CF">
            <w:r w:rsidRPr="002F3EFB">
              <w:rPr>
                <w:bCs/>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D27270" w:rsidRPr="002F3EFB" w:rsidRDefault="00D27270" w:rsidP="00D815CF">
            <w:pPr>
              <w:jc w:val="center"/>
              <w:rPr>
                <w:lang w:val="en-US"/>
              </w:rPr>
            </w:pPr>
            <w:r w:rsidRPr="002F3EFB">
              <w:rPr>
                <w:lang w:val="en-US"/>
              </w:rPr>
              <w:t>II</w:t>
            </w:r>
          </w:p>
        </w:tc>
        <w:tc>
          <w:tcPr>
            <w:tcW w:w="1857"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1000/10-20</w:t>
            </w:r>
          </w:p>
        </w:tc>
      </w:tr>
      <w:tr w:rsidR="00D27270" w:rsidRPr="002F3EFB"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D27270" w:rsidRPr="002F3EFB" w:rsidRDefault="00D27270" w:rsidP="00D815CF">
            <w:pPr>
              <w:jc w:val="center"/>
            </w:pPr>
            <w:r w:rsidRPr="002F3EFB">
              <w:t>4</w:t>
            </w:r>
          </w:p>
        </w:tc>
        <w:tc>
          <w:tcPr>
            <w:tcW w:w="2470" w:type="dxa"/>
            <w:tcBorders>
              <w:top w:val="nil"/>
              <w:left w:val="nil"/>
              <w:bottom w:val="single" w:sz="4" w:space="0" w:color="auto"/>
              <w:right w:val="single" w:sz="4" w:space="0" w:color="auto"/>
            </w:tcBorders>
            <w:vAlign w:val="center"/>
          </w:tcPr>
          <w:p w:rsidR="00D27270" w:rsidRPr="002F3EFB" w:rsidRDefault="00D27270" w:rsidP="00D815CF">
            <w:r w:rsidRPr="002F3EFB">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D27270" w:rsidRPr="002F3EFB" w:rsidRDefault="00D27270" w:rsidP="00D815CF">
            <w:pPr>
              <w:jc w:val="center"/>
              <w:rPr>
                <w:lang w:val="en-US"/>
              </w:rPr>
            </w:pPr>
            <w:r w:rsidRPr="002F3EFB">
              <w:rPr>
                <w:lang w:val="en-US"/>
              </w:rPr>
              <w:t>I</w:t>
            </w:r>
          </w:p>
        </w:tc>
        <w:tc>
          <w:tcPr>
            <w:tcW w:w="1857"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100/2</w:t>
            </w:r>
          </w:p>
        </w:tc>
        <w:tc>
          <w:tcPr>
            <w:tcW w:w="1760"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300/5</w:t>
            </w:r>
          </w:p>
        </w:tc>
        <w:tc>
          <w:tcPr>
            <w:tcW w:w="1252"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600/10</w:t>
            </w:r>
          </w:p>
        </w:tc>
      </w:tr>
      <w:tr w:rsidR="00D27270" w:rsidRPr="002F3EFB"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D27270" w:rsidRPr="002F3EFB" w:rsidRDefault="00D27270" w:rsidP="00D815CF">
            <w:pPr>
              <w:jc w:val="center"/>
            </w:pPr>
            <w:r w:rsidRPr="002F3EFB">
              <w:t>5</w:t>
            </w:r>
          </w:p>
        </w:tc>
        <w:tc>
          <w:tcPr>
            <w:tcW w:w="2470" w:type="dxa"/>
            <w:tcBorders>
              <w:top w:val="nil"/>
              <w:left w:val="nil"/>
              <w:bottom w:val="single" w:sz="4" w:space="0" w:color="auto"/>
              <w:right w:val="single" w:sz="4" w:space="0" w:color="auto"/>
            </w:tcBorders>
            <w:vAlign w:val="center"/>
          </w:tcPr>
          <w:p w:rsidR="00D27270" w:rsidRPr="002F3EFB" w:rsidRDefault="00D27270" w:rsidP="00D815CF">
            <w:r w:rsidRPr="002F3EFB">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D27270" w:rsidRPr="002F3EFB" w:rsidRDefault="00D27270" w:rsidP="00D815CF">
            <w:pPr>
              <w:jc w:val="center"/>
              <w:rPr>
                <w:lang w:val="en-US"/>
              </w:rPr>
            </w:pPr>
            <w:r w:rsidRPr="002F3EFB">
              <w:rPr>
                <w:lang w:val="en-US"/>
              </w:rPr>
              <w:t>II</w:t>
            </w:r>
          </w:p>
        </w:tc>
        <w:tc>
          <w:tcPr>
            <w:tcW w:w="1857"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1300/10-30</w:t>
            </w:r>
          </w:p>
        </w:tc>
      </w:tr>
      <w:tr w:rsidR="00D27270" w:rsidRPr="002F3EFB"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D27270" w:rsidRPr="002F3EFB" w:rsidRDefault="00D27270" w:rsidP="00D815CF">
            <w:pPr>
              <w:jc w:val="center"/>
            </w:pPr>
            <w:r w:rsidRPr="002F3EFB">
              <w:t>6</w:t>
            </w:r>
          </w:p>
        </w:tc>
        <w:tc>
          <w:tcPr>
            <w:tcW w:w="2470" w:type="dxa"/>
            <w:tcBorders>
              <w:top w:val="nil"/>
              <w:left w:val="nil"/>
              <w:bottom w:val="single" w:sz="4" w:space="0" w:color="auto"/>
              <w:right w:val="single" w:sz="4" w:space="0" w:color="auto"/>
            </w:tcBorders>
            <w:vAlign w:val="center"/>
          </w:tcPr>
          <w:p w:rsidR="00D27270" w:rsidRPr="002F3EFB" w:rsidRDefault="00D27270" w:rsidP="00D815CF">
            <w:r w:rsidRPr="002F3EFB">
              <w:t>Отделения связи</w:t>
            </w:r>
          </w:p>
        </w:tc>
        <w:tc>
          <w:tcPr>
            <w:tcW w:w="1664"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rPr>
                <w:lang w:val="en-US"/>
              </w:rPr>
              <w:t>II</w:t>
            </w:r>
          </w:p>
        </w:tc>
        <w:tc>
          <w:tcPr>
            <w:tcW w:w="1857"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500/10</w:t>
            </w:r>
          </w:p>
        </w:tc>
      </w:tr>
      <w:tr w:rsidR="00D27270" w:rsidRPr="002F3EFB"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D27270" w:rsidRPr="002F3EFB" w:rsidRDefault="00D27270" w:rsidP="00D815CF">
            <w:pPr>
              <w:jc w:val="center"/>
            </w:pPr>
            <w:r w:rsidRPr="002F3EFB">
              <w:t>7</w:t>
            </w:r>
          </w:p>
        </w:tc>
        <w:tc>
          <w:tcPr>
            <w:tcW w:w="2470" w:type="dxa"/>
            <w:tcBorders>
              <w:top w:val="nil"/>
              <w:left w:val="nil"/>
              <w:bottom w:val="single" w:sz="4" w:space="0" w:color="auto"/>
              <w:right w:val="single" w:sz="4" w:space="0" w:color="auto"/>
            </w:tcBorders>
            <w:vAlign w:val="center"/>
          </w:tcPr>
          <w:p w:rsidR="00D27270" w:rsidRPr="002F3EFB" w:rsidRDefault="00D27270" w:rsidP="00D815CF">
            <w:r w:rsidRPr="002F3EFB">
              <w:t>Предприятия бытового обслуживания</w:t>
            </w:r>
          </w:p>
        </w:tc>
        <w:tc>
          <w:tcPr>
            <w:tcW w:w="1664"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rPr>
                <w:lang w:val="en-US"/>
              </w:rPr>
              <w:t>II</w:t>
            </w:r>
          </w:p>
        </w:tc>
        <w:tc>
          <w:tcPr>
            <w:tcW w:w="1857"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1300/10-30</w:t>
            </w:r>
          </w:p>
        </w:tc>
      </w:tr>
      <w:tr w:rsidR="00D27270" w:rsidRPr="002F3EFB"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D27270" w:rsidRPr="002F3EFB" w:rsidRDefault="00D27270" w:rsidP="00D815CF">
            <w:pPr>
              <w:jc w:val="center"/>
            </w:pPr>
            <w:r w:rsidRPr="002F3EFB">
              <w:t>8</w:t>
            </w:r>
          </w:p>
        </w:tc>
        <w:tc>
          <w:tcPr>
            <w:tcW w:w="2470" w:type="dxa"/>
            <w:tcBorders>
              <w:top w:val="nil"/>
              <w:left w:val="nil"/>
              <w:bottom w:val="single" w:sz="4" w:space="0" w:color="auto"/>
              <w:right w:val="single" w:sz="4" w:space="0" w:color="auto"/>
            </w:tcBorders>
            <w:vAlign w:val="center"/>
          </w:tcPr>
          <w:p w:rsidR="00D27270" w:rsidRPr="002F3EFB" w:rsidRDefault="00D27270" w:rsidP="00D815CF">
            <w:r w:rsidRPr="002F3EFB">
              <w:t>Предприятия общественного питания</w:t>
            </w:r>
          </w:p>
        </w:tc>
        <w:tc>
          <w:tcPr>
            <w:tcW w:w="1664"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rPr>
                <w:lang w:val="en-US"/>
              </w:rPr>
              <w:t>II</w:t>
            </w:r>
          </w:p>
        </w:tc>
        <w:tc>
          <w:tcPr>
            <w:tcW w:w="1857"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1300/10-30</w:t>
            </w:r>
          </w:p>
        </w:tc>
      </w:tr>
      <w:tr w:rsidR="00D27270" w:rsidRPr="002F3EFB"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D27270" w:rsidRPr="002F3EFB" w:rsidRDefault="00D27270" w:rsidP="00D815CF">
            <w:pPr>
              <w:jc w:val="center"/>
            </w:pPr>
            <w:r w:rsidRPr="002F3EFB">
              <w:t>9</w:t>
            </w:r>
          </w:p>
        </w:tc>
        <w:tc>
          <w:tcPr>
            <w:tcW w:w="2470" w:type="dxa"/>
            <w:tcBorders>
              <w:top w:val="nil"/>
              <w:left w:val="nil"/>
              <w:bottom w:val="single" w:sz="4" w:space="0" w:color="auto"/>
              <w:right w:val="single" w:sz="4" w:space="0" w:color="auto"/>
            </w:tcBorders>
            <w:vAlign w:val="center"/>
          </w:tcPr>
          <w:p w:rsidR="00D27270" w:rsidRPr="002F3EFB" w:rsidRDefault="00D27270" w:rsidP="00D815CF">
            <w:r w:rsidRPr="002F3EFB">
              <w:t>Торговые предприятия</w:t>
            </w:r>
          </w:p>
        </w:tc>
        <w:tc>
          <w:tcPr>
            <w:tcW w:w="1664"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rPr>
                <w:lang w:val="en-US"/>
              </w:rPr>
              <w:t>I</w:t>
            </w:r>
          </w:p>
        </w:tc>
        <w:tc>
          <w:tcPr>
            <w:tcW w:w="1857"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100/2</w:t>
            </w:r>
          </w:p>
        </w:tc>
        <w:tc>
          <w:tcPr>
            <w:tcW w:w="1760"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300/5</w:t>
            </w:r>
          </w:p>
        </w:tc>
        <w:tc>
          <w:tcPr>
            <w:tcW w:w="1252" w:type="dxa"/>
            <w:tcBorders>
              <w:top w:val="nil"/>
              <w:left w:val="nil"/>
              <w:bottom w:val="single" w:sz="4" w:space="0" w:color="auto"/>
              <w:right w:val="single" w:sz="4" w:space="0" w:color="auto"/>
            </w:tcBorders>
            <w:vAlign w:val="center"/>
          </w:tcPr>
          <w:p w:rsidR="00D27270" w:rsidRPr="002F3EFB" w:rsidRDefault="00D27270" w:rsidP="00D815CF">
            <w:pPr>
              <w:jc w:val="center"/>
            </w:pPr>
            <w:r w:rsidRPr="002F3EFB">
              <w:t>600/10</w:t>
            </w:r>
          </w:p>
        </w:tc>
      </w:tr>
    </w:tbl>
    <w:p w:rsidR="00D27270" w:rsidRPr="002F3EFB" w:rsidRDefault="00D27270" w:rsidP="00341331">
      <w:pPr>
        <w:pStyle w:val="a3"/>
      </w:pPr>
      <w:r w:rsidRPr="002F3EFB">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D27270" w:rsidRPr="002F3EFB" w:rsidRDefault="00D27270" w:rsidP="00341331">
      <w:pPr>
        <w:pStyle w:val="a3"/>
      </w:pPr>
      <w:r w:rsidRPr="002F3EFB">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D27270" w:rsidRPr="002F3EFB" w:rsidRDefault="00D27270" w:rsidP="00CF5B5C">
      <w:pPr>
        <w:pStyle w:val="Heading2"/>
        <w:rPr>
          <w:sz w:val="24"/>
          <w:szCs w:val="24"/>
        </w:rPr>
      </w:pPr>
      <w:bookmarkStart w:id="136" w:name="_Toc389132942"/>
      <w:bookmarkStart w:id="137" w:name="_Toc393700452"/>
      <w:bookmarkStart w:id="138" w:name="_Toc389132847"/>
      <w:bookmarkStart w:id="139" w:name="_Toc393700459"/>
      <w:r w:rsidRPr="002F3EFB">
        <w:rPr>
          <w:sz w:val="24"/>
          <w:szCs w:val="24"/>
        </w:rPr>
        <w:t>Нормативы обеспеченности кредитно-финансовыми учреждениями</w:t>
      </w:r>
      <w:bookmarkEnd w:id="136"/>
      <w:bookmarkEnd w:id="137"/>
    </w:p>
    <w:p w:rsidR="00D27270" w:rsidRPr="002F3EFB" w:rsidRDefault="00D27270" w:rsidP="00CF5B5C">
      <w:pPr>
        <w:pStyle w:val="Heading3"/>
        <w:rPr>
          <w:sz w:val="24"/>
          <w:szCs w:val="24"/>
        </w:rPr>
      </w:pPr>
      <w:bookmarkStart w:id="140" w:name="_Toc389132943"/>
      <w:bookmarkStart w:id="141" w:name="_Toc393700453"/>
      <w:r w:rsidRPr="002F3EFB">
        <w:rPr>
          <w:sz w:val="24"/>
          <w:szCs w:val="24"/>
        </w:rPr>
        <w:t>Отделения банков</w:t>
      </w:r>
      <w:bookmarkEnd w:id="140"/>
      <w:bookmarkEnd w:id="141"/>
    </w:p>
    <w:p w:rsidR="00D27270" w:rsidRDefault="00D27270" w:rsidP="00341331">
      <w:pPr>
        <w:pStyle w:val="a3"/>
      </w:pPr>
      <w:r w:rsidRPr="002F3EFB">
        <w:t>Норматив обеспеченности населения отделениями банков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D27270" w:rsidRPr="002F3EFB" w:rsidRDefault="00D27270" w:rsidP="00341331">
      <w:pPr>
        <w:pStyle w:val="a3"/>
      </w:pPr>
      <w:r w:rsidRPr="002F3EFB">
        <w:sym w:font="Symbol" w:char="F02D"/>
      </w:r>
      <w:r w:rsidRPr="002F3EFB">
        <w:t xml:space="preserve"> 1 операционная касса на 10-30 тыс. человек.</w:t>
      </w:r>
    </w:p>
    <w:p w:rsidR="00D27270" w:rsidRPr="002F3EFB" w:rsidRDefault="00D27270" w:rsidP="00341331">
      <w:pPr>
        <w:pStyle w:val="a3"/>
      </w:pPr>
      <w:r w:rsidRPr="002F3EFB">
        <w:t>Нормативы размеров земельных участков отделений банков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при их мощности:</w:t>
      </w:r>
    </w:p>
    <w:p w:rsidR="00D27270" w:rsidRPr="002F3EFB" w:rsidRDefault="00D27270" w:rsidP="00531613">
      <w:pPr>
        <w:pStyle w:val="List"/>
        <w:spacing w:after="0"/>
      </w:pPr>
      <w:r w:rsidRPr="002F3EFB">
        <w:t>2 операционные кассы – 0,2 га на объект;</w:t>
      </w:r>
    </w:p>
    <w:p w:rsidR="00D27270" w:rsidRPr="002F3EFB" w:rsidRDefault="00D27270" w:rsidP="00531613">
      <w:pPr>
        <w:pStyle w:val="List"/>
        <w:spacing w:after="0"/>
      </w:pPr>
      <w:r w:rsidRPr="002F3EFB">
        <w:t>7 операционных касс – 0,5 га на объект.</w:t>
      </w:r>
    </w:p>
    <w:p w:rsidR="00D27270" w:rsidRPr="002F3EFB" w:rsidRDefault="00D27270" w:rsidP="00CF5B5C">
      <w:pPr>
        <w:pStyle w:val="Heading3"/>
        <w:rPr>
          <w:sz w:val="24"/>
          <w:szCs w:val="24"/>
        </w:rPr>
      </w:pPr>
      <w:bookmarkStart w:id="142" w:name="_Toc389132944"/>
      <w:bookmarkStart w:id="143" w:name="_Toc393700454"/>
      <w:r w:rsidRPr="002F3EFB">
        <w:rPr>
          <w:sz w:val="24"/>
          <w:szCs w:val="24"/>
        </w:rPr>
        <w:t>Отделения и филиалы сберегательного банка</w:t>
      </w:r>
      <w:bookmarkEnd w:id="142"/>
      <w:bookmarkEnd w:id="143"/>
    </w:p>
    <w:p w:rsidR="00D27270" w:rsidRPr="002F3EFB" w:rsidRDefault="00D27270" w:rsidP="00341331">
      <w:pPr>
        <w:pStyle w:val="a3"/>
      </w:pPr>
      <w:r w:rsidRPr="002F3EFB">
        <w:t>Нормативы обеспеченности населения отделениями и филиалами сберегательного банка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D27270" w:rsidRPr="002F3EFB" w:rsidRDefault="00D27270" w:rsidP="00531613">
      <w:pPr>
        <w:pStyle w:val="List"/>
        <w:spacing w:after="0"/>
      </w:pPr>
      <w:r w:rsidRPr="002F3EFB">
        <w:t>для городов – 1 операционное место (окно) на 2-3 тыс. человек.</w:t>
      </w:r>
    </w:p>
    <w:p w:rsidR="00D27270" w:rsidRPr="002F3EFB" w:rsidRDefault="00D27270" w:rsidP="00531613">
      <w:pPr>
        <w:pStyle w:val="List"/>
        <w:spacing w:after="0"/>
      </w:pPr>
      <w:r w:rsidRPr="002F3EFB">
        <w:t>для сельских поселений/населенных пунктов – 1 операционное место (окно) на 1-2 тыс. человек.</w:t>
      </w:r>
    </w:p>
    <w:p w:rsidR="00D27270" w:rsidRPr="002F3EFB" w:rsidRDefault="00D27270" w:rsidP="00341331">
      <w:pPr>
        <w:pStyle w:val="a3"/>
      </w:pPr>
      <w:r w:rsidRPr="002F3EFB">
        <w:t>Нормативы размеров земельных участков отделений и филиалов сберегательного банка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при их мощности:</w:t>
      </w:r>
    </w:p>
    <w:p w:rsidR="00D27270" w:rsidRPr="002F3EFB" w:rsidRDefault="00D27270" w:rsidP="00531613">
      <w:pPr>
        <w:pStyle w:val="List"/>
        <w:spacing w:after="0"/>
      </w:pPr>
      <w:r w:rsidRPr="002F3EFB">
        <w:t>3 операционных места – 0,05 га на объект;</w:t>
      </w:r>
    </w:p>
    <w:p w:rsidR="00D27270" w:rsidRPr="002F3EFB" w:rsidRDefault="00D27270" w:rsidP="00531613">
      <w:pPr>
        <w:pStyle w:val="List"/>
        <w:spacing w:after="0"/>
      </w:pPr>
      <w:r w:rsidRPr="002F3EFB">
        <w:t>20 операционных мест – 0,4 га на объект.</w:t>
      </w:r>
    </w:p>
    <w:p w:rsidR="00D27270" w:rsidRPr="002F3EFB" w:rsidRDefault="00D27270" w:rsidP="00CF5B5C">
      <w:pPr>
        <w:pStyle w:val="Heading3"/>
        <w:rPr>
          <w:sz w:val="24"/>
          <w:szCs w:val="24"/>
        </w:rPr>
      </w:pPr>
      <w:bookmarkStart w:id="144" w:name="_Toc389132945"/>
      <w:bookmarkStart w:id="145" w:name="_Toc393700455"/>
      <w:r w:rsidRPr="002F3EFB">
        <w:rPr>
          <w:sz w:val="24"/>
          <w:szCs w:val="24"/>
        </w:rPr>
        <w:t>Организации и учреждения управления</w:t>
      </w:r>
      <w:bookmarkEnd w:id="144"/>
      <w:bookmarkEnd w:id="145"/>
    </w:p>
    <w:p w:rsidR="00D27270" w:rsidRPr="002F3EFB" w:rsidRDefault="00D27270" w:rsidP="00341331">
      <w:pPr>
        <w:pStyle w:val="a3"/>
      </w:pPr>
      <w:r w:rsidRPr="002F3EFB">
        <w:t>Норматив обеспеченности населения организациями и учреждениями управления устанавливается заданием на проектирование.</w:t>
      </w:r>
    </w:p>
    <w:p w:rsidR="00D27270" w:rsidRPr="002F3EFB" w:rsidRDefault="00D27270" w:rsidP="00341331">
      <w:pPr>
        <w:pStyle w:val="a3"/>
      </w:pPr>
      <w:r w:rsidRPr="002F3EFB">
        <w:t>Нормативы размеров земельных участков организаций и учреждений упр</w:t>
      </w:r>
      <w:r>
        <w:t>авления приняты в соответствии с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в зависимости от этажности:</w:t>
      </w:r>
    </w:p>
    <w:p w:rsidR="00D27270" w:rsidRPr="002F3EFB" w:rsidRDefault="00D27270" w:rsidP="003877B0">
      <w:pPr>
        <w:pStyle w:val="List"/>
        <w:spacing w:after="0"/>
      </w:pPr>
      <w:r w:rsidRPr="002F3EFB">
        <w:t>3-5 этажей – 44-18,5 кв. м на 1 сотрудника;</w:t>
      </w:r>
    </w:p>
    <w:p w:rsidR="00D27270" w:rsidRPr="002F3EFB" w:rsidRDefault="00D27270" w:rsidP="003877B0">
      <w:pPr>
        <w:pStyle w:val="List"/>
        <w:spacing w:after="0"/>
      </w:pPr>
      <w:r w:rsidRPr="002F3EFB">
        <w:t>9-12 этажей – 13,5-11 кв. м на 1 сотрудника;</w:t>
      </w:r>
    </w:p>
    <w:p w:rsidR="00D27270" w:rsidRPr="002F3EFB" w:rsidRDefault="00D27270" w:rsidP="003877B0">
      <w:pPr>
        <w:pStyle w:val="List"/>
        <w:spacing w:after="0"/>
      </w:pPr>
      <w:r w:rsidRPr="002F3EFB">
        <w:t>16 этажей и более – 10,5 кв. м на 1 сотрудника.</w:t>
      </w:r>
    </w:p>
    <w:p w:rsidR="00D27270" w:rsidRPr="002F3EFB" w:rsidRDefault="00D27270" w:rsidP="00CF5B5C">
      <w:pPr>
        <w:pStyle w:val="Heading2"/>
        <w:rPr>
          <w:sz w:val="24"/>
          <w:szCs w:val="24"/>
        </w:rPr>
      </w:pPr>
      <w:bookmarkStart w:id="146" w:name="_Toc389132946"/>
      <w:bookmarkStart w:id="147" w:name="_Toc393700456"/>
      <w:r w:rsidRPr="002F3EFB">
        <w:rPr>
          <w:sz w:val="24"/>
          <w:szCs w:val="24"/>
        </w:rPr>
        <w:t>Учреждения жилищно-коммунального хозяйства</w:t>
      </w:r>
      <w:bookmarkEnd w:id="146"/>
      <w:bookmarkEnd w:id="147"/>
    </w:p>
    <w:p w:rsidR="00D27270" w:rsidRPr="002F3EFB" w:rsidRDefault="00D27270" w:rsidP="00CF5B5C">
      <w:pPr>
        <w:pStyle w:val="Heading3"/>
        <w:rPr>
          <w:sz w:val="24"/>
          <w:szCs w:val="24"/>
        </w:rPr>
      </w:pPr>
      <w:bookmarkStart w:id="148" w:name="_Toc389132947"/>
      <w:bookmarkStart w:id="149" w:name="_Toc393700457"/>
      <w:r w:rsidRPr="002F3EFB">
        <w:rPr>
          <w:sz w:val="24"/>
          <w:szCs w:val="24"/>
        </w:rPr>
        <w:t>Гостиницы</w:t>
      </w:r>
      <w:bookmarkEnd w:id="148"/>
      <w:bookmarkEnd w:id="149"/>
    </w:p>
    <w:p w:rsidR="00D27270" w:rsidRDefault="00D27270" w:rsidP="00341331">
      <w:pPr>
        <w:pStyle w:val="a3"/>
      </w:pPr>
      <w:r w:rsidRPr="002F3EFB">
        <w:t>Норматив обеспеченности населения гостиницами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D27270" w:rsidRPr="002F3EFB" w:rsidRDefault="00D27270" w:rsidP="00341331">
      <w:pPr>
        <w:pStyle w:val="a3"/>
      </w:pPr>
      <w:r w:rsidRPr="002F3EFB">
        <w:sym w:font="Symbol" w:char="F02D"/>
      </w:r>
      <w:r w:rsidRPr="002F3EFB">
        <w:t xml:space="preserve"> 6 мест на 1 тыс. человек.</w:t>
      </w:r>
    </w:p>
    <w:p w:rsidR="00D27270" w:rsidRPr="002F3EFB" w:rsidRDefault="00D27270" w:rsidP="00341331">
      <w:pPr>
        <w:pStyle w:val="a3"/>
      </w:pPr>
      <w:r w:rsidRPr="002F3EFB">
        <w:t>Нормативы размеров земельных участков гостиниц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в зависимости от числа мест:</w:t>
      </w:r>
    </w:p>
    <w:p w:rsidR="00D27270" w:rsidRPr="002F3EFB" w:rsidRDefault="00D27270" w:rsidP="003877B0">
      <w:pPr>
        <w:pStyle w:val="List"/>
        <w:spacing w:after="0"/>
      </w:pPr>
      <w:r w:rsidRPr="002F3EFB">
        <w:t>от 25 до 100 мест – 55 кв. м на 1 место;</w:t>
      </w:r>
    </w:p>
    <w:p w:rsidR="00D27270" w:rsidRPr="002F3EFB" w:rsidRDefault="00D27270" w:rsidP="003877B0">
      <w:pPr>
        <w:pStyle w:val="List"/>
        <w:spacing w:after="0"/>
      </w:pPr>
      <w:r w:rsidRPr="002F3EFB">
        <w:t>от 100 до 500 мест – 30 кв. м   на 1 место;</w:t>
      </w:r>
    </w:p>
    <w:p w:rsidR="00D27270" w:rsidRPr="002F3EFB" w:rsidRDefault="00D27270" w:rsidP="003877B0">
      <w:pPr>
        <w:pStyle w:val="List"/>
        <w:spacing w:after="0"/>
      </w:pPr>
      <w:r w:rsidRPr="002F3EFB">
        <w:t>от 500 до 1000 мест – 20 кв. м на 1 место;</w:t>
      </w:r>
    </w:p>
    <w:p w:rsidR="00D27270" w:rsidRPr="002F3EFB" w:rsidRDefault="00D27270" w:rsidP="003877B0">
      <w:pPr>
        <w:pStyle w:val="List"/>
        <w:spacing w:after="0"/>
      </w:pPr>
      <w:r w:rsidRPr="002F3EFB">
        <w:t>от 1000 до 2000 мест – 15 кв. м на 1 место.</w:t>
      </w:r>
    </w:p>
    <w:p w:rsidR="00D27270" w:rsidRPr="002F3EFB" w:rsidRDefault="00D27270" w:rsidP="00CF5B5C">
      <w:pPr>
        <w:pStyle w:val="Heading3"/>
        <w:rPr>
          <w:sz w:val="24"/>
          <w:szCs w:val="24"/>
        </w:rPr>
      </w:pPr>
      <w:bookmarkStart w:id="150" w:name="_Toc389132948"/>
      <w:bookmarkStart w:id="151" w:name="_Toc393700458"/>
      <w:r w:rsidRPr="002F3EFB">
        <w:rPr>
          <w:sz w:val="24"/>
          <w:szCs w:val="24"/>
        </w:rPr>
        <w:t>Формирование архива поселения</w:t>
      </w:r>
      <w:bookmarkEnd w:id="150"/>
      <w:bookmarkEnd w:id="151"/>
    </w:p>
    <w:p w:rsidR="00D27270" w:rsidRPr="002F3EFB" w:rsidRDefault="00D27270" w:rsidP="00341331">
      <w:pPr>
        <w:pStyle w:val="a3"/>
      </w:pPr>
      <w:r w:rsidRPr="002F3EFB">
        <w:t>Норматив обеспеченности муниципальными архивами и размеры их земельных участков устанавливаются заданием на проектирование.</w:t>
      </w:r>
    </w:p>
    <w:p w:rsidR="00D27270" w:rsidRPr="002F3EFB" w:rsidRDefault="00D27270" w:rsidP="00CF5B5C">
      <w:pPr>
        <w:pStyle w:val="Heading1"/>
        <w:rPr>
          <w:sz w:val="24"/>
          <w:szCs w:val="24"/>
        </w:rPr>
      </w:pPr>
      <w:r w:rsidRPr="002F3EFB">
        <w:rPr>
          <w:sz w:val="24"/>
          <w:szCs w:val="24"/>
        </w:rPr>
        <w:t xml:space="preserve"> 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D27270" w:rsidRPr="002F3EFB" w:rsidRDefault="00D27270" w:rsidP="00AB2AA9">
      <w:pPr>
        <w:pStyle w:val="a3"/>
      </w:pPr>
      <w:r w:rsidRPr="002F3EFB">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D27270" w:rsidRPr="002F3EFB" w:rsidRDefault="00D27270" w:rsidP="00AB2AA9">
      <w:pPr>
        <w:pStyle w:val="a3"/>
      </w:pPr>
      <w:r w:rsidRPr="002F3EFB">
        <w:t>Инженерные системы рассчитываются:</w:t>
      </w:r>
    </w:p>
    <w:p w:rsidR="00D27270" w:rsidRPr="002F3EFB" w:rsidRDefault="00D27270" w:rsidP="00531613">
      <w:pPr>
        <w:pStyle w:val="List"/>
        <w:spacing w:after="0"/>
      </w:pPr>
      <w:r w:rsidRPr="002F3EFB">
        <w:t>исходя из соответствующих нормативов и численности населения;</w:t>
      </w:r>
    </w:p>
    <w:p w:rsidR="00D27270" w:rsidRPr="002F3EFB" w:rsidRDefault="00D27270" w:rsidP="00531613">
      <w:pPr>
        <w:pStyle w:val="List"/>
        <w:spacing w:after="0"/>
      </w:pPr>
      <w:r w:rsidRPr="002F3EFB">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D27270" w:rsidRPr="002F3EFB" w:rsidRDefault="00D27270" w:rsidP="00CF5B5C">
      <w:pPr>
        <w:pStyle w:val="Heading2"/>
        <w:rPr>
          <w:sz w:val="24"/>
          <w:szCs w:val="24"/>
        </w:rPr>
      </w:pPr>
      <w:bookmarkStart w:id="152" w:name="_Toc389132848"/>
      <w:bookmarkStart w:id="153" w:name="_Toc393700460"/>
      <w:r w:rsidRPr="002F3EFB">
        <w:rPr>
          <w:sz w:val="24"/>
          <w:szCs w:val="24"/>
        </w:rPr>
        <w:t>Объекты электроснабжения</w:t>
      </w:r>
      <w:bookmarkEnd w:id="152"/>
      <w:bookmarkEnd w:id="153"/>
    </w:p>
    <w:p w:rsidR="00D27270" w:rsidRPr="002F3EFB" w:rsidRDefault="00D27270" w:rsidP="00AB2AA9">
      <w:pPr>
        <w:pStyle w:val="a3"/>
      </w:pPr>
      <w:r w:rsidRPr="002F3EFB">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D27270" w:rsidRPr="002F3EFB" w:rsidRDefault="00D27270" w:rsidP="00AB2AA9">
      <w:pPr>
        <w:pStyle w:val="a3"/>
      </w:pPr>
      <w:r w:rsidRPr="002F3EFB">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D27270" w:rsidRPr="002F3EFB" w:rsidRDefault="00D27270" w:rsidP="00AB2AA9">
      <w:pPr>
        <w:pStyle w:val="a3"/>
      </w:pPr>
      <w:r w:rsidRPr="002F3EFB">
        <w:t>При разработке системы электроснабжения мощности источников и расход электроэнергии следует определять:</w:t>
      </w:r>
    </w:p>
    <w:p w:rsidR="00D27270" w:rsidRPr="002F3EFB" w:rsidRDefault="00D27270" w:rsidP="00AB2AA9">
      <w:pPr>
        <w:pStyle w:val="a3"/>
      </w:pPr>
      <w:r w:rsidRPr="002F3EFB">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D27270" w:rsidRPr="002F3EFB" w:rsidRDefault="00D27270" w:rsidP="00AB2AA9">
      <w:pPr>
        <w:pStyle w:val="a3"/>
      </w:pPr>
      <w:r w:rsidRPr="002F3EFB">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2F3EFB">
        <w:rPr>
          <w:lang w:val="en-US"/>
        </w:rPr>
        <w:t>c</w:t>
      </w:r>
      <w:r w:rsidRPr="002F3EFB">
        <w:t xml:space="preserve"> изм. 1999 года «Инструкция по проектированию городских электрических сетей».</w:t>
      </w:r>
    </w:p>
    <w:p w:rsidR="00D27270" w:rsidRPr="002F3EFB" w:rsidRDefault="00D27270" w:rsidP="00AB2AA9">
      <w:pPr>
        <w:pStyle w:val="a3"/>
      </w:pPr>
      <w:r w:rsidRPr="002F3EFB">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2F3EFB">
          <w:t xml:space="preserve">Таблица </w:t>
        </w:r>
        <w:r w:rsidRPr="002F3EFB">
          <w:rPr>
            <w:noProof/>
          </w:rPr>
          <w:t>25</w:t>
        </w:r>
      </w:fldSimple>
      <w:r w:rsidRPr="002F3EFB">
        <w:t>).</w:t>
      </w:r>
      <w:bookmarkStart w:id="154" w:name="_Ref279000570"/>
    </w:p>
    <w:p w:rsidR="00D27270" w:rsidRPr="002F3EFB" w:rsidRDefault="00D27270" w:rsidP="00AB2AA9">
      <w:pPr>
        <w:pStyle w:val="Caption"/>
        <w:keepNext/>
        <w:jc w:val="right"/>
        <w:rPr>
          <w:sz w:val="24"/>
          <w:szCs w:val="24"/>
        </w:rPr>
      </w:pPr>
      <w:bookmarkStart w:id="155" w:name="_Ref364440957"/>
      <w:bookmarkStart w:id="156" w:name="_Ref354155866"/>
      <w:bookmarkEnd w:id="154"/>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25</w:t>
      </w:r>
      <w:r w:rsidRPr="002F3EFB">
        <w:rPr>
          <w:sz w:val="24"/>
          <w:szCs w:val="24"/>
        </w:rPr>
        <w:fldChar w:fldCharType="end"/>
      </w:r>
      <w:bookmarkEnd w:id="155"/>
    </w:p>
    <w:bookmarkEnd w:id="156"/>
    <w:p w:rsidR="00D27270" w:rsidRPr="002F3EFB" w:rsidRDefault="00D27270" w:rsidP="00AB2AA9">
      <w:pPr>
        <w:pStyle w:val="a8"/>
        <w:rPr>
          <w:sz w:val="24"/>
          <w:szCs w:val="24"/>
        </w:rPr>
      </w:pPr>
      <w:r w:rsidRPr="002F3EFB">
        <w:rPr>
          <w:sz w:val="24"/>
          <w:szCs w:val="24"/>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4"/>
        <w:gridCol w:w="2551"/>
        <w:gridCol w:w="2090"/>
      </w:tblGrid>
      <w:tr w:rsidR="00D27270" w:rsidRPr="002F3EFB" w:rsidTr="00D2090D">
        <w:trPr>
          <w:tblHeader/>
        </w:trPr>
        <w:tc>
          <w:tcPr>
            <w:tcW w:w="2668" w:type="pct"/>
            <w:vAlign w:val="center"/>
          </w:tcPr>
          <w:p w:rsidR="00D27270" w:rsidRPr="002F3EFB" w:rsidRDefault="00D27270" w:rsidP="00D2090D">
            <w:pPr>
              <w:jc w:val="center"/>
              <w:rPr>
                <w:b/>
              </w:rPr>
            </w:pPr>
            <w:r w:rsidRPr="002F3EFB">
              <w:rPr>
                <w:b/>
              </w:rPr>
              <w:t>Степень благоустройства городских и сельских поселений</w:t>
            </w:r>
          </w:p>
        </w:tc>
        <w:tc>
          <w:tcPr>
            <w:tcW w:w="1249" w:type="pct"/>
            <w:vAlign w:val="center"/>
          </w:tcPr>
          <w:p w:rsidR="00D27270" w:rsidRPr="002F3EFB" w:rsidRDefault="00D27270" w:rsidP="00D2090D">
            <w:pPr>
              <w:jc w:val="center"/>
              <w:rPr>
                <w:b/>
              </w:rPr>
            </w:pPr>
            <w:r w:rsidRPr="002F3EFB">
              <w:rPr>
                <w:b/>
              </w:rPr>
              <w:t>Электропотребление,</w:t>
            </w:r>
          </w:p>
          <w:p w:rsidR="00D27270" w:rsidRPr="002F3EFB" w:rsidRDefault="00D27270" w:rsidP="00D2090D">
            <w:pPr>
              <w:jc w:val="center"/>
              <w:rPr>
                <w:b/>
              </w:rPr>
            </w:pPr>
            <w:r w:rsidRPr="002F3EFB">
              <w:rPr>
                <w:b/>
              </w:rPr>
              <w:t>кВт x ч/год на 1 чел.</w:t>
            </w:r>
          </w:p>
        </w:tc>
        <w:tc>
          <w:tcPr>
            <w:tcW w:w="1083" w:type="pct"/>
            <w:vAlign w:val="center"/>
          </w:tcPr>
          <w:p w:rsidR="00D27270" w:rsidRPr="002F3EFB" w:rsidRDefault="00D27270" w:rsidP="00D2090D">
            <w:pPr>
              <w:jc w:val="center"/>
              <w:rPr>
                <w:b/>
              </w:rPr>
            </w:pPr>
            <w:r w:rsidRPr="002F3EFB">
              <w:rPr>
                <w:b/>
              </w:rPr>
              <w:t>Использование максимума электрической нагрузки, ч/год</w:t>
            </w:r>
          </w:p>
        </w:tc>
      </w:tr>
      <w:tr w:rsidR="00D27270" w:rsidRPr="002F3EFB" w:rsidTr="00D2090D">
        <w:tc>
          <w:tcPr>
            <w:tcW w:w="2668" w:type="pct"/>
          </w:tcPr>
          <w:p w:rsidR="00D27270" w:rsidRPr="002F3EFB" w:rsidRDefault="00D27270" w:rsidP="00D2090D">
            <w:r w:rsidRPr="002F3EFB">
              <w:t xml:space="preserve">Городские поселения, не оборудованные </w:t>
            </w:r>
          </w:p>
          <w:p w:rsidR="00D27270" w:rsidRPr="002F3EFB" w:rsidRDefault="00D27270" w:rsidP="00D2090D">
            <w:r w:rsidRPr="002F3EFB">
              <w:t>стационарными электроплитами:</w:t>
            </w:r>
          </w:p>
          <w:p w:rsidR="00D27270" w:rsidRPr="002F3EFB" w:rsidRDefault="00D27270" w:rsidP="00D2090D">
            <w:r w:rsidRPr="002F3EFB">
              <w:t>– без кондиционеров</w:t>
            </w:r>
          </w:p>
          <w:p w:rsidR="00D27270" w:rsidRPr="002F3EFB" w:rsidRDefault="00D27270" w:rsidP="00D2090D">
            <w:r w:rsidRPr="002F3EFB">
              <w:t>– с кондиционерами</w:t>
            </w:r>
          </w:p>
        </w:tc>
        <w:tc>
          <w:tcPr>
            <w:tcW w:w="1249" w:type="pct"/>
          </w:tcPr>
          <w:p w:rsidR="00D27270" w:rsidRPr="002F3EFB" w:rsidRDefault="00D27270" w:rsidP="00506087">
            <w:pPr>
              <w:jc w:val="center"/>
            </w:pPr>
          </w:p>
          <w:p w:rsidR="00D27270" w:rsidRPr="002F3EFB" w:rsidRDefault="00D27270" w:rsidP="00506087">
            <w:pPr>
              <w:jc w:val="center"/>
            </w:pPr>
          </w:p>
          <w:p w:rsidR="00D27270" w:rsidRPr="002F3EFB" w:rsidRDefault="00D27270" w:rsidP="00506087">
            <w:pPr>
              <w:jc w:val="center"/>
            </w:pPr>
            <w:r w:rsidRPr="002F3EFB">
              <w:t>1360</w:t>
            </w:r>
          </w:p>
          <w:p w:rsidR="00D27270" w:rsidRPr="002F3EFB" w:rsidRDefault="00D27270" w:rsidP="00506087">
            <w:pPr>
              <w:jc w:val="center"/>
            </w:pPr>
            <w:r w:rsidRPr="002F3EFB">
              <w:t>1600</w:t>
            </w:r>
          </w:p>
        </w:tc>
        <w:tc>
          <w:tcPr>
            <w:tcW w:w="1083" w:type="pct"/>
          </w:tcPr>
          <w:p w:rsidR="00D27270" w:rsidRPr="002F3EFB" w:rsidRDefault="00D27270" w:rsidP="00506087">
            <w:pPr>
              <w:jc w:val="center"/>
            </w:pPr>
          </w:p>
          <w:p w:rsidR="00D27270" w:rsidRPr="002F3EFB" w:rsidRDefault="00D27270" w:rsidP="00506087">
            <w:pPr>
              <w:jc w:val="center"/>
            </w:pPr>
          </w:p>
          <w:p w:rsidR="00D27270" w:rsidRPr="002F3EFB" w:rsidRDefault="00D27270" w:rsidP="00506087">
            <w:pPr>
              <w:jc w:val="center"/>
            </w:pPr>
            <w:r w:rsidRPr="002F3EFB">
              <w:t>5200</w:t>
            </w:r>
          </w:p>
          <w:p w:rsidR="00D27270" w:rsidRPr="002F3EFB" w:rsidRDefault="00D27270" w:rsidP="00506087">
            <w:pPr>
              <w:jc w:val="center"/>
            </w:pPr>
            <w:r w:rsidRPr="002F3EFB">
              <w:t>5700</w:t>
            </w:r>
          </w:p>
        </w:tc>
      </w:tr>
      <w:tr w:rsidR="00D27270" w:rsidRPr="002F3EFB" w:rsidTr="00D2090D">
        <w:tc>
          <w:tcPr>
            <w:tcW w:w="2668" w:type="pct"/>
          </w:tcPr>
          <w:p w:rsidR="00D27270" w:rsidRPr="002F3EFB" w:rsidRDefault="00D27270" w:rsidP="00D2090D">
            <w:r w:rsidRPr="002F3EFB">
              <w:t>Городские поселения, оборудованные стационарными электроплитами (100% охвата):</w:t>
            </w:r>
          </w:p>
          <w:p w:rsidR="00D27270" w:rsidRPr="002F3EFB" w:rsidRDefault="00D27270" w:rsidP="00D2090D">
            <w:r w:rsidRPr="002F3EFB">
              <w:t>– без кондиционеров</w:t>
            </w:r>
          </w:p>
          <w:p w:rsidR="00D27270" w:rsidRPr="002F3EFB" w:rsidRDefault="00D27270" w:rsidP="00D2090D">
            <w:r w:rsidRPr="002F3EFB">
              <w:t>– с кондиционерами</w:t>
            </w:r>
          </w:p>
        </w:tc>
        <w:tc>
          <w:tcPr>
            <w:tcW w:w="1249" w:type="pct"/>
          </w:tcPr>
          <w:p w:rsidR="00D27270" w:rsidRPr="002F3EFB" w:rsidRDefault="00D27270" w:rsidP="00506087">
            <w:pPr>
              <w:jc w:val="center"/>
            </w:pPr>
          </w:p>
          <w:p w:rsidR="00D27270" w:rsidRPr="002F3EFB" w:rsidRDefault="00D27270" w:rsidP="00506087">
            <w:pPr>
              <w:jc w:val="center"/>
            </w:pPr>
          </w:p>
          <w:p w:rsidR="00D27270" w:rsidRPr="002F3EFB" w:rsidRDefault="00D27270" w:rsidP="00506087">
            <w:pPr>
              <w:jc w:val="center"/>
            </w:pPr>
            <w:r w:rsidRPr="002F3EFB">
              <w:t>1680</w:t>
            </w:r>
          </w:p>
          <w:p w:rsidR="00D27270" w:rsidRPr="002F3EFB" w:rsidRDefault="00D27270" w:rsidP="00506087">
            <w:pPr>
              <w:jc w:val="center"/>
            </w:pPr>
            <w:r w:rsidRPr="002F3EFB">
              <w:t>1920</w:t>
            </w:r>
          </w:p>
        </w:tc>
        <w:tc>
          <w:tcPr>
            <w:tcW w:w="1083" w:type="pct"/>
          </w:tcPr>
          <w:p w:rsidR="00D27270" w:rsidRPr="002F3EFB" w:rsidRDefault="00D27270" w:rsidP="00506087">
            <w:pPr>
              <w:jc w:val="center"/>
            </w:pPr>
          </w:p>
          <w:p w:rsidR="00D27270" w:rsidRPr="002F3EFB" w:rsidRDefault="00D27270" w:rsidP="00506087">
            <w:pPr>
              <w:jc w:val="center"/>
            </w:pPr>
          </w:p>
          <w:p w:rsidR="00D27270" w:rsidRPr="002F3EFB" w:rsidRDefault="00D27270" w:rsidP="00506087">
            <w:pPr>
              <w:jc w:val="center"/>
            </w:pPr>
            <w:r w:rsidRPr="002F3EFB">
              <w:t>5300</w:t>
            </w:r>
          </w:p>
          <w:p w:rsidR="00D27270" w:rsidRPr="002F3EFB" w:rsidRDefault="00D27270" w:rsidP="00506087">
            <w:pPr>
              <w:jc w:val="center"/>
            </w:pPr>
            <w:r w:rsidRPr="002F3EFB">
              <w:t>5800</w:t>
            </w:r>
          </w:p>
        </w:tc>
      </w:tr>
      <w:tr w:rsidR="00D27270" w:rsidRPr="002F3EFB" w:rsidTr="00D2090D">
        <w:tc>
          <w:tcPr>
            <w:tcW w:w="2668" w:type="pct"/>
          </w:tcPr>
          <w:p w:rsidR="00D27270" w:rsidRPr="002F3EFB" w:rsidRDefault="00D27270" w:rsidP="00D2090D">
            <w:r w:rsidRPr="002F3EFB">
              <w:t>Поселки и сельские поселения (без кондиционеров):</w:t>
            </w:r>
          </w:p>
          <w:p w:rsidR="00D27270" w:rsidRPr="002F3EFB" w:rsidRDefault="00D27270" w:rsidP="00D2090D">
            <w:r w:rsidRPr="002F3EFB">
              <w:t>–не оборудованные стационарными электроплитами</w:t>
            </w:r>
          </w:p>
          <w:p w:rsidR="00D27270" w:rsidRPr="002F3EFB" w:rsidRDefault="00D27270" w:rsidP="00D2090D">
            <w:r w:rsidRPr="002F3EFB">
              <w:t>–оборудованные стационарными электроплитами (100% охвата)</w:t>
            </w:r>
          </w:p>
        </w:tc>
        <w:tc>
          <w:tcPr>
            <w:tcW w:w="1249" w:type="pct"/>
          </w:tcPr>
          <w:p w:rsidR="00D27270" w:rsidRPr="002F3EFB" w:rsidRDefault="00D27270" w:rsidP="00506087">
            <w:pPr>
              <w:jc w:val="center"/>
            </w:pPr>
          </w:p>
          <w:p w:rsidR="00D27270" w:rsidRPr="002F3EFB" w:rsidRDefault="00D27270" w:rsidP="00506087">
            <w:pPr>
              <w:jc w:val="center"/>
            </w:pPr>
          </w:p>
          <w:p w:rsidR="00D27270" w:rsidRPr="002F3EFB" w:rsidRDefault="00D27270" w:rsidP="00506087">
            <w:pPr>
              <w:jc w:val="center"/>
            </w:pPr>
            <w:r w:rsidRPr="002F3EFB">
              <w:t>950</w:t>
            </w:r>
          </w:p>
          <w:p w:rsidR="00D27270" w:rsidRPr="002F3EFB" w:rsidRDefault="00D27270" w:rsidP="00506087">
            <w:pPr>
              <w:jc w:val="center"/>
            </w:pPr>
            <w:r w:rsidRPr="002F3EFB">
              <w:t>1350</w:t>
            </w:r>
          </w:p>
        </w:tc>
        <w:tc>
          <w:tcPr>
            <w:tcW w:w="1083" w:type="pct"/>
          </w:tcPr>
          <w:p w:rsidR="00D27270" w:rsidRPr="002F3EFB" w:rsidRDefault="00D27270" w:rsidP="00506087">
            <w:pPr>
              <w:jc w:val="center"/>
            </w:pPr>
          </w:p>
          <w:p w:rsidR="00D27270" w:rsidRPr="002F3EFB" w:rsidRDefault="00D27270" w:rsidP="00506087">
            <w:pPr>
              <w:jc w:val="center"/>
            </w:pPr>
          </w:p>
          <w:p w:rsidR="00D27270" w:rsidRPr="002F3EFB" w:rsidRDefault="00D27270" w:rsidP="00506087">
            <w:pPr>
              <w:jc w:val="center"/>
            </w:pPr>
            <w:r w:rsidRPr="002F3EFB">
              <w:t>4100</w:t>
            </w:r>
          </w:p>
          <w:p w:rsidR="00D27270" w:rsidRPr="002F3EFB" w:rsidRDefault="00D27270" w:rsidP="00506087">
            <w:pPr>
              <w:jc w:val="center"/>
            </w:pPr>
            <w:r w:rsidRPr="002F3EFB">
              <w:t>4400</w:t>
            </w:r>
          </w:p>
        </w:tc>
      </w:tr>
    </w:tbl>
    <w:p w:rsidR="00D27270" w:rsidRPr="002F3EFB" w:rsidRDefault="00D27270" w:rsidP="00AB2AA9">
      <w:pPr>
        <w:rPr>
          <w:lang w:val="en-US"/>
        </w:rPr>
      </w:pPr>
      <w:r w:rsidRPr="002F3EFB">
        <w:t>Примечания:</w:t>
      </w:r>
    </w:p>
    <w:p w:rsidR="00D27270" w:rsidRPr="002F3EFB" w:rsidRDefault="00D27270" w:rsidP="00AB2AA9">
      <w:r w:rsidRPr="002F3EFB">
        <w:t>1. Укрупненные показатели электропотребления приводятся для малых городов численностью до 50 тысяч человек.     </w:t>
      </w:r>
    </w:p>
    <w:p w:rsidR="00D27270" w:rsidRPr="002F3EFB" w:rsidRDefault="00D27270" w:rsidP="00AB2AA9">
      <w:r w:rsidRPr="002F3EFB">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D27270" w:rsidRPr="002F3EFB" w:rsidRDefault="00D27270" w:rsidP="00506087">
      <w:pPr>
        <w:pStyle w:val="a3"/>
      </w:pPr>
      <w:r w:rsidRPr="002F3EFB">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7" w:name="_Ref309206143"/>
      <w:r w:rsidRPr="002F3EFB">
        <w:t>ниже (</w:t>
      </w:r>
      <w:fldSimple w:instr=" REF _Ref364440977 \h  \* MERGEFORMAT ">
        <w:r w:rsidRPr="002F3EFB">
          <w:t xml:space="preserve">Таблица </w:t>
        </w:r>
        <w:r w:rsidRPr="002F3EFB">
          <w:rPr>
            <w:noProof/>
          </w:rPr>
          <w:t>26</w:t>
        </w:r>
      </w:fldSimple>
      <w:r w:rsidRPr="002F3EFB">
        <w:t>).</w:t>
      </w:r>
      <w:bookmarkEnd w:id="157"/>
    </w:p>
    <w:p w:rsidR="00D27270" w:rsidRPr="002F3EFB" w:rsidRDefault="00D27270" w:rsidP="00AB2AA9">
      <w:pPr>
        <w:pStyle w:val="Caption"/>
        <w:keepNext/>
        <w:jc w:val="right"/>
        <w:rPr>
          <w:sz w:val="24"/>
          <w:szCs w:val="24"/>
        </w:rPr>
      </w:pPr>
      <w:bookmarkStart w:id="158" w:name="_Ref364440977"/>
      <w:bookmarkStart w:id="159" w:name="_Ref354155896"/>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26</w:t>
      </w:r>
      <w:r w:rsidRPr="002F3EFB">
        <w:rPr>
          <w:sz w:val="24"/>
          <w:szCs w:val="24"/>
        </w:rPr>
        <w:fldChar w:fldCharType="end"/>
      </w:r>
      <w:bookmarkEnd w:id="158"/>
    </w:p>
    <w:bookmarkEnd w:id="159"/>
    <w:p w:rsidR="00D27270" w:rsidRPr="002F3EFB" w:rsidRDefault="00D27270" w:rsidP="00AB2AA9">
      <w:pPr>
        <w:pStyle w:val="a8"/>
        <w:rPr>
          <w:sz w:val="24"/>
          <w:szCs w:val="24"/>
        </w:rPr>
      </w:pPr>
      <w:r w:rsidRPr="002F3EFB">
        <w:rPr>
          <w:sz w:val="24"/>
          <w:szCs w:val="24"/>
        </w:rPr>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D27270" w:rsidRPr="002F3EFB"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D27270" w:rsidRPr="002F3EFB" w:rsidRDefault="00D27270" w:rsidP="00D2090D">
            <w:pPr>
              <w:jc w:val="center"/>
              <w:rPr>
                <w:b/>
              </w:rPr>
            </w:pPr>
            <w:r w:rsidRPr="002F3EFB">
              <w:rPr>
                <w:b/>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D27270" w:rsidRPr="002F3EFB" w:rsidRDefault="00D27270" w:rsidP="00D2090D">
            <w:pPr>
              <w:jc w:val="center"/>
              <w:rPr>
                <w:b/>
              </w:rPr>
            </w:pPr>
            <w:r w:rsidRPr="002F3EFB">
              <w:rPr>
                <w:b/>
              </w:rPr>
              <w:t>Норматив потребления электроэнергии</w:t>
            </w:r>
            <w:r w:rsidRPr="002F3EFB">
              <w:rPr>
                <w:b/>
              </w:rPr>
              <w:br/>
              <w:t xml:space="preserve">кВт/час/чел. в месяц в зависимости </w:t>
            </w:r>
            <w:r w:rsidRPr="002F3EFB">
              <w:rPr>
                <w:b/>
              </w:rPr>
              <w:br/>
              <w:t>от  коэффициента семейственности</w:t>
            </w:r>
          </w:p>
        </w:tc>
      </w:tr>
      <w:tr w:rsidR="00D27270" w:rsidRPr="002F3EFB"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D27270" w:rsidRPr="002F3EFB" w:rsidRDefault="00D27270" w:rsidP="00D2090D">
            <w:pPr>
              <w:jc w:val="center"/>
              <w:rPr>
                <w:b/>
              </w:rPr>
            </w:pP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D2090D">
            <w:pPr>
              <w:jc w:val="center"/>
              <w:rPr>
                <w:b/>
              </w:rPr>
            </w:pPr>
            <w:r w:rsidRPr="002F3EFB">
              <w:rPr>
                <w:b/>
              </w:rPr>
              <w:t>1</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D2090D">
            <w:pPr>
              <w:jc w:val="center"/>
              <w:rPr>
                <w:b/>
              </w:rPr>
            </w:pPr>
            <w:r w:rsidRPr="002F3EFB">
              <w:rPr>
                <w:b/>
              </w:rPr>
              <w:t>2</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D2090D">
            <w:pPr>
              <w:jc w:val="center"/>
              <w:rPr>
                <w:b/>
              </w:rPr>
            </w:pPr>
            <w:r w:rsidRPr="002F3EFB">
              <w:rPr>
                <w:b/>
              </w:rPr>
              <w:t>3</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D2090D">
            <w:pPr>
              <w:jc w:val="center"/>
              <w:rPr>
                <w:b/>
              </w:rPr>
            </w:pPr>
            <w:r w:rsidRPr="002F3EFB">
              <w:rPr>
                <w:b/>
              </w:rPr>
              <w:t>4</w:t>
            </w:r>
          </w:p>
        </w:tc>
        <w:tc>
          <w:tcPr>
            <w:tcW w:w="617" w:type="pct"/>
            <w:tcBorders>
              <w:top w:val="single" w:sz="6" w:space="0" w:color="auto"/>
              <w:left w:val="single" w:sz="6" w:space="0" w:color="auto"/>
              <w:bottom w:val="single" w:sz="6" w:space="0" w:color="auto"/>
              <w:right w:val="single" w:sz="6" w:space="0" w:color="auto"/>
            </w:tcBorders>
          </w:tcPr>
          <w:p w:rsidR="00D27270" w:rsidRPr="002F3EFB" w:rsidRDefault="00D27270" w:rsidP="00D2090D">
            <w:pPr>
              <w:jc w:val="center"/>
              <w:rPr>
                <w:b/>
              </w:rPr>
            </w:pPr>
            <w:r w:rsidRPr="002F3EFB">
              <w:rPr>
                <w:b/>
              </w:rPr>
              <w:t>5 более</w:t>
            </w:r>
          </w:p>
        </w:tc>
      </w:tr>
      <w:tr w:rsidR="00D27270" w:rsidRPr="002F3EFB"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160</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110</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90</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75</w:t>
            </w:r>
          </w:p>
        </w:tc>
        <w:tc>
          <w:tcPr>
            <w:tcW w:w="617"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65</w:t>
            </w:r>
          </w:p>
        </w:tc>
      </w:tr>
      <w:tr w:rsidR="00D27270" w:rsidRPr="002F3EFB"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100</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65</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50</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40</w:t>
            </w:r>
          </w:p>
        </w:tc>
        <w:tc>
          <w:tcPr>
            <w:tcW w:w="617"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35</w:t>
            </w:r>
          </w:p>
        </w:tc>
      </w:tr>
      <w:tr w:rsidR="00D27270" w:rsidRPr="002F3EFB"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2F3EFB">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120</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70</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60</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50</w:t>
            </w:r>
          </w:p>
        </w:tc>
        <w:tc>
          <w:tcPr>
            <w:tcW w:w="617"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30</w:t>
            </w:r>
          </w:p>
        </w:tc>
      </w:tr>
      <w:tr w:rsidR="00D27270" w:rsidRPr="002F3EFB"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120</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70</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65</w:t>
            </w:r>
          </w:p>
        </w:tc>
        <w:tc>
          <w:tcPr>
            <w:tcW w:w="538"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45</w:t>
            </w:r>
          </w:p>
        </w:tc>
        <w:tc>
          <w:tcPr>
            <w:tcW w:w="617"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40</w:t>
            </w:r>
          </w:p>
        </w:tc>
      </w:tr>
    </w:tbl>
    <w:p w:rsidR="00D27270" w:rsidRPr="002F3EFB" w:rsidRDefault="00D27270" w:rsidP="00AB2AA9">
      <w:pPr>
        <w:pStyle w:val="a3"/>
      </w:pPr>
      <w:r w:rsidRPr="002F3EFB">
        <w:t>Проектирование электрических сетей должно быть комплексным, с учетом всех потребителей и выполняться в увязке сетей 35</w:t>
      </w:r>
      <w:r>
        <w:t>-110кВ и выше с сетями 6-10</w:t>
      </w:r>
      <w:r w:rsidRPr="002F3EFB">
        <w:t>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27270" w:rsidRPr="002F3EFB" w:rsidRDefault="00D27270" w:rsidP="00AB2AA9">
      <w:pPr>
        <w:pStyle w:val="a3"/>
      </w:pPr>
      <w:r w:rsidRPr="002F3EFB">
        <w:t>На существующих электрических подстанциях</w:t>
      </w:r>
      <w:r>
        <w:t xml:space="preserve"> открытого типа напряжением 110</w:t>
      </w:r>
      <w:r w:rsidRPr="002F3EFB">
        <w:t>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D27270" w:rsidRPr="002F3EFB" w:rsidRDefault="00D27270" w:rsidP="00AB2AA9">
      <w:pPr>
        <w:pStyle w:val="a3"/>
      </w:pPr>
      <w:r w:rsidRPr="002F3EFB">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w:t>
      </w:r>
      <w:r>
        <w:t>ектроснабжения напряжением 6-10кВ на напряжение 35</w:t>
      </w:r>
      <w:r w:rsidRPr="002F3EFB">
        <w:t>кВ целесообразен при соответствующем технико-экономическом обосновании (для удаленных от центра питания населенных пунктов).</w:t>
      </w:r>
    </w:p>
    <w:p w:rsidR="00D27270" w:rsidRPr="002F3EFB" w:rsidRDefault="00D27270" w:rsidP="00AB2AA9">
      <w:pPr>
        <w:pStyle w:val="a3"/>
      </w:pPr>
      <w:r w:rsidRPr="002F3EFB">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D27270" w:rsidRPr="002F3EFB" w:rsidRDefault="00D27270" w:rsidP="00AB2AA9">
      <w:pPr>
        <w:pStyle w:val="a3"/>
      </w:pPr>
      <w:r w:rsidRPr="002F3EFB">
        <w:t>Напряжение электрических сетей поселений выбирается с учетом концепции их развития в пределах расчетного срока и системы напряжений</w:t>
      </w:r>
      <w:r>
        <w:t xml:space="preserve"> в энергосистеме 35-110-220-500</w:t>
      </w:r>
      <w:r w:rsidRPr="002F3EFB">
        <w:t>кВ. На ближайший период развития наиболее целесообразной является сист</w:t>
      </w:r>
      <w:r>
        <w:t>ема напряжений 500/220 - 110/10кВ и 35 - 110/10</w:t>
      </w:r>
      <w:r w:rsidRPr="002F3EFB">
        <w:t>кВ.</w:t>
      </w:r>
    </w:p>
    <w:p w:rsidR="00D27270" w:rsidRPr="002F3EFB" w:rsidRDefault="00D27270" w:rsidP="00AB2AA9">
      <w:pPr>
        <w:pStyle w:val="a3"/>
      </w:pPr>
      <w:r w:rsidRPr="002F3EFB">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D27270" w:rsidRPr="002F3EFB" w:rsidRDefault="00D27270" w:rsidP="00AB2AA9">
      <w:pPr>
        <w:pStyle w:val="a3"/>
      </w:pPr>
      <w:r w:rsidRPr="002F3EFB">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2F3EFB">
        <w:rPr>
          <w:lang w:val="en-US"/>
        </w:rPr>
        <w:t>c</w:t>
      </w:r>
      <w:r w:rsidRPr="002F3EFB">
        <w:t xml:space="preserve"> изм. 1999 года.</w:t>
      </w:r>
    </w:p>
    <w:p w:rsidR="00D27270" w:rsidRPr="002F3EFB" w:rsidRDefault="00D27270" w:rsidP="00AB2AA9">
      <w:pPr>
        <w:pStyle w:val="a3"/>
      </w:pPr>
      <w:r w:rsidRPr="002F3EFB">
        <w:t>При проектировании нового строительства, расширения, реконструкции и технического перевооружения сетевых объектов необходимо:</w:t>
      </w:r>
    </w:p>
    <w:p w:rsidR="00D27270" w:rsidRPr="002F3EFB" w:rsidRDefault="00D27270" w:rsidP="003877B0">
      <w:pPr>
        <w:pStyle w:val="List"/>
        <w:spacing w:after="0"/>
      </w:pPr>
      <w:r w:rsidRPr="002F3EFB">
        <w:t>обеспечить сетевое резервирование в качестве схемного решения повышения надежности электроснабжения;</w:t>
      </w:r>
    </w:p>
    <w:p w:rsidR="00D27270" w:rsidRPr="002F3EFB" w:rsidRDefault="00D27270" w:rsidP="003877B0">
      <w:pPr>
        <w:pStyle w:val="List"/>
        <w:spacing w:after="0"/>
      </w:pPr>
      <w:r w:rsidRPr="002F3EFB">
        <w:t>обеспечить сетевым резервированием должны все подстанции напряжением 35 - 220кВ;</w:t>
      </w:r>
    </w:p>
    <w:p w:rsidR="00D27270" w:rsidRPr="002F3EFB" w:rsidRDefault="00D27270" w:rsidP="003877B0">
      <w:pPr>
        <w:pStyle w:val="List"/>
        <w:spacing w:after="0"/>
      </w:pPr>
      <w:r w:rsidRPr="002F3EFB">
        <w:t>сформировать систему электроснабжения потребителей из условия однократного сетевого резервирования;</w:t>
      </w:r>
    </w:p>
    <w:p w:rsidR="00D27270" w:rsidRPr="002F3EFB" w:rsidRDefault="00D27270" w:rsidP="003877B0">
      <w:pPr>
        <w:pStyle w:val="List"/>
        <w:spacing w:after="0"/>
      </w:pPr>
      <w:r w:rsidRPr="002F3EFB">
        <w:t>для особой группы электроприемников необходимо предусмотреть резервный (автономный) источник питания, который устанавливает потребитель.</w:t>
      </w:r>
    </w:p>
    <w:p w:rsidR="00D27270" w:rsidRPr="002F3EFB" w:rsidRDefault="00D27270" w:rsidP="00AB2AA9">
      <w:pPr>
        <w:pStyle w:val="a3"/>
      </w:pPr>
      <w:r w:rsidRPr="002F3EFB">
        <w:t xml:space="preserve">В качестве </w:t>
      </w:r>
      <w:r>
        <w:t>основных линий в сетях 35 - 220</w:t>
      </w:r>
      <w:r w:rsidRPr="002F3EFB">
        <w:t>кВ следует проектировать воздушные взаимно резервируемые</w:t>
      </w:r>
      <w:r>
        <w:t xml:space="preserve"> линии электропередачи 35 - 220</w:t>
      </w:r>
      <w:r w:rsidRPr="002F3EFB">
        <w:t>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D27270" w:rsidRPr="002F3EFB" w:rsidRDefault="00D27270" w:rsidP="00AB2AA9">
      <w:pPr>
        <w:pStyle w:val="a3"/>
      </w:pPr>
      <w:r w:rsidRPr="002F3EFB">
        <w:t>Проектирование электрических сетей должно выполняться комплексно с увязкой между собой э</w:t>
      </w:r>
      <w:r>
        <w:t>лектроснабжающих сетей 35 - 110</w:t>
      </w:r>
      <w:r w:rsidRPr="002F3EFB">
        <w:t>кВ и выше и</w:t>
      </w:r>
      <w:r>
        <w:t xml:space="preserve"> распределительных сетей 6 - 10</w:t>
      </w:r>
      <w:r w:rsidRPr="002F3EFB">
        <w:t>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27270" w:rsidRPr="002F3EFB" w:rsidRDefault="00D27270" w:rsidP="00AB2AA9">
      <w:pPr>
        <w:pStyle w:val="a3"/>
      </w:pPr>
      <w:r w:rsidRPr="002F3EFB">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D27270" w:rsidRPr="002F3EFB" w:rsidRDefault="00D27270" w:rsidP="00AB2AA9">
      <w:pPr>
        <w:pStyle w:val="a3"/>
      </w:pPr>
      <w:r w:rsidRPr="002F3EFB">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2F3EFB">
          <w:t xml:space="preserve">Таблица </w:t>
        </w:r>
        <w:r w:rsidRPr="002F3EFB">
          <w:rPr>
            <w:noProof/>
          </w:rPr>
          <w:t>27</w:t>
        </w:r>
      </w:fldSimple>
      <w:r w:rsidRPr="002F3EFB">
        <w:t>)</w:t>
      </w:r>
      <w:r>
        <w:t>.</w:t>
      </w:r>
    </w:p>
    <w:p w:rsidR="00D27270" w:rsidRPr="002F3EFB" w:rsidRDefault="00D27270" w:rsidP="00AB2AA9">
      <w:pPr>
        <w:pStyle w:val="Caption"/>
        <w:keepNext/>
        <w:jc w:val="right"/>
        <w:rPr>
          <w:sz w:val="24"/>
          <w:szCs w:val="24"/>
        </w:rPr>
      </w:pPr>
      <w:bookmarkStart w:id="160" w:name="_Ref364441011"/>
      <w:bookmarkStart w:id="161" w:name="_Ref354155964"/>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27</w:t>
      </w:r>
      <w:r w:rsidRPr="002F3EFB">
        <w:rPr>
          <w:sz w:val="24"/>
          <w:szCs w:val="24"/>
        </w:rPr>
        <w:fldChar w:fldCharType="end"/>
      </w:r>
      <w:bookmarkEnd w:id="160"/>
    </w:p>
    <w:bookmarkEnd w:id="161"/>
    <w:p w:rsidR="00D27270" w:rsidRPr="002F3EFB" w:rsidRDefault="00D27270" w:rsidP="00AB2AA9">
      <w:pPr>
        <w:pStyle w:val="a8"/>
        <w:rPr>
          <w:sz w:val="24"/>
          <w:szCs w:val="24"/>
        </w:rPr>
      </w:pPr>
      <w:r w:rsidRPr="002F3EFB">
        <w:rPr>
          <w:sz w:val="24"/>
          <w:szCs w:val="24"/>
        </w:rPr>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D27270" w:rsidRPr="002F3EFB"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D27270" w:rsidRPr="002F3EFB" w:rsidRDefault="00D27270" w:rsidP="00D2090D">
            <w:pPr>
              <w:jc w:val="center"/>
              <w:rPr>
                <w:b/>
              </w:rPr>
            </w:pPr>
            <w:r w:rsidRPr="002F3EFB">
              <w:rPr>
                <w:b/>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D27270" w:rsidRPr="002F3EFB" w:rsidRDefault="00D27270" w:rsidP="00D2090D">
            <w:pPr>
              <w:jc w:val="center"/>
              <w:rPr>
                <w:b/>
              </w:rPr>
            </w:pPr>
            <w:r w:rsidRPr="002F3EFB">
              <w:rPr>
                <w:b/>
              </w:rPr>
              <w:t>Размер участка, м</w:t>
            </w:r>
          </w:p>
        </w:tc>
      </w:tr>
      <w:tr w:rsidR="00D27270" w:rsidRPr="002F3EFB"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Закрытая п</w:t>
            </w:r>
            <w:r>
              <w:t>одстанция глубокого ввода 110/10</w:t>
            </w:r>
            <w:r w:rsidRPr="002F3EFB">
              <w:t xml:space="preserve">кВ </w:t>
            </w:r>
          </w:p>
          <w:p w:rsidR="00D27270" w:rsidRPr="002F3EFB" w:rsidRDefault="00D27270" w:rsidP="00D2090D">
            <w:r w:rsidRPr="002F3EFB">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506087">
            <w:pPr>
              <w:jc w:val="center"/>
            </w:pPr>
            <w:r w:rsidRPr="002F3EFB">
              <w:t>80 x 80</w:t>
            </w:r>
          </w:p>
        </w:tc>
      </w:tr>
      <w:tr w:rsidR="00D27270" w:rsidRPr="002F3EFB"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D27270" w:rsidRPr="002F3EFB" w:rsidRDefault="00D27270" w:rsidP="00506087">
            <w:r w:rsidRPr="002F3EFB">
              <w:t xml:space="preserve">Переключательный пункт кабельных линий напряжением  110кВ </w:t>
            </w:r>
          </w:p>
        </w:tc>
        <w:tc>
          <w:tcPr>
            <w:tcW w:w="152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506087">
            <w:pPr>
              <w:jc w:val="center"/>
            </w:pPr>
            <w:r w:rsidRPr="002F3EFB">
              <w:t>20 x 20</w:t>
            </w:r>
          </w:p>
        </w:tc>
      </w:tr>
      <w:tr w:rsidR="00D27270" w:rsidRPr="002F3EFB"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Распределительная трансформаторная подстанция с двумя тра</w:t>
            </w:r>
            <w:r>
              <w:t>нсформаторами мощностью до 1000</w:t>
            </w:r>
            <w:r w:rsidRPr="002F3EFB">
              <w:t xml:space="preserve">кВА </w:t>
            </w:r>
          </w:p>
        </w:tc>
        <w:tc>
          <w:tcPr>
            <w:tcW w:w="152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506087">
            <w:pPr>
              <w:jc w:val="center"/>
            </w:pPr>
            <w:r w:rsidRPr="002F3EFB">
              <w:t>18х 6</w:t>
            </w:r>
          </w:p>
        </w:tc>
      </w:tr>
      <w:tr w:rsidR="00D27270" w:rsidRPr="002F3EFB"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Трансформаторная подстанция на два т</w:t>
            </w:r>
            <w:r>
              <w:t>рансформатора</w:t>
            </w:r>
            <w:r>
              <w:br/>
              <w:t>мощностью до 1000</w:t>
            </w:r>
            <w:r w:rsidRPr="002F3EFB">
              <w:t>кВА</w:t>
            </w:r>
          </w:p>
        </w:tc>
        <w:tc>
          <w:tcPr>
            <w:tcW w:w="1520"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506087">
            <w:pPr>
              <w:jc w:val="center"/>
            </w:pPr>
            <w:r w:rsidRPr="002F3EFB">
              <w:t>8,0 х 12,0</w:t>
            </w:r>
          </w:p>
        </w:tc>
      </w:tr>
    </w:tbl>
    <w:p w:rsidR="00D27270" w:rsidRPr="002F3EFB" w:rsidRDefault="00D27270" w:rsidP="00AB2AA9">
      <w:pPr>
        <w:pStyle w:val="a3"/>
      </w:pPr>
      <w:r w:rsidRPr="002F3EFB">
        <w:t>Размеры земельных участков для закрытых понизительных подстанций, включая комплектные и распределительные у</w:t>
      </w:r>
      <w:r>
        <w:t>стройства напряжением 110 – 220</w:t>
      </w:r>
      <w:r w:rsidRPr="002F3EFB">
        <w:t>кВ,</w:t>
      </w:r>
      <w:r>
        <w:t xml:space="preserve"> следует принимать не более 0,6</w:t>
      </w:r>
      <w:r w:rsidRPr="002F3EFB">
        <w:t>га, а пунктов перехода воздушных л</w:t>
      </w:r>
      <w:r>
        <w:t>иний в кабельные – не более 0,1</w:t>
      </w:r>
      <w:r w:rsidRPr="002F3EFB">
        <w:t>га.</w:t>
      </w:r>
    </w:p>
    <w:p w:rsidR="00D27270" w:rsidRPr="002F3EFB" w:rsidRDefault="00D27270" w:rsidP="00CF5B5C">
      <w:pPr>
        <w:pStyle w:val="Heading2"/>
        <w:rPr>
          <w:sz w:val="24"/>
          <w:szCs w:val="24"/>
        </w:rPr>
      </w:pPr>
      <w:bookmarkStart w:id="162" w:name="_Toc389132849"/>
      <w:bookmarkStart w:id="163" w:name="_Toc393700461"/>
      <w:r w:rsidRPr="002F3EFB">
        <w:rPr>
          <w:sz w:val="24"/>
          <w:szCs w:val="24"/>
        </w:rPr>
        <w:t>Объекты теплоснабжения</w:t>
      </w:r>
      <w:bookmarkEnd w:id="162"/>
      <w:bookmarkEnd w:id="163"/>
    </w:p>
    <w:p w:rsidR="00D27270" w:rsidRPr="002F3EFB" w:rsidRDefault="00D27270" w:rsidP="00AB2AA9">
      <w:pPr>
        <w:pStyle w:val="a3"/>
      </w:pPr>
      <w:r w:rsidRPr="002F3EFB">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D27270" w:rsidRPr="002F3EFB" w:rsidRDefault="00D27270" w:rsidP="00AB2AA9">
      <w:pPr>
        <w:pStyle w:val="a3"/>
      </w:pPr>
      <w:r w:rsidRPr="002F3EFB">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D27270" w:rsidRPr="002F3EFB" w:rsidRDefault="00D27270" w:rsidP="00AB2AA9">
      <w:pPr>
        <w:pStyle w:val="a3"/>
      </w:pPr>
      <w:r w:rsidRPr="002F3EFB">
        <w:t>Принятая к разработке в проекте схема теплоснабжения должна обеспечивать:</w:t>
      </w:r>
    </w:p>
    <w:p w:rsidR="00D27270" w:rsidRPr="002F3EFB" w:rsidRDefault="00D27270" w:rsidP="003877B0">
      <w:pPr>
        <w:pStyle w:val="List"/>
        <w:spacing w:after="0"/>
      </w:pPr>
      <w:r w:rsidRPr="002F3EFB">
        <w:t>нормативный уровень теплоэнергосбережения;</w:t>
      </w:r>
    </w:p>
    <w:p w:rsidR="00D27270" w:rsidRPr="002F3EFB" w:rsidRDefault="00D27270" w:rsidP="003877B0">
      <w:pPr>
        <w:pStyle w:val="List"/>
        <w:spacing w:after="0"/>
      </w:pPr>
      <w:r w:rsidRPr="002F3EFB">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D27270" w:rsidRPr="002F3EFB" w:rsidRDefault="00D27270" w:rsidP="003877B0">
      <w:pPr>
        <w:pStyle w:val="List"/>
        <w:spacing w:after="0"/>
      </w:pPr>
      <w:r w:rsidRPr="002F3EFB">
        <w:t>требования экологии;</w:t>
      </w:r>
    </w:p>
    <w:p w:rsidR="00D27270" w:rsidRPr="002F3EFB" w:rsidRDefault="00D27270" w:rsidP="003877B0">
      <w:pPr>
        <w:pStyle w:val="List"/>
        <w:spacing w:after="0"/>
      </w:pPr>
      <w:r w:rsidRPr="002F3EFB">
        <w:t>безопасность эксплуатации.</w:t>
      </w:r>
    </w:p>
    <w:p w:rsidR="00D27270" w:rsidRPr="002F3EFB" w:rsidRDefault="00D27270" w:rsidP="00AB2AA9">
      <w:pPr>
        <w:pStyle w:val="a3"/>
      </w:pPr>
      <w:r w:rsidRPr="002F3EFB">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D27270" w:rsidRPr="002F3EFB" w:rsidRDefault="00D27270" w:rsidP="003877B0">
      <w:pPr>
        <w:pStyle w:val="List"/>
        <w:spacing w:after="0"/>
      </w:pPr>
      <w:r w:rsidRPr="002F3EFB">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D27270" w:rsidRPr="002F3EFB" w:rsidRDefault="00D27270" w:rsidP="003877B0">
      <w:pPr>
        <w:pStyle w:val="List"/>
        <w:spacing w:after="0"/>
      </w:pPr>
      <w:r w:rsidRPr="002F3EFB">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D27270" w:rsidRPr="002F3EFB" w:rsidRDefault="00D27270" w:rsidP="003877B0">
      <w:pPr>
        <w:pStyle w:val="List"/>
        <w:spacing w:after="0"/>
      </w:pPr>
      <w:r w:rsidRPr="002F3EFB">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D27270" w:rsidRPr="002F3EFB" w:rsidRDefault="00D27270" w:rsidP="00AB2AA9">
      <w:pPr>
        <w:pStyle w:val="a3"/>
      </w:pPr>
      <w:r w:rsidRPr="002F3EFB">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w:t>
      </w:r>
      <w:r>
        <w:t xml:space="preserve">СП 50.13330.2012 </w:t>
      </w:r>
      <w:r w:rsidRPr="002F3EFB">
        <w:t>«Тепловая защита зданий</w:t>
      </w:r>
      <w:r>
        <w:t>. Актуализированная редакция</w:t>
      </w:r>
      <w:r w:rsidRPr="00506087">
        <w:t xml:space="preserve"> </w:t>
      </w:r>
      <w:r w:rsidRPr="002F3EFB">
        <w:t>СНиП 23-02-2003» по укрупненным показателям расхода тепла, отнесенным к 1 кв. м общей площади зданий, приведенным ниже</w:t>
      </w:r>
      <w:r>
        <w:t xml:space="preserve"> (Таблица 28)</w:t>
      </w:r>
      <w:r w:rsidRPr="002F3EFB">
        <w:t xml:space="preserve">. </w:t>
      </w:r>
    </w:p>
    <w:p w:rsidR="00D27270" w:rsidRPr="002F3EFB" w:rsidRDefault="00D27270" w:rsidP="00AB2AA9">
      <w:pPr>
        <w:pStyle w:val="a3"/>
      </w:pPr>
      <w:r w:rsidRPr="002F3EFB">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w:t>
      </w:r>
      <w:r>
        <w:t xml:space="preserve"> СП 131.13330.2012</w:t>
      </w:r>
      <w:r w:rsidRPr="002F3EFB">
        <w:t xml:space="preserve"> «Строительная климатология</w:t>
      </w:r>
      <w:r>
        <w:t>. Актуализированная редакция</w:t>
      </w:r>
      <w:r w:rsidRPr="00506087">
        <w:t xml:space="preserve"> </w:t>
      </w:r>
      <w:r w:rsidRPr="002F3EFB">
        <w:t>СНиП 23-01-99*».</w:t>
      </w:r>
    </w:p>
    <w:p w:rsidR="00D27270" w:rsidRPr="002F3EFB" w:rsidRDefault="00D27270" w:rsidP="00AB2AA9">
      <w:pPr>
        <w:sectPr w:rsidR="00D27270" w:rsidRPr="002F3EFB" w:rsidSect="002F3EFB">
          <w:footerReference w:type="default" r:id="rId15"/>
          <w:pgSz w:w="11906" w:h="16838"/>
          <w:pgMar w:top="1134" w:right="707" w:bottom="1134" w:left="1560" w:header="708" w:footer="708" w:gutter="0"/>
          <w:cols w:space="708"/>
          <w:titlePg/>
          <w:docGrid w:linePitch="360"/>
        </w:sectPr>
      </w:pPr>
    </w:p>
    <w:p w:rsidR="00D27270" w:rsidRPr="002F3EFB" w:rsidRDefault="00D27270" w:rsidP="00AB2AA9">
      <w:pPr>
        <w:pStyle w:val="Caption"/>
        <w:keepNext/>
        <w:jc w:val="right"/>
        <w:rPr>
          <w:sz w:val="24"/>
          <w:szCs w:val="24"/>
        </w:rPr>
      </w:pPr>
      <w:bookmarkStart w:id="164" w:name="_Ref364440832"/>
      <w:bookmarkStart w:id="165" w:name="_Ref354157948"/>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28</w:t>
      </w:r>
      <w:r w:rsidRPr="002F3EFB">
        <w:rPr>
          <w:sz w:val="24"/>
          <w:szCs w:val="24"/>
        </w:rPr>
        <w:fldChar w:fldCharType="end"/>
      </w:r>
      <w:bookmarkEnd w:id="164"/>
    </w:p>
    <w:bookmarkEnd w:id="165"/>
    <w:p w:rsidR="00D27270" w:rsidRPr="002F3EFB" w:rsidRDefault="00D27270" w:rsidP="00AB2AA9">
      <w:pPr>
        <w:pStyle w:val="a8"/>
        <w:rPr>
          <w:sz w:val="24"/>
          <w:szCs w:val="24"/>
        </w:rPr>
      </w:pPr>
      <w:r w:rsidRPr="002F3EFB">
        <w:rPr>
          <w:sz w:val="24"/>
          <w:szCs w:val="24"/>
        </w:rPr>
        <w:t>Удельные расходы тепла на отопление жилых, административных и общественных зданий</w:t>
      </w:r>
    </w:p>
    <w:tbl>
      <w:tblPr>
        <w:tblW w:w="5062" w:type="pct"/>
        <w:tblLook w:val="00A0"/>
      </w:tblPr>
      <w:tblGrid>
        <w:gridCol w:w="1916"/>
        <w:gridCol w:w="1580"/>
        <w:gridCol w:w="1636"/>
        <w:gridCol w:w="808"/>
        <w:gridCol w:w="825"/>
        <w:gridCol w:w="822"/>
        <w:gridCol w:w="825"/>
        <w:gridCol w:w="826"/>
        <w:gridCol w:w="826"/>
        <w:gridCol w:w="826"/>
        <w:gridCol w:w="826"/>
        <w:gridCol w:w="826"/>
        <w:gridCol w:w="826"/>
        <w:gridCol w:w="826"/>
        <w:gridCol w:w="775"/>
      </w:tblGrid>
      <w:tr w:rsidR="00D27270" w:rsidRPr="002F3EFB"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D27270" w:rsidRPr="002F3EFB" w:rsidRDefault="00D27270" w:rsidP="00D2090D">
            <w:pPr>
              <w:jc w:val="center"/>
              <w:rPr>
                <w:b/>
              </w:rPr>
            </w:pPr>
            <w:r w:rsidRPr="002F3EFB">
              <w:rPr>
                <w:b/>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D27270" w:rsidRPr="002F3EFB" w:rsidRDefault="00D27270" w:rsidP="00D2090D">
            <w:pPr>
              <w:jc w:val="center"/>
              <w:rPr>
                <w:b/>
              </w:rPr>
            </w:pPr>
            <w:r w:rsidRPr="002F3EFB">
              <w:rPr>
                <w:b/>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D27270" w:rsidRPr="002F3EFB" w:rsidRDefault="00D27270" w:rsidP="00D2090D">
            <w:pPr>
              <w:jc w:val="center"/>
              <w:rPr>
                <w:b/>
              </w:rPr>
            </w:pPr>
            <w:r w:rsidRPr="002F3EFB">
              <w:rPr>
                <w:b/>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D27270" w:rsidRPr="002F3EFB" w:rsidRDefault="00D27270" w:rsidP="00D2090D">
            <w:pPr>
              <w:jc w:val="center"/>
            </w:pPr>
          </w:p>
        </w:tc>
        <w:tc>
          <w:tcPr>
            <w:tcW w:w="281" w:type="pct"/>
            <w:tcBorders>
              <w:top w:val="single" w:sz="8" w:space="0" w:color="auto"/>
              <w:left w:val="nil"/>
              <w:bottom w:val="single" w:sz="8" w:space="0" w:color="auto"/>
              <w:right w:val="nil"/>
            </w:tcBorders>
          </w:tcPr>
          <w:p w:rsidR="00D27270" w:rsidRPr="002F3EFB" w:rsidRDefault="00D27270" w:rsidP="00D2090D">
            <w:pPr>
              <w:jc w:val="center"/>
            </w:pPr>
          </w:p>
        </w:tc>
        <w:tc>
          <w:tcPr>
            <w:tcW w:w="2791" w:type="pct"/>
            <w:gridSpan w:val="10"/>
            <w:tcBorders>
              <w:top w:val="single" w:sz="8" w:space="0" w:color="auto"/>
              <w:left w:val="nil"/>
              <w:bottom w:val="single" w:sz="8" w:space="0" w:color="auto"/>
              <w:right w:val="single" w:sz="8" w:space="0" w:color="000000"/>
            </w:tcBorders>
            <w:vAlign w:val="center"/>
          </w:tcPr>
          <w:p w:rsidR="00D27270" w:rsidRPr="002F3EFB" w:rsidRDefault="00D27270" w:rsidP="00D2090D">
            <w:pPr>
              <w:jc w:val="center"/>
              <w:rPr>
                <w:b/>
              </w:rPr>
            </w:pPr>
            <w:r w:rsidRPr="002F3EFB">
              <w:t>Удельные расходы тепла на отопление зданий, ккал/м</w:t>
            </w:r>
            <w:r w:rsidRPr="002F3EFB">
              <w:rPr>
                <w:vertAlign w:val="superscript"/>
              </w:rPr>
              <w:t>2</w:t>
            </w:r>
          </w:p>
        </w:tc>
      </w:tr>
      <w:tr w:rsidR="00D27270" w:rsidRPr="002F3EFB"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D27270" w:rsidRPr="002F3EFB" w:rsidRDefault="00D27270" w:rsidP="00D2090D">
            <w:pPr>
              <w:jc w:val="center"/>
              <w:rPr>
                <w:b/>
              </w:rPr>
            </w:pPr>
          </w:p>
        </w:tc>
        <w:tc>
          <w:tcPr>
            <w:tcW w:w="532" w:type="pct"/>
            <w:vMerge/>
            <w:tcBorders>
              <w:top w:val="single" w:sz="8" w:space="0" w:color="auto"/>
              <w:left w:val="single" w:sz="8" w:space="0" w:color="auto"/>
              <w:bottom w:val="nil"/>
              <w:right w:val="single" w:sz="8" w:space="0" w:color="auto"/>
            </w:tcBorders>
            <w:vAlign w:val="center"/>
          </w:tcPr>
          <w:p w:rsidR="00D27270" w:rsidRPr="002F3EFB" w:rsidRDefault="00D27270" w:rsidP="00D2090D">
            <w:pPr>
              <w:jc w:val="center"/>
              <w:rPr>
                <w:b/>
              </w:rPr>
            </w:pPr>
          </w:p>
        </w:tc>
        <w:tc>
          <w:tcPr>
            <w:tcW w:w="547" w:type="pct"/>
            <w:vMerge/>
            <w:tcBorders>
              <w:top w:val="single" w:sz="8" w:space="0" w:color="auto"/>
              <w:left w:val="single" w:sz="8" w:space="0" w:color="auto"/>
              <w:bottom w:val="nil"/>
              <w:right w:val="single" w:sz="8" w:space="0" w:color="auto"/>
            </w:tcBorders>
            <w:vAlign w:val="center"/>
          </w:tcPr>
          <w:p w:rsidR="00D27270" w:rsidRPr="002F3EFB" w:rsidRDefault="00D27270" w:rsidP="00D2090D">
            <w:pPr>
              <w:jc w:val="center"/>
              <w:rPr>
                <w:b/>
              </w:rPr>
            </w:pPr>
          </w:p>
        </w:tc>
        <w:tc>
          <w:tcPr>
            <w:tcW w:w="281" w:type="pct"/>
            <w:tcBorders>
              <w:top w:val="single" w:sz="8" w:space="0" w:color="auto"/>
              <w:left w:val="nil"/>
              <w:bottom w:val="single" w:sz="8" w:space="0" w:color="auto"/>
              <w:right w:val="nil"/>
            </w:tcBorders>
          </w:tcPr>
          <w:p w:rsidR="00D27270" w:rsidRPr="002F3EFB" w:rsidRDefault="00D27270" w:rsidP="00D2090D">
            <w:pPr>
              <w:jc w:val="center"/>
              <w:rPr>
                <w:b/>
              </w:rPr>
            </w:pPr>
          </w:p>
        </w:tc>
        <w:tc>
          <w:tcPr>
            <w:tcW w:w="281" w:type="pct"/>
            <w:tcBorders>
              <w:top w:val="single" w:sz="8" w:space="0" w:color="auto"/>
              <w:left w:val="nil"/>
              <w:bottom w:val="single" w:sz="8" w:space="0" w:color="auto"/>
              <w:right w:val="nil"/>
            </w:tcBorders>
          </w:tcPr>
          <w:p w:rsidR="00D27270" w:rsidRPr="002F3EFB" w:rsidRDefault="00D27270" w:rsidP="00D2090D">
            <w:pPr>
              <w:jc w:val="center"/>
              <w:rPr>
                <w:b/>
              </w:rPr>
            </w:pPr>
          </w:p>
        </w:tc>
        <w:tc>
          <w:tcPr>
            <w:tcW w:w="1404" w:type="pct"/>
            <w:gridSpan w:val="5"/>
            <w:tcBorders>
              <w:top w:val="single" w:sz="8" w:space="0" w:color="auto"/>
              <w:left w:val="nil"/>
              <w:bottom w:val="single" w:sz="8" w:space="0" w:color="auto"/>
              <w:right w:val="single" w:sz="8" w:space="0" w:color="000000"/>
            </w:tcBorders>
            <w:vAlign w:val="center"/>
          </w:tcPr>
          <w:p w:rsidR="00D27270" w:rsidRPr="002F3EFB" w:rsidRDefault="00D27270" w:rsidP="00D2090D">
            <w:pPr>
              <w:jc w:val="center"/>
              <w:rPr>
                <w:b/>
              </w:rPr>
            </w:pPr>
            <w:r w:rsidRPr="002F3EFB">
              <w:rPr>
                <w:b/>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D27270" w:rsidRPr="002F3EFB" w:rsidRDefault="00D27270" w:rsidP="00D2090D">
            <w:pPr>
              <w:jc w:val="center"/>
              <w:rPr>
                <w:b/>
              </w:rPr>
            </w:pPr>
            <w:r w:rsidRPr="002F3EFB">
              <w:rPr>
                <w:b/>
              </w:rPr>
              <w:t>Административные и общественные здания, этаж</w:t>
            </w:r>
          </w:p>
        </w:tc>
      </w:tr>
      <w:tr w:rsidR="00D27270" w:rsidRPr="002F3EFB"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D27270" w:rsidRPr="002F3EFB" w:rsidRDefault="00D27270" w:rsidP="00D2090D">
            <w:pPr>
              <w:jc w:val="center"/>
              <w:rPr>
                <w:b/>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D27270" w:rsidRPr="002F3EFB" w:rsidRDefault="00D27270" w:rsidP="00D2090D">
            <w:pPr>
              <w:jc w:val="center"/>
              <w:rPr>
                <w:b/>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D27270" w:rsidRPr="002F3EFB" w:rsidRDefault="00D27270" w:rsidP="00D2090D">
            <w:pPr>
              <w:jc w:val="center"/>
              <w:rPr>
                <w:b/>
              </w:rPr>
            </w:pPr>
          </w:p>
        </w:tc>
        <w:tc>
          <w:tcPr>
            <w:tcW w:w="281" w:type="pct"/>
            <w:tcBorders>
              <w:top w:val="nil"/>
              <w:left w:val="nil"/>
              <w:bottom w:val="single" w:sz="4" w:space="0" w:color="auto"/>
              <w:right w:val="single" w:sz="8" w:space="0" w:color="auto"/>
            </w:tcBorders>
            <w:vAlign w:val="center"/>
          </w:tcPr>
          <w:p w:rsidR="00D27270" w:rsidRPr="002F3EFB" w:rsidRDefault="00D27270" w:rsidP="00D2090D">
            <w:pPr>
              <w:jc w:val="center"/>
              <w:rPr>
                <w:b/>
              </w:rPr>
            </w:pPr>
            <w:r w:rsidRPr="002F3EFB">
              <w:rPr>
                <w:b/>
              </w:rPr>
              <w:t>1</w:t>
            </w:r>
          </w:p>
        </w:tc>
        <w:tc>
          <w:tcPr>
            <w:tcW w:w="281" w:type="pct"/>
            <w:tcBorders>
              <w:top w:val="nil"/>
              <w:left w:val="nil"/>
              <w:bottom w:val="single" w:sz="4" w:space="0" w:color="auto"/>
              <w:right w:val="single" w:sz="8" w:space="0" w:color="auto"/>
            </w:tcBorders>
            <w:vAlign w:val="center"/>
          </w:tcPr>
          <w:p w:rsidR="00D27270" w:rsidRPr="002F3EFB" w:rsidRDefault="00D27270" w:rsidP="00D2090D">
            <w:pPr>
              <w:jc w:val="center"/>
              <w:rPr>
                <w:b/>
              </w:rPr>
            </w:pPr>
            <w:r w:rsidRPr="002F3EFB">
              <w:rPr>
                <w:b/>
              </w:rPr>
              <w:t>2</w:t>
            </w:r>
          </w:p>
        </w:tc>
        <w:tc>
          <w:tcPr>
            <w:tcW w:w="280" w:type="pct"/>
            <w:tcBorders>
              <w:top w:val="nil"/>
              <w:left w:val="nil"/>
              <w:bottom w:val="single" w:sz="4" w:space="0" w:color="auto"/>
              <w:right w:val="single" w:sz="8" w:space="0" w:color="auto"/>
            </w:tcBorders>
            <w:vAlign w:val="center"/>
          </w:tcPr>
          <w:p w:rsidR="00D27270" w:rsidRPr="002F3EFB" w:rsidRDefault="00D27270" w:rsidP="00D2090D">
            <w:pPr>
              <w:jc w:val="center"/>
              <w:rPr>
                <w:b/>
              </w:rPr>
            </w:pPr>
            <w:r w:rsidRPr="002F3EFB">
              <w:rPr>
                <w:b/>
              </w:rPr>
              <w:t>3</w:t>
            </w:r>
          </w:p>
        </w:tc>
        <w:tc>
          <w:tcPr>
            <w:tcW w:w="281" w:type="pct"/>
            <w:tcBorders>
              <w:top w:val="nil"/>
              <w:left w:val="nil"/>
              <w:bottom w:val="single" w:sz="4" w:space="0" w:color="auto"/>
              <w:right w:val="single" w:sz="8" w:space="0" w:color="auto"/>
            </w:tcBorders>
            <w:vAlign w:val="center"/>
          </w:tcPr>
          <w:p w:rsidR="00D27270" w:rsidRPr="002F3EFB" w:rsidRDefault="00D27270" w:rsidP="00D2090D">
            <w:pPr>
              <w:jc w:val="center"/>
              <w:rPr>
                <w:b/>
              </w:rPr>
            </w:pPr>
            <w:r w:rsidRPr="002F3EFB">
              <w:rPr>
                <w:b/>
              </w:rPr>
              <w:t>4</w:t>
            </w:r>
          </w:p>
        </w:tc>
        <w:tc>
          <w:tcPr>
            <w:tcW w:w="281" w:type="pct"/>
            <w:tcBorders>
              <w:top w:val="nil"/>
              <w:left w:val="nil"/>
              <w:bottom w:val="single" w:sz="4" w:space="0" w:color="auto"/>
              <w:right w:val="single" w:sz="4" w:space="0" w:color="auto"/>
            </w:tcBorders>
            <w:vAlign w:val="center"/>
          </w:tcPr>
          <w:p w:rsidR="00D27270" w:rsidRPr="002F3EFB" w:rsidRDefault="00D27270" w:rsidP="00D2090D">
            <w:pPr>
              <w:jc w:val="center"/>
              <w:rPr>
                <w:b/>
              </w:rPr>
            </w:pPr>
            <w:r w:rsidRPr="002F3EFB">
              <w:rPr>
                <w:b/>
              </w:rPr>
              <w:t>5</w:t>
            </w:r>
          </w:p>
        </w:tc>
        <w:tc>
          <w:tcPr>
            <w:tcW w:w="281" w:type="pc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jc w:val="center"/>
              <w:rPr>
                <w:b/>
              </w:rPr>
            </w:pPr>
            <w:r w:rsidRPr="002F3EFB">
              <w:rPr>
                <w:b/>
              </w:rPr>
              <w:t>6 , 7</w:t>
            </w:r>
          </w:p>
        </w:tc>
        <w:tc>
          <w:tcPr>
            <w:tcW w:w="281" w:type="pct"/>
            <w:tcBorders>
              <w:top w:val="nil"/>
              <w:left w:val="single" w:sz="4" w:space="0" w:color="auto"/>
              <w:bottom w:val="single" w:sz="4" w:space="0" w:color="auto"/>
              <w:right w:val="single" w:sz="8" w:space="0" w:color="auto"/>
            </w:tcBorders>
            <w:vAlign w:val="center"/>
          </w:tcPr>
          <w:p w:rsidR="00D27270" w:rsidRPr="002F3EFB" w:rsidRDefault="00D27270" w:rsidP="00D2090D">
            <w:pPr>
              <w:jc w:val="center"/>
              <w:rPr>
                <w:b/>
              </w:rPr>
            </w:pPr>
            <w:r w:rsidRPr="002F3EFB">
              <w:rPr>
                <w:b/>
              </w:rPr>
              <w:t>8 , 9</w:t>
            </w:r>
          </w:p>
        </w:tc>
        <w:tc>
          <w:tcPr>
            <w:tcW w:w="281" w:type="pct"/>
            <w:tcBorders>
              <w:top w:val="nil"/>
              <w:left w:val="nil"/>
              <w:bottom w:val="single" w:sz="4" w:space="0" w:color="auto"/>
              <w:right w:val="single" w:sz="8" w:space="0" w:color="auto"/>
            </w:tcBorders>
            <w:vAlign w:val="center"/>
          </w:tcPr>
          <w:p w:rsidR="00D27270" w:rsidRPr="002F3EFB" w:rsidRDefault="00D27270" w:rsidP="00D2090D">
            <w:pPr>
              <w:jc w:val="center"/>
              <w:rPr>
                <w:b/>
              </w:rPr>
            </w:pPr>
            <w:r w:rsidRPr="002F3EFB">
              <w:rPr>
                <w:b/>
              </w:rPr>
              <w:t>1</w:t>
            </w:r>
          </w:p>
        </w:tc>
        <w:tc>
          <w:tcPr>
            <w:tcW w:w="281" w:type="pct"/>
            <w:tcBorders>
              <w:top w:val="nil"/>
              <w:left w:val="nil"/>
              <w:bottom w:val="single" w:sz="4" w:space="0" w:color="auto"/>
              <w:right w:val="single" w:sz="8" w:space="0" w:color="auto"/>
            </w:tcBorders>
            <w:vAlign w:val="center"/>
          </w:tcPr>
          <w:p w:rsidR="00D27270" w:rsidRPr="002F3EFB" w:rsidRDefault="00D27270" w:rsidP="00D2090D">
            <w:pPr>
              <w:jc w:val="center"/>
              <w:rPr>
                <w:b/>
              </w:rPr>
            </w:pPr>
            <w:r w:rsidRPr="002F3EFB">
              <w:rPr>
                <w:b/>
              </w:rPr>
              <w:t>2</w:t>
            </w:r>
          </w:p>
        </w:tc>
        <w:tc>
          <w:tcPr>
            <w:tcW w:w="281" w:type="pct"/>
            <w:tcBorders>
              <w:top w:val="nil"/>
              <w:left w:val="nil"/>
              <w:bottom w:val="single" w:sz="4" w:space="0" w:color="auto"/>
              <w:right w:val="single" w:sz="8" w:space="0" w:color="auto"/>
            </w:tcBorders>
            <w:vAlign w:val="center"/>
          </w:tcPr>
          <w:p w:rsidR="00D27270" w:rsidRPr="002F3EFB" w:rsidRDefault="00D27270" w:rsidP="00D2090D">
            <w:pPr>
              <w:jc w:val="center"/>
              <w:rPr>
                <w:b/>
              </w:rPr>
            </w:pPr>
            <w:r w:rsidRPr="002F3EFB">
              <w:rPr>
                <w:b/>
              </w:rPr>
              <w:t>3</w:t>
            </w:r>
          </w:p>
        </w:tc>
        <w:tc>
          <w:tcPr>
            <w:tcW w:w="281" w:type="pct"/>
            <w:tcBorders>
              <w:top w:val="nil"/>
              <w:left w:val="nil"/>
              <w:bottom w:val="single" w:sz="4" w:space="0" w:color="auto"/>
              <w:right w:val="single" w:sz="8" w:space="0" w:color="auto"/>
            </w:tcBorders>
            <w:vAlign w:val="center"/>
          </w:tcPr>
          <w:p w:rsidR="00D27270" w:rsidRPr="002F3EFB" w:rsidRDefault="00D27270" w:rsidP="00D2090D">
            <w:pPr>
              <w:jc w:val="center"/>
              <w:rPr>
                <w:b/>
              </w:rPr>
            </w:pPr>
            <w:r w:rsidRPr="002F3EFB">
              <w:rPr>
                <w:b/>
              </w:rPr>
              <w:t>4</w:t>
            </w:r>
          </w:p>
        </w:tc>
        <w:tc>
          <w:tcPr>
            <w:tcW w:w="264" w:type="pct"/>
            <w:tcBorders>
              <w:top w:val="nil"/>
              <w:left w:val="nil"/>
              <w:bottom w:val="single" w:sz="4" w:space="0" w:color="auto"/>
              <w:right w:val="single" w:sz="8" w:space="0" w:color="auto"/>
            </w:tcBorders>
            <w:vAlign w:val="center"/>
          </w:tcPr>
          <w:p w:rsidR="00D27270" w:rsidRPr="002F3EFB" w:rsidRDefault="00D27270" w:rsidP="00D2090D">
            <w:pPr>
              <w:jc w:val="center"/>
              <w:rPr>
                <w:b/>
              </w:rPr>
            </w:pPr>
            <w:r w:rsidRPr="002F3EFB">
              <w:rPr>
                <w:b/>
              </w:rPr>
              <w:t>5</w:t>
            </w:r>
          </w:p>
        </w:tc>
      </w:tr>
      <w:tr w:rsidR="00D27270" w:rsidRPr="002F3EFB" w:rsidTr="00D2090D">
        <w:trPr>
          <w:trHeight w:val="300"/>
        </w:trPr>
        <w:tc>
          <w:tcPr>
            <w:tcW w:w="567" w:type="pct"/>
            <w:tcBorders>
              <w:top w:val="single" w:sz="4" w:space="0" w:color="auto"/>
              <w:left w:val="single" w:sz="8" w:space="0" w:color="auto"/>
              <w:bottom w:val="nil"/>
              <w:right w:val="single" w:sz="8" w:space="0" w:color="auto"/>
            </w:tcBorders>
            <w:noWrap/>
            <w:vAlign w:val="center"/>
          </w:tcPr>
          <w:p w:rsidR="00D27270" w:rsidRPr="002F3EFB" w:rsidRDefault="00D27270" w:rsidP="00D2090D">
            <w:r w:rsidRPr="002F3EFB">
              <w:t>I В</w:t>
            </w:r>
          </w:p>
        </w:tc>
        <w:tc>
          <w:tcPr>
            <w:tcW w:w="532" w:type="pct"/>
            <w:tcBorders>
              <w:top w:val="single" w:sz="4" w:space="0" w:color="auto"/>
              <w:left w:val="nil"/>
              <w:bottom w:val="nil"/>
              <w:right w:val="nil"/>
            </w:tcBorders>
            <w:vAlign w:val="center"/>
          </w:tcPr>
          <w:p w:rsidR="00D27270" w:rsidRPr="002F3EFB" w:rsidRDefault="00D27270" w:rsidP="00D2090D">
            <w:r w:rsidRPr="002F3EFB">
              <w:t>Ачинск</w:t>
            </w:r>
          </w:p>
        </w:tc>
        <w:tc>
          <w:tcPr>
            <w:tcW w:w="547" w:type="pct"/>
            <w:tcBorders>
              <w:top w:val="single" w:sz="4" w:space="0" w:color="auto"/>
              <w:left w:val="single" w:sz="8" w:space="0" w:color="auto"/>
              <w:bottom w:val="nil"/>
              <w:right w:val="single" w:sz="8" w:space="0" w:color="auto"/>
            </w:tcBorders>
            <w:vAlign w:val="center"/>
          </w:tcPr>
          <w:p w:rsidR="00D27270" w:rsidRPr="002F3EFB" w:rsidRDefault="00D27270" w:rsidP="00D2090D">
            <w:pPr>
              <w:jc w:val="center"/>
            </w:pPr>
            <w:r w:rsidRPr="002F3EFB">
              <w:t>-36</w:t>
            </w:r>
          </w:p>
        </w:tc>
        <w:tc>
          <w:tcPr>
            <w:tcW w:w="281" w:type="pct"/>
            <w:tcBorders>
              <w:top w:val="single" w:sz="8" w:space="0" w:color="auto"/>
              <w:left w:val="nil"/>
              <w:bottom w:val="nil"/>
              <w:right w:val="single" w:sz="8" w:space="0" w:color="auto"/>
            </w:tcBorders>
            <w:noWrap/>
            <w:vAlign w:val="center"/>
          </w:tcPr>
          <w:p w:rsidR="00D27270" w:rsidRPr="002F3EFB" w:rsidRDefault="00D27270" w:rsidP="00D2090D">
            <w:pPr>
              <w:jc w:val="center"/>
            </w:pPr>
            <w:r w:rsidRPr="002F3EFB">
              <w:t>70,9</w:t>
            </w:r>
          </w:p>
        </w:tc>
        <w:tc>
          <w:tcPr>
            <w:tcW w:w="281" w:type="pct"/>
            <w:tcBorders>
              <w:top w:val="single" w:sz="8" w:space="0" w:color="auto"/>
              <w:left w:val="nil"/>
              <w:bottom w:val="nil"/>
              <w:right w:val="single" w:sz="8" w:space="0" w:color="auto"/>
            </w:tcBorders>
            <w:noWrap/>
            <w:vAlign w:val="center"/>
          </w:tcPr>
          <w:p w:rsidR="00D27270" w:rsidRPr="002F3EFB" w:rsidRDefault="00D27270" w:rsidP="00D2090D">
            <w:pPr>
              <w:jc w:val="center"/>
            </w:pPr>
            <w:r w:rsidRPr="002F3EFB">
              <w:t>59,6</w:t>
            </w:r>
          </w:p>
        </w:tc>
        <w:tc>
          <w:tcPr>
            <w:tcW w:w="280" w:type="pct"/>
            <w:tcBorders>
              <w:top w:val="single" w:sz="8" w:space="0" w:color="auto"/>
              <w:left w:val="nil"/>
              <w:bottom w:val="nil"/>
              <w:right w:val="single" w:sz="8" w:space="0" w:color="auto"/>
            </w:tcBorders>
            <w:noWrap/>
            <w:vAlign w:val="center"/>
          </w:tcPr>
          <w:p w:rsidR="00D27270" w:rsidRPr="002F3EFB" w:rsidRDefault="00D27270" w:rsidP="00D2090D">
            <w:pPr>
              <w:jc w:val="center"/>
            </w:pPr>
            <w:r w:rsidRPr="002F3EFB">
              <w:t>53,9</w:t>
            </w:r>
          </w:p>
        </w:tc>
        <w:tc>
          <w:tcPr>
            <w:tcW w:w="281" w:type="pct"/>
            <w:tcBorders>
              <w:top w:val="single" w:sz="8" w:space="0" w:color="auto"/>
              <w:left w:val="nil"/>
              <w:bottom w:val="nil"/>
              <w:right w:val="single" w:sz="8" w:space="0" w:color="auto"/>
            </w:tcBorders>
            <w:noWrap/>
            <w:vAlign w:val="center"/>
          </w:tcPr>
          <w:p w:rsidR="00D27270" w:rsidRPr="002F3EFB" w:rsidRDefault="00D27270" w:rsidP="00D2090D">
            <w:pPr>
              <w:jc w:val="center"/>
            </w:pPr>
            <w:r w:rsidRPr="002F3EFB">
              <w:t>51,1</w:t>
            </w:r>
          </w:p>
        </w:tc>
        <w:tc>
          <w:tcPr>
            <w:tcW w:w="281" w:type="pct"/>
            <w:tcBorders>
              <w:top w:val="single" w:sz="8" w:space="0" w:color="auto"/>
              <w:left w:val="nil"/>
              <w:bottom w:val="nil"/>
              <w:right w:val="single" w:sz="4" w:space="0" w:color="auto"/>
            </w:tcBorders>
            <w:vAlign w:val="center"/>
          </w:tcPr>
          <w:p w:rsidR="00D27270" w:rsidRPr="002F3EFB" w:rsidRDefault="00D27270" w:rsidP="00D2090D">
            <w:pPr>
              <w:jc w:val="center"/>
            </w:pPr>
            <w:r w:rsidRPr="002F3EFB">
              <w:t>48,2</w:t>
            </w:r>
          </w:p>
        </w:tc>
        <w:tc>
          <w:tcPr>
            <w:tcW w:w="281" w:type="pct"/>
            <w:tcBorders>
              <w:top w:val="single" w:sz="8" w:space="0" w:color="auto"/>
              <w:left w:val="single" w:sz="4" w:space="0" w:color="auto"/>
              <w:bottom w:val="nil"/>
              <w:right w:val="single" w:sz="4" w:space="0" w:color="auto"/>
            </w:tcBorders>
            <w:vAlign w:val="center"/>
          </w:tcPr>
          <w:p w:rsidR="00D27270" w:rsidRPr="002F3EFB" w:rsidRDefault="00D27270" w:rsidP="00D2090D">
            <w:pPr>
              <w:ind w:left="-86" w:right="-108"/>
              <w:jc w:val="center"/>
            </w:pPr>
            <w:r w:rsidRPr="002F3EFB">
              <w:t>45,4</w:t>
            </w:r>
          </w:p>
        </w:tc>
        <w:tc>
          <w:tcPr>
            <w:tcW w:w="281" w:type="pct"/>
            <w:tcBorders>
              <w:top w:val="single" w:sz="8" w:space="0" w:color="auto"/>
              <w:left w:val="single" w:sz="4" w:space="0" w:color="auto"/>
              <w:bottom w:val="nil"/>
              <w:right w:val="single" w:sz="8" w:space="0" w:color="auto"/>
            </w:tcBorders>
            <w:noWrap/>
            <w:vAlign w:val="center"/>
          </w:tcPr>
          <w:p w:rsidR="00D27270" w:rsidRPr="002F3EFB" w:rsidRDefault="00D27270" w:rsidP="00D2090D">
            <w:pPr>
              <w:ind w:left="-86" w:right="-108"/>
              <w:jc w:val="center"/>
            </w:pPr>
            <w:r w:rsidRPr="002F3EFB">
              <w:t>43,1</w:t>
            </w:r>
          </w:p>
        </w:tc>
        <w:tc>
          <w:tcPr>
            <w:tcW w:w="281" w:type="pct"/>
            <w:tcBorders>
              <w:top w:val="single" w:sz="4" w:space="0" w:color="auto"/>
              <w:left w:val="nil"/>
              <w:bottom w:val="nil"/>
              <w:right w:val="single" w:sz="8" w:space="0" w:color="auto"/>
            </w:tcBorders>
            <w:noWrap/>
            <w:vAlign w:val="center"/>
          </w:tcPr>
          <w:p w:rsidR="00D27270" w:rsidRPr="002F3EFB" w:rsidRDefault="00D27270" w:rsidP="00D2090D">
            <w:pPr>
              <w:jc w:val="center"/>
            </w:pPr>
            <w:r w:rsidRPr="002F3EFB">
              <w:t>58,0</w:t>
            </w:r>
          </w:p>
        </w:tc>
        <w:tc>
          <w:tcPr>
            <w:tcW w:w="281" w:type="pct"/>
            <w:tcBorders>
              <w:top w:val="single" w:sz="4" w:space="0" w:color="auto"/>
              <w:left w:val="nil"/>
              <w:bottom w:val="nil"/>
              <w:right w:val="single" w:sz="8" w:space="0" w:color="auto"/>
            </w:tcBorders>
            <w:noWrap/>
            <w:vAlign w:val="center"/>
          </w:tcPr>
          <w:p w:rsidR="00D27270" w:rsidRPr="002F3EFB" w:rsidRDefault="00D27270" w:rsidP="00D2090D">
            <w:pPr>
              <w:jc w:val="center"/>
            </w:pPr>
            <w:r w:rsidRPr="002F3EFB">
              <w:t>54,8</w:t>
            </w:r>
          </w:p>
        </w:tc>
        <w:tc>
          <w:tcPr>
            <w:tcW w:w="281" w:type="pct"/>
            <w:tcBorders>
              <w:top w:val="single" w:sz="4" w:space="0" w:color="auto"/>
              <w:left w:val="nil"/>
              <w:bottom w:val="nil"/>
              <w:right w:val="single" w:sz="8" w:space="0" w:color="auto"/>
            </w:tcBorders>
            <w:noWrap/>
            <w:vAlign w:val="center"/>
          </w:tcPr>
          <w:p w:rsidR="00D27270" w:rsidRPr="002F3EFB" w:rsidRDefault="00D27270" w:rsidP="00D2090D">
            <w:pPr>
              <w:jc w:val="center"/>
            </w:pPr>
            <w:r w:rsidRPr="002F3EFB">
              <w:t>53,2</w:t>
            </w:r>
          </w:p>
        </w:tc>
        <w:tc>
          <w:tcPr>
            <w:tcW w:w="281" w:type="pct"/>
            <w:tcBorders>
              <w:top w:val="single" w:sz="4" w:space="0" w:color="auto"/>
              <w:left w:val="nil"/>
              <w:bottom w:val="nil"/>
              <w:right w:val="nil"/>
            </w:tcBorders>
            <w:noWrap/>
            <w:vAlign w:val="center"/>
          </w:tcPr>
          <w:p w:rsidR="00D27270" w:rsidRPr="002F3EFB" w:rsidRDefault="00D27270" w:rsidP="00D2090D">
            <w:pPr>
              <w:jc w:val="center"/>
            </w:pPr>
            <w:r w:rsidRPr="002F3EFB">
              <w:t>43,5</w:t>
            </w:r>
          </w:p>
        </w:tc>
        <w:tc>
          <w:tcPr>
            <w:tcW w:w="264" w:type="pct"/>
            <w:tcBorders>
              <w:top w:val="single" w:sz="4" w:space="0" w:color="auto"/>
              <w:left w:val="single" w:sz="8" w:space="0" w:color="auto"/>
              <w:bottom w:val="nil"/>
              <w:right w:val="single" w:sz="8" w:space="0" w:color="auto"/>
            </w:tcBorders>
            <w:noWrap/>
            <w:vAlign w:val="center"/>
          </w:tcPr>
          <w:p w:rsidR="00D27270" w:rsidRPr="002F3EFB" w:rsidRDefault="00D27270" w:rsidP="00D2090D">
            <w:pPr>
              <w:jc w:val="center"/>
            </w:pPr>
            <w:r w:rsidRPr="002F3EFB">
              <w:t>43,5</w:t>
            </w:r>
          </w:p>
        </w:tc>
      </w:tr>
      <w:tr w:rsidR="00D27270" w:rsidRPr="002F3EFB" w:rsidTr="00D2090D">
        <w:trPr>
          <w:trHeight w:val="300"/>
        </w:trPr>
        <w:tc>
          <w:tcPr>
            <w:tcW w:w="567" w:type="pct"/>
            <w:tcBorders>
              <w:top w:val="nil"/>
              <w:left w:val="single" w:sz="8" w:space="0" w:color="auto"/>
              <w:bottom w:val="nil"/>
              <w:right w:val="single" w:sz="8" w:space="0" w:color="auto"/>
            </w:tcBorders>
            <w:noWrap/>
            <w:vAlign w:val="center"/>
          </w:tcPr>
          <w:p w:rsidR="00D27270" w:rsidRPr="002F3EFB" w:rsidRDefault="00D27270" w:rsidP="00D2090D">
            <w:r w:rsidRPr="002F3EFB">
              <w:t>I В</w:t>
            </w:r>
          </w:p>
        </w:tc>
        <w:tc>
          <w:tcPr>
            <w:tcW w:w="532" w:type="pct"/>
            <w:tcBorders>
              <w:top w:val="nil"/>
              <w:left w:val="nil"/>
              <w:bottom w:val="nil"/>
              <w:right w:val="nil"/>
            </w:tcBorders>
            <w:vAlign w:val="center"/>
          </w:tcPr>
          <w:p w:rsidR="00D27270" w:rsidRPr="002F3EFB" w:rsidRDefault="00D27270" w:rsidP="00D2090D">
            <w:r w:rsidRPr="002F3EFB">
              <w:t>Боготол</w:t>
            </w:r>
          </w:p>
        </w:tc>
        <w:tc>
          <w:tcPr>
            <w:tcW w:w="547" w:type="pct"/>
            <w:tcBorders>
              <w:top w:val="nil"/>
              <w:left w:val="single" w:sz="8" w:space="0" w:color="auto"/>
              <w:bottom w:val="nil"/>
              <w:right w:val="single" w:sz="8" w:space="0" w:color="auto"/>
            </w:tcBorders>
            <w:vAlign w:val="center"/>
          </w:tcPr>
          <w:p w:rsidR="00D27270" w:rsidRPr="002F3EFB" w:rsidRDefault="00D27270" w:rsidP="00D2090D">
            <w:pPr>
              <w:jc w:val="center"/>
            </w:pPr>
            <w:r w:rsidRPr="002F3EFB">
              <w:t>-39</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74,6</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62,7</w:t>
            </w:r>
          </w:p>
        </w:tc>
        <w:tc>
          <w:tcPr>
            <w:tcW w:w="280" w:type="pct"/>
            <w:tcBorders>
              <w:top w:val="nil"/>
              <w:left w:val="nil"/>
              <w:bottom w:val="nil"/>
              <w:right w:val="single" w:sz="8" w:space="0" w:color="auto"/>
            </w:tcBorders>
            <w:noWrap/>
            <w:vAlign w:val="center"/>
          </w:tcPr>
          <w:p w:rsidR="00D27270" w:rsidRPr="002F3EFB" w:rsidRDefault="00D27270" w:rsidP="00D2090D">
            <w:pPr>
              <w:jc w:val="center"/>
            </w:pPr>
            <w:r w:rsidRPr="002F3EFB">
              <w:t>56,7</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53,7</w:t>
            </w:r>
          </w:p>
        </w:tc>
        <w:tc>
          <w:tcPr>
            <w:tcW w:w="281" w:type="pct"/>
            <w:tcBorders>
              <w:top w:val="nil"/>
              <w:left w:val="nil"/>
              <w:bottom w:val="nil"/>
              <w:right w:val="single" w:sz="4" w:space="0" w:color="auto"/>
            </w:tcBorders>
            <w:vAlign w:val="center"/>
          </w:tcPr>
          <w:p w:rsidR="00D27270" w:rsidRPr="002F3EFB" w:rsidRDefault="00D27270" w:rsidP="00D2090D">
            <w:pPr>
              <w:jc w:val="center"/>
            </w:pPr>
            <w:r w:rsidRPr="002F3EFB">
              <w:t>50,8</w:t>
            </w:r>
          </w:p>
        </w:tc>
        <w:tc>
          <w:tcPr>
            <w:tcW w:w="281" w:type="pct"/>
            <w:tcBorders>
              <w:top w:val="nil"/>
              <w:left w:val="single" w:sz="4" w:space="0" w:color="auto"/>
              <w:bottom w:val="nil"/>
              <w:right w:val="single" w:sz="4" w:space="0" w:color="auto"/>
            </w:tcBorders>
            <w:vAlign w:val="center"/>
          </w:tcPr>
          <w:p w:rsidR="00D27270" w:rsidRPr="002F3EFB" w:rsidRDefault="00D27270" w:rsidP="00D2090D">
            <w:pPr>
              <w:ind w:left="-86" w:right="-108"/>
              <w:jc w:val="center"/>
            </w:pPr>
            <w:r w:rsidRPr="002F3EFB">
              <w:t>47,8</w:t>
            </w:r>
          </w:p>
        </w:tc>
        <w:tc>
          <w:tcPr>
            <w:tcW w:w="281" w:type="pct"/>
            <w:tcBorders>
              <w:top w:val="nil"/>
              <w:left w:val="single" w:sz="4" w:space="0" w:color="auto"/>
              <w:bottom w:val="nil"/>
              <w:right w:val="single" w:sz="8" w:space="0" w:color="auto"/>
            </w:tcBorders>
            <w:noWrap/>
            <w:vAlign w:val="center"/>
          </w:tcPr>
          <w:p w:rsidR="00D27270" w:rsidRPr="002F3EFB" w:rsidRDefault="00D27270" w:rsidP="00D2090D">
            <w:pPr>
              <w:ind w:left="-86" w:right="-108"/>
              <w:jc w:val="center"/>
            </w:pPr>
            <w:r w:rsidRPr="002F3EFB">
              <w:t>45,4</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61,3</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57,9</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56,2</w:t>
            </w:r>
          </w:p>
        </w:tc>
        <w:tc>
          <w:tcPr>
            <w:tcW w:w="281" w:type="pct"/>
            <w:tcBorders>
              <w:top w:val="nil"/>
              <w:left w:val="nil"/>
              <w:bottom w:val="nil"/>
              <w:right w:val="nil"/>
            </w:tcBorders>
            <w:noWrap/>
            <w:vAlign w:val="center"/>
          </w:tcPr>
          <w:p w:rsidR="00D27270" w:rsidRPr="002F3EFB" w:rsidRDefault="00D27270" w:rsidP="00D2090D">
            <w:pPr>
              <w:jc w:val="center"/>
            </w:pPr>
            <w:r w:rsidRPr="002F3EFB">
              <w:t>45,9</w:t>
            </w:r>
          </w:p>
        </w:tc>
        <w:tc>
          <w:tcPr>
            <w:tcW w:w="264" w:type="pct"/>
            <w:tcBorders>
              <w:top w:val="nil"/>
              <w:left w:val="single" w:sz="8" w:space="0" w:color="auto"/>
              <w:bottom w:val="nil"/>
              <w:right w:val="single" w:sz="8" w:space="0" w:color="auto"/>
            </w:tcBorders>
            <w:noWrap/>
            <w:vAlign w:val="center"/>
          </w:tcPr>
          <w:p w:rsidR="00D27270" w:rsidRPr="002F3EFB" w:rsidRDefault="00D27270" w:rsidP="00D2090D">
            <w:pPr>
              <w:jc w:val="center"/>
            </w:pPr>
            <w:r w:rsidRPr="002F3EFB">
              <w:t>45,9</w:t>
            </w:r>
          </w:p>
        </w:tc>
      </w:tr>
      <w:tr w:rsidR="00D27270" w:rsidRPr="002F3EFB" w:rsidTr="00D2090D">
        <w:trPr>
          <w:trHeight w:val="300"/>
        </w:trPr>
        <w:tc>
          <w:tcPr>
            <w:tcW w:w="567" w:type="pct"/>
            <w:tcBorders>
              <w:top w:val="nil"/>
              <w:left w:val="single" w:sz="8" w:space="0" w:color="auto"/>
              <w:bottom w:val="nil"/>
              <w:right w:val="single" w:sz="8" w:space="0" w:color="auto"/>
            </w:tcBorders>
            <w:noWrap/>
            <w:vAlign w:val="center"/>
          </w:tcPr>
          <w:p w:rsidR="00D27270" w:rsidRPr="002F3EFB" w:rsidRDefault="00D27270" w:rsidP="00D2090D">
            <w:r w:rsidRPr="002F3EFB">
              <w:t>I В</w:t>
            </w:r>
          </w:p>
        </w:tc>
        <w:tc>
          <w:tcPr>
            <w:tcW w:w="532" w:type="pct"/>
            <w:tcBorders>
              <w:top w:val="nil"/>
              <w:left w:val="nil"/>
              <w:bottom w:val="nil"/>
              <w:right w:val="nil"/>
            </w:tcBorders>
            <w:vAlign w:val="center"/>
          </w:tcPr>
          <w:p w:rsidR="00D27270" w:rsidRPr="002F3EFB" w:rsidRDefault="00D27270" w:rsidP="00D2090D">
            <w:r w:rsidRPr="002F3EFB">
              <w:t>Канск</w:t>
            </w:r>
          </w:p>
        </w:tc>
        <w:tc>
          <w:tcPr>
            <w:tcW w:w="547" w:type="pct"/>
            <w:tcBorders>
              <w:top w:val="nil"/>
              <w:left w:val="single" w:sz="8" w:space="0" w:color="auto"/>
              <w:bottom w:val="nil"/>
              <w:right w:val="single" w:sz="8" w:space="0" w:color="auto"/>
            </w:tcBorders>
            <w:vAlign w:val="center"/>
          </w:tcPr>
          <w:p w:rsidR="00D27270" w:rsidRPr="002F3EFB" w:rsidRDefault="00D27270" w:rsidP="00D2090D">
            <w:pPr>
              <w:jc w:val="center"/>
            </w:pPr>
            <w:r w:rsidRPr="002F3EFB">
              <w:t>-42</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78,4</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65,8</w:t>
            </w:r>
          </w:p>
        </w:tc>
        <w:tc>
          <w:tcPr>
            <w:tcW w:w="280" w:type="pct"/>
            <w:tcBorders>
              <w:top w:val="nil"/>
              <w:left w:val="nil"/>
              <w:bottom w:val="nil"/>
              <w:right w:val="single" w:sz="8" w:space="0" w:color="auto"/>
            </w:tcBorders>
            <w:noWrap/>
            <w:vAlign w:val="center"/>
          </w:tcPr>
          <w:p w:rsidR="00D27270" w:rsidRPr="002F3EFB" w:rsidRDefault="00D27270" w:rsidP="00D2090D">
            <w:pPr>
              <w:jc w:val="center"/>
            </w:pPr>
            <w:r w:rsidRPr="002F3EFB">
              <w:t>59,6</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56,4</w:t>
            </w:r>
          </w:p>
        </w:tc>
        <w:tc>
          <w:tcPr>
            <w:tcW w:w="281" w:type="pct"/>
            <w:tcBorders>
              <w:top w:val="nil"/>
              <w:left w:val="nil"/>
              <w:bottom w:val="nil"/>
              <w:right w:val="single" w:sz="4" w:space="0" w:color="auto"/>
            </w:tcBorders>
            <w:vAlign w:val="center"/>
          </w:tcPr>
          <w:p w:rsidR="00D27270" w:rsidRPr="002F3EFB" w:rsidRDefault="00D27270" w:rsidP="00D2090D">
            <w:pPr>
              <w:jc w:val="center"/>
            </w:pPr>
            <w:r w:rsidRPr="002F3EFB">
              <w:t>53,3</w:t>
            </w:r>
          </w:p>
        </w:tc>
        <w:tc>
          <w:tcPr>
            <w:tcW w:w="281" w:type="pct"/>
            <w:tcBorders>
              <w:top w:val="nil"/>
              <w:left w:val="single" w:sz="4" w:space="0" w:color="auto"/>
              <w:bottom w:val="nil"/>
              <w:right w:val="single" w:sz="4" w:space="0" w:color="auto"/>
            </w:tcBorders>
            <w:vAlign w:val="center"/>
          </w:tcPr>
          <w:p w:rsidR="00D27270" w:rsidRPr="002F3EFB" w:rsidRDefault="00D27270" w:rsidP="00D2090D">
            <w:pPr>
              <w:ind w:left="-86" w:right="-108"/>
              <w:jc w:val="center"/>
            </w:pPr>
            <w:r w:rsidRPr="002F3EFB">
              <w:t>50,1</w:t>
            </w:r>
          </w:p>
        </w:tc>
        <w:tc>
          <w:tcPr>
            <w:tcW w:w="281" w:type="pct"/>
            <w:tcBorders>
              <w:top w:val="nil"/>
              <w:left w:val="single" w:sz="4" w:space="0" w:color="auto"/>
              <w:bottom w:val="nil"/>
              <w:right w:val="single" w:sz="8" w:space="0" w:color="auto"/>
            </w:tcBorders>
            <w:noWrap/>
            <w:vAlign w:val="center"/>
          </w:tcPr>
          <w:p w:rsidR="00D27270" w:rsidRPr="002F3EFB" w:rsidRDefault="00D27270" w:rsidP="00D2090D">
            <w:pPr>
              <w:ind w:left="-86" w:right="-108"/>
              <w:jc w:val="center"/>
            </w:pPr>
            <w:r w:rsidRPr="002F3EFB">
              <w:t>47,6</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64,5</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60,9</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59,1</w:t>
            </w:r>
          </w:p>
        </w:tc>
        <w:tc>
          <w:tcPr>
            <w:tcW w:w="281" w:type="pct"/>
            <w:tcBorders>
              <w:top w:val="nil"/>
              <w:left w:val="nil"/>
              <w:bottom w:val="nil"/>
              <w:right w:val="nil"/>
            </w:tcBorders>
            <w:noWrap/>
            <w:vAlign w:val="center"/>
          </w:tcPr>
          <w:p w:rsidR="00D27270" w:rsidRPr="002F3EFB" w:rsidRDefault="00D27270" w:rsidP="00D2090D">
            <w:pPr>
              <w:jc w:val="center"/>
            </w:pPr>
            <w:r w:rsidRPr="002F3EFB">
              <w:t>48,4</w:t>
            </w:r>
          </w:p>
        </w:tc>
        <w:tc>
          <w:tcPr>
            <w:tcW w:w="264" w:type="pct"/>
            <w:tcBorders>
              <w:top w:val="nil"/>
              <w:left w:val="single" w:sz="8" w:space="0" w:color="auto"/>
              <w:bottom w:val="nil"/>
              <w:right w:val="single" w:sz="8" w:space="0" w:color="auto"/>
            </w:tcBorders>
            <w:noWrap/>
            <w:vAlign w:val="center"/>
          </w:tcPr>
          <w:p w:rsidR="00D27270" w:rsidRPr="002F3EFB" w:rsidRDefault="00D27270" w:rsidP="00D2090D">
            <w:pPr>
              <w:jc w:val="center"/>
            </w:pPr>
            <w:r w:rsidRPr="002F3EFB">
              <w:t>48,4</w:t>
            </w:r>
          </w:p>
        </w:tc>
      </w:tr>
      <w:tr w:rsidR="00D27270" w:rsidRPr="002F3EFB" w:rsidTr="00D2090D">
        <w:trPr>
          <w:trHeight w:val="300"/>
        </w:trPr>
        <w:tc>
          <w:tcPr>
            <w:tcW w:w="567" w:type="pct"/>
            <w:tcBorders>
              <w:top w:val="nil"/>
              <w:left w:val="single" w:sz="8" w:space="0" w:color="auto"/>
              <w:bottom w:val="nil"/>
              <w:right w:val="single" w:sz="8" w:space="0" w:color="auto"/>
            </w:tcBorders>
            <w:noWrap/>
            <w:vAlign w:val="center"/>
          </w:tcPr>
          <w:p w:rsidR="00D27270" w:rsidRPr="002F3EFB" w:rsidRDefault="00D27270" w:rsidP="00D2090D">
            <w:r w:rsidRPr="002F3EFB">
              <w:t>I В</w:t>
            </w:r>
          </w:p>
        </w:tc>
        <w:tc>
          <w:tcPr>
            <w:tcW w:w="532" w:type="pct"/>
            <w:tcBorders>
              <w:top w:val="nil"/>
              <w:left w:val="nil"/>
              <w:bottom w:val="nil"/>
              <w:right w:val="nil"/>
            </w:tcBorders>
            <w:vAlign w:val="center"/>
          </w:tcPr>
          <w:p w:rsidR="00D27270" w:rsidRPr="002F3EFB" w:rsidRDefault="00D27270" w:rsidP="00D2090D">
            <w:r w:rsidRPr="002F3EFB">
              <w:t>Ключи</w:t>
            </w:r>
          </w:p>
        </w:tc>
        <w:tc>
          <w:tcPr>
            <w:tcW w:w="547" w:type="pct"/>
            <w:tcBorders>
              <w:top w:val="nil"/>
              <w:left w:val="single" w:sz="8" w:space="0" w:color="auto"/>
              <w:bottom w:val="nil"/>
              <w:right w:val="single" w:sz="8" w:space="0" w:color="auto"/>
            </w:tcBorders>
            <w:vAlign w:val="center"/>
          </w:tcPr>
          <w:p w:rsidR="00D27270" w:rsidRPr="002F3EFB" w:rsidRDefault="00D27270" w:rsidP="00D2090D">
            <w:pPr>
              <w:jc w:val="center"/>
            </w:pPr>
            <w:r w:rsidRPr="002F3EFB">
              <w:t>-39</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74,6</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62,7</w:t>
            </w:r>
          </w:p>
        </w:tc>
        <w:tc>
          <w:tcPr>
            <w:tcW w:w="280" w:type="pct"/>
            <w:tcBorders>
              <w:top w:val="nil"/>
              <w:left w:val="nil"/>
              <w:bottom w:val="nil"/>
              <w:right w:val="single" w:sz="8" w:space="0" w:color="auto"/>
            </w:tcBorders>
            <w:noWrap/>
            <w:vAlign w:val="center"/>
          </w:tcPr>
          <w:p w:rsidR="00D27270" w:rsidRPr="002F3EFB" w:rsidRDefault="00D27270" w:rsidP="00D2090D">
            <w:pPr>
              <w:jc w:val="center"/>
            </w:pPr>
            <w:r w:rsidRPr="002F3EFB">
              <w:t>56,7</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53,7</w:t>
            </w:r>
          </w:p>
        </w:tc>
        <w:tc>
          <w:tcPr>
            <w:tcW w:w="281" w:type="pct"/>
            <w:tcBorders>
              <w:top w:val="nil"/>
              <w:left w:val="nil"/>
              <w:bottom w:val="nil"/>
              <w:right w:val="single" w:sz="4" w:space="0" w:color="auto"/>
            </w:tcBorders>
            <w:vAlign w:val="center"/>
          </w:tcPr>
          <w:p w:rsidR="00D27270" w:rsidRPr="002F3EFB" w:rsidRDefault="00D27270" w:rsidP="00D2090D">
            <w:pPr>
              <w:jc w:val="center"/>
            </w:pPr>
            <w:r w:rsidRPr="002F3EFB">
              <w:t>50,8</w:t>
            </w:r>
          </w:p>
        </w:tc>
        <w:tc>
          <w:tcPr>
            <w:tcW w:w="281" w:type="pct"/>
            <w:tcBorders>
              <w:top w:val="nil"/>
              <w:left w:val="single" w:sz="4" w:space="0" w:color="auto"/>
              <w:bottom w:val="nil"/>
              <w:right w:val="single" w:sz="4" w:space="0" w:color="auto"/>
            </w:tcBorders>
            <w:vAlign w:val="center"/>
          </w:tcPr>
          <w:p w:rsidR="00D27270" w:rsidRPr="002F3EFB" w:rsidRDefault="00D27270" w:rsidP="00D2090D">
            <w:pPr>
              <w:ind w:left="-86" w:right="-108"/>
              <w:jc w:val="center"/>
            </w:pPr>
            <w:r w:rsidRPr="002F3EFB">
              <w:t>47,8</w:t>
            </w:r>
          </w:p>
        </w:tc>
        <w:tc>
          <w:tcPr>
            <w:tcW w:w="281" w:type="pct"/>
            <w:tcBorders>
              <w:top w:val="nil"/>
              <w:left w:val="single" w:sz="4" w:space="0" w:color="auto"/>
              <w:bottom w:val="nil"/>
              <w:right w:val="single" w:sz="8" w:space="0" w:color="auto"/>
            </w:tcBorders>
            <w:noWrap/>
            <w:vAlign w:val="center"/>
          </w:tcPr>
          <w:p w:rsidR="00D27270" w:rsidRPr="002F3EFB" w:rsidRDefault="00D27270" w:rsidP="00D2090D">
            <w:pPr>
              <w:ind w:left="-86" w:right="-108"/>
              <w:jc w:val="center"/>
            </w:pPr>
            <w:r w:rsidRPr="002F3EFB">
              <w:t>45,4</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61,3</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57,9</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56,2</w:t>
            </w:r>
          </w:p>
        </w:tc>
        <w:tc>
          <w:tcPr>
            <w:tcW w:w="281" w:type="pct"/>
            <w:tcBorders>
              <w:top w:val="nil"/>
              <w:left w:val="nil"/>
              <w:bottom w:val="nil"/>
              <w:right w:val="nil"/>
            </w:tcBorders>
            <w:noWrap/>
            <w:vAlign w:val="center"/>
          </w:tcPr>
          <w:p w:rsidR="00D27270" w:rsidRPr="002F3EFB" w:rsidRDefault="00D27270" w:rsidP="00D2090D">
            <w:pPr>
              <w:jc w:val="center"/>
            </w:pPr>
            <w:r w:rsidRPr="002F3EFB">
              <w:t>45,9</w:t>
            </w:r>
          </w:p>
        </w:tc>
        <w:tc>
          <w:tcPr>
            <w:tcW w:w="264" w:type="pct"/>
            <w:tcBorders>
              <w:top w:val="nil"/>
              <w:left w:val="single" w:sz="8" w:space="0" w:color="auto"/>
              <w:bottom w:val="nil"/>
              <w:right w:val="single" w:sz="8" w:space="0" w:color="auto"/>
            </w:tcBorders>
            <w:noWrap/>
            <w:vAlign w:val="center"/>
          </w:tcPr>
          <w:p w:rsidR="00D27270" w:rsidRPr="002F3EFB" w:rsidRDefault="00D27270" w:rsidP="00D2090D">
            <w:pPr>
              <w:jc w:val="center"/>
            </w:pPr>
            <w:r w:rsidRPr="002F3EFB">
              <w:t>45,9</w:t>
            </w:r>
          </w:p>
        </w:tc>
      </w:tr>
      <w:tr w:rsidR="00D27270" w:rsidRPr="002F3EFB" w:rsidTr="00D2090D">
        <w:trPr>
          <w:trHeight w:val="300"/>
        </w:trPr>
        <w:tc>
          <w:tcPr>
            <w:tcW w:w="567" w:type="pct"/>
            <w:tcBorders>
              <w:top w:val="nil"/>
              <w:left w:val="single" w:sz="8" w:space="0" w:color="auto"/>
              <w:bottom w:val="nil"/>
              <w:right w:val="single" w:sz="8" w:space="0" w:color="auto"/>
            </w:tcBorders>
            <w:noWrap/>
            <w:vAlign w:val="center"/>
          </w:tcPr>
          <w:p w:rsidR="00D27270" w:rsidRPr="002F3EFB" w:rsidRDefault="00D27270" w:rsidP="00D2090D">
            <w:r w:rsidRPr="002F3EFB">
              <w:t>I В</w:t>
            </w:r>
          </w:p>
        </w:tc>
        <w:tc>
          <w:tcPr>
            <w:tcW w:w="532" w:type="pct"/>
            <w:tcBorders>
              <w:top w:val="nil"/>
              <w:left w:val="nil"/>
              <w:bottom w:val="nil"/>
              <w:right w:val="nil"/>
            </w:tcBorders>
            <w:vAlign w:val="center"/>
          </w:tcPr>
          <w:p w:rsidR="00D27270" w:rsidRPr="002F3EFB" w:rsidRDefault="00D27270" w:rsidP="00D2090D">
            <w:r w:rsidRPr="002F3EFB">
              <w:t>Красноярск</w:t>
            </w:r>
          </w:p>
        </w:tc>
        <w:tc>
          <w:tcPr>
            <w:tcW w:w="547" w:type="pct"/>
            <w:tcBorders>
              <w:top w:val="nil"/>
              <w:left w:val="single" w:sz="8" w:space="0" w:color="auto"/>
              <w:bottom w:val="nil"/>
              <w:right w:val="single" w:sz="8" w:space="0" w:color="auto"/>
            </w:tcBorders>
            <w:vAlign w:val="center"/>
          </w:tcPr>
          <w:p w:rsidR="00D27270" w:rsidRPr="002F3EFB" w:rsidRDefault="00D27270" w:rsidP="00D2090D">
            <w:pPr>
              <w:jc w:val="center"/>
            </w:pPr>
            <w:r w:rsidRPr="002F3EFB">
              <w:t>-37</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72,1</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60,6</w:t>
            </w:r>
          </w:p>
        </w:tc>
        <w:tc>
          <w:tcPr>
            <w:tcW w:w="280" w:type="pct"/>
            <w:tcBorders>
              <w:top w:val="nil"/>
              <w:left w:val="nil"/>
              <w:bottom w:val="nil"/>
              <w:right w:val="single" w:sz="8" w:space="0" w:color="auto"/>
            </w:tcBorders>
            <w:noWrap/>
            <w:vAlign w:val="center"/>
          </w:tcPr>
          <w:p w:rsidR="00D27270" w:rsidRPr="002F3EFB" w:rsidRDefault="00D27270" w:rsidP="00D2090D">
            <w:pPr>
              <w:jc w:val="center"/>
            </w:pPr>
            <w:r w:rsidRPr="002F3EFB">
              <w:t>54,8</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51,9</w:t>
            </w:r>
          </w:p>
        </w:tc>
        <w:tc>
          <w:tcPr>
            <w:tcW w:w="281" w:type="pct"/>
            <w:tcBorders>
              <w:top w:val="nil"/>
              <w:left w:val="nil"/>
              <w:bottom w:val="nil"/>
              <w:right w:val="single" w:sz="4" w:space="0" w:color="auto"/>
            </w:tcBorders>
            <w:vAlign w:val="center"/>
          </w:tcPr>
          <w:p w:rsidR="00D27270" w:rsidRPr="002F3EFB" w:rsidRDefault="00D27270" w:rsidP="00D2090D">
            <w:pPr>
              <w:jc w:val="center"/>
            </w:pPr>
            <w:r w:rsidRPr="002F3EFB">
              <w:t>49,1</w:t>
            </w:r>
          </w:p>
        </w:tc>
        <w:tc>
          <w:tcPr>
            <w:tcW w:w="281" w:type="pct"/>
            <w:tcBorders>
              <w:top w:val="nil"/>
              <w:left w:val="single" w:sz="4" w:space="0" w:color="auto"/>
              <w:bottom w:val="nil"/>
              <w:right w:val="single" w:sz="4" w:space="0" w:color="auto"/>
            </w:tcBorders>
            <w:vAlign w:val="center"/>
          </w:tcPr>
          <w:p w:rsidR="00D27270" w:rsidRPr="002F3EFB" w:rsidRDefault="00D27270" w:rsidP="00D2090D">
            <w:pPr>
              <w:ind w:left="-86" w:right="-108"/>
              <w:jc w:val="center"/>
            </w:pPr>
            <w:r w:rsidRPr="002F3EFB">
              <w:t>46,2</w:t>
            </w:r>
          </w:p>
        </w:tc>
        <w:tc>
          <w:tcPr>
            <w:tcW w:w="281" w:type="pct"/>
            <w:tcBorders>
              <w:top w:val="nil"/>
              <w:left w:val="single" w:sz="4" w:space="0" w:color="auto"/>
              <w:bottom w:val="nil"/>
              <w:right w:val="single" w:sz="8" w:space="0" w:color="auto"/>
            </w:tcBorders>
            <w:noWrap/>
            <w:vAlign w:val="center"/>
          </w:tcPr>
          <w:p w:rsidR="00D27270" w:rsidRPr="002F3EFB" w:rsidRDefault="00D27270" w:rsidP="00D2090D">
            <w:pPr>
              <w:ind w:left="-86" w:right="-108"/>
              <w:jc w:val="center"/>
            </w:pPr>
            <w:r w:rsidRPr="002F3EFB">
              <w:t>43,9</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59,1</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55,8</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54,2</w:t>
            </w:r>
          </w:p>
        </w:tc>
        <w:tc>
          <w:tcPr>
            <w:tcW w:w="281" w:type="pct"/>
            <w:tcBorders>
              <w:top w:val="nil"/>
              <w:left w:val="nil"/>
              <w:bottom w:val="nil"/>
              <w:right w:val="nil"/>
            </w:tcBorders>
            <w:noWrap/>
            <w:vAlign w:val="center"/>
          </w:tcPr>
          <w:p w:rsidR="00D27270" w:rsidRPr="002F3EFB" w:rsidRDefault="00D27270" w:rsidP="00D2090D">
            <w:pPr>
              <w:jc w:val="center"/>
            </w:pPr>
            <w:r w:rsidRPr="002F3EFB">
              <w:t>44,3</w:t>
            </w:r>
          </w:p>
        </w:tc>
        <w:tc>
          <w:tcPr>
            <w:tcW w:w="264" w:type="pct"/>
            <w:tcBorders>
              <w:top w:val="nil"/>
              <w:left w:val="single" w:sz="8" w:space="0" w:color="auto"/>
              <w:bottom w:val="nil"/>
              <w:right w:val="single" w:sz="8" w:space="0" w:color="auto"/>
            </w:tcBorders>
            <w:noWrap/>
            <w:vAlign w:val="center"/>
          </w:tcPr>
          <w:p w:rsidR="00D27270" w:rsidRPr="002F3EFB" w:rsidRDefault="00D27270" w:rsidP="00D2090D">
            <w:pPr>
              <w:jc w:val="center"/>
            </w:pPr>
            <w:r w:rsidRPr="002F3EFB">
              <w:t>44,3</w:t>
            </w:r>
          </w:p>
        </w:tc>
      </w:tr>
      <w:tr w:rsidR="00D27270" w:rsidRPr="002F3EFB" w:rsidTr="00D2090D">
        <w:trPr>
          <w:trHeight w:val="300"/>
        </w:trPr>
        <w:tc>
          <w:tcPr>
            <w:tcW w:w="567" w:type="pct"/>
            <w:tcBorders>
              <w:top w:val="nil"/>
              <w:left w:val="single" w:sz="8" w:space="0" w:color="auto"/>
              <w:bottom w:val="nil"/>
              <w:right w:val="single" w:sz="8" w:space="0" w:color="auto"/>
            </w:tcBorders>
            <w:noWrap/>
            <w:vAlign w:val="center"/>
          </w:tcPr>
          <w:p w:rsidR="00D27270" w:rsidRPr="002F3EFB" w:rsidRDefault="00D27270" w:rsidP="00D2090D">
            <w:r w:rsidRPr="002F3EFB">
              <w:t>I В</w:t>
            </w:r>
          </w:p>
        </w:tc>
        <w:tc>
          <w:tcPr>
            <w:tcW w:w="532" w:type="pct"/>
            <w:tcBorders>
              <w:top w:val="nil"/>
              <w:left w:val="nil"/>
              <w:bottom w:val="nil"/>
              <w:right w:val="nil"/>
            </w:tcBorders>
            <w:vAlign w:val="center"/>
          </w:tcPr>
          <w:p w:rsidR="00D27270" w:rsidRPr="002F3EFB" w:rsidRDefault="00D27270" w:rsidP="00D2090D">
            <w:r w:rsidRPr="002F3EFB">
              <w:t>Минусинск</w:t>
            </w:r>
          </w:p>
        </w:tc>
        <w:tc>
          <w:tcPr>
            <w:tcW w:w="547" w:type="pct"/>
            <w:tcBorders>
              <w:top w:val="nil"/>
              <w:left w:val="single" w:sz="8" w:space="0" w:color="auto"/>
              <w:bottom w:val="nil"/>
              <w:right w:val="single" w:sz="8" w:space="0" w:color="auto"/>
            </w:tcBorders>
            <w:vAlign w:val="center"/>
          </w:tcPr>
          <w:p w:rsidR="00D27270" w:rsidRPr="002F3EFB" w:rsidRDefault="00D27270" w:rsidP="00D2090D">
            <w:pPr>
              <w:jc w:val="center"/>
            </w:pPr>
            <w:r w:rsidRPr="002F3EFB">
              <w:t>-40</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75,9</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63,7</w:t>
            </w:r>
          </w:p>
        </w:tc>
        <w:tc>
          <w:tcPr>
            <w:tcW w:w="280" w:type="pct"/>
            <w:tcBorders>
              <w:top w:val="nil"/>
              <w:left w:val="nil"/>
              <w:bottom w:val="nil"/>
              <w:right w:val="single" w:sz="8" w:space="0" w:color="auto"/>
            </w:tcBorders>
            <w:noWrap/>
            <w:vAlign w:val="center"/>
          </w:tcPr>
          <w:p w:rsidR="00D27270" w:rsidRPr="002F3EFB" w:rsidRDefault="00D27270" w:rsidP="00D2090D">
            <w:pPr>
              <w:jc w:val="center"/>
            </w:pPr>
            <w:r w:rsidRPr="002F3EFB">
              <w:t>57,7</w:t>
            </w:r>
          </w:p>
        </w:tc>
        <w:tc>
          <w:tcPr>
            <w:tcW w:w="281" w:type="pct"/>
            <w:tcBorders>
              <w:top w:val="nil"/>
              <w:left w:val="nil"/>
              <w:bottom w:val="nil"/>
              <w:right w:val="single" w:sz="8" w:space="0" w:color="auto"/>
            </w:tcBorders>
            <w:noWrap/>
            <w:vAlign w:val="center"/>
          </w:tcPr>
          <w:p w:rsidR="00D27270" w:rsidRPr="002F3EFB" w:rsidRDefault="00D27270" w:rsidP="00D2090D">
            <w:pPr>
              <w:jc w:val="center"/>
            </w:pPr>
            <w:r w:rsidRPr="002F3EFB">
              <w:t>54,6</w:t>
            </w:r>
          </w:p>
        </w:tc>
        <w:tc>
          <w:tcPr>
            <w:tcW w:w="281" w:type="pct"/>
            <w:tcBorders>
              <w:top w:val="nil"/>
              <w:left w:val="nil"/>
              <w:bottom w:val="nil"/>
              <w:right w:val="single" w:sz="4" w:space="0" w:color="auto"/>
            </w:tcBorders>
            <w:vAlign w:val="center"/>
          </w:tcPr>
          <w:p w:rsidR="00D27270" w:rsidRPr="002F3EFB" w:rsidRDefault="00D27270" w:rsidP="00D2090D">
            <w:pPr>
              <w:jc w:val="center"/>
            </w:pPr>
            <w:r w:rsidRPr="002F3EFB">
              <w:t>51,6</w:t>
            </w:r>
          </w:p>
        </w:tc>
        <w:tc>
          <w:tcPr>
            <w:tcW w:w="281" w:type="pct"/>
            <w:tcBorders>
              <w:top w:val="nil"/>
              <w:left w:val="single" w:sz="4" w:space="0" w:color="auto"/>
              <w:bottom w:val="nil"/>
              <w:right w:val="single" w:sz="4" w:space="0" w:color="auto"/>
            </w:tcBorders>
            <w:vAlign w:val="center"/>
          </w:tcPr>
          <w:p w:rsidR="00D27270" w:rsidRPr="002F3EFB" w:rsidRDefault="00D27270" w:rsidP="00D2090D">
            <w:pPr>
              <w:ind w:left="-86" w:right="-108"/>
              <w:jc w:val="center"/>
            </w:pPr>
            <w:r w:rsidRPr="002F3EFB">
              <w:t>48,6</w:t>
            </w:r>
          </w:p>
        </w:tc>
        <w:tc>
          <w:tcPr>
            <w:tcW w:w="281" w:type="pct"/>
            <w:tcBorders>
              <w:top w:val="nil"/>
              <w:left w:val="single" w:sz="4" w:space="0" w:color="auto"/>
              <w:bottom w:val="nil"/>
              <w:right w:val="single" w:sz="8" w:space="0" w:color="auto"/>
            </w:tcBorders>
            <w:noWrap/>
            <w:vAlign w:val="center"/>
          </w:tcPr>
          <w:p w:rsidR="00D27270" w:rsidRPr="002F3EFB" w:rsidRDefault="00D27270" w:rsidP="00D2090D">
            <w:pPr>
              <w:ind w:left="-86" w:right="-108"/>
              <w:jc w:val="center"/>
            </w:pPr>
            <w:r w:rsidRPr="002F3EFB">
              <w:t>46,1</w:t>
            </w:r>
          </w:p>
        </w:tc>
        <w:tc>
          <w:tcPr>
            <w:tcW w:w="281" w:type="pct"/>
            <w:tcBorders>
              <w:top w:val="nil"/>
              <w:left w:val="nil"/>
              <w:right w:val="single" w:sz="8" w:space="0" w:color="auto"/>
            </w:tcBorders>
            <w:noWrap/>
            <w:vAlign w:val="center"/>
          </w:tcPr>
          <w:p w:rsidR="00D27270" w:rsidRPr="002F3EFB" w:rsidRDefault="00D27270" w:rsidP="00D2090D">
            <w:pPr>
              <w:jc w:val="center"/>
            </w:pPr>
            <w:r w:rsidRPr="002F3EFB">
              <w:t>62,3</w:t>
            </w:r>
          </w:p>
        </w:tc>
        <w:tc>
          <w:tcPr>
            <w:tcW w:w="281" w:type="pct"/>
            <w:tcBorders>
              <w:top w:val="nil"/>
              <w:left w:val="nil"/>
              <w:right w:val="single" w:sz="8" w:space="0" w:color="auto"/>
            </w:tcBorders>
            <w:noWrap/>
            <w:vAlign w:val="center"/>
          </w:tcPr>
          <w:p w:rsidR="00D27270" w:rsidRPr="002F3EFB" w:rsidRDefault="00D27270" w:rsidP="00D2090D">
            <w:pPr>
              <w:jc w:val="center"/>
            </w:pPr>
            <w:r w:rsidRPr="002F3EFB">
              <w:t>58,9</w:t>
            </w:r>
          </w:p>
        </w:tc>
        <w:tc>
          <w:tcPr>
            <w:tcW w:w="281" w:type="pct"/>
            <w:tcBorders>
              <w:top w:val="nil"/>
              <w:left w:val="nil"/>
              <w:right w:val="single" w:sz="8" w:space="0" w:color="auto"/>
            </w:tcBorders>
            <w:noWrap/>
            <w:vAlign w:val="center"/>
          </w:tcPr>
          <w:p w:rsidR="00D27270" w:rsidRPr="002F3EFB" w:rsidRDefault="00D27270" w:rsidP="00D2090D">
            <w:pPr>
              <w:jc w:val="center"/>
            </w:pPr>
            <w:r w:rsidRPr="002F3EFB">
              <w:t>57,1</w:t>
            </w:r>
          </w:p>
        </w:tc>
        <w:tc>
          <w:tcPr>
            <w:tcW w:w="281" w:type="pct"/>
            <w:tcBorders>
              <w:top w:val="nil"/>
              <w:left w:val="nil"/>
              <w:right w:val="nil"/>
            </w:tcBorders>
            <w:noWrap/>
            <w:vAlign w:val="center"/>
          </w:tcPr>
          <w:p w:rsidR="00D27270" w:rsidRPr="002F3EFB" w:rsidRDefault="00D27270" w:rsidP="00D2090D">
            <w:pPr>
              <w:jc w:val="center"/>
            </w:pPr>
            <w:r w:rsidRPr="002F3EFB">
              <w:t>46,8</w:t>
            </w:r>
          </w:p>
        </w:tc>
        <w:tc>
          <w:tcPr>
            <w:tcW w:w="264" w:type="pct"/>
            <w:tcBorders>
              <w:top w:val="nil"/>
              <w:left w:val="single" w:sz="8" w:space="0" w:color="auto"/>
              <w:right w:val="single" w:sz="8" w:space="0" w:color="auto"/>
            </w:tcBorders>
            <w:noWrap/>
            <w:vAlign w:val="center"/>
          </w:tcPr>
          <w:p w:rsidR="00D27270" w:rsidRPr="002F3EFB" w:rsidRDefault="00D27270" w:rsidP="00D2090D">
            <w:pPr>
              <w:jc w:val="center"/>
            </w:pPr>
            <w:r w:rsidRPr="002F3EFB">
              <w:t>46,8</w:t>
            </w:r>
          </w:p>
        </w:tc>
      </w:tr>
      <w:tr w:rsidR="00D27270" w:rsidRPr="002F3EFB" w:rsidTr="00D2090D">
        <w:trPr>
          <w:trHeight w:val="300"/>
        </w:trPr>
        <w:tc>
          <w:tcPr>
            <w:tcW w:w="567" w:type="pct"/>
            <w:tcBorders>
              <w:top w:val="nil"/>
              <w:left w:val="single" w:sz="8" w:space="0" w:color="auto"/>
              <w:bottom w:val="single" w:sz="8" w:space="0" w:color="auto"/>
              <w:right w:val="single" w:sz="8" w:space="0" w:color="auto"/>
            </w:tcBorders>
            <w:noWrap/>
            <w:vAlign w:val="center"/>
          </w:tcPr>
          <w:p w:rsidR="00D27270" w:rsidRPr="002F3EFB" w:rsidRDefault="00D27270" w:rsidP="00D2090D">
            <w:r w:rsidRPr="002F3EFB">
              <w:t>I В</w:t>
            </w:r>
          </w:p>
        </w:tc>
        <w:tc>
          <w:tcPr>
            <w:tcW w:w="532" w:type="pct"/>
            <w:tcBorders>
              <w:top w:val="nil"/>
              <w:left w:val="nil"/>
              <w:bottom w:val="single" w:sz="8" w:space="0" w:color="auto"/>
              <w:right w:val="nil"/>
            </w:tcBorders>
            <w:vAlign w:val="center"/>
          </w:tcPr>
          <w:p w:rsidR="00D27270" w:rsidRPr="002F3EFB" w:rsidRDefault="00D27270" w:rsidP="00D2090D">
            <w:r w:rsidRPr="002F3EFB">
              <w:t>Троицкое</w:t>
            </w:r>
          </w:p>
        </w:tc>
        <w:tc>
          <w:tcPr>
            <w:tcW w:w="547" w:type="pct"/>
            <w:tcBorders>
              <w:top w:val="nil"/>
              <w:left w:val="single" w:sz="8" w:space="0" w:color="auto"/>
              <w:bottom w:val="single" w:sz="8" w:space="0" w:color="auto"/>
              <w:right w:val="single" w:sz="8" w:space="0" w:color="auto"/>
            </w:tcBorders>
            <w:vAlign w:val="center"/>
          </w:tcPr>
          <w:p w:rsidR="00D27270" w:rsidRPr="002F3EFB" w:rsidRDefault="00D27270" w:rsidP="00D2090D">
            <w:pPr>
              <w:jc w:val="center"/>
            </w:pPr>
            <w:r w:rsidRPr="002F3EFB">
              <w:t>-47</w:t>
            </w:r>
          </w:p>
        </w:tc>
        <w:tc>
          <w:tcPr>
            <w:tcW w:w="281" w:type="pct"/>
            <w:tcBorders>
              <w:top w:val="nil"/>
              <w:left w:val="nil"/>
              <w:bottom w:val="single" w:sz="8" w:space="0" w:color="auto"/>
              <w:right w:val="single" w:sz="8" w:space="0" w:color="auto"/>
            </w:tcBorders>
            <w:noWrap/>
            <w:vAlign w:val="center"/>
          </w:tcPr>
          <w:p w:rsidR="00D27270" w:rsidRPr="002F3EFB" w:rsidRDefault="00D27270" w:rsidP="00D2090D">
            <w:pPr>
              <w:jc w:val="center"/>
            </w:pPr>
            <w:r w:rsidRPr="002F3EFB">
              <w:t>84,6</w:t>
            </w:r>
          </w:p>
        </w:tc>
        <w:tc>
          <w:tcPr>
            <w:tcW w:w="281" w:type="pct"/>
            <w:tcBorders>
              <w:top w:val="nil"/>
              <w:left w:val="nil"/>
              <w:bottom w:val="single" w:sz="8" w:space="0" w:color="auto"/>
              <w:right w:val="single" w:sz="8" w:space="0" w:color="auto"/>
            </w:tcBorders>
            <w:noWrap/>
            <w:vAlign w:val="center"/>
          </w:tcPr>
          <w:p w:rsidR="00D27270" w:rsidRPr="002F3EFB" w:rsidRDefault="00D27270" w:rsidP="00D2090D">
            <w:pPr>
              <w:jc w:val="center"/>
            </w:pPr>
            <w:r w:rsidRPr="002F3EFB">
              <w:t>71,1</w:t>
            </w:r>
          </w:p>
        </w:tc>
        <w:tc>
          <w:tcPr>
            <w:tcW w:w="280" w:type="pct"/>
            <w:tcBorders>
              <w:top w:val="nil"/>
              <w:left w:val="nil"/>
              <w:bottom w:val="single" w:sz="8" w:space="0" w:color="auto"/>
              <w:right w:val="single" w:sz="8" w:space="0" w:color="auto"/>
            </w:tcBorders>
            <w:noWrap/>
            <w:vAlign w:val="center"/>
          </w:tcPr>
          <w:p w:rsidR="00D27270" w:rsidRPr="002F3EFB" w:rsidRDefault="00D27270" w:rsidP="00D2090D">
            <w:pPr>
              <w:jc w:val="center"/>
            </w:pPr>
            <w:r w:rsidRPr="002F3EFB">
              <w:t>64,3</w:t>
            </w:r>
          </w:p>
        </w:tc>
        <w:tc>
          <w:tcPr>
            <w:tcW w:w="281" w:type="pct"/>
            <w:tcBorders>
              <w:top w:val="nil"/>
              <w:left w:val="nil"/>
              <w:bottom w:val="single" w:sz="8" w:space="0" w:color="auto"/>
              <w:right w:val="single" w:sz="8" w:space="0" w:color="auto"/>
            </w:tcBorders>
            <w:noWrap/>
            <w:vAlign w:val="center"/>
          </w:tcPr>
          <w:p w:rsidR="00D27270" w:rsidRPr="002F3EFB" w:rsidRDefault="00D27270" w:rsidP="00D2090D">
            <w:pPr>
              <w:jc w:val="center"/>
            </w:pPr>
            <w:r w:rsidRPr="002F3EFB">
              <w:t>60,9</w:t>
            </w:r>
          </w:p>
        </w:tc>
        <w:tc>
          <w:tcPr>
            <w:tcW w:w="281" w:type="pct"/>
            <w:tcBorders>
              <w:top w:val="nil"/>
              <w:left w:val="nil"/>
              <w:bottom w:val="single" w:sz="8" w:space="0" w:color="auto"/>
              <w:right w:val="single" w:sz="4" w:space="0" w:color="auto"/>
            </w:tcBorders>
            <w:vAlign w:val="center"/>
          </w:tcPr>
          <w:p w:rsidR="00D27270" w:rsidRPr="002F3EFB" w:rsidRDefault="00D27270" w:rsidP="00D2090D">
            <w:pPr>
              <w:jc w:val="center"/>
            </w:pPr>
            <w:r w:rsidRPr="002F3EFB">
              <w:t>57,5</w:t>
            </w:r>
          </w:p>
        </w:tc>
        <w:tc>
          <w:tcPr>
            <w:tcW w:w="281" w:type="pct"/>
            <w:tcBorders>
              <w:top w:val="nil"/>
              <w:left w:val="single" w:sz="4" w:space="0" w:color="auto"/>
              <w:bottom w:val="single" w:sz="8" w:space="0" w:color="auto"/>
              <w:right w:val="single" w:sz="4" w:space="0" w:color="auto"/>
            </w:tcBorders>
            <w:vAlign w:val="center"/>
          </w:tcPr>
          <w:p w:rsidR="00D27270" w:rsidRPr="002F3EFB" w:rsidRDefault="00D27270" w:rsidP="00D2090D">
            <w:pPr>
              <w:ind w:left="-86" w:right="-108"/>
              <w:jc w:val="center"/>
            </w:pPr>
            <w:r w:rsidRPr="002F3EFB">
              <w:t>54,1</w:t>
            </w:r>
          </w:p>
        </w:tc>
        <w:tc>
          <w:tcPr>
            <w:tcW w:w="281" w:type="pct"/>
            <w:tcBorders>
              <w:top w:val="nil"/>
              <w:left w:val="single" w:sz="4" w:space="0" w:color="auto"/>
              <w:bottom w:val="single" w:sz="8" w:space="0" w:color="auto"/>
              <w:right w:val="single" w:sz="8" w:space="0" w:color="auto"/>
            </w:tcBorders>
            <w:noWrap/>
            <w:vAlign w:val="center"/>
          </w:tcPr>
          <w:p w:rsidR="00D27270" w:rsidRPr="002F3EFB" w:rsidRDefault="00D27270" w:rsidP="00D2090D">
            <w:pPr>
              <w:ind w:left="-86" w:right="-108"/>
              <w:jc w:val="center"/>
            </w:pPr>
            <w:r w:rsidRPr="002F3EFB">
              <w:t>51,4</w:t>
            </w:r>
          </w:p>
        </w:tc>
        <w:tc>
          <w:tcPr>
            <w:tcW w:w="281" w:type="pct"/>
            <w:tcBorders>
              <w:top w:val="nil"/>
              <w:left w:val="nil"/>
              <w:bottom w:val="single" w:sz="4" w:space="0" w:color="auto"/>
              <w:right w:val="single" w:sz="8" w:space="0" w:color="auto"/>
            </w:tcBorders>
            <w:noWrap/>
            <w:vAlign w:val="center"/>
          </w:tcPr>
          <w:p w:rsidR="00D27270" w:rsidRPr="002F3EFB" w:rsidRDefault="00D27270" w:rsidP="00D2090D">
            <w:pPr>
              <w:jc w:val="center"/>
            </w:pPr>
            <w:r w:rsidRPr="002F3EFB">
              <w:t>69,9</w:t>
            </w:r>
          </w:p>
        </w:tc>
        <w:tc>
          <w:tcPr>
            <w:tcW w:w="281" w:type="pct"/>
            <w:tcBorders>
              <w:top w:val="nil"/>
              <w:left w:val="nil"/>
              <w:bottom w:val="single" w:sz="4" w:space="0" w:color="auto"/>
              <w:right w:val="single" w:sz="8" w:space="0" w:color="auto"/>
            </w:tcBorders>
            <w:noWrap/>
            <w:vAlign w:val="center"/>
          </w:tcPr>
          <w:p w:rsidR="00D27270" w:rsidRPr="002F3EFB" w:rsidRDefault="00D27270" w:rsidP="00D2090D">
            <w:pPr>
              <w:jc w:val="center"/>
            </w:pPr>
            <w:r w:rsidRPr="002F3EFB">
              <w:t>66,0</w:t>
            </w:r>
          </w:p>
        </w:tc>
        <w:tc>
          <w:tcPr>
            <w:tcW w:w="281" w:type="pct"/>
            <w:tcBorders>
              <w:top w:val="nil"/>
              <w:left w:val="nil"/>
              <w:bottom w:val="single" w:sz="4" w:space="0" w:color="auto"/>
              <w:right w:val="single" w:sz="8" w:space="0" w:color="auto"/>
            </w:tcBorders>
            <w:noWrap/>
            <w:vAlign w:val="center"/>
          </w:tcPr>
          <w:p w:rsidR="00D27270" w:rsidRPr="002F3EFB" w:rsidRDefault="00D27270" w:rsidP="00D2090D">
            <w:pPr>
              <w:jc w:val="center"/>
            </w:pPr>
            <w:r w:rsidRPr="002F3EFB">
              <w:t>64,0</w:t>
            </w:r>
          </w:p>
        </w:tc>
        <w:tc>
          <w:tcPr>
            <w:tcW w:w="281" w:type="pct"/>
            <w:tcBorders>
              <w:top w:val="nil"/>
              <w:left w:val="nil"/>
              <w:bottom w:val="single" w:sz="4" w:space="0" w:color="auto"/>
              <w:right w:val="nil"/>
            </w:tcBorders>
            <w:noWrap/>
            <w:vAlign w:val="center"/>
          </w:tcPr>
          <w:p w:rsidR="00D27270" w:rsidRPr="002F3EFB" w:rsidRDefault="00D27270" w:rsidP="00D2090D">
            <w:pPr>
              <w:jc w:val="center"/>
            </w:pPr>
            <w:r w:rsidRPr="002F3EFB">
              <w:t>52,4</w:t>
            </w:r>
          </w:p>
        </w:tc>
        <w:tc>
          <w:tcPr>
            <w:tcW w:w="264" w:type="pct"/>
            <w:tcBorders>
              <w:top w:val="nil"/>
              <w:left w:val="single" w:sz="8" w:space="0" w:color="auto"/>
              <w:bottom w:val="single" w:sz="4" w:space="0" w:color="auto"/>
              <w:right w:val="single" w:sz="8" w:space="0" w:color="auto"/>
            </w:tcBorders>
            <w:noWrap/>
            <w:vAlign w:val="center"/>
          </w:tcPr>
          <w:p w:rsidR="00D27270" w:rsidRPr="002F3EFB" w:rsidRDefault="00D27270" w:rsidP="00D2090D">
            <w:pPr>
              <w:jc w:val="center"/>
            </w:pPr>
            <w:r w:rsidRPr="002F3EFB">
              <w:t>52,4</w:t>
            </w:r>
          </w:p>
        </w:tc>
      </w:tr>
    </w:tbl>
    <w:p w:rsidR="00D27270" w:rsidRPr="002F3EFB" w:rsidRDefault="00D27270" w:rsidP="00AB2AA9">
      <w:pPr>
        <w:ind w:firstLine="284"/>
        <w:jc w:val="both"/>
      </w:pPr>
      <w:r w:rsidRPr="002F3EFB">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D27270" w:rsidRPr="002F3EFB" w:rsidRDefault="00D27270" w:rsidP="00AB2AA9">
      <w:pPr>
        <w:sectPr w:rsidR="00D27270" w:rsidRPr="002F3EFB" w:rsidSect="002F3EFB">
          <w:pgSz w:w="16838" w:h="11906" w:orient="landscape"/>
          <w:pgMar w:top="568" w:right="1134" w:bottom="1134" w:left="1134" w:header="708" w:footer="708" w:gutter="0"/>
          <w:cols w:space="708"/>
          <w:docGrid w:linePitch="360"/>
        </w:sectPr>
      </w:pPr>
    </w:p>
    <w:p w:rsidR="00D27270" w:rsidRPr="002F3EFB" w:rsidRDefault="00D27270" w:rsidP="00AB2AA9">
      <w:pPr>
        <w:pStyle w:val="a3"/>
      </w:pPr>
      <w:r w:rsidRPr="002F3EFB">
        <w:t>Теплоснабжение жилой и общественной застройки на территории населённого пункта следует предусматривать:</w:t>
      </w:r>
    </w:p>
    <w:p w:rsidR="00D27270" w:rsidRPr="002F3EFB" w:rsidRDefault="00D27270" w:rsidP="003877B0">
      <w:pPr>
        <w:pStyle w:val="List"/>
        <w:spacing w:after="0"/>
      </w:pPr>
      <w:r w:rsidRPr="002F3EFB">
        <w:t>централизованное - от котельных;</w:t>
      </w:r>
    </w:p>
    <w:p w:rsidR="00D27270" w:rsidRPr="002F3EFB" w:rsidRDefault="00D27270" w:rsidP="003877B0">
      <w:pPr>
        <w:pStyle w:val="List"/>
        <w:spacing w:after="0"/>
      </w:pPr>
      <w:r w:rsidRPr="002F3EFB">
        <w:t>децентрализованное - от автономных источников теплоснабжения, квартирных теплогенераторов.</w:t>
      </w:r>
    </w:p>
    <w:p w:rsidR="00D27270" w:rsidRPr="002F3EFB" w:rsidRDefault="00D27270" w:rsidP="00AB2AA9">
      <w:pPr>
        <w:pStyle w:val="a3"/>
      </w:pPr>
      <w:r w:rsidRPr="002F3EFB">
        <w:t>Выбор системы теплоснабжения районов новой застройки должен производиться на основе технико-экономического сравнения вариантов.</w:t>
      </w:r>
    </w:p>
    <w:p w:rsidR="00D27270" w:rsidRPr="002F3EFB" w:rsidRDefault="00D27270" w:rsidP="00AB2AA9">
      <w:pPr>
        <w:pStyle w:val="a3"/>
      </w:pPr>
      <w:r w:rsidRPr="002F3EFB">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D27270" w:rsidRPr="002F3EFB" w:rsidRDefault="00D27270" w:rsidP="00AB2AA9">
      <w:pPr>
        <w:pStyle w:val="a3"/>
      </w:pPr>
      <w:r w:rsidRPr="002F3EFB">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D27270" w:rsidRPr="002F3EFB" w:rsidRDefault="00D27270" w:rsidP="00AB2AA9">
      <w:pPr>
        <w:pStyle w:val="a3"/>
      </w:pPr>
      <w:r w:rsidRPr="002F3EFB">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D27270" w:rsidRPr="002F3EFB" w:rsidRDefault="00D27270" w:rsidP="00AB2AA9">
      <w:pPr>
        <w:pStyle w:val="a3"/>
      </w:pPr>
      <w:r w:rsidRPr="002F3EFB">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D27270" w:rsidRPr="002F3EFB" w:rsidRDefault="00D27270" w:rsidP="00AB2AA9">
      <w:pPr>
        <w:pStyle w:val="a3"/>
      </w:pPr>
      <w:r w:rsidRPr="002F3EFB">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2F3EFB">
          <w:t xml:space="preserve">Таблица </w:t>
        </w:r>
        <w:r w:rsidRPr="002F3EFB">
          <w:rPr>
            <w:noProof/>
          </w:rPr>
          <w:t>29</w:t>
        </w:r>
      </w:fldSimple>
      <w:r w:rsidRPr="002F3EFB">
        <w:t>)</w:t>
      </w:r>
    </w:p>
    <w:p w:rsidR="00D27270" w:rsidRPr="002F3EFB" w:rsidRDefault="00D27270" w:rsidP="00AB2AA9">
      <w:pPr>
        <w:pStyle w:val="Caption"/>
        <w:keepNext/>
        <w:jc w:val="right"/>
        <w:rPr>
          <w:sz w:val="24"/>
          <w:szCs w:val="24"/>
        </w:rPr>
      </w:pPr>
      <w:bookmarkStart w:id="166" w:name="_Ref364440854"/>
      <w:bookmarkStart w:id="167" w:name="_Ref354158631"/>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29</w:t>
      </w:r>
      <w:r w:rsidRPr="002F3EFB">
        <w:rPr>
          <w:sz w:val="24"/>
          <w:szCs w:val="24"/>
        </w:rPr>
        <w:fldChar w:fldCharType="end"/>
      </w:r>
      <w:bookmarkEnd w:id="166"/>
    </w:p>
    <w:bookmarkEnd w:id="167"/>
    <w:p w:rsidR="00D27270" w:rsidRPr="002F3EFB" w:rsidRDefault="00D27270" w:rsidP="00AB2AA9">
      <w:pPr>
        <w:pStyle w:val="a8"/>
        <w:rPr>
          <w:sz w:val="24"/>
          <w:szCs w:val="24"/>
        </w:rPr>
      </w:pPr>
      <w:r w:rsidRPr="002F3EFB">
        <w:rPr>
          <w:sz w:val="24"/>
          <w:szCs w:val="24"/>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D27270" w:rsidRPr="002F3EFB" w:rsidTr="00D2090D">
        <w:trPr>
          <w:trHeight w:val="403"/>
          <w:jc w:val="center"/>
        </w:trPr>
        <w:tc>
          <w:tcPr>
            <w:tcW w:w="1643" w:type="pct"/>
            <w:vMerge w:val="restart"/>
            <w:vAlign w:val="center"/>
          </w:tcPr>
          <w:p w:rsidR="00D27270" w:rsidRPr="002F3EFB" w:rsidRDefault="00D27270" w:rsidP="00D2090D">
            <w:pPr>
              <w:jc w:val="center"/>
              <w:rPr>
                <w:b/>
              </w:rPr>
            </w:pPr>
            <w:r w:rsidRPr="002F3EFB">
              <w:rPr>
                <w:b/>
              </w:rPr>
              <w:t>Теплопроизводительность котельных, Гкал/ч (МВт)</w:t>
            </w:r>
          </w:p>
        </w:tc>
        <w:tc>
          <w:tcPr>
            <w:tcW w:w="3357" w:type="pct"/>
            <w:gridSpan w:val="2"/>
            <w:vAlign w:val="center"/>
          </w:tcPr>
          <w:p w:rsidR="00D27270" w:rsidRPr="002F3EFB" w:rsidRDefault="00D27270" w:rsidP="00D2090D">
            <w:pPr>
              <w:jc w:val="center"/>
              <w:rPr>
                <w:b/>
              </w:rPr>
            </w:pPr>
            <w:r w:rsidRPr="002F3EFB">
              <w:rPr>
                <w:b/>
              </w:rPr>
              <w:t>Размеры земельных участков, га, котельных, работающих</w:t>
            </w:r>
          </w:p>
        </w:tc>
      </w:tr>
      <w:tr w:rsidR="00D27270" w:rsidRPr="002F3EFB" w:rsidTr="00D2090D">
        <w:trPr>
          <w:trHeight w:val="284"/>
          <w:jc w:val="center"/>
        </w:trPr>
        <w:tc>
          <w:tcPr>
            <w:tcW w:w="1643" w:type="pct"/>
            <w:vMerge/>
            <w:vAlign w:val="center"/>
          </w:tcPr>
          <w:p w:rsidR="00D27270" w:rsidRPr="002F3EFB" w:rsidRDefault="00D27270" w:rsidP="00D2090D">
            <w:pPr>
              <w:jc w:val="center"/>
              <w:rPr>
                <w:b/>
              </w:rPr>
            </w:pPr>
          </w:p>
        </w:tc>
        <w:tc>
          <w:tcPr>
            <w:tcW w:w="1678" w:type="pct"/>
            <w:vAlign w:val="center"/>
          </w:tcPr>
          <w:p w:rsidR="00D27270" w:rsidRPr="002F3EFB" w:rsidRDefault="00D27270" w:rsidP="00D2090D">
            <w:pPr>
              <w:jc w:val="center"/>
              <w:rPr>
                <w:b/>
              </w:rPr>
            </w:pPr>
            <w:r w:rsidRPr="002F3EFB">
              <w:rPr>
                <w:b/>
              </w:rPr>
              <w:t>на твердом топливе</w:t>
            </w:r>
          </w:p>
        </w:tc>
        <w:tc>
          <w:tcPr>
            <w:tcW w:w="1679" w:type="pct"/>
            <w:vAlign w:val="center"/>
          </w:tcPr>
          <w:p w:rsidR="00D27270" w:rsidRPr="002F3EFB" w:rsidRDefault="00D27270" w:rsidP="00D2090D">
            <w:pPr>
              <w:jc w:val="center"/>
              <w:rPr>
                <w:b/>
              </w:rPr>
            </w:pPr>
            <w:r w:rsidRPr="002F3EFB">
              <w:rPr>
                <w:b/>
              </w:rPr>
              <w:t>на газомазутном топливе</w:t>
            </w:r>
          </w:p>
        </w:tc>
      </w:tr>
      <w:tr w:rsidR="00D27270" w:rsidRPr="002F3EFB" w:rsidTr="00D2090D">
        <w:trPr>
          <w:trHeight w:val="227"/>
          <w:jc w:val="center"/>
        </w:trPr>
        <w:tc>
          <w:tcPr>
            <w:tcW w:w="1643" w:type="pct"/>
          </w:tcPr>
          <w:p w:rsidR="00D27270" w:rsidRPr="002F3EFB" w:rsidRDefault="00D27270" w:rsidP="00D2090D">
            <w:r w:rsidRPr="002F3EFB">
              <w:t>до 5</w:t>
            </w:r>
          </w:p>
        </w:tc>
        <w:tc>
          <w:tcPr>
            <w:tcW w:w="1678" w:type="pct"/>
          </w:tcPr>
          <w:p w:rsidR="00D27270" w:rsidRPr="002F3EFB" w:rsidRDefault="00D27270" w:rsidP="00506087">
            <w:pPr>
              <w:jc w:val="center"/>
            </w:pPr>
            <w:r w:rsidRPr="002F3EFB">
              <w:t>0,7</w:t>
            </w:r>
          </w:p>
        </w:tc>
        <w:tc>
          <w:tcPr>
            <w:tcW w:w="1679" w:type="pct"/>
          </w:tcPr>
          <w:p w:rsidR="00D27270" w:rsidRPr="002F3EFB" w:rsidRDefault="00D27270" w:rsidP="00506087">
            <w:pPr>
              <w:jc w:val="center"/>
            </w:pPr>
            <w:r w:rsidRPr="002F3EFB">
              <w:t>0,7</w:t>
            </w:r>
          </w:p>
        </w:tc>
      </w:tr>
      <w:tr w:rsidR="00D27270" w:rsidRPr="002F3EFB" w:rsidTr="00D2090D">
        <w:trPr>
          <w:trHeight w:val="227"/>
          <w:jc w:val="center"/>
        </w:trPr>
        <w:tc>
          <w:tcPr>
            <w:tcW w:w="1643" w:type="pct"/>
          </w:tcPr>
          <w:p w:rsidR="00D27270" w:rsidRPr="002F3EFB" w:rsidRDefault="00D27270" w:rsidP="00D2090D">
            <w:r w:rsidRPr="002F3EFB">
              <w:t>от 5 до 10 (от 6 до 12)</w:t>
            </w:r>
          </w:p>
        </w:tc>
        <w:tc>
          <w:tcPr>
            <w:tcW w:w="1678" w:type="pct"/>
          </w:tcPr>
          <w:p w:rsidR="00D27270" w:rsidRPr="002F3EFB" w:rsidRDefault="00D27270" w:rsidP="00506087">
            <w:pPr>
              <w:jc w:val="center"/>
            </w:pPr>
            <w:r w:rsidRPr="002F3EFB">
              <w:t>1,0</w:t>
            </w:r>
          </w:p>
        </w:tc>
        <w:tc>
          <w:tcPr>
            <w:tcW w:w="1679" w:type="pct"/>
          </w:tcPr>
          <w:p w:rsidR="00D27270" w:rsidRPr="002F3EFB" w:rsidRDefault="00D27270" w:rsidP="00506087">
            <w:pPr>
              <w:jc w:val="center"/>
            </w:pPr>
            <w:r w:rsidRPr="002F3EFB">
              <w:t>1,0</w:t>
            </w:r>
          </w:p>
        </w:tc>
      </w:tr>
      <w:tr w:rsidR="00D27270" w:rsidRPr="002F3EFB" w:rsidTr="00D2090D">
        <w:trPr>
          <w:trHeight w:val="227"/>
          <w:jc w:val="center"/>
        </w:trPr>
        <w:tc>
          <w:tcPr>
            <w:tcW w:w="1643" w:type="pct"/>
          </w:tcPr>
          <w:p w:rsidR="00D27270" w:rsidRPr="002F3EFB" w:rsidRDefault="00D27270" w:rsidP="00D2090D">
            <w:r w:rsidRPr="002F3EFB">
              <w:t>от 10 до 50 (от 12 до 58)</w:t>
            </w:r>
          </w:p>
        </w:tc>
        <w:tc>
          <w:tcPr>
            <w:tcW w:w="1678" w:type="pct"/>
          </w:tcPr>
          <w:p w:rsidR="00D27270" w:rsidRPr="002F3EFB" w:rsidRDefault="00D27270" w:rsidP="00506087">
            <w:pPr>
              <w:jc w:val="center"/>
            </w:pPr>
            <w:r w:rsidRPr="002F3EFB">
              <w:t>2,0</w:t>
            </w:r>
          </w:p>
        </w:tc>
        <w:tc>
          <w:tcPr>
            <w:tcW w:w="1679" w:type="pct"/>
          </w:tcPr>
          <w:p w:rsidR="00D27270" w:rsidRPr="002F3EFB" w:rsidRDefault="00D27270" w:rsidP="00506087">
            <w:pPr>
              <w:jc w:val="center"/>
            </w:pPr>
            <w:r w:rsidRPr="002F3EFB">
              <w:t>1,5</w:t>
            </w:r>
          </w:p>
        </w:tc>
      </w:tr>
      <w:tr w:rsidR="00D27270" w:rsidRPr="002F3EFB" w:rsidTr="00D2090D">
        <w:trPr>
          <w:trHeight w:val="227"/>
          <w:jc w:val="center"/>
        </w:trPr>
        <w:tc>
          <w:tcPr>
            <w:tcW w:w="1643" w:type="pct"/>
          </w:tcPr>
          <w:p w:rsidR="00D27270" w:rsidRPr="002F3EFB" w:rsidRDefault="00D27270" w:rsidP="00D2090D">
            <w:r w:rsidRPr="002F3EFB">
              <w:t>от 50 до 100 (от 58 до 116)</w:t>
            </w:r>
          </w:p>
        </w:tc>
        <w:tc>
          <w:tcPr>
            <w:tcW w:w="1678" w:type="pct"/>
          </w:tcPr>
          <w:p w:rsidR="00D27270" w:rsidRPr="002F3EFB" w:rsidRDefault="00D27270" w:rsidP="00506087">
            <w:pPr>
              <w:jc w:val="center"/>
            </w:pPr>
            <w:r w:rsidRPr="002F3EFB">
              <w:t>3,0</w:t>
            </w:r>
          </w:p>
        </w:tc>
        <w:tc>
          <w:tcPr>
            <w:tcW w:w="1679" w:type="pct"/>
          </w:tcPr>
          <w:p w:rsidR="00D27270" w:rsidRPr="002F3EFB" w:rsidRDefault="00D27270" w:rsidP="00506087">
            <w:pPr>
              <w:jc w:val="center"/>
            </w:pPr>
            <w:r w:rsidRPr="002F3EFB">
              <w:t>2,5</w:t>
            </w:r>
          </w:p>
        </w:tc>
      </w:tr>
      <w:tr w:rsidR="00D27270" w:rsidRPr="002F3EFB" w:rsidTr="00D2090D">
        <w:trPr>
          <w:trHeight w:val="227"/>
          <w:jc w:val="center"/>
        </w:trPr>
        <w:tc>
          <w:tcPr>
            <w:tcW w:w="1643" w:type="pct"/>
          </w:tcPr>
          <w:p w:rsidR="00D27270" w:rsidRPr="002F3EFB" w:rsidRDefault="00D27270" w:rsidP="00D2090D">
            <w:r w:rsidRPr="002F3EFB">
              <w:t>от 100 до 200 (от 116  233)</w:t>
            </w:r>
          </w:p>
        </w:tc>
        <w:tc>
          <w:tcPr>
            <w:tcW w:w="1678" w:type="pct"/>
          </w:tcPr>
          <w:p w:rsidR="00D27270" w:rsidRPr="002F3EFB" w:rsidRDefault="00D27270" w:rsidP="00506087">
            <w:pPr>
              <w:jc w:val="center"/>
            </w:pPr>
            <w:r w:rsidRPr="002F3EFB">
              <w:t>3,7</w:t>
            </w:r>
          </w:p>
        </w:tc>
        <w:tc>
          <w:tcPr>
            <w:tcW w:w="1679" w:type="pct"/>
          </w:tcPr>
          <w:p w:rsidR="00D27270" w:rsidRPr="002F3EFB" w:rsidRDefault="00D27270" w:rsidP="00506087">
            <w:pPr>
              <w:jc w:val="center"/>
            </w:pPr>
            <w:r w:rsidRPr="002F3EFB">
              <w:t>3,0</w:t>
            </w:r>
          </w:p>
        </w:tc>
      </w:tr>
      <w:tr w:rsidR="00D27270" w:rsidRPr="002F3EFB" w:rsidTr="00D2090D">
        <w:trPr>
          <w:trHeight w:val="227"/>
          <w:jc w:val="center"/>
        </w:trPr>
        <w:tc>
          <w:tcPr>
            <w:tcW w:w="1643" w:type="pct"/>
          </w:tcPr>
          <w:p w:rsidR="00D27270" w:rsidRPr="002F3EFB" w:rsidRDefault="00D27270" w:rsidP="00D2090D">
            <w:r w:rsidRPr="002F3EFB">
              <w:t>от 200 до 400 (от 233  466)</w:t>
            </w:r>
          </w:p>
        </w:tc>
        <w:tc>
          <w:tcPr>
            <w:tcW w:w="1678" w:type="pct"/>
          </w:tcPr>
          <w:p w:rsidR="00D27270" w:rsidRPr="002F3EFB" w:rsidRDefault="00D27270" w:rsidP="00506087">
            <w:pPr>
              <w:jc w:val="center"/>
            </w:pPr>
            <w:r w:rsidRPr="002F3EFB">
              <w:t>4,3</w:t>
            </w:r>
          </w:p>
        </w:tc>
        <w:tc>
          <w:tcPr>
            <w:tcW w:w="1679" w:type="pct"/>
          </w:tcPr>
          <w:p w:rsidR="00D27270" w:rsidRPr="002F3EFB" w:rsidRDefault="00D27270" w:rsidP="00506087">
            <w:pPr>
              <w:jc w:val="center"/>
            </w:pPr>
            <w:r w:rsidRPr="002F3EFB">
              <w:t>3,5</w:t>
            </w:r>
          </w:p>
        </w:tc>
      </w:tr>
    </w:tbl>
    <w:p w:rsidR="00D27270" w:rsidRPr="002F3EFB" w:rsidRDefault="00D27270" w:rsidP="00AB2AA9">
      <w:r w:rsidRPr="002F3EFB">
        <w:t xml:space="preserve">Примечания: </w:t>
      </w:r>
    </w:p>
    <w:p w:rsidR="00D27270" w:rsidRPr="002F3EFB" w:rsidRDefault="00D27270" w:rsidP="00AB2AA9">
      <w:r w:rsidRPr="002F3EFB">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D27270" w:rsidRPr="002F3EFB" w:rsidRDefault="00D27270" w:rsidP="00AB2AA9">
      <w:r w:rsidRPr="002F3EFB">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D27270" w:rsidRPr="002F3EFB" w:rsidRDefault="00D27270" w:rsidP="00CF5B5C">
      <w:pPr>
        <w:pStyle w:val="Heading2"/>
        <w:rPr>
          <w:sz w:val="24"/>
          <w:szCs w:val="24"/>
        </w:rPr>
      </w:pPr>
      <w:bookmarkStart w:id="168" w:name="_Toc389132850"/>
      <w:bookmarkStart w:id="169" w:name="_Toc393700462"/>
      <w:r w:rsidRPr="002F3EFB">
        <w:rPr>
          <w:sz w:val="24"/>
          <w:szCs w:val="24"/>
        </w:rPr>
        <w:t>Объекты газоснабжения</w:t>
      </w:r>
      <w:bookmarkEnd w:id="168"/>
      <w:bookmarkEnd w:id="169"/>
    </w:p>
    <w:p w:rsidR="00D27270" w:rsidRPr="002F3EFB" w:rsidRDefault="00D27270" w:rsidP="00AB2AA9">
      <w:pPr>
        <w:pStyle w:val="a3"/>
      </w:pPr>
      <w:r w:rsidRPr="002F3EFB">
        <w:t>Нормативы обеспеченности сжиженным газом (в килограммах на одного человека в месяц) следует принимать, исходя из расходов газа:</w:t>
      </w:r>
    </w:p>
    <w:p w:rsidR="00D27270" w:rsidRPr="002F3EFB" w:rsidRDefault="00D27270" w:rsidP="00AB2AA9">
      <w:pPr>
        <w:pStyle w:val="a3"/>
      </w:pPr>
      <w:r w:rsidRPr="002F3EFB">
        <w:t>газоснабжение привозным газом через групповые емкости – 5,1 кг на 1 человека в месяц.</w:t>
      </w:r>
    </w:p>
    <w:p w:rsidR="00D27270" w:rsidRPr="002F3EFB" w:rsidRDefault="00D27270" w:rsidP="00AB2AA9">
      <w:pPr>
        <w:pStyle w:val="a3"/>
      </w:pPr>
      <w:r w:rsidRPr="002F3EFB">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D27270" w:rsidRPr="002F3EFB" w:rsidRDefault="00D27270" w:rsidP="00AB2AA9">
      <w:pPr>
        <w:pStyle w:val="a3"/>
      </w:pPr>
      <w:r w:rsidRPr="002F3EFB">
        <w:t>Размеры земельных участков газонаполнительных пунктов и промежуточных складов баллонов следует принимать не более 0,6 гектара.</w:t>
      </w:r>
    </w:p>
    <w:p w:rsidR="00D27270" w:rsidRPr="002F3EFB" w:rsidRDefault="00D27270" w:rsidP="00CF5B5C">
      <w:pPr>
        <w:pStyle w:val="Heading2"/>
        <w:rPr>
          <w:sz w:val="24"/>
          <w:szCs w:val="24"/>
        </w:rPr>
      </w:pPr>
      <w:bookmarkStart w:id="170" w:name="_Toc389132851"/>
      <w:bookmarkStart w:id="171" w:name="_Toc393700463"/>
      <w:r w:rsidRPr="002F3EFB">
        <w:rPr>
          <w:sz w:val="24"/>
          <w:szCs w:val="24"/>
        </w:rPr>
        <w:t>Объекты водоснабжения</w:t>
      </w:r>
      <w:bookmarkEnd w:id="170"/>
      <w:bookmarkEnd w:id="171"/>
    </w:p>
    <w:p w:rsidR="00D27270" w:rsidRPr="002F3EFB" w:rsidRDefault="00D27270" w:rsidP="00AB2AA9">
      <w:pPr>
        <w:pStyle w:val="a3"/>
      </w:pPr>
      <w:r w:rsidRPr="002F3EFB">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D27270" w:rsidRPr="002F3EFB" w:rsidRDefault="00D27270" w:rsidP="00AB2AA9">
      <w:pPr>
        <w:pStyle w:val="a3"/>
      </w:pPr>
      <w:r w:rsidRPr="002F3EFB">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D27270" w:rsidRPr="002F3EFB" w:rsidRDefault="00D27270" w:rsidP="00AB2AA9">
      <w:pPr>
        <w:pStyle w:val="a3"/>
      </w:pPr>
      <w:r w:rsidRPr="002F3EFB">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D27270" w:rsidRPr="002F3EFB" w:rsidRDefault="00D27270" w:rsidP="00AB2AA9">
      <w:pPr>
        <w:pStyle w:val="a3"/>
      </w:pPr>
      <w:r w:rsidRPr="002F3EFB">
        <w:t>Выбор системы водоснабжения территории жилой застройки надлежит производить на основе технико-экономического сравнения вариантов.</w:t>
      </w:r>
    </w:p>
    <w:p w:rsidR="00D27270" w:rsidRPr="002F3EFB" w:rsidRDefault="00D27270" w:rsidP="00AB2AA9">
      <w:pPr>
        <w:pStyle w:val="a3"/>
      </w:pPr>
      <w:r w:rsidRPr="002F3EFB">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D27270" w:rsidRPr="002F3EFB" w:rsidRDefault="00D27270" w:rsidP="00AB2AA9">
      <w:pPr>
        <w:pStyle w:val="a3"/>
      </w:pPr>
      <w:r w:rsidRPr="002F3EFB">
        <w:t>Качество воды, подаваемой на хозяйственно-питьевые нужды, должно соответствовать гигиеническим требованиям санитарных правил и норм.</w:t>
      </w:r>
    </w:p>
    <w:p w:rsidR="00D27270" w:rsidRPr="002F3EFB" w:rsidRDefault="00D27270" w:rsidP="00AB2AA9">
      <w:pPr>
        <w:pStyle w:val="a3"/>
      </w:pPr>
      <w:r w:rsidRPr="002F3EFB">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D27270" w:rsidRPr="002F3EFB" w:rsidRDefault="00D27270" w:rsidP="00AB2AA9">
      <w:pPr>
        <w:pStyle w:val="a3"/>
      </w:pPr>
      <w:r w:rsidRPr="002F3EFB">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D27270" w:rsidRPr="002F3EFB" w:rsidRDefault="00D27270" w:rsidP="00AB2AA9">
      <w:pPr>
        <w:pStyle w:val="a3"/>
      </w:pPr>
      <w:r w:rsidRPr="002F3EFB">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D27270" w:rsidRPr="002F3EFB" w:rsidRDefault="00D27270" w:rsidP="00AB2AA9">
      <w:pPr>
        <w:pStyle w:val="a3"/>
      </w:pPr>
      <w:r w:rsidRPr="002F3EFB">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D27270" w:rsidRPr="002F3EFB" w:rsidRDefault="00D27270" w:rsidP="00AB2AA9">
      <w:pPr>
        <w:pStyle w:val="a3"/>
      </w:pPr>
      <w:r w:rsidRPr="002F3EFB">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D27270" w:rsidRPr="002F3EFB" w:rsidRDefault="00D27270" w:rsidP="00AB2AA9">
      <w:pPr>
        <w:pStyle w:val="a3"/>
      </w:pPr>
      <w:r w:rsidRPr="002F3EFB">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D27270" w:rsidRPr="002F3EFB" w:rsidRDefault="00D27270" w:rsidP="00AB2AA9">
      <w:pPr>
        <w:pStyle w:val="a3"/>
      </w:pPr>
      <w:r w:rsidRPr="002F3EFB">
        <w:t>Расход воды на производственные нужды определяется в соответствии с требованиями действующего законодательства.</w:t>
      </w:r>
    </w:p>
    <w:p w:rsidR="00D27270" w:rsidRPr="002F3EFB" w:rsidRDefault="00D27270" w:rsidP="00AB2AA9">
      <w:pPr>
        <w:pStyle w:val="a3"/>
      </w:pPr>
    </w:p>
    <w:p w:rsidR="00D27270" w:rsidRPr="002F3EFB" w:rsidRDefault="00D27270" w:rsidP="00AB2AA9">
      <w:pPr>
        <w:pStyle w:val="a3"/>
      </w:pPr>
      <w:r w:rsidRPr="002F3EFB">
        <w:t>Обеспечение требований пожарной безопасности:</w:t>
      </w:r>
    </w:p>
    <w:p w:rsidR="00D27270" w:rsidRPr="002F3EFB" w:rsidRDefault="00D27270" w:rsidP="00AB2AA9">
      <w:pPr>
        <w:pStyle w:val="a3"/>
      </w:pPr>
      <w:r w:rsidRPr="002F3EFB">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6" w:history="1">
        <w:r w:rsidRPr="002F3EFB">
          <w:t>СП 5.13130</w:t>
        </w:r>
      </w:hyperlink>
      <w:r w:rsidRPr="002F3EFB">
        <w:t xml:space="preserve">, </w:t>
      </w:r>
      <w:hyperlink r:id="rId17" w:history="1">
        <w:r w:rsidRPr="002F3EFB">
          <w:t>СП 8.13130</w:t>
        </w:r>
      </w:hyperlink>
      <w:r w:rsidRPr="002F3EFB">
        <w:t xml:space="preserve">, </w:t>
      </w:r>
      <w:hyperlink r:id="rId18" w:history="1">
        <w:r w:rsidRPr="002F3EFB">
          <w:t>СП 10.13130</w:t>
        </w:r>
      </w:hyperlink>
      <w:r w:rsidRPr="002F3EFB">
        <w:t>.</w:t>
      </w:r>
    </w:p>
    <w:p w:rsidR="00D27270" w:rsidRPr="002F3EFB" w:rsidRDefault="00D27270" w:rsidP="00AB2AA9">
      <w:pPr>
        <w:pStyle w:val="a3"/>
      </w:pPr>
      <w:r w:rsidRPr="002F3EFB">
        <w:t>Противопожарный водопровод рекомендуется объединять с хозяйственно-питьевым или производственным водопроводом.</w:t>
      </w:r>
    </w:p>
    <w:p w:rsidR="00D27270" w:rsidRPr="002F3EFB" w:rsidRDefault="00D27270" w:rsidP="00AB2AA9">
      <w:pPr>
        <w:pStyle w:val="a3"/>
      </w:pPr>
      <w:r w:rsidRPr="002F3EFB">
        <w:t>Норма расхода воды на наружное пожаротушение определяется в соответствии с требованиями действующих нормативных документов.</w:t>
      </w:r>
    </w:p>
    <w:p w:rsidR="00D27270" w:rsidRPr="002F3EFB" w:rsidRDefault="00D27270" w:rsidP="00AB2AA9">
      <w:pPr>
        <w:pStyle w:val="a3"/>
      </w:pPr>
      <w:r w:rsidRPr="002F3EFB">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w:t>
      </w:r>
      <w:r>
        <w:t>ниматься выше, чем указанные в Т</w:t>
      </w:r>
      <w:r w:rsidRPr="002F3EFB">
        <w:t>аблице</w:t>
      </w:r>
      <w:r>
        <w:t xml:space="preserve"> 30</w:t>
      </w:r>
      <w:r w:rsidRPr="002F3EFB">
        <w:t>) представлены ниже.</w:t>
      </w:r>
    </w:p>
    <w:p w:rsidR="00D27270" w:rsidRPr="002F3EFB" w:rsidRDefault="00D27270" w:rsidP="00AB2AA9">
      <w:pPr>
        <w:pStyle w:val="Caption"/>
        <w:jc w:val="right"/>
        <w:rPr>
          <w:sz w:val="24"/>
          <w:szCs w:val="24"/>
        </w:rPr>
      </w:pPr>
      <w:bookmarkStart w:id="172" w:name="_Ref364440664"/>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30</w:t>
      </w:r>
      <w:r w:rsidRPr="002F3EFB">
        <w:rPr>
          <w:sz w:val="24"/>
          <w:szCs w:val="24"/>
        </w:rPr>
        <w:fldChar w:fldCharType="end"/>
      </w:r>
      <w:bookmarkEnd w:id="172"/>
    </w:p>
    <w:p w:rsidR="00D27270" w:rsidRPr="002F3EFB" w:rsidRDefault="00D27270" w:rsidP="00AB2AA9">
      <w:pPr>
        <w:pStyle w:val="a8"/>
        <w:rPr>
          <w:sz w:val="24"/>
          <w:szCs w:val="24"/>
        </w:rPr>
      </w:pPr>
      <w:r w:rsidRPr="002F3EFB">
        <w:rPr>
          <w:sz w:val="24"/>
          <w:szCs w:val="24"/>
        </w:rPr>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w:t>
      </w:r>
      <w:r>
        <w:rPr>
          <w:sz w:val="24"/>
          <w:szCs w:val="24"/>
        </w:rPr>
        <w:t xml:space="preserve">    СП 31.13330.2012</w:t>
      </w:r>
      <w:r w:rsidRPr="002F3EFB">
        <w:rPr>
          <w:sz w:val="24"/>
          <w:szCs w:val="24"/>
        </w:rPr>
        <w:t xml:space="preserve"> "Водоснабжение. Наружные сети и сооружения</w:t>
      </w:r>
      <w:r>
        <w:rPr>
          <w:sz w:val="24"/>
          <w:szCs w:val="24"/>
        </w:rPr>
        <w:t>. Актуализированная редакция</w:t>
      </w:r>
      <w:r w:rsidRPr="00506087">
        <w:rPr>
          <w:sz w:val="24"/>
          <w:szCs w:val="24"/>
        </w:rPr>
        <w:t xml:space="preserve"> </w:t>
      </w:r>
      <w:r w:rsidRPr="002F3EFB">
        <w:rPr>
          <w:sz w:val="24"/>
          <w:szCs w:val="24"/>
        </w:rPr>
        <w:t>СНиП 2.04.02-84* ".</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D27270" w:rsidRPr="002F3EFB" w:rsidTr="00D2090D">
        <w:trPr>
          <w:trHeight w:val="20"/>
          <w:tblHeader/>
        </w:trPr>
        <w:tc>
          <w:tcPr>
            <w:tcW w:w="206" w:type="pct"/>
            <w:vAlign w:val="center"/>
          </w:tcPr>
          <w:p w:rsidR="00D27270" w:rsidRPr="002F3EFB" w:rsidRDefault="00D27270" w:rsidP="00D2090D">
            <w:pPr>
              <w:rPr>
                <w:b/>
              </w:rPr>
            </w:pPr>
            <w:r w:rsidRPr="002F3EFB">
              <w:rPr>
                <w:b/>
              </w:rPr>
              <w:t>№</w:t>
            </w:r>
          </w:p>
        </w:tc>
        <w:tc>
          <w:tcPr>
            <w:tcW w:w="3022" w:type="pct"/>
            <w:vAlign w:val="center"/>
          </w:tcPr>
          <w:p w:rsidR="00D27270" w:rsidRPr="002F3EFB" w:rsidRDefault="00D27270" w:rsidP="00D2090D">
            <w:pPr>
              <w:jc w:val="center"/>
              <w:rPr>
                <w:b/>
              </w:rPr>
            </w:pPr>
            <w:r w:rsidRPr="002F3EFB">
              <w:rPr>
                <w:b/>
              </w:rPr>
              <w:t>Степень благоустройства жилых помещений</w:t>
            </w:r>
          </w:p>
        </w:tc>
        <w:tc>
          <w:tcPr>
            <w:tcW w:w="1772" w:type="pct"/>
            <w:vAlign w:val="center"/>
          </w:tcPr>
          <w:p w:rsidR="00D27270" w:rsidRPr="002F3EFB" w:rsidRDefault="00D27270" w:rsidP="00D2090D">
            <w:pPr>
              <w:jc w:val="center"/>
              <w:rPr>
                <w:b/>
              </w:rPr>
            </w:pPr>
            <w:r w:rsidRPr="002F3EFB">
              <w:rPr>
                <w:b/>
              </w:rPr>
              <w:t>Норматив водопотребления,</w:t>
            </w:r>
          </w:p>
          <w:p w:rsidR="00D27270" w:rsidRPr="002F3EFB" w:rsidRDefault="00D27270" w:rsidP="00D2090D">
            <w:pPr>
              <w:jc w:val="center"/>
              <w:rPr>
                <w:b/>
              </w:rPr>
            </w:pPr>
            <w:r w:rsidRPr="002F3EFB">
              <w:rPr>
                <w:b/>
              </w:rPr>
              <w:t>литров в сутки на 1 человека (куб. метр в месяц на 1 человека)</w:t>
            </w:r>
          </w:p>
        </w:tc>
      </w:tr>
      <w:tr w:rsidR="00D27270" w:rsidRPr="002F3EFB" w:rsidTr="00D2090D">
        <w:trPr>
          <w:trHeight w:val="20"/>
        </w:trPr>
        <w:tc>
          <w:tcPr>
            <w:tcW w:w="206" w:type="pct"/>
            <w:vAlign w:val="center"/>
          </w:tcPr>
          <w:p w:rsidR="00D27270" w:rsidRPr="002F3EFB" w:rsidRDefault="00D27270" w:rsidP="00D2090D">
            <w:r w:rsidRPr="002F3EFB">
              <w:t>1</w:t>
            </w:r>
          </w:p>
        </w:tc>
        <w:tc>
          <w:tcPr>
            <w:tcW w:w="3022" w:type="pct"/>
            <w:vAlign w:val="center"/>
          </w:tcPr>
          <w:p w:rsidR="00D27270" w:rsidRPr="002F3EFB" w:rsidRDefault="00D27270" w:rsidP="00D2090D">
            <w:r w:rsidRPr="002F3EFB">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D27270" w:rsidRPr="002F3EFB" w:rsidRDefault="00D27270" w:rsidP="00506087">
            <w:pPr>
              <w:jc w:val="center"/>
            </w:pPr>
            <w:r w:rsidRPr="002F3EFB">
              <w:t>185(5,55)</w:t>
            </w:r>
          </w:p>
        </w:tc>
      </w:tr>
      <w:tr w:rsidR="00D27270" w:rsidRPr="002F3EFB" w:rsidTr="00D2090D">
        <w:trPr>
          <w:trHeight w:val="20"/>
        </w:trPr>
        <w:tc>
          <w:tcPr>
            <w:tcW w:w="206" w:type="pct"/>
            <w:vAlign w:val="center"/>
          </w:tcPr>
          <w:p w:rsidR="00D27270" w:rsidRPr="002F3EFB" w:rsidRDefault="00D27270" w:rsidP="00D2090D">
            <w:r w:rsidRPr="002F3EFB">
              <w:t>2</w:t>
            </w:r>
          </w:p>
        </w:tc>
        <w:tc>
          <w:tcPr>
            <w:tcW w:w="3022" w:type="pct"/>
            <w:vAlign w:val="center"/>
          </w:tcPr>
          <w:p w:rsidR="00D27270" w:rsidRPr="002F3EFB" w:rsidRDefault="00D27270" w:rsidP="00D2090D">
            <w:r w:rsidRPr="002F3EFB">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D27270" w:rsidRPr="002F3EFB" w:rsidRDefault="00D27270" w:rsidP="00506087">
            <w:pPr>
              <w:jc w:val="center"/>
            </w:pPr>
            <w:r w:rsidRPr="002F3EFB">
              <w:t>150(4,5)</w:t>
            </w:r>
          </w:p>
        </w:tc>
      </w:tr>
      <w:tr w:rsidR="00D27270" w:rsidRPr="002F3EFB" w:rsidTr="00D2090D">
        <w:trPr>
          <w:trHeight w:val="20"/>
        </w:trPr>
        <w:tc>
          <w:tcPr>
            <w:tcW w:w="206" w:type="pct"/>
            <w:vAlign w:val="center"/>
          </w:tcPr>
          <w:p w:rsidR="00D27270" w:rsidRPr="002F3EFB" w:rsidRDefault="00D27270" w:rsidP="00D2090D">
            <w:r w:rsidRPr="002F3EFB">
              <w:t>3</w:t>
            </w:r>
          </w:p>
        </w:tc>
        <w:tc>
          <w:tcPr>
            <w:tcW w:w="3022" w:type="pct"/>
            <w:vAlign w:val="center"/>
          </w:tcPr>
          <w:p w:rsidR="00D27270" w:rsidRPr="002F3EFB" w:rsidRDefault="00D27270" w:rsidP="00D2090D">
            <w:r w:rsidRPr="002F3EFB">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D27270" w:rsidRPr="002F3EFB" w:rsidRDefault="00D27270" w:rsidP="00506087">
            <w:pPr>
              <w:jc w:val="center"/>
            </w:pPr>
            <w:r w:rsidRPr="002F3EFB">
              <w:t>120(3,6)</w:t>
            </w:r>
          </w:p>
        </w:tc>
      </w:tr>
      <w:tr w:rsidR="00D27270" w:rsidRPr="002F3EFB" w:rsidTr="00D2090D">
        <w:trPr>
          <w:trHeight w:val="20"/>
        </w:trPr>
        <w:tc>
          <w:tcPr>
            <w:tcW w:w="206" w:type="pct"/>
            <w:vAlign w:val="center"/>
          </w:tcPr>
          <w:p w:rsidR="00D27270" w:rsidRPr="002F3EFB" w:rsidRDefault="00D27270" w:rsidP="00D2090D">
            <w:r w:rsidRPr="002F3EFB">
              <w:t>4</w:t>
            </w:r>
          </w:p>
        </w:tc>
        <w:tc>
          <w:tcPr>
            <w:tcW w:w="3022" w:type="pct"/>
            <w:vAlign w:val="center"/>
          </w:tcPr>
          <w:p w:rsidR="00D27270" w:rsidRPr="002F3EFB" w:rsidRDefault="00D27270" w:rsidP="00D2090D">
            <w:r w:rsidRPr="002F3EFB">
              <w:t>Жилые помещения с холодным водоснабжением и сливом местного поглощения (септик выгреб)</w:t>
            </w:r>
          </w:p>
        </w:tc>
        <w:tc>
          <w:tcPr>
            <w:tcW w:w="1772" w:type="pct"/>
            <w:vAlign w:val="center"/>
          </w:tcPr>
          <w:p w:rsidR="00D27270" w:rsidRPr="002F3EFB" w:rsidRDefault="00D27270" w:rsidP="00506087">
            <w:pPr>
              <w:jc w:val="center"/>
            </w:pPr>
            <w:r w:rsidRPr="002F3EFB">
              <w:t>100(3)</w:t>
            </w:r>
          </w:p>
        </w:tc>
      </w:tr>
      <w:tr w:rsidR="00D27270" w:rsidRPr="002F3EFB" w:rsidTr="00D2090D">
        <w:trPr>
          <w:trHeight w:val="20"/>
        </w:trPr>
        <w:tc>
          <w:tcPr>
            <w:tcW w:w="206" w:type="pct"/>
            <w:vAlign w:val="center"/>
          </w:tcPr>
          <w:p w:rsidR="00D27270" w:rsidRPr="002F3EFB" w:rsidRDefault="00D27270" w:rsidP="00D2090D">
            <w:r w:rsidRPr="002F3EFB">
              <w:t>5</w:t>
            </w:r>
          </w:p>
        </w:tc>
        <w:tc>
          <w:tcPr>
            <w:tcW w:w="3022" w:type="pct"/>
            <w:vAlign w:val="center"/>
          </w:tcPr>
          <w:p w:rsidR="00D27270" w:rsidRPr="002F3EFB" w:rsidRDefault="00D27270" w:rsidP="00D2090D">
            <w:r w:rsidRPr="002F3EFB">
              <w:t>Жилые помещения с холодным водоснабжением, канализацией, без  горячего водоснабжения и без ванн</w:t>
            </w:r>
          </w:p>
        </w:tc>
        <w:tc>
          <w:tcPr>
            <w:tcW w:w="1772" w:type="pct"/>
            <w:vAlign w:val="center"/>
          </w:tcPr>
          <w:p w:rsidR="00D27270" w:rsidRPr="002F3EFB" w:rsidRDefault="00D27270" w:rsidP="00506087">
            <w:pPr>
              <w:jc w:val="center"/>
            </w:pPr>
            <w:r w:rsidRPr="002F3EFB">
              <w:t>100(3)</w:t>
            </w:r>
          </w:p>
        </w:tc>
      </w:tr>
      <w:tr w:rsidR="00D27270" w:rsidRPr="002F3EFB" w:rsidTr="00D2090D">
        <w:trPr>
          <w:trHeight w:val="20"/>
        </w:trPr>
        <w:tc>
          <w:tcPr>
            <w:tcW w:w="206" w:type="pct"/>
            <w:vAlign w:val="center"/>
          </w:tcPr>
          <w:p w:rsidR="00D27270" w:rsidRPr="002F3EFB" w:rsidRDefault="00D27270" w:rsidP="00D2090D">
            <w:r w:rsidRPr="002F3EFB">
              <w:t>6</w:t>
            </w:r>
          </w:p>
        </w:tc>
        <w:tc>
          <w:tcPr>
            <w:tcW w:w="3022" w:type="pct"/>
            <w:vAlign w:val="center"/>
          </w:tcPr>
          <w:p w:rsidR="00D27270" w:rsidRPr="002F3EFB" w:rsidRDefault="00D27270" w:rsidP="00D2090D">
            <w:r w:rsidRPr="002F3EFB">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D27270" w:rsidRPr="002F3EFB" w:rsidRDefault="00D27270" w:rsidP="00506087">
            <w:pPr>
              <w:jc w:val="center"/>
            </w:pPr>
            <w:r w:rsidRPr="002F3EFB">
              <w:t>65(1,95)</w:t>
            </w:r>
          </w:p>
        </w:tc>
      </w:tr>
      <w:tr w:rsidR="00D27270" w:rsidRPr="002F3EFB" w:rsidTr="00D2090D">
        <w:trPr>
          <w:trHeight w:val="20"/>
        </w:trPr>
        <w:tc>
          <w:tcPr>
            <w:tcW w:w="206" w:type="pct"/>
            <w:vAlign w:val="center"/>
          </w:tcPr>
          <w:p w:rsidR="00D27270" w:rsidRPr="002F3EFB" w:rsidRDefault="00D27270" w:rsidP="00D2090D">
            <w:r w:rsidRPr="002F3EFB">
              <w:t>7</w:t>
            </w:r>
          </w:p>
        </w:tc>
        <w:tc>
          <w:tcPr>
            <w:tcW w:w="3022" w:type="pct"/>
            <w:vAlign w:val="center"/>
          </w:tcPr>
          <w:p w:rsidR="00D27270" w:rsidRPr="002F3EFB" w:rsidRDefault="00D27270" w:rsidP="00D2090D">
            <w:r w:rsidRPr="002F3EFB">
              <w:t>Жилые помещения с холодным водоснабжением, без канализации</w:t>
            </w:r>
          </w:p>
        </w:tc>
        <w:tc>
          <w:tcPr>
            <w:tcW w:w="1772" w:type="pct"/>
            <w:vAlign w:val="center"/>
          </w:tcPr>
          <w:p w:rsidR="00D27270" w:rsidRPr="002F3EFB" w:rsidRDefault="00D27270" w:rsidP="00506087">
            <w:pPr>
              <w:jc w:val="center"/>
            </w:pPr>
            <w:r w:rsidRPr="002F3EFB">
              <w:t>50(1,5)</w:t>
            </w:r>
          </w:p>
        </w:tc>
      </w:tr>
      <w:tr w:rsidR="00D27270" w:rsidRPr="002F3EFB" w:rsidTr="00D2090D">
        <w:trPr>
          <w:trHeight w:val="20"/>
        </w:trPr>
        <w:tc>
          <w:tcPr>
            <w:tcW w:w="206" w:type="pct"/>
            <w:vAlign w:val="center"/>
          </w:tcPr>
          <w:p w:rsidR="00D27270" w:rsidRPr="002F3EFB" w:rsidRDefault="00D27270" w:rsidP="00D2090D">
            <w:r w:rsidRPr="002F3EFB">
              <w:t>8</w:t>
            </w:r>
          </w:p>
        </w:tc>
        <w:tc>
          <w:tcPr>
            <w:tcW w:w="3022" w:type="pct"/>
            <w:vAlign w:val="center"/>
          </w:tcPr>
          <w:p w:rsidR="00D27270" w:rsidRPr="002F3EFB" w:rsidRDefault="00D27270" w:rsidP="00D2090D">
            <w:r w:rsidRPr="002F3EFB">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D27270" w:rsidRPr="002F3EFB" w:rsidRDefault="00D27270" w:rsidP="00506087">
            <w:pPr>
              <w:jc w:val="center"/>
            </w:pPr>
            <w:r w:rsidRPr="002F3EFB">
              <w:t>45(1,35)</w:t>
            </w:r>
          </w:p>
        </w:tc>
      </w:tr>
      <w:tr w:rsidR="00D27270" w:rsidRPr="002F3EFB" w:rsidTr="00D2090D">
        <w:trPr>
          <w:trHeight w:val="20"/>
        </w:trPr>
        <w:tc>
          <w:tcPr>
            <w:tcW w:w="206" w:type="pct"/>
            <w:vAlign w:val="center"/>
          </w:tcPr>
          <w:p w:rsidR="00D27270" w:rsidRPr="002F3EFB" w:rsidRDefault="00D27270" w:rsidP="00D2090D">
            <w:r w:rsidRPr="002F3EFB">
              <w:t>9</w:t>
            </w:r>
          </w:p>
        </w:tc>
        <w:tc>
          <w:tcPr>
            <w:tcW w:w="3022" w:type="pct"/>
            <w:vAlign w:val="center"/>
          </w:tcPr>
          <w:p w:rsidR="00D27270" w:rsidRPr="002F3EFB" w:rsidRDefault="00D27270" w:rsidP="00D2090D">
            <w:r w:rsidRPr="002F3EFB">
              <w:t>Жилые помещения с привозной водой</w:t>
            </w:r>
          </w:p>
        </w:tc>
        <w:tc>
          <w:tcPr>
            <w:tcW w:w="1772" w:type="pct"/>
            <w:vAlign w:val="center"/>
          </w:tcPr>
          <w:p w:rsidR="00D27270" w:rsidRPr="002F3EFB" w:rsidRDefault="00D27270" w:rsidP="00506087">
            <w:pPr>
              <w:jc w:val="center"/>
            </w:pPr>
            <w:r w:rsidRPr="002F3EFB">
              <w:t>33(1)</w:t>
            </w:r>
          </w:p>
        </w:tc>
      </w:tr>
      <w:tr w:rsidR="00D27270" w:rsidRPr="002F3EFB" w:rsidTr="00D2090D">
        <w:trPr>
          <w:trHeight w:val="20"/>
        </w:trPr>
        <w:tc>
          <w:tcPr>
            <w:tcW w:w="206" w:type="pct"/>
            <w:vAlign w:val="center"/>
          </w:tcPr>
          <w:p w:rsidR="00D27270" w:rsidRPr="002F3EFB" w:rsidRDefault="00D27270" w:rsidP="00D2090D">
            <w:r w:rsidRPr="002F3EFB">
              <w:t>10</w:t>
            </w:r>
          </w:p>
        </w:tc>
        <w:tc>
          <w:tcPr>
            <w:tcW w:w="3022" w:type="pct"/>
            <w:vAlign w:val="center"/>
          </w:tcPr>
          <w:p w:rsidR="00D27270" w:rsidRPr="002F3EFB" w:rsidRDefault="00D27270" w:rsidP="00D2090D">
            <w:r w:rsidRPr="002F3EFB">
              <w:t>Жилые помещения с разбором холодной воды из уличных колонок</w:t>
            </w:r>
          </w:p>
        </w:tc>
        <w:tc>
          <w:tcPr>
            <w:tcW w:w="1772" w:type="pct"/>
            <w:vAlign w:val="center"/>
          </w:tcPr>
          <w:p w:rsidR="00D27270" w:rsidRPr="002F3EFB" w:rsidRDefault="00D27270" w:rsidP="00506087">
            <w:pPr>
              <w:jc w:val="center"/>
            </w:pPr>
            <w:r w:rsidRPr="002F3EFB">
              <w:t>30(0,9)</w:t>
            </w:r>
          </w:p>
        </w:tc>
      </w:tr>
      <w:tr w:rsidR="00D27270" w:rsidRPr="002F3EFB" w:rsidTr="00D2090D">
        <w:trPr>
          <w:trHeight w:val="20"/>
        </w:trPr>
        <w:tc>
          <w:tcPr>
            <w:tcW w:w="206" w:type="pct"/>
            <w:vAlign w:val="center"/>
          </w:tcPr>
          <w:p w:rsidR="00D27270" w:rsidRPr="002F3EFB" w:rsidRDefault="00D27270" w:rsidP="00D2090D">
            <w:r w:rsidRPr="002F3EFB">
              <w:t>11</w:t>
            </w:r>
          </w:p>
        </w:tc>
        <w:tc>
          <w:tcPr>
            <w:tcW w:w="3022" w:type="pct"/>
            <w:vAlign w:val="center"/>
          </w:tcPr>
          <w:p w:rsidR="00D27270" w:rsidRPr="002F3EFB" w:rsidRDefault="00D27270" w:rsidP="00D2090D">
            <w:r w:rsidRPr="002F3EFB">
              <w:t>Жилые дома с разбором горячей воды непосредственно из системы отопления</w:t>
            </w:r>
          </w:p>
        </w:tc>
        <w:tc>
          <w:tcPr>
            <w:tcW w:w="1772" w:type="pct"/>
            <w:vAlign w:val="center"/>
          </w:tcPr>
          <w:p w:rsidR="00D27270" w:rsidRPr="002F3EFB" w:rsidRDefault="00D27270" w:rsidP="00506087">
            <w:pPr>
              <w:jc w:val="center"/>
            </w:pPr>
            <w:r w:rsidRPr="002F3EFB">
              <w:t>20(0,6)</w:t>
            </w:r>
          </w:p>
        </w:tc>
      </w:tr>
    </w:tbl>
    <w:p w:rsidR="00D27270" w:rsidRPr="002F3EFB" w:rsidRDefault="00D27270" w:rsidP="00AB2AA9">
      <w:pPr>
        <w:pStyle w:val="a3"/>
      </w:pPr>
      <w:r w:rsidRPr="002F3EFB">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D27270" w:rsidRPr="002F3EFB" w:rsidRDefault="00D27270" w:rsidP="00AB2AA9">
      <w:pPr>
        <w:pStyle w:val="a3"/>
      </w:pPr>
      <w:r w:rsidRPr="002F3EFB">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D27270" w:rsidRPr="002F3EFB" w:rsidRDefault="00D27270" w:rsidP="00506087">
      <w:pPr>
        <w:pStyle w:val="a3"/>
      </w:pPr>
      <w:r w:rsidRPr="002F3EFB">
        <w:t>Размеры земельных участков для станций очистки воды, в зависимости от их производительности, тыс. куб. м/сут., следует принимать в соответств</w:t>
      </w:r>
      <w:r>
        <w:t>ии с данными, приведёнными ниже (Таблица 31)</w:t>
      </w:r>
    </w:p>
    <w:p w:rsidR="00D27270" w:rsidRPr="002F3EFB" w:rsidRDefault="00D27270" w:rsidP="00AB2AA9">
      <w:pPr>
        <w:pStyle w:val="Caption"/>
        <w:keepNext/>
        <w:jc w:val="right"/>
        <w:rPr>
          <w:sz w:val="24"/>
          <w:szCs w:val="24"/>
        </w:rPr>
      </w:pPr>
      <w:bookmarkStart w:id="173" w:name="_Ref364440693"/>
      <w:r w:rsidRPr="002F3EFB">
        <w:rPr>
          <w:sz w:val="24"/>
          <w:szCs w:val="24"/>
        </w:rPr>
        <w:t xml:space="preserve">Таблица </w:t>
      </w:r>
      <w:bookmarkEnd w:id="173"/>
      <w:r w:rsidRPr="002F3EFB">
        <w:rPr>
          <w:sz w:val="24"/>
          <w:szCs w:val="24"/>
        </w:rPr>
        <w:t>3</w:t>
      </w:r>
      <w:r>
        <w:rPr>
          <w:sz w:val="24"/>
          <w:szCs w:val="24"/>
        </w:rPr>
        <w:t>1</w:t>
      </w:r>
    </w:p>
    <w:p w:rsidR="00D27270" w:rsidRPr="002F3EFB" w:rsidRDefault="00D27270" w:rsidP="00AB2AA9">
      <w:pPr>
        <w:pStyle w:val="a8"/>
        <w:rPr>
          <w:sz w:val="24"/>
          <w:szCs w:val="24"/>
        </w:rPr>
      </w:pPr>
      <w:r w:rsidRPr="002F3EFB">
        <w:rPr>
          <w:sz w:val="24"/>
          <w:szCs w:val="24"/>
        </w:rPr>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D27270" w:rsidRPr="002F3EFB"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D27270" w:rsidRPr="002F3EFB" w:rsidRDefault="00D27270" w:rsidP="00D2090D">
            <w:pPr>
              <w:jc w:val="center"/>
              <w:rPr>
                <w:b/>
              </w:rPr>
            </w:pPr>
            <w:r w:rsidRPr="002F3EFB">
              <w:rPr>
                <w:b/>
              </w:rPr>
              <w:t>Производительность очистных сооружений,</w:t>
            </w:r>
          </w:p>
          <w:p w:rsidR="00D27270" w:rsidRPr="002F3EFB" w:rsidRDefault="00D27270" w:rsidP="00D2090D">
            <w:pPr>
              <w:jc w:val="center"/>
              <w:rPr>
                <w:b/>
              </w:rPr>
            </w:pPr>
            <w:r w:rsidRPr="002F3EFB">
              <w:rPr>
                <w:b/>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D27270" w:rsidRPr="002F3EFB" w:rsidRDefault="00D27270" w:rsidP="00D2090D">
            <w:pPr>
              <w:jc w:val="center"/>
              <w:rPr>
                <w:b/>
              </w:rPr>
            </w:pPr>
            <w:r w:rsidRPr="002F3EFB">
              <w:rPr>
                <w:b/>
              </w:rPr>
              <w:t>Площадь участка,</w:t>
            </w:r>
          </w:p>
          <w:p w:rsidR="00D27270" w:rsidRPr="002F3EFB" w:rsidRDefault="00D27270" w:rsidP="00D2090D">
            <w:pPr>
              <w:jc w:val="center"/>
              <w:rPr>
                <w:b/>
              </w:rPr>
            </w:pPr>
            <w:r w:rsidRPr="002F3EFB">
              <w:rPr>
                <w:b/>
              </w:rPr>
              <w:t>га</w:t>
            </w:r>
          </w:p>
        </w:tc>
      </w:tr>
      <w:tr w:rsidR="00D27270"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До 0,1</w:t>
            </w:r>
          </w:p>
        </w:tc>
        <w:tc>
          <w:tcPr>
            <w:tcW w:w="1836"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w:t>
            </w:r>
          </w:p>
        </w:tc>
      </w:tr>
      <w:tr w:rsidR="00D27270"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Свыше 0,1 до 0,2</w:t>
            </w:r>
          </w:p>
        </w:tc>
        <w:tc>
          <w:tcPr>
            <w:tcW w:w="1836"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0,25</w:t>
            </w:r>
          </w:p>
        </w:tc>
      </w:tr>
      <w:tr w:rsidR="00D27270"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Свыше 0,2 до 0,4</w:t>
            </w:r>
          </w:p>
        </w:tc>
        <w:tc>
          <w:tcPr>
            <w:tcW w:w="1836"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0,4</w:t>
            </w:r>
          </w:p>
        </w:tc>
      </w:tr>
      <w:tr w:rsidR="00D27270"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0,4 - 0,8</w:t>
            </w:r>
          </w:p>
        </w:tc>
        <w:tc>
          <w:tcPr>
            <w:tcW w:w="1836"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1,0</w:t>
            </w:r>
          </w:p>
        </w:tc>
      </w:tr>
      <w:tr w:rsidR="00D27270"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0,8 - 12,0</w:t>
            </w:r>
          </w:p>
        </w:tc>
        <w:tc>
          <w:tcPr>
            <w:tcW w:w="1836"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2,0</w:t>
            </w:r>
          </w:p>
        </w:tc>
      </w:tr>
      <w:tr w:rsidR="00D27270"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12,5 - 32,0</w:t>
            </w:r>
          </w:p>
        </w:tc>
        <w:tc>
          <w:tcPr>
            <w:tcW w:w="1836"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3,0</w:t>
            </w:r>
          </w:p>
        </w:tc>
      </w:tr>
      <w:tr w:rsidR="00D27270"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32 - 80</w:t>
            </w:r>
          </w:p>
        </w:tc>
        <w:tc>
          <w:tcPr>
            <w:tcW w:w="1836"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4,0</w:t>
            </w:r>
          </w:p>
        </w:tc>
      </w:tr>
      <w:tr w:rsidR="00D27270"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125 – 250</w:t>
            </w:r>
          </w:p>
        </w:tc>
        <w:tc>
          <w:tcPr>
            <w:tcW w:w="1836"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12,0</w:t>
            </w:r>
          </w:p>
        </w:tc>
      </w:tr>
      <w:tr w:rsidR="00D27270"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250 – 400</w:t>
            </w:r>
          </w:p>
        </w:tc>
        <w:tc>
          <w:tcPr>
            <w:tcW w:w="1836"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18,0</w:t>
            </w:r>
          </w:p>
        </w:tc>
      </w:tr>
      <w:tr w:rsidR="00D27270"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400 - 800</w:t>
            </w:r>
          </w:p>
        </w:tc>
        <w:tc>
          <w:tcPr>
            <w:tcW w:w="1836" w:type="pct"/>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24,0</w:t>
            </w:r>
          </w:p>
        </w:tc>
      </w:tr>
    </w:tbl>
    <w:p w:rsidR="00D27270" w:rsidRPr="002F3EFB" w:rsidRDefault="00D27270" w:rsidP="00AB2AA9">
      <w:pPr>
        <w:jc w:val="center"/>
        <w:rPr>
          <w:b/>
        </w:rPr>
      </w:pPr>
      <w:r w:rsidRPr="002F3EFB">
        <w:rPr>
          <w:b/>
        </w:rPr>
        <w:t>С</w:t>
      </w:r>
      <w:bookmarkStart w:id="174" w:name="OCRUncertain534"/>
      <w:r w:rsidRPr="002F3EFB">
        <w:rPr>
          <w:b/>
        </w:rPr>
        <w:t>Е</w:t>
      </w:r>
      <w:bookmarkEnd w:id="174"/>
      <w:r w:rsidRPr="002F3EFB">
        <w:rPr>
          <w:b/>
        </w:rPr>
        <w:t>ЙСМИЧЕСКИ</w:t>
      </w:r>
      <w:bookmarkStart w:id="175" w:name="OCRUncertain535"/>
      <w:r w:rsidRPr="002F3EFB">
        <w:rPr>
          <w:b/>
        </w:rPr>
        <w:t>Е</w:t>
      </w:r>
      <w:bookmarkEnd w:id="175"/>
      <w:r w:rsidRPr="002F3EFB">
        <w:rPr>
          <w:b/>
        </w:rPr>
        <w:t xml:space="preserve"> РАЙОНЫ </w:t>
      </w:r>
    </w:p>
    <w:p w:rsidR="00D27270" w:rsidRPr="002F3EFB" w:rsidRDefault="00D27270" w:rsidP="00AB2AA9">
      <w:pPr>
        <w:pStyle w:val="Caption"/>
        <w:rPr>
          <w:sz w:val="24"/>
          <w:szCs w:val="24"/>
        </w:rPr>
      </w:pPr>
      <w:r w:rsidRPr="002F3EFB">
        <w:rPr>
          <w:sz w:val="24"/>
          <w:szCs w:val="24"/>
        </w:rPr>
        <w:t xml:space="preserve">Общие </w:t>
      </w:r>
      <w:bookmarkStart w:id="176" w:name="OCRUncertain537"/>
      <w:r w:rsidRPr="002F3EFB">
        <w:rPr>
          <w:sz w:val="24"/>
          <w:szCs w:val="24"/>
        </w:rPr>
        <w:t>указания</w:t>
      </w:r>
      <w:bookmarkEnd w:id="176"/>
    </w:p>
    <w:p w:rsidR="00D27270" w:rsidRPr="002F3EFB" w:rsidRDefault="00D27270" w:rsidP="00AB2AA9">
      <w:pPr>
        <w:pStyle w:val="a3"/>
      </w:pPr>
      <w:r w:rsidRPr="002F3EFB">
        <w:rPr>
          <w:bCs/>
        </w:rPr>
        <w:t xml:space="preserve">В </w:t>
      </w:r>
      <w:r w:rsidRPr="002F3EFB">
        <w:t xml:space="preserve">районах с сейсмичностью 8 и 9 баллов при проектировании систем водоснабжения I категории и, как правило, II категории надлежит </w:t>
      </w:r>
      <w:bookmarkStart w:id="177" w:name="OCRUncertain538"/>
      <w:r w:rsidRPr="002F3EFB">
        <w:t>п</w:t>
      </w:r>
      <w:bookmarkEnd w:id="177"/>
      <w:r w:rsidRPr="002F3EFB">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78" w:name="OCRUncertain539"/>
      <w:r w:rsidRPr="002F3EFB">
        <w:t>щ</w:t>
      </w:r>
      <w:bookmarkEnd w:id="178"/>
      <w:r w:rsidRPr="002F3EFB">
        <w:t>их возможность одновременного перерыва подачи воды.</w:t>
      </w:r>
    </w:p>
    <w:p w:rsidR="00D27270" w:rsidRPr="002F3EFB" w:rsidRDefault="00D27270" w:rsidP="00AB2AA9">
      <w:pPr>
        <w:pStyle w:val="a3"/>
      </w:pPr>
      <w:r w:rsidRPr="002F3EFB">
        <w:t>Для сис</w:t>
      </w:r>
      <w:bookmarkStart w:id="179" w:name="OCRUncertain540"/>
      <w:r w:rsidRPr="002F3EFB">
        <w:t>те</w:t>
      </w:r>
      <w:bookmarkEnd w:id="179"/>
      <w:r w:rsidRPr="002F3EFB">
        <w:t>м водоснабжения III категории и, при обосновании, для II к</w:t>
      </w:r>
      <w:bookmarkStart w:id="180" w:name="OCRUncertain541"/>
      <w:r w:rsidRPr="002F3EFB">
        <w:t>ате</w:t>
      </w:r>
      <w:bookmarkEnd w:id="180"/>
      <w:r w:rsidRPr="002F3EFB">
        <w:t>гории, а также для систем водоснабжения всех категорий в районах с сейсмичностью 7 баллов допуска</w:t>
      </w:r>
      <w:bookmarkStart w:id="181" w:name="OCRUncertain542"/>
      <w:r w:rsidRPr="002F3EFB">
        <w:t>е</w:t>
      </w:r>
      <w:bookmarkEnd w:id="181"/>
      <w:r w:rsidRPr="002F3EFB">
        <w:t xml:space="preserve">тся использование </w:t>
      </w:r>
      <w:bookmarkStart w:id="182" w:name="OCRUncertain543"/>
      <w:r w:rsidRPr="002F3EFB">
        <w:t>о</w:t>
      </w:r>
      <w:bookmarkEnd w:id="182"/>
      <w:r w:rsidRPr="002F3EFB">
        <w:t>дного источника водоснабжения.</w:t>
      </w:r>
    </w:p>
    <w:p w:rsidR="00D27270" w:rsidRPr="002F3EFB" w:rsidRDefault="00D27270" w:rsidP="00AB2AA9">
      <w:pPr>
        <w:pStyle w:val="a3"/>
      </w:pPr>
      <w:r w:rsidRPr="002F3EFB">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183" w:name="OCRUncertain544"/>
      <w:r w:rsidRPr="002F3EFB">
        <w:t>гравелистых</w:t>
      </w:r>
      <w:bookmarkEnd w:id="183"/>
      <w:r w:rsidRPr="002F3EFB">
        <w:t xml:space="preserve"> пород.</w:t>
      </w:r>
    </w:p>
    <w:p w:rsidR="00D27270" w:rsidRPr="002F3EFB" w:rsidRDefault="00D27270" w:rsidP="00AB2AA9">
      <w:pPr>
        <w:pStyle w:val="a3"/>
      </w:pPr>
      <w:r w:rsidRPr="002F3EFB">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4" w:name="OCRUncertain545"/>
      <w:r w:rsidRPr="002F3EFB">
        <w:t>о</w:t>
      </w:r>
      <w:bookmarkEnd w:id="184"/>
      <w:r w:rsidRPr="002F3EFB">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w:t>
      </w:r>
    </w:p>
    <w:p w:rsidR="00D27270" w:rsidRPr="002F3EFB" w:rsidRDefault="00D27270" w:rsidP="00AB2AA9">
      <w:pPr>
        <w:pStyle w:val="a3"/>
      </w:pPr>
      <w:r w:rsidRPr="002F3EFB">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5" w:name="OCRUncertain548"/>
      <w:r w:rsidRPr="002F3EFB">
        <w:t>то</w:t>
      </w:r>
      <w:bookmarkEnd w:id="185"/>
      <w:r w:rsidRPr="002F3EFB">
        <w:t>в, предприятий и отдельно стоя</w:t>
      </w:r>
      <w:bookmarkStart w:id="186" w:name="OCRUncertain549"/>
      <w:r w:rsidRPr="002F3EFB">
        <w:t>щ</w:t>
      </w:r>
      <w:bookmarkEnd w:id="186"/>
      <w:r w:rsidRPr="002F3EFB">
        <w:t xml:space="preserve">их зданий при расходе воды на </w:t>
      </w:r>
      <w:bookmarkStart w:id="187" w:name="OCRUncertain550"/>
      <w:r w:rsidRPr="002F3EFB">
        <w:t>н</w:t>
      </w:r>
      <w:bookmarkEnd w:id="187"/>
      <w:r w:rsidRPr="002F3EFB">
        <w:t>аружное пожаротушение не более 15 л/с).</w:t>
      </w:r>
    </w:p>
    <w:p w:rsidR="00D27270" w:rsidRPr="002F3EFB" w:rsidRDefault="00D27270" w:rsidP="00AB2AA9">
      <w:pPr>
        <w:pStyle w:val="a3"/>
      </w:pPr>
      <w:r w:rsidRPr="002F3EFB">
        <w:t>Для повы</w:t>
      </w:r>
      <w:bookmarkStart w:id="188" w:name="OCRUncertain551"/>
      <w:r w:rsidRPr="002F3EFB">
        <w:t>ш</w:t>
      </w:r>
      <w:bookmarkEnd w:id="188"/>
      <w:r w:rsidRPr="002F3EFB">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89" w:name="OCRUncertain552"/>
      <w:r w:rsidRPr="002F3EFB">
        <w:t>санитарно-эпидемиологической</w:t>
      </w:r>
      <w:bookmarkEnd w:id="189"/>
      <w:r w:rsidRPr="002F3EFB">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90" w:name="OCRUncertain553"/>
      <w:r w:rsidRPr="002F3EFB">
        <w:t>о</w:t>
      </w:r>
      <w:bookmarkEnd w:id="190"/>
      <w:r w:rsidRPr="002F3EFB">
        <w:t>танной обеззараженной воды в сеть хозяйственно-питьевого водопровода.</w:t>
      </w:r>
    </w:p>
    <w:p w:rsidR="00D27270" w:rsidRPr="002F3EFB" w:rsidRDefault="00D27270" w:rsidP="00AB2AA9">
      <w:pPr>
        <w:pStyle w:val="a3"/>
      </w:pPr>
      <w:r w:rsidRPr="002F3EFB">
        <w:t>На станциях подготовки воды емкостные сооружения необходимо разделять на отдельные блоки, количество которых должно быть не менее двух.</w:t>
      </w:r>
    </w:p>
    <w:p w:rsidR="00D27270" w:rsidRPr="002F3EFB" w:rsidRDefault="00D27270" w:rsidP="00AB2AA9">
      <w:pPr>
        <w:jc w:val="center"/>
        <w:rPr>
          <w:b/>
        </w:rPr>
      </w:pPr>
      <w:r w:rsidRPr="002F3EFB">
        <w:rPr>
          <w:b/>
        </w:rPr>
        <w:t>Водоводы и сети</w:t>
      </w:r>
    </w:p>
    <w:p w:rsidR="00D27270" w:rsidRPr="002F3EFB" w:rsidRDefault="00D27270" w:rsidP="00AB2AA9">
      <w:pPr>
        <w:pStyle w:val="a3"/>
      </w:pPr>
      <w:r w:rsidRPr="002F3EFB">
        <w:rPr>
          <w:bCs/>
        </w:rPr>
        <w:t xml:space="preserve">При </w:t>
      </w:r>
      <w:r w:rsidRPr="002F3EFB">
        <w:t>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действующим документов.</w:t>
      </w:r>
    </w:p>
    <w:p w:rsidR="00D27270" w:rsidRPr="002F3EFB" w:rsidRDefault="00D27270" w:rsidP="00AB2AA9">
      <w:pPr>
        <w:pStyle w:val="a3"/>
      </w:pPr>
      <w:r w:rsidRPr="002F3EFB">
        <w:t>Выбор класса прочности труб необходимо производить с учетом основных и особых сочетаний нагрузок при сейсмических воздействиях.</w:t>
      </w:r>
    </w:p>
    <w:p w:rsidR="00D27270" w:rsidRPr="002F3EFB" w:rsidRDefault="00D27270" w:rsidP="00AB2AA9">
      <w:pPr>
        <w:pStyle w:val="a3"/>
      </w:pPr>
      <w:r w:rsidRPr="002F3EFB">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D27270" w:rsidRPr="002F3EFB" w:rsidRDefault="00D27270" w:rsidP="00AB2AA9">
      <w:pPr>
        <w:pStyle w:val="a3"/>
      </w:pPr>
      <w:r w:rsidRPr="002F3EFB">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D27270" w:rsidRPr="002F3EFB" w:rsidRDefault="00D27270" w:rsidP="00AB2AA9">
      <w:pPr>
        <w:pStyle w:val="a3"/>
      </w:pPr>
      <w:r w:rsidRPr="002F3EFB">
        <w:t>Водопроводные сети должны проектироваться кольцевыми.</w:t>
      </w:r>
    </w:p>
    <w:p w:rsidR="00D27270" w:rsidRPr="002F3EFB" w:rsidRDefault="00D27270" w:rsidP="00CF5B5C">
      <w:pPr>
        <w:pStyle w:val="Heading2"/>
        <w:rPr>
          <w:sz w:val="24"/>
          <w:szCs w:val="24"/>
        </w:rPr>
      </w:pPr>
      <w:bookmarkStart w:id="191" w:name="_Toc389132852"/>
      <w:bookmarkStart w:id="192" w:name="_Toc393700464"/>
      <w:r w:rsidRPr="002F3EFB">
        <w:rPr>
          <w:sz w:val="24"/>
          <w:szCs w:val="24"/>
        </w:rPr>
        <w:t>Объекты водоотведения</w:t>
      </w:r>
      <w:bookmarkEnd w:id="191"/>
      <w:bookmarkEnd w:id="192"/>
    </w:p>
    <w:p w:rsidR="00D27270" w:rsidRPr="002F3EFB" w:rsidRDefault="00D27270" w:rsidP="00AB2AA9">
      <w:pPr>
        <w:pStyle w:val="a3"/>
      </w:pPr>
      <w:r w:rsidRPr="002F3EFB">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D27270" w:rsidRPr="002F3EFB" w:rsidRDefault="00D27270" w:rsidP="00AB2AA9">
      <w:pPr>
        <w:pStyle w:val="a3"/>
      </w:pPr>
      <w:r w:rsidRPr="002F3EFB">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D27270" w:rsidRPr="002F3EFB" w:rsidRDefault="00D27270" w:rsidP="00AB2AA9">
      <w:pPr>
        <w:pStyle w:val="a3"/>
      </w:pPr>
      <w:r w:rsidRPr="002F3EFB">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D27270" w:rsidRPr="002F3EFB" w:rsidRDefault="00D27270" w:rsidP="00AB2AA9">
      <w:pPr>
        <w:pStyle w:val="a3"/>
      </w:pPr>
      <w:r w:rsidRPr="002F3EFB">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D27270" w:rsidRPr="002F3EFB" w:rsidRDefault="00D27270" w:rsidP="00AB2AA9">
      <w:pPr>
        <w:pStyle w:val="a3"/>
      </w:pPr>
      <w:r w:rsidRPr="002F3EFB">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D27270" w:rsidRPr="002F3EFB" w:rsidRDefault="00D27270" w:rsidP="00AB2AA9">
      <w:pPr>
        <w:pStyle w:val="a3"/>
      </w:pPr>
      <w:r w:rsidRPr="002F3EFB">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D27270" w:rsidRPr="002F3EFB" w:rsidRDefault="00D27270" w:rsidP="00AB2AA9">
      <w:pPr>
        <w:pStyle w:val="a3"/>
      </w:pPr>
      <w:r w:rsidRPr="002F3EFB">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D27270" w:rsidRPr="002F3EFB" w:rsidRDefault="00D27270" w:rsidP="00AB2AA9">
      <w:pPr>
        <w:pStyle w:val="a3"/>
      </w:pPr>
      <w:r w:rsidRPr="002F3EFB">
        <w:t>Размещение на селитебных территориях накопителей канализационных осадков не допускается.</w:t>
      </w:r>
    </w:p>
    <w:p w:rsidR="00D27270" w:rsidRPr="002F3EFB" w:rsidRDefault="00D27270" w:rsidP="00AB2AA9">
      <w:pPr>
        <w:pStyle w:val="a3"/>
      </w:pPr>
      <w:bookmarkStart w:id="193" w:name="_Ref309205987"/>
      <w:r w:rsidRPr="002F3EFB">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r>
        <w:t xml:space="preserve"> (Таблица 32)</w:t>
      </w:r>
      <w:r w:rsidRPr="002F3EFB">
        <w:t>.</w:t>
      </w:r>
    </w:p>
    <w:p w:rsidR="00D27270" w:rsidRPr="002F3EFB" w:rsidRDefault="00D27270" w:rsidP="00AB2AA9">
      <w:pPr>
        <w:pStyle w:val="Caption"/>
        <w:keepNext/>
        <w:jc w:val="right"/>
        <w:rPr>
          <w:sz w:val="24"/>
          <w:szCs w:val="24"/>
        </w:rPr>
      </w:pPr>
      <w:bookmarkStart w:id="194" w:name="_Ref364440721"/>
      <w:bookmarkStart w:id="195" w:name="_Ref354156974"/>
      <w:bookmarkEnd w:id="193"/>
      <w:r w:rsidRPr="002F3EFB">
        <w:rPr>
          <w:sz w:val="24"/>
          <w:szCs w:val="24"/>
        </w:rPr>
        <w:t xml:space="preserve">Таблица </w:t>
      </w:r>
      <w:bookmarkEnd w:id="194"/>
      <w:r w:rsidRPr="002F3EFB">
        <w:rPr>
          <w:sz w:val="24"/>
          <w:szCs w:val="24"/>
        </w:rPr>
        <w:t>3</w:t>
      </w:r>
      <w:r>
        <w:rPr>
          <w:sz w:val="24"/>
          <w:szCs w:val="24"/>
        </w:rPr>
        <w:t>2</w:t>
      </w:r>
    </w:p>
    <w:bookmarkEnd w:id="195"/>
    <w:p w:rsidR="00D27270" w:rsidRDefault="00D27270" w:rsidP="00AB2AA9">
      <w:pPr>
        <w:pStyle w:val="a8"/>
        <w:rPr>
          <w:sz w:val="24"/>
          <w:szCs w:val="24"/>
        </w:rPr>
      </w:pPr>
      <w:r w:rsidRPr="002F3EFB">
        <w:rPr>
          <w:sz w:val="24"/>
          <w:szCs w:val="24"/>
        </w:rPr>
        <w:t xml:space="preserve">Рекомендуемые показатели водоотведения в жилых помещениях с учётом фактических показателей водоотведения и норм </w:t>
      </w:r>
      <w:r>
        <w:rPr>
          <w:sz w:val="24"/>
          <w:szCs w:val="24"/>
        </w:rPr>
        <w:t xml:space="preserve">СП 32.13330.2012 </w:t>
      </w:r>
      <w:r w:rsidRPr="002F3EFB">
        <w:rPr>
          <w:sz w:val="24"/>
          <w:szCs w:val="24"/>
        </w:rPr>
        <w:t>"Канализация. Наружные сети и сооружения и норм водопотребления</w:t>
      </w:r>
      <w:r>
        <w:rPr>
          <w:sz w:val="24"/>
          <w:szCs w:val="24"/>
        </w:rPr>
        <w:t>. Актуализированная редакция</w:t>
      </w:r>
      <w:r w:rsidRPr="00506087">
        <w:rPr>
          <w:sz w:val="24"/>
          <w:szCs w:val="24"/>
        </w:rPr>
        <w:t xml:space="preserve"> </w:t>
      </w:r>
      <w:r w:rsidRPr="002F3EFB">
        <w:rPr>
          <w:sz w:val="24"/>
          <w:szCs w:val="24"/>
        </w:rPr>
        <w:t>СНиП 2.04.03-85</w:t>
      </w:r>
      <w:r>
        <w:rPr>
          <w:sz w:val="24"/>
          <w:szCs w:val="24"/>
        </w:rPr>
        <w:t>»</w:t>
      </w:r>
      <w:r w:rsidRPr="002F3EFB">
        <w:rPr>
          <w:sz w:val="24"/>
          <w:szCs w:val="24"/>
        </w:rPr>
        <w:t>.</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D27270" w:rsidRPr="002F3EFB" w:rsidTr="00506087">
        <w:trPr>
          <w:trHeight w:val="20"/>
          <w:tblHeader/>
        </w:trPr>
        <w:tc>
          <w:tcPr>
            <w:tcW w:w="206" w:type="pct"/>
            <w:vAlign w:val="center"/>
          </w:tcPr>
          <w:p w:rsidR="00D27270" w:rsidRPr="002F3EFB" w:rsidRDefault="00D27270" w:rsidP="00D2090D">
            <w:pPr>
              <w:jc w:val="center"/>
              <w:rPr>
                <w:b/>
              </w:rPr>
            </w:pPr>
            <w:r w:rsidRPr="002F3EFB">
              <w:rPr>
                <w:b/>
              </w:rPr>
              <w:t>№</w:t>
            </w:r>
          </w:p>
        </w:tc>
        <w:tc>
          <w:tcPr>
            <w:tcW w:w="3022" w:type="pct"/>
            <w:vAlign w:val="center"/>
          </w:tcPr>
          <w:p w:rsidR="00D27270" w:rsidRPr="002F3EFB" w:rsidRDefault="00D27270" w:rsidP="00D2090D">
            <w:pPr>
              <w:jc w:val="center"/>
              <w:rPr>
                <w:b/>
              </w:rPr>
            </w:pPr>
            <w:r w:rsidRPr="002F3EFB">
              <w:rPr>
                <w:b/>
              </w:rPr>
              <w:t>Степень благоустройства жилых помещений</w:t>
            </w:r>
          </w:p>
        </w:tc>
        <w:tc>
          <w:tcPr>
            <w:tcW w:w="1772" w:type="pct"/>
            <w:vAlign w:val="center"/>
          </w:tcPr>
          <w:p w:rsidR="00D27270" w:rsidRPr="002F3EFB" w:rsidRDefault="00D27270" w:rsidP="00D2090D">
            <w:pPr>
              <w:jc w:val="center"/>
              <w:rPr>
                <w:b/>
              </w:rPr>
            </w:pPr>
            <w:r w:rsidRPr="002F3EFB">
              <w:rPr>
                <w:b/>
              </w:rPr>
              <w:t>Норматив водоотведения,</w:t>
            </w:r>
          </w:p>
          <w:p w:rsidR="00D27270" w:rsidRPr="002F3EFB" w:rsidRDefault="00D27270" w:rsidP="00D2090D">
            <w:pPr>
              <w:jc w:val="center"/>
              <w:rPr>
                <w:b/>
              </w:rPr>
            </w:pPr>
            <w:r w:rsidRPr="002F3EFB">
              <w:rPr>
                <w:b/>
              </w:rPr>
              <w:t>литров в сутки на 1 человека (куб. метр в месяц на 1 человека)</w:t>
            </w:r>
          </w:p>
        </w:tc>
      </w:tr>
      <w:tr w:rsidR="00D27270" w:rsidRPr="002F3EFB" w:rsidTr="00506087">
        <w:trPr>
          <w:trHeight w:val="20"/>
        </w:trPr>
        <w:tc>
          <w:tcPr>
            <w:tcW w:w="206" w:type="pct"/>
            <w:vAlign w:val="center"/>
          </w:tcPr>
          <w:p w:rsidR="00D27270" w:rsidRPr="002F3EFB" w:rsidRDefault="00D27270" w:rsidP="0097451A">
            <w:pPr>
              <w:jc w:val="center"/>
            </w:pPr>
            <w:r w:rsidRPr="002F3EFB">
              <w:t>1</w:t>
            </w:r>
          </w:p>
        </w:tc>
        <w:tc>
          <w:tcPr>
            <w:tcW w:w="3022" w:type="pct"/>
            <w:vAlign w:val="center"/>
          </w:tcPr>
          <w:p w:rsidR="00D27270" w:rsidRPr="002F3EFB" w:rsidRDefault="00D27270" w:rsidP="00D2090D">
            <w:r w:rsidRPr="002F3EFB">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D27270" w:rsidRPr="002F3EFB" w:rsidRDefault="00D27270" w:rsidP="00506087">
            <w:pPr>
              <w:jc w:val="center"/>
            </w:pPr>
            <w:r w:rsidRPr="002F3EFB">
              <w:t>185(5,55)</w:t>
            </w:r>
          </w:p>
        </w:tc>
      </w:tr>
      <w:tr w:rsidR="00D27270" w:rsidRPr="002F3EFB" w:rsidTr="00506087">
        <w:trPr>
          <w:trHeight w:val="20"/>
        </w:trPr>
        <w:tc>
          <w:tcPr>
            <w:tcW w:w="206" w:type="pct"/>
            <w:vAlign w:val="center"/>
          </w:tcPr>
          <w:p w:rsidR="00D27270" w:rsidRPr="002F3EFB" w:rsidRDefault="00D27270" w:rsidP="0097451A">
            <w:pPr>
              <w:jc w:val="center"/>
            </w:pPr>
            <w:r w:rsidRPr="002F3EFB">
              <w:t>2</w:t>
            </w:r>
          </w:p>
        </w:tc>
        <w:tc>
          <w:tcPr>
            <w:tcW w:w="3022" w:type="pct"/>
            <w:vAlign w:val="center"/>
          </w:tcPr>
          <w:p w:rsidR="00D27270" w:rsidRPr="002F3EFB" w:rsidRDefault="00D27270" w:rsidP="00D2090D">
            <w:r w:rsidRPr="002F3EFB">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D27270" w:rsidRPr="002F3EFB" w:rsidRDefault="00D27270" w:rsidP="00506087">
            <w:pPr>
              <w:jc w:val="center"/>
            </w:pPr>
            <w:r w:rsidRPr="002F3EFB">
              <w:t>150(4,5)</w:t>
            </w:r>
          </w:p>
        </w:tc>
      </w:tr>
      <w:tr w:rsidR="00D27270" w:rsidRPr="002F3EFB" w:rsidTr="00506087">
        <w:trPr>
          <w:trHeight w:val="20"/>
        </w:trPr>
        <w:tc>
          <w:tcPr>
            <w:tcW w:w="206" w:type="pct"/>
            <w:vAlign w:val="center"/>
          </w:tcPr>
          <w:p w:rsidR="00D27270" w:rsidRPr="002F3EFB" w:rsidRDefault="00D27270" w:rsidP="0097451A">
            <w:pPr>
              <w:jc w:val="center"/>
            </w:pPr>
            <w:r w:rsidRPr="002F3EFB">
              <w:t>3</w:t>
            </w:r>
          </w:p>
        </w:tc>
        <w:tc>
          <w:tcPr>
            <w:tcW w:w="3022" w:type="pct"/>
            <w:vAlign w:val="center"/>
          </w:tcPr>
          <w:p w:rsidR="00D27270" w:rsidRPr="002F3EFB" w:rsidRDefault="00D27270" w:rsidP="00D2090D">
            <w:r w:rsidRPr="002F3EFB">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D27270" w:rsidRPr="002F3EFB" w:rsidRDefault="00D27270" w:rsidP="00506087">
            <w:pPr>
              <w:jc w:val="center"/>
            </w:pPr>
            <w:r w:rsidRPr="002F3EFB">
              <w:t>120(3,6)</w:t>
            </w:r>
          </w:p>
        </w:tc>
      </w:tr>
      <w:tr w:rsidR="00D27270" w:rsidRPr="002F3EFB" w:rsidTr="00506087">
        <w:trPr>
          <w:trHeight w:val="20"/>
        </w:trPr>
        <w:tc>
          <w:tcPr>
            <w:tcW w:w="206" w:type="pct"/>
            <w:vAlign w:val="center"/>
          </w:tcPr>
          <w:p w:rsidR="00D27270" w:rsidRPr="002F3EFB" w:rsidRDefault="00D27270" w:rsidP="0097451A">
            <w:pPr>
              <w:jc w:val="center"/>
            </w:pPr>
            <w:r w:rsidRPr="002F3EFB">
              <w:t>4</w:t>
            </w:r>
          </w:p>
        </w:tc>
        <w:tc>
          <w:tcPr>
            <w:tcW w:w="3022" w:type="pct"/>
            <w:vAlign w:val="center"/>
          </w:tcPr>
          <w:p w:rsidR="00D27270" w:rsidRPr="002F3EFB" w:rsidRDefault="00D27270" w:rsidP="00D2090D">
            <w:r w:rsidRPr="002F3EFB">
              <w:t>Жилые помещения с холодным водоснабжением и сливом местного поглощения (септик выгреб)</w:t>
            </w:r>
          </w:p>
        </w:tc>
        <w:tc>
          <w:tcPr>
            <w:tcW w:w="1772" w:type="pct"/>
            <w:vAlign w:val="center"/>
          </w:tcPr>
          <w:p w:rsidR="00D27270" w:rsidRPr="002F3EFB" w:rsidRDefault="00D27270" w:rsidP="00506087">
            <w:pPr>
              <w:jc w:val="center"/>
            </w:pPr>
            <w:r w:rsidRPr="002F3EFB">
              <w:t>100(3)</w:t>
            </w:r>
          </w:p>
        </w:tc>
      </w:tr>
      <w:tr w:rsidR="00D27270" w:rsidRPr="002F3EFB" w:rsidTr="00506087">
        <w:trPr>
          <w:trHeight w:val="20"/>
        </w:trPr>
        <w:tc>
          <w:tcPr>
            <w:tcW w:w="206" w:type="pct"/>
            <w:vAlign w:val="center"/>
          </w:tcPr>
          <w:p w:rsidR="00D27270" w:rsidRPr="002F3EFB" w:rsidRDefault="00D27270" w:rsidP="0097451A">
            <w:pPr>
              <w:jc w:val="center"/>
            </w:pPr>
            <w:r w:rsidRPr="002F3EFB">
              <w:t>5</w:t>
            </w:r>
          </w:p>
        </w:tc>
        <w:tc>
          <w:tcPr>
            <w:tcW w:w="3022" w:type="pct"/>
            <w:vAlign w:val="center"/>
          </w:tcPr>
          <w:p w:rsidR="00D27270" w:rsidRPr="002F3EFB" w:rsidRDefault="00D27270" w:rsidP="00D2090D">
            <w:r w:rsidRPr="002F3EFB">
              <w:t>Жилые помещения с холодным водоснабжением, канализацией, без  горячего водоснабжения и без ванн</w:t>
            </w:r>
          </w:p>
        </w:tc>
        <w:tc>
          <w:tcPr>
            <w:tcW w:w="1772" w:type="pct"/>
            <w:vAlign w:val="center"/>
          </w:tcPr>
          <w:p w:rsidR="00D27270" w:rsidRPr="002F3EFB" w:rsidRDefault="00D27270" w:rsidP="00506087">
            <w:pPr>
              <w:jc w:val="center"/>
            </w:pPr>
            <w:r w:rsidRPr="002F3EFB">
              <w:t>100(3)</w:t>
            </w:r>
          </w:p>
        </w:tc>
      </w:tr>
      <w:tr w:rsidR="00D27270" w:rsidRPr="002F3EFB" w:rsidTr="00506087">
        <w:trPr>
          <w:trHeight w:val="20"/>
        </w:trPr>
        <w:tc>
          <w:tcPr>
            <w:tcW w:w="206" w:type="pct"/>
            <w:vAlign w:val="center"/>
          </w:tcPr>
          <w:p w:rsidR="00D27270" w:rsidRPr="002F3EFB" w:rsidRDefault="00D27270" w:rsidP="0097451A">
            <w:pPr>
              <w:jc w:val="center"/>
            </w:pPr>
            <w:r w:rsidRPr="002F3EFB">
              <w:t>6</w:t>
            </w:r>
          </w:p>
        </w:tc>
        <w:tc>
          <w:tcPr>
            <w:tcW w:w="3022" w:type="pct"/>
            <w:vAlign w:val="center"/>
          </w:tcPr>
          <w:p w:rsidR="00D27270" w:rsidRPr="002F3EFB" w:rsidRDefault="00D27270" w:rsidP="00D2090D">
            <w:r w:rsidRPr="002F3EFB">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D27270" w:rsidRPr="002F3EFB" w:rsidRDefault="00D27270" w:rsidP="00506087">
            <w:pPr>
              <w:jc w:val="center"/>
            </w:pPr>
            <w:r w:rsidRPr="002F3EFB">
              <w:t>65(1,95)</w:t>
            </w:r>
          </w:p>
        </w:tc>
      </w:tr>
      <w:tr w:rsidR="00D27270" w:rsidRPr="002F3EFB" w:rsidTr="00506087">
        <w:trPr>
          <w:trHeight w:val="20"/>
        </w:trPr>
        <w:tc>
          <w:tcPr>
            <w:tcW w:w="206" w:type="pct"/>
            <w:vAlign w:val="center"/>
          </w:tcPr>
          <w:p w:rsidR="00D27270" w:rsidRPr="002F3EFB" w:rsidRDefault="00D27270" w:rsidP="0097451A">
            <w:pPr>
              <w:jc w:val="center"/>
            </w:pPr>
            <w:r w:rsidRPr="002F3EFB">
              <w:t>7</w:t>
            </w:r>
          </w:p>
        </w:tc>
        <w:tc>
          <w:tcPr>
            <w:tcW w:w="3022" w:type="pct"/>
            <w:vAlign w:val="center"/>
          </w:tcPr>
          <w:p w:rsidR="00D27270" w:rsidRPr="002F3EFB" w:rsidRDefault="00D27270" w:rsidP="00D2090D">
            <w:r w:rsidRPr="002F3EFB">
              <w:t>Жилые помещения с холодным водоснабжением, без канализации</w:t>
            </w:r>
          </w:p>
        </w:tc>
        <w:tc>
          <w:tcPr>
            <w:tcW w:w="1772" w:type="pct"/>
            <w:vAlign w:val="center"/>
          </w:tcPr>
          <w:p w:rsidR="00D27270" w:rsidRPr="002F3EFB" w:rsidRDefault="00D27270" w:rsidP="00506087">
            <w:pPr>
              <w:jc w:val="center"/>
            </w:pPr>
            <w:r w:rsidRPr="002F3EFB">
              <w:t>50(1,5)</w:t>
            </w:r>
          </w:p>
        </w:tc>
      </w:tr>
      <w:tr w:rsidR="00D27270" w:rsidRPr="002F3EFB" w:rsidTr="00506087">
        <w:trPr>
          <w:trHeight w:val="20"/>
        </w:trPr>
        <w:tc>
          <w:tcPr>
            <w:tcW w:w="206" w:type="pct"/>
            <w:vAlign w:val="center"/>
          </w:tcPr>
          <w:p w:rsidR="00D27270" w:rsidRPr="002F3EFB" w:rsidRDefault="00D27270" w:rsidP="0097451A">
            <w:pPr>
              <w:jc w:val="center"/>
            </w:pPr>
            <w:r w:rsidRPr="002F3EFB">
              <w:t>8</w:t>
            </w:r>
          </w:p>
        </w:tc>
        <w:tc>
          <w:tcPr>
            <w:tcW w:w="3022" w:type="pct"/>
            <w:vAlign w:val="center"/>
          </w:tcPr>
          <w:p w:rsidR="00D27270" w:rsidRPr="002F3EFB" w:rsidRDefault="00D27270" w:rsidP="00D2090D">
            <w:r w:rsidRPr="002F3EFB">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D27270" w:rsidRPr="002F3EFB" w:rsidRDefault="00D27270" w:rsidP="00506087">
            <w:pPr>
              <w:jc w:val="center"/>
            </w:pPr>
            <w:r w:rsidRPr="002F3EFB">
              <w:t>45(1,35)</w:t>
            </w:r>
          </w:p>
        </w:tc>
      </w:tr>
      <w:tr w:rsidR="00D27270" w:rsidRPr="002F3EFB" w:rsidTr="00506087">
        <w:trPr>
          <w:trHeight w:val="20"/>
        </w:trPr>
        <w:tc>
          <w:tcPr>
            <w:tcW w:w="206" w:type="pct"/>
            <w:vAlign w:val="center"/>
          </w:tcPr>
          <w:p w:rsidR="00D27270" w:rsidRPr="002F3EFB" w:rsidRDefault="00D27270" w:rsidP="0097451A">
            <w:pPr>
              <w:jc w:val="center"/>
            </w:pPr>
            <w:r w:rsidRPr="002F3EFB">
              <w:t>9</w:t>
            </w:r>
          </w:p>
        </w:tc>
        <w:tc>
          <w:tcPr>
            <w:tcW w:w="3022" w:type="pct"/>
            <w:vAlign w:val="center"/>
          </w:tcPr>
          <w:p w:rsidR="00D27270" w:rsidRPr="002F3EFB" w:rsidRDefault="00D27270" w:rsidP="00D2090D">
            <w:r w:rsidRPr="002F3EFB">
              <w:t>Жилые помещения с привозной водой</w:t>
            </w:r>
          </w:p>
        </w:tc>
        <w:tc>
          <w:tcPr>
            <w:tcW w:w="1772" w:type="pct"/>
            <w:vAlign w:val="center"/>
          </w:tcPr>
          <w:p w:rsidR="00D27270" w:rsidRPr="002F3EFB" w:rsidRDefault="00D27270" w:rsidP="00506087">
            <w:pPr>
              <w:jc w:val="center"/>
            </w:pPr>
            <w:r w:rsidRPr="002F3EFB">
              <w:t>33(1)</w:t>
            </w:r>
          </w:p>
        </w:tc>
      </w:tr>
      <w:tr w:rsidR="00D27270" w:rsidRPr="002F3EFB" w:rsidTr="00506087">
        <w:trPr>
          <w:trHeight w:val="20"/>
        </w:trPr>
        <w:tc>
          <w:tcPr>
            <w:tcW w:w="206" w:type="pct"/>
            <w:vAlign w:val="center"/>
          </w:tcPr>
          <w:p w:rsidR="00D27270" w:rsidRPr="002F3EFB" w:rsidRDefault="00D27270" w:rsidP="0097451A">
            <w:pPr>
              <w:jc w:val="center"/>
            </w:pPr>
            <w:r w:rsidRPr="002F3EFB">
              <w:t>10</w:t>
            </w:r>
          </w:p>
        </w:tc>
        <w:tc>
          <w:tcPr>
            <w:tcW w:w="3022" w:type="pct"/>
            <w:vAlign w:val="center"/>
          </w:tcPr>
          <w:p w:rsidR="00D27270" w:rsidRPr="002F3EFB" w:rsidRDefault="00D27270" w:rsidP="00D2090D">
            <w:r w:rsidRPr="002F3EFB">
              <w:t>Жилые помещения с разбором холодной воды из уличных колонок</w:t>
            </w:r>
          </w:p>
        </w:tc>
        <w:tc>
          <w:tcPr>
            <w:tcW w:w="1772" w:type="pct"/>
            <w:vAlign w:val="center"/>
          </w:tcPr>
          <w:p w:rsidR="00D27270" w:rsidRPr="002F3EFB" w:rsidRDefault="00D27270" w:rsidP="00506087">
            <w:pPr>
              <w:jc w:val="center"/>
            </w:pPr>
            <w:r w:rsidRPr="002F3EFB">
              <w:t>30(0,9)</w:t>
            </w:r>
          </w:p>
        </w:tc>
      </w:tr>
      <w:tr w:rsidR="00D27270" w:rsidRPr="002F3EFB" w:rsidTr="00506087">
        <w:trPr>
          <w:trHeight w:val="20"/>
        </w:trPr>
        <w:tc>
          <w:tcPr>
            <w:tcW w:w="206" w:type="pct"/>
            <w:vAlign w:val="center"/>
          </w:tcPr>
          <w:p w:rsidR="00D27270" w:rsidRPr="002F3EFB" w:rsidRDefault="00D27270" w:rsidP="0097451A">
            <w:pPr>
              <w:jc w:val="center"/>
            </w:pPr>
            <w:r w:rsidRPr="002F3EFB">
              <w:t>11</w:t>
            </w:r>
          </w:p>
        </w:tc>
        <w:tc>
          <w:tcPr>
            <w:tcW w:w="3022" w:type="pct"/>
            <w:vAlign w:val="center"/>
          </w:tcPr>
          <w:p w:rsidR="00D27270" w:rsidRPr="002F3EFB" w:rsidRDefault="00D27270" w:rsidP="00D2090D">
            <w:r w:rsidRPr="002F3EFB">
              <w:t>Жилые дома с разбором горячей воды непосредственно из системы отопления</w:t>
            </w:r>
          </w:p>
        </w:tc>
        <w:tc>
          <w:tcPr>
            <w:tcW w:w="1772" w:type="pct"/>
            <w:vAlign w:val="center"/>
          </w:tcPr>
          <w:p w:rsidR="00D27270" w:rsidRPr="002F3EFB" w:rsidRDefault="00D27270" w:rsidP="00506087">
            <w:pPr>
              <w:jc w:val="center"/>
            </w:pPr>
            <w:r w:rsidRPr="002F3EFB">
              <w:t>20(0,6)</w:t>
            </w:r>
          </w:p>
        </w:tc>
      </w:tr>
    </w:tbl>
    <w:p w:rsidR="00D27270" w:rsidRPr="002F3EFB" w:rsidRDefault="00D27270" w:rsidP="00AB2AA9">
      <w:pPr>
        <w:pStyle w:val="a3"/>
      </w:pPr>
      <w:r w:rsidRPr="002F3EFB">
        <w:t>Удельные показатели водоотведения могут быть пересмотрены по мере внедрения водосберегающих технологий.</w:t>
      </w:r>
    </w:p>
    <w:p w:rsidR="00D27270" w:rsidRPr="002F3EFB" w:rsidRDefault="00D27270" w:rsidP="00AB2AA9">
      <w:pPr>
        <w:pStyle w:val="a3"/>
      </w:pPr>
      <w:r w:rsidRPr="002F3EFB">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D27270" w:rsidRPr="002F3EFB" w:rsidRDefault="00D27270" w:rsidP="00AB2AA9">
      <w:pPr>
        <w:pStyle w:val="a3"/>
      </w:pPr>
      <w:r w:rsidRPr="002F3EFB">
        <w:t xml:space="preserve">Размеры земельных участков для очистных сооружений канализации следует принимать не более, указанных </w:t>
      </w:r>
      <w:bookmarkStart w:id="196" w:name="_Ref364440747"/>
      <w:bookmarkStart w:id="197" w:name="_Ref354157014"/>
      <w:r w:rsidRPr="002F3EFB">
        <w:t xml:space="preserve">в </w:t>
      </w:r>
      <w:r>
        <w:t>Таблице 33.</w:t>
      </w:r>
    </w:p>
    <w:p w:rsidR="00D27270" w:rsidRPr="002F3EFB" w:rsidRDefault="00D27270" w:rsidP="00AB2AA9">
      <w:pPr>
        <w:pStyle w:val="Caption"/>
        <w:keepNext/>
        <w:jc w:val="right"/>
        <w:rPr>
          <w:sz w:val="24"/>
          <w:szCs w:val="24"/>
        </w:rPr>
      </w:pPr>
      <w:bookmarkStart w:id="198" w:name="_Ref393703595"/>
      <w:r w:rsidRPr="002F3EFB">
        <w:rPr>
          <w:sz w:val="24"/>
          <w:szCs w:val="24"/>
        </w:rPr>
        <w:t xml:space="preserve">Таблица </w:t>
      </w:r>
      <w:bookmarkEnd w:id="196"/>
      <w:bookmarkEnd w:id="198"/>
      <w:r>
        <w:rPr>
          <w:sz w:val="24"/>
          <w:szCs w:val="24"/>
        </w:rPr>
        <w:t>33</w:t>
      </w:r>
    </w:p>
    <w:bookmarkEnd w:id="197"/>
    <w:p w:rsidR="00D27270" w:rsidRPr="002F3EFB" w:rsidRDefault="00D27270" w:rsidP="00AB2AA9">
      <w:pPr>
        <w:pStyle w:val="a8"/>
        <w:rPr>
          <w:sz w:val="24"/>
          <w:szCs w:val="24"/>
        </w:rPr>
      </w:pPr>
      <w:r w:rsidRPr="002F3EFB">
        <w:rPr>
          <w:sz w:val="24"/>
          <w:szCs w:val="24"/>
        </w:rPr>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D27270" w:rsidRPr="002F3EFB"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D27270" w:rsidRPr="002F3EFB" w:rsidRDefault="00D27270" w:rsidP="00D2090D">
            <w:r w:rsidRPr="002F3EFB">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D27270" w:rsidRPr="002F3EFB" w:rsidRDefault="00D27270" w:rsidP="00D2090D">
            <w:r w:rsidRPr="002F3EFB">
              <w:t>Размер земельного участка, гектаров</w:t>
            </w:r>
          </w:p>
        </w:tc>
      </w:tr>
      <w:tr w:rsidR="00D27270" w:rsidRPr="002F3EFB"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D27270" w:rsidRPr="002F3EFB" w:rsidRDefault="00D27270" w:rsidP="00D2090D"/>
        </w:tc>
        <w:tc>
          <w:tcPr>
            <w:tcW w:w="1560" w:type="dxa"/>
            <w:tcBorders>
              <w:top w:val="single" w:sz="4" w:space="0" w:color="000000"/>
              <w:left w:val="single" w:sz="4" w:space="0" w:color="000000"/>
              <w:bottom w:val="single" w:sz="4" w:space="0" w:color="000000"/>
            </w:tcBorders>
            <w:vAlign w:val="center"/>
          </w:tcPr>
          <w:p w:rsidR="00D27270" w:rsidRPr="002F3EFB" w:rsidRDefault="00D27270" w:rsidP="00D2090D">
            <w:r w:rsidRPr="002F3EFB">
              <w:t>очистных сооружений</w:t>
            </w:r>
          </w:p>
        </w:tc>
        <w:tc>
          <w:tcPr>
            <w:tcW w:w="1275" w:type="dxa"/>
            <w:tcBorders>
              <w:top w:val="single" w:sz="4" w:space="0" w:color="000000"/>
              <w:left w:val="single" w:sz="4" w:space="0" w:color="000000"/>
              <w:bottom w:val="single" w:sz="4" w:space="0" w:color="000000"/>
            </w:tcBorders>
            <w:vAlign w:val="center"/>
          </w:tcPr>
          <w:p w:rsidR="00D27270" w:rsidRPr="002F3EFB" w:rsidRDefault="00D27270" w:rsidP="00D2090D">
            <w:r w:rsidRPr="002F3EFB">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D27270" w:rsidRPr="002F3EFB" w:rsidRDefault="00D27270" w:rsidP="00D2090D">
            <w:r w:rsidRPr="002F3EFB">
              <w:t>биологических прудов глубокой очистки сточных вод</w:t>
            </w:r>
          </w:p>
        </w:tc>
      </w:tr>
      <w:tr w:rsidR="00D27270" w:rsidRPr="002F3EFB" w:rsidTr="00D2090D">
        <w:tc>
          <w:tcPr>
            <w:tcW w:w="3544" w:type="dxa"/>
            <w:tcBorders>
              <w:top w:val="single" w:sz="4" w:space="0" w:color="000000"/>
              <w:left w:val="single" w:sz="4" w:space="0" w:color="000000"/>
              <w:bottom w:val="single" w:sz="4" w:space="0" w:color="000000"/>
            </w:tcBorders>
          </w:tcPr>
          <w:p w:rsidR="00D27270" w:rsidRPr="002F3EFB" w:rsidRDefault="00D27270" w:rsidP="00D2090D">
            <w:r w:rsidRPr="002F3EFB">
              <w:t>До 0,7</w:t>
            </w:r>
          </w:p>
        </w:tc>
        <w:tc>
          <w:tcPr>
            <w:tcW w:w="1560" w:type="dxa"/>
            <w:tcBorders>
              <w:top w:val="single" w:sz="4" w:space="0" w:color="000000"/>
              <w:left w:val="single" w:sz="4" w:space="0" w:color="000000"/>
              <w:bottom w:val="single" w:sz="4" w:space="0" w:color="000000"/>
            </w:tcBorders>
            <w:vAlign w:val="center"/>
          </w:tcPr>
          <w:p w:rsidR="00D27270" w:rsidRPr="002F3EFB" w:rsidRDefault="00D27270" w:rsidP="00506087">
            <w:pPr>
              <w:jc w:val="center"/>
            </w:pPr>
            <w:r w:rsidRPr="002F3EFB">
              <w:t>0,5</w:t>
            </w:r>
          </w:p>
        </w:tc>
        <w:tc>
          <w:tcPr>
            <w:tcW w:w="1275" w:type="dxa"/>
            <w:tcBorders>
              <w:top w:val="single" w:sz="4" w:space="0" w:color="000000"/>
              <w:left w:val="single" w:sz="4" w:space="0" w:color="000000"/>
              <w:bottom w:val="single" w:sz="4" w:space="0" w:color="000000"/>
            </w:tcBorders>
            <w:vAlign w:val="center"/>
          </w:tcPr>
          <w:p w:rsidR="00D27270" w:rsidRPr="002F3EFB" w:rsidRDefault="00D27270" w:rsidP="00506087">
            <w:pPr>
              <w:jc w:val="center"/>
            </w:pPr>
            <w:r w:rsidRPr="002F3EFB">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D27270" w:rsidRPr="002F3EFB" w:rsidRDefault="00D27270" w:rsidP="00506087">
            <w:pPr>
              <w:jc w:val="center"/>
            </w:pPr>
          </w:p>
        </w:tc>
      </w:tr>
      <w:tr w:rsidR="00D27270" w:rsidRPr="002F3EFB" w:rsidTr="00D2090D">
        <w:tc>
          <w:tcPr>
            <w:tcW w:w="3544" w:type="dxa"/>
            <w:tcBorders>
              <w:top w:val="single" w:sz="4" w:space="0" w:color="000000"/>
              <w:left w:val="single" w:sz="4" w:space="0" w:color="000000"/>
              <w:bottom w:val="single" w:sz="4" w:space="0" w:color="000000"/>
            </w:tcBorders>
          </w:tcPr>
          <w:p w:rsidR="00D27270" w:rsidRPr="002F3EFB" w:rsidRDefault="00D27270" w:rsidP="00D2090D">
            <w:r w:rsidRPr="002F3EFB">
              <w:t>Свыше 0,7 до 17</w:t>
            </w:r>
          </w:p>
        </w:tc>
        <w:tc>
          <w:tcPr>
            <w:tcW w:w="1560" w:type="dxa"/>
            <w:tcBorders>
              <w:top w:val="single" w:sz="4" w:space="0" w:color="000000"/>
              <w:left w:val="single" w:sz="4" w:space="0" w:color="000000"/>
              <w:bottom w:val="single" w:sz="4" w:space="0" w:color="000000"/>
            </w:tcBorders>
            <w:vAlign w:val="center"/>
          </w:tcPr>
          <w:p w:rsidR="00D27270" w:rsidRPr="002F3EFB" w:rsidRDefault="00D27270" w:rsidP="00506087">
            <w:pPr>
              <w:jc w:val="center"/>
            </w:pPr>
            <w:r w:rsidRPr="002F3EFB">
              <w:t>4</w:t>
            </w:r>
          </w:p>
        </w:tc>
        <w:tc>
          <w:tcPr>
            <w:tcW w:w="1275" w:type="dxa"/>
            <w:tcBorders>
              <w:top w:val="single" w:sz="4" w:space="0" w:color="000000"/>
              <w:left w:val="single" w:sz="4" w:space="0" w:color="000000"/>
              <w:bottom w:val="single" w:sz="4" w:space="0" w:color="000000"/>
            </w:tcBorders>
            <w:vAlign w:val="center"/>
          </w:tcPr>
          <w:p w:rsidR="00D27270" w:rsidRPr="002F3EFB" w:rsidRDefault="00D27270" w:rsidP="00506087">
            <w:pPr>
              <w:jc w:val="center"/>
            </w:pPr>
            <w:r w:rsidRPr="002F3EFB">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D27270" w:rsidRPr="002F3EFB" w:rsidRDefault="00D27270" w:rsidP="00506087">
            <w:pPr>
              <w:jc w:val="center"/>
            </w:pPr>
            <w:r w:rsidRPr="002F3EFB">
              <w:t>3</w:t>
            </w:r>
          </w:p>
        </w:tc>
      </w:tr>
      <w:tr w:rsidR="00D27270" w:rsidRPr="002F3EFB" w:rsidTr="00D2090D">
        <w:tc>
          <w:tcPr>
            <w:tcW w:w="3544" w:type="dxa"/>
            <w:tcBorders>
              <w:top w:val="single" w:sz="4" w:space="0" w:color="000000"/>
              <w:left w:val="single" w:sz="4" w:space="0" w:color="000000"/>
              <w:bottom w:val="single" w:sz="4" w:space="0" w:color="000000"/>
            </w:tcBorders>
          </w:tcPr>
          <w:p w:rsidR="00D27270" w:rsidRPr="002F3EFB" w:rsidRDefault="00D27270" w:rsidP="00D2090D">
            <w:r w:rsidRPr="002F3EFB">
              <w:t>Свыше 17 до 40</w:t>
            </w:r>
          </w:p>
        </w:tc>
        <w:tc>
          <w:tcPr>
            <w:tcW w:w="1560" w:type="dxa"/>
            <w:tcBorders>
              <w:top w:val="single" w:sz="4" w:space="0" w:color="000000"/>
              <w:left w:val="single" w:sz="4" w:space="0" w:color="000000"/>
              <w:bottom w:val="single" w:sz="4" w:space="0" w:color="000000"/>
            </w:tcBorders>
            <w:vAlign w:val="center"/>
          </w:tcPr>
          <w:p w:rsidR="00D27270" w:rsidRPr="002F3EFB" w:rsidRDefault="00D27270" w:rsidP="00506087">
            <w:pPr>
              <w:jc w:val="center"/>
            </w:pPr>
            <w:r w:rsidRPr="002F3EFB">
              <w:t>6</w:t>
            </w:r>
          </w:p>
        </w:tc>
        <w:tc>
          <w:tcPr>
            <w:tcW w:w="1275" w:type="dxa"/>
            <w:tcBorders>
              <w:top w:val="single" w:sz="4" w:space="0" w:color="000000"/>
              <w:left w:val="single" w:sz="4" w:space="0" w:color="000000"/>
              <w:bottom w:val="single" w:sz="4" w:space="0" w:color="000000"/>
            </w:tcBorders>
            <w:vAlign w:val="center"/>
          </w:tcPr>
          <w:p w:rsidR="00D27270" w:rsidRPr="002F3EFB" w:rsidRDefault="00D27270" w:rsidP="00506087">
            <w:pPr>
              <w:jc w:val="center"/>
            </w:pPr>
            <w:r w:rsidRPr="002F3EFB">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D27270" w:rsidRPr="002F3EFB" w:rsidRDefault="00D27270" w:rsidP="00506087">
            <w:pPr>
              <w:jc w:val="center"/>
            </w:pPr>
            <w:r w:rsidRPr="002F3EFB">
              <w:t>6</w:t>
            </w:r>
          </w:p>
        </w:tc>
      </w:tr>
      <w:tr w:rsidR="00D27270" w:rsidRPr="002F3EFB" w:rsidTr="00D2090D">
        <w:tc>
          <w:tcPr>
            <w:tcW w:w="3544" w:type="dxa"/>
            <w:tcBorders>
              <w:top w:val="single" w:sz="4" w:space="0" w:color="000000"/>
              <w:left w:val="single" w:sz="4" w:space="0" w:color="000000"/>
              <w:bottom w:val="single" w:sz="4" w:space="0" w:color="000000"/>
            </w:tcBorders>
          </w:tcPr>
          <w:p w:rsidR="00D27270" w:rsidRPr="002F3EFB" w:rsidRDefault="00D27270" w:rsidP="00D2090D">
            <w:r w:rsidRPr="002F3EFB">
              <w:t>Свыше 40 до 130</w:t>
            </w:r>
          </w:p>
        </w:tc>
        <w:tc>
          <w:tcPr>
            <w:tcW w:w="1560" w:type="dxa"/>
            <w:tcBorders>
              <w:top w:val="single" w:sz="4" w:space="0" w:color="000000"/>
              <w:left w:val="single" w:sz="4" w:space="0" w:color="000000"/>
              <w:bottom w:val="single" w:sz="4" w:space="0" w:color="000000"/>
            </w:tcBorders>
            <w:vAlign w:val="center"/>
          </w:tcPr>
          <w:p w:rsidR="00D27270" w:rsidRPr="002F3EFB" w:rsidRDefault="00D27270" w:rsidP="00506087">
            <w:pPr>
              <w:jc w:val="center"/>
            </w:pPr>
            <w:r w:rsidRPr="002F3EFB">
              <w:t>12</w:t>
            </w:r>
          </w:p>
        </w:tc>
        <w:tc>
          <w:tcPr>
            <w:tcW w:w="1275" w:type="dxa"/>
            <w:tcBorders>
              <w:top w:val="single" w:sz="4" w:space="0" w:color="000000"/>
              <w:left w:val="single" w:sz="4" w:space="0" w:color="000000"/>
              <w:bottom w:val="single" w:sz="4" w:space="0" w:color="000000"/>
            </w:tcBorders>
            <w:vAlign w:val="center"/>
          </w:tcPr>
          <w:p w:rsidR="00D27270" w:rsidRPr="002F3EFB" w:rsidRDefault="00D27270" w:rsidP="00506087">
            <w:pPr>
              <w:jc w:val="center"/>
            </w:pPr>
            <w:r w:rsidRPr="002F3EFB">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D27270" w:rsidRPr="002F3EFB" w:rsidRDefault="00D27270" w:rsidP="00506087">
            <w:pPr>
              <w:jc w:val="center"/>
            </w:pPr>
            <w:r w:rsidRPr="002F3EFB">
              <w:t>20</w:t>
            </w:r>
          </w:p>
        </w:tc>
      </w:tr>
      <w:tr w:rsidR="00D27270" w:rsidRPr="002F3EFB" w:rsidTr="00D2090D">
        <w:tc>
          <w:tcPr>
            <w:tcW w:w="3544" w:type="dxa"/>
            <w:tcBorders>
              <w:top w:val="single" w:sz="4" w:space="0" w:color="000000"/>
              <w:left w:val="single" w:sz="4" w:space="0" w:color="000000"/>
              <w:bottom w:val="single" w:sz="4" w:space="0" w:color="000000"/>
            </w:tcBorders>
          </w:tcPr>
          <w:p w:rsidR="00D27270" w:rsidRPr="002F3EFB" w:rsidRDefault="00D27270" w:rsidP="00D2090D">
            <w:r w:rsidRPr="002F3EFB">
              <w:t>Свыше 130 до 175</w:t>
            </w:r>
          </w:p>
        </w:tc>
        <w:tc>
          <w:tcPr>
            <w:tcW w:w="1560" w:type="dxa"/>
            <w:tcBorders>
              <w:top w:val="single" w:sz="4" w:space="0" w:color="000000"/>
              <w:left w:val="single" w:sz="4" w:space="0" w:color="000000"/>
              <w:bottom w:val="single" w:sz="4" w:space="0" w:color="000000"/>
            </w:tcBorders>
            <w:vAlign w:val="center"/>
          </w:tcPr>
          <w:p w:rsidR="00D27270" w:rsidRPr="002F3EFB" w:rsidRDefault="00D27270" w:rsidP="00506087">
            <w:pPr>
              <w:jc w:val="center"/>
            </w:pPr>
            <w:r w:rsidRPr="002F3EFB">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D27270" w:rsidRPr="002F3EFB" w:rsidRDefault="00D27270" w:rsidP="00506087">
            <w:pPr>
              <w:jc w:val="center"/>
            </w:pPr>
            <w:r w:rsidRPr="002F3EFB">
              <w:t>30</w:t>
            </w:r>
          </w:p>
        </w:tc>
      </w:tr>
      <w:tr w:rsidR="00D27270" w:rsidRPr="002F3EFB" w:rsidTr="00D2090D">
        <w:tc>
          <w:tcPr>
            <w:tcW w:w="3544" w:type="dxa"/>
            <w:tcBorders>
              <w:top w:val="single" w:sz="4" w:space="0" w:color="000000"/>
              <w:left w:val="single" w:sz="4" w:space="0" w:color="000000"/>
              <w:bottom w:val="single" w:sz="4" w:space="0" w:color="000000"/>
            </w:tcBorders>
          </w:tcPr>
          <w:p w:rsidR="00D27270" w:rsidRPr="002F3EFB" w:rsidRDefault="00D27270" w:rsidP="00D2090D">
            <w:r w:rsidRPr="002F3EFB">
              <w:t>Свыше 175 до 280</w:t>
            </w:r>
          </w:p>
        </w:tc>
        <w:tc>
          <w:tcPr>
            <w:tcW w:w="1560" w:type="dxa"/>
            <w:tcBorders>
              <w:top w:val="single" w:sz="4" w:space="0" w:color="000000"/>
              <w:left w:val="single" w:sz="4" w:space="0" w:color="000000"/>
              <w:bottom w:val="single" w:sz="4" w:space="0" w:color="000000"/>
            </w:tcBorders>
            <w:vAlign w:val="center"/>
          </w:tcPr>
          <w:p w:rsidR="00D27270" w:rsidRPr="002F3EFB" w:rsidRDefault="00D27270" w:rsidP="00506087">
            <w:pPr>
              <w:jc w:val="center"/>
            </w:pPr>
            <w:r w:rsidRPr="002F3EFB">
              <w:t>18</w:t>
            </w:r>
          </w:p>
        </w:tc>
        <w:tc>
          <w:tcPr>
            <w:tcW w:w="1275" w:type="dxa"/>
            <w:tcBorders>
              <w:top w:val="single" w:sz="4" w:space="0" w:color="000000"/>
              <w:left w:val="single" w:sz="4" w:space="0" w:color="000000"/>
              <w:bottom w:val="single" w:sz="4" w:space="0" w:color="000000"/>
            </w:tcBorders>
            <w:vAlign w:val="center"/>
          </w:tcPr>
          <w:p w:rsidR="00D27270" w:rsidRPr="002F3EFB" w:rsidRDefault="00D27270" w:rsidP="00506087">
            <w:pPr>
              <w:jc w:val="center"/>
            </w:pPr>
            <w:r w:rsidRPr="002F3EFB">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D27270" w:rsidRPr="002F3EFB" w:rsidRDefault="00D27270" w:rsidP="00506087">
            <w:pPr>
              <w:jc w:val="center"/>
            </w:pPr>
          </w:p>
        </w:tc>
      </w:tr>
    </w:tbl>
    <w:p w:rsidR="00D27270" w:rsidRPr="002F3EFB" w:rsidRDefault="00D27270" w:rsidP="00AB2AA9">
      <w:pPr>
        <w:pStyle w:val="a3"/>
      </w:pPr>
      <w:r w:rsidRPr="002F3EFB">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D27270" w:rsidRPr="002F3EFB" w:rsidRDefault="00D27270" w:rsidP="00AB2AA9">
      <w:pPr>
        <w:pStyle w:val="a3"/>
      </w:pPr>
      <w:r w:rsidRPr="002F3EFB">
        <w:t>Размеры земельных участков для станций очистки воды в зависимости от их производительности, тыс. м</w:t>
      </w:r>
      <w:r w:rsidRPr="002F3EFB">
        <w:rPr>
          <w:vertAlign w:val="superscript"/>
        </w:rPr>
        <w:t>3</w:t>
      </w:r>
      <w:r w:rsidRPr="002F3EFB">
        <w:t>/сут, следует принимать по проекту, но не более, указанных ниже</w:t>
      </w:r>
      <w:r>
        <w:t xml:space="preserve"> (Таблица 34)</w:t>
      </w:r>
      <w:r w:rsidRPr="002F3EFB">
        <w:t>.</w:t>
      </w:r>
    </w:p>
    <w:p w:rsidR="00D27270" w:rsidRPr="002F3EFB" w:rsidRDefault="00D27270" w:rsidP="00AB2AA9">
      <w:pPr>
        <w:pStyle w:val="Caption"/>
        <w:keepNext/>
        <w:jc w:val="right"/>
        <w:rPr>
          <w:sz w:val="24"/>
          <w:szCs w:val="24"/>
        </w:rPr>
      </w:pPr>
      <w:bookmarkStart w:id="199" w:name="_Ref364440787"/>
      <w:bookmarkStart w:id="200" w:name="_Ref354392419"/>
      <w:r w:rsidRPr="002F3EFB">
        <w:rPr>
          <w:sz w:val="24"/>
          <w:szCs w:val="24"/>
        </w:rPr>
        <w:t xml:space="preserve">Таблица </w:t>
      </w:r>
      <w:bookmarkEnd w:id="199"/>
      <w:r w:rsidRPr="002F3EFB">
        <w:rPr>
          <w:sz w:val="24"/>
          <w:szCs w:val="24"/>
        </w:rPr>
        <w:t>3</w:t>
      </w:r>
      <w:r>
        <w:rPr>
          <w:sz w:val="24"/>
          <w:szCs w:val="24"/>
        </w:rPr>
        <w:t>4</w:t>
      </w:r>
    </w:p>
    <w:bookmarkEnd w:id="200"/>
    <w:p w:rsidR="00D27270" w:rsidRPr="002F3EFB" w:rsidRDefault="00D27270" w:rsidP="00AB2AA9">
      <w:pPr>
        <w:pStyle w:val="a8"/>
        <w:rPr>
          <w:sz w:val="24"/>
          <w:szCs w:val="24"/>
        </w:rPr>
      </w:pPr>
      <w:r w:rsidRPr="002F3EFB">
        <w:rPr>
          <w:sz w:val="24"/>
          <w:szCs w:val="24"/>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393"/>
        <w:gridCol w:w="3177"/>
      </w:tblGrid>
      <w:tr w:rsidR="00D27270" w:rsidRPr="002F3EFB" w:rsidTr="00D2090D">
        <w:trPr>
          <w:tblHeader/>
          <w:jc w:val="center"/>
        </w:trPr>
        <w:tc>
          <w:tcPr>
            <w:tcW w:w="3340" w:type="pct"/>
            <w:tcMar>
              <w:top w:w="0" w:type="dxa"/>
              <w:left w:w="108" w:type="dxa"/>
              <w:bottom w:w="0" w:type="dxa"/>
              <w:right w:w="108" w:type="dxa"/>
            </w:tcMar>
            <w:vAlign w:val="center"/>
          </w:tcPr>
          <w:p w:rsidR="00D27270" w:rsidRPr="002F3EFB" w:rsidRDefault="00D27270" w:rsidP="00D2090D">
            <w:pPr>
              <w:snapToGrid w:val="0"/>
              <w:jc w:val="center"/>
            </w:pPr>
            <w:r w:rsidRPr="002F3EFB">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D27270" w:rsidRPr="002F3EFB" w:rsidRDefault="00D27270" w:rsidP="00D2090D">
            <w:pPr>
              <w:jc w:val="center"/>
            </w:pPr>
            <w:r w:rsidRPr="002F3EFB">
              <w:t>Размер земельного участка, гектаров</w:t>
            </w:r>
          </w:p>
        </w:tc>
      </w:tr>
      <w:tr w:rsidR="00D27270" w:rsidRPr="002F3EFB" w:rsidTr="00D2090D">
        <w:trPr>
          <w:jc w:val="center"/>
        </w:trPr>
        <w:tc>
          <w:tcPr>
            <w:tcW w:w="3340" w:type="pct"/>
            <w:tcMar>
              <w:top w:w="0" w:type="dxa"/>
              <w:left w:w="108" w:type="dxa"/>
              <w:bottom w:w="0" w:type="dxa"/>
              <w:right w:w="108" w:type="dxa"/>
            </w:tcMar>
            <w:vAlign w:val="center"/>
          </w:tcPr>
          <w:p w:rsidR="00D27270" w:rsidRPr="002F3EFB" w:rsidRDefault="00D27270" w:rsidP="00D2090D">
            <w:pPr>
              <w:ind w:firstLine="284"/>
              <w:jc w:val="both"/>
            </w:pPr>
            <w:r w:rsidRPr="002F3EFB">
              <w:t>До 0,8</w:t>
            </w:r>
          </w:p>
        </w:tc>
        <w:tc>
          <w:tcPr>
            <w:tcW w:w="1660" w:type="pct"/>
            <w:tcMar>
              <w:top w:w="0" w:type="dxa"/>
              <w:left w:w="108" w:type="dxa"/>
              <w:bottom w:w="0" w:type="dxa"/>
              <w:right w:w="108" w:type="dxa"/>
            </w:tcMar>
            <w:vAlign w:val="center"/>
          </w:tcPr>
          <w:p w:rsidR="00D27270" w:rsidRPr="002F3EFB" w:rsidRDefault="00D27270" w:rsidP="00D2090D">
            <w:pPr>
              <w:jc w:val="center"/>
            </w:pPr>
            <w:r w:rsidRPr="002F3EFB">
              <w:t>1</w:t>
            </w:r>
          </w:p>
        </w:tc>
      </w:tr>
      <w:tr w:rsidR="00D27270" w:rsidRPr="002F3EFB" w:rsidTr="00D2090D">
        <w:trPr>
          <w:jc w:val="center"/>
        </w:trPr>
        <w:tc>
          <w:tcPr>
            <w:tcW w:w="3340" w:type="pct"/>
            <w:tcMar>
              <w:top w:w="0" w:type="dxa"/>
              <w:left w:w="108" w:type="dxa"/>
              <w:bottom w:w="0" w:type="dxa"/>
              <w:right w:w="108" w:type="dxa"/>
            </w:tcMar>
            <w:vAlign w:val="center"/>
          </w:tcPr>
          <w:p w:rsidR="00D27270" w:rsidRPr="002F3EFB" w:rsidRDefault="00D27270" w:rsidP="00D2090D">
            <w:pPr>
              <w:ind w:firstLine="284"/>
              <w:jc w:val="both"/>
            </w:pPr>
            <w:r w:rsidRPr="002F3EFB">
              <w:t>Свыше 0,8 до 12</w:t>
            </w:r>
          </w:p>
        </w:tc>
        <w:tc>
          <w:tcPr>
            <w:tcW w:w="1660" w:type="pct"/>
            <w:tcMar>
              <w:top w:w="0" w:type="dxa"/>
              <w:left w:w="108" w:type="dxa"/>
              <w:bottom w:w="0" w:type="dxa"/>
              <w:right w:w="108" w:type="dxa"/>
            </w:tcMar>
            <w:vAlign w:val="center"/>
          </w:tcPr>
          <w:p w:rsidR="00D27270" w:rsidRPr="002F3EFB" w:rsidRDefault="00D27270" w:rsidP="00D2090D">
            <w:pPr>
              <w:jc w:val="center"/>
            </w:pPr>
            <w:r w:rsidRPr="002F3EFB">
              <w:t>2</w:t>
            </w:r>
          </w:p>
        </w:tc>
      </w:tr>
      <w:tr w:rsidR="00D27270" w:rsidRPr="002F3EFB" w:rsidTr="00D2090D">
        <w:trPr>
          <w:jc w:val="center"/>
        </w:trPr>
        <w:tc>
          <w:tcPr>
            <w:tcW w:w="3340" w:type="pct"/>
            <w:tcMar>
              <w:top w:w="0" w:type="dxa"/>
              <w:left w:w="108" w:type="dxa"/>
              <w:bottom w:w="0" w:type="dxa"/>
              <w:right w:w="108" w:type="dxa"/>
            </w:tcMar>
            <w:vAlign w:val="center"/>
          </w:tcPr>
          <w:p w:rsidR="00D27270" w:rsidRPr="002F3EFB" w:rsidRDefault="00D27270" w:rsidP="00D2090D">
            <w:pPr>
              <w:ind w:firstLine="284"/>
              <w:jc w:val="both"/>
            </w:pPr>
            <w:r w:rsidRPr="002F3EFB">
              <w:t>Свыше 12 до 32</w:t>
            </w:r>
          </w:p>
        </w:tc>
        <w:tc>
          <w:tcPr>
            <w:tcW w:w="1660" w:type="pct"/>
            <w:tcMar>
              <w:top w:w="0" w:type="dxa"/>
              <w:left w:w="108" w:type="dxa"/>
              <w:bottom w:w="0" w:type="dxa"/>
              <w:right w:w="108" w:type="dxa"/>
            </w:tcMar>
            <w:vAlign w:val="center"/>
          </w:tcPr>
          <w:p w:rsidR="00D27270" w:rsidRPr="002F3EFB" w:rsidRDefault="00D27270" w:rsidP="00D2090D">
            <w:pPr>
              <w:jc w:val="center"/>
            </w:pPr>
            <w:r w:rsidRPr="002F3EFB">
              <w:t>3</w:t>
            </w:r>
          </w:p>
        </w:tc>
      </w:tr>
      <w:tr w:rsidR="00D27270" w:rsidRPr="002F3EFB" w:rsidTr="00D2090D">
        <w:trPr>
          <w:jc w:val="center"/>
        </w:trPr>
        <w:tc>
          <w:tcPr>
            <w:tcW w:w="3340" w:type="pct"/>
            <w:tcMar>
              <w:top w:w="0" w:type="dxa"/>
              <w:left w:w="108" w:type="dxa"/>
              <w:bottom w:w="0" w:type="dxa"/>
              <w:right w:w="108" w:type="dxa"/>
            </w:tcMar>
            <w:vAlign w:val="center"/>
          </w:tcPr>
          <w:p w:rsidR="00D27270" w:rsidRPr="002F3EFB" w:rsidRDefault="00D27270" w:rsidP="00D2090D">
            <w:pPr>
              <w:ind w:firstLine="284"/>
              <w:jc w:val="both"/>
            </w:pPr>
            <w:r w:rsidRPr="002F3EFB">
              <w:t>Свыше 32 до 80</w:t>
            </w:r>
          </w:p>
        </w:tc>
        <w:tc>
          <w:tcPr>
            <w:tcW w:w="1660" w:type="pct"/>
            <w:tcMar>
              <w:top w:w="0" w:type="dxa"/>
              <w:left w:w="108" w:type="dxa"/>
              <w:bottom w:w="0" w:type="dxa"/>
              <w:right w:w="108" w:type="dxa"/>
            </w:tcMar>
            <w:vAlign w:val="center"/>
          </w:tcPr>
          <w:p w:rsidR="00D27270" w:rsidRPr="002F3EFB" w:rsidRDefault="00D27270" w:rsidP="00D2090D">
            <w:pPr>
              <w:jc w:val="center"/>
            </w:pPr>
            <w:r w:rsidRPr="002F3EFB">
              <w:t>4</w:t>
            </w:r>
          </w:p>
        </w:tc>
      </w:tr>
      <w:tr w:rsidR="00D27270" w:rsidRPr="002F3EFB" w:rsidTr="00D2090D">
        <w:trPr>
          <w:jc w:val="center"/>
        </w:trPr>
        <w:tc>
          <w:tcPr>
            <w:tcW w:w="3340" w:type="pct"/>
            <w:tcMar>
              <w:top w:w="0" w:type="dxa"/>
              <w:left w:w="108" w:type="dxa"/>
              <w:bottom w:w="0" w:type="dxa"/>
              <w:right w:w="108" w:type="dxa"/>
            </w:tcMar>
            <w:vAlign w:val="center"/>
          </w:tcPr>
          <w:p w:rsidR="00D27270" w:rsidRPr="002F3EFB" w:rsidRDefault="00D27270" w:rsidP="00D2090D">
            <w:pPr>
              <w:ind w:firstLine="284"/>
              <w:jc w:val="both"/>
            </w:pPr>
            <w:r w:rsidRPr="002F3EFB">
              <w:t>Свыше 80 до 125</w:t>
            </w:r>
          </w:p>
        </w:tc>
        <w:tc>
          <w:tcPr>
            <w:tcW w:w="1660" w:type="pct"/>
            <w:tcMar>
              <w:top w:w="0" w:type="dxa"/>
              <w:left w:w="108" w:type="dxa"/>
              <w:bottom w:w="0" w:type="dxa"/>
              <w:right w:w="108" w:type="dxa"/>
            </w:tcMar>
            <w:vAlign w:val="center"/>
          </w:tcPr>
          <w:p w:rsidR="00D27270" w:rsidRPr="002F3EFB" w:rsidRDefault="00D27270" w:rsidP="00D2090D">
            <w:pPr>
              <w:jc w:val="center"/>
            </w:pPr>
            <w:r w:rsidRPr="002F3EFB">
              <w:t>6</w:t>
            </w:r>
          </w:p>
        </w:tc>
      </w:tr>
      <w:tr w:rsidR="00D27270" w:rsidRPr="002F3EFB" w:rsidTr="00D2090D">
        <w:trPr>
          <w:jc w:val="center"/>
        </w:trPr>
        <w:tc>
          <w:tcPr>
            <w:tcW w:w="3340" w:type="pct"/>
            <w:tcMar>
              <w:top w:w="0" w:type="dxa"/>
              <w:left w:w="108" w:type="dxa"/>
              <w:bottom w:w="0" w:type="dxa"/>
              <w:right w:w="108" w:type="dxa"/>
            </w:tcMar>
            <w:vAlign w:val="center"/>
          </w:tcPr>
          <w:p w:rsidR="00D27270" w:rsidRPr="002F3EFB" w:rsidRDefault="00D27270" w:rsidP="00D2090D">
            <w:pPr>
              <w:ind w:firstLine="284"/>
              <w:jc w:val="both"/>
            </w:pPr>
            <w:r w:rsidRPr="002F3EFB">
              <w:t>Свыше 125 до 250</w:t>
            </w:r>
          </w:p>
        </w:tc>
        <w:tc>
          <w:tcPr>
            <w:tcW w:w="1660" w:type="pct"/>
            <w:tcMar>
              <w:top w:w="0" w:type="dxa"/>
              <w:left w:w="108" w:type="dxa"/>
              <w:bottom w:w="0" w:type="dxa"/>
              <w:right w:w="108" w:type="dxa"/>
            </w:tcMar>
            <w:vAlign w:val="center"/>
          </w:tcPr>
          <w:p w:rsidR="00D27270" w:rsidRPr="002F3EFB" w:rsidRDefault="00D27270" w:rsidP="00D2090D">
            <w:pPr>
              <w:jc w:val="center"/>
            </w:pPr>
            <w:r w:rsidRPr="002F3EFB">
              <w:t>12</w:t>
            </w:r>
          </w:p>
        </w:tc>
      </w:tr>
      <w:tr w:rsidR="00D27270" w:rsidRPr="002F3EFB" w:rsidTr="00D2090D">
        <w:trPr>
          <w:jc w:val="center"/>
        </w:trPr>
        <w:tc>
          <w:tcPr>
            <w:tcW w:w="3340" w:type="pct"/>
            <w:tcMar>
              <w:top w:w="0" w:type="dxa"/>
              <w:left w:w="108" w:type="dxa"/>
              <w:bottom w:w="0" w:type="dxa"/>
              <w:right w:w="108" w:type="dxa"/>
            </w:tcMar>
            <w:vAlign w:val="center"/>
          </w:tcPr>
          <w:p w:rsidR="00D27270" w:rsidRPr="002F3EFB" w:rsidRDefault="00D27270" w:rsidP="00D2090D">
            <w:pPr>
              <w:ind w:firstLine="284"/>
              <w:jc w:val="both"/>
            </w:pPr>
            <w:r w:rsidRPr="002F3EFB">
              <w:t>Свыше 250 до 400</w:t>
            </w:r>
          </w:p>
        </w:tc>
        <w:tc>
          <w:tcPr>
            <w:tcW w:w="1660" w:type="pct"/>
            <w:tcMar>
              <w:top w:w="0" w:type="dxa"/>
              <w:left w:w="108" w:type="dxa"/>
              <w:bottom w:w="0" w:type="dxa"/>
              <w:right w:w="108" w:type="dxa"/>
            </w:tcMar>
            <w:vAlign w:val="center"/>
          </w:tcPr>
          <w:p w:rsidR="00D27270" w:rsidRPr="002F3EFB" w:rsidRDefault="00D27270" w:rsidP="00D2090D">
            <w:pPr>
              <w:jc w:val="center"/>
            </w:pPr>
            <w:r w:rsidRPr="002F3EFB">
              <w:t>18</w:t>
            </w:r>
          </w:p>
        </w:tc>
      </w:tr>
      <w:tr w:rsidR="00D27270" w:rsidRPr="002F3EFB" w:rsidTr="00D2090D">
        <w:trPr>
          <w:jc w:val="center"/>
        </w:trPr>
        <w:tc>
          <w:tcPr>
            <w:tcW w:w="3340" w:type="pct"/>
            <w:tcMar>
              <w:top w:w="0" w:type="dxa"/>
              <w:left w:w="108" w:type="dxa"/>
              <w:bottom w:w="0" w:type="dxa"/>
              <w:right w:w="108" w:type="dxa"/>
            </w:tcMar>
            <w:vAlign w:val="center"/>
          </w:tcPr>
          <w:p w:rsidR="00D27270" w:rsidRPr="002F3EFB" w:rsidRDefault="00D27270" w:rsidP="00D2090D">
            <w:pPr>
              <w:ind w:firstLine="284"/>
              <w:jc w:val="both"/>
            </w:pPr>
            <w:r w:rsidRPr="002F3EFB">
              <w:t>Свыше 400 до 800</w:t>
            </w:r>
          </w:p>
        </w:tc>
        <w:tc>
          <w:tcPr>
            <w:tcW w:w="1660" w:type="pct"/>
            <w:tcMar>
              <w:top w:w="0" w:type="dxa"/>
              <w:left w:w="108" w:type="dxa"/>
              <w:bottom w:w="0" w:type="dxa"/>
              <w:right w:w="108" w:type="dxa"/>
            </w:tcMar>
            <w:vAlign w:val="center"/>
          </w:tcPr>
          <w:p w:rsidR="00D27270" w:rsidRPr="002F3EFB" w:rsidRDefault="00D27270" w:rsidP="00D2090D">
            <w:pPr>
              <w:jc w:val="center"/>
            </w:pPr>
            <w:r w:rsidRPr="002F3EFB">
              <w:t>24</w:t>
            </w:r>
          </w:p>
        </w:tc>
      </w:tr>
    </w:tbl>
    <w:p w:rsidR="00D27270" w:rsidRPr="002F3EFB" w:rsidRDefault="00D27270" w:rsidP="00AB2AA9">
      <w:pPr>
        <w:ind w:firstLine="284"/>
        <w:jc w:val="center"/>
        <w:rPr>
          <w:b/>
          <w:bCs/>
        </w:rPr>
      </w:pPr>
      <w:r w:rsidRPr="002F3EFB">
        <w:rPr>
          <w:b/>
          <w:bCs/>
        </w:rPr>
        <w:t>СЕЙСМИЧЕСКИЕ РАЙОНЫ</w:t>
      </w:r>
    </w:p>
    <w:p w:rsidR="00D27270" w:rsidRPr="002F3EFB" w:rsidRDefault="00D27270" w:rsidP="00AB2AA9">
      <w:pPr>
        <w:pStyle w:val="a3"/>
      </w:pPr>
      <w:r w:rsidRPr="002F3EFB">
        <w:t>Требования настоящего подраздела должны выполняться при проектировании систем канализации для районов сейсмичностью 7-9 баллов.</w:t>
      </w:r>
    </w:p>
    <w:p w:rsidR="00D27270" w:rsidRPr="002F3EFB" w:rsidRDefault="00D27270" w:rsidP="00AB2AA9">
      <w:pPr>
        <w:pStyle w:val="a3"/>
      </w:pPr>
      <w:r w:rsidRPr="002F3EFB">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D27270" w:rsidRPr="002F3EFB" w:rsidRDefault="00D27270" w:rsidP="00AB2AA9">
      <w:pPr>
        <w:pStyle w:val="a3"/>
      </w:pPr>
      <w:r w:rsidRPr="002F3EFB">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D27270" w:rsidRPr="002F3EFB" w:rsidRDefault="00D27270" w:rsidP="00AB2AA9">
      <w:pPr>
        <w:pStyle w:val="a3"/>
      </w:pPr>
      <w:r w:rsidRPr="002F3EFB">
        <w:t>При благоприятных местных условиях следует применять методы естественной очистки сточных вод.</w:t>
      </w:r>
    </w:p>
    <w:p w:rsidR="00D27270" w:rsidRPr="002F3EFB" w:rsidRDefault="00D27270" w:rsidP="00AB2AA9">
      <w:pPr>
        <w:pStyle w:val="a3"/>
      </w:pPr>
      <w:r w:rsidRPr="002F3EFB">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D27270" w:rsidRPr="002F3EFB" w:rsidRDefault="00D27270" w:rsidP="00AB2AA9">
      <w:pPr>
        <w:pStyle w:val="a3"/>
      </w:pPr>
      <w:r w:rsidRPr="002F3EFB">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D27270" w:rsidRPr="002F3EFB" w:rsidRDefault="00D27270" w:rsidP="00AB2AA9">
      <w:pPr>
        <w:pStyle w:val="a3"/>
      </w:pPr>
      <w:r w:rsidRPr="002F3EFB">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D27270" w:rsidRPr="002F3EFB" w:rsidRDefault="00D27270" w:rsidP="00AB2AA9">
      <w:pPr>
        <w:pStyle w:val="a3"/>
      </w:pPr>
      <w:r w:rsidRPr="002F3EFB">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D27270" w:rsidRPr="002F3EFB" w:rsidRDefault="00D27270" w:rsidP="00CF5B5C">
      <w:pPr>
        <w:pStyle w:val="Heading2"/>
        <w:rPr>
          <w:sz w:val="24"/>
          <w:szCs w:val="24"/>
        </w:rPr>
      </w:pPr>
      <w:bookmarkStart w:id="201" w:name="_Toc389132853"/>
      <w:bookmarkStart w:id="202" w:name="_Toc393700465"/>
      <w:r w:rsidRPr="002F3EFB">
        <w:rPr>
          <w:sz w:val="24"/>
          <w:szCs w:val="24"/>
        </w:rPr>
        <w:t>Снабжение населения топливом</w:t>
      </w:r>
      <w:bookmarkEnd w:id="201"/>
      <w:bookmarkEnd w:id="202"/>
    </w:p>
    <w:p w:rsidR="00D27270" w:rsidRPr="002F3EFB" w:rsidRDefault="00D27270" w:rsidP="00AB2AA9">
      <w:pPr>
        <w:pStyle w:val="a3"/>
      </w:pPr>
      <w:r w:rsidRPr="002F3EFB">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D27270" w:rsidRPr="002F3EFB" w:rsidRDefault="00D27270" w:rsidP="00AB2AA9">
      <w:pPr>
        <w:pStyle w:val="Caption"/>
        <w:keepNext/>
        <w:jc w:val="right"/>
        <w:rPr>
          <w:sz w:val="24"/>
          <w:szCs w:val="24"/>
        </w:rPr>
      </w:pPr>
      <w:r w:rsidRPr="002F3EFB">
        <w:rPr>
          <w:sz w:val="24"/>
          <w:szCs w:val="24"/>
        </w:rPr>
        <w:t>Таблица 3</w:t>
      </w:r>
      <w:r>
        <w:rPr>
          <w:sz w:val="24"/>
          <w:szCs w:val="24"/>
        </w:rPr>
        <w:t>5</w:t>
      </w:r>
    </w:p>
    <w:p w:rsidR="00D27270" w:rsidRPr="002F3EFB" w:rsidRDefault="00D27270" w:rsidP="00AB2AA9">
      <w:pPr>
        <w:pStyle w:val="a8"/>
        <w:rPr>
          <w:sz w:val="24"/>
          <w:szCs w:val="24"/>
        </w:rPr>
      </w:pPr>
      <w:r w:rsidRPr="002F3EFB">
        <w:rPr>
          <w:sz w:val="24"/>
          <w:szCs w:val="24"/>
        </w:rPr>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584"/>
        <w:gridCol w:w="2835"/>
        <w:gridCol w:w="3934"/>
      </w:tblGrid>
      <w:tr w:rsidR="00D27270" w:rsidRPr="002F3EFB" w:rsidTr="00506087">
        <w:trPr>
          <w:cantSplit/>
          <w:trHeight w:val="600"/>
          <w:tblHeader/>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pPr>
              <w:jc w:val="center"/>
              <w:rPr>
                <w:b/>
              </w:rPr>
            </w:pPr>
            <w:r w:rsidRPr="002F3EFB">
              <w:rPr>
                <w:b/>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D2090D">
            <w:pPr>
              <w:jc w:val="center"/>
              <w:rPr>
                <w:b/>
              </w:rPr>
            </w:pPr>
            <w:r w:rsidRPr="002F3EFB">
              <w:rPr>
                <w:b/>
              </w:rPr>
              <w:t>Коэффициент перевода условного топлива в натуральное, Кэ</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D2090D">
            <w:pPr>
              <w:jc w:val="center"/>
              <w:rPr>
                <w:b/>
              </w:rPr>
            </w:pPr>
            <w:r w:rsidRPr="002F3EFB">
              <w:rPr>
                <w:b/>
              </w:rPr>
              <w:t>Количество натурального топлива (уголь) на 1 кв. м в год при норме 75,7 кг у.т., тонн</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0,591</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0,128</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0,689</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0,110</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0,524</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0,144</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0,408</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0,186</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0,516</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0,147</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0,514</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0,147</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0,464</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0,163</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0,607</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0,125</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0,466</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0,162</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0,686</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0,110</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0,661</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0,115</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0,400</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0,189</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0,543</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0,139</w:t>
            </w:r>
          </w:p>
        </w:tc>
      </w:tr>
      <w:tr w:rsidR="00D27270"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D27270" w:rsidRPr="002F3EFB" w:rsidRDefault="00D27270" w:rsidP="00D2090D">
            <w:r w:rsidRPr="002F3EFB">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0,743</w:t>
            </w:r>
          </w:p>
        </w:tc>
        <w:tc>
          <w:tcPr>
            <w:tcW w:w="3934" w:type="dxa"/>
            <w:tcBorders>
              <w:top w:val="single" w:sz="6" w:space="0" w:color="auto"/>
              <w:left w:val="single" w:sz="6" w:space="0" w:color="auto"/>
              <w:bottom w:val="single" w:sz="6" w:space="0" w:color="auto"/>
              <w:right w:val="single" w:sz="6" w:space="0" w:color="auto"/>
            </w:tcBorders>
          </w:tcPr>
          <w:p w:rsidR="00D27270" w:rsidRPr="002F3EFB" w:rsidRDefault="00D27270" w:rsidP="00506087">
            <w:pPr>
              <w:jc w:val="center"/>
            </w:pPr>
            <w:r w:rsidRPr="002F3EFB">
              <w:t>0,102</w:t>
            </w:r>
          </w:p>
        </w:tc>
      </w:tr>
    </w:tbl>
    <w:p w:rsidR="00D27270" w:rsidRPr="002F3EFB" w:rsidRDefault="00D27270" w:rsidP="00AB2AA9">
      <w:pPr>
        <w:pStyle w:val="a3"/>
      </w:pPr>
      <w:r w:rsidRPr="002F3EFB">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D27270" w:rsidRPr="002F3EFB" w:rsidRDefault="00D27270" w:rsidP="00AB2AA9">
      <w:pPr>
        <w:pStyle w:val="a3"/>
      </w:pPr>
      <w:r w:rsidRPr="002F3EFB">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D27270" w:rsidRPr="002F3EFB" w:rsidRDefault="00D27270" w:rsidP="00AB2AA9">
      <w:pPr>
        <w:pStyle w:val="a3"/>
      </w:pPr>
      <w:r w:rsidRPr="002F3EFB">
        <w:t>Коэффициент перевода условного топлива в натуральное (дрова), равен 0,266.</w:t>
      </w:r>
    </w:p>
    <w:p w:rsidR="00D27270" w:rsidRPr="002F3EFB" w:rsidRDefault="00D27270" w:rsidP="00AB2AA9">
      <w:pPr>
        <w:pStyle w:val="a3"/>
      </w:pPr>
      <w:r w:rsidRPr="002F3EFB">
        <w:t>Коэффициент перевода плотных кубических метров дров в складские, равен 0,7.</w:t>
      </w:r>
    </w:p>
    <w:p w:rsidR="00D27270" w:rsidRPr="002F3EFB" w:rsidRDefault="00D27270" w:rsidP="00AB2AA9">
      <w:pPr>
        <w:pStyle w:val="a3"/>
      </w:pPr>
      <w:r w:rsidRPr="002F3EFB">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D27270" w:rsidRPr="002F3EFB" w:rsidRDefault="00D27270" w:rsidP="00AB2AA9">
      <w:pPr>
        <w:pStyle w:val="a3"/>
      </w:pPr>
      <w:r w:rsidRPr="002F3EFB">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w:t>
      </w:r>
      <w:r>
        <w:t xml:space="preserve"> СП 131.13330.2012</w:t>
      </w:r>
      <w:r w:rsidRPr="002F3EFB">
        <w:t xml:space="preserve"> «Строительная климатология</w:t>
      </w:r>
      <w:r>
        <w:t>. Актуализированная редакция</w:t>
      </w:r>
      <w:r w:rsidRPr="00506087">
        <w:t xml:space="preserve"> </w:t>
      </w:r>
      <w:r w:rsidRPr="002F3EFB">
        <w:t>СНиП 23-01-99*». Значение коэффициентов приведены ниже</w:t>
      </w:r>
      <w:r>
        <w:t xml:space="preserve"> (Таблица 36)</w:t>
      </w:r>
      <w:r w:rsidRPr="002F3EFB">
        <w:t>.</w:t>
      </w:r>
    </w:p>
    <w:p w:rsidR="00D27270" w:rsidRPr="002F3EFB" w:rsidRDefault="00D27270" w:rsidP="00506087">
      <w:pPr>
        <w:pStyle w:val="Caption"/>
        <w:keepNext/>
        <w:spacing w:after="0"/>
        <w:jc w:val="right"/>
        <w:rPr>
          <w:sz w:val="24"/>
          <w:szCs w:val="24"/>
        </w:rPr>
      </w:pPr>
      <w:bookmarkStart w:id="203" w:name="_Ref364441076"/>
      <w:bookmarkStart w:id="204" w:name="_Ref354159819"/>
      <w:r w:rsidRPr="002F3EFB">
        <w:rPr>
          <w:sz w:val="24"/>
          <w:szCs w:val="24"/>
        </w:rPr>
        <w:t xml:space="preserve">Таблица </w:t>
      </w:r>
      <w:bookmarkEnd w:id="203"/>
      <w:r>
        <w:rPr>
          <w:sz w:val="24"/>
          <w:szCs w:val="24"/>
        </w:rPr>
        <w:t>36</w:t>
      </w:r>
    </w:p>
    <w:bookmarkEnd w:id="204"/>
    <w:p w:rsidR="00D27270" w:rsidRPr="002F3EFB" w:rsidRDefault="00D27270" w:rsidP="00AB2AA9">
      <w:pPr>
        <w:pStyle w:val="a8"/>
        <w:rPr>
          <w:sz w:val="24"/>
          <w:szCs w:val="24"/>
        </w:rPr>
      </w:pPr>
      <w:r w:rsidRPr="002F3EFB">
        <w:rPr>
          <w:sz w:val="24"/>
          <w:szCs w:val="24"/>
        </w:rPr>
        <w:t>Климатический коэффициент</w:t>
      </w:r>
    </w:p>
    <w:tbl>
      <w:tblPr>
        <w:tblW w:w="9634" w:type="dxa"/>
        <w:jc w:val="center"/>
        <w:tblLook w:val="00A0"/>
      </w:tblPr>
      <w:tblGrid>
        <w:gridCol w:w="1633"/>
        <w:gridCol w:w="1580"/>
        <w:gridCol w:w="1636"/>
        <w:gridCol w:w="1718"/>
        <w:gridCol w:w="1594"/>
        <w:gridCol w:w="1473"/>
      </w:tblGrid>
      <w:tr w:rsidR="00D27270" w:rsidRPr="002F3EFB"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tcPr>
          <w:p w:rsidR="00D27270" w:rsidRPr="002F3EFB" w:rsidRDefault="00D27270" w:rsidP="00D2090D">
            <w:pPr>
              <w:jc w:val="center"/>
              <w:rPr>
                <w:b/>
              </w:rPr>
            </w:pPr>
            <w:r w:rsidRPr="002F3EFB">
              <w:rPr>
                <w:b/>
              </w:rPr>
              <w:t>Климати</w:t>
            </w:r>
            <w:r>
              <w:rPr>
                <w:b/>
              </w:rPr>
              <w:t>-</w:t>
            </w:r>
            <w:r w:rsidRPr="002F3EFB">
              <w:rPr>
                <w:b/>
              </w:rPr>
              <w:t>ческое райони</w:t>
            </w:r>
            <w:r>
              <w:rPr>
                <w:b/>
              </w:rPr>
              <w:t>-</w:t>
            </w:r>
            <w:r w:rsidRPr="002F3EFB">
              <w:rPr>
                <w:b/>
              </w:rPr>
              <w:t>рование</w:t>
            </w:r>
          </w:p>
        </w:tc>
        <w:tc>
          <w:tcPr>
            <w:tcW w:w="1532" w:type="dxa"/>
            <w:vMerge w:val="restart"/>
            <w:tcBorders>
              <w:top w:val="single" w:sz="8" w:space="0" w:color="auto"/>
              <w:left w:val="single" w:sz="8" w:space="0" w:color="auto"/>
              <w:bottom w:val="nil"/>
              <w:right w:val="single" w:sz="8" w:space="0" w:color="auto"/>
            </w:tcBorders>
          </w:tcPr>
          <w:p w:rsidR="00D27270" w:rsidRPr="002F3EFB" w:rsidRDefault="00D27270" w:rsidP="00D2090D">
            <w:pPr>
              <w:jc w:val="center"/>
              <w:rPr>
                <w:b/>
              </w:rPr>
            </w:pPr>
            <w:r w:rsidRPr="002F3EFB">
              <w:rPr>
                <w:b/>
              </w:rPr>
              <w:t>Населенный пункт</w:t>
            </w:r>
          </w:p>
        </w:tc>
        <w:tc>
          <w:tcPr>
            <w:tcW w:w="1400" w:type="dxa"/>
            <w:vMerge w:val="restart"/>
            <w:tcBorders>
              <w:top w:val="single" w:sz="8" w:space="0" w:color="auto"/>
              <w:left w:val="single" w:sz="8" w:space="0" w:color="auto"/>
              <w:bottom w:val="nil"/>
              <w:right w:val="single" w:sz="8" w:space="0" w:color="auto"/>
            </w:tcBorders>
          </w:tcPr>
          <w:p w:rsidR="00D27270" w:rsidRPr="002F3EFB" w:rsidRDefault="00D27270" w:rsidP="00D2090D">
            <w:pPr>
              <w:jc w:val="center"/>
              <w:rPr>
                <w:b/>
              </w:rPr>
            </w:pPr>
            <w:r w:rsidRPr="002F3EFB">
              <w:rPr>
                <w:b/>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tcPr>
          <w:p w:rsidR="00D27270" w:rsidRPr="002F3EFB" w:rsidRDefault="00D27270" w:rsidP="00D2090D">
            <w:pPr>
              <w:jc w:val="center"/>
              <w:rPr>
                <w:b/>
              </w:rPr>
            </w:pPr>
            <w:r w:rsidRPr="002F3EFB">
              <w:rPr>
                <w:b/>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tcPr>
          <w:p w:rsidR="00D27270" w:rsidRPr="002F3EFB" w:rsidRDefault="00D27270" w:rsidP="00D2090D">
            <w:pPr>
              <w:jc w:val="center"/>
              <w:rPr>
                <w:b/>
              </w:rPr>
            </w:pPr>
            <w:r w:rsidRPr="002F3EFB">
              <w:rPr>
                <w:b/>
              </w:rPr>
              <w:t>Климати</w:t>
            </w:r>
            <w:r>
              <w:rPr>
                <w:b/>
              </w:rPr>
              <w:t>-</w:t>
            </w:r>
            <w:r w:rsidRPr="002F3EFB">
              <w:rPr>
                <w:b/>
              </w:rPr>
              <w:t>ческий коэффи</w:t>
            </w:r>
            <w:r>
              <w:rPr>
                <w:b/>
              </w:rPr>
              <w:t>-</w:t>
            </w:r>
            <w:r w:rsidRPr="002F3EFB">
              <w:rPr>
                <w:b/>
              </w:rPr>
              <w:t>циент</w:t>
            </w:r>
          </w:p>
        </w:tc>
      </w:tr>
      <w:tr w:rsidR="00D27270" w:rsidRPr="002F3EFB"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tcPr>
          <w:p w:rsidR="00D27270" w:rsidRPr="002F3EFB" w:rsidRDefault="00D27270" w:rsidP="00D2090D">
            <w:pPr>
              <w:jc w:val="center"/>
            </w:pPr>
          </w:p>
        </w:tc>
        <w:tc>
          <w:tcPr>
            <w:tcW w:w="1532" w:type="dxa"/>
            <w:vMerge/>
            <w:tcBorders>
              <w:top w:val="single" w:sz="8" w:space="0" w:color="auto"/>
              <w:left w:val="single" w:sz="8" w:space="0" w:color="auto"/>
              <w:bottom w:val="nil"/>
              <w:right w:val="single" w:sz="8" w:space="0" w:color="auto"/>
            </w:tcBorders>
            <w:vAlign w:val="center"/>
          </w:tcPr>
          <w:p w:rsidR="00D27270" w:rsidRPr="002F3EFB" w:rsidRDefault="00D27270" w:rsidP="00D2090D">
            <w:pPr>
              <w:jc w:val="center"/>
            </w:pPr>
          </w:p>
        </w:tc>
        <w:tc>
          <w:tcPr>
            <w:tcW w:w="1400" w:type="dxa"/>
            <w:vMerge/>
            <w:tcBorders>
              <w:top w:val="single" w:sz="8" w:space="0" w:color="auto"/>
              <w:left w:val="single" w:sz="8" w:space="0" w:color="auto"/>
              <w:bottom w:val="nil"/>
              <w:right w:val="single" w:sz="8" w:space="0" w:color="auto"/>
            </w:tcBorders>
            <w:vAlign w:val="center"/>
          </w:tcPr>
          <w:p w:rsidR="00D27270" w:rsidRPr="002F3EFB" w:rsidRDefault="00D27270" w:rsidP="00D2090D">
            <w:pPr>
              <w:jc w:val="center"/>
            </w:pPr>
          </w:p>
        </w:tc>
        <w:tc>
          <w:tcPr>
            <w:tcW w:w="2030" w:type="dxa"/>
            <w:tcBorders>
              <w:top w:val="nil"/>
              <w:left w:val="nil"/>
              <w:bottom w:val="nil"/>
              <w:right w:val="single" w:sz="8" w:space="0" w:color="auto"/>
            </w:tcBorders>
          </w:tcPr>
          <w:p w:rsidR="00D27270" w:rsidRPr="002F3EFB" w:rsidRDefault="00D27270" w:rsidP="00D2090D">
            <w:pPr>
              <w:jc w:val="center"/>
              <w:rPr>
                <w:b/>
              </w:rPr>
            </w:pPr>
            <w:r w:rsidRPr="002F3EFB">
              <w:rPr>
                <w:b/>
              </w:rPr>
              <w:t>Продолжи</w:t>
            </w:r>
            <w:r>
              <w:rPr>
                <w:b/>
              </w:rPr>
              <w:t>-</w:t>
            </w:r>
            <w:r w:rsidRPr="002F3EFB">
              <w:rPr>
                <w:b/>
              </w:rPr>
              <w:t>тельность</w:t>
            </w:r>
          </w:p>
        </w:tc>
        <w:tc>
          <w:tcPr>
            <w:tcW w:w="1364" w:type="dxa"/>
            <w:tcBorders>
              <w:top w:val="nil"/>
              <w:left w:val="nil"/>
              <w:bottom w:val="nil"/>
              <w:right w:val="single" w:sz="8" w:space="0" w:color="auto"/>
            </w:tcBorders>
          </w:tcPr>
          <w:p w:rsidR="00D27270" w:rsidRPr="002F3EFB" w:rsidRDefault="00D27270" w:rsidP="00D2090D">
            <w:pPr>
              <w:jc w:val="center"/>
              <w:rPr>
                <w:b/>
              </w:rPr>
            </w:pPr>
            <w:r w:rsidRPr="002F3EFB">
              <w:rPr>
                <w:b/>
              </w:rPr>
              <w:t>средняя температура</w:t>
            </w:r>
          </w:p>
        </w:tc>
        <w:tc>
          <w:tcPr>
            <w:tcW w:w="1675" w:type="dxa"/>
            <w:vMerge/>
            <w:tcBorders>
              <w:top w:val="single" w:sz="8" w:space="0" w:color="auto"/>
              <w:left w:val="single" w:sz="8" w:space="0" w:color="auto"/>
              <w:bottom w:val="nil"/>
              <w:right w:val="single" w:sz="8" w:space="0" w:color="auto"/>
            </w:tcBorders>
            <w:vAlign w:val="center"/>
          </w:tcPr>
          <w:p w:rsidR="00D27270" w:rsidRPr="002F3EFB" w:rsidRDefault="00D27270" w:rsidP="00D2090D">
            <w:pPr>
              <w:jc w:val="center"/>
              <w:rPr>
                <w:b/>
              </w:rPr>
            </w:pPr>
          </w:p>
        </w:tc>
      </w:tr>
      <w:tr w:rsidR="00D27270" w:rsidRPr="002F3EFB"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tcPr>
          <w:p w:rsidR="00D27270" w:rsidRPr="002F3EFB" w:rsidRDefault="00D27270" w:rsidP="00D2090D">
            <w:pPr>
              <w:jc w:val="center"/>
              <w:rPr>
                <w:b/>
              </w:rPr>
            </w:pPr>
            <w:r w:rsidRPr="002F3EFB">
              <w:rPr>
                <w:b/>
              </w:rPr>
              <w:t>Красноярский край</w:t>
            </w:r>
          </w:p>
        </w:tc>
      </w:tr>
      <w:tr w:rsidR="00D27270" w:rsidRPr="002F3EFB" w:rsidTr="00D2090D">
        <w:trPr>
          <w:trHeight w:val="20"/>
          <w:jc w:val="center"/>
        </w:trPr>
        <w:tc>
          <w:tcPr>
            <w:tcW w:w="1633" w:type="dxa"/>
            <w:tcBorders>
              <w:top w:val="single" w:sz="4" w:space="0" w:color="auto"/>
              <w:left w:val="single" w:sz="8" w:space="0" w:color="auto"/>
              <w:bottom w:val="nil"/>
              <w:right w:val="single" w:sz="8" w:space="0" w:color="auto"/>
            </w:tcBorders>
            <w:noWrap/>
            <w:vAlign w:val="bottom"/>
          </w:tcPr>
          <w:p w:rsidR="00D27270" w:rsidRPr="002F3EFB" w:rsidRDefault="00D27270" w:rsidP="00D2090D">
            <w:r w:rsidRPr="002F3EFB">
              <w:t>I В</w:t>
            </w:r>
          </w:p>
        </w:tc>
        <w:tc>
          <w:tcPr>
            <w:tcW w:w="1532" w:type="dxa"/>
            <w:tcBorders>
              <w:top w:val="single" w:sz="4" w:space="0" w:color="auto"/>
              <w:left w:val="nil"/>
              <w:bottom w:val="nil"/>
              <w:right w:val="nil"/>
            </w:tcBorders>
          </w:tcPr>
          <w:p w:rsidR="00D27270" w:rsidRPr="002F3EFB" w:rsidRDefault="00D27270" w:rsidP="00D2090D">
            <w:r w:rsidRPr="002F3EFB">
              <w:t>Ачинск</w:t>
            </w:r>
          </w:p>
        </w:tc>
        <w:tc>
          <w:tcPr>
            <w:tcW w:w="1400" w:type="dxa"/>
            <w:tcBorders>
              <w:top w:val="single" w:sz="4" w:space="0" w:color="auto"/>
              <w:left w:val="single" w:sz="8" w:space="0" w:color="auto"/>
              <w:bottom w:val="nil"/>
              <w:right w:val="single" w:sz="8" w:space="0" w:color="auto"/>
            </w:tcBorders>
          </w:tcPr>
          <w:p w:rsidR="00D27270" w:rsidRPr="002F3EFB" w:rsidRDefault="00D27270" w:rsidP="00D2090D">
            <w:pPr>
              <w:jc w:val="center"/>
              <w:rPr>
                <w:bCs/>
              </w:rPr>
            </w:pPr>
            <w:r w:rsidRPr="002F3EFB">
              <w:rPr>
                <w:bCs/>
              </w:rPr>
              <w:t>-36</w:t>
            </w:r>
          </w:p>
        </w:tc>
        <w:tc>
          <w:tcPr>
            <w:tcW w:w="2030" w:type="dxa"/>
            <w:tcBorders>
              <w:top w:val="single" w:sz="4" w:space="0" w:color="auto"/>
              <w:left w:val="nil"/>
              <w:bottom w:val="nil"/>
              <w:right w:val="single" w:sz="8" w:space="0" w:color="auto"/>
            </w:tcBorders>
          </w:tcPr>
          <w:p w:rsidR="00D27270" w:rsidRPr="002F3EFB" w:rsidRDefault="00D27270" w:rsidP="00D2090D">
            <w:pPr>
              <w:jc w:val="center"/>
              <w:rPr>
                <w:bCs/>
              </w:rPr>
            </w:pPr>
            <w:r w:rsidRPr="002F3EFB">
              <w:rPr>
                <w:bCs/>
              </w:rPr>
              <w:t>232</w:t>
            </w:r>
          </w:p>
        </w:tc>
        <w:tc>
          <w:tcPr>
            <w:tcW w:w="1364" w:type="dxa"/>
            <w:tcBorders>
              <w:top w:val="single" w:sz="4" w:space="0" w:color="auto"/>
              <w:left w:val="nil"/>
              <w:bottom w:val="nil"/>
              <w:right w:val="single" w:sz="8" w:space="0" w:color="auto"/>
            </w:tcBorders>
          </w:tcPr>
          <w:p w:rsidR="00D27270" w:rsidRPr="002F3EFB" w:rsidRDefault="00D27270" w:rsidP="00D2090D">
            <w:pPr>
              <w:jc w:val="center"/>
              <w:rPr>
                <w:bCs/>
              </w:rPr>
            </w:pPr>
            <w:r w:rsidRPr="002F3EFB">
              <w:rPr>
                <w:bCs/>
              </w:rPr>
              <w:t>-7</w:t>
            </w:r>
          </w:p>
        </w:tc>
        <w:tc>
          <w:tcPr>
            <w:tcW w:w="1675" w:type="dxa"/>
            <w:tcBorders>
              <w:top w:val="single" w:sz="4" w:space="0" w:color="auto"/>
              <w:left w:val="nil"/>
              <w:bottom w:val="nil"/>
              <w:right w:val="single" w:sz="8" w:space="0" w:color="auto"/>
            </w:tcBorders>
          </w:tcPr>
          <w:p w:rsidR="00D27270" w:rsidRPr="002F3EFB" w:rsidRDefault="00D27270" w:rsidP="00D2090D">
            <w:pPr>
              <w:jc w:val="center"/>
              <w:rPr>
                <w:bCs/>
              </w:rPr>
            </w:pPr>
            <w:r w:rsidRPr="002F3EFB">
              <w:rPr>
                <w:bCs/>
              </w:rPr>
              <w:t>1,01</w:t>
            </w:r>
          </w:p>
        </w:tc>
      </w:tr>
      <w:tr w:rsidR="00D27270" w:rsidRPr="002F3EFB" w:rsidTr="00D2090D">
        <w:trPr>
          <w:trHeight w:val="20"/>
          <w:jc w:val="center"/>
        </w:trPr>
        <w:tc>
          <w:tcPr>
            <w:tcW w:w="1633" w:type="dxa"/>
            <w:tcBorders>
              <w:top w:val="nil"/>
              <w:left w:val="single" w:sz="8" w:space="0" w:color="auto"/>
              <w:bottom w:val="nil"/>
              <w:right w:val="single" w:sz="8" w:space="0" w:color="auto"/>
            </w:tcBorders>
            <w:noWrap/>
            <w:vAlign w:val="bottom"/>
          </w:tcPr>
          <w:p w:rsidR="00D27270" w:rsidRPr="002F3EFB" w:rsidRDefault="00D27270" w:rsidP="00D2090D">
            <w:r w:rsidRPr="002F3EFB">
              <w:t>I В</w:t>
            </w:r>
          </w:p>
        </w:tc>
        <w:tc>
          <w:tcPr>
            <w:tcW w:w="1532" w:type="dxa"/>
            <w:tcBorders>
              <w:top w:val="nil"/>
              <w:left w:val="nil"/>
              <w:bottom w:val="nil"/>
              <w:right w:val="nil"/>
            </w:tcBorders>
          </w:tcPr>
          <w:p w:rsidR="00D27270" w:rsidRPr="002F3EFB" w:rsidRDefault="00D27270" w:rsidP="00D2090D">
            <w:r w:rsidRPr="002F3EFB">
              <w:t>Боготол</w:t>
            </w:r>
          </w:p>
        </w:tc>
        <w:tc>
          <w:tcPr>
            <w:tcW w:w="1400" w:type="dxa"/>
            <w:tcBorders>
              <w:top w:val="nil"/>
              <w:left w:val="single" w:sz="8" w:space="0" w:color="auto"/>
              <w:bottom w:val="nil"/>
              <w:right w:val="single" w:sz="8" w:space="0" w:color="auto"/>
            </w:tcBorders>
          </w:tcPr>
          <w:p w:rsidR="00D27270" w:rsidRPr="002F3EFB" w:rsidRDefault="00D27270" w:rsidP="00D2090D">
            <w:pPr>
              <w:jc w:val="center"/>
              <w:rPr>
                <w:bCs/>
              </w:rPr>
            </w:pPr>
            <w:r w:rsidRPr="002F3EFB">
              <w:rPr>
                <w:bCs/>
              </w:rPr>
              <w:t>-39</w:t>
            </w:r>
          </w:p>
        </w:tc>
        <w:tc>
          <w:tcPr>
            <w:tcW w:w="2030" w:type="dxa"/>
            <w:tcBorders>
              <w:top w:val="nil"/>
              <w:left w:val="nil"/>
              <w:bottom w:val="nil"/>
              <w:right w:val="single" w:sz="8" w:space="0" w:color="auto"/>
            </w:tcBorders>
          </w:tcPr>
          <w:p w:rsidR="00D27270" w:rsidRPr="002F3EFB" w:rsidRDefault="00D27270" w:rsidP="00D2090D">
            <w:pPr>
              <w:jc w:val="center"/>
              <w:rPr>
                <w:bCs/>
              </w:rPr>
            </w:pPr>
            <w:r w:rsidRPr="002F3EFB">
              <w:rPr>
                <w:bCs/>
              </w:rPr>
              <w:t>239</w:t>
            </w:r>
          </w:p>
        </w:tc>
        <w:tc>
          <w:tcPr>
            <w:tcW w:w="1364" w:type="dxa"/>
            <w:tcBorders>
              <w:top w:val="nil"/>
              <w:left w:val="nil"/>
              <w:bottom w:val="nil"/>
              <w:right w:val="single" w:sz="8" w:space="0" w:color="auto"/>
            </w:tcBorders>
          </w:tcPr>
          <w:p w:rsidR="00D27270" w:rsidRPr="002F3EFB" w:rsidRDefault="00D27270" w:rsidP="00D2090D">
            <w:pPr>
              <w:jc w:val="center"/>
              <w:rPr>
                <w:bCs/>
              </w:rPr>
            </w:pPr>
            <w:r w:rsidRPr="002F3EFB">
              <w:rPr>
                <w:bCs/>
              </w:rPr>
              <w:t>-7,6</w:t>
            </w:r>
          </w:p>
        </w:tc>
        <w:tc>
          <w:tcPr>
            <w:tcW w:w="1675" w:type="dxa"/>
            <w:tcBorders>
              <w:top w:val="nil"/>
              <w:left w:val="nil"/>
              <w:bottom w:val="nil"/>
              <w:right w:val="single" w:sz="8" w:space="0" w:color="auto"/>
            </w:tcBorders>
          </w:tcPr>
          <w:p w:rsidR="00D27270" w:rsidRPr="002F3EFB" w:rsidRDefault="00D27270" w:rsidP="00D2090D">
            <w:pPr>
              <w:jc w:val="center"/>
              <w:rPr>
                <w:bCs/>
              </w:rPr>
            </w:pPr>
            <w:r w:rsidRPr="002F3EFB">
              <w:rPr>
                <w:bCs/>
              </w:rPr>
              <w:t>1,06</w:t>
            </w:r>
          </w:p>
        </w:tc>
      </w:tr>
      <w:tr w:rsidR="00D27270" w:rsidRPr="002F3EFB" w:rsidTr="00D2090D">
        <w:trPr>
          <w:trHeight w:val="20"/>
          <w:jc w:val="center"/>
        </w:trPr>
        <w:tc>
          <w:tcPr>
            <w:tcW w:w="1633" w:type="dxa"/>
            <w:tcBorders>
              <w:top w:val="nil"/>
              <w:left w:val="single" w:sz="8" w:space="0" w:color="auto"/>
              <w:bottom w:val="nil"/>
              <w:right w:val="single" w:sz="8" w:space="0" w:color="auto"/>
            </w:tcBorders>
            <w:noWrap/>
            <w:vAlign w:val="bottom"/>
          </w:tcPr>
          <w:p w:rsidR="00D27270" w:rsidRPr="002F3EFB" w:rsidRDefault="00D27270" w:rsidP="00D2090D">
            <w:r w:rsidRPr="002F3EFB">
              <w:t>I В</w:t>
            </w:r>
          </w:p>
        </w:tc>
        <w:tc>
          <w:tcPr>
            <w:tcW w:w="1532" w:type="dxa"/>
            <w:tcBorders>
              <w:top w:val="nil"/>
              <w:left w:val="nil"/>
              <w:bottom w:val="nil"/>
              <w:right w:val="nil"/>
            </w:tcBorders>
          </w:tcPr>
          <w:p w:rsidR="00D27270" w:rsidRPr="002F3EFB" w:rsidRDefault="00D27270" w:rsidP="00D2090D">
            <w:r w:rsidRPr="002F3EFB">
              <w:t>Канск</w:t>
            </w:r>
          </w:p>
        </w:tc>
        <w:tc>
          <w:tcPr>
            <w:tcW w:w="1400" w:type="dxa"/>
            <w:tcBorders>
              <w:top w:val="nil"/>
              <w:left w:val="single" w:sz="8" w:space="0" w:color="auto"/>
              <w:bottom w:val="nil"/>
              <w:right w:val="single" w:sz="8" w:space="0" w:color="auto"/>
            </w:tcBorders>
          </w:tcPr>
          <w:p w:rsidR="00D27270" w:rsidRPr="002F3EFB" w:rsidRDefault="00D27270" w:rsidP="00D2090D">
            <w:pPr>
              <w:jc w:val="center"/>
              <w:rPr>
                <w:bCs/>
              </w:rPr>
            </w:pPr>
            <w:r w:rsidRPr="002F3EFB">
              <w:rPr>
                <w:bCs/>
              </w:rPr>
              <w:t>-42</w:t>
            </w:r>
          </w:p>
        </w:tc>
        <w:tc>
          <w:tcPr>
            <w:tcW w:w="2030" w:type="dxa"/>
            <w:tcBorders>
              <w:top w:val="nil"/>
              <w:left w:val="nil"/>
              <w:bottom w:val="nil"/>
              <w:right w:val="single" w:sz="8" w:space="0" w:color="auto"/>
            </w:tcBorders>
          </w:tcPr>
          <w:p w:rsidR="00D27270" w:rsidRPr="002F3EFB" w:rsidRDefault="00D27270" w:rsidP="00D2090D">
            <w:pPr>
              <w:jc w:val="center"/>
              <w:rPr>
                <w:bCs/>
              </w:rPr>
            </w:pPr>
            <w:r w:rsidRPr="002F3EFB">
              <w:rPr>
                <w:bCs/>
              </w:rPr>
              <w:t>237</w:t>
            </w:r>
          </w:p>
        </w:tc>
        <w:tc>
          <w:tcPr>
            <w:tcW w:w="1364" w:type="dxa"/>
            <w:tcBorders>
              <w:top w:val="nil"/>
              <w:left w:val="nil"/>
              <w:bottom w:val="nil"/>
              <w:right w:val="single" w:sz="8" w:space="0" w:color="auto"/>
            </w:tcBorders>
          </w:tcPr>
          <w:p w:rsidR="00D27270" w:rsidRPr="002F3EFB" w:rsidRDefault="00D27270" w:rsidP="00D2090D">
            <w:pPr>
              <w:jc w:val="center"/>
              <w:rPr>
                <w:bCs/>
              </w:rPr>
            </w:pPr>
            <w:r w:rsidRPr="002F3EFB">
              <w:rPr>
                <w:bCs/>
              </w:rPr>
              <w:t>-8,8</w:t>
            </w:r>
          </w:p>
        </w:tc>
        <w:tc>
          <w:tcPr>
            <w:tcW w:w="1675" w:type="dxa"/>
            <w:tcBorders>
              <w:top w:val="nil"/>
              <w:left w:val="nil"/>
              <w:bottom w:val="nil"/>
              <w:right w:val="single" w:sz="8" w:space="0" w:color="auto"/>
            </w:tcBorders>
          </w:tcPr>
          <w:p w:rsidR="00D27270" w:rsidRPr="002F3EFB" w:rsidRDefault="00D27270" w:rsidP="00D2090D">
            <w:pPr>
              <w:jc w:val="center"/>
              <w:rPr>
                <w:bCs/>
              </w:rPr>
            </w:pPr>
            <w:r w:rsidRPr="002F3EFB">
              <w:rPr>
                <w:bCs/>
              </w:rPr>
              <w:t>1,09</w:t>
            </w:r>
          </w:p>
        </w:tc>
      </w:tr>
      <w:tr w:rsidR="00D27270" w:rsidRPr="002F3EFB" w:rsidTr="00D2090D">
        <w:trPr>
          <w:trHeight w:val="20"/>
          <w:jc w:val="center"/>
        </w:trPr>
        <w:tc>
          <w:tcPr>
            <w:tcW w:w="1633" w:type="dxa"/>
            <w:tcBorders>
              <w:top w:val="nil"/>
              <w:left w:val="single" w:sz="8" w:space="0" w:color="auto"/>
              <w:right w:val="single" w:sz="8" w:space="0" w:color="auto"/>
            </w:tcBorders>
            <w:noWrap/>
            <w:vAlign w:val="bottom"/>
          </w:tcPr>
          <w:p w:rsidR="00D27270" w:rsidRPr="002F3EFB" w:rsidRDefault="00D27270" w:rsidP="00D2090D">
            <w:r w:rsidRPr="002F3EFB">
              <w:t>I В</w:t>
            </w:r>
          </w:p>
        </w:tc>
        <w:tc>
          <w:tcPr>
            <w:tcW w:w="1532" w:type="dxa"/>
            <w:tcBorders>
              <w:top w:val="nil"/>
              <w:left w:val="nil"/>
              <w:bottom w:val="nil"/>
              <w:right w:val="nil"/>
            </w:tcBorders>
          </w:tcPr>
          <w:p w:rsidR="00D27270" w:rsidRPr="002F3EFB" w:rsidRDefault="00D27270" w:rsidP="00D2090D">
            <w:r w:rsidRPr="002F3EFB">
              <w:t>Ключи</w:t>
            </w:r>
          </w:p>
        </w:tc>
        <w:tc>
          <w:tcPr>
            <w:tcW w:w="1400" w:type="dxa"/>
            <w:tcBorders>
              <w:top w:val="nil"/>
              <w:left w:val="single" w:sz="8" w:space="0" w:color="auto"/>
              <w:bottom w:val="nil"/>
              <w:right w:val="single" w:sz="8" w:space="0" w:color="auto"/>
            </w:tcBorders>
          </w:tcPr>
          <w:p w:rsidR="00D27270" w:rsidRPr="002F3EFB" w:rsidRDefault="00D27270" w:rsidP="00D2090D">
            <w:pPr>
              <w:jc w:val="center"/>
              <w:rPr>
                <w:bCs/>
              </w:rPr>
            </w:pPr>
            <w:r w:rsidRPr="002F3EFB">
              <w:rPr>
                <w:bCs/>
              </w:rPr>
              <w:t>-39</w:t>
            </w:r>
          </w:p>
        </w:tc>
        <w:tc>
          <w:tcPr>
            <w:tcW w:w="2030" w:type="dxa"/>
            <w:tcBorders>
              <w:top w:val="nil"/>
              <w:left w:val="nil"/>
              <w:bottom w:val="nil"/>
              <w:right w:val="single" w:sz="8" w:space="0" w:color="auto"/>
            </w:tcBorders>
          </w:tcPr>
          <w:p w:rsidR="00D27270" w:rsidRPr="002F3EFB" w:rsidRDefault="00D27270" w:rsidP="00D2090D">
            <w:pPr>
              <w:jc w:val="center"/>
              <w:rPr>
                <w:bCs/>
              </w:rPr>
            </w:pPr>
            <w:r w:rsidRPr="002F3EFB">
              <w:rPr>
                <w:bCs/>
              </w:rPr>
              <w:t>240</w:t>
            </w:r>
          </w:p>
        </w:tc>
        <w:tc>
          <w:tcPr>
            <w:tcW w:w="1364" w:type="dxa"/>
            <w:tcBorders>
              <w:top w:val="nil"/>
              <w:left w:val="nil"/>
              <w:bottom w:val="nil"/>
              <w:right w:val="single" w:sz="8" w:space="0" w:color="auto"/>
            </w:tcBorders>
          </w:tcPr>
          <w:p w:rsidR="00D27270" w:rsidRPr="002F3EFB" w:rsidRDefault="00D27270" w:rsidP="00D2090D">
            <w:pPr>
              <w:jc w:val="center"/>
              <w:rPr>
                <w:bCs/>
              </w:rPr>
            </w:pPr>
            <w:r w:rsidRPr="002F3EFB">
              <w:rPr>
                <w:bCs/>
              </w:rPr>
              <w:t>-7,4</w:t>
            </w:r>
          </w:p>
        </w:tc>
        <w:tc>
          <w:tcPr>
            <w:tcW w:w="1675" w:type="dxa"/>
            <w:tcBorders>
              <w:top w:val="nil"/>
              <w:left w:val="nil"/>
              <w:bottom w:val="nil"/>
              <w:right w:val="single" w:sz="8" w:space="0" w:color="auto"/>
            </w:tcBorders>
          </w:tcPr>
          <w:p w:rsidR="00D27270" w:rsidRPr="002F3EFB" w:rsidRDefault="00D27270" w:rsidP="00D2090D">
            <w:pPr>
              <w:jc w:val="center"/>
              <w:rPr>
                <w:bCs/>
              </w:rPr>
            </w:pPr>
            <w:r w:rsidRPr="002F3EFB">
              <w:rPr>
                <w:bCs/>
              </w:rPr>
              <w:t>1,06</w:t>
            </w:r>
          </w:p>
        </w:tc>
      </w:tr>
      <w:tr w:rsidR="00D27270" w:rsidRPr="002F3EFB" w:rsidTr="00D2090D">
        <w:trPr>
          <w:trHeight w:val="20"/>
          <w:jc w:val="center"/>
        </w:trPr>
        <w:tc>
          <w:tcPr>
            <w:tcW w:w="1633" w:type="dxa"/>
            <w:tcBorders>
              <w:top w:val="nil"/>
              <w:left w:val="single" w:sz="4" w:space="0" w:color="auto"/>
              <w:right w:val="single" w:sz="4" w:space="0" w:color="auto"/>
            </w:tcBorders>
            <w:noWrap/>
            <w:vAlign w:val="bottom"/>
          </w:tcPr>
          <w:p w:rsidR="00D27270" w:rsidRPr="002F3EFB" w:rsidRDefault="00D27270" w:rsidP="00D2090D">
            <w:r w:rsidRPr="002F3EFB">
              <w:t>I В</w:t>
            </w:r>
          </w:p>
        </w:tc>
        <w:tc>
          <w:tcPr>
            <w:tcW w:w="1532" w:type="dxa"/>
            <w:tcBorders>
              <w:top w:val="nil"/>
              <w:left w:val="single" w:sz="4" w:space="0" w:color="auto"/>
              <w:right w:val="nil"/>
            </w:tcBorders>
          </w:tcPr>
          <w:p w:rsidR="00D27270" w:rsidRPr="002F3EFB" w:rsidRDefault="00D27270" w:rsidP="00D2090D">
            <w:r w:rsidRPr="002F3EFB">
              <w:t>Красноярск</w:t>
            </w:r>
          </w:p>
        </w:tc>
        <w:tc>
          <w:tcPr>
            <w:tcW w:w="1400" w:type="dxa"/>
            <w:tcBorders>
              <w:top w:val="nil"/>
              <w:left w:val="single" w:sz="8" w:space="0" w:color="auto"/>
              <w:right w:val="single" w:sz="8" w:space="0" w:color="auto"/>
            </w:tcBorders>
          </w:tcPr>
          <w:p w:rsidR="00D27270" w:rsidRPr="002F3EFB" w:rsidRDefault="00D27270" w:rsidP="00D2090D">
            <w:pPr>
              <w:jc w:val="center"/>
              <w:rPr>
                <w:bCs/>
              </w:rPr>
            </w:pPr>
            <w:r w:rsidRPr="002F3EFB">
              <w:rPr>
                <w:bCs/>
              </w:rPr>
              <w:t>-37</w:t>
            </w:r>
          </w:p>
        </w:tc>
        <w:tc>
          <w:tcPr>
            <w:tcW w:w="2030" w:type="dxa"/>
            <w:tcBorders>
              <w:top w:val="nil"/>
              <w:left w:val="nil"/>
              <w:right w:val="single" w:sz="8" w:space="0" w:color="auto"/>
            </w:tcBorders>
          </w:tcPr>
          <w:p w:rsidR="00D27270" w:rsidRPr="002F3EFB" w:rsidRDefault="00D27270" w:rsidP="00D2090D">
            <w:pPr>
              <w:jc w:val="center"/>
              <w:rPr>
                <w:bCs/>
              </w:rPr>
            </w:pPr>
            <w:r w:rsidRPr="002F3EFB">
              <w:rPr>
                <w:bCs/>
              </w:rPr>
              <w:t>233</w:t>
            </w:r>
          </w:p>
        </w:tc>
        <w:tc>
          <w:tcPr>
            <w:tcW w:w="1364" w:type="dxa"/>
            <w:tcBorders>
              <w:top w:val="nil"/>
              <w:left w:val="nil"/>
              <w:right w:val="single" w:sz="8" w:space="0" w:color="auto"/>
            </w:tcBorders>
          </w:tcPr>
          <w:p w:rsidR="00D27270" w:rsidRPr="002F3EFB" w:rsidRDefault="00D27270" w:rsidP="00D2090D">
            <w:pPr>
              <w:jc w:val="center"/>
              <w:rPr>
                <w:bCs/>
              </w:rPr>
            </w:pPr>
            <w:r w:rsidRPr="002F3EFB">
              <w:rPr>
                <w:bCs/>
              </w:rPr>
              <w:t>-6,7</w:t>
            </w:r>
          </w:p>
        </w:tc>
        <w:tc>
          <w:tcPr>
            <w:tcW w:w="1675" w:type="dxa"/>
            <w:tcBorders>
              <w:top w:val="nil"/>
              <w:left w:val="nil"/>
              <w:right w:val="single" w:sz="8" w:space="0" w:color="auto"/>
            </w:tcBorders>
          </w:tcPr>
          <w:p w:rsidR="00D27270" w:rsidRPr="002F3EFB" w:rsidRDefault="00D27270" w:rsidP="00D2090D">
            <w:pPr>
              <w:jc w:val="center"/>
              <w:rPr>
                <w:bCs/>
              </w:rPr>
            </w:pPr>
            <w:r w:rsidRPr="002F3EFB">
              <w:rPr>
                <w:bCs/>
              </w:rPr>
              <w:t>1,00</w:t>
            </w:r>
          </w:p>
        </w:tc>
      </w:tr>
      <w:tr w:rsidR="00D27270" w:rsidRPr="002F3EFB" w:rsidTr="00D2090D">
        <w:trPr>
          <w:trHeight w:val="20"/>
          <w:jc w:val="center"/>
        </w:trPr>
        <w:tc>
          <w:tcPr>
            <w:tcW w:w="1633" w:type="dxa"/>
            <w:tcBorders>
              <w:left w:val="single" w:sz="4" w:space="0" w:color="auto"/>
              <w:right w:val="single" w:sz="4" w:space="0" w:color="auto"/>
            </w:tcBorders>
            <w:noWrap/>
            <w:vAlign w:val="bottom"/>
          </w:tcPr>
          <w:p w:rsidR="00D27270" w:rsidRPr="002F3EFB" w:rsidRDefault="00D27270" w:rsidP="00D2090D">
            <w:r w:rsidRPr="002F3EFB">
              <w:t>I В</w:t>
            </w:r>
          </w:p>
        </w:tc>
        <w:tc>
          <w:tcPr>
            <w:tcW w:w="1532" w:type="dxa"/>
            <w:tcBorders>
              <w:top w:val="nil"/>
              <w:left w:val="single" w:sz="4" w:space="0" w:color="auto"/>
              <w:right w:val="single" w:sz="4" w:space="0" w:color="auto"/>
            </w:tcBorders>
          </w:tcPr>
          <w:p w:rsidR="00D27270" w:rsidRPr="002F3EFB" w:rsidRDefault="00D27270" w:rsidP="00D2090D">
            <w:r w:rsidRPr="002F3EFB">
              <w:t>Минусинск</w:t>
            </w:r>
          </w:p>
        </w:tc>
        <w:tc>
          <w:tcPr>
            <w:tcW w:w="1400" w:type="dxa"/>
            <w:tcBorders>
              <w:top w:val="nil"/>
              <w:left w:val="single" w:sz="4" w:space="0" w:color="auto"/>
              <w:right w:val="single" w:sz="4" w:space="0" w:color="auto"/>
            </w:tcBorders>
          </w:tcPr>
          <w:p w:rsidR="00D27270" w:rsidRPr="002F3EFB" w:rsidRDefault="00D27270" w:rsidP="00D2090D">
            <w:pPr>
              <w:jc w:val="center"/>
              <w:rPr>
                <w:bCs/>
              </w:rPr>
            </w:pPr>
            <w:r w:rsidRPr="002F3EFB">
              <w:rPr>
                <w:bCs/>
              </w:rPr>
              <w:t>-40</w:t>
            </w:r>
          </w:p>
        </w:tc>
        <w:tc>
          <w:tcPr>
            <w:tcW w:w="2030" w:type="dxa"/>
            <w:tcBorders>
              <w:top w:val="nil"/>
              <w:left w:val="single" w:sz="4" w:space="0" w:color="auto"/>
              <w:right w:val="single" w:sz="4" w:space="0" w:color="auto"/>
            </w:tcBorders>
          </w:tcPr>
          <w:p w:rsidR="00D27270" w:rsidRPr="002F3EFB" w:rsidRDefault="00D27270" w:rsidP="00D2090D">
            <w:pPr>
              <w:jc w:val="center"/>
              <w:rPr>
                <w:bCs/>
              </w:rPr>
            </w:pPr>
            <w:r w:rsidRPr="002F3EFB">
              <w:rPr>
                <w:bCs/>
              </w:rPr>
              <w:t>221</w:t>
            </w:r>
          </w:p>
        </w:tc>
        <w:tc>
          <w:tcPr>
            <w:tcW w:w="1364" w:type="dxa"/>
            <w:tcBorders>
              <w:top w:val="nil"/>
              <w:left w:val="single" w:sz="4" w:space="0" w:color="auto"/>
              <w:right w:val="single" w:sz="4" w:space="0" w:color="auto"/>
            </w:tcBorders>
          </w:tcPr>
          <w:p w:rsidR="00D27270" w:rsidRPr="002F3EFB" w:rsidRDefault="00D27270" w:rsidP="00D2090D">
            <w:pPr>
              <w:jc w:val="center"/>
              <w:rPr>
                <w:bCs/>
              </w:rPr>
            </w:pPr>
            <w:r w:rsidRPr="002F3EFB">
              <w:rPr>
                <w:bCs/>
              </w:rPr>
              <w:t>-7,9</w:t>
            </w:r>
          </w:p>
        </w:tc>
        <w:tc>
          <w:tcPr>
            <w:tcW w:w="1675" w:type="dxa"/>
            <w:tcBorders>
              <w:top w:val="nil"/>
              <w:left w:val="single" w:sz="4" w:space="0" w:color="auto"/>
              <w:right w:val="single" w:sz="4" w:space="0" w:color="auto"/>
            </w:tcBorders>
          </w:tcPr>
          <w:p w:rsidR="00D27270" w:rsidRPr="002F3EFB" w:rsidRDefault="00D27270" w:rsidP="00D2090D">
            <w:pPr>
              <w:jc w:val="center"/>
              <w:rPr>
                <w:bCs/>
              </w:rPr>
            </w:pPr>
            <w:r w:rsidRPr="002F3EFB">
              <w:rPr>
                <w:bCs/>
              </w:rPr>
              <w:t>0,99</w:t>
            </w:r>
          </w:p>
        </w:tc>
      </w:tr>
      <w:tr w:rsidR="00D27270" w:rsidRPr="002F3EFB" w:rsidTr="00D2090D">
        <w:trPr>
          <w:trHeight w:val="20"/>
          <w:jc w:val="center"/>
        </w:trPr>
        <w:tc>
          <w:tcPr>
            <w:tcW w:w="1633" w:type="dxa"/>
            <w:tcBorders>
              <w:left w:val="single" w:sz="4" w:space="0" w:color="auto"/>
              <w:bottom w:val="single" w:sz="4" w:space="0" w:color="auto"/>
              <w:right w:val="single" w:sz="4" w:space="0" w:color="auto"/>
            </w:tcBorders>
            <w:noWrap/>
            <w:vAlign w:val="bottom"/>
          </w:tcPr>
          <w:p w:rsidR="00D27270" w:rsidRPr="002F3EFB" w:rsidRDefault="00D27270" w:rsidP="00D2090D">
            <w:r w:rsidRPr="002F3EFB">
              <w:t>I В</w:t>
            </w:r>
          </w:p>
        </w:tc>
        <w:tc>
          <w:tcPr>
            <w:tcW w:w="1532" w:type="dxa"/>
            <w:tcBorders>
              <w:left w:val="single" w:sz="4" w:space="0" w:color="auto"/>
              <w:bottom w:val="single" w:sz="4" w:space="0" w:color="auto"/>
              <w:right w:val="single" w:sz="4" w:space="0" w:color="auto"/>
            </w:tcBorders>
          </w:tcPr>
          <w:p w:rsidR="00D27270" w:rsidRPr="002F3EFB" w:rsidRDefault="00D27270" w:rsidP="00D2090D">
            <w:r w:rsidRPr="002F3EFB">
              <w:t>Троицкое</w:t>
            </w:r>
          </w:p>
        </w:tc>
        <w:tc>
          <w:tcPr>
            <w:tcW w:w="1400" w:type="dxa"/>
            <w:tcBorders>
              <w:left w:val="single" w:sz="4" w:space="0" w:color="auto"/>
              <w:bottom w:val="single" w:sz="4" w:space="0" w:color="auto"/>
              <w:right w:val="single" w:sz="4" w:space="0" w:color="auto"/>
            </w:tcBorders>
          </w:tcPr>
          <w:p w:rsidR="00D27270" w:rsidRPr="002F3EFB" w:rsidRDefault="00D27270" w:rsidP="00D2090D">
            <w:pPr>
              <w:jc w:val="center"/>
              <w:rPr>
                <w:bCs/>
              </w:rPr>
            </w:pPr>
            <w:r w:rsidRPr="002F3EFB">
              <w:rPr>
                <w:bCs/>
              </w:rPr>
              <w:t>-47</w:t>
            </w:r>
          </w:p>
        </w:tc>
        <w:tc>
          <w:tcPr>
            <w:tcW w:w="2030" w:type="dxa"/>
            <w:tcBorders>
              <w:left w:val="single" w:sz="4" w:space="0" w:color="auto"/>
              <w:bottom w:val="single" w:sz="4" w:space="0" w:color="auto"/>
              <w:right w:val="single" w:sz="4" w:space="0" w:color="auto"/>
            </w:tcBorders>
          </w:tcPr>
          <w:p w:rsidR="00D27270" w:rsidRPr="002F3EFB" w:rsidRDefault="00D27270" w:rsidP="00D2090D">
            <w:pPr>
              <w:jc w:val="center"/>
              <w:rPr>
                <w:bCs/>
              </w:rPr>
            </w:pPr>
            <w:r w:rsidRPr="002F3EFB">
              <w:rPr>
                <w:bCs/>
              </w:rPr>
              <w:t>251</w:t>
            </w:r>
          </w:p>
        </w:tc>
        <w:tc>
          <w:tcPr>
            <w:tcW w:w="1364" w:type="dxa"/>
            <w:tcBorders>
              <w:left w:val="single" w:sz="4" w:space="0" w:color="auto"/>
              <w:bottom w:val="single" w:sz="4" w:space="0" w:color="auto"/>
              <w:right w:val="single" w:sz="4" w:space="0" w:color="auto"/>
            </w:tcBorders>
          </w:tcPr>
          <w:p w:rsidR="00D27270" w:rsidRPr="002F3EFB" w:rsidRDefault="00D27270" w:rsidP="00D2090D">
            <w:pPr>
              <w:jc w:val="center"/>
              <w:rPr>
                <w:bCs/>
              </w:rPr>
            </w:pPr>
            <w:r w:rsidRPr="002F3EFB">
              <w:rPr>
                <w:bCs/>
              </w:rPr>
              <w:t>-9,8</w:t>
            </w:r>
          </w:p>
        </w:tc>
        <w:tc>
          <w:tcPr>
            <w:tcW w:w="1675" w:type="dxa"/>
            <w:tcBorders>
              <w:left w:val="single" w:sz="4" w:space="0" w:color="auto"/>
              <w:bottom w:val="single" w:sz="4" w:space="0" w:color="auto"/>
              <w:right w:val="single" w:sz="4" w:space="0" w:color="auto"/>
            </w:tcBorders>
          </w:tcPr>
          <w:p w:rsidR="00D27270" w:rsidRPr="002F3EFB" w:rsidRDefault="00D27270" w:rsidP="00D2090D">
            <w:pPr>
              <w:jc w:val="center"/>
              <w:rPr>
                <w:bCs/>
              </w:rPr>
            </w:pPr>
            <w:r w:rsidRPr="002F3EFB">
              <w:rPr>
                <w:bCs/>
              </w:rPr>
              <w:t>1,20</w:t>
            </w:r>
          </w:p>
        </w:tc>
      </w:tr>
    </w:tbl>
    <w:p w:rsidR="00D27270" w:rsidRPr="002F3EFB" w:rsidRDefault="00D27270" w:rsidP="00AB2AA9">
      <w:pPr>
        <w:ind w:firstLine="284"/>
        <w:jc w:val="both"/>
      </w:pPr>
      <w:r w:rsidRPr="002F3EFB">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D27270" w:rsidRPr="002F3EFB" w:rsidRDefault="00D27270" w:rsidP="00AB2AA9">
      <w:pPr>
        <w:pStyle w:val="a3"/>
      </w:pPr>
      <w:r w:rsidRPr="002F3EFB">
        <w:t>При проведении расчета отпуска твердого топлива единая норма отпуска топлива населению умножается на климатический коэффициент.</w:t>
      </w:r>
    </w:p>
    <w:p w:rsidR="00D27270" w:rsidRPr="002F3EFB" w:rsidRDefault="00D27270" w:rsidP="00AB2AA9">
      <w:pPr>
        <w:pStyle w:val="a3"/>
      </w:pPr>
      <w:r w:rsidRPr="002F3EFB">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D27270" w:rsidRPr="002F3EFB" w:rsidRDefault="00D27270" w:rsidP="00AB2AA9">
      <w:pPr>
        <w:pStyle w:val="a3"/>
      </w:pPr>
      <w:r w:rsidRPr="002F3EFB">
        <w:t>Размеры земельных участков и вместимость складов топлива, предназначенных для обслуживания поселений, определяются на основе расчета. Рекомендуемые</w:t>
      </w:r>
      <w:r>
        <w:t xml:space="preserve"> нормативы приведены в П</w:t>
      </w:r>
      <w:r w:rsidRPr="002F3EFB">
        <w:t>риложении Е. СП 42.13330.201</w:t>
      </w:r>
      <w:r>
        <w:t>6</w:t>
      </w:r>
      <w:r w:rsidRPr="002F3EFB">
        <w:t xml:space="preserve"> «Градостроительство. Планировка и застройка городских и сельских поселений</w:t>
      </w:r>
      <w:r>
        <w:t>. Актуализированная редакция СНиП 2.07.01-89*» (Таблица 37).</w:t>
      </w:r>
    </w:p>
    <w:p w:rsidR="00D27270" w:rsidRPr="002F3EFB" w:rsidRDefault="00D27270" w:rsidP="00AB2AA9">
      <w:pPr>
        <w:pStyle w:val="Caption"/>
        <w:keepNext/>
        <w:jc w:val="right"/>
        <w:rPr>
          <w:sz w:val="24"/>
          <w:szCs w:val="24"/>
        </w:rPr>
      </w:pPr>
      <w:r w:rsidRPr="002F3EFB">
        <w:rPr>
          <w:sz w:val="24"/>
          <w:szCs w:val="24"/>
        </w:rPr>
        <w:t xml:space="preserve">Таблица </w:t>
      </w:r>
      <w:r>
        <w:rPr>
          <w:sz w:val="24"/>
          <w:szCs w:val="24"/>
        </w:rPr>
        <w:t>37</w:t>
      </w:r>
    </w:p>
    <w:p w:rsidR="00D27270" w:rsidRPr="002F3EFB" w:rsidRDefault="00D27270" w:rsidP="00AB2AA9">
      <w:pPr>
        <w:pStyle w:val="a8"/>
        <w:rPr>
          <w:sz w:val="24"/>
          <w:szCs w:val="24"/>
        </w:rPr>
      </w:pPr>
      <w:r w:rsidRPr="002F3EFB">
        <w:rPr>
          <w:sz w:val="24"/>
          <w:szCs w:val="24"/>
        </w:rPr>
        <w:t>Размеры земельных участков складов твердого топлива на 1 тыс. чел.</w:t>
      </w:r>
    </w:p>
    <w:tbl>
      <w:tblPr>
        <w:tblW w:w="4995" w:type="pct"/>
        <w:jc w:val="center"/>
        <w:tblCellMar>
          <w:left w:w="0" w:type="dxa"/>
          <w:right w:w="0" w:type="dxa"/>
        </w:tblCellMar>
        <w:tblLook w:val="00A0"/>
      </w:tblPr>
      <w:tblGrid>
        <w:gridCol w:w="6403"/>
        <w:gridCol w:w="2956"/>
        <w:gridCol w:w="6"/>
      </w:tblGrid>
      <w:tr w:rsidR="00D27270" w:rsidRPr="002F3EFB"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tcPr>
          <w:p w:rsidR="00D27270" w:rsidRPr="002F3EFB" w:rsidRDefault="00D27270" w:rsidP="00D2090D">
            <w:pPr>
              <w:jc w:val="center"/>
              <w:rPr>
                <w:b/>
              </w:rPr>
            </w:pPr>
            <w:r w:rsidRPr="002F3EFB">
              <w:rPr>
                <w:b/>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tcPr>
          <w:p w:rsidR="00D27270" w:rsidRPr="002F3EFB" w:rsidRDefault="00D27270" w:rsidP="00D2090D">
            <w:pPr>
              <w:jc w:val="center"/>
              <w:rPr>
                <w:b/>
              </w:rPr>
            </w:pPr>
            <w:r w:rsidRPr="002F3EFB">
              <w:rPr>
                <w:b/>
              </w:rPr>
              <w:t>Размеры земельных участков, м2 на 1 тыс. чел</w:t>
            </w:r>
          </w:p>
        </w:tc>
      </w:tr>
      <w:tr w:rsidR="00D27270" w:rsidRPr="002F3EFB" w:rsidTr="00D2090D">
        <w:trPr>
          <w:trHeight w:val="230"/>
          <w:jc w:val="center"/>
        </w:trPr>
        <w:tc>
          <w:tcPr>
            <w:tcW w:w="3419" w:type="pct"/>
            <w:tcBorders>
              <w:top w:val="nil"/>
              <w:left w:val="single" w:sz="8" w:space="0" w:color="auto"/>
              <w:bottom w:val="nil"/>
              <w:right w:val="single" w:sz="8" w:space="0" w:color="auto"/>
            </w:tcBorders>
            <w:shd w:val="clear" w:color="auto" w:fill="FFFFFF"/>
          </w:tcPr>
          <w:p w:rsidR="00D27270" w:rsidRPr="002F3EFB" w:rsidRDefault="00D27270" w:rsidP="00D2090D">
            <w:r w:rsidRPr="002F3EFB">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tcPr>
          <w:p w:rsidR="00D27270" w:rsidRPr="002F3EFB" w:rsidRDefault="00D27270" w:rsidP="00506087">
            <w:pPr>
              <w:jc w:val="center"/>
            </w:pPr>
          </w:p>
        </w:tc>
      </w:tr>
      <w:tr w:rsidR="00D27270" w:rsidRPr="002F3EFB"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tcPr>
          <w:p w:rsidR="00D27270" w:rsidRPr="002F3EFB" w:rsidRDefault="00D27270" w:rsidP="00D2090D">
            <w:r w:rsidRPr="002F3EFB">
              <w:t>угля</w:t>
            </w:r>
          </w:p>
        </w:tc>
        <w:tc>
          <w:tcPr>
            <w:tcW w:w="1581" w:type="pct"/>
            <w:gridSpan w:val="2"/>
            <w:tcBorders>
              <w:top w:val="nil"/>
              <w:left w:val="nil"/>
              <w:bottom w:val="single" w:sz="4" w:space="0" w:color="auto"/>
              <w:right w:val="single" w:sz="8" w:space="0" w:color="auto"/>
            </w:tcBorders>
            <w:shd w:val="clear" w:color="auto" w:fill="FFFFFF"/>
          </w:tcPr>
          <w:p w:rsidR="00D27270" w:rsidRPr="002F3EFB" w:rsidRDefault="00D27270" w:rsidP="00506087">
            <w:pPr>
              <w:jc w:val="center"/>
            </w:pPr>
            <w:r w:rsidRPr="002F3EFB">
              <w:t>300</w:t>
            </w:r>
          </w:p>
        </w:tc>
      </w:tr>
      <w:tr w:rsidR="00D27270" w:rsidRPr="002F3EFB"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tcPr>
          <w:p w:rsidR="00D27270" w:rsidRPr="002F3EFB" w:rsidRDefault="00D27270" w:rsidP="00D2090D">
            <w:r w:rsidRPr="002F3EFB">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tcPr>
          <w:p w:rsidR="00D27270" w:rsidRPr="002F3EFB" w:rsidRDefault="00D27270" w:rsidP="00506087">
            <w:pPr>
              <w:jc w:val="center"/>
            </w:pPr>
            <w:r w:rsidRPr="002F3EFB">
              <w:t>300</w:t>
            </w:r>
          </w:p>
        </w:tc>
      </w:tr>
      <w:tr w:rsidR="00D27270" w:rsidRPr="002F3EFB" w:rsidTr="00506087">
        <w:trPr>
          <w:gridAfter w:val="1"/>
          <w:wAfter w:w="3" w:type="pct"/>
          <w:trHeight w:val="263"/>
          <w:jc w:val="center"/>
        </w:trPr>
        <w:tc>
          <w:tcPr>
            <w:tcW w:w="4997" w:type="pct"/>
            <w:gridSpan w:val="2"/>
            <w:tcBorders>
              <w:top w:val="nil"/>
              <w:left w:val="single" w:sz="8" w:space="0" w:color="auto"/>
              <w:bottom w:val="single" w:sz="8" w:space="0" w:color="auto"/>
              <w:right w:val="single" w:sz="4" w:space="0" w:color="auto"/>
            </w:tcBorders>
            <w:shd w:val="clear" w:color="auto" w:fill="FFFFFF"/>
          </w:tcPr>
          <w:p w:rsidR="00D27270" w:rsidRPr="002F3EFB" w:rsidRDefault="00D27270" w:rsidP="00D2090D">
            <w:r w:rsidRPr="002F3EFB">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D27270" w:rsidRPr="002F3EFB" w:rsidRDefault="00D27270" w:rsidP="00AB2AA9">
      <w:pPr>
        <w:pStyle w:val="a3"/>
      </w:pPr>
      <w:r w:rsidRPr="002F3EFB">
        <w:t>Склады твердого топлива должны располагаться по отношению к зданиям с подветренной стороны по направлению преобладающих ветров.</w:t>
      </w:r>
    </w:p>
    <w:p w:rsidR="00D27270" w:rsidRPr="002F3EFB" w:rsidRDefault="00D27270" w:rsidP="00AB2AA9">
      <w:pPr>
        <w:pStyle w:val="a3"/>
      </w:pPr>
      <w:r w:rsidRPr="002F3EFB">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D27270" w:rsidRPr="002F3EFB" w:rsidRDefault="00D27270" w:rsidP="00CF5B5C">
      <w:pPr>
        <w:pStyle w:val="Heading1"/>
        <w:rPr>
          <w:sz w:val="24"/>
          <w:szCs w:val="24"/>
        </w:rPr>
      </w:pPr>
      <w:bookmarkStart w:id="205" w:name="_Toc389132860"/>
      <w:bookmarkStart w:id="206" w:name="_Toc393700466"/>
      <w:r w:rsidRPr="002F3EFB">
        <w:rPr>
          <w:sz w:val="24"/>
          <w:szCs w:val="24"/>
        </w:rPr>
        <w:t xml:space="preserve"> 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5"/>
      <w:bookmarkEnd w:id="206"/>
    </w:p>
    <w:p w:rsidR="00D27270" w:rsidRPr="002F3EFB" w:rsidRDefault="00D27270" w:rsidP="00A621BA">
      <w:pPr>
        <w:pStyle w:val="a3"/>
      </w:pPr>
      <w:r w:rsidRPr="002F3EFB">
        <w:t>Сооружения и коммуникации транспортной инфраструктуры могут располагаться в составе всех территориальных зон.</w:t>
      </w:r>
    </w:p>
    <w:p w:rsidR="00D27270" w:rsidRPr="002F3EFB" w:rsidRDefault="00D27270" w:rsidP="00A621BA">
      <w:pPr>
        <w:pStyle w:val="a3"/>
      </w:pPr>
      <w:r w:rsidRPr="002F3EFB">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D27270" w:rsidRPr="002F3EFB" w:rsidRDefault="00D27270" w:rsidP="00A621BA">
      <w:pPr>
        <w:pStyle w:val="a3"/>
      </w:pPr>
      <w:r w:rsidRPr="002F3EFB">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D27270" w:rsidRPr="002F3EFB" w:rsidRDefault="00D27270" w:rsidP="00A621BA">
      <w:pPr>
        <w:pStyle w:val="a3"/>
      </w:pPr>
      <w:r w:rsidRPr="002F3EFB">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D27270" w:rsidRPr="002F3EFB" w:rsidRDefault="00D27270" w:rsidP="00A621BA">
      <w:pPr>
        <w:pStyle w:val="a3"/>
      </w:pPr>
      <w:r w:rsidRPr="002F3EFB">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D27270" w:rsidRPr="002F3EFB" w:rsidRDefault="00D27270" w:rsidP="00A621BA">
      <w:pPr>
        <w:pStyle w:val="a3"/>
      </w:pPr>
      <w:r w:rsidRPr="002F3EFB">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27270" w:rsidRPr="002F3EFB" w:rsidRDefault="00D27270" w:rsidP="00A621BA">
      <w:pPr>
        <w:pStyle w:val="a3"/>
      </w:pPr>
      <w:r w:rsidRPr="002F3EFB">
        <w:t>Конструкция дорожной одежды должна обеспечивать установленную скорость движения транспорта в соответствии с категорией дороги.</w:t>
      </w:r>
    </w:p>
    <w:p w:rsidR="00D27270" w:rsidRPr="002F3EFB" w:rsidRDefault="00D27270" w:rsidP="00A621BA">
      <w:pPr>
        <w:ind w:firstLine="567"/>
        <w:jc w:val="both"/>
        <w:rPr>
          <w:b/>
        </w:rPr>
      </w:pPr>
      <w:r w:rsidRPr="002F3EFB">
        <w:rPr>
          <w:b/>
        </w:rPr>
        <w:t>Внешний транспорт</w:t>
      </w:r>
    </w:p>
    <w:p w:rsidR="00D27270" w:rsidRPr="002F3EFB" w:rsidRDefault="00D27270" w:rsidP="00A621BA">
      <w:pPr>
        <w:pStyle w:val="a3"/>
      </w:pPr>
      <w:r w:rsidRPr="002F3EFB">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D27270" w:rsidRPr="002F3EFB" w:rsidRDefault="00D27270" w:rsidP="00A621BA">
      <w:pPr>
        <w:pStyle w:val="a3"/>
      </w:pPr>
    </w:p>
    <w:p w:rsidR="00D27270" w:rsidRPr="002F3EFB" w:rsidRDefault="00D27270" w:rsidP="00CF5B5C">
      <w:pPr>
        <w:pStyle w:val="Heading2"/>
        <w:rPr>
          <w:sz w:val="24"/>
          <w:szCs w:val="24"/>
        </w:rPr>
      </w:pPr>
      <w:bookmarkStart w:id="207" w:name="_Toc389132861"/>
      <w:bookmarkStart w:id="208" w:name="_Toc393700467"/>
      <w:bookmarkStart w:id="209" w:name="_Toc389132864"/>
      <w:bookmarkStart w:id="210" w:name="_Toc393700470"/>
      <w:r w:rsidRPr="002F3EFB">
        <w:rPr>
          <w:sz w:val="24"/>
          <w:szCs w:val="24"/>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07"/>
      <w:bookmarkEnd w:id="208"/>
    </w:p>
    <w:p w:rsidR="00D27270" w:rsidRPr="002F3EFB" w:rsidRDefault="00D27270" w:rsidP="00A621BA">
      <w:pPr>
        <w:pStyle w:val="a3"/>
      </w:pPr>
      <w:r w:rsidRPr="002F3EFB">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t>СП 34.13330.2012 «</w:t>
      </w:r>
      <w:r w:rsidRPr="002F3EFB">
        <w:t>Автомобильные дороги.</w:t>
      </w:r>
      <w:r w:rsidRPr="00506087">
        <w:t xml:space="preserve"> </w:t>
      </w:r>
      <w:r>
        <w:t xml:space="preserve">Актуализированная редакция </w:t>
      </w:r>
      <w:r w:rsidRPr="002F3EFB">
        <w:t>СНиП 2.05.02-85*</w:t>
      </w:r>
      <w:r>
        <w:t>».</w:t>
      </w:r>
      <w:r w:rsidRPr="002F3EFB">
        <w:t xml:space="preserve">  </w:t>
      </w:r>
    </w:p>
    <w:p w:rsidR="00D27270" w:rsidRPr="002F3EFB" w:rsidRDefault="00D27270" w:rsidP="00A621BA">
      <w:pPr>
        <w:pStyle w:val="a3"/>
      </w:pPr>
      <w:r w:rsidRPr="002F3EFB">
        <w:t xml:space="preserve">Техническая классификация автомобильных дорог и основные параметры представлены ниже (Таблица </w:t>
      </w:r>
      <w:r>
        <w:t>38</w:t>
      </w:r>
      <w:r w:rsidRPr="002F3EFB">
        <w:t>).</w:t>
      </w:r>
    </w:p>
    <w:p w:rsidR="00D27270" w:rsidRPr="002F3EFB" w:rsidRDefault="00D27270" w:rsidP="00A621BA">
      <w:pPr>
        <w:pStyle w:val="a3"/>
        <w:sectPr w:rsidR="00D27270" w:rsidRPr="002F3EFB" w:rsidSect="002F3EFB">
          <w:headerReference w:type="default" r:id="rId19"/>
          <w:footerReference w:type="default" r:id="rId20"/>
          <w:pgSz w:w="11906" w:h="16838" w:code="9"/>
          <w:pgMar w:top="1134" w:right="851" w:bottom="1134" w:left="1701" w:header="425" w:footer="833" w:gutter="0"/>
          <w:cols w:space="708"/>
          <w:docGrid w:linePitch="360"/>
        </w:sectPr>
      </w:pPr>
    </w:p>
    <w:p w:rsidR="00D27270" w:rsidRPr="002F3EFB" w:rsidRDefault="00D27270" w:rsidP="00A621BA">
      <w:pPr>
        <w:pStyle w:val="Caption"/>
        <w:keepNext/>
        <w:jc w:val="right"/>
        <w:rPr>
          <w:sz w:val="24"/>
          <w:szCs w:val="24"/>
        </w:rPr>
      </w:pPr>
      <w:bookmarkStart w:id="211" w:name="_Ref375128471"/>
      <w:r w:rsidRPr="002F3EFB">
        <w:rPr>
          <w:sz w:val="24"/>
          <w:szCs w:val="24"/>
        </w:rPr>
        <w:t xml:space="preserve">Таблица </w:t>
      </w:r>
      <w:bookmarkEnd w:id="211"/>
      <w:r>
        <w:rPr>
          <w:sz w:val="24"/>
          <w:szCs w:val="24"/>
        </w:rPr>
        <w:t>38</w:t>
      </w:r>
    </w:p>
    <w:p w:rsidR="00D27270" w:rsidRPr="002F3EFB" w:rsidRDefault="00D27270" w:rsidP="00A621BA">
      <w:pPr>
        <w:pStyle w:val="Caption"/>
        <w:rPr>
          <w:sz w:val="24"/>
          <w:szCs w:val="24"/>
        </w:rPr>
      </w:pPr>
      <w:r w:rsidRPr="002F3EFB">
        <w:rPr>
          <w:sz w:val="24"/>
          <w:szCs w:val="24"/>
        </w:rPr>
        <w:t>Техническая классификация автомобильных дорог и основные параметры</w:t>
      </w:r>
    </w:p>
    <w:tbl>
      <w:tblPr>
        <w:tblW w:w="15767" w:type="dxa"/>
        <w:tblInd w:w="-459" w:type="dxa"/>
        <w:tblLayout w:type="fixed"/>
        <w:tblLook w:val="00A0"/>
      </w:tblPr>
      <w:tblGrid>
        <w:gridCol w:w="1701"/>
        <w:gridCol w:w="1276"/>
        <w:gridCol w:w="1167"/>
        <w:gridCol w:w="1134"/>
        <w:gridCol w:w="1526"/>
        <w:gridCol w:w="1592"/>
        <w:gridCol w:w="1134"/>
        <w:gridCol w:w="1559"/>
        <w:gridCol w:w="1276"/>
        <w:gridCol w:w="1134"/>
        <w:gridCol w:w="1134"/>
        <w:gridCol w:w="1134"/>
      </w:tblGrid>
      <w:tr w:rsidR="00D27270" w:rsidRPr="002F3EFB" w:rsidTr="00506087">
        <w:trPr>
          <w:trHeight w:val="20"/>
          <w:tblHeader/>
        </w:trPr>
        <w:tc>
          <w:tcPr>
            <w:tcW w:w="1701" w:type="dxa"/>
            <w:vMerge w:val="restart"/>
            <w:tcBorders>
              <w:top w:val="single" w:sz="4" w:space="0" w:color="auto"/>
              <w:left w:val="single" w:sz="4" w:space="0" w:color="auto"/>
              <w:right w:val="single" w:sz="4" w:space="0" w:color="auto"/>
            </w:tcBorders>
            <w:vAlign w:val="center"/>
          </w:tcPr>
          <w:p w:rsidR="00D27270" w:rsidRPr="002F3EFB" w:rsidRDefault="00D27270" w:rsidP="00436E04">
            <w:pPr>
              <w:pStyle w:val="a9"/>
              <w:rPr>
                <w:b/>
                <w:sz w:val="24"/>
                <w:szCs w:val="24"/>
              </w:rPr>
            </w:pPr>
            <w:r w:rsidRPr="002F3EFB">
              <w:rPr>
                <w:b/>
                <w:sz w:val="24"/>
                <w:szCs w:val="24"/>
              </w:rPr>
              <w:t>Класс</w:t>
            </w:r>
          </w:p>
        </w:tc>
        <w:tc>
          <w:tcPr>
            <w:tcW w:w="1276" w:type="dxa"/>
            <w:vMerge w:val="restart"/>
            <w:tcBorders>
              <w:top w:val="single" w:sz="4" w:space="0" w:color="auto"/>
              <w:left w:val="nil"/>
              <w:right w:val="single" w:sz="4" w:space="0" w:color="auto"/>
            </w:tcBorders>
            <w:vAlign w:val="center"/>
          </w:tcPr>
          <w:p w:rsidR="00D27270" w:rsidRPr="002F3EFB" w:rsidRDefault="00D27270" w:rsidP="00436E04">
            <w:pPr>
              <w:pStyle w:val="a9"/>
              <w:rPr>
                <w:b/>
                <w:sz w:val="24"/>
                <w:szCs w:val="24"/>
              </w:rPr>
            </w:pPr>
            <w:r w:rsidRPr="002F3EFB">
              <w:rPr>
                <w:b/>
                <w:sz w:val="24"/>
                <w:szCs w:val="24"/>
              </w:rPr>
              <w:t>Категория</w:t>
            </w:r>
          </w:p>
        </w:tc>
        <w:tc>
          <w:tcPr>
            <w:tcW w:w="1167" w:type="dxa"/>
            <w:vMerge w:val="restart"/>
            <w:tcBorders>
              <w:top w:val="single" w:sz="4" w:space="0" w:color="auto"/>
              <w:left w:val="nil"/>
              <w:right w:val="single" w:sz="4" w:space="0" w:color="auto"/>
            </w:tcBorders>
            <w:vAlign w:val="center"/>
          </w:tcPr>
          <w:p w:rsidR="00D27270" w:rsidRPr="002F3EFB" w:rsidRDefault="00D27270" w:rsidP="00436E04">
            <w:pPr>
              <w:pStyle w:val="a9"/>
              <w:rPr>
                <w:b/>
                <w:sz w:val="24"/>
                <w:szCs w:val="24"/>
              </w:rPr>
            </w:pPr>
            <w:r w:rsidRPr="002F3EFB">
              <w:rPr>
                <w:b/>
                <w:sz w:val="24"/>
                <w:szCs w:val="24"/>
              </w:rPr>
              <w:t>Число полос движения</w:t>
            </w:r>
          </w:p>
        </w:tc>
        <w:tc>
          <w:tcPr>
            <w:tcW w:w="1134" w:type="dxa"/>
            <w:vMerge w:val="restart"/>
            <w:tcBorders>
              <w:top w:val="single" w:sz="4" w:space="0" w:color="auto"/>
              <w:left w:val="nil"/>
              <w:right w:val="single" w:sz="4" w:space="0" w:color="auto"/>
            </w:tcBorders>
            <w:vAlign w:val="center"/>
          </w:tcPr>
          <w:p w:rsidR="00D27270" w:rsidRPr="002F3EFB" w:rsidRDefault="00D27270" w:rsidP="00436E04">
            <w:pPr>
              <w:pStyle w:val="a9"/>
              <w:rPr>
                <w:b/>
                <w:sz w:val="24"/>
                <w:szCs w:val="24"/>
              </w:rPr>
            </w:pPr>
            <w:r w:rsidRPr="002F3EFB">
              <w:rPr>
                <w:b/>
                <w:sz w:val="24"/>
                <w:szCs w:val="24"/>
              </w:rPr>
              <w:t>Ширина полосы, м</w:t>
            </w:r>
          </w:p>
        </w:tc>
        <w:tc>
          <w:tcPr>
            <w:tcW w:w="1526" w:type="dxa"/>
            <w:vMerge w:val="restart"/>
            <w:tcBorders>
              <w:top w:val="single" w:sz="4" w:space="0" w:color="auto"/>
              <w:left w:val="nil"/>
              <w:right w:val="single" w:sz="4" w:space="0" w:color="auto"/>
            </w:tcBorders>
            <w:vAlign w:val="center"/>
          </w:tcPr>
          <w:p w:rsidR="00D27270" w:rsidRPr="002F3EFB" w:rsidRDefault="00D27270" w:rsidP="00436E04">
            <w:pPr>
              <w:pStyle w:val="a9"/>
              <w:rPr>
                <w:b/>
                <w:sz w:val="24"/>
                <w:szCs w:val="24"/>
              </w:rPr>
            </w:pPr>
            <w:r w:rsidRPr="002F3EFB">
              <w:rPr>
                <w:b/>
                <w:sz w:val="24"/>
                <w:szCs w:val="24"/>
              </w:rPr>
              <w:t>Центральная разделительная полоса</w:t>
            </w:r>
          </w:p>
        </w:tc>
        <w:tc>
          <w:tcPr>
            <w:tcW w:w="2726" w:type="dxa"/>
            <w:gridSpan w:val="2"/>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b/>
                <w:sz w:val="24"/>
                <w:szCs w:val="24"/>
              </w:rPr>
            </w:pPr>
            <w:r w:rsidRPr="002F3EFB">
              <w:rPr>
                <w:b/>
                <w:sz w:val="24"/>
                <w:szCs w:val="24"/>
              </w:rPr>
              <w:t xml:space="preserve">Пересечения с </w:t>
            </w:r>
          </w:p>
        </w:tc>
        <w:tc>
          <w:tcPr>
            <w:tcW w:w="1559" w:type="dxa"/>
            <w:vMerge w:val="restart"/>
            <w:tcBorders>
              <w:top w:val="single" w:sz="4" w:space="0" w:color="auto"/>
              <w:left w:val="nil"/>
              <w:right w:val="single" w:sz="4" w:space="0" w:color="auto"/>
            </w:tcBorders>
            <w:vAlign w:val="center"/>
          </w:tcPr>
          <w:p w:rsidR="00D27270" w:rsidRPr="002F3EFB" w:rsidRDefault="00D27270" w:rsidP="00436E04">
            <w:pPr>
              <w:pStyle w:val="a9"/>
              <w:rPr>
                <w:b/>
                <w:sz w:val="24"/>
                <w:szCs w:val="24"/>
              </w:rPr>
            </w:pPr>
            <w:r w:rsidRPr="002F3EFB">
              <w:rPr>
                <w:b/>
                <w:sz w:val="24"/>
                <w:szCs w:val="24"/>
              </w:rPr>
              <w:t>Примыкания в одном уровне</w:t>
            </w:r>
          </w:p>
        </w:tc>
        <w:tc>
          <w:tcPr>
            <w:tcW w:w="1276" w:type="dxa"/>
            <w:vMerge w:val="restart"/>
            <w:tcBorders>
              <w:top w:val="single" w:sz="4" w:space="0" w:color="auto"/>
              <w:left w:val="nil"/>
              <w:right w:val="single" w:sz="4" w:space="0" w:color="auto"/>
            </w:tcBorders>
          </w:tcPr>
          <w:p w:rsidR="00D27270" w:rsidRPr="002F3EFB" w:rsidRDefault="00D27270" w:rsidP="00436E04">
            <w:pPr>
              <w:pStyle w:val="a9"/>
              <w:rPr>
                <w:b/>
                <w:sz w:val="24"/>
                <w:szCs w:val="24"/>
              </w:rPr>
            </w:pPr>
            <w:r w:rsidRPr="002F3EFB">
              <w:rPr>
                <w:b/>
                <w:sz w:val="24"/>
                <w:szCs w:val="24"/>
              </w:rPr>
              <w:t>Расчетная скорость движения км/ч</w:t>
            </w:r>
          </w:p>
        </w:tc>
        <w:tc>
          <w:tcPr>
            <w:tcW w:w="1134" w:type="dxa"/>
            <w:vMerge w:val="restart"/>
            <w:tcBorders>
              <w:top w:val="single" w:sz="4" w:space="0" w:color="auto"/>
              <w:left w:val="nil"/>
              <w:right w:val="single" w:sz="4" w:space="0" w:color="auto"/>
            </w:tcBorders>
          </w:tcPr>
          <w:p w:rsidR="00D27270" w:rsidRPr="002F3EFB" w:rsidRDefault="00D27270" w:rsidP="00436E04">
            <w:pPr>
              <w:pStyle w:val="a9"/>
              <w:rPr>
                <w:b/>
                <w:sz w:val="24"/>
                <w:szCs w:val="24"/>
              </w:rPr>
            </w:pPr>
            <w:r w:rsidRPr="002F3EFB">
              <w:rPr>
                <w:b/>
                <w:sz w:val="24"/>
                <w:szCs w:val="24"/>
              </w:rPr>
              <w:t>Наименьший радиус кривых в плане, м</w:t>
            </w:r>
          </w:p>
        </w:tc>
        <w:tc>
          <w:tcPr>
            <w:tcW w:w="1134" w:type="dxa"/>
            <w:vMerge w:val="restart"/>
            <w:tcBorders>
              <w:top w:val="single" w:sz="4" w:space="0" w:color="auto"/>
              <w:left w:val="nil"/>
              <w:right w:val="single" w:sz="4" w:space="0" w:color="auto"/>
            </w:tcBorders>
          </w:tcPr>
          <w:p w:rsidR="00D27270" w:rsidRPr="002F3EFB" w:rsidRDefault="00D27270" w:rsidP="00436E04">
            <w:pPr>
              <w:pStyle w:val="a9"/>
              <w:rPr>
                <w:b/>
                <w:sz w:val="24"/>
                <w:szCs w:val="24"/>
              </w:rPr>
            </w:pPr>
            <w:r w:rsidRPr="002F3EFB">
              <w:rPr>
                <w:b/>
                <w:sz w:val="24"/>
                <w:szCs w:val="24"/>
              </w:rPr>
              <w:t>Наибольший продоль-</w:t>
            </w:r>
          </w:p>
          <w:p w:rsidR="00D27270" w:rsidRPr="002F3EFB" w:rsidRDefault="00D27270" w:rsidP="00436E04">
            <w:pPr>
              <w:pStyle w:val="a9"/>
              <w:rPr>
                <w:b/>
                <w:sz w:val="24"/>
                <w:szCs w:val="24"/>
              </w:rPr>
            </w:pPr>
            <w:r w:rsidRPr="002F3EFB">
              <w:rPr>
                <w:b/>
                <w:sz w:val="24"/>
                <w:szCs w:val="24"/>
              </w:rPr>
              <w:t>ный уклон, ‰</w:t>
            </w:r>
          </w:p>
        </w:tc>
        <w:tc>
          <w:tcPr>
            <w:tcW w:w="1134" w:type="dxa"/>
            <w:vMerge w:val="restart"/>
            <w:tcBorders>
              <w:top w:val="single" w:sz="4" w:space="0" w:color="auto"/>
              <w:left w:val="nil"/>
              <w:right w:val="single" w:sz="4" w:space="0" w:color="000000"/>
            </w:tcBorders>
          </w:tcPr>
          <w:p w:rsidR="00D27270" w:rsidRPr="002F3EFB" w:rsidRDefault="00D27270" w:rsidP="00436E04">
            <w:pPr>
              <w:pStyle w:val="a9"/>
              <w:rPr>
                <w:b/>
                <w:sz w:val="24"/>
                <w:szCs w:val="24"/>
              </w:rPr>
            </w:pPr>
            <w:r w:rsidRPr="002F3EFB">
              <w:rPr>
                <w:b/>
                <w:sz w:val="24"/>
                <w:szCs w:val="24"/>
              </w:rPr>
              <w:t>Ширина зем.полотна, м</w:t>
            </w:r>
          </w:p>
        </w:tc>
      </w:tr>
      <w:tr w:rsidR="00D27270" w:rsidRPr="002F3EFB" w:rsidTr="00506087">
        <w:trPr>
          <w:trHeight w:val="20"/>
          <w:tblHeader/>
        </w:trPr>
        <w:tc>
          <w:tcPr>
            <w:tcW w:w="1701" w:type="dxa"/>
            <w:vMerge/>
            <w:tcBorders>
              <w:left w:val="single" w:sz="4" w:space="0" w:color="auto"/>
              <w:bottom w:val="single" w:sz="4" w:space="0" w:color="auto"/>
              <w:right w:val="single" w:sz="4" w:space="0" w:color="auto"/>
            </w:tcBorders>
            <w:vAlign w:val="center"/>
          </w:tcPr>
          <w:p w:rsidR="00D27270" w:rsidRPr="002F3EFB" w:rsidRDefault="00D27270" w:rsidP="00436E04">
            <w:pPr>
              <w:pStyle w:val="a9"/>
              <w:rPr>
                <w:b/>
                <w:sz w:val="24"/>
                <w:szCs w:val="24"/>
              </w:rPr>
            </w:pPr>
          </w:p>
        </w:tc>
        <w:tc>
          <w:tcPr>
            <w:tcW w:w="1276" w:type="dxa"/>
            <w:vMerge/>
            <w:tcBorders>
              <w:left w:val="nil"/>
              <w:bottom w:val="single" w:sz="4" w:space="0" w:color="auto"/>
              <w:right w:val="single" w:sz="4" w:space="0" w:color="auto"/>
            </w:tcBorders>
            <w:vAlign w:val="center"/>
          </w:tcPr>
          <w:p w:rsidR="00D27270" w:rsidRPr="002F3EFB" w:rsidRDefault="00D27270" w:rsidP="00436E04">
            <w:pPr>
              <w:pStyle w:val="a9"/>
              <w:rPr>
                <w:b/>
                <w:sz w:val="24"/>
                <w:szCs w:val="24"/>
              </w:rPr>
            </w:pPr>
          </w:p>
        </w:tc>
        <w:tc>
          <w:tcPr>
            <w:tcW w:w="1167" w:type="dxa"/>
            <w:vMerge/>
            <w:tcBorders>
              <w:left w:val="nil"/>
              <w:bottom w:val="single" w:sz="4" w:space="0" w:color="auto"/>
              <w:right w:val="single" w:sz="4" w:space="0" w:color="auto"/>
            </w:tcBorders>
            <w:vAlign w:val="center"/>
          </w:tcPr>
          <w:p w:rsidR="00D27270" w:rsidRPr="002F3EFB" w:rsidRDefault="00D27270" w:rsidP="00436E04">
            <w:pPr>
              <w:pStyle w:val="a9"/>
              <w:rPr>
                <w:b/>
                <w:sz w:val="24"/>
                <w:szCs w:val="24"/>
              </w:rPr>
            </w:pPr>
          </w:p>
        </w:tc>
        <w:tc>
          <w:tcPr>
            <w:tcW w:w="1134" w:type="dxa"/>
            <w:vMerge/>
            <w:tcBorders>
              <w:left w:val="nil"/>
              <w:bottom w:val="single" w:sz="4" w:space="0" w:color="auto"/>
              <w:right w:val="single" w:sz="4" w:space="0" w:color="auto"/>
            </w:tcBorders>
            <w:vAlign w:val="center"/>
          </w:tcPr>
          <w:p w:rsidR="00D27270" w:rsidRPr="002F3EFB" w:rsidRDefault="00D27270" w:rsidP="00436E04">
            <w:pPr>
              <w:pStyle w:val="a9"/>
              <w:rPr>
                <w:b/>
                <w:sz w:val="24"/>
                <w:szCs w:val="24"/>
              </w:rPr>
            </w:pPr>
          </w:p>
        </w:tc>
        <w:tc>
          <w:tcPr>
            <w:tcW w:w="1526" w:type="dxa"/>
            <w:vMerge/>
            <w:tcBorders>
              <w:left w:val="nil"/>
              <w:bottom w:val="single" w:sz="4" w:space="0" w:color="auto"/>
              <w:right w:val="single" w:sz="4" w:space="0" w:color="auto"/>
            </w:tcBorders>
            <w:vAlign w:val="center"/>
          </w:tcPr>
          <w:p w:rsidR="00D27270" w:rsidRPr="002F3EFB" w:rsidRDefault="00D27270" w:rsidP="00436E04">
            <w:pPr>
              <w:pStyle w:val="a9"/>
              <w:rPr>
                <w:b/>
                <w:sz w:val="24"/>
                <w:szCs w:val="24"/>
              </w:rPr>
            </w:pPr>
          </w:p>
        </w:tc>
        <w:tc>
          <w:tcPr>
            <w:tcW w:w="1592"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b/>
                <w:sz w:val="24"/>
                <w:szCs w:val="24"/>
              </w:rPr>
            </w:pPr>
            <w:r w:rsidRPr="002F3EFB">
              <w:rPr>
                <w:b/>
                <w:sz w:val="24"/>
                <w:szCs w:val="24"/>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D27270" w:rsidRPr="002F3EFB" w:rsidRDefault="00D27270" w:rsidP="00436E04">
            <w:pPr>
              <w:pStyle w:val="a9"/>
              <w:rPr>
                <w:b/>
                <w:sz w:val="24"/>
                <w:szCs w:val="24"/>
              </w:rPr>
            </w:pPr>
            <w:r w:rsidRPr="002F3EFB">
              <w:rPr>
                <w:b/>
                <w:sz w:val="24"/>
                <w:szCs w:val="24"/>
              </w:rPr>
              <w:t>ж/д.</w:t>
            </w:r>
          </w:p>
          <w:p w:rsidR="00D27270" w:rsidRPr="002F3EFB" w:rsidRDefault="00D27270" w:rsidP="00436E04">
            <w:pPr>
              <w:pStyle w:val="a9"/>
              <w:rPr>
                <w:b/>
                <w:sz w:val="24"/>
                <w:szCs w:val="24"/>
              </w:rPr>
            </w:pPr>
            <w:r w:rsidRPr="002F3EFB">
              <w:rPr>
                <w:b/>
                <w:sz w:val="24"/>
                <w:szCs w:val="24"/>
              </w:rPr>
              <w:t>путями</w:t>
            </w:r>
          </w:p>
        </w:tc>
        <w:tc>
          <w:tcPr>
            <w:tcW w:w="1559" w:type="dxa"/>
            <w:vMerge/>
            <w:tcBorders>
              <w:left w:val="nil"/>
              <w:bottom w:val="single" w:sz="4" w:space="0" w:color="auto"/>
              <w:right w:val="single" w:sz="4" w:space="0" w:color="auto"/>
            </w:tcBorders>
            <w:vAlign w:val="center"/>
          </w:tcPr>
          <w:p w:rsidR="00D27270" w:rsidRPr="002F3EFB" w:rsidRDefault="00D27270" w:rsidP="00436E04">
            <w:pPr>
              <w:pStyle w:val="a9"/>
              <w:rPr>
                <w:b/>
                <w:sz w:val="24"/>
                <w:szCs w:val="24"/>
              </w:rPr>
            </w:pPr>
          </w:p>
        </w:tc>
        <w:tc>
          <w:tcPr>
            <w:tcW w:w="1276" w:type="dxa"/>
            <w:vMerge/>
            <w:tcBorders>
              <w:left w:val="nil"/>
              <w:bottom w:val="single" w:sz="4" w:space="0" w:color="auto"/>
              <w:right w:val="single" w:sz="4" w:space="0" w:color="auto"/>
            </w:tcBorders>
          </w:tcPr>
          <w:p w:rsidR="00D27270" w:rsidRPr="002F3EFB" w:rsidRDefault="00D27270" w:rsidP="00436E04">
            <w:pPr>
              <w:pStyle w:val="a9"/>
              <w:rPr>
                <w:b/>
                <w:sz w:val="24"/>
                <w:szCs w:val="24"/>
              </w:rPr>
            </w:pPr>
          </w:p>
        </w:tc>
        <w:tc>
          <w:tcPr>
            <w:tcW w:w="1134" w:type="dxa"/>
            <w:vMerge/>
            <w:tcBorders>
              <w:left w:val="nil"/>
              <w:bottom w:val="single" w:sz="4" w:space="0" w:color="auto"/>
              <w:right w:val="single" w:sz="4" w:space="0" w:color="auto"/>
            </w:tcBorders>
          </w:tcPr>
          <w:p w:rsidR="00D27270" w:rsidRPr="002F3EFB" w:rsidRDefault="00D27270" w:rsidP="00436E04">
            <w:pPr>
              <w:pStyle w:val="a9"/>
              <w:rPr>
                <w:b/>
                <w:sz w:val="24"/>
                <w:szCs w:val="24"/>
              </w:rPr>
            </w:pPr>
          </w:p>
        </w:tc>
        <w:tc>
          <w:tcPr>
            <w:tcW w:w="1134" w:type="dxa"/>
            <w:vMerge/>
            <w:tcBorders>
              <w:left w:val="nil"/>
              <w:bottom w:val="single" w:sz="4" w:space="0" w:color="auto"/>
              <w:right w:val="single" w:sz="4" w:space="0" w:color="auto"/>
            </w:tcBorders>
          </w:tcPr>
          <w:p w:rsidR="00D27270" w:rsidRPr="002F3EFB" w:rsidRDefault="00D27270" w:rsidP="00436E04">
            <w:pPr>
              <w:pStyle w:val="a9"/>
              <w:rPr>
                <w:b/>
                <w:sz w:val="24"/>
                <w:szCs w:val="24"/>
              </w:rPr>
            </w:pPr>
          </w:p>
        </w:tc>
        <w:tc>
          <w:tcPr>
            <w:tcW w:w="1134" w:type="dxa"/>
            <w:vMerge/>
            <w:tcBorders>
              <w:left w:val="nil"/>
              <w:bottom w:val="single" w:sz="4" w:space="0" w:color="auto"/>
              <w:right w:val="single" w:sz="4" w:space="0" w:color="000000"/>
            </w:tcBorders>
          </w:tcPr>
          <w:p w:rsidR="00D27270" w:rsidRPr="002F3EFB" w:rsidRDefault="00D27270" w:rsidP="00436E04">
            <w:pPr>
              <w:pStyle w:val="a9"/>
              <w:rPr>
                <w:b/>
                <w:sz w:val="24"/>
                <w:szCs w:val="24"/>
              </w:rPr>
            </w:pPr>
          </w:p>
        </w:tc>
      </w:tr>
      <w:tr w:rsidR="00D27270" w:rsidRPr="002F3EFB" w:rsidTr="00506087">
        <w:trPr>
          <w:trHeight w:val="20"/>
        </w:trPr>
        <w:tc>
          <w:tcPr>
            <w:tcW w:w="1701" w:type="dxa"/>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Автомагистраль</w:t>
            </w: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IА</w:t>
            </w:r>
          </w:p>
        </w:tc>
        <w:tc>
          <w:tcPr>
            <w:tcW w:w="1167"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 и более</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3,75</w:t>
            </w:r>
          </w:p>
        </w:tc>
        <w:tc>
          <w:tcPr>
            <w:tcW w:w="1526" w:type="dxa"/>
            <w:vMerge w:val="restart"/>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обязательна</w:t>
            </w:r>
          </w:p>
        </w:tc>
        <w:tc>
          <w:tcPr>
            <w:tcW w:w="2726"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в разных уровнях</w:t>
            </w:r>
          </w:p>
        </w:tc>
        <w:tc>
          <w:tcPr>
            <w:tcW w:w="1559"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не допускается</w:t>
            </w: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150</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1200</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30</w:t>
            </w:r>
          </w:p>
        </w:tc>
        <w:tc>
          <w:tcPr>
            <w:tcW w:w="1134" w:type="dxa"/>
            <w:tcBorders>
              <w:top w:val="single" w:sz="4" w:space="0" w:color="auto"/>
              <w:left w:val="nil"/>
              <w:bottom w:val="single" w:sz="4" w:space="0" w:color="auto"/>
              <w:right w:val="single" w:sz="4" w:space="0" w:color="000000"/>
            </w:tcBorders>
            <w:vAlign w:val="center"/>
          </w:tcPr>
          <w:p w:rsidR="00D27270" w:rsidRPr="002F3EFB" w:rsidRDefault="00D27270" w:rsidP="00436E04">
            <w:pPr>
              <w:pStyle w:val="a9"/>
              <w:rPr>
                <w:sz w:val="24"/>
                <w:szCs w:val="24"/>
              </w:rPr>
            </w:pPr>
            <w:r w:rsidRPr="002F3EFB">
              <w:rPr>
                <w:sz w:val="24"/>
                <w:szCs w:val="24"/>
              </w:rPr>
              <w:t>28,5; 36,0; 43,5</w:t>
            </w:r>
          </w:p>
        </w:tc>
      </w:tr>
      <w:tr w:rsidR="00D27270" w:rsidRPr="002F3EFB" w:rsidTr="00506087">
        <w:trPr>
          <w:trHeight w:val="20"/>
        </w:trPr>
        <w:tc>
          <w:tcPr>
            <w:tcW w:w="1701" w:type="dxa"/>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Скоростная дорога</w:t>
            </w: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IБ</w:t>
            </w:r>
          </w:p>
        </w:tc>
        <w:tc>
          <w:tcPr>
            <w:tcW w:w="1167"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 и более</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3,75</w:t>
            </w:r>
          </w:p>
        </w:tc>
        <w:tc>
          <w:tcPr>
            <w:tcW w:w="152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726"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59" w:type="dxa"/>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120</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800</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40</w:t>
            </w:r>
          </w:p>
        </w:tc>
        <w:tc>
          <w:tcPr>
            <w:tcW w:w="1134" w:type="dxa"/>
            <w:tcBorders>
              <w:top w:val="single" w:sz="4" w:space="0" w:color="auto"/>
              <w:left w:val="nil"/>
              <w:bottom w:val="single" w:sz="4" w:space="0" w:color="auto"/>
              <w:right w:val="single" w:sz="4" w:space="0" w:color="000000"/>
            </w:tcBorders>
            <w:vAlign w:val="center"/>
          </w:tcPr>
          <w:p w:rsidR="00D27270" w:rsidRPr="002F3EFB" w:rsidRDefault="00D27270" w:rsidP="00436E04">
            <w:pPr>
              <w:pStyle w:val="a9"/>
              <w:rPr>
                <w:sz w:val="24"/>
                <w:szCs w:val="24"/>
              </w:rPr>
            </w:pPr>
            <w:r w:rsidRPr="002F3EFB">
              <w:rPr>
                <w:sz w:val="24"/>
                <w:szCs w:val="24"/>
              </w:rPr>
              <w:t>27,5; 35,0; 42,5</w:t>
            </w:r>
          </w:p>
        </w:tc>
      </w:tr>
      <w:tr w:rsidR="00D27270" w:rsidRPr="002F3EFB" w:rsidTr="00506087">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D27270" w:rsidRPr="002F3EFB" w:rsidRDefault="00D27270" w:rsidP="00436E04">
            <w:pPr>
              <w:pStyle w:val="ac"/>
              <w:jc w:val="center"/>
              <w:rPr>
                <w:sz w:val="24"/>
                <w:szCs w:val="24"/>
              </w:rPr>
            </w:pPr>
            <w:r w:rsidRPr="002F3EFB">
              <w:rPr>
                <w:sz w:val="24"/>
                <w:szCs w:val="24"/>
              </w:rPr>
              <w:t>Дорога обычного типа</w:t>
            </w: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IВ</w:t>
            </w:r>
          </w:p>
        </w:tc>
        <w:tc>
          <w:tcPr>
            <w:tcW w:w="1167"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 и более</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3,75</w:t>
            </w:r>
          </w:p>
        </w:tc>
        <w:tc>
          <w:tcPr>
            <w:tcW w:w="152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592" w:type="dxa"/>
            <w:vMerge w:val="restart"/>
            <w:tcBorders>
              <w:top w:val="nil"/>
              <w:left w:val="single" w:sz="4" w:space="0" w:color="auto"/>
              <w:bottom w:val="single" w:sz="4" w:space="0" w:color="auto"/>
              <w:right w:val="single" w:sz="4" w:space="0" w:color="auto"/>
            </w:tcBorders>
          </w:tcPr>
          <w:p w:rsidR="00D27270" w:rsidRPr="002F3EFB" w:rsidRDefault="00D27270" w:rsidP="00436E04">
            <w:pPr>
              <w:pStyle w:val="ac"/>
              <w:jc w:val="center"/>
              <w:rPr>
                <w:sz w:val="24"/>
                <w:szCs w:val="24"/>
              </w:rPr>
            </w:pPr>
            <w:r w:rsidRPr="002F3EFB">
              <w:rPr>
                <w:sz w:val="24"/>
                <w:szCs w:val="24"/>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в разных уровнях</w:t>
            </w:r>
          </w:p>
        </w:tc>
        <w:tc>
          <w:tcPr>
            <w:tcW w:w="1559" w:type="dxa"/>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100</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600</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50</w:t>
            </w:r>
          </w:p>
        </w:tc>
        <w:tc>
          <w:tcPr>
            <w:tcW w:w="1134" w:type="dxa"/>
            <w:tcBorders>
              <w:top w:val="single" w:sz="4" w:space="0" w:color="auto"/>
              <w:left w:val="nil"/>
              <w:bottom w:val="single" w:sz="4" w:space="0" w:color="auto"/>
              <w:right w:val="single" w:sz="4" w:space="0" w:color="000000"/>
            </w:tcBorders>
            <w:vAlign w:val="center"/>
          </w:tcPr>
          <w:p w:rsidR="00D27270" w:rsidRPr="002F3EFB" w:rsidRDefault="00D27270" w:rsidP="00436E04">
            <w:pPr>
              <w:pStyle w:val="a9"/>
              <w:rPr>
                <w:sz w:val="24"/>
                <w:szCs w:val="24"/>
              </w:rPr>
            </w:pPr>
            <w:r w:rsidRPr="002F3EFB">
              <w:rPr>
                <w:sz w:val="24"/>
                <w:szCs w:val="24"/>
              </w:rPr>
              <w:t>21,0; 28,0; 17,5</w:t>
            </w:r>
          </w:p>
        </w:tc>
      </w:tr>
      <w:tr w:rsidR="00D27270"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jc w:val="center"/>
              <w:rPr>
                <w:sz w:val="24"/>
                <w:szCs w:val="24"/>
              </w:rPr>
            </w:pPr>
          </w:p>
        </w:tc>
        <w:tc>
          <w:tcPr>
            <w:tcW w:w="1276"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II</w:t>
            </w:r>
          </w:p>
        </w:tc>
        <w:tc>
          <w:tcPr>
            <w:tcW w:w="1167"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3,5</w:t>
            </w:r>
          </w:p>
        </w:tc>
        <w:tc>
          <w:tcPr>
            <w:tcW w:w="1526"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допускается отсутствие</w:t>
            </w:r>
          </w:p>
        </w:tc>
        <w:tc>
          <w:tcPr>
            <w:tcW w:w="159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559"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120</w:t>
            </w:r>
          </w:p>
        </w:tc>
        <w:tc>
          <w:tcPr>
            <w:tcW w:w="1134"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800</w:t>
            </w:r>
          </w:p>
        </w:tc>
        <w:tc>
          <w:tcPr>
            <w:tcW w:w="1134"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40</w:t>
            </w:r>
          </w:p>
        </w:tc>
        <w:tc>
          <w:tcPr>
            <w:tcW w:w="1134" w:type="dxa"/>
            <w:tcBorders>
              <w:top w:val="single" w:sz="4" w:space="0" w:color="auto"/>
              <w:left w:val="nil"/>
              <w:bottom w:val="single" w:sz="4" w:space="0" w:color="auto"/>
              <w:right w:val="single" w:sz="4" w:space="0" w:color="000000"/>
            </w:tcBorders>
            <w:vAlign w:val="center"/>
          </w:tcPr>
          <w:p w:rsidR="00D27270" w:rsidRPr="002F3EFB" w:rsidRDefault="00D27270" w:rsidP="00436E04">
            <w:pPr>
              <w:pStyle w:val="a9"/>
              <w:rPr>
                <w:sz w:val="24"/>
                <w:szCs w:val="24"/>
              </w:rPr>
            </w:pPr>
            <w:r w:rsidRPr="002F3EFB">
              <w:rPr>
                <w:sz w:val="24"/>
                <w:szCs w:val="24"/>
              </w:rPr>
              <w:t>15,0</w:t>
            </w:r>
          </w:p>
        </w:tc>
      </w:tr>
      <w:tr w:rsidR="00D27270"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jc w:val="center"/>
              <w:rPr>
                <w:sz w:val="24"/>
                <w:szCs w:val="24"/>
              </w:rPr>
            </w:pPr>
          </w:p>
        </w:tc>
        <w:tc>
          <w:tcPr>
            <w:tcW w:w="1276"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167"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2-3</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3,75</w:t>
            </w:r>
          </w:p>
        </w:tc>
        <w:tc>
          <w:tcPr>
            <w:tcW w:w="1526"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не требуется</w:t>
            </w:r>
          </w:p>
        </w:tc>
        <w:tc>
          <w:tcPr>
            <w:tcW w:w="1592" w:type="dxa"/>
            <w:vMerge w:val="restart"/>
            <w:tcBorders>
              <w:top w:val="nil"/>
              <w:left w:val="single" w:sz="4" w:space="0" w:color="auto"/>
              <w:bottom w:val="single" w:sz="4" w:space="0" w:color="auto"/>
              <w:right w:val="single" w:sz="4" w:space="0" w:color="auto"/>
            </w:tcBorders>
          </w:tcPr>
          <w:p w:rsidR="00D27270" w:rsidRPr="002F3EFB" w:rsidRDefault="00D27270" w:rsidP="00436E04">
            <w:pPr>
              <w:pStyle w:val="ac"/>
              <w:jc w:val="center"/>
              <w:rPr>
                <w:sz w:val="24"/>
                <w:szCs w:val="24"/>
              </w:rPr>
            </w:pPr>
            <w:r w:rsidRPr="002F3EFB">
              <w:rPr>
                <w:sz w:val="24"/>
                <w:szCs w:val="24"/>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55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134" w:type="dxa"/>
            <w:tcBorders>
              <w:top w:val="single" w:sz="4" w:space="0" w:color="auto"/>
              <w:left w:val="nil"/>
              <w:bottom w:val="single" w:sz="4" w:space="0" w:color="auto"/>
              <w:right w:val="single" w:sz="4" w:space="0" w:color="000000"/>
            </w:tcBorders>
            <w:vAlign w:val="center"/>
          </w:tcPr>
          <w:p w:rsidR="00D27270" w:rsidRPr="002F3EFB" w:rsidRDefault="00D27270" w:rsidP="00436E04">
            <w:pPr>
              <w:pStyle w:val="a9"/>
              <w:rPr>
                <w:sz w:val="24"/>
                <w:szCs w:val="24"/>
              </w:rPr>
            </w:pPr>
            <w:r w:rsidRPr="002F3EFB">
              <w:rPr>
                <w:sz w:val="24"/>
                <w:szCs w:val="24"/>
              </w:rPr>
              <w:t>12,0</w:t>
            </w:r>
          </w:p>
        </w:tc>
      </w:tr>
      <w:tr w:rsidR="00D27270"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jc w:val="center"/>
              <w:rPr>
                <w:sz w:val="24"/>
                <w:szCs w:val="24"/>
              </w:rPr>
            </w:pP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III</w:t>
            </w:r>
          </w:p>
        </w:tc>
        <w:tc>
          <w:tcPr>
            <w:tcW w:w="1167"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2</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3,5</w:t>
            </w:r>
          </w:p>
        </w:tc>
        <w:tc>
          <w:tcPr>
            <w:tcW w:w="1526"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9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55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100</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600</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50</w:t>
            </w:r>
          </w:p>
        </w:tc>
        <w:tc>
          <w:tcPr>
            <w:tcW w:w="1134" w:type="dxa"/>
            <w:tcBorders>
              <w:top w:val="single" w:sz="4" w:space="0" w:color="auto"/>
              <w:left w:val="nil"/>
              <w:bottom w:val="single" w:sz="4" w:space="0" w:color="auto"/>
              <w:right w:val="single" w:sz="4" w:space="0" w:color="000000"/>
            </w:tcBorders>
            <w:vAlign w:val="center"/>
          </w:tcPr>
          <w:p w:rsidR="00D27270" w:rsidRPr="002F3EFB" w:rsidRDefault="00D27270" w:rsidP="00436E04">
            <w:pPr>
              <w:pStyle w:val="a9"/>
              <w:rPr>
                <w:sz w:val="24"/>
                <w:szCs w:val="24"/>
              </w:rPr>
            </w:pPr>
            <w:r w:rsidRPr="002F3EFB">
              <w:rPr>
                <w:sz w:val="24"/>
                <w:szCs w:val="24"/>
              </w:rPr>
              <w:t>12,0</w:t>
            </w:r>
          </w:p>
        </w:tc>
      </w:tr>
      <w:tr w:rsidR="00D27270"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jc w:val="center"/>
              <w:rPr>
                <w:sz w:val="24"/>
                <w:szCs w:val="24"/>
              </w:rPr>
            </w:pP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IV</w:t>
            </w:r>
          </w:p>
        </w:tc>
        <w:tc>
          <w:tcPr>
            <w:tcW w:w="1167"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2</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w:t>
            </w:r>
          </w:p>
        </w:tc>
        <w:tc>
          <w:tcPr>
            <w:tcW w:w="1526"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9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jc w:val="center"/>
              <w:rPr>
                <w:sz w:val="24"/>
                <w:szCs w:val="24"/>
              </w:rPr>
            </w:pPr>
          </w:p>
        </w:tc>
        <w:tc>
          <w:tcPr>
            <w:tcW w:w="1134" w:type="dxa"/>
            <w:vMerge w:val="restart"/>
            <w:tcBorders>
              <w:top w:val="nil"/>
              <w:left w:val="single" w:sz="4" w:space="0" w:color="auto"/>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80</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300</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60</w:t>
            </w:r>
          </w:p>
        </w:tc>
        <w:tc>
          <w:tcPr>
            <w:tcW w:w="1134" w:type="dxa"/>
            <w:tcBorders>
              <w:top w:val="single" w:sz="4" w:space="0" w:color="auto"/>
              <w:left w:val="nil"/>
              <w:bottom w:val="single" w:sz="4" w:space="0" w:color="auto"/>
              <w:right w:val="single" w:sz="4" w:space="0" w:color="000000"/>
            </w:tcBorders>
            <w:vAlign w:val="center"/>
          </w:tcPr>
          <w:p w:rsidR="00D27270" w:rsidRPr="002F3EFB" w:rsidRDefault="00D27270" w:rsidP="00436E04">
            <w:pPr>
              <w:pStyle w:val="a9"/>
              <w:rPr>
                <w:sz w:val="24"/>
                <w:szCs w:val="24"/>
              </w:rPr>
            </w:pPr>
            <w:r w:rsidRPr="002F3EFB">
              <w:rPr>
                <w:sz w:val="24"/>
                <w:szCs w:val="24"/>
              </w:rPr>
              <w:t>10,0</w:t>
            </w:r>
          </w:p>
        </w:tc>
      </w:tr>
      <w:tr w:rsidR="00D27270"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jc w:val="center"/>
              <w:rPr>
                <w:sz w:val="24"/>
                <w:szCs w:val="24"/>
              </w:rPr>
            </w:pP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V</w:t>
            </w:r>
          </w:p>
        </w:tc>
        <w:tc>
          <w:tcPr>
            <w:tcW w:w="1167"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4,5 и более</w:t>
            </w:r>
          </w:p>
        </w:tc>
        <w:tc>
          <w:tcPr>
            <w:tcW w:w="1526"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9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5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60</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150</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70</w:t>
            </w:r>
          </w:p>
        </w:tc>
        <w:tc>
          <w:tcPr>
            <w:tcW w:w="1134"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8</w:t>
            </w:r>
          </w:p>
        </w:tc>
      </w:tr>
    </w:tbl>
    <w:p w:rsidR="00D27270" w:rsidRDefault="00D27270" w:rsidP="00A621BA">
      <w:pPr>
        <w:pStyle w:val="a3"/>
      </w:pPr>
    </w:p>
    <w:p w:rsidR="00D27270" w:rsidRDefault="00D27270" w:rsidP="00A621BA">
      <w:pPr>
        <w:pStyle w:val="a3"/>
      </w:pPr>
    </w:p>
    <w:p w:rsidR="00D27270" w:rsidRDefault="00D27270" w:rsidP="00A621BA">
      <w:pPr>
        <w:pStyle w:val="a3"/>
      </w:pPr>
    </w:p>
    <w:p w:rsidR="00D27270" w:rsidRDefault="00D27270" w:rsidP="00A621BA">
      <w:pPr>
        <w:pStyle w:val="a3"/>
      </w:pPr>
    </w:p>
    <w:p w:rsidR="00D27270" w:rsidRDefault="00D27270" w:rsidP="00A621BA">
      <w:pPr>
        <w:pStyle w:val="a3"/>
      </w:pPr>
    </w:p>
    <w:p w:rsidR="00D27270" w:rsidRDefault="00D27270" w:rsidP="00A621BA">
      <w:pPr>
        <w:pStyle w:val="a3"/>
      </w:pPr>
    </w:p>
    <w:p w:rsidR="00D27270" w:rsidRDefault="00D27270" w:rsidP="00A621BA">
      <w:pPr>
        <w:pStyle w:val="a3"/>
      </w:pPr>
    </w:p>
    <w:p w:rsidR="00D27270" w:rsidRDefault="00D27270" w:rsidP="00A621BA">
      <w:pPr>
        <w:pStyle w:val="a3"/>
      </w:pPr>
    </w:p>
    <w:p w:rsidR="00D27270" w:rsidRDefault="00D27270" w:rsidP="00A621BA">
      <w:pPr>
        <w:pStyle w:val="a3"/>
      </w:pPr>
    </w:p>
    <w:p w:rsidR="00D27270" w:rsidRDefault="00D27270" w:rsidP="00A621BA">
      <w:pPr>
        <w:pStyle w:val="a3"/>
      </w:pPr>
    </w:p>
    <w:p w:rsidR="00D27270" w:rsidRDefault="00D27270" w:rsidP="00A621BA">
      <w:pPr>
        <w:pStyle w:val="a3"/>
      </w:pPr>
    </w:p>
    <w:p w:rsidR="00D27270" w:rsidRDefault="00D27270" w:rsidP="00A621BA">
      <w:pPr>
        <w:pStyle w:val="a3"/>
      </w:pPr>
    </w:p>
    <w:p w:rsidR="00D27270" w:rsidRDefault="00D27270" w:rsidP="00A621BA">
      <w:pPr>
        <w:pStyle w:val="a3"/>
      </w:pPr>
    </w:p>
    <w:p w:rsidR="00D27270" w:rsidRDefault="00D27270" w:rsidP="00A621BA">
      <w:pPr>
        <w:pStyle w:val="a3"/>
      </w:pPr>
    </w:p>
    <w:p w:rsidR="00D27270" w:rsidRDefault="00D27270" w:rsidP="00A621BA">
      <w:pPr>
        <w:pStyle w:val="a3"/>
      </w:pPr>
    </w:p>
    <w:p w:rsidR="00D27270" w:rsidRPr="002F3EFB" w:rsidRDefault="00D27270" w:rsidP="00A621BA">
      <w:pPr>
        <w:pStyle w:val="a3"/>
      </w:pPr>
    </w:p>
    <w:p w:rsidR="00D27270" w:rsidRPr="002F3EFB" w:rsidRDefault="00D27270" w:rsidP="00CF5B5C">
      <w:pPr>
        <w:pStyle w:val="Heading2"/>
        <w:rPr>
          <w:sz w:val="24"/>
          <w:szCs w:val="24"/>
        </w:rPr>
      </w:pPr>
      <w:bookmarkStart w:id="212" w:name="_Toc389132862"/>
      <w:bookmarkStart w:id="213" w:name="_Toc393700468"/>
      <w:r w:rsidRPr="002F3EFB">
        <w:rPr>
          <w:sz w:val="24"/>
          <w:szCs w:val="24"/>
        </w:rPr>
        <w:t>Категории и параметры автомобильных дорог систем расселения</w:t>
      </w:r>
      <w:bookmarkEnd w:id="212"/>
      <w:bookmarkEnd w:id="213"/>
    </w:p>
    <w:p w:rsidR="00D27270" w:rsidRPr="002F3EFB" w:rsidRDefault="00D27270" w:rsidP="00A621BA">
      <w:pPr>
        <w:pStyle w:val="Caption"/>
        <w:keepNext/>
        <w:jc w:val="right"/>
        <w:rPr>
          <w:sz w:val="24"/>
          <w:szCs w:val="24"/>
        </w:rPr>
      </w:pPr>
      <w:r w:rsidRPr="002F3EFB">
        <w:rPr>
          <w:sz w:val="24"/>
          <w:szCs w:val="24"/>
        </w:rPr>
        <w:t xml:space="preserve">Таблица </w:t>
      </w:r>
      <w:r>
        <w:rPr>
          <w:sz w:val="24"/>
          <w:szCs w:val="24"/>
        </w:rPr>
        <w:t>39</w:t>
      </w:r>
    </w:p>
    <w:p w:rsidR="00D27270" w:rsidRPr="002F3EFB" w:rsidRDefault="00D27270" w:rsidP="00A621BA">
      <w:pPr>
        <w:pStyle w:val="Caption"/>
        <w:rPr>
          <w:sz w:val="24"/>
          <w:szCs w:val="24"/>
        </w:rPr>
      </w:pPr>
      <w:r w:rsidRPr="002F3EFB">
        <w:rPr>
          <w:sz w:val="24"/>
          <w:szCs w:val="24"/>
        </w:rPr>
        <w:t>Категории и параметры автомобильных дорог систем расселения</w:t>
      </w:r>
    </w:p>
    <w:tbl>
      <w:tblPr>
        <w:tblW w:w="15767" w:type="dxa"/>
        <w:tblInd w:w="-459" w:type="dxa"/>
        <w:tblLayout w:type="fixed"/>
        <w:tblLook w:val="00A0"/>
      </w:tblPr>
      <w:tblGrid>
        <w:gridCol w:w="1276"/>
        <w:gridCol w:w="1701"/>
        <w:gridCol w:w="1167"/>
        <w:gridCol w:w="1101"/>
        <w:gridCol w:w="1701"/>
        <w:gridCol w:w="1450"/>
        <w:gridCol w:w="1134"/>
        <w:gridCol w:w="1559"/>
        <w:gridCol w:w="1276"/>
        <w:gridCol w:w="1134"/>
        <w:gridCol w:w="1134"/>
        <w:gridCol w:w="1134"/>
      </w:tblGrid>
      <w:tr w:rsidR="00D27270" w:rsidRPr="002F3EFB" w:rsidTr="00436E04">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D27270" w:rsidRPr="002F3EFB" w:rsidRDefault="00D27270" w:rsidP="00436E04">
            <w:pPr>
              <w:pStyle w:val="a9"/>
              <w:rPr>
                <w:b/>
                <w:sz w:val="24"/>
                <w:szCs w:val="24"/>
              </w:rPr>
            </w:pPr>
            <w:r w:rsidRPr="002F3EFB">
              <w:rPr>
                <w:b/>
                <w:sz w:val="24"/>
                <w:szCs w:val="24"/>
              </w:rPr>
              <w:t>Категория</w:t>
            </w:r>
          </w:p>
        </w:tc>
        <w:tc>
          <w:tcPr>
            <w:tcW w:w="1167" w:type="dxa"/>
            <w:vMerge w:val="restart"/>
            <w:tcBorders>
              <w:top w:val="single" w:sz="4" w:space="0" w:color="auto"/>
              <w:left w:val="nil"/>
              <w:right w:val="single" w:sz="4" w:space="0" w:color="auto"/>
            </w:tcBorders>
            <w:vAlign w:val="center"/>
          </w:tcPr>
          <w:p w:rsidR="00D27270" w:rsidRPr="002F3EFB" w:rsidRDefault="00D27270" w:rsidP="00436E04">
            <w:pPr>
              <w:pStyle w:val="a9"/>
              <w:rPr>
                <w:b/>
                <w:sz w:val="24"/>
                <w:szCs w:val="24"/>
              </w:rPr>
            </w:pPr>
            <w:r w:rsidRPr="002F3EFB">
              <w:rPr>
                <w:b/>
                <w:sz w:val="24"/>
                <w:szCs w:val="24"/>
              </w:rPr>
              <w:t>Число полос движения</w:t>
            </w:r>
          </w:p>
        </w:tc>
        <w:tc>
          <w:tcPr>
            <w:tcW w:w="1101" w:type="dxa"/>
            <w:vMerge w:val="restart"/>
            <w:tcBorders>
              <w:top w:val="single" w:sz="4" w:space="0" w:color="auto"/>
              <w:left w:val="nil"/>
              <w:right w:val="single" w:sz="4" w:space="0" w:color="auto"/>
            </w:tcBorders>
            <w:vAlign w:val="center"/>
          </w:tcPr>
          <w:p w:rsidR="00D27270" w:rsidRPr="002F3EFB" w:rsidRDefault="00D27270" w:rsidP="00436E04">
            <w:pPr>
              <w:pStyle w:val="a9"/>
              <w:rPr>
                <w:b/>
                <w:sz w:val="24"/>
                <w:szCs w:val="24"/>
              </w:rPr>
            </w:pPr>
            <w:r w:rsidRPr="002F3EFB">
              <w:rPr>
                <w:b/>
                <w:sz w:val="24"/>
                <w:szCs w:val="24"/>
              </w:rPr>
              <w:t>Ширина полосы, м</w:t>
            </w:r>
          </w:p>
        </w:tc>
        <w:tc>
          <w:tcPr>
            <w:tcW w:w="1701" w:type="dxa"/>
            <w:vMerge w:val="restart"/>
            <w:tcBorders>
              <w:top w:val="single" w:sz="4" w:space="0" w:color="auto"/>
              <w:left w:val="nil"/>
              <w:right w:val="single" w:sz="4" w:space="0" w:color="auto"/>
            </w:tcBorders>
            <w:vAlign w:val="center"/>
          </w:tcPr>
          <w:p w:rsidR="00D27270" w:rsidRPr="002F3EFB" w:rsidRDefault="00D27270" w:rsidP="00436E04">
            <w:pPr>
              <w:pStyle w:val="a9"/>
              <w:rPr>
                <w:b/>
                <w:sz w:val="24"/>
                <w:szCs w:val="24"/>
              </w:rPr>
            </w:pPr>
            <w:r w:rsidRPr="002F3EFB">
              <w:rPr>
                <w:b/>
                <w:sz w:val="24"/>
                <w:szCs w:val="24"/>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b/>
                <w:sz w:val="24"/>
                <w:szCs w:val="24"/>
              </w:rPr>
            </w:pPr>
            <w:r w:rsidRPr="002F3EFB">
              <w:rPr>
                <w:b/>
                <w:sz w:val="24"/>
                <w:szCs w:val="24"/>
              </w:rPr>
              <w:t xml:space="preserve">Пересечения с </w:t>
            </w:r>
          </w:p>
        </w:tc>
        <w:tc>
          <w:tcPr>
            <w:tcW w:w="1559" w:type="dxa"/>
            <w:vMerge w:val="restart"/>
            <w:tcBorders>
              <w:top w:val="single" w:sz="4" w:space="0" w:color="auto"/>
              <w:left w:val="nil"/>
              <w:right w:val="single" w:sz="4" w:space="0" w:color="auto"/>
            </w:tcBorders>
            <w:vAlign w:val="center"/>
          </w:tcPr>
          <w:p w:rsidR="00D27270" w:rsidRPr="002F3EFB" w:rsidRDefault="00D27270" w:rsidP="00436E04">
            <w:pPr>
              <w:pStyle w:val="a9"/>
              <w:rPr>
                <w:b/>
                <w:sz w:val="24"/>
                <w:szCs w:val="24"/>
              </w:rPr>
            </w:pPr>
            <w:r w:rsidRPr="002F3EFB">
              <w:rPr>
                <w:b/>
                <w:sz w:val="24"/>
                <w:szCs w:val="24"/>
              </w:rPr>
              <w:t>Примыкания в одном уровне</w:t>
            </w:r>
          </w:p>
        </w:tc>
        <w:tc>
          <w:tcPr>
            <w:tcW w:w="1276" w:type="dxa"/>
            <w:vMerge w:val="restart"/>
            <w:tcBorders>
              <w:top w:val="single" w:sz="4" w:space="0" w:color="auto"/>
              <w:left w:val="nil"/>
              <w:right w:val="single" w:sz="4" w:space="0" w:color="auto"/>
            </w:tcBorders>
          </w:tcPr>
          <w:p w:rsidR="00D27270" w:rsidRPr="002F3EFB" w:rsidRDefault="00D27270" w:rsidP="00436E04">
            <w:pPr>
              <w:pStyle w:val="a9"/>
              <w:rPr>
                <w:b/>
                <w:sz w:val="24"/>
                <w:szCs w:val="24"/>
              </w:rPr>
            </w:pPr>
            <w:r w:rsidRPr="002F3EFB">
              <w:rPr>
                <w:b/>
                <w:sz w:val="24"/>
                <w:szCs w:val="24"/>
              </w:rPr>
              <w:t>Расчетная скорость движения км/ч</w:t>
            </w:r>
          </w:p>
        </w:tc>
        <w:tc>
          <w:tcPr>
            <w:tcW w:w="1134" w:type="dxa"/>
            <w:vMerge w:val="restart"/>
            <w:tcBorders>
              <w:top w:val="single" w:sz="4" w:space="0" w:color="auto"/>
              <w:left w:val="nil"/>
              <w:right w:val="single" w:sz="4" w:space="0" w:color="auto"/>
            </w:tcBorders>
          </w:tcPr>
          <w:p w:rsidR="00D27270" w:rsidRPr="002F3EFB" w:rsidRDefault="00D27270" w:rsidP="00436E04">
            <w:pPr>
              <w:pStyle w:val="a9"/>
              <w:rPr>
                <w:b/>
                <w:sz w:val="24"/>
                <w:szCs w:val="24"/>
              </w:rPr>
            </w:pPr>
            <w:r w:rsidRPr="002F3EFB">
              <w:rPr>
                <w:b/>
                <w:sz w:val="24"/>
                <w:szCs w:val="24"/>
              </w:rPr>
              <w:t>Наименьший радиус кривых в плане, м</w:t>
            </w:r>
          </w:p>
        </w:tc>
        <w:tc>
          <w:tcPr>
            <w:tcW w:w="1134" w:type="dxa"/>
            <w:vMerge w:val="restart"/>
            <w:tcBorders>
              <w:top w:val="single" w:sz="4" w:space="0" w:color="auto"/>
              <w:left w:val="nil"/>
              <w:right w:val="single" w:sz="4" w:space="0" w:color="auto"/>
            </w:tcBorders>
          </w:tcPr>
          <w:p w:rsidR="00D27270" w:rsidRPr="002F3EFB" w:rsidRDefault="00D27270" w:rsidP="00436E04">
            <w:pPr>
              <w:pStyle w:val="a9"/>
              <w:rPr>
                <w:b/>
                <w:sz w:val="24"/>
                <w:szCs w:val="24"/>
              </w:rPr>
            </w:pPr>
            <w:r w:rsidRPr="002F3EFB">
              <w:rPr>
                <w:b/>
                <w:sz w:val="24"/>
                <w:szCs w:val="24"/>
              </w:rPr>
              <w:t>Наибольший продоль-</w:t>
            </w:r>
          </w:p>
          <w:p w:rsidR="00D27270" w:rsidRPr="002F3EFB" w:rsidRDefault="00D27270" w:rsidP="00436E04">
            <w:pPr>
              <w:pStyle w:val="a9"/>
              <w:rPr>
                <w:b/>
                <w:sz w:val="24"/>
                <w:szCs w:val="24"/>
              </w:rPr>
            </w:pPr>
            <w:r w:rsidRPr="002F3EFB">
              <w:rPr>
                <w:b/>
                <w:sz w:val="24"/>
                <w:szCs w:val="24"/>
              </w:rPr>
              <w:t>ный уклон, ‰</w:t>
            </w:r>
          </w:p>
        </w:tc>
        <w:tc>
          <w:tcPr>
            <w:tcW w:w="1134" w:type="dxa"/>
            <w:vMerge w:val="restart"/>
            <w:tcBorders>
              <w:top w:val="single" w:sz="4" w:space="0" w:color="auto"/>
              <w:left w:val="nil"/>
              <w:right w:val="single" w:sz="4" w:space="0" w:color="000000"/>
            </w:tcBorders>
          </w:tcPr>
          <w:p w:rsidR="00D27270" w:rsidRPr="002F3EFB" w:rsidRDefault="00D27270" w:rsidP="00436E04">
            <w:pPr>
              <w:pStyle w:val="a9"/>
              <w:rPr>
                <w:b/>
                <w:sz w:val="24"/>
                <w:szCs w:val="24"/>
              </w:rPr>
            </w:pPr>
            <w:r w:rsidRPr="002F3EFB">
              <w:rPr>
                <w:b/>
                <w:sz w:val="24"/>
                <w:szCs w:val="24"/>
              </w:rPr>
              <w:t>Ширина зем.полотна, м</w:t>
            </w:r>
          </w:p>
        </w:tc>
      </w:tr>
      <w:tr w:rsidR="00D27270" w:rsidRPr="002F3EFB" w:rsidTr="00436E04">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D27270" w:rsidRPr="002F3EFB" w:rsidRDefault="00D27270" w:rsidP="00436E04">
            <w:pPr>
              <w:pStyle w:val="a9"/>
              <w:rPr>
                <w:b/>
                <w:sz w:val="24"/>
                <w:szCs w:val="24"/>
              </w:rPr>
            </w:pPr>
          </w:p>
        </w:tc>
        <w:tc>
          <w:tcPr>
            <w:tcW w:w="1167" w:type="dxa"/>
            <w:vMerge/>
            <w:tcBorders>
              <w:left w:val="nil"/>
              <w:bottom w:val="single" w:sz="4" w:space="0" w:color="auto"/>
              <w:right w:val="single" w:sz="4" w:space="0" w:color="auto"/>
            </w:tcBorders>
            <w:vAlign w:val="center"/>
          </w:tcPr>
          <w:p w:rsidR="00D27270" w:rsidRPr="002F3EFB" w:rsidRDefault="00D27270" w:rsidP="00436E04">
            <w:pPr>
              <w:pStyle w:val="a9"/>
              <w:rPr>
                <w:b/>
                <w:sz w:val="24"/>
                <w:szCs w:val="24"/>
              </w:rPr>
            </w:pPr>
          </w:p>
        </w:tc>
        <w:tc>
          <w:tcPr>
            <w:tcW w:w="1101" w:type="dxa"/>
            <w:vMerge/>
            <w:tcBorders>
              <w:left w:val="nil"/>
              <w:bottom w:val="single" w:sz="4" w:space="0" w:color="auto"/>
              <w:right w:val="single" w:sz="4" w:space="0" w:color="auto"/>
            </w:tcBorders>
            <w:vAlign w:val="center"/>
          </w:tcPr>
          <w:p w:rsidR="00D27270" w:rsidRPr="002F3EFB" w:rsidRDefault="00D27270" w:rsidP="00436E04">
            <w:pPr>
              <w:pStyle w:val="a9"/>
              <w:rPr>
                <w:b/>
                <w:sz w:val="24"/>
                <w:szCs w:val="24"/>
              </w:rPr>
            </w:pPr>
          </w:p>
        </w:tc>
        <w:tc>
          <w:tcPr>
            <w:tcW w:w="1701" w:type="dxa"/>
            <w:vMerge/>
            <w:tcBorders>
              <w:left w:val="nil"/>
              <w:bottom w:val="single" w:sz="4" w:space="0" w:color="auto"/>
              <w:right w:val="single" w:sz="4" w:space="0" w:color="auto"/>
            </w:tcBorders>
            <w:vAlign w:val="center"/>
          </w:tcPr>
          <w:p w:rsidR="00D27270" w:rsidRPr="002F3EFB" w:rsidRDefault="00D27270" w:rsidP="00436E04">
            <w:pPr>
              <w:pStyle w:val="a9"/>
              <w:rPr>
                <w:b/>
                <w:sz w:val="24"/>
                <w:szCs w:val="24"/>
              </w:rPr>
            </w:pPr>
          </w:p>
        </w:tc>
        <w:tc>
          <w:tcPr>
            <w:tcW w:w="1450"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b/>
                <w:sz w:val="24"/>
                <w:szCs w:val="24"/>
              </w:rPr>
            </w:pPr>
            <w:r w:rsidRPr="002F3EFB">
              <w:rPr>
                <w:b/>
                <w:sz w:val="24"/>
                <w:szCs w:val="24"/>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D27270" w:rsidRPr="002F3EFB" w:rsidRDefault="00D27270" w:rsidP="00436E04">
            <w:pPr>
              <w:pStyle w:val="a9"/>
              <w:rPr>
                <w:b/>
                <w:sz w:val="24"/>
                <w:szCs w:val="24"/>
              </w:rPr>
            </w:pPr>
            <w:r w:rsidRPr="002F3EFB">
              <w:rPr>
                <w:b/>
                <w:sz w:val="24"/>
                <w:szCs w:val="24"/>
              </w:rPr>
              <w:t>ж/д.</w:t>
            </w:r>
          </w:p>
          <w:p w:rsidR="00D27270" w:rsidRPr="002F3EFB" w:rsidRDefault="00D27270" w:rsidP="00436E04">
            <w:pPr>
              <w:pStyle w:val="a9"/>
              <w:rPr>
                <w:b/>
                <w:sz w:val="24"/>
                <w:szCs w:val="24"/>
              </w:rPr>
            </w:pPr>
            <w:r w:rsidRPr="002F3EFB">
              <w:rPr>
                <w:b/>
                <w:sz w:val="24"/>
                <w:szCs w:val="24"/>
              </w:rPr>
              <w:t>путями</w:t>
            </w:r>
          </w:p>
        </w:tc>
        <w:tc>
          <w:tcPr>
            <w:tcW w:w="1559" w:type="dxa"/>
            <w:vMerge/>
            <w:tcBorders>
              <w:left w:val="nil"/>
              <w:bottom w:val="single" w:sz="4" w:space="0" w:color="auto"/>
              <w:right w:val="single" w:sz="4" w:space="0" w:color="auto"/>
            </w:tcBorders>
            <w:vAlign w:val="center"/>
          </w:tcPr>
          <w:p w:rsidR="00D27270" w:rsidRPr="002F3EFB" w:rsidRDefault="00D27270" w:rsidP="00436E04">
            <w:pPr>
              <w:pStyle w:val="a9"/>
              <w:rPr>
                <w:b/>
                <w:sz w:val="24"/>
                <w:szCs w:val="24"/>
              </w:rPr>
            </w:pPr>
          </w:p>
        </w:tc>
        <w:tc>
          <w:tcPr>
            <w:tcW w:w="1276" w:type="dxa"/>
            <w:vMerge/>
            <w:tcBorders>
              <w:left w:val="nil"/>
              <w:bottom w:val="single" w:sz="4" w:space="0" w:color="auto"/>
              <w:right w:val="single" w:sz="4" w:space="0" w:color="auto"/>
            </w:tcBorders>
          </w:tcPr>
          <w:p w:rsidR="00D27270" w:rsidRPr="002F3EFB" w:rsidRDefault="00D27270" w:rsidP="00436E04">
            <w:pPr>
              <w:pStyle w:val="a9"/>
              <w:rPr>
                <w:b/>
                <w:sz w:val="24"/>
                <w:szCs w:val="24"/>
              </w:rPr>
            </w:pPr>
          </w:p>
        </w:tc>
        <w:tc>
          <w:tcPr>
            <w:tcW w:w="1134" w:type="dxa"/>
            <w:vMerge/>
            <w:tcBorders>
              <w:left w:val="nil"/>
              <w:bottom w:val="single" w:sz="4" w:space="0" w:color="auto"/>
              <w:right w:val="single" w:sz="4" w:space="0" w:color="auto"/>
            </w:tcBorders>
          </w:tcPr>
          <w:p w:rsidR="00D27270" w:rsidRPr="002F3EFB" w:rsidRDefault="00D27270" w:rsidP="00436E04">
            <w:pPr>
              <w:pStyle w:val="a9"/>
              <w:rPr>
                <w:b/>
                <w:sz w:val="24"/>
                <w:szCs w:val="24"/>
              </w:rPr>
            </w:pPr>
          </w:p>
        </w:tc>
        <w:tc>
          <w:tcPr>
            <w:tcW w:w="1134" w:type="dxa"/>
            <w:vMerge/>
            <w:tcBorders>
              <w:left w:val="nil"/>
              <w:bottom w:val="single" w:sz="4" w:space="0" w:color="auto"/>
              <w:right w:val="single" w:sz="4" w:space="0" w:color="auto"/>
            </w:tcBorders>
          </w:tcPr>
          <w:p w:rsidR="00D27270" w:rsidRPr="002F3EFB" w:rsidRDefault="00D27270" w:rsidP="00436E04">
            <w:pPr>
              <w:pStyle w:val="a9"/>
              <w:rPr>
                <w:b/>
                <w:sz w:val="24"/>
                <w:szCs w:val="24"/>
              </w:rPr>
            </w:pPr>
          </w:p>
        </w:tc>
        <w:tc>
          <w:tcPr>
            <w:tcW w:w="1134" w:type="dxa"/>
            <w:vMerge/>
            <w:tcBorders>
              <w:left w:val="nil"/>
              <w:bottom w:val="single" w:sz="4" w:space="0" w:color="auto"/>
              <w:right w:val="single" w:sz="4" w:space="0" w:color="000000"/>
            </w:tcBorders>
          </w:tcPr>
          <w:p w:rsidR="00D27270" w:rsidRPr="002F3EFB" w:rsidRDefault="00D27270" w:rsidP="00436E04">
            <w:pPr>
              <w:pStyle w:val="a9"/>
              <w:rPr>
                <w:b/>
                <w:sz w:val="24"/>
                <w:szCs w:val="24"/>
              </w:rPr>
            </w:pPr>
          </w:p>
        </w:tc>
      </w:tr>
      <w:tr w:rsidR="00D27270" w:rsidRPr="002F3EFB" w:rsidTr="00436E04">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D27270" w:rsidRPr="002F3EFB" w:rsidRDefault="00D27270" w:rsidP="00436E04">
            <w:pPr>
              <w:pStyle w:val="ac"/>
              <w:jc w:val="center"/>
              <w:rPr>
                <w:sz w:val="24"/>
                <w:szCs w:val="24"/>
              </w:rPr>
            </w:pPr>
            <w:r w:rsidRPr="002F3EFB">
              <w:rPr>
                <w:sz w:val="24"/>
                <w:szCs w:val="24"/>
              </w:rPr>
              <w:t>Магистральные:</w:t>
            </w:r>
          </w:p>
        </w:tc>
        <w:tc>
          <w:tcPr>
            <w:tcW w:w="1701" w:type="dxa"/>
            <w:tcBorders>
              <w:top w:val="nil"/>
              <w:left w:val="nil"/>
              <w:bottom w:val="single" w:sz="4" w:space="0" w:color="auto"/>
              <w:right w:val="single" w:sz="4" w:space="0" w:color="auto"/>
            </w:tcBorders>
          </w:tcPr>
          <w:p w:rsidR="00D27270" w:rsidRPr="002F3EFB" w:rsidRDefault="00D27270" w:rsidP="00436E04">
            <w:pPr>
              <w:pStyle w:val="ac"/>
              <w:jc w:val="center"/>
              <w:rPr>
                <w:sz w:val="24"/>
                <w:szCs w:val="24"/>
              </w:rPr>
            </w:pPr>
            <w:r w:rsidRPr="002F3EFB">
              <w:rPr>
                <w:sz w:val="24"/>
                <w:szCs w:val="24"/>
              </w:rPr>
              <w:t>скоростного движения</w:t>
            </w:r>
          </w:p>
        </w:tc>
        <w:tc>
          <w:tcPr>
            <w:tcW w:w="1167"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4-8</w:t>
            </w:r>
          </w:p>
        </w:tc>
        <w:tc>
          <w:tcPr>
            <w:tcW w:w="1101"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3,75</w:t>
            </w:r>
          </w:p>
        </w:tc>
        <w:tc>
          <w:tcPr>
            <w:tcW w:w="1701"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150</w:t>
            </w:r>
          </w:p>
        </w:tc>
        <w:tc>
          <w:tcPr>
            <w:tcW w:w="1134"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1000</w:t>
            </w:r>
          </w:p>
        </w:tc>
        <w:tc>
          <w:tcPr>
            <w:tcW w:w="1134"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30</w:t>
            </w:r>
          </w:p>
        </w:tc>
        <w:tc>
          <w:tcPr>
            <w:tcW w:w="1134" w:type="dxa"/>
            <w:tcBorders>
              <w:top w:val="single" w:sz="4" w:space="0" w:color="auto"/>
              <w:left w:val="nil"/>
              <w:bottom w:val="single" w:sz="4" w:space="0" w:color="auto"/>
              <w:right w:val="single" w:sz="4" w:space="0" w:color="000000"/>
            </w:tcBorders>
            <w:vAlign w:val="center"/>
          </w:tcPr>
          <w:p w:rsidR="00D27270" w:rsidRPr="002F3EFB" w:rsidRDefault="00D27270" w:rsidP="00436E04">
            <w:pPr>
              <w:pStyle w:val="a9"/>
              <w:rPr>
                <w:sz w:val="24"/>
                <w:szCs w:val="24"/>
              </w:rPr>
            </w:pPr>
            <w:r w:rsidRPr="002F3EFB">
              <w:rPr>
                <w:sz w:val="24"/>
                <w:szCs w:val="24"/>
              </w:rPr>
              <w:t>65,0</w:t>
            </w:r>
          </w:p>
        </w:tc>
      </w:tr>
      <w:tr w:rsidR="00D27270" w:rsidRPr="002F3EFB"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nil"/>
              <w:bottom w:val="single" w:sz="4" w:space="0" w:color="auto"/>
              <w:right w:val="single" w:sz="4" w:space="0" w:color="auto"/>
            </w:tcBorders>
          </w:tcPr>
          <w:p w:rsidR="00D27270" w:rsidRPr="002F3EFB" w:rsidRDefault="00D27270" w:rsidP="00436E04">
            <w:pPr>
              <w:pStyle w:val="ac"/>
              <w:jc w:val="center"/>
              <w:rPr>
                <w:sz w:val="24"/>
                <w:szCs w:val="24"/>
              </w:rPr>
            </w:pPr>
            <w:r w:rsidRPr="002F3EFB">
              <w:rPr>
                <w:sz w:val="24"/>
                <w:szCs w:val="24"/>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4-6</w:t>
            </w:r>
          </w:p>
        </w:tc>
        <w:tc>
          <w:tcPr>
            <w:tcW w:w="1101"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3,75</w:t>
            </w:r>
          </w:p>
        </w:tc>
        <w:tc>
          <w:tcPr>
            <w:tcW w:w="1701"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120</w:t>
            </w:r>
          </w:p>
        </w:tc>
        <w:tc>
          <w:tcPr>
            <w:tcW w:w="1134"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600</w:t>
            </w:r>
          </w:p>
        </w:tc>
        <w:tc>
          <w:tcPr>
            <w:tcW w:w="1134"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50</w:t>
            </w:r>
          </w:p>
        </w:tc>
        <w:tc>
          <w:tcPr>
            <w:tcW w:w="1134" w:type="dxa"/>
            <w:tcBorders>
              <w:top w:val="single" w:sz="4" w:space="0" w:color="auto"/>
              <w:left w:val="nil"/>
              <w:bottom w:val="single" w:sz="4" w:space="0" w:color="auto"/>
              <w:right w:val="single" w:sz="4" w:space="0" w:color="000000"/>
            </w:tcBorders>
            <w:vAlign w:val="center"/>
          </w:tcPr>
          <w:p w:rsidR="00D27270" w:rsidRPr="002F3EFB" w:rsidRDefault="00D27270" w:rsidP="00436E04">
            <w:pPr>
              <w:pStyle w:val="a9"/>
              <w:rPr>
                <w:sz w:val="24"/>
                <w:szCs w:val="24"/>
              </w:rPr>
            </w:pPr>
            <w:r w:rsidRPr="002F3EFB">
              <w:rPr>
                <w:sz w:val="24"/>
                <w:szCs w:val="24"/>
              </w:rPr>
              <w:t>50,0</w:t>
            </w:r>
          </w:p>
        </w:tc>
      </w:tr>
      <w:tr w:rsidR="00D27270" w:rsidRPr="002F3EFB"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nil"/>
              <w:bottom w:val="single" w:sz="4" w:space="0" w:color="auto"/>
              <w:right w:val="single" w:sz="4" w:space="0" w:color="auto"/>
            </w:tcBorders>
          </w:tcPr>
          <w:p w:rsidR="00D27270" w:rsidRPr="002F3EFB" w:rsidRDefault="00D27270" w:rsidP="00436E04">
            <w:pPr>
              <w:pStyle w:val="ac"/>
              <w:jc w:val="center"/>
              <w:rPr>
                <w:sz w:val="24"/>
                <w:szCs w:val="24"/>
              </w:rPr>
            </w:pPr>
            <w:r w:rsidRPr="002F3EFB">
              <w:rPr>
                <w:sz w:val="24"/>
                <w:szCs w:val="24"/>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2-4</w:t>
            </w:r>
          </w:p>
        </w:tc>
        <w:tc>
          <w:tcPr>
            <w:tcW w:w="1101"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3,75</w:t>
            </w:r>
          </w:p>
        </w:tc>
        <w:tc>
          <w:tcPr>
            <w:tcW w:w="1701"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100</w:t>
            </w:r>
          </w:p>
        </w:tc>
        <w:tc>
          <w:tcPr>
            <w:tcW w:w="1134"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400</w:t>
            </w:r>
          </w:p>
        </w:tc>
        <w:tc>
          <w:tcPr>
            <w:tcW w:w="1134"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60</w:t>
            </w:r>
          </w:p>
        </w:tc>
        <w:tc>
          <w:tcPr>
            <w:tcW w:w="1134" w:type="dxa"/>
            <w:tcBorders>
              <w:top w:val="single" w:sz="4" w:space="0" w:color="auto"/>
              <w:left w:val="nil"/>
              <w:bottom w:val="single" w:sz="4" w:space="0" w:color="auto"/>
              <w:right w:val="single" w:sz="4" w:space="0" w:color="000000"/>
            </w:tcBorders>
            <w:vAlign w:val="center"/>
          </w:tcPr>
          <w:p w:rsidR="00D27270" w:rsidRPr="002F3EFB" w:rsidRDefault="00D27270" w:rsidP="00436E04">
            <w:pPr>
              <w:pStyle w:val="a9"/>
              <w:rPr>
                <w:sz w:val="24"/>
                <w:szCs w:val="24"/>
              </w:rPr>
            </w:pPr>
            <w:r w:rsidRPr="002F3EFB">
              <w:rPr>
                <w:sz w:val="24"/>
                <w:szCs w:val="24"/>
              </w:rPr>
              <w:t>40,0</w:t>
            </w:r>
          </w:p>
        </w:tc>
      </w:tr>
      <w:tr w:rsidR="00D27270" w:rsidRPr="002F3EFB" w:rsidTr="00436E04">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jc w:val="center"/>
              <w:rPr>
                <w:sz w:val="24"/>
                <w:szCs w:val="24"/>
              </w:rPr>
            </w:pPr>
            <w:r w:rsidRPr="002F3EFB">
              <w:rPr>
                <w:sz w:val="24"/>
                <w:szCs w:val="24"/>
              </w:rPr>
              <w:t>Местного значения:</w:t>
            </w:r>
          </w:p>
        </w:tc>
        <w:tc>
          <w:tcPr>
            <w:tcW w:w="1701" w:type="dxa"/>
            <w:tcBorders>
              <w:top w:val="nil"/>
              <w:left w:val="nil"/>
              <w:bottom w:val="single" w:sz="4" w:space="0" w:color="auto"/>
              <w:right w:val="single" w:sz="4" w:space="0" w:color="auto"/>
            </w:tcBorders>
          </w:tcPr>
          <w:p w:rsidR="00D27270" w:rsidRPr="002F3EFB" w:rsidRDefault="00D27270" w:rsidP="00436E04">
            <w:pPr>
              <w:pStyle w:val="ac"/>
              <w:jc w:val="center"/>
              <w:rPr>
                <w:sz w:val="24"/>
                <w:szCs w:val="24"/>
              </w:rPr>
            </w:pPr>
            <w:r w:rsidRPr="002F3EFB">
              <w:rPr>
                <w:sz w:val="24"/>
                <w:szCs w:val="24"/>
              </w:rPr>
              <w:t>грузового движения</w:t>
            </w:r>
          </w:p>
        </w:tc>
        <w:tc>
          <w:tcPr>
            <w:tcW w:w="1167"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2</w:t>
            </w:r>
          </w:p>
        </w:tc>
        <w:tc>
          <w:tcPr>
            <w:tcW w:w="1101"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4</w:t>
            </w:r>
          </w:p>
        </w:tc>
        <w:tc>
          <w:tcPr>
            <w:tcW w:w="1701"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70</w:t>
            </w:r>
          </w:p>
        </w:tc>
        <w:tc>
          <w:tcPr>
            <w:tcW w:w="1134"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250</w:t>
            </w:r>
          </w:p>
        </w:tc>
        <w:tc>
          <w:tcPr>
            <w:tcW w:w="1134"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70</w:t>
            </w:r>
          </w:p>
        </w:tc>
        <w:tc>
          <w:tcPr>
            <w:tcW w:w="1134" w:type="dxa"/>
            <w:tcBorders>
              <w:top w:val="single" w:sz="4" w:space="0" w:color="auto"/>
              <w:left w:val="nil"/>
              <w:bottom w:val="single" w:sz="4" w:space="0" w:color="auto"/>
              <w:right w:val="single" w:sz="4" w:space="0" w:color="000000"/>
            </w:tcBorders>
            <w:vAlign w:val="center"/>
          </w:tcPr>
          <w:p w:rsidR="00D27270" w:rsidRPr="002F3EFB" w:rsidRDefault="00D27270" w:rsidP="00436E04">
            <w:pPr>
              <w:pStyle w:val="a9"/>
              <w:rPr>
                <w:sz w:val="24"/>
                <w:szCs w:val="24"/>
              </w:rPr>
            </w:pPr>
            <w:r w:rsidRPr="002F3EFB">
              <w:rPr>
                <w:sz w:val="24"/>
                <w:szCs w:val="24"/>
              </w:rPr>
              <w:t>20,0</w:t>
            </w:r>
          </w:p>
        </w:tc>
      </w:tr>
      <w:tr w:rsidR="00D27270" w:rsidRPr="002F3EFB"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nil"/>
              <w:bottom w:val="single" w:sz="4" w:space="0" w:color="auto"/>
              <w:right w:val="single" w:sz="4" w:space="0" w:color="auto"/>
            </w:tcBorders>
          </w:tcPr>
          <w:p w:rsidR="00D27270" w:rsidRPr="002F3EFB" w:rsidRDefault="00D27270" w:rsidP="00436E04">
            <w:pPr>
              <w:pStyle w:val="ac"/>
              <w:jc w:val="center"/>
              <w:rPr>
                <w:sz w:val="24"/>
                <w:szCs w:val="24"/>
              </w:rPr>
            </w:pPr>
            <w:r w:rsidRPr="002F3EFB">
              <w:rPr>
                <w:sz w:val="24"/>
                <w:szCs w:val="24"/>
              </w:rPr>
              <w:t>парковые</w:t>
            </w:r>
          </w:p>
        </w:tc>
        <w:tc>
          <w:tcPr>
            <w:tcW w:w="1167"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2</w:t>
            </w:r>
          </w:p>
        </w:tc>
        <w:tc>
          <w:tcPr>
            <w:tcW w:w="1101"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3</w:t>
            </w:r>
          </w:p>
        </w:tc>
        <w:tc>
          <w:tcPr>
            <w:tcW w:w="1701"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50</w:t>
            </w:r>
          </w:p>
        </w:tc>
        <w:tc>
          <w:tcPr>
            <w:tcW w:w="1134"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175</w:t>
            </w:r>
          </w:p>
        </w:tc>
        <w:tc>
          <w:tcPr>
            <w:tcW w:w="1134"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80</w:t>
            </w:r>
          </w:p>
        </w:tc>
        <w:tc>
          <w:tcPr>
            <w:tcW w:w="1134" w:type="dxa"/>
            <w:tcBorders>
              <w:top w:val="single" w:sz="4" w:space="0" w:color="auto"/>
              <w:left w:val="nil"/>
              <w:bottom w:val="single" w:sz="4" w:space="0" w:color="auto"/>
              <w:right w:val="single" w:sz="4" w:space="0" w:color="000000"/>
            </w:tcBorders>
            <w:vAlign w:val="center"/>
          </w:tcPr>
          <w:p w:rsidR="00D27270" w:rsidRPr="002F3EFB" w:rsidRDefault="00D27270" w:rsidP="00436E04">
            <w:pPr>
              <w:pStyle w:val="a9"/>
              <w:rPr>
                <w:sz w:val="24"/>
                <w:szCs w:val="24"/>
              </w:rPr>
            </w:pPr>
            <w:r w:rsidRPr="002F3EFB">
              <w:rPr>
                <w:sz w:val="24"/>
                <w:szCs w:val="24"/>
              </w:rPr>
              <w:t>15,0</w:t>
            </w:r>
          </w:p>
        </w:tc>
      </w:tr>
    </w:tbl>
    <w:p w:rsidR="00D27270" w:rsidRPr="002F3EFB" w:rsidRDefault="00D27270" w:rsidP="00A621BA">
      <w:pPr>
        <w:pStyle w:val="a3"/>
        <w:sectPr w:rsidR="00D27270" w:rsidRPr="002F3EFB" w:rsidSect="002F3EFB">
          <w:pgSz w:w="16838" w:h="11906" w:orient="landscape" w:code="9"/>
          <w:pgMar w:top="1701" w:right="1134" w:bottom="1134" w:left="1134" w:header="425" w:footer="833" w:gutter="0"/>
          <w:cols w:space="708"/>
          <w:docGrid w:linePitch="360"/>
        </w:sectPr>
      </w:pPr>
    </w:p>
    <w:p w:rsidR="00D27270" w:rsidRPr="002F3EFB" w:rsidRDefault="00D27270" w:rsidP="00CF5B5C">
      <w:pPr>
        <w:pStyle w:val="Heading2"/>
        <w:rPr>
          <w:sz w:val="24"/>
          <w:szCs w:val="24"/>
        </w:rPr>
      </w:pPr>
      <w:bookmarkStart w:id="214" w:name="_Toc389132863"/>
      <w:bookmarkStart w:id="215" w:name="_Toc393700469"/>
      <w:bookmarkStart w:id="216" w:name="_Toc389132854"/>
      <w:bookmarkStart w:id="217" w:name="_Toc393700483"/>
      <w:bookmarkEnd w:id="209"/>
      <w:bookmarkEnd w:id="210"/>
      <w:r w:rsidRPr="002F3EFB">
        <w:rPr>
          <w:sz w:val="24"/>
          <w:szCs w:val="24"/>
        </w:rPr>
        <w:t>Параметры отводимых территорий под размещаемые автомобильные дороги</w:t>
      </w:r>
      <w:bookmarkEnd w:id="214"/>
      <w:bookmarkEnd w:id="215"/>
    </w:p>
    <w:p w:rsidR="00D27270" w:rsidRPr="002F3EFB" w:rsidRDefault="00D27270" w:rsidP="00A621BA">
      <w:pPr>
        <w:pStyle w:val="a3"/>
      </w:pPr>
      <w:r w:rsidRPr="002F3EFB">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(Таблица 4</w:t>
      </w:r>
      <w:r>
        <w:t>0</w:t>
      </w:r>
      <w:r w:rsidRPr="002F3EFB">
        <w:t xml:space="preserve">). </w:t>
      </w:r>
    </w:p>
    <w:p w:rsidR="00D27270" w:rsidRPr="002F3EFB" w:rsidRDefault="00D27270" w:rsidP="00A621BA">
      <w:pPr>
        <w:pStyle w:val="Caption"/>
        <w:jc w:val="right"/>
        <w:rPr>
          <w:sz w:val="24"/>
          <w:szCs w:val="24"/>
        </w:rPr>
      </w:pPr>
      <w:bookmarkStart w:id="218" w:name="_Ref375138376"/>
      <w:r w:rsidRPr="002F3EFB">
        <w:rPr>
          <w:sz w:val="24"/>
          <w:szCs w:val="24"/>
        </w:rPr>
        <w:t xml:space="preserve">Таблица </w:t>
      </w:r>
      <w:bookmarkEnd w:id="218"/>
      <w:r w:rsidRPr="002F3EFB">
        <w:rPr>
          <w:sz w:val="24"/>
          <w:szCs w:val="24"/>
        </w:rPr>
        <w:t>4</w:t>
      </w:r>
      <w:r>
        <w:rPr>
          <w:sz w:val="24"/>
          <w:szCs w:val="24"/>
        </w:rPr>
        <w:t>0</w:t>
      </w:r>
    </w:p>
    <w:p w:rsidR="00D27270" w:rsidRPr="002F3EFB" w:rsidRDefault="00D27270" w:rsidP="00A621BA">
      <w:pPr>
        <w:pStyle w:val="Caption"/>
        <w:rPr>
          <w:sz w:val="24"/>
          <w:szCs w:val="24"/>
        </w:rPr>
      </w:pPr>
      <w:r w:rsidRPr="002F3EFB">
        <w:rPr>
          <w:sz w:val="24"/>
          <w:szCs w:val="24"/>
        </w:rPr>
        <w:t>Параметры отводимых территорий под размещаемые автомобильные дороги</w:t>
      </w:r>
    </w:p>
    <w:tbl>
      <w:tblPr>
        <w:tblW w:w="9373" w:type="dxa"/>
        <w:tblInd w:w="91" w:type="dxa"/>
        <w:tblLayout w:type="fixed"/>
        <w:tblLook w:val="00A0"/>
      </w:tblPr>
      <w:tblGrid>
        <w:gridCol w:w="584"/>
        <w:gridCol w:w="1560"/>
        <w:gridCol w:w="708"/>
        <w:gridCol w:w="993"/>
        <w:gridCol w:w="1842"/>
        <w:gridCol w:w="1134"/>
        <w:gridCol w:w="1276"/>
        <w:gridCol w:w="1276"/>
      </w:tblGrid>
      <w:tr w:rsidR="00D27270" w:rsidRPr="002F3EFB" w:rsidTr="00506087">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8"/>
              <w:rPr>
                <w:sz w:val="24"/>
                <w:szCs w:val="24"/>
              </w:rPr>
            </w:pPr>
            <w:r w:rsidRPr="002F3EFB">
              <w:rPr>
                <w:sz w:val="24"/>
                <w:szCs w:val="24"/>
              </w:rPr>
              <w:t>№ п.п</w:t>
            </w:r>
          </w:p>
        </w:tc>
        <w:tc>
          <w:tcPr>
            <w:tcW w:w="5103" w:type="dxa"/>
            <w:gridSpan w:val="4"/>
            <w:tcBorders>
              <w:top w:val="single" w:sz="4" w:space="0" w:color="auto"/>
              <w:left w:val="nil"/>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ед. изм</w:t>
            </w:r>
          </w:p>
        </w:tc>
        <w:tc>
          <w:tcPr>
            <w:tcW w:w="1276"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Нормативная ссылка</w:t>
            </w:r>
          </w:p>
        </w:tc>
        <w:tc>
          <w:tcPr>
            <w:tcW w:w="1276"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Показатель</w:t>
            </w:r>
          </w:p>
        </w:tc>
      </w:tr>
      <w:tr w:rsidR="00D27270" w:rsidRPr="002F3EFB" w:rsidTr="00506087">
        <w:trPr>
          <w:trHeight w:val="405"/>
        </w:trPr>
        <w:tc>
          <w:tcPr>
            <w:tcW w:w="584"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1.1</w:t>
            </w:r>
          </w:p>
        </w:tc>
        <w:tc>
          <w:tcPr>
            <w:tcW w:w="1560"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D27270" w:rsidRPr="002F3EFB" w:rsidRDefault="00D27270" w:rsidP="00436E04">
            <w:pPr>
              <w:pStyle w:val="a9"/>
              <w:rPr>
                <w:sz w:val="24"/>
                <w:szCs w:val="24"/>
              </w:rPr>
            </w:pPr>
            <w:r w:rsidRPr="002F3EFB">
              <w:rPr>
                <w:sz w:val="24"/>
                <w:szCs w:val="24"/>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D27270" w:rsidRPr="002F3EFB" w:rsidRDefault="00D27270" w:rsidP="00436E04">
            <w:pPr>
              <w:pStyle w:val="ac"/>
              <w:jc w:val="center"/>
              <w:rPr>
                <w:sz w:val="24"/>
                <w:szCs w:val="24"/>
              </w:rPr>
            </w:pPr>
            <w:r w:rsidRPr="002F3EFB">
              <w:rPr>
                <w:sz w:val="24"/>
                <w:szCs w:val="24"/>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га/1 км</w:t>
            </w:r>
          </w:p>
        </w:tc>
        <w:tc>
          <w:tcPr>
            <w:tcW w:w="1276" w:type="dxa"/>
            <w:vMerge w:val="restart"/>
            <w:tcBorders>
              <w:top w:val="nil"/>
              <w:left w:val="single" w:sz="4" w:space="0" w:color="auto"/>
              <w:bottom w:val="single" w:sz="4" w:space="0" w:color="000000"/>
              <w:right w:val="single" w:sz="4" w:space="0" w:color="auto"/>
            </w:tcBorders>
            <w:textDirection w:val="btLr"/>
            <w:vAlign w:val="center"/>
          </w:tcPr>
          <w:p w:rsidR="00D27270" w:rsidRPr="002F3EFB" w:rsidRDefault="00D27270" w:rsidP="00436E04">
            <w:pPr>
              <w:pStyle w:val="a9"/>
              <w:rPr>
                <w:sz w:val="24"/>
                <w:szCs w:val="24"/>
              </w:rPr>
            </w:pPr>
            <w:r w:rsidRPr="002F3EFB">
              <w:rPr>
                <w:sz w:val="24"/>
                <w:szCs w:val="24"/>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7,5</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6,8</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6,1</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4,4</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4</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2,4</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2,1</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D27270" w:rsidRPr="002F3EFB" w:rsidRDefault="00D27270" w:rsidP="00436E04">
            <w:pPr>
              <w:pStyle w:val="ac"/>
              <w:jc w:val="center"/>
              <w:rPr>
                <w:sz w:val="24"/>
                <w:szCs w:val="24"/>
              </w:rPr>
            </w:pPr>
            <w:r w:rsidRPr="002F3EFB">
              <w:rPr>
                <w:sz w:val="24"/>
                <w:szCs w:val="24"/>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7,6</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6,9</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6,2</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4,5</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4,2</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2,5</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2,2</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D27270" w:rsidRPr="002F3EFB" w:rsidRDefault="00D27270" w:rsidP="00436E04">
            <w:pPr>
              <w:pStyle w:val="a9"/>
              <w:rPr>
                <w:sz w:val="24"/>
                <w:szCs w:val="24"/>
              </w:rPr>
            </w:pPr>
            <w:r w:rsidRPr="002F3EFB">
              <w:rPr>
                <w:sz w:val="24"/>
                <w:szCs w:val="24"/>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D27270" w:rsidRPr="002F3EFB" w:rsidRDefault="00D27270" w:rsidP="00436E04">
            <w:pPr>
              <w:pStyle w:val="ac"/>
              <w:jc w:val="center"/>
              <w:rPr>
                <w:sz w:val="24"/>
                <w:szCs w:val="24"/>
              </w:rPr>
            </w:pPr>
            <w:r w:rsidRPr="002F3EFB">
              <w:rPr>
                <w:sz w:val="24"/>
                <w:szCs w:val="24"/>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8,1</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7,2</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6,5</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4,9</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4,6</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3,5</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3,3</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D27270" w:rsidRPr="002F3EFB" w:rsidRDefault="00D27270" w:rsidP="00436E04">
            <w:pPr>
              <w:pStyle w:val="ac"/>
              <w:jc w:val="center"/>
              <w:rPr>
                <w:sz w:val="24"/>
                <w:szCs w:val="24"/>
              </w:rPr>
            </w:pPr>
            <w:r w:rsidRPr="002F3EFB">
              <w:rPr>
                <w:sz w:val="24"/>
                <w:szCs w:val="24"/>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8,2</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7,3</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6,6</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5</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4,8</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3,6</w:t>
            </w:r>
          </w:p>
        </w:tc>
      </w:tr>
      <w:tr w:rsidR="00D27270"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2"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3,4</w:t>
            </w:r>
          </w:p>
        </w:tc>
      </w:tr>
      <w:tr w:rsidR="00D27270" w:rsidRPr="002F3EFB" w:rsidTr="00506087">
        <w:trPr>
          <w:trHeight w:val="141"/>
        </w:trPr>
        <w:tc>
          <w:tcPr>
            <w:tcW w:w="584" w:type="dxa"/>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1.2</w:t>
            </w:r>
          </w:p>
        </w:tc>
        <w:tc>
          <w:tcPr>
            <w:tcW w:w="5103" w:type="dxa"/>
            <w:gridSpan w:val="4"/>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Pr>
                <w:sz w:val="24"/>
                <w:szCs w:val="24"/>
              </w:rPr>
              <w:t>СП 42.13330.2016</w:t>
            </w: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10</w:t>
            </w:r>
          </w:p>
        </w:tc>
      </w:tr>
    </w:tbl>
    <w:p w:rsidR="00D27270" w:rsidRPr="002F3EFB" w:rsidRDefault="00D27270" w:rsidP="00A621BA">
      <w:pPr>
        <w:pStyle w:val="a3"/>
      </w:pPr>
    </w:p>
    <w:p w:rsidR="00D27270" w:rsidRPr="002F3EFB" w:rsidRDefault="00D27270" w:rsidP="00CF5B5C">
      <w:pPr>
        <w:pStyle w:val="Heading2"/>
        <w:rPr>
          <w:sz w:val="24"/>
          <w:szCs w:val="24"/>
        </w:rPr>
      </w:pPr>
      <w:r w:rsidRPr="002F3EFB">
        <w:rPr>
          <w:sz w:val="24"/>
          <w:szCs w:val="24"/>
        </w:rPr>
        <w:t>Плотность автомобильных дорог общей сети</w:t>
      </w:r>
    </w:p>
    <w:p w:rsidR="00D27270" w:rsidRPr="002F3EFB" w:rsidRDefault="00D27270" w:rsidP="00A621BA">
      <w:pPr>
        <w:pStyle w:val="a3"/>
      </w:pPr>
      <w:r w:rsidRPr="002F3EFB">
        <w:t>При планировании развития автомобильных дорог общей сети следует стремиться к показателю их плотности – 0,2 км / кв. км территории.</w:t>
      </w:r>
    </w:p>
    <w:p w:rsidR="00D27270" w:rsidRPr="002F3EFB" w:rsidRDefault="00D27270" w:rsidP="00A621BA">
      <w:pPr>
        <w:ind w:firstLine="567"/>
        <w:jc w:val="both"/>
        <w:rPr>
          <w:b/>
        </w:rPr>
      </w:pPr>
      <w:r w:rsidRPr="002F3EFB">
        <w:rPr>
          <w:b/>
        </w:rPr>
        <w:t>Требования к проложению автомобильных дорог общей сети и условия выбора схем пересечений и примыканий (</w:t>
      </w:r>
      <w:r>
        <w:rPr>
          <w:b/>
        </w:rPr>
        <w:t>СП 34.13330.2012 «</w:t>
      </w:r>
      <w:r w:rsidRPr="002F3EFB">
        <w:rPr>
          <w:b/>
        </w:rPr>
        <w:t>Автомобильные дороги</w:t>
      </w:r>
      <w:r>
        <w:rPr>
          <w:b/>
        </w:rPr>
        <w:t>. Актуализированная редакция</w:t>
      </w:r>
      <w:r w:rsidRPr="00506087">
        <w:rPr>
          <w:b/>
        </w:rPr>
        <w:t xml:space="preserve"> </w:t>
      </w:r>
      <w:r w:rsidRPr="002F3EFB">
        <w:rPr>
          <w:b/>
        </w:rPr>
        <w:t>СНиП 2.05.02-85*</w:t>
      </w:r>
      <w:r>
        <w:rPr>
          <w:b/>
        </w:rPr>
        <w:t>»</w:t>
      </w:r>
      <w:r w:rsidRPr="002F3EFB">
        <w:rPr>
          <w:b/>
        </w:rPr>
        <w:t>)</w:t>
      </w:r>
    </w:p>
    <w:p w:rsidR="00D27270" w:rsidRPr="002F3EFB" w:rsidRDefault="00D27270" w:rsidP="003877B0">
      <w:pPr>
        <w:pStyle w:val="S0"/>
        <w:spacing w:before="0" w:after="0"/>
      </w:pPr>
      <w:r w:rsidRPr="002F3EFB">
        <w:t>Прокладку трассы автомобильных дорог следует выполнять с учетом минимального воздействия на окружающую среду.</w:t>
      </w:r>
    </w:p>
    <w:p w:rsidR="00D27270" w:rsidRPr="002F3EFB" w:rsidRDefault="00D27270" w:rsidP="003877B0">
      <w:pPr>
        <w:pStyle w:val="S0"/>
        <w:spacing w:before="0" w:after="0"/>
      </w:pPr>
      <w:r w:rsidRPr="002F3EFB">
        <w:t>На сельскохозяйственных угодьях трассы следует прокладывать по границам полей севооборота или хозяйств.</w:t>
      </w:r>
    </w:p>
    <w:p w:rsidR="00D27270" w:rsidRPr="002F3EFB" w:rsidRDefault="00D27270" w:rsidP="003877B0">
      <w:pPr>
        <w:pStyle w:val="S0"/>
        <w:spacing w:before="0" w:after="0"/>
      </w:pPr>
      <w:r w:rsidRPr="002F3EFB">
        <w:t>Не допускается прокладка трасс по зонам особо охраняемых природных территорий.</w:t>
      </w:r>
    </w:p>
    <w:p w:rsidR="00D27270" w:rsidRPr="002F3EFB" w:rsidRDefault="00D27270" w:rsidP="003877B0">
      <w:pPr>
        <w:pStyle w:val="S0"/>
        <w:spacing w:before="0" w:after="0"/>
      </w:pPr>
      <w:r w:rsidRPr="002F3EFB">
        <w:t>Вдоль рек, озер и других водных объектов трассы следует прокладывать за пределами, установленных для них защитных зон.</w:t>
      </w:r>
    </w:p>
    <w:p w:rsidR="00D27270" w:rsidRPr="002F3EFB" w:rsidRDefault="00D27270" w:rsidP="003877B0">
      <w:pPr>
        <w:pStyle w:val="S0"/>
        <w:spacing w:before="0" w:after="0"/>
      </w:pPr>
      <w:r w:rsidRPr="002F3EFB">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D27270" w:rsidRPr="002F3EFB" w:rsidRDefault="00D27270" w:rsidP="003877B0">
      <w:pPr>
        <w:pStyle w:val="S0"/>
        <w:spacing w:before="0" w:after="0"/>
      </w:pPr>
      <w:r w:rsidRPr="002F3EFB">
        <w:t>По лесным массивам трассы следует прокладывать, по возможности, с использованием просек и противопожарных разрывов.</w:t>
      </w:r>
    </w:p>
    <w:p w:rsidR="00D27270" w:rsidRPr="002F3EFB" w:rsidRDefault="00D27270" w:rsidP="003877B0">
      <w:pPr>
        <w:pStyle w:val="S0"/>
        <w:spacing w:before="0" w:after="0"/>
      </w:pPr>
      <w:r w:rsidRPr="002F3EFB">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27270" w:rsidRPr="002F3EFB" w:rsidRDefault="00D27270" w:rsidP="00A621BA">
      <w:pPr>
        <w:pStyle w:val="a3"/>
      </w:pPr>
      <w:r w:rsidRPr="002F3EFB">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D27270" w:rsidRPr="002F3EFB" w:rsidRDefault="00D27270" w:rsidP="00A621BA">
      <w:pPr>
        <w:pStyle w:val="a3"/>
      </w:pPr>
      <w:r w:rsidRPr="002F3EFB">
        <w:t>Пересечения и примыкания автомобильных дорог в одном уровне проектируют в виде:</w:t>
      </w:r>
    </w:p>
    <w:p w:rsidR="00D27270" w:rsidRPr="002F3EFB" w:rsidRDefault="00D27270" w:rsidP="003877B0">
      <w:pPr>
        <w:pStyle w:val="List"/>
        <w:spacing w:after="0"/>
      </w:pPr>
      <w:r w:rsidRPr="002F3EFB">
        <w:t>простых пересечений и примыканий при суммарной перспективной интенсивности движения менее 2000 приведенных ед./сут.;</w:t>
      </w:r>
    </w:p>
    <w:p w:rsidR="00D27270" w:rsidRPr="002F3EFB" w:rsidRDefault="00D27270" w:rsidP="003877B0">
      <w:pPr>
        <w:pStyle w:val="List"/>
        <w:spacing w:after="0"/>
      </w:pPr>
      <w:r w:rsidRPr="002F3EFB">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D27270" w:rsidRPr="002F3EFB" w:rsidRDefault="00D27270" w:rsidP="003877B0">
      <w:pPr>
        <w:pStyle w:val="a3"/>
      </w:pPr>
      <w:r w:rsidRPr="002F3EFB">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D27270" w:rsidRPr="002F3EFB" w:rsidRDefault="00D27270" w:rsidP="00A621BA">
      <w:pPr>
        <w:pStyle w:val="a3"/>
      </w:pPr>
      <w:r w:rsidRPr="002F3EFB">
        <w:t>Круговая проезжая часть должна быть шириной не менее 11,25 м. Диаметр центрального островка принимают согласно расчету, но не менее 60 м.</w:t>
      </w:r>
    </w:p>
    <w:p w:rsidR="00D27270" w:rsidRPr="002F3EFB" w:rsidRDefault="00D27270" w:rsidP="00A621BA">
      <w:pPr>
        <w:pStyle w:val="a3"/>
      </w:pPr>
      <w:r w:rsidRPr="002F3EFB">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D27270" w:rsidRPr="002F3EFB" w:rsidRDefault="00D27270" w:rsidP="00A621BA">
      <w:pPr>
        <w:pStyle w:val="a3"/>
      </w:pPr>
      <w:r w:rsidRPr="002F3EFB">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D27270" w:rsidRPr="002F3EFB" w:rsidRDefault="00D27270" w:rsidP="00A621BA">
      <w:pPr>
        <w:pStyle w:val="a3"/>
      </w:pPr>
      <w:r w:rsidRPr="002F3EFB">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D27270" w:rsidRPr="002F3EFB" w:rsidRDefault="00D27270" w:rsidP="003877B0">
      <w:pPr>
        <w:pStyle w:val="a3"/>
      </w:pPr>
      <w:r w:rsidRPr="002F3EFB">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D27270" w:rsidRPr="002F3EFB" w:rsidRDefault="00D27270" w:rsidP="003877B0">
      <w:pPr>
        <w:pStyle w:val="S0"/>
        <w:spacing w:before="0" w:after="0"/>
      </w:pPr>
      <w:r w:rsidRPr="002F3EFB">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D27270" w:rsidRPr="002F3EFB" w:rsidRDefault="00D27270" w:rsidP="003877B0">
      <w:pPr>
        <w:pStyle w:val="S0"/>
        <w:spacing w:before="0" w:after="0"/>
      </w:pPr>
      <w:r w:rsidRPr="002F3EFB">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D27270" w:rsidRPr="002F3EFB" w:rsidRDefault="00D27270" w:rsidP="003877B0">
      <w:pPr>
        <w:pStyle w:val="S0"/>
        <w:spacing w:before="0" w:after="0"/>
      </w:pPr>
      <w:r w:rsidRPr="002F3EFB">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D27270" w:rsidRPr="002F3EFB" w:rsidRDefault="00D27270" w:rsidP="00CF5B5C">
      <w:pPr>
        <w:pStyle w:val="Heading2"/>
        <w:rPr>
          <w:sz w:val="24"/>
          <w:szCs w:val="24"/>
        </w:rPr>
      </w:pPr>
      <w:bookmarkStart w:id="219" w:name="_Toc389132865"/>
      <w:bookmarkStart w:id="220" w:name="_Toc393700471"/>
      <w:r w:rsidRPr="002F3EFB">
        <w:rPr>
          <w:sz w:val="24"/>
          <w:szCs w:val="24"/>
        </w:rPr>
        <w:t>Обеспеченность внешних автомобильных дорог объектами дорожного сервиса и элементами обустройства</w:t>
      </w:r>
      <w:bookmarkEnd w:id="219"/>
      <w:bookmarkEnd w:id="220"/>
    </w:p>
    <w:p w:rsidR="00D27270" w:rsidRPr="002F3EFB" w:rsidRDefault="00D27270" w:rsidP="00A621BA">
      <w:pPr>
        <w:pStyle w:val="a3"/>
      </w:pPr>
      <w:r w:rsidRPr="002F3EFB">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D27270" w:rsidRPr="002F3EFB" w:rsidRDefault="00D27270" w:rsidP="00A621BA">
      <w:pPr>
        <w:pStyle w:val="a3"/>
      </w:pPr>
      <w:r w:rsidRPr="002F3EFB">
        <w:t>Объекты дорожного сервиса различного вида могут объединяться в единые комплексы.</w:t>
      </w:r>
    </w:p>
    <w:p w:rsidR="00D27270" w:rsidRPr="002F3EFB" w:rsidRDefault="00D27270" w:rsidP="00A621BA">
      <w:pPr>
        <w:pStyle w:val="a3"/>
      </w:pPr>
      <w:r w:rsidRPr="002F3EFB">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D27270" w:rsidRPr="002F3EFB" w:rsidRDefault="00D27270" w:rsidP="00A621BA">
      <w:pPr>
        <w:pStyle w:val="a3"/>
      </w:pPr>
      <w:r w:rsidRPr="002F3EFB">
        <w:t>Параметры размещения объектов дорожного сервиса на автомобильных дорогах представлены ниже (Таблица 4</w:t>
      </w:r>
      <w:r>
        <w:t>1</w:t>
      </w:r>
      <w:r w:rsidRPr="002F3EFB">
        <w:t>).</w:t>
      </w:r>
    </w:p>
    <w:p w:rsidR="00D27270" w:rsidRPr="002F3EFB" w:rsidRDefault="00D27270" w:rsidP="00A621BA">
      <w:pPr>
        <w:pStyle w:val="Caption"/>
        <w:jc w:val="right"/>
        <w:rPr>
          <w:sz w:val="24"/>
          <w:szCs w:val="24"/>
        </w:rPr>
      </w:pPr>
      <w:bookmarkStart w:id="221" w:name="_Ref375131017"/>
      <w:r w:rsidRPr="002F3EFB">
        <w:rPr>
          <w:sz w:val="24"/>
          <w:szCs w:val="24"/>
        </w:rPr>
        <w:t xml:space="preserve">Таблица </w:t>
      </w:r>
      <w:bookmarkEnd w:id="221"/>
      <w:r w:rsidRPr="002F3EFB">
        <w:rPr>
          <w:sz w:val="24"/>
          <w:szCs w:val="24"/>
        </w:rPr>
        <w:t>4</w:t>
      </w:r>
      <w:r>
        <w:rPr>
          <w:sz w:val="24"/>
          <w:szCs w:val="24"/>
        </w:rPr>
        <w:t>1</w:t>
      </w:r>
    </w:p>
    <w:p w:rsidR="00D27270" w:rsidRPr="002F3EFB" w:rsidRDefault="00D27270" w:rsidP="00A621BA">
      <w:pPr>
        <w:pStyle w:val="Caption"/>
        <w:rPr>
          <w:sz w:val="24"/>
          <w:szCs w:val="24"/>
        </w:rPr>
      </w:pPr>
      <w:r w:rsidRPr="002F3EFB">
        <w:rPr>
          <w:sz w:val="24"/>
          <w:szCs w:val="24"/>
        </w:rPr>
        <w:t>Обеспеченность автомобильных дорог объектами дорожного сервиса</w:t>
      </w:r>
    </w:p>
    <w:tbl>
      <w:tblPr>
        <w:tblW w:w="9356" w:type="dxa"/>
        <w:tblInd w:w="108" w:type="dxa"/>
        <w:tblLayout w:type="fixed"/>
        <w:tblLook w:val="00A0"/>
      </w:tblPr>
      <w:tblGrid>
        <w:gridCol w:w="567"/>
        <w:gridCol w:w="851"/>
        <w:gridCol w:w="566"/>
        <w:gridCol w:w="104"/>
        <w:gridCol w:w="541"/>
        <w:gridCol w:w="791"/>
        <w:gridCol w:w="266"/>
        <w:gridCol w:w="1699"/>
        <w:gridCol w:w="852"/>
        <w:gridCol w:w="1560"/>
        <w:gridCol w:w="850"/>
        <w:gridCol w:w="709"/>
      </w:tblGrid>
      <w:tr w:rsidR="00D27270" w:rsidRPr="002F3EFB" w:rsidTr="00436E04">
        <w:trPr>
          <w:trHeight w:val="276"/>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8"/>
              <w:rPr>
                <w:sz w:val="24"/>
                <w:szCs w:val="24"/>
              </w:rPr>
            </w:pPr>
            <w:r w:rsidRPr="002F3EFB">
              <w:rPr>
                <w:sz w:val="24"/>
                <w:szCs w:val="24"/>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ед. изм</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Показатель</w:t>
            </w:r>
          </w:p>
        </w:tc>
      </w:tr>
      <w:tr w:rsidR="00D27270" w:rsidRPr="002F3EFB" w:rsidTr="00436E04">
        <w:trPr>
          <w:trHeight w:val="276"/>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r>
      <w:tr w:rsidR="00D27270" w:rsidRPr="002F3EFB" w:rsidTr="00436E04">
        <w:trPr>
          <w:trHeight w:val="276"/>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r>
      <w:tr w:rsidR="00D27270" w:rsidRPr="002F3EFB"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D27270" w:rsidRPr="002F3EFB" w:rsidRDefault="00D27270" w:rsidP="00436E04">
            <w:pPr>
              <w:pStyle w:val="ac"/>
              <w:rPr>
                <w:sz w:val="24"/>
                <w:szCs w:val="24"/>
              </w:rPr>
            </w:pPr>
            <w:r w:rsidRPr="002F3EFB">
              <w:rPr>
                <w:sz w:val="24"/>
                <w:szCs w:val="24"/>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r w:rsidRPr="002F3EFB">
              <w:rPr>
                <w:sz w:val="24"/>
                <w:szCs w:val="24"/>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10-15</w:t>
            </w:r>
          </w:p>
        </w:tc>
      </w:tr>
      <w:tr w:rsidR="00D27270" w:rsidRPr="002F3EFB"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965" w:type="dxa"/>
            <w:gridSpan w:val="2"/>
            <w:tcBorders>
              <w:top w:val="nil"/>
              <w:left w:val="nil"/>
              <w:bottom w:val="nil"/>
              <w:right w:val="single" w:sz="4" w:space="0" w:color="auto"/>
            </w:tcBorders>
          </w:tcPr>
          <w:p w:rsidR="00D27270" w:rsidRPr="002F3EFB" w:rsidRDefault="00D27270" w:rsidP="00436E04">
            <w:pPr>
              <w:pStyle w:val="ac"/>
              <w:rPr>
                <w:sz w:val="24"/>
                <w:szCs w:val="24"/>
              </w:rPr>
            </w:pPr>
            <w:r w:rsidRPr="002F3EFB">
              <w:rPr>
                <w:sz w:val="24"/>
                <w:szCs w:val="24"/>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20-30</w:t>
            </w:r>
          </w:p>
        </w:tc>
      </w:tr>
      <w:tr w:rsidR="00D27270" w:rsidRPr="002F3EFB"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3401" w:type="dxa"/>
            <w:gridSpan w:val="5"/>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30-60</w:t>
            </w:r>
          </w:p>
        </w:tc>
      </w:tr>
      <w:tr w:rsidR="00D27270" w:rsidRPr="002F3EFB"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nil"/>
              <w:right w:val="single" w:sz="8" w:space="0" w:color="000000"/>
            </w:tcBorders>
            <w:vAlign w:val="center"/>
          </w:tcPr>
          <w:p w:rsidR="00D27270" w:rsidRPr="002F3EFB" w:rsidRDefault="00D27270" w:rsidP="00436E04">
            <w:pPr>
              <w:pStyle w:val="a9"/>
              <w:rPr>
                <w:sz w:val="24"/>
                <w:szCs w:val="24"/>
              </w:rPr>
            </w:pPr>
            <w:r w:rsidRPr="002F3EFB">
              <w:rPr>
                <w:sz w:val="24"/>
                <w:szCs w:val="24"/>
              </w:rPr>
              <w:t>5</w:t>
            </w:r>
          </w:p>
        </w:tc>
      </w:tr>
      <w:tr w:rsidR="00D27270" w:rsidRPr="002F3EFB"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417" w:type="dxa"/>
            <w:gridSpan w:val="2"/>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3401" w:type="dxa"/>
            <w:gridSpan w:val="5"/>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nil"/>
              <w:right w:val="single" w:sz="8" w:space="0" w:color="000000"/>
            </w:tcBorders>
            <w:vAlign w:val="center"/>
          </w:tcPr>
          <w:p w:rsidR="00D27270" w:rsidRPr="002F3EFB" w:rsidRDefault="00D27270" w:rsidP="00436E04">
            <w:pPr>
              <w:pStyle w:val="a9"/>
              <w:rPr>
                <w:sz w:val="24"/>
                <w:szCs w:val="24"/>
              </w:rPr>
            </w:pPr>
            <w:r w:rsidRPr="002F3EFB">
              <w:rPr>
                <w:sz w:val="24"/>
                <w:szCs w:val="24"/>
              </w:rPr>
              <w:t>10</w:t>
            </w:r>
          </w:p>
        </w:tc>
      </w:tr>
      <w:tr w:rsidR="00D27270" w:rsidRPr="002F3EFB"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417" w:type="dxa"/>
            <w:gridSpan w:val="2"/>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3401" w:type="dxa"/>
            <w:gridSpan w:val="5"/>
            <w:tcBorders>
              <w:top w:val="single" w:sz="4" w:space="0" w:color="auto"/>
              <w:left w:val="nil"/>
              <w:bottom w:val="single" w:sz="8"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8"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80</w:t>
            </w:r>
          </w:p>
        </w:tc>
      </w:tr>
      <w:tr w:rsidR="00D27270" w:rsidRPr="002F3EFB"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r w:rsidRPr="002F3EFB">
              <w:rPr>
                <w:sz w:val="24"/>
                <w:szCs w:val="24"/>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r w:rsidRPr="002F3EFB">
              <w:rPr>
                <w:sz w:val="24"/>
                <w:szCs w:val="24"/>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D27270" w:rsidRPr="002F3EFB" w:rsidRDefault="00D27270" w:rsidP="00436E04">
            <w:pPr>
              <w:pStyle w:val="a9"/>
              <w:rPr>
                <w:sz w:val="24"/>
                <w:szCs w:val="24"/>
              </w:rPr>
            </w:pPr>
            <w:r w:rsidRPr="002F3EFB">
              <w:rPr>
                <w:sz w:val="24"/>
                <w:szCs w:val="24"/>
              </w:rPr>
              <w:t>25</w:t>
            </w:r>
          </w:p>
        </w:tc>
      </w:tr>
      <w:tr w:rsidR="00D27270"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2756" w:type="dxa"/>
            <w:gridSpan w:val="3"/>
            <w:tcBorders>
              <w:top w:val="nil"/>
              <w:left w:val="nil"/>
              <w:bottom w:val="single" w:sz="8"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8" w:space="0" w:color="auto"/>
              <w:right w:val="single" w:sz="8" w:space="0" w:color="000000"/>
            </w:tcBorders>
            <w:noWrap/>
            <w:vAlign w:val="center"/>
          </w:tcPr>
          <w:p w:rsidR="00D27270" w:rsidRPr="002F3EFB" w:rsidRDefault="00D27270" w:rsidP="00436E04">
            <w:pPr>
              <w:pStyle w:val="a9"/>
              <w:rPr>
                <w:sz w:val="24"/>
                <w:szCs w:val="24"/>
              </w:rPr>
            </w:pPr>
            <w:r w:rsidRPr="002F3EFB">
              <w:rPr>
                <w:sz w:val="24"/>
                <w:szCs w:val="24"/>
              </w:rPr>
              <w:t>15</w:t>
            </w:r>
          </w:p>
        </w:tc>
      </w:tr>
      <w:tr w:rsidR="00D27270" w:rsidRPr="002F3EFB" w:rsidTr="00506087">
        <w:trPr>
          <w:trHeight w:val="20"/>
        </w:trPr>
        <w:tc>
          <w:tcPr>
            <w:tcW w:w="567"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D27270" w:rsidRPr="002F3EFB" w:rsidRDefault="00D27270" w:rsidP="00436E04">
            <w:pPr>
              <w:pStyle w:val="ac"/>
              <w:rPr>
                <w:sz w:val="24"/>
                <w:szCs w:val="24"/>
              </w:rPr>
            </w:pPr>
            <w:r w:rsidRPr="002F3EFB">
              <w:rPr>
                <w:sz w:val="24"/>
                <w:szCs w:val="24"/>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560"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Методические рекомендации по размещению и проектированию площадок для стоянок автомобилей</w:t>
            </w:r>
          </w:p>
        </w:tc>
        <w:tc>
          <w:tcPr>
            <w:tcW w:w="850"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п.20</w:t>
            </w:r>
          </w:p>
        </w:tc>
        <w:tc>
          <w:tcPr>
            <w:tcW w:w="709" w:type="dxa"/>
            <w:tcBorders>
              <w:top w:val="single" w:sz="8" w:space="0" w:color="auto"/>
              <w:left w:val="nil"/>
              <w:bottom w:val="single" w:sz="4" w:space="0" w:color="auto"/>
              <w:right w:val="single" w:sz="8" w:space="0" w:color="000000"/>
            </w:tcBorders>
            <w:noWrap/>
            <w:vAlign w:val="center"/>
          </w:tcPr>
          <w:p w:rsidR="00D27270" w:rsidRPr="002F3EFB" w:rsidRDefault="00D27270" w:rsidP="00506087">
            <w:pPr>
              <w:pStyle w:val="a9"/>
              <w:rPr>
                <w:sz w:val="24"/>
                <w:szCs w:val="24"/>
              </w:rPr>
            </w:pPr>
            <w:r w:rsidRPr="002F3EFB">
              <w:rPr>
                <w:sz w:val="24"/>
                <w:szCs w:val="24"/>
              </w:rPr>
              <w:t>7,5</w:t>
            </w:r>
            <w:r>
              <w:rPr>
                <w:sz w:val="24"/>
                <w:szCs w:val="24"/>
              </w:rPr>
              <w:t>×</w:t>
            </w:r>
            <w:r w:rsidRPr="002F3EFB">
              <w:rPr>
                <w:sz w:val="24"/>
                <w:szCs w:val="24"/>
              </w:rPr>
              <w:t>3</w:t>
            </w:r>
          </w:p>
        </w:tc>
      </w:tr>
      <w:tr w:rsidR="00D27270" w:rsidRPr="002F3EFB" w:rsidTr="00506087">
        <w:trPr>
          <w:trHeight w:val="517"/>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21" w:type="dxa"/>
            <w:gridSpan w:val="3"/>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D27270" w:rsidRPr="002F3EFB" w:rsidRDefault="00D27270" w:rsidP="00436E04">
            <w:pPr>
              <w:pStyle w:val="ac"/>
              <w:rPr>
                <w:sz w:val="24"/>
                <w:szCs w:val="24"/>
              </w:rPr>
            </w:pPr>
            <w:r w:rsidRPr="002F3EFB">
              <w:rPr>
                <w:sz w:val="24"/>
                <w:szCs w:val="24"/>
              </w:rPr>
              <w:t>при поперечном:</w:t>
            </w:r>
          </w:p>
        </w:tc>
        <w:tc>
          <w:tcPr>
            <w:tcW w:w="2756" w:type="dxa"/>
            <w:gridSpan w:val="3"/>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850"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п.21</w:t>
            </w:r>
          </w:p>
        </w:tc>
        <w:tc>
          <w:tcPr>
            <w:tcW w:w="709" w:type="dxa"/>
            <w:tcBorders>
              <w:top w:val="single" w:sz="4" w:space="0" w:color="auto"/>
              <w:left w:val="nil"/>
              <w:bottom w:val="single" w:sz="4" w:space="0" w:color="auto"/>
              <w:right w:val="single" w:sz="8" w:space="0" w:color="000000"/>
            </w:tcBorders>
            <w:noWrap/>
            <w:vAlign w:val="center"/>
          </w:tcPr>
          <w:p w:rsidR="00D27270" w:rsidRPr="002F3EFB" w:rsidRDefault="00D27270" w:rsidP="00436E04">
            <w:pPr>
              <w:pStyle w:val="a9"/>
              <w:rPr>
                <w:sz w:val="24"/>
                <w:szCs w:val="24"/>
              </w:rPr>
            </w:pPr>
            <w:r>
              <w:rPr>
                <w:sz w:val="24"/>
                <w:szCs w:val="24"/>
              </w:rPr>
              <w:t>2,5×</w:t>
            </w:r>
            <w:r w:rsidRPr="002F3EFB">
              <w:rPr>
                <w:sz w:val="24"/>
                <w:szCs w:val="24"/>
              </w:rPr>
              <w:t>5</w:t>
            </w:r>
          </w:p>
        </w:tc>
      </w:tr>
      <w:tr w:rsidR="00D27270" w:rsidRPr="002F3EFB" w:rsidTr="00506087">
        <w:trPr>
          <w:trHeight w:val="1258"/>
        </w:trPr>
        <w:tc>
          <w:tcPr>
            <w:tcW w:w="567" w:type="dxa"/>
            <w:vMerge/>
            <w:tcBorders>
              <w:top w:val="nil"/>
              <w:left w:val="single" w:sz="4" w:space="0" w:color="auto"/>
              <w:bottom w:val="nil"/>
              <w:right w:val="single" w:sz="4" w:space="0" w:color="auto"/>
            </w:tcBorders>
            <w:vAlign w:val="center"/>
          </w:tcPr>
          <w:p w:rsidR="00D27270" w:rsidRPr="002F3EFB" w:rsidRDefault="00D27270" w:rsidP="00436E04">
            <w:pPr>
              <w:pStyle w:val="ac"/>
              <w:rPr>
                <w:sz w:val="24"/>
                <w:szCs w:val="24"/>
              </w:rPr>
            </w:pPr>
          </w:p>
        </w:tc>
        <w:tc>
          <w:tcPr>
            <w:tcW w:w="1521" w:type="dxa"/>
            <w:gridSpan w:val="3"/>
            <w:vMerge/>
            <w:tcBorders>
              <w:top w:val="nil"/>
              <w:left w:val="single" w:sz="4" w:space="0" w:color="auto"/>
              <w:bottom w:val="nil"/>
              <w:right w:val="single" w:sz="4" w:space="0" w:color="auto"/>
            </w:tcBorders>
            <w:vAlign w:val="center"/>
          </w:tcPr>
          <w:p w:rsidR="00D27270" w:rsidRPr="002F3EFB" w:rsidRDefault="00D27270" w:rsidP="00436E04">
            <w:pPr>
              <w:pStyle w:val="ac"/>
              <w:rPr>
                <w:sz w:val="24"/>
                <w:szCs w:val="24"/>
              </w:rPr>
            </w:pPr>
          </w:p>
        </w:tc>
        <w:tc>
          <w:tcPr>
            <w:tcW w:w="541" w:type="dxa"/>
            <w:vMerge/>
            <w:tcBorders>
              <w:top w:val="nil"/>
              <w:left w:val="single" w:sz="4" w:space="0" w:color="auto"/>
              <w:bottom w:val="nil"/>
              <w:right w:val="single" w:sz="4" w:space="0" w:color="auto"/>
            </w:tcBorders>
            <w:vAlign w:val="center"/>
          </w:tcPr>
          <w:p w:rsidR="00D27270" w:rsidRPr="002F3EFB" w:rsidRDefault="00D27270" w:rsidP="00436E04">
            <w:pPr>
              <w:pStyle w:val="ac"/>
              <w:rPr>
                <w:sz w:val="24"/>
                <w:szCs w:val="24"/>
              </w:rPr>
            </w:pPr>
          </w:p>
        </w:tc>
        <w:tc>
          <w:tcPr>
            <w:tcW w:w="2756" w:type="dxa"/>
            <w:gridSpan w:val="3"/>
            <w:tcBorders>
              <w:top w:val="nil"/>
              <w:left w:val="nil"/>
              <w:bottom w:val="nil"/>
              <w:right w:val="single" w:sz="4" w:space="0" w:color="auto"/>
            </w:tcBorders>
          </w:tcPr>
          <w:p w:rsidR="00D27270" w:rsidRPr="002F3EFB" w:rsidRDefault="00D27270" w:rsidP="00436E04">
            <w:pPr>
              <w:pStyle w:val="ac"/>
              <w:rPr>
                <w:sz w:val="24"/>
                <w:szCs w:val="24"/>
              </w:rPr>
            </w:pPr>
            <w:r w:rsidRPr="002F3EFB">
              <w:rPr>
                <w:sz w:val="24"/>
                <w:szCs w:val="24"/>
              </w:rPr>
              <w:t>для грузовых</w:t>
            </w:r>
          </w:p>
        </w:tc>
        <w:tc>
          <w:tcPr>
            <w:tcW w:w="852" w:type="dxa"/>
            <w:vMerge/>
            <w:tcBorders>
              <w:top w:val="nil"/>
              <w:left w:val="single" w:sz="4" w:space="0" w:color="auto"/>
              <w:bottom w:val="nil"/>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nil"/>
              <w:right w:val="single" w:sz="4" w:space="0" w:color="auto"/>
            </w:tcBorders>
            <w:vAlign w:val="center"/>
          </w:tcPr>
          <w:p w:rsidR="00D27270" w:rsidRPr="002F3EFB" w:rsidRDefault="00D27270" w:rsidP="00436E04">
            <w:pPr>
              <w:pStyle w:val="ac"/>
              <w:rPr>
                <w:sz w:val="24"/>
                <w:szCs w:val="24"/>
              </w:rPr>
            </w:pPr>
          </w:p>
        </w:tc>
        <w:tc>
          <w:tcPr>
            <w:tcW w:w="850" w:type="dxa"/>
            <w:vMerge/>
            <w:tcBorders>
              <w:top w:val="nil"/>
              <w:left w:val="single" w:sz="4" w:space="0" w:color="auto"/>
              <w:bottom w:val="nil"/>
              <w:right w:val="single" w:sz="4" w:space="0" w:color="auto"/>
            </w:tcBorders>
            <w:vAlign w:val="center"/>
          </w:tcPr>
          <w:p w:rsidR="00D27270" w:rsidRPr="002F3EFB" w:rsidRDefault="00D27270" w:rsidP="00436E04">
            <w:pPr>
              <w:pStyle w:val="ac"/>
              <w:rPr>
                <w:sz w:val="24"/>
                <w:szCs w:val="24"/>
              </w:rPr>
            </w:pPr>
          </w:p>
        </w:tc>
        <w:tc>
          <w:tcPr>
            <w:tcW w:w="709"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Pr>
                <w:sz w:val="24"/>
                <w:szCs w:val="24"/>
              </w:rPr>
              <w:t>3,5×</w:t>
            </w:r>
            <w:r w:rsidRPr="002F3EFB">
              <w:rPr>
                <w:sz w:val="24"/>
                <w:szCs w:val="24"/>
              </w:rPr>
              <w:t>7</w:t>
            </w:r>
          </w:p>
        </w:tc>
      </w:tr>
      <w:tr w:rsidR="00D27270" w:rsidRPr="002F3EFB" w:rsidTr="00436E04">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1.4</w:t>
            </w:r>
          </w:p>
        </w:tc>
        <w:tc>
          <w:tcPr>
            <w:tcW w:w="4818" w:type="dxa"/>
            <w:gridSpan w:val="7"/>
            <w:tcBorders>
              <w:top w:val="single" w:sz="8" w:space="0" w:color="auto"/>
              <w:left w:val="nil"/>
              <w:bottom w:val="single" w:sz="4" w:space="0" w:color="auto"/>
              <w:right w:val="single" w:sz="4" w:space="0" w:color="000000"/>
            </w:tcBorders>
            <w:vAlign w:val="center"/>
          </w:tcPr>
          <w:p w:rsidR="00D27270" w:rsidRPr="002F3EFB" w:rsidRDefault="00D27270" w:rsidP="00436E04">
            <w:pPr>
              <w:pStyle w:val="ac"/>
              <w:rPr>
                <w:sz w:val="24"/>
                <w:szCs w:val="24"/>
              </w:rPr>
            </w:pPr>
            <w:r w:rsidRPr="002F3EFB">
              <w:rPr>
                <w:sz w:val="24"/>
                <w:szCs w:val="24"/>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560" w:type="dxa"/>
            <w:tcBorders>
              <w:top w:val="single" w:sz="8" w:space="0" w:color="auto"/>
              <w:left w:val="nil"/>
              <w:bottom w:val="single" w:sz="4" w:space="0" w:color="auto"/>
              <w:right w:val="single" w:sz="4" w:space="0" w:color="000000"/>
            </w:tcBorders>
            <w:vAlign w:val="center"/>
          </w:tcPr>
          <w:p w:rsidR="00D27270" w:rsidRPr="002F3EFB" w:rsidRDefault="00D27270" w:rsidP="00436E04">
            <w:pPr>
              <w:pStyle w:val="ac"/>
              <w:rPr>
                <w:sz w:val="24"/>
                <w:szCs w:val="24"/>
              </w:rPr>
            </w:pPr>
            <w:r>
              <w:rPr>
                <w:sz w:val="24"/>
                <w:szCs w:val="24"/>
              </w:rPr>
              <w:t>СП 34.13330. 2012</w:t>
            </w:r>
          </w:p>
        </w:tc>
        <w:tc>
          <w:tcPr>
            <w:tcW w:w="1559" w:type="dxa"/>
            <w:gridSpan w:val="2"/>
            <w:tcBorders>
              <w:top w:val="single" w:sz="8"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10</w:t>
            </w:r>
          </w:p>
        </w:tc>
      </w:tr>
      <w:tr w:rsidR="00D27270" w:rsidRPr="002F3EFB"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D27270" w:rsidRPr="002F3EFB" w:rsidRDefault="00D27270" w:rsidP="00506087">
            <w:pPr>
              <w:pStyle w:val="a9"/>
              <w:rPr>
                <w:sz w:val="24"/>
                <w:szCs w:val="24"/>
              </w:rPr>
            </w:pPr>
            <w:r w:rsidRPr="002F3EFB">
              <w:rPr>
                <w:sz w:val="24"/>
                <w:szCs w:val="24"/>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D27270" w:rsidRPr="002F3EFB" w:rsidRDefault="00D27270" w:rsidP="00506087">
            <w:pPr>
              <w:pStyle w:val="ac"/>
              <w:rPr>
                <w:sz w:val="24"/>
                <w:szCs w:val="24"/>
              </w:rPr>
            </w:pPr>
            <w:r w:rsidRPr="002F3EFB">
              <w:rPr>
                <w:sz w:val="24"/>
                <w:szCs w:val="24"/>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D27270" w:rsidRPr="002F3EFB" w:rsidRDefault="00D27270" w:rsidP="00506087">
            <w:pPr>
              <w:pStyle w:val="ac"/>
              <w:rPr>
                <w:sz w:val="24"/>
                <w:szCs w:val="24"/>
              </w:rPr>
            </w:pPr>
            <w:r w:rsidRPr="002F3EFB">
              <w:rPr>
                <w:sz w:val="24"/>
                <w:szCs w:val="24"/>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D27270" w:rsidRPr="002F3EFB" w:rsidRDefault="00D27270" w:rsidP="00506087">
            <w:pPr>
              <w:pStyle w:val="a9"/>
              <w:rPr>
                <w:sz w:val="24"/>
                <w:szCs w:val="24"/>
              </w:rPr>
            </w:pPr>
            <w:r w:rsidRPr="002F3EFB">
              <w:rPr>
                <w:sz w:val="24"/>
                <w:szCs w:val="24"/>
              </w:rPr>
              <w:t>м</w:t>
            </w:r>
          </w:p>
        </w:tc>
        <w:tc>
          <w:tcPr>
            <w:tcW w:w="1560" w:type="dxa"/>
            <w:vMerge w:val="restart"/>
            <w:tcBorders>
              <w:top w:val="single" w:sz="8" w:space="0" w:color="auto"/>
              <w:left w:val="nil"/>
              <w:bottom w:val="single" w:sz="8" w:space="0" w:color="000000"/>
              <w:right w:val="single" w:sz="4" w:space="0" w:color="000000"/>
            </w:tcBorders>
            <w:vAlign w:val="center"/>
          </w:tcPr>
          <w:p w:rsidR="00D27270" w:rsidRPr="002F3EFB" w:rsidRDefault="00D27270" w:rsidP="00506087">
            <w:pPr>
              <w:pStyle w:val="ac"/>
              <w:rPr>
                <w:sz w:val="24"/>
                <w:szCs w:val="24"/>
              </w:rPr>
            </w:pPr>
            <w:r>
              <w:rPr>
                <w:sz w:val="24"/>
                <w:szCs w:val="24"/>
              </w:rPr>
              <w:t>СП 34.13330. 2012</w:t>
            </w:r>
          </w:p>
        </w:tc>
        <w:tc>
          <w:tcPr>
            <w:tcW w:w="1559" w:type="dxa"/>
            <w:gridSpan w:val="2"/>
            <w:tcBorders>
              <w:top w:val="single" w:sz="8" w:space="0" w:color="auto"/>
              <w:left w:val="nil"/>
              <w:bottom w:val="nil"/>
              <w:right w:val="single" w:sz="8" w:space="0" w:color="000000"/>
            </w:tcBorders>
            <w:vAlign w:val="center"/>
          </w:tcPr>
          <w:p w:rsidR="00D27270" w:rsidRPr="002F3EFB" w:rsidRDefault="00D27270" w:rsidP="00506087">
            <w:pPr>
              <w:pStyle w:val="a9"/>
              <w:rPr>
                <w:sz w:val="24"/>
                <w:szCs w:val="24"/>
              </w:rPr>
            </w:pPr>
            <w:r w:rsidRPr="002F3EFB">
              <w:rPr>
                <w:sz w:val="24"/>
                <w:szCs w:val="24"/>
              </w:rPr>
              <w:t>1000</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9"/>
              <w:rPr>
                <w:sz w:val="24"/>
                <w:szCs w:val="24"/>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noWrap/>
            <w:vAlign w:val="bottom"/>
          </w:tcPr>
          <w:p w:rsidR="00D27270" w:rsidRPr="002F3EFB" w:rsidRDefault="00D27270" w:rsidP="00436E04">
            <w:pPr>
              <w:pStyle w:val="ac"/>
              <w:rPr>
                <w:sz w:val="24"/>
                <w:szCs w:val="24"/>
              </w:rPr>
            </w:pPr>
            <w:r w:rsidRPr="002F3EFB">
              <w:rPr>
                <w:sz w:val="24"/>
                <w:szCs w:val="24"/>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560" w:type="dxa"/>
            <w:vMerge/>
            <w:tcBorders>
              <w:top w:val="single" w:sz="8" w:space="0" w:color="auto"/>
              <w:left w:val="nil"/>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600</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9"/>
              <w:rPr>
                <w:sz w:val="24"/>
                <w:szCs w:val="24"/>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1699" w:type="dxa"/>
            <w:tcBorders>
              <w:top w:val="nil"/>
              <w:left w:val="nil"/>
              <w:bottom w:val="single" w:sz="8" w:space="0" w:color="auto"/>
              <w:right w:val="single" w:sz="4" w:space="0" w:color="auto"/>
            </w:tcBorders>
            <w:noWrap/>
            <w:vAlign w:val="bottom"/>
          </w:tcPr>
          <w:p w:rsidR="00D27270" w:rsidRPr="002F3EFB" w:rsidRDefault="00D27270" w:rsidP="00436E04">
            <w:pPr>
              <w:pStyle w:val="ac"/>
              <w:rPr>
                <w:sz w:val="24"/>
                <w:szCs w:val="24"/>
              </w:rPr>
            </w:pPr>
            <w:r w:rsidRPr="002F3EFB">
              <w:rPr>
                <w:sz w:val="24"/>
                <w:szCs w:val="24"/>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560" w:type="dxa"/>
            <w:vMerge/>
            <w:tcBorders>
              <w:top w:val="single" w:sz="8" w:space="0" w:color="auto"/>
              <w:left w:val="nil"/>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8"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400</w:t>
            </w:r>
          </w:p>
        </w:tc>
      </w:tr>
      <w:tr w:rsidR="00D27270" w:rsidRPr="002F3EFB"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D27270" w:rsidRPr="002F3EFB" w:rsidRDefault="00D27270" w:rsidP="00506087">
            <w:pPr>
              <w:pStyle w:val="a9"/>
              <w:rPr>
                <w:sz w:val="24"/>
                <w:szCs w:val="24"/>
              </w:rPr>
            </w:pPr>
            <w:r w:rsidRPr="002F3EFB">
              <w:rPr>
                <w:sz w:val="24"/>
                <w:szCs w:val="24"/>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D27270" w:rsidRPr="002F3EFB" w:rsidRDefault="00D27270" w:rsidP="00506087">
            <w:pPr>
              <w:pStyle w:val="ac"/>
              <w:rPr>
                <w:sz w:val="24"/>
                <w:szCs w:val="24"/>
              </w:rPr>
            </w:pPr>
            <w:r w:rsidRPr="002F3EFB">
              <w:rPr>
                <w:sz w:val="24"/>
                <w:szCs w:val="24"/>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D27270" w:rsidRPr="002F3EFB" w:rsidRDefault="00D27270" w:rsidP="00506087">
            <w:pPr>
              <w:pStyle w:val="ac"/>
              <w:rPr>
                <w:sz w:val="24"/>
                <w:szCs w:val="24"/>
              </w:rPr>
            </w:pPr>
            <w:r w:rsidRPr="002F3EFB">
              <w:rPr>
                <w:sz w:val="24"/>
                <w:szCs w:val="24"/>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D27270" w:rsidRPr="002F3EFB" w:rsidRDefault="00D27270" w:rsidP="00506087">
            <w:pPr>
              <w:pStyle w:val="a9"/>
              <w:rPr>
                <w:sz w:val="24"/>
                <w:szCs w:val="24"/>
              </w:rPr>
            </w:pPr>
            <w:r w:rsidRPr="002F3EFB">
              <w:rPr>
                <w:sz w:val="24"/>
                <w:szCs w:val="24"/>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D27270" w:rsidRPr="002F3EFB" w:rsidRDefault="00D27270" w:rsidP="00506087">
            <w:pPr>
              <w:pStyle w:val="ac"/>
              <w:rPr>
                <w:sz w:val="24"/>
                <w:szCs w:val="24"/>
              </w:rPr>
            </w:pPr>
            <w:r>
              <w:rPr>
                <w:sz w:val="24"/>
                <w:szCs w:val="24"/>
              </w:rPr>
              <w:t>СП 34.13330. 2012</w:t>
            </w: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506087">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noWrap/>
            <w:vAlign w:val="bottom"/>
          </w:tcPr>
          <w:p w:rsidR="00D27270" w:rsidRPr="002F3EFB" w:rsidRDefault="00D27270" w:rsidP="00436E04">
            <w:pPr>
              <w:pStyle w:val="ac"/>
              <w:rPr>
                <w:sz w:val="24"/>
                <w:szCs w:val="24"/>
              </w:rPr>
            </w:pPr>
            <w:r w:rsidRPr="002F3EFB">
              <w:rPr>
                <w:sz w:val="24"/>
                <w:szCs w:val="24"/>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1,5</w:t>
            </w:r>
          </w:p>
        </w:tc>
      </w:tr>
      <w:tr w:rsidR="00D27270" w:rsidRPr="002F3EFB"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506087">
            <w:pPr>
              <w:pStyle w:val="a9"/>
              <w:rPr>
                <w:sz w:val="24"/>
                <w:szCs w:val="24"/>
              </w:rPr>
            </w:pPr>
            <w:r w:rsidRPr="002F3EFB">
              <w:rPr>
                <w:sz w:val="24"/>
                <w:szCs w:val="24"/>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D27270" w:rsidRPr="002F3EFB" w:rsidRDefault="00D27270" w:rsidP="00506087">
            <w:pPr>
              <w:pStyle w:val="ac"/>
              <w:rPr>
                <w:sz w:val="24"/>
                <w:szCs w:val="24"/>
              </w:rPr>
            </w:pPr>
            <w:r w:rsidRPr="002F3EFB">
              <w:rPr>
                <w:sz w:val="24"/>
                <w:szCs w:val="24"/>
              </w:rPr>
              <w:t>Мощность АЗС от интенсивности движения:</w:t>
            </w:r>
          </w:p>
        </w:tc>
        <w:tc>
          <w:tcPr>
            <w:tcW w:w="1699" w:type="dxa"/>
            <w:tcBorders>
              <w:top w:val="nil"/>
              <w:left w:val="nil"/>
              <w:bottom w:val="single" w:sz="4" w:space="0" w:color="auto"/>
              <w:right w:val="single" w:sz="4" w:space="0" w:color="auto"/>
            </w:tcBorders>
          </w:tcPr>
          <w:p w:rsidR="00D27270" w:rsidRPr="002F3EFB" w:rsidRDefault="00D27270" w:rsidP="00506087">
            <w:pPr>
              <w:pStyle w:val="ac"/>
              <w:rPr>
                <w:sz w:val="24"/>
                <w:szCs w:val="24"/>
              </w:rPr>
            </w:pPr>
            <w:r w:rsidRPr="002F3EFB">
              <w:rPr>
                <w:sz w:val="24"/>
                <w:szCs w:val="24"/>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506087">
            <w:pPr>
              <w:pStyle w:val="a9"/>
              <w:rPr>
                <w:sz w:val="24"/>
                <w:szCs w:val="24"/>
              </w:rPr>
            </w:pPr>
            <w:r w:rsidRPr="002F3EFB">
              <w:rPr>
                <w:sz w:val="24"/>
                <w:szCs w:val="24"/>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D27270" w:rsidRPr="002F3EFB" w:rsidRDefault="00D27270" w:rsidP="00506087">
            <w:pPr>
              <w:pStyle w:val="ac"/>
              <w:rPr>
                <w:sz w:val="24"/>
                <w:szCs w:val="24"/>
              </w:rPr>
            </w:pPr>
            <w:r>
              <w:rPr>
                <w:sz w:val="24"/>
                <w:szCs w:val="24"/>
              </w:rPr>
              <w:t>СП 34.13330. 2012</w:t>
            </w:r>
          </w:p>
        </w:tc>
        <w:tc>
          <w:tcPr>
            <w:tcW w:w="1559" w:type="dxa"/>
            <w:gridSpan w:val="2"/>
            <w:tcBorders>
              <w:top w:val="single" w:sz="8" w:space="0" w:color="auto"/>
              <w:left w:val="nil"/>
              <w:bottom w:val="single" w:sz="4" w:space="0" w:color="auto"/>
              <w:right w:val="single" w:sz="8" w:space="0" w:color="000000"/>
            </w:tcBorders>
            <w:vAlign w:val="center"/>
          </w:tcPr>
          <w:p w:rsidR="00D27270" w:rsidRPr="002F3EFB" w:rsidRDefault="00D27270" w:rsidP="00506087">
            <w:pPr>
              <w:pStyle w:val="a9"/>
              <w:rPr>
                <w:sz w:val="24"/>
                <w:szCs w:val="24"/>
              </w:rPr>
            </w:pPr>
            <w:r w:rsidRPr="002F3EFB">
              <w:rPr>
                <w:sz w:val="24"/>
                <w:szCs w:val="24"/>
              </w:rPr>
              <w:t>250</w:t>
            </w:r>
          </w:p>
        </w:tc>
      </w:tr>
      <w:tr w:rsidR="00D27270"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  2000  »  3000</w:t>
            </w:r>
          </w:p>
        </w:tc>
        <w:tc>
          <w:tcPr>
            <w:tcW w:w="85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500</w:t>
            </w:r>
          </w:p>
        </w:tc>
      </w:tr>
      <w:tr w:rsidR="00D27270"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  3000  »  5000</w:t>
            </w:r>
          </w:p>
        </w:tc>
        <w:tc>
          <w:tcPr>
            <w:tcW w:w="85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750</w:t>
            </w:r>
          </w:p>
        </w:tc>
      </w:tr>
      <w:tr w:rsidR="00D27270"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  5000  »  7000</w:t>
            </w:r>
          </w:p>
        </w:tc>
        <w:tc>
          <w:tcPr>
            <w:tcW w:w="85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750</w:t>
            </w:r>
          </w:p>
        </w:tc>
      </w:tr>
      <w:tr w:rsidR="00D27270"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  7000  »  20 000</w:t>
            </w:r>
          </w:p>
        </w:tc>
        <w:tc>
          <w:tcPr>
            <w:tcW w:w="85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1000</w:t>
            </w:r>
          </w:p>
        </w:tc>
      </w:tr>
      <w:tr w:rsidR="00D27270"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Св. 20 000</w:t>
            </w:r>
          </w:p>
        </w:tc>
        <w:tc>
          <w:tcPr>
            <w:tcW w:w="85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1000</w:t>
            </w:r>
          </w:p>
        </w:tc>
      </w:tr>
      <w:tr w:rsidR="00D27270"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км</w:t>
            </w: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8"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30-40</w:t>
            </w:r>
          </w:p>
        </w:tc>
      </w:tr>
      <w:tr w:rsidR="00D27270"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  2000  »  3001</w:t>
            </w:r>
          </w:p>
        </w:tc>
        <w:tc>
          <w:tcPr>
            <w:tcW w:w="852"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40-50</w:t>
            </w:r>
          </w:p>
        </w:tc>
      </w:tr>
      <w:tr w:rsidR="00D27270"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  3000  »  5001</w:t>
            </w:r>
          </w:p>
        </w:tc>
        <w:tc>
          <w:tcPr>
            <w:tcW w:w="852"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40-50</w:t>
            </w:r>
          </w:p>
        </w:tc>
      </w:tr>
      <w:tr w:rsidR="00D27270"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  5000  »  7001</w:t>
            </w:r>
          </w:p>
        </w:tc>
        <w:tc>
          <w:tcPr>
            <w:tcW w:w="852"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50-60</w:t>
            </w:r>
          </w:p>
        </w:tc>
      </w:tr>
      <w:tr w:rsidR="00D27270"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  7000  »  20 001</w:t>
            </w:r>
          </w:p>
        </w:tc>
        <w:tc>
          <w:tcPr>
            <w:tcW w:w="852"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40-50</w:t>
            </w:r>
          </w:p>
        </w:tc>
      </w:tr>
      <w:tr w:rsidR="00D27270" w:rsidRPr="002F3EFB"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D27270" w:rsidRPr="002F3EFB" w:rsidRDefault="00D27270"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8" w:space="0" w:color="auto"/>
              <w:right w:val="single" w:sz="4" w:space="0" w:color="auto"/>
            </w:tcBorders>
          </w:tcPr>
          <w:p w:rsidR="00D27270" w:rsidRPr="002F3EFB" w:rsidRDefault="00D27270" w:rsidP="00436E04">
            <w:pPr>
              <w:pStyle w:val="ac"/>
              <w:rPr>
                <w:sz w:val="24"/>
                <w:szCs w:val="24"/>
              </w:rPr>
            </w:pPr>
            <w:r w:rsidRPr="002F3EFB">
              <w:rPr>
                <w:sz w:val="24"/>
                <w:szCs w:val="24"/>
              </w:rPr>
              <w:t>Св. 20 001</w:t>
            </w:r>
          </w:p>
        </w:tc>
        <w:tc>
          <w:tcPr>
            <w:tcW w:w="852"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20-25</w:t>
            </w:r>
          </w:p>
        </w:tc>
      </w:tr>
      <w:tr w:rsidR="00D27270" w:rsidRPr="002F3EFB"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D27270" w:rsidRPr="002F3EFB" w:rsidRDefault="00D27270" w:rsidP="00506087">
            <w:pPr>
              <w:pStyle w:val="a9"/>
              <w:rPr>
                <w:sz w:val="24"/>
                <w:szCs w:val="24"/>
              </w:rPr>
            </w:pPr>
            <w:r w:rsidRPr="002F3EFB">
              <w:rPr>
                <w:sz w:val="24"/>
                <w:szCs w:val="24"/>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506087">
            <w:pPr>
              <w:pStyle w:val="ac"/>
              <w:rPr>
                <w:sz w:val="24"/>
                <w:szCs w:val="24"/>
              </w:rPr>
            </w:pPr>
            <w:r w:rsidRPr="002F3EFB">
              <w:rPr>
                <w:sz w:val="24"/>
                <w:szCs w:val="24"/>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D27270" w:rsidRPr="002F3EFB" w:rsidRDefault="00D27270" w:rsidP="00506087">
            <w:pPr>
              <w:pStyle w:val="a9"/>
              <w:rPr>
                <w:sz w:val="24"/>
                <w:szCs w:val="24"/>
              </w:rPr>
            </w:pPr>
            <w:r w:rsidRPr="002F3EFB">
              <w:rPr>
                <w:sz w:val="24"/>
                <w:szCs w:val="24"/>
              </w:rPr>
              <w:t xml:space="preserve">80 км </w:t>
            </w:r>
          </w:p>
          <w:p w:rsidR="00D27270" w:rsidRPr="002F3EFB" w:rsidRDefault="00D27270" w:rsidP="00506087">
            <w:pPr>
              <w:pStyle w:val="a9"/>
              <w:rPr>
                <w:sz w:val="24"/>
                <w:szCs w:val="24"/>
              </w:rPr>
            </w:pPr>
            <w:r w:rsidRPr="002F3EFB">
              <w:rPr>
                <w:sz w:val="24"/>
                <w:szCs w:val="24"/>
              </w:rPr>
              <w:t>при интенсивности движения</w:t>
            </w:r>
          </w:p>
        </w:tc>
        <w:tc>
          <w:tcPr>
            <w:tcW w:w="1699" w:type="dxa"/>
            <w:tcBorders>
              <w:top w:val="nil"/>
              <w:left w:val="nil"/>
              <w:bottom w:val="nil"/>
              <w:right w:val="single" w:sz="4" w:space="0" w:color="auto"/>
            </w:tcBorders>
          </w:tcPr>
          <w:p w:rsidR="00D27270" w:rsidRPr="002F3EFB" w:rsidRDefault="00D27270" w:rsidP="00506087">
            <w:pPr>
              <w:pStyle w:val="ac"/>
              <w:rPr>
                <w:sz w:val="24"/>
                <w:szCs w:val="24"/>
              </w:rPr>
            </w:pPr>
            <w:r w:rsidRPr="002F3EFB">
              <w:rPr>
                <w:sz w:val="24"/>
                <w:szCs w:val="24"/>
              </w:rPr>
              <w:t>1000 ед/сут</w:t>
            </w:r>
          </w:p>
        </w:tc>
        <w:tc>
          <w:tcPr>
            <w:tcW w:w="852" w:type="dxa"/>
            <w:vMerge w:val="restart"/>
            <w:tcBorders>
              <w:top w:val="single" w:sz="8" w:space="0" w:color="auto"/>
              <w:left w:val="single" w:sz="4" w:space="0" w:color="auto"/>
              <w:bottom w:val="nil"/>
              <w:right w:val="nil"/>
            </w:tcBorders>
            <w:vAlign w:val="center"/>
          </w:tcPr>
          <w:p w:rsidR="00D27270" w:rsidRPr="002F3EFB" w:rsidRDefault="00D27270" w:rsidP="00506087">
            <w:pPr>
              <w:pStyle w:val="a9"/>
              <w:rPr>
                <w:sz w:val="24"/>
                <w:szCs w:val="24"/>
              </w:rPr>
            </w:pPr>
            <w:r w:rsidRPr="002F3EFB">
              <w:rPr>
                <w:sz w:val="24"/>
                <w:szCs w:val="24"/>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D27270" w:rsidRPr="002F3EFB" w:rsidRDefault="00D27270" w:rsidP="00506087">
            <w:pPr>
              <w:pStyle w:val="ac"/>
              <w:rPr>
                <w:sz w:val="24"/>
                <w:szCs w:val="24"/>
              </w:rPr>
            </w:pPr>
            <w:r>
              <w:rPr>
                <w:sz w:val="24"/>
                <w:szCs w:val="24"/>
              </w:rPr>
              <w:t>СП 34.13330. 2012</w:t>
            </w: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506087">
            <w:pPr>
              <w:pStyle w:val="a9"/>
              <w:rPr>
                <w:sz w:val="24"/>
                <w:szCs w:val="24"/>
              </w:rPr>
            </w:pPr>
            <w:r w:rsidRPr="002F3EFB">
              <w:rPr>
                <w:sz w:val="24"/>
                <w:szCs w:val="24"/>
              </w:rPr>
              <w:t>1</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D27270" w:rsidRPr="002F3EFB" w:rsidRDefault="00D27270" w:rsidP="00436E04">
            <w:pPr>
              <w:pStyle w:val="ac"/>
              <w:rPr>
                <w:sz w:val="24"/>
                <w:szCs w:val="24"/>
              </w:rPr>
            </w:pPr>
          </w:p>
        </w:tc>
        <w:tc>
          <w:tcPr>
            <w:tcW w:w="1699"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D27270" w:rsidRPr="002F3EFB" w:rsidRDefault="00D27270" w:rsidP="00436E04">
            <w:pPr>
              <w:pStyle w:val="ac"/>
              <w:rPr>
                <w:sz w:val="24"/>
                <w:szCs w:val="24"/>
              </w:rPr>
            </w:pPr>
          </w:p>
        </w:tc>
        <w:tc>
          <w:tcPr>
            <w:tcW w:w="1699" w:type="dxa"/>
            <w:vMerge w:val="restart"/>
            <w:tcBorders>
              <w:top w:val="nil"/>
              <w:left w:val="nil"/>
              <w:right w:val="single" w:sz="4" w:space="0" w:color="auto"/>
            </w:tcBorders>
          </w:tcPr>
          <w:p w:rsidR="00D27270" w:rsidRPr="002F3EFB" w:rsidRDefault="00D27270" w:rsidP="00436E04">
            <w:pPr>
              <w:pStyle w:val="ac"/>
              <w:rPr>
                <w:sz w:val="24"/>
                <w:szCs w:val="24"/>
              </w:rPr>
            </w:pPr>
            <w:r w:rsidRPr="002F3EFB">
              <w:rPr>
                <w:sz w:val="24"/>
                <w:szCs w:val="24"/>
              </w:rPr>
              <w:t>4000</w:t>
            </w:r>
          </w:p>
          <w:p w:rsidR="00D27270" w:rsidRPr="002F3EFB" w:rsidRDefault="00D27270"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D27270" w:rsidRPr="002F3EFB" w:rsidRDefault="00D27270" w:rsidP="00436E04">
            <w:pPr>
              <w:pStyle w:val="ac"/>
              <w:rPr>
                <w:sz w:val="24"/>
                <w:szCs w:val="24"/>
              </w:rPr>
            </w:pPr>
          </w:p>
        </w:tc>
        <w:tc>
          <w:tcPr>
            <w:tcW w:w="1699" w:type="dxa"/>
            <w:vMerge/>
            <w:tcBorders>
              <w:left w:val="nil"/>
              <w:bottom w:val="single" w:sz="4" w:space="0" w:color="auto"/>
              <w:right w:val="single" w:sz="4" w:space="0" w:color="auto"/>
            </w:tcBorders>
          </w:tcPr>
          <w:p w:rsidR="00D27270" w:rsidRPr="002F3EFB" w:rsidRDefault="00D27270" w:rsidP="00436E04">
            <w:pPr>
              <w:pStyle w:val="ac"/>
              <w:rPr>
                <w:sz w:val="24"/>
                <w:szCs w:val="24"/>
              </w:rPr>
            </w:pP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5</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5</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8</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100 км</w:t>
            </w:r>
          </w:p>
          <w:p w:rsidR="00D27270" w:rsidRPr="002F3EFB" w:rsidRDefault="00D27270" w:rsidP="00436E04">
            <w:pPr>
              <w:pStyle w:val="a9"/>
              <w:rPr>
                <w:sz w:val="24"/>
                <w:szCs w:val="24"/>
              </w:rPr>
            </w:pPr>
            <w:r w:rsidRPr="002F3EFB">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1000 ед/сут</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vMerge w:val="restart"/>
            <w:tcBorders>
              <w:top w:val="nil"/>
              <w:left w:val="nil"/>
              <w:right w:val="single" w:sz="4" w:space="0" w:color="auto"/>
            </w:tcBorders>
          </w:tcPr>
          <w:p w:rsidR="00D27270" w:rsidRPr="002F3EFB" w:rsidRDefault="00D27270" w:rsidP="00436E04">
            <w:pPr>
              <w:pStyle w:val="ac"/>
              <w:rPr>
                <w:sz w:val="24"/>
                <w:szCs w:val="24"/>
              </w:rPr>
            </w:pPr>
            <w:r w:rsidRPr="002F3EFB">
              <w:rPr>
                <w:sz w:val="24"/>
                <w:szCs w:val="24"/>
              </w:rPr>
              <w:t>4000</w:t>
            </w:r>
          </w:p>
          <w:p w:rsidR="00D27270" w:rsidRPr="002F3EFB" w:rsidRDefault="00D27270"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vMerge/>
            <w:tcBorders>
              <w:left w:val="nil"/>
              <w:bottom w:val="single" w:sz="4" w:space="0" w:color="auto"/>
              <w:right w:val="single" w:sz="4" w:space="0" w:color="auto"/>
            </w:tcBorders>
          </w:tcPr>
          <w:p w:rsidR="00D27270" w:rsidRPr="002F3EFB" w:rsidRDefault="00D27270" w:rsidP="00436E04">
            <w:pPr>
              <w:pStyle w:val="ac"/>
              <w:rPr>
                <w:sz w:val="24"/>
                <w:szCs w:val="24"/>
              </w:rPr>
            </w:pP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5</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5</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8</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150 км  при интенсивности движения</w:t>
            </w: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1000 ед/сут</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4000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5</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8</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по расчету</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200 км</w:t>
            </w:r>
          </w:p>
          <w:p w:rsidR="00D27270" w:rsidRPr="002F3EFB" w:rsidRDefault="00D27270" w:rsidP="00436E04">
            <w:pPr>
              <w:pStyle w:val="a9"/>
              <w:rPr>
                <w:sz w:val="24"/>
                <w:szCs w:val="24"/>
              </w:rPr>
            </w:pPr>
            <w:r w:rsidRPr="002F3EFB">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1000 ед/сут</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vMerge w:val="restart"/>
            <w:tcBorders>
              <w:top w:val="nil"/>
              <w:left w:val="nil"/>
              <w:right w:val="single" w:sz="4" w:space="0" w:color="auto"/>
            </w:tcBorders>
          </w:tcPr>
          <w:p w:rsidR="00D27270" w:rsidRPr="002F3EFB" w:rsidRDefault="00D27270" w:rsidP="00436E04">
            <w:pPr>
              <w:pStyle w:val="ac"/>
              <w:rPr>
                <w:sz w:val="24"/>
                <w:szCs w:val="24"/>
              </w:rPr>
            </w:pPr>
            <w:r w:rsidRPr="002F3EFB">
              <w:rPr>
                <w:sz w:val="24"/>
                <w:szCs w:val="24"/>
              </w:rPr>
              <w:t>4000</w:t>
            </w:r>
          </w:p>
          <w:p w:rsidR="00D27270" w:rsidRPr="002F3EFB" w:rsidRDefault="00D27270"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vMerge/>
            <w:tcBorders>
              <w:left w:val="nil"/>
              <w:bottom w:val="single" w:sz="4" w:space="0" w:color="auto"/>
              <w:right w:val="single" w:sz="4" w:space="0" w:color="auto"/>
            </w:tcBorders>
          </w:tcPr>
          <w:p w:rsidR="00D27270" w:rsidRPr="002F3EFB" w:rsidRDefault="00D27270" w:rsidP="00436E04">
            <w:pPr>
              <w:pStyle w:val="ac"/>
              <w:rPr>
                <w:sz w:val="24"/>
                <w:szCs w:val="24"/>
              </w:rPr>
            </w:pP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5</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8</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по расчету</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по расчету</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250 км</w:t>
            </w:r>
          </w:p>
          <w:p w:rsidR="00D27270" w:rsidRPr="002F3EFB" w:rsidRDefault="00D27270" w:rsidP="00436E04">
            <w:pPr>
              <w:pStyle w:val="a9"/>
              <w:rPr>
                <w:sz w:val="24"/>
                <w:szCs w:val="24"/>
              </w:rPr>
            </w:pPr>
            <w:r w:rsidRPr="002F3EFB">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1000 ед/сут</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5</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vMerge w:val="restart"/>
            <w:tcBorders>
              <w:top w:val="nil"/>
              <w:left w:val="nil"/>
              <w:right w:val="single" w:sz="4" w:space="0" w:color="auto"/>
            </w:tcBorders>
          </w:tcPr>
          <w:p w:rsidR="00D27270" w:rsidRPr="002F3EFB" w:rsidRDefault="00D27270" w:rsidP="00436E04">
            <w:pPr>
              <w:pStyle w:val="ac"/>
              <w:rPr>
                <w:sz w:val="24"/>
                <w:szCs w:val="24"/>
              </w:rPr>
            </w:pPr>
            <w:r w:rsidRPr="002F3EFB">
              <w:rPr>
                <w:sz w:val="24"/>
                <w:szCs w:val="24"/>
              </w:rPr>
              <w:t>4000</w:t>
            </w:r>
          </w:p>
          <w:p w:rsidR="00D27270" w:rsidRPr="002F3EFB" w:rsidRDefault="00D27270"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vMerge/>
            <w:tcBorders>
              <w:left w:val="nil"/>
              <w:bottom w:val="single" w:sz="4" w:space="0" w:color="auto"/>
              <w:right w:val="single" w:sz="4" w:space="0" w:color="auto"/>
            </w:tcBorders>
          </w:tcPr>
          <w:p w:rsidR="00D27270" w:rsidRPr="002F3EFB" w:rsidRDefault="00D27270" w:rsidP="00436E04">
            <w:pPr>
              <w:pStyle w:val="ac"/>
              <w:rPr>
                <w:sz w:val="24"/>
                <w:szCs w:val="24"/>
              </w:rPr>
            </w:pP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5</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5</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8</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по расчету</w:t>
            </w:r>
          </w:p>
        </w:tc>
      </w:tr>
      <w:tr w:rsidR="00D27270"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D27270" w:rsidRPr="002F3EFB" w:rsidRDefault="00D27270"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9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D27270" w:rsidRPr="002F3EFB" w:rsidRDefault="00D27270"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по расчету</w:t>
            </w:r>
          </w:p>
        </w:tc>
      </w:tr>
      <w:tr w:rsidR="00D27270" w:rsidRPr="002F3EFB" w:rsidTr="00436E04">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D27270" w:rsidRPr="002F3EFB" w:rsidRDefault="00D27270" w:rsidP="00506087">
            <w:pPr>
              <w:pStyle w:val="a9"/>
              <w:rPr>
                <w:sz w:val="24"/>
                <w:szCs w:val="24"/>
              </w:rPr>
            </w:pPr>
            <w:r w:rsidRPr="002F3EFB">
              <w:rPr>
                <w:sz w:val="24"/>
                <w:szCs w:val="24"/>
              </w:rPr>
              <w:t>1.9</w:t>
            </w:r>
          </w:p>
        </w:tc>
        <w:tc>
          <w:tcPr>
            <w:tcW w:w="4818" w:type="dxa"/>
            <w:gridSpan w:val="7"/>
            <w:tcBorders>
              <w:top w:val="single" w:sz="8" w:space="0" w:color="auto"/>
              <w:left w:val="nil"/>
              <w:bottom w:val="single" w:sz="4" w:space="0" w:color="auto"/>
              <w:right w:val="single" w:sz="4" w:space="0" w:color="000000"/>
            </w:tcBorders>
            <w:vAlign w:val="center"/>
          </w:tcPr>
          <w:p w:rsidR="00D27270" w:rsidRPr="002F3EFB" w:rsidRDefault="00D27270" w:rsidP="00506087">
            <w:pPr>
              <w:pStyle w:val="ac"/>
              <w:rPr>
                <w:sz w:val="24"/>
                <w:szCs w:val="24"/>
              </w:rPr>
            </w:pPr>
            <w:r w:rsidRPr="002F3EFB">
              <w:rPr>
                <w:sz w:val="24"/>
                <w:szCs w:val="24"/>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D27270" w:rsidRPr="002F3EFB" w:rsidRDefault="00D27270" w:rsidP="00506087">
            <w:pPr>
              <w:pStyle w:val="a9"/>
              <w:rPr>
                <w:sz w:val="24"/>
                <w:szCs w:val="24"/>
              </w:rPr>
            </w:pPr>
            <w:r w:rsidRPr="002F3EFB">
              <w:rPr>
                <w:sz w:val="24"/>
                <w:szCs w:val="24"/>
              </w:rPr>
              <w:t>км</w:t>
            </w:r>
          </w:p>
        </w:tc>
        <w:tc>
          <w:tcPr>
            <w:tcW w:w="1560" w:type="dxa"/>
            <w:tcBorders>
              <w:top w:val="single" w:sz="8" w:space="0" w:color="auto"/>
              <w:left w:val="nil"/>
              <w:bottom w:val="single" w:sz="4" w:space="0" w:color="auto"/>
              <w:right w:val="single" w:sz="4" w:space="0" w:color="000000"/>
            </w:tcBorders>
            <w:vAlign w:val="center"/>
          </w:tcPr>
          <w:p w:rsidR="00D27270" w:rsidRPr="002F3EFB" w:rsidRDefault="00D27270" w:rsidP="00506087">
            <w:pPr>
              <w:pStyle w:val="ac"/>
              <w:rPr>
                <w:sz w:val="24"/>
                <w:szCs w:val="24"/>
              </w:rPr>
            </w:pPr>
            <w:r>
              <w:rPr>
                <w:sz w:val="24"/>
                <w:szCs w:val="24"/>
              </w:rPr>
              <w:t>СП 34.13330. 2012</w:t>
            </w:r>
          </w:p>
        </w:tc>
        <w:tc>
          <w:tcPr>
            <w:tcW w:w="1559" w:type="dxa"/>
            <w:gridSpan w:val="2"/>
            <w:tcBorders>
              <w:top w:val="single" w:sz="8" w:space="0" w:color="auto"/>
              <w:left w:val="nil"/>
              <w:bottom w:val="single" w:sz="4" w:space="0" w:color="auto"/>
              <w:right w:val="single" w:sz="8" w:space="0" w:color="000000"/>
            </w:tcBorders>
            <w:vAlign w:val="center"/>
          </w:tcPr>
          <w:p w:rsidR="00D27270" w:rsidRPr="002F3EFB" w:rsidRDefault="00D27270" w:rsidP="00506087">
            <w:pPr>
              <w:pStyle w:val="a9"/>
              <w:rPr>
                <w:sz w:val="24"/>
                <w:szCs w:val="24"/>
              </w:rPr>
            </w:pPr>
            <w:r w:rsidRPr="002F3EFB">
              <w:rPr>
                <w:sz w:val="24"/>
                <w:szCs w:val="24"/>
              </w:rPr>
              <w:t>500</w:t>
            </w:r>
          </w:p>
        </w:tc>
      </w:tr>
    </w:tbl>
    <w:p w:rsidR="00D27270" w:rsidRPr="002F3EFB" w:rsidRDefault="00D27270" w:rsidP="00A621BA">
      <w:pPr>
        <w:pStyle w:val="a3"/>
      </w:pPr>
    </w:p>
    <w:p w:rsidR="00D27270" w:rsidRPr="002F3EFB" w:rsidRDefault="00D27270" w:rsidP="00A621BA">
      <w:pPr>
        <w:jc w:val="center"/>
        <w:rPr>
          <w:b/>
        </w:rPr>
      </w:pPr>
      <w:r w:rsidRPr="002F3EFB">
        <w:rPr>
          <w:b/>
        </w:rPr>
        <w:t>Сеть улиц и дорог в черте поселений</w:t>
      </w:r>
    </w:p>
    <w:p w:rsidR="00D27270" w:rsidRPr="002F3EFB" w:rsidRDefault="00D27270" w:rsidP="00A621BA">
      <w:pPr>
        <w:pStyle w:val="a3"/>
      </w:pPr>
      <w:r w:rsidRPr="002F3EFB">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D27270" w:rsidRPr="002F3EFB" w:rsidRDefault="00D27270" w:rsidP="00A621BA">
      <w:pPr>
        <w:pStyle w:val="a3"/>
      </w:pPr>
      <w:r w:rsidRPr="002F3EFB">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D27270" w:rsidRPr="002F3EFB" w:rsidRDefault="00D27270" w:rsidP="00A621BA">
      <w:pPr>
        <w:pStyle w:val="a3"/>
      </w:pPr>
      <w:r w:rsidRPr="002F3EFB">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D27270" w:rsidRPr="002F3EFB" w:rsidRDefault="00D27270" w:rsidP="00A621BA">
      <w:pPr>
        <w:pStyle w:val="a3"/>
        <w:ind w:firstLine="0"/>
      </w:pPr>
      <w:r w:rsidRPr="002F3EFB">
        <w:t>(Таблица 4</w:t>
      </w:r>
      <w:r>
        <w:t>2</w:t>
      </w:r>
      <w:r w:rsidRPr="002F3EFB">
        <w:t>).</w:t>
      </w:r>
    </w:p>
    <w:p w:rsidR="00D27270" w:rsidRPr="002F3EFB" w:rsidRDefault="00D27270" w:rsidP="00A621BA">
      <w:pPr>
        <w:pStyle w:val="Caption"/>
        <w:jc w:val="right"/>
        <w:rPr>
          <w:b w:val="0"/>
          <w:sz w:val="24"/>
          <w:szCs w:val="24"/>
        </w:rPr>
      </w:pPr>
      <w:bookmarkStart w:id="222" w:name="_Ref375228443"/>
      <w:r w:rsidRPr="002F3EFB">
        <w:rPr>
          <w:sz w:val="24"/>
          <w:szCs w:val="24"/>
        </w:rPr>
        <w:t xml:space="preserve">Таблица </w:t>
      </w:r>
      <w:bookmarkEnd w:id="222"/>
      <w:r w:rsidRPr="002F3EFB">
        <w:rPr>
          <w:sz w:val="24"/>
          <w:szCs w:val="24"/>
        </w:rPr>
        <w:t>4</w:t>
      </w:r>
      <w:r>
        <w:rPr>
          <w:sz w:val="24"/>
          <w:szCs w:val="24"/>
        </w:rPr>
        <w:t>2</w:t>
      </w:r>
    </w:p>
    <w:p w:rsidR="00D27270" w:rsidRPr="002F3EFB" w:rsidRDefault="00D27270" w:rsidP="00A621BA">
      <w:pPr>
        <w:pStyle w:val="a8"/>
        <w:rPr>
          <w:sz w:val="24"/>
          <w:szCs w:val="24"/>
        </w:rPr>
      </w:pPr>
      <w:r w:rsidRPr="002F3EFB">
        <w:rPr>
          <w:sz w:val="24"/>
          <w:szCs w:val="24"/>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4"/>
        <w:gridCol w:w="2010"/>
        <w:gridCol w:w="1878"/>
        <w:gridCol w:w="1879"/>
      </w:tblGrid>
      <w:tr w:rsidR="00D27270" w:rsidRPr="002F3EFB" w:rsidTr="00436E04">
        <w:trPr>
          <w:trHeight w:val="1003"/>
          <w:tblHeader/>
        </w:trPr>
        <w:tc>
          <w:tcPr>
            <w:tcW w:w="3594" w:type="dxa"/>
            <w:vAlign w:val="center"/>
          </w:tcPr>
          <w:p w:rsidR="00D27270" w:rsidRPr="002F3EFB" w:rsidRDefault="00D27270" w:rsidP="00436E04">
            <w:pPr>
              <w:jc w:val="center"/>
            </w:pPr>
            <w:r w:rsidRPr="002F3EFB">
              <w:rPr>
                <w:b/>
              </w:rPr>
              <w:t>Поселения, входящие в муниципальные районы:</w:t>
            </w:r>
          </w:p>
        </w:tc>
        <w:tc>
          <w:tcPr>
            <w:tcW w:w="2010" w:type="dxa"/>
            <w:vAlign w:val="center"/>
          </w:tcPr>
          <w:p w:rsidR="00D27270" w:rsidRPr="002F3EFB" w:rsidRDefault="00D27270" w:rsidP="00436E04">
            <w:pPr>
              <w:jc w:val="center"/>
            </w:pPr>
            <w:r w:rsidRPr="002F3EFB">
              <w:rPr>
                <w:b/>
              </w:rPr>
              <w:t>Значения проектного уровня автомобилизации, ед. легковых автомобилей на 1000 жителей</w:t>
            </w:r>
          </w:p>
        </w:tc>
        <w:tc>
          <w:tcPr>
            <w:tcW w:w="1878" w:type="dxa"/>
            <w:vAlign w:val="center"/>
          </w:tcPr>
          <w:p w:rsidR="00D27270" w:rsidRPr="002F3EFB" w:rsidRDefault="00D27270" w:rsidP="00436E04">
            <w:pPr>
              <w:jc w:val="center"/>
              <w:rPr>
                <w:b/>
              </w:rPr>
            </w:pPr>
            <w:r w:rsidRPr="002F3EFB">
              <w:rPr>
                <w:b/>
              </w:rPr>
              <w:t>Значения проектного уровня автомобилизации, ед. грузовых авто / 1000 жителей</w:t>
            </w:r>
          </w:p>
        </w:tc>
        <w:tc>
          <w:tcPr>
            <w:tcW w:w="1879" w:type="dxa"/>
            <w:vAlign w:val="center"/>
          </w:tcPr>
          <w:p w:rsidR="00D27270" w:rsidRPr="002F3EFB" w:rsidRDefault="00D27270" w:rsidP="00436E04">
            <w:pPr>
              <w:jc w:val="center"/>
              <w:rPr>
                <w:b/>
              </w:rPr>
            </w:pPr>
            <w:r w:rsidRPr="002F3EFB">
              <w:rPr>
                <w:b/>
              </w:rPr>
              <w:t>Значения проектного уровня автомобилизации, ед. мототранспорта / 1000 жителей</w:t>
            </w:r>
          </w:p>
        </w:tc>
      </w:tr>
      <w:tr w:rsidR="00D27270" w:rsidRPr="002F3EFB" w:rsidTr="00436E04">
        <w:trPr>
          <w:trHeight w:val="300"/>
        </w:trPr>
        <w:tc>
          <w:tcPr>
            <w:tcW w:w="3594" w:type="dxa"/>
            <w:vAlign w:val="center"/>
          </w:tcPr>
          <w:p w:rsidR="00D27270" w:rsidRPr="002F3EFB" w:rsidRDefault="00D27270" w:rsidP="00436E04">
            <w:pPr>
              <w:jc w:val="center"/>
            </w:pPr>
            <w:r w:rsidRPr="002F3EFB">
              <w:t>Балахтинский район</w:t>
            </w:r>
          </w:p>
        </w:tc>
        <w:tc>
          <w:tcPr>
            <w:tcW w:w="2010" w:type="dxa"/>
            <w:vAlign w:val="center"/>
          </w:tcPr>
          <w:p w:rsidR="00D27270" w:rsidRPr="002F3EFB" w:rsidRDefault="00D27270" w:rsidP="00436E04">
            <w:pPr>
              <w:jc w:val="center"/>
            </w:pPr>
            <w:r w:rsidRPr="002F3EFB">
              <w:t>480</w:t>
            </w:r>
          </w:p>
        </w:tc>
        <w:tc>
          <w:tcPr>
            <w:tcW w:w="1878" w:type="dxa"/>
            <w:vAlign w:val="center"/>
          </w:tcPr>
          <w:p w:rsidR="00D27270" w:rsidRPr="002F3EFB" w:rsidRDefault="00D27270" w:rsidP="00436E04">
            <w:pPr>
              <w:jc w:val="center"/>
              <w:rPr>
                <w:lang w:val="en-US"/>
              </w:rPr>
            </w:pPr>
            <w:r w:rsidRPr="002F3EFB">
              <w:rPr>
                <w:lang w:val="en-US"/>
              </w:rPr>
              <w:t>125</w:t>
            </w:r>
          </w:p>
        </w:tc>
        <w:tc>
          <w:tcPr>
            <w:tcW w:w="1879" w:type="dxa"/>
            <w:vAlign w:val="center"/>
          </w:tcPr>
          <w:p w:rsidR="00D27270" w:rsidRPr="002F3EFB" w:rsidRDefault="00D27270" w:rsidP="00436E04">
            <w:pPr>
              <w:jc w:val="center"/>
              <w:rPr>
                <w:lang w:val="en-US"/>
              </w:rPr>
            </w:pPr>
            <w:r w:rsidRPr="002F3EFB">
              <w:rPr>
                <w:lang w:val="en-US"/>
              </w:rPr>
              <w:t>90</w:t>
            </w:r>
          </w:p>
        </w:tc>
      </w:tr>
    </w:tbl>
    <w:p w:rsidR="00D27270" w:rsidRPr="002F3EFB" w:rsidRDefault="00D27270" w:rsidP="00A621BA">
      <w:pPr>
        <w:pStyle w:val="a3"/>
      </w:pPr>
      <w:r w:rsidRPr="002F3EFB">
        <w:t xml:space="preserve">Для сельских поселений уровень автомобилизации следует принимать в размере </w:t>
      </w:r>
      <w:r>
        <w:t>2/3 от значений, приведенных в Т</w:t>
      </w:r>
      <w:r w:rsidRPr="002F3EFB">
        <w:t>аблице</w:t>
      </w:r>
      <w:r>
        <w:t xml:space="preserve"> 42</w:t>
      </w:r>
      <w:r w:rsidRPr="002F3EFB">
        <w:t>.</w:t>
      </w:r>
    </w:p>
    <w:p w:rsidR="00D27270" w:rsidRPr="002F3EFB" w:rsidRDefault="00D27270" w:rsidP="00CF5B5C">
      <w:pPr>
        <w:pStyle w:val="Heading2"/>
        <w:rPr>
          <w:sz w:val="24"/>
          <w:szCs w:val="24"/>
        </w:rPr>
      </w:pPr>
      <w:bookmarkStart w:id="223" w:name="_Toc389132866"/>
      <w:bookmarkStart w:id="224" w:name="_Toc393700472"/>
      <w:r w:rsidRPr="002F3EFB">
        <w:rPr>
          <w:sz w:val="24"/>
          <w:szCs w:val="24"/>
        </w:rPr>
        <w:t>Затраты времени на передвижение трудящихся</w:t>
      </w:r>
      <w:bookmarkEnd w:id="223"/>
      <w:bookmarkEnd w:id="224"/>
    </w:p>
    <w:p w:rsidR="00D27270" w:rsidRPr="002F3EFB" w:rsidRDefault="00D27270" w:rsidP="00A621BA">
      <w:pPr>
        <w:pStyle w:val="a3"/>
      </w:pPr>
      <w:r w:rsidRPr="002F3EFB">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D27270" w:rsidRPr="002F3EFB" w:rsidRDefault="00D27270" w:rsidP="00A621BA">
      <w:pPr>
        <w:pStyle w:val="a3"/>
      </w:pPr>
      <w:r w:rsidRPr="002F3EFB">
        <w:t>Максимальные затраты времени на передвижение от мест проживания до мест работы для 90 % трудящихся представлены ниже (Таблица 4</w:t>
      </w:r>
      <w:r>
        <w:t>3</w:t>
      </w:r>
      <w:r w:rsidRPr="002F3EFB">
        <w:t>).</w:t>
      </w:r>
    </w:p>
    <w:p w:rsidR="00D27270" w:rsidRPr="002F3EFB" w:rsidRDefault="00D27270" w:rsidP="00A621BA">
      <w:pPr>
        <w:pStyle w:val="Caption"/>
        <w:keepNext/>
        <w:jc w:val="right"/>
        <w:rPr>
          <w:sz w:val="24"/>
          <w:szCs w:val="24"/>
        </w:rPr>
      </w:pPr>
      <w:bookmarkStart w:id="225" w:name="_Ref375228553"/>
      <w:r w:rsidRPr="002F3EFB">
        <w:rPr>
          <w:sz w:val="24"/>
          <w:szCs w:val="24"/>
        </w:rPr>
        <w:t xml:space="preserve">Таблица </w:t>
      </w:r>
      <w:bookmarkEnd w:id="225"/>
      <w:r w:rsidRPr="002F3EFB">
        <w:rPr>
          <w:sz w:val="24"/>
          <w:szCs w:val="24"/>
        </w:rPr>
        <w:t>4</w:t>
      </w:r>
      <w:r>
        <w:rPr>
          <w:sz w:val="24"/>
          <w:szCs w:val="24"/>
        </w:rPr>
        <w:t>3</w:t>
      </w:r>
    </w:p>
    <w:p w:rsidR="00D27270" w:rsidRPr="002F3EFB" w:rsidRDefault="00D27270" w:rsidP="00A621BA">
      <w:pPr>
        <w:pStyle w:val="a8"/>
        <w:rPr>
          <w:sz w:val="24"/>
          <w:szCs w:val="24"/>
        </w:rPr>
      </w:pPr>
      <w:r w:rsidRPr="002F3EFB">
        <w:rPr>
          <w:sz w:val="24"/>
          <w:szCs w:val="24"/>
        </w:rPr>
        <w:t>Затраты времени на передвижение трудящихся</w:t>
      </w:r>
    </w:p>
    <w:tbl>
      <w:tblPr>
        <w:tblW w:w="9373" w:type="dxa"/>
        <w:tblInd w:w="91" w:type="dxa"/>
        <w:tblLayout w:type="fixed"/>
        <w:tblLook w:val="00A0"/>
      </w:tblPr>
      <w:tblGrid>
        <w:gridCol w:w="584"/>
        <w:gridCol w:w="3544"/>
        <w:gridCol w:w="992"/>
        <w:gridCol w:w="709"/>
        <w:gridCol w:w="1985"/>
        <w:gridCol w:w="1559"/>
      </w:tblGrid>
      <w:tr w:rsidR="00D27270" w:rsidRPr="002F3EFB"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rPr>
                <w:b/>
              </w:rPr>
            </w:pPr>
            <w:r w:rsidRPr="002F3EFB">
              <w:rPr>
                <w:b/>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jc w:val="center"/>
              <w:rPr>
                <w:b/>
              </w:rPr>
            </w:pPr>
            <w:r w:rsidRPr="002F3EFB">
              <w:rPr>
                <w:b/>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jc w:val="center"/>
              <w:rPr>
                <w:b/>
              </w:rPr>
            </w:pPr>
            <w:r w:rsidRPr="002F3EFB">
              <w:rPr>
                <w:b/>
              </w:rPr>
              <w:t>ед. изм</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jc w:val="center"/>
              <w:rPr>
                <w:b/>
              </w:rPr>
            </w:pPr>
            <w:r w:rsidRPr="002F3EFB">
              <w:rPr>
                <w:b/>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jc w:val="center"/>
              <w:rPr>
                <w:b/>
              </w:rPr>
            </w:pPr>
            <w:r w:rsidRPr="002F3EFB">
              <w:rPr>
                <w:b/>
              </w:rPr>
              <w:t>Показатель</w:t>
            </w:r>
          </w:p>
        </w:tc>
      </w:tr>
      <w:tr w:rsidR="00D27270" w:rsidRPr="002F3EFB"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tc>
        <w:tc>
          <w:tcPr>
            <w:tcW w:w="70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tc>
        <w:tc>
          <w:tcPr>
            <w:tcW w:w="1985"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tc>
        <w:tc>
          <w:tcPr>
            <w:tcW w:w="155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tc>
      </w:tr>
      <w:tr w:rsidR="00D27270" w:rsidRPr="002F3EFB"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tc>
        <w:tc>
          <w:tcPr>
            <w:tcW w:w="70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tc>
        <w:tc>
          <w:tcPr>
            <w:tcW w:w="1985"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tc>
        <w:tc>
          <w:tcPr>
            <w:tcW w:w="155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tc>
      </w:tr>
      <w:tr w:rsidR="00D27270" w:rsidRPr="002F3EFB" w:rsidTr="00436E04">
        <w:trPr>
          <w:trHeight w:val="1540"/>
        </w:trPr>
        <w:tc>
          <w:tcPr>
            <w:tcW w:w="584" w:type="dxa"/>
            <w:tcBorders>
              <w:top w:val="nil"/>
              <w:left w:val="single" w:sz="4" w:space="0" w:color="auto"/>
              <w:bottom w:val="single" w:sz="4" w:space="0" w:color="auto"/>
              <w:right w:val="single" w:sz="4" w:space="0" w:color="auto"/>
            </w:tcBorders>
            <w:vAlign w:val="center"/>
          </w:tcPr>
          <w:p w:rsidR="00D27270" w:rsidRPr="002F3EFB" w:rsidRDefault="00D27270" w:rsidP="00436E04">
            <w:r w:rsidRPr="002F3EFB">
              <w:t>1.1</w:t>
            </w:r>
          </w:p>
        </w:tc>
        <w:tc>
          <w:tcPr>
            <w:tcW w:w="3544" w:type="dxa"/>
            <w:tcBorders>
              <w:top w:val="nil"/>
              <w:left w:val="single" w:sz="4" w:space="0" w:color="auto"/>
              <w:bottom w:val="single" w:sz="4" w:space="0" w:color="auto"/>
              <w:right w:val="single" w:sz="4" w:space="0" w:color="auto"/>
            </w:tcBorders>
            <w:vAlign w:val="center"/>
          </w:tcPr>
          <w:p w:rsidR="00D27270" w:rsidRPr="002F3EFB" w:rsidRDefault="00D27270" w:rsidP="00436E04">
            <w:r w:rsidRPr="002F3EFB">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vAlign w:val="center"/>
          </w:tcPr>
          <w:p w:rsidR="00D27270" w:rsidRPr="002F3EFB" w:rsidRDefault="00D27270" w:rsidP="00436E04">
            <w:r w:rsidRPr="002F3EFB">
              <w:t>≤ 100</w:t>
            </w:r>
          </w:p>
        </w:tc>
        <w:tc>
          <w:tcPr>
            <w:tcW w:w="709" w:type="dxa"/>
            <w:tcBorders>
              <w:top w:val="nil"/>
              <w:left w:val="single" w:sz="4" w:space="0" w:color="auto"/>
              <w:bottom w:val="single" w:sz="4" w:space="0" w:color="auto"/>
              <w:right w:val="single" w:sz="4" w:space="0" w:color="auto"/>
            </w:tcBorders>
            <w:vAlign w:val="center"/>
          </w:tcPr>
          <w:p w:rsidR="00D27270" w:rsidRPr="002F3EFB" w:rsidRDefault="00D27270" w:rsidP="00436E04">
            <w:r w:rsidRPr="002F3EFB">
              <w:t>мин</w:t>
            </w:r>
          </w:p>
        </w:tc>
        <w:tc>
          <w:tcPr>
            <w:tcW w:w="1985" w:type="dxa"/>
            <w:tcBorders>
              <w:top w:val="nil"/>
              <w:left w:val="single" w:sz="4" w:space="0" w:color="auto"/>
              <w:bottom w:val="single" w:sz="4" w:space="0" w:color="auto"/>
              <w:right w:val="single" w:sz="4" w:space="0" w:color="auto"/>
            </w:tcBorders>
            <w:vAlign w:val="center"/>
          </w:tcPr>
          <w:p w:rsidR="00D27270" w:rsidRPr="002F3EFB" w:rsidRDefault="00D27270" w:rsidP="00436E04">
            <w:r>
              <w:t>СП 42.13330.2016</w:t>
            </w:r>
          </w:p>
        </w:tc>
        <w:tc>
          <w:tcPr>
            <w:tcW w:w="1559" w:type="dxa"/>
            <w:tcBorders>
              <w:top w:val="single" w:sz="4" w:space="0" w:color="auto"/>
              <w:left w:val="nil"/>
              <w:right w:val="single" w:sz="4" w:space="0" w:color="auto"/>
            </w:tcBorders>
            <w:vAlign w:val="center"/>
          </w:tcPr>
          <w:p w:rsidR="00D27270" w:rsidRPr="002F3EFB" w:rsidRDefault="00D27270" w:rsidP="00436E04">
            <w:pPr>
              <w:jc w:val="center"/>
            </w:pPr>
            <w:r w:rsidRPr="002F3EFB">
              <w:t>30</w:t>
            </w:r>
          </w:p>
        </w:tc>
      </w:tr>
      <w:tr w:rsidR="00D27270" w:rsidRPr="002F3EFB" w:rsidTr="00436E04">
        <w:trPr>
          <w:trHeight w:val="1540"/>
        </w:trPr>
        <w:tc>
          <w:tcPr>
            <w:tcW w:w="584" w:type="dxa"/>
            <w:tcBorders>
              <w:top w:val="nil"/>
              <w:left w:val="single" w:sz="4" w:space="0" w:color="auto"/>
              <w:bottom w:val="single" w:sz="4" w:space="0" w:color="auto"/>
              <w:right w:val="single" w:sz="4" w:space="0" w:color="auto"/>
            </w:tcBorders>
            <w:vAlign w:val="center"/>
          </w:tcPr>
          <w:p w:rsidR="00D27270" w:rsidRPr="002F3EFB" w:rsidRDefault="00D27270" w:rsidP="00436E04">
            <w:r w:rsidRPr="002F3EFB">
              <w:t>1.2</w:t>
            </w:r>
          </w:p>
        </w:tc>
        <w:tc>
          <w:tcPr>
            <w:tcW w:w="3544" w:type="dxa"/>
            <w:tcBorders>
              <w:top w:val="nil"/>
              <w:left w:val="single" w:sz="4" w:space="0" w:color="auto"/>
              <w:bottom w:val="single" w:sz="4" w:space="0" w:color="auto"/>
              <w:right w:val="single" w:sz="4" w:space="0" w:color="auto"/>
            </w:tcBorders>
            <w:vAlign w:val="center"/>
          </w:tcPr>
          <w:p w:rsidR="00D27270" w:rsidRPr="002F3EFB" w:rsidRDefault="00D27270" w:rsidP="00436E04">
            <w:r w:rsidRPr="002F3EFB">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vAlign w:val="center"/>
          </w:tcPr>
          <w:p w:rsidR="00D27270" w:rsidRPr="002F3EFB" w:rsidRDefault="00D27270" w:rsidP="00436E04">
            <w:r w:rsidRPr="002F3EFB">
              <w:t>≤ 100</w:t>
            </w:r>
          </w:p>
        </w:tc>
        <w:tc>
          <w:tcPr>
            <w:tcW w:w="709" w:type="dxa"/>
            <w:tcBorders>
              <w:top w:val="nil"/>
              <w:left w:val="single" w:sz="4" w:space="0" w:color="auto"/>
              <w:bottom w:val="single" w:sz="4" w:space="0" w:color="auto"/>
              <w:right w:val="single" w:sz="4" w:space="0" w:color="auto"/>
            </w:tcBorders>
            <w:vAlign w:val="center"/>
          </w:tcPr>
          <w:p w:rsidR="00D27270" w:rsidRPr="002F3EFB" w:rsidRDefault="00D27270" w:rsidP="00436E04">
            <w:r w:rsidRPr="002F3EFB">
              <w:t>мин</w:t>
            </w:r>
          </w:p>
        </w:tc>
        <w:tc>
          <w:tcPr>
            <w:tcW w:w="1985" w:type="dxa"/>
            <w:tcBorders>
              <w:top w:val="nil"/>
              <w:left w:val="single" w:sz="4" w:space="0" w:color="auto"/>
              <w:bottom w:val="single" w:sz="4" w:space="0" w:color="auto"/>
              <w:right w:val="single" w:sz="4" w:space="0" w:color="auto"/>
            </w:tcBorders>
            <w:vAlign w:val="center"/>
          </w:tcPr>
          <w:p w:rsidR="00D27270" w:rsidRPr="002F3EFB" w:rsidRDefault="00D27270" w:rsidP="00436E04">
            <w:r>
              <w:t>СП 42.13330.2016</w:t>
            </w:r>
          </w:p>
        </w:tc>
        <w:tc>
          <w:tcPr>
            <w:tcW w:w="1559" w:type="dxa"/>
            <w:tcBorders>
              <w:top w:val="single" w:sz="4" w:space="0" w:color="auto"/>
              <w:left w:val="nil"/>
              <w:bottom w:val="single" w:sz="4" w:space="0" w:color="auto"/>
              <w:right w:val="single" w:sz="4" w:space="0" w:color="auto"/>
            </w:tcBorders>
            <w:vAlign w:val="center"/>
          </w:tcPr>
          <w:p w:rsidR="00D27270" w:rsidRPr="002F3EFB" w:rsidRDefault="00D27270" w:rsidP="00436E04">
            <w:pPr>
              <w:jc w:val="center"/>
            </w:pPr>
            <w:r w:rsidRPr="002F3EFB">
              <w:t>60</w:t>
            </w:r>
          </w:p>
        </w:tc>
      </w:tr>
    </w:tbl>
    <w:p w:rsidR="00D27270" w:rsidRPr="002F3EFB" w:rsidRDefault="00D27270" w:rsidP="00CF5B5C">
      <w:pPr>
        <w:pStyle w:val="Heading2"/>
        <w:rPr>
          <w:sz w:val="24"/>
          <w:szCs w:val="24"/>
        </w:rPr>
      </w:pPr>
      <w:bookmarkStart w:id="226" w:name="_Toc389132867"/>
      <w:bookmarkStart w:id="227" w:name="_Toc393700473"/>
      <w:r w:rsidRPr="002F3EFB">
        <w:rPr>
          <w:sz w:val="24"/>
          <w:szCs w:val="24"/>
        </w:rPr>
        <w:t>Категории дорог и улиц (для улично-дорожной сети населенных пунктов)</w:t>
      </w:r>
      <w:bookmarkEnd w:id="226"/>
      <w:bookmarkEnd w:id="227"/>
    </w:p>
    <w:p w:rsidR="00D27270" w:rsidRPr="002F3EFB" w:rsidRDefault="00D27270" w:rsidP="00A621BA">
      <w:pPr>
        <w:pStyle w:val="a3"/>
      </w:pPr>
      <w:r w:rsidRPr="002F3EFB">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D27270" w:rsidRPr="002F3EFB" w:rsidRDefault="00D27270" w:rsidP="00A621BA">
      <w:pPr>
        <w:pStyle w:val="a3"/>
      </w:pPr>
      <w:r w:rsidRPr="002F3EFB">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D27270" w:rsidRPr="002F3EFB" w:rsidRDefault="00D27270" w:rsidP="00A621BA">
      <w:pPr>
        <w:pStyle w:val="a3"/>
      </w:pPr>
      <w:r w:rsidRPr="002F3EFB">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D27270" w:rsidRPr="002F3EFB" w:rsidRDefault="00D27270" w:rsidP="00A621BA">
      <w:pPr>
        <w:pStyle w:val="a3"/>
      </w:pPr>
      <w:r w:rsidRPr="002F3EFB">
        <w:t>Категории улиц и дорог городских и сельских поселений Красноярского края принимаются в соответствии с классификацией, приведенной ниже (Таблица 4</w:t>
      </w:r>
      <w:r>
        <w:t>4</w:t>
      </w:r>
      <w:r w:rsidRPr="002F3EFB">
        <w:t>).</w:t>
      </w:r>
    </w:p>
    <w:p w:rsidR="00D27270" w:rsidRPr="002F3EFB" w:rsidRDefault="00D27270" w:rsidP="00506087">
      <w:pPr>
        <w:pStyle w:val="Caption"/>
        <w:keepNext/>
        <w:spacing w:after="0"/>
        <w:jc w:val="right"/>
        <w:rPr>
          <w:sz w:val="24"/>
          <w:szCs w:val="24"/>
        </w:rPr>
      </w:pPr>
      <w:bookmarkStart w:id="228" w:name="_Ref375232557"/>
      <w:r w:rsidRPr="002F3EFB">
        <w:rPr>
          <w:sz w:val="24"/>
          <w:szCs w:val="24"/>
        </w:rPr>
        <w:t>Таблица 4</w:t>
      </w:r>
      <w:r>
        <w:rPr>
          <w:sz w:val="24"/>
          <w:szCs w:val="24"/>
        </w:rPr>
        <w:t>4</w:t>
      </w:r>
      <w:bookmarkEnd w:id="228"/>
    </w:p>
    <w:p w:rsidR="00D27270" w:rsidRPr="002F3EFB" w:rsidRDefault="00D27270" w:rsidP="00A621BA">
      <w:pPr>
        <w:pStyle w:val="a8"/>
        <w:rPr>
          <w:sz w:val="24"/>
          <w:szCs w:val="24"/>
        </w:rPr>
      </w:pPr>
      <w:r w:rsidRPr="002F3EFB">
        <w:rPr>
          <w:sz w:val="24"/>
          <w:szCs w:val="24"/>
        </w:rPr>
        <w:t>Категории дорог и улиц</w:t>
      </w:r>
    </w:p>
    <w:tbl>
      <w:tblPr>
        <w:tblW w:w="9356" w:type="dxa"/>
        <w:tblInd w:w="108" w:type="dxa"/>
        <w:tblLayout w:type="fixed"/>
        <w:tblLook w:val="00A0"/>
      </w:tblPr>
      <w:tblGrid>
        <w:gridCol w:w="1701"/>
        <w:gridCol w:w="993"/>
        <w:gridCol w:w="555"/>
        <w:gridCol w:w="295"/>
        <w:gridCol w:w="1496"/>
        <w:gridCol w:w="4316"/>
      </w:tblGrid>
      <w:tr w:rsidR="00D27270" w:rsidRPr="002F3EFB"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vAlign w:val="center"/>
          </w:tcPr>
          <w:p w:rsidR="00D27270" w:rsidRPr="002F3EFB" w:rsidRDefault="00D27270" w:rsidP="00436E04">
            <w:pPr>
              <w:pStyle w:val="a8"/>
              <w:rPr>
                <w:sz w:val="24"/>
                <w:szCs w:val="24"/>
              </w:rPr>
            </w:pPr>
            <w:r w:rsidRPr="002F3EFB">
              <w:rPr>
                <w:sz w:val="24"/>
                <w:szCs w:val="24"/>
              </w:rPr>
              <w:t>Категория дорог и улиц</w:t>
            </w:r>
          </w:p>
        </w:tc>
        <w:tc>
          <w:tcPr>
            <w:tcW w:w="4316" w:type="dxa"/>
            <w:tcBorders>
              <w:top w:val="single" w:sz="4" w:space="0" w:color="auto"/>
              <w:left w:val="nil"/>
              <w:bottom w:val="single" w:sz="4" w:space="0" w:color="auto"/>
              <w:right w:val="single" w:sz="4" w:space="0" w:color="000000"/>
            </w:tcBorders>
            <w:vAlign w:val="center"/>
          </w:tcPr>
          <w:p w:rsidR="00D27270" w:rsidRPr="002F3EFB" w:rsidRDefault="00D27270" w:rsidP="00436E04">
            <w:pPr>
              <w:pStyle w:val="a8"/>
              <w:rPr>
                <w:sz w:val="24"/>
                <w:szCs w:val="24"/>
              </w:rPr>
            </w:pPr>
            <w:r w:rsidRPr="002F3EFB">
              <w:rPr>
                <w:sz w:val="24"/>
                <w:szCs w:val="24"/>
              </w:rPr>
              <w:t>Основное назначение дорог и улиц</w:t>
            </w:r>
          </w:p>
        </w:tc>
      </w:tr>
      <w:tr w:rsidR="00D27270" w:rsidRPr="002F3EFB" w:rsidTr="00436E04">
        <w:trPr>
          <w:trHeight w:val="843"/>
        </w:trPr>
        <w:tc>
          <w:tcPr>
            <w:tcW w:w="1701" w:type="dxa"/>
            <w:vMerge w:val="restart"/>
            <w:tcBorders>
              <w:top w:val="nil"/>
              <w:left w:val="single" w:sz="4" w:space="0" w:color="auto"/>
              <w:bottom w:val="single" w:sz="4" w:space="0" w:color="000000"/>
              <w:right w:val="single" w:sz="4" w:space="0" w:color="auto"/>
            </w:tcBorders>
            <w:noWrap/>
            <w:textDirection w:val="btLr"/>
            <w:vAlign w:val="center"/>
          </w:tcPr>
          <w:p w:rsidR="00D27270" w:rsidRPr="002F3EFB" w:rsidRDefault="00D27270" w:rsidP="00436E04">
            <w:pPr>
              <w:pStyle w:val="ac"/>
              <w:rPr>
                <w:sz w:val="24"/>
                <w:szCs w:val="24"/>
              </w:rPr>
            </w:pPr>
            <w:r w:rsidRPr="002F3EFB">
              <w:rPr>
                <w:sz w:val="24"/>
                <w:szCs w:val="24"/>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D27270" w:rsidRPr="002F3EFB" w:rsidRDefault="00D27270" w:rsidP="00436E04">
            <w:pPr>
              <w:pStyle w:val="ac"/>
              <w:rPr>
                <w:sz w:val="24"/>
                <w:szCs w:val="24"/>
              </w:rPr>
            </w:pPr>
            <w:r w:rsidRPr="002F3EFB">
              <w:rPr>
                <w:sz w:val="24"/>
                <w:szCs w:val="24"/>
              </w:rPr>
              <w:t>Магистральные дороги:</w:t>
            </w:r>
          </w:p>
        </w:tc>
        <w:tc>
          <w:tcPr>
            <w:tcW w:w="1496"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скоростного движения</w:t>
            </w:r>
          </w:p>
        </w:tc>
        <w:tc>
          <w:tcPr>
            <w:tcW w:w="4316"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27270" w:rsidRPr="002F3EFB" w:rsidTr="00436E04">
        <w:trPr>
          <w:trHeight w:val="1155"/>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496"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регулируемого движения</w:t>
            </w:r>
          </w:p>
        </w:tc>
        <w:tc>
          <w:tcPr>
            <w:tcW w:w="4316"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27270" w:rsidRPr="002F3EFB" w:rsidTr="00436E04">
        <w:trPr>
          <w:trHeight w:val="1200"/>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D27270" w:rsidRPr="002F3EFB" w:rsidRDefault="00D27270" w:rsidP="00436E04">
            <w:pPr>
              <w:pStyle w:val="a9"/>
              <w:rPr>
                <w:sz w:val="24"/>
                <w:szCs w:val="24"/>
              </w:rPr>
            </w:pPr>
            <w:r w:rsidRPr="002F3EFB">
              <w:rPr>
                <w:sz w:val="24"/>
                <w:szCs w:val="24"/>
              </w:rPr>
              <w:t>Магистральные улицы:</w:t>
            </w:r>
          </w:p>
        </w:tc>
        <w:tc>
          <w:tcPr>
            <w:tcW w:w="850" w:type="dxa"/>
            <w:gridSpan w:val="2"/>
            <w:vMerge w:val="restart"/>
            <w:tcBorders>
              <w:top w:val="nil"/>
              <w:left w:val="single" w:sz="4" w:space="0" w:color="auto"/>
              <w:bottom w:val="nil"/>
              <w:right w:val="single" w:sz="4" w:space="0" w:color="auto"/>
            </w:tcBorders>
            <w:vAlign w:val="center"/>
          </w:tcPr>
          <w:p w:rsidR="00D27270" w:rsidRPr="002F3EFB" w:rsidRDefault="00D27270" w:rsidP="00436E04">
            <w:pPr>
              <w:pStyle w:val="ac"/>
              <w:rPr>
                <w:sz w:val="24"/>
                <w:szCs w:val="24"/>
              </w:rPr>
            </w:pPr>
            <w:r w:rsidRPr="002F3EFB">
              <w:rPr>
                <w:sz w:val="24"/>
                <w:szCs w:val="24"/>
              </w:rPr>
              <w:t>общегородского значения:</w:t>
            </w:r>
          </w:p>
        </w:tc>
        <w:tc>
          <w:tcPr>
            <w:tcW w:w="1496"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непрерывного движения</w:t>
            </w:r>
          </w:p>
        </w:tc>
        <w:tc>
          <w:tcPr>
            <w:tcW w:w="4316"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27270" w:rsidRPr="002F3EFB" w:rsidTr="00436E04">
        <w:trPr>
          <w:trHeight w:val="1215"/>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850" w:type="dxa"/>
            <w:gridSpan w:val="2"/>
            <w:vMerge/>
            <w:tcBorders>
              <w:top w:val="nil"/>
              <w:left w:val="single" w:sz="4" w:space="0" w:color="auto"/>
              <w:bottom w:val="nil"/>
              <w:right w:val="single" w:sz="4" w:space="0" w:color="auto"/>
            </w:tcBorders>
            <w:vAlign w:val="center"/>
          </w:tcPr>
          <w:p w:rsidR="00D27270" w:rsidRPr="002F3EFB" w:rsidRDefault="00D27270" w:rsidP="00436E04">
            <w:pPr>
              <w:pStyle w:val="ac"/>
              <w:rPr>
                <w:sz w:val="24"/>
                <w:szCs w:val="24"/>
              </w:rPr>
            </w:pPr>
          </w:p>
        </w:tc>
        <w:tc>
          <w:tcPr>
            <w:tcW w:w="1496" w:type="dxa"/>
            <w:tcBorders>
              <w:top w:val="nil"/>
              <w:left w:val="nil"/>
              <w:bottom w:val="nil"/>
              <w:right w:val="single" w:sz="4" w:space="0" w:color="auto"/>
            </w:tcBorders>
            <w:vAlign w:val="center"/>
          </w:tcPr>
          <w:p w:rsidR="00D27270" w:rsidRPr="002F3EFB" w:rsidRDefault="00D27270" w:rsidP="00436E04">
            <w:pPr>
              <w:pStyle w:val="ac"/>
              <w:rPr>
                <w:sz w:val="24"/>
                <w:szCs w:val="24"/>
              </w:rPr>
            </w:pPr>
            <w:r w:rsidRPr="002F3EFB">
              <w:rPr>
                <w:sz w:val="24"/>
                <w:szCs w:val="24"/>
              </w:rPr>
              <w:t>регулируемого движения</w:t>
            </w:r>
          </w:p>
        </w:tc>
        <w:tc>
          <w:tcPr>
            <w:tcW w:w="4316" w:type="dxa"/>
            <w:tcBorders>
              <w:top w:val="single" w:sz="4" w:space="0" w:color="auto"/>
              <w:left w:val="nil"/>
              <w:bottom w:val="nil"/>
              <w:right w:val="single" w:sz="4" w:space="0" w:color="000000"/>
            </w:tcBorders>
          </w:tcPr>
          <w:p w:rsidR="00D27270" w:rsidRPr="002F3EFB" w:rsidRDefault="00D27270" w:rsidP="00436E04">
            <w:pPr>
              <w:pStyle w:val="ac"/>
              <w:rPr>
                <w:sz w:val="24"/>
                <w:szCs w:val="24"/>
              </w:rPr>
            </w:pPr>
            <w:r w:rsidRPr="002F3EFB">
              <w:rPr>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27270" w:rsidRPr="002F3EFB"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27270" w:rsidRPr="002F3EFB" w:rsidRDefault="00D27270" w:rsidP="00436E04">
            <w:pPr>
              <w:pStyle w:val="ac"/>
              <w:rPr>
                <w:sz w:val="24"/>
                <w:szCs w:val="24"/>
              </w:rPr>
            </w:pPr>
            <w:r w:rsidRPr="002F3EFB">
              <w:rPr>
                <w:sz w:val="24"/>
                <w:szCs w:val="24"/>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D27270" w:rsidRPr="002F3EFB" w:rsidRDefault="00D27270" w:rsidP="00436E04">
            <w:pPr>
              <w:pStyle w:val="ac"/>
              <w:rPr>
                <w:sz w:val="24"/>
                <w:szCs w:val="24"/>
              </w:rPr>
            </w:pPr>
            <w:r w:rsidRPr="002F3EFB">
              <w:rPr>
                <w:sz w:val="24"/>
                <w:szCs w:val="24"/>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tcPr>
          <w:p w:rsidR="00D27270" w:rsidRPr="002F3EFB" w:rsidRDefault="00D27270" w:rsidP="00436E04">
            <w:pPr>
              <w:pStyle w:val="ac"/>
              <w:rPr>
                <w:sz w:val="24"/>
                <w:szCs w:val="24"/>
              </w:rPr>
            </w:pPr>
            <w:r w:rsidRPr="002F3EFB">
              <w:rPr>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27270" w:rsidRPr="002F3EFB" w:rsidTr="00436E04">
        <w:trPr>
          <w:trHeight w:val="645"/>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96" w:type="dxa"/>
            <w:tcBorders>
              <w:top w:val="nil"/>
              <w:left w:val="nil"/>
              <w:bottom w:val="single" w:sz="4" w:space="0" w:color="auto"/>
              <w:right w:val="single" w:sz="4" w:space="0" w:color="auto"/>
            </w:tcBorders>
            <w:shd w:val="clear" w:color="000000" w:fill="FFFFFF"/>
            <w:vAlign w:val="center"/>
          </w:tcPr>
          <w:p w:rsidR="00D27270" w:rsidRPr="002F3EFB" w:rsidRDefault="00D27270" w:rsidP="00436E04">
            <w:pPr>
              <w:pStyle w:val="ac"/>
              <w:rPr>
                <w:sz w:val="24"/>
                <w:szCs w:val="24"/>
              </w:rPr>
            </w:pPr>
            <w:r w:rsidRPr="002F3EFB">
              <w:rPr>
                <w:sz w:val="24"/>
                <w:szCs w:val="24"/>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tcPr>
          <w:p w:rsidR="00D27270" w:rsidRPr="002F3EFB" w:rsidRDefault="00D27270" w:rsidP="00436E04">
            <w:pPr>
              <w:pStyle w:val="ac"/>
              <w:rPr>
                <w:sz w:val="24"/>
                <w:szCs w:val="24"/>
              </w:rPr>
            </w:pPr>
            <w:r w:rsidRPr="002F3EFB">
              <w:rPr>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D27270" w:rsidRPr="002F3EFB"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D27270" w:rsidRPr="002F3EFB" w:rsidRDefault="00D27270" w:rsidP="00436E04">
            <w:pPr>
              <w:pStyle w:val="a9"/>
              <w:rPr>
                <w:sz w:val="24"/>
                <w:szCs w:val="24"/>
              </w:rPr>
            </w:pPr>
            <w:r w:rsidRPr="002F3EFB">
              <w:rPr>
                <w:sz w:val="24"/>
                <w:szCs w:val="24"/>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улицы в жилой застройке</w:t>
            </w:r>
          </w:p>
        </w:tc>
        <w:tc>
          <w:tcPr>
            <w:tcW w:w="4316" w:type="dxa"/>
            <w:tcBorders>
              <w:top w:val="single" w:sz="4" w:space="0" w:color="auto"/>
              <w:left w:val="nil"/>
              <w:bottom w:val="nil"/>
              <w:right w:val="single" w:sz="4" w:space="0" w:color="000000"/>
            </w:tcBorders>
            <w:shd w:val="clear" w:color="000000" w:fill="FFFFFF"/>
          </w:tcPr>
          <w:p w:rsidR="00D27270" w:rsidRPr="002F3EFB" w:rsidRDefault="00D27270" w:rsidP="00436E04">
            <w:pPr>
              <w:pStyle w:val="ac"/>
              <w:rPr>
                <w:sz w:val="24"/>
                <w:szCs w:val="24"/>
              </w:rPr>
            </w:pPr>
            <w:r w:rsidRPr="002F3EFB">
              <w:rPr>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27270" w:rsidRPr="002F3EFB" w:rsidTr="00436E04">
        <w:trPr>
          <w:trHeight w:val="1185"/>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346" w:type="dxa"/>
            <w:gridSpan w:val="3"/>
            <w:tcBorders>
              <w:top w:val="single" w:sz="4" w:space="0" w:color="auto"/>
              <w:left w:val="nil"/>
              <w:bottom w:val="single" w:sz="4" w:space="0" w:color="auto"/>
              <w:right w:val="single" w:sz="4" w:space="0" w:color="000000"/>
            </w:tcBorders>
            <w:vAlign w:val="center"/>
          </w:tcPr>
          <w:p w:rsidR="00D27270" w:rsidRPr="002F3EFB" w:rsidRDefault="00D27270" w:rsidP="00436E04">
            <w:pPr>
              <w:pStyle w:val="ac"/>
              <w:rPr>
                <w:sz w:val="24"/>
                <w:szCs w:val="24"/>
              </w:rPr>
            </w:pPr>
            <w:r w:rsidRPr="002F3EFB">
              <w:rPr>
                <w:sz w:val="24"/>
                <w:szCs w:val="24"/>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27270" w:rsidRPr="002F3EFB" w:rsidTr="00436E04">
        <w:trPr>
          <w:trHeight w:val="960"/>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tcPr>
          <w:p w:rsidR="00D27270" w:rsidRPr="002F3EFB" w:rsidRDefault="00D27270" w:rsidP="00436E04">
            <w:pPr>
              <w:pStyle w:val="ac"/>
              <w:rPr>
                <w:sz w:val="24"/>
                <w:szCs w:val="24"/>
              </w:rPr>
            </w:pPr>
            <w:r w:rsidRPr="002F3EFB">
              <w:rPr>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D27270" w:rsidRPr="002F3EFB" w:rsidTr="00436E04">
        <w:trPr>
          <w:trHeight w:val="660"/>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tcPr>
          <w:p w:rsidR="00D27270" w:rsidRPr="002F3EFB" w:rsidRDefault="00D27270" w:rsidP="00436E04">
            <w:pPr>
              <w:pStyle w:val="ac"/>
              <w:rPr>
                <w:sz w:val="24"/>
                <w:szCs w:val="24"/>
              </w:rPr>
            </w:pPr>
            <w:r w:rsidRPr="002F3EFB">
              <w:rPr>
                <w:sz w:val="24"/>
                <w:szCs w:val="24"/>
              </w:rPr>
              <w:t>Транспортная связь в пределах территории парков и лесопарков преимущественно для движения легковых автомобилей.</w:t>
            </w:r>
          </w:p>
        </w:tc>
      </w:tr>
      <w:tr w:rsidR="00D27270" w:rsidRPr="002F3EFB" w:rsidTr="00436E04">
        <w:trPr>
          <w:trHeight w:val="840"/>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проезды</w:t>
            </w:r>
          </w:p>
        </w:tc>
        <w:tc>
          <w:tcPr>
            <w:tcW w:w="4316" w:type="dxa"/>
            <w:tcBorders>
              <w:top w:val="single" w:sz="4" w:space="0" w:color="auto"/>
              <w:left w:val="nil"/>
              <w:bottom w:val="single" w:sz="4" w:space="0" w:color="auto"/>
              <w:right w:val="single" w:sz="4" w:space="0" w:color="auto"/>
            </w:tcBorders>
            <w:shd w:val="clear" w:color="000000" w:fill="FFFFFF"/>
          </w:tcPr>
          <w:p w:rsidR="00D27270" w:rsidRPr="002F3EFB" w:rsidRDefault="00D27270" w:rsidP="00436E04">
            <w:pPr>
              <w:pStyle w:val="ac"/>
              <w:rPr>
                <w:sz w:val="24"/>
                <w:szCs w:val="24"/>
              </w:rPr>
            </w:pPr>
            <w:r w:rsidRPr="002F3EFB">
              <w:rPr>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D27270" w:rsidRPr="002F3EFB" w:rsidTr="00436E04">
        <w:trPr>
          <w:trHeight w:val="855"/>
        </w:trPr>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2346" w:type="dxa"/>
            <w:gridSpan w:val="3"/>
            <w:tcBorders>
              <w:top w:val="single" w:sz="4" w:space="0" w:color="auto"/>
              <w:left w:val="nil"/>
              <w:bottom w:val="nil"/>
              <w:right w:val="single" w:sz="4" w:space="0" w:color="auto"/>
            </w:tcBorders>
            <w:vAlign w:val="center"/>
          </w:tcPr>
          <w:p w:rsidR="00D27270" w:rsidRPr="002F3EFB" w:rsidRDefault="00D27270" w:rsidP="00436E04">
            <w:pPr>
              <w:pStyle w:val="ac"/>
              <w:rPr>
                <w:sz w:val="24"/>
                <w:szCs w:val="24"/>
              </w:rPr>
            </w:pPr>
            <w:r w:rsidRPr="002F3EFB">
              <w:rPr>
                <w:sz w:val="24"/>
                <w:szCs w:val="24"/>
              </w:rPr>
              <w:t>велосипедные дорожки</w:t>
            </w:r>
          </w:p>
        </w:tc>
        <w:tc>
          <w:tcPr>
            <w:tcW w:w="4316" w:type="dxa"/>
            <w:tcBorders>
              <w:top w:val="single" w:sz="4" w:space="0" w:color="auto"/>
              <w:left w:val="nil"/>
              <w:bottom w:val="nil"/>
              <w:right w:val="single" w:sz="4" w:space="0" w:color="auto"/>
            </w:tcBorders>
            <w:shd w:val="clear" w:color="000000" w:fill="FFFFFF"/>
          </w:tcPr>
          <w:p w:rsidR="00D27270" w:rsidRPr="002F3EFB" w:rsidRDefault="00D27270" w:rsidP="00436E04">
            <w:pPr>
              <w:pStyle w:val="ac"/>
              <w:rPr>
                <w:sz w:val="24"/>
                <w:szCs w:val="24"/>
              </w:rPr>
            </w:pPr>
            <w:r w:rsidRPr="002F3EFB">
              <w:rPr>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D27270" w:rsidRPr="002F3EFB" w:rsidTr="00436E04">
        <w:trPr>
          <w:trHeight w:val="375"/>
        </w:trPr>
        <w:tc>
          <w:tcPr>
            <w:tcW w:w="1701" w:type="dxa"/>
            <w:vMerge w:val="restart"/>
            <w:tcBorders>
              <w:top w:val="nil"/>
              <w:left w:val="single" w:sz="4" w:space="0" w:color="auto"/>
              <w:bottom w:val="single" w:sz="4" w:space="0" w:color="auto"/>
              <w:right w:val="single" w:sz="4" w:space="0" w:color="auto"/>
            </w:tcBorders>
            <w:noWrap/>
            <w:textDirection w:val="btLr"/>
            <w:vAlign w:val="center"/>
          </w:tcPr>
          <w:p w:rsidR="00D27270" w:rsidRPr="002F3EFB" w:rsidRDefault="00D27270" w:rsidP="00436E04">
            <w:pPr>
              <w:pStyle w:val="a9"/>
              <w:rPr>
                <w:sz w:val="24"/>
                <w:szCs w:val="24"/>
              </w:rPr>
            </w:pPr>
            <w:r w:rsidRPr="002F3EFB">
              <w:rPr>
                <w:sz w:val="24"/>
                <w:szCs w:val="24"/>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D27270" w:rsidRPr="002F3EFB" w:rsidRDefault="00D27270" w:rsidP="00436E04">
            <w:pPr>
              <w:pStyle w:val="ac"/>
              <w:rPr>
                <w:sz w:val="24"/>
                <w:szCs w:val="24"/>
              </w:rPr>
            </w:pPr>
            <w:r w:rsidRPr="002F3EFB">
              <w:rPr>
                <w:sz w:val="24"/>
                <w:szCs w:val="24"/>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D27270" w:rsidRPr="002F3EFB" w:rsidRDefault="00D27270" w:rsidP="00436E04">
            <w:pPr>
              <w:pStyle w:val="ac"/>
              <w:rPr>
                <w:sz w:val="24"/>
                <w:szCs w:val="24"/>
              </w:rPr>
            </w:pPr>
            <w:r w:rsidRPr="002F3EFB">
              <w:rPr>
                <w:sz w:val="24"/>
                <w:szCs w:val="24"/>
              </w:rPr>
              <w:t>Связь сельского поселения с внешними дорогами общей сети</w:t>
            </w:r>
          </w:p>
        </w:tc>
      </w:tr>
      <w:tr w:rsidR="00D27270" w:rsidRPr="002F3EFB"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D27270" w:rsidRPr="002F3EFB" w:rsidRDefault="00D27270" w:rsidP="00436E04">
            <w:pPr>
              <w:pStyle w:val="ac"/>
              <w:rPr>
                <w:sz w:val="24"/>
                <w:szCs w:val="24"/>
              </w:rPr>
            </w:pPr>
            <w:r w:rsidRPr="002F3EFB">
              <w:rPr>
                <w:sz w:val="24"/>
                <w:szCs w:val="24"/>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D27270" w:rsidRPr="002F3EFB" w:rsidRDefault="00D27270" w:rsidP="00436E04">
            <w:pPr>
              <w:pStyle w:val="ac"/>
              <w:rPr>
                <w:sz w:val="24"/>
                <w:szCs w:val="24"/>
              </w:rPr>
            </w:pPr>
            <w:r w:rsidRPr="002F3EFB">
              <w:rPr>
                <w:sz w:val="24"/>
                <w:szCs w:val="24"/>
              </w:rPr>
              <w:t>Связь жилых территорий с общественным центром</w:t>
            </w:r>
          </w:p>
        </w:tc>
      </w:tr>
      <w:tr w:rsidR="00D27270" w:rsidRPr="002F3EFB"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Улица в жилой застройке:</w:t>
            </w:r>
          </w:p>
        </w:tc>
        <w:tc>
          <w:tcPr>
            <w:tcW w:w="1791" w:type="dxa"/>
            <w:gridSpan w:val="2"/>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основная</w:t>
            </w:r>
          </w:p>
        </w:tc>
        <w:tc>
          <w:tcPr>
            <w:tcW w:w="4316"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Связь внутри жилых территорий и с главной улицей по направлениям с интенсивным движением</w:t>
            </w:r>
          </w:p>
        </w:tc>
      </w:tr>
      <w:tr w:rsidR="00D27270" w:rsidRPr="002F3EFB"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91" w:type="dxa"/>
            <w:gridSpan w:val="2"/>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второстепенная (переулок)</w:t>
            </w:r>
          </w:p>
        </w:tc>
        <w:tc>
          <w:tcPr>
            <w:tcW w:w="4316"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Связь между основными жилыми улицами</w:t>
            </w:r>
          </w:p>
        </w:tc>
      </w:tr>
      <w:tr w:rsidR="00D27270" w:rsidRPr="002F3EFB"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3339" w:type="dxa"/>
            <w:gridSpan w:val="4"/>
            <w:tcBorders>
              <w:top w:val="single" w:sz="4" w:space="0" w:color="auto"/>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проезд</w:t>
            </w:r>
          </w:p>
        </w:tc>
        <w:tc>
          <w:tcPr>
            <w:tcW w:w="4316"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Связь жилых домов, расположенных в глубине квартала, с улицей</w:t>
            </w:r>
          </w:p>
        </w:tc>
      </w:tr>
      <w:tr w:rsidR="00D27270" w:rsidRPr="002F3EFB"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3339" w:type="dxa"/>
            <w:gridSpan w:val="4"/>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Прогон личного скота и проезд грузового транспорта к приусадебным участкам</w:t>
            </w:r>
          </w:p>
        </w:tc>
      </w:tr>
      <w:tr w:rsidR="00D27270" w:rsidRPr="002F3EFB"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tcPr>
          <w:p w:rsidR="00D27270" w:rsidRPr="002F3EFB" w:rsidRDefault="00D27270" w:rsidP="00436E04">
            <w:pPr>
              <w:pStyle w:val="ac"/>
              <w:rPr>
                <w:sz w:val="24"/>
                <w:szCs w:val="24"/>
              </w:rPr>
            </w:pPr>
            <w:r>
              <w:rPr>
                <w:sz w:val="24"/>
                <w:szCs w:val="24"/>
              </w:rPr>
              <w:t xml:space="preserve">Примечание: в </w:t>
            </w:r>
            <w:r w:rsidRPr="002F3EFB">
              <w:rPr>
                <w:sz w:val="24"/>
                <w:szCs w:val="24"/>
              </w:rPr>
              <w:t>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D27270" w:rsidRPr="002F3EFB" w:rsidRDefault="00D27270" w:rsidP="00CF5B5C">
      <w:pPr>
        <w:pStyle w:val="Heading2"/>
        <w:rPr>
          <w:sz w:val="24"/>
          <w:szCs w:val="24"/>
        </w:rPr>
      </w:pPr>
      <w:bookmarkStart w:id="229" w:name="_Toc389132868"/>
      <w:bookmarkStart w:id="230" w:name="_Toc393700474"/>
      <w:r w:rsidRPr="002F3EFB">
        <w:rPr>
          <w:sz w:val="24"/>
          <w:szCs w:val="24"/>
        </w:rPr>
        <w:t>Параметры улично-дорожной сети городских и сельских поселений</w:t>
      </w:r>
      <w:bookmarkEnd w:id="229"/>
      <w:bookmarkEnd w:id="230"/>
    </w:p>
    <w:p w:rsidR="00D27270" w:rsidRPr="002F3EFB" w:rsidRDefault="00D27270" w:rsidP="00A621BA">
      <w:pPr>
        <w:pStyle w:val="a3"/>
      </w:pPr>
      <w:r w:rsidRPr="002F3EFB">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D27270" w:rsidRPr="002F3EFB" w:rsidRDefault="00D27270" w:rsidP="00A621BA">
      <w:pPr>
        <w:pStyle w:val="a3"/>
      </w:pPr>
      <w:r w:rsidRPr="002F3EFB">
        <w:t>Расчетные параметры улиц и дорог городских и сельских поселений представлены ниже (Таблица 4</w:t>
      </w:r>
      <w:r>
        <w:t>5</w:t>
      </w:r>
      <w:r w:rsidRPr="002F3EFB">
        <w:t>).</w:t>
      </w:r>
    </w:p>
    <w:p w:rsidR="00D27270" w:rsidRPr="002F3EFB" w:rsidRDefault="00D27270" w:rsidP="00A621BA">
      <w:pPr>
        <w:pStyle w:val="Caption"/>
        <w:keepNext/>
        <w:jc w:val="right"/>
        <w:rPr>
          <w:sz w:val="24"/>
          <w:szCs w:val="24"/>
        </w:rPr>
      </w:pPr>
      <w:bookmarkStart w:id="231" w:name="_Ref375232581"/>
      <w:r w:rsidRPr="002F3EFB">
        <w:rPr>
          <w:sz w:val="24"/>
          <w:szCs w:val="24"/>
        </w:rPr>
        <w:t xml:space="preserve">Таблица </w:t>
      </w:r>
      <w:bookmarkEnd w:id="231"/>
      <w:r w:rsidRPr="002F3EFB">
        <w:rPr>
          <w:sz w:val="24"/>
          <w:szCs w:val="24"/>
        </w:rPr>
        <w:t>4</w:t>
      </w:r>
      <w:r>
        <w:rPr>
          <w:sz w:val="24"/>
          <w:szCs w:val="24"/>
        </w:rPr>
        <w:t>5</w:t>
      </w:r>
    </w:p>
    <w:p w:rsidR="00D27270" w:rsidRPr="002F3EFB" w:rsidRDefault="00D27270" w:rsidP="00A621BA">
      <w:pPr>
        <w:pStyle w:val="a8"/>
        <w:rPr>
          <w:sz w:val="24"/>
          <w:szCs w:val="24"/>
        </w:rPr>
      </w:pPr>
      <w:r w:rsidRPr="002F3EFB">
        <w:rPr>
          <w:sz w:val="24"/>
          <w:szCs w:val="24"/>
        </w:rPr>
        <w:t>Параметры улично-дорожной сети городских и сельских поселений</w:t>
      </w:r>
    </w:p>
    <w:tbl>
      <w:tblPr>
        <w:tblW w:w="9373" w:type="dxa"/>
        <w:tblInd w:w="91" w:type="dxa"/>
        <w:tblLayout w:type="fixed"/>
        <w:tblLook w:val="00A0"/>
      </w:tblPr>
      <w:tblGrid>
        <w:gridCol w:w="868"/>
        <w:gridCol w:w="850"/>
        <w:gridCol w:w="284"/>
        <w:gridCol w:w="1701"/>
        <w:gridCol w:w="1134"/>
        <w:gridCol w:w="1276"/>
        <w:gridCol w:w="1417"/>
        <w:gridCol w:w="851"/>
        <w:gridCol w:w="992"/>
      </w:tblGrid>
      <w:tr w:rsidR="00D27270" w:rsidRPr="002F3EFB"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vAlign w:val="center"/>
          </w:tcPr>
          <w:p w:rsidR="00D27270" w:rsidRPr="002F3EFB" w:rsidRDefault="00D27270" w:rsidP="00436E04">
            <w:pPr>
              <w:pStyle w:val="a9"/>
              <w:rPr>
                <w:b/>
                <w:sz w:val="24"/>
                <w:szCs w:val="24"/>
              </w:rPr>
            </w:pPr>
            <w:r w:rsidRPr="002F3EFB">
              <w:rPr>
                <w:b/>
                <w:sz w:val="24"/>
                <w:szCs w:val="24"/>
              </w:rPr>
              <w:t>Категории и параметры УДС городов:</w:t>
            </w:r>
          </w:p>
        </w:tc>
        <w:tc>
          <w:tcPr>
            <w:tcW w:w="1134" w:type="dxa"/>
            <w:tcBorders>
              <w:top w:val="single" w:sz="4" w:space="0" w:color="auto"/>
              <w:left w:val="nil"/>
              <w:bottom w:val="single" w:sz="4" w:space="0" w:color="auto"/>
              <w:right w:val="single" w:sz="4" w:space="0" w:color="auto"/>
            </w:tcBorders>
            <w:textDirection w:val="btLr"/>
            <w:vAlign w:val="center"/>
          </w:tcPr>
          <w:p w:rsidR="00D27270" w:rsidRPr="002F3EFB" w:rsidRDefault="00D27270" w:rsidP="00436E04">
            <w:pPr>
              <w:pStyle w:val="a9"/>
              <w:rPr>
                <w:b/>
                <w:sz w:val="24"/>
                <w:szCs w:val="24"/>
              </w:rPr>
            </w:pPr>
            <w:r w:rsidRPr="002F3EFB">
              <w:rPr>
                <w:b/>
                <w:sz w:val="24"/>
                <w:szCs w:val="24"/>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b/>
                <w:sz w:val="24"/>
                <w:szCs w:val="24"/>
              </w:rPr>
            </w:pPr>
            <w:r w:rsidRPr="002F3EFB">
              <w:rPr>
                <w:b/>
                <w:sz w:val="24"/>
                <w:szCs w:val="24"/>
              </w:rPr>
              <w:t>Расчетная скорость движения, км/ч</w:t>
            </w:r>
          </w:p>
        </w:tc>
        <w:tc>
          <w:tcPr>
            <w:tcW w:w="141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b/>
                <w:sz w:val="24"/>
                <w:szCs w:val="24"/>
              </w:rPr>
            </w:pPr>
            <w:r w:rsidRPr="002F3EFB">
              <w:rPr>
                <w:b/>
                <w:sz w:val="24"/>
                <w:szCs w:val="24"/>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b/>
                <w:sz w:val="24"/>
                <w:szCs w:val="24"/>
              </w:rPr>
            </w:pPr>
            <w:r w:rsidRPr="002F3EFB">
              <w:rPr>
                <w:b/>
                <w:sz w:val="24"/>
                <w:szCs w:val="24"/>
              </w:rPr>
              <w:t>Число полос движения</w:t>
            </w:r>
          </w:p>
        </w:tc>
        <w:tc>
          <w:tcPr>
            <w:tcW w:w="992"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b/>
                <w:sz w:val="24"/>
                <w:szCs w:val="24"/>
              </w:rPr>
            </w:pPr>
            <w:r w:rsidRPr="002F3EFB">
              <w:rPr>
                <w:b/>
                <w:sz w:val="24"/>
                <w:szCs w:val="24"/>
              </w:rPr>
              <w:t>Наименьший радиус кривых в плане, м</w:t>
            </w:r>
          </w:p>
        </w:tc>
      </w:tr>
      <w:tr w:rsidR="00D27270" w:rsidRPr="002F3EFB"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Магистральные дороги:</w:t>
            </w:r>
          </w:p>
        </w:tc>
        <w:tc>
          <w:tcPr>
            <w:tcW w:w="1985" w:type="dxa"/>
            <w:gridSpan w:val="2"/>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120 (110)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3,75 (4,5)</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600 (500)</w:t>
            </w:r>
          </w:p>
        </w:tc>
      </w:tr>
      <w:tr w:rsidR="00D27270"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985" w:type="dxa"/>
            <w:gridSpan w:val="2"/>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80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3,5 (4,5)</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2-6</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400</w:t>
            </w:r>
          </w:p>
        </w:tc>
      </w:tr>
      <w:tr w:rsidR="00D27270" w:rsidRPr="002F3EFB" w:rsidTr="00436E04">
        <w:trPr>
          <w:trHeight w:val="1245"/>
        </w:trPr>
        <w:tc>
          <w:tcPr>
            <w:tcW w:w="868" w:type="dxa"/>
            <w:vMerge w:val="restart"/>
            <w:tcBorders>
              <w:top w:val="nil"/>
              <w:left w:val="single" w:sz="4" w:space="0" w:color="auto"/>
              <w:bottom w:val="single" w:sz="4" w:space="0" w:color="000000"/>
              <w:right w:val="single" w:sz="4" w:space="0" w:color="auto"/>
            </w:tcBorders>
            <w:textDirection w:val="btLr"/>
            <w:vAlign w:val="center"/>
          </w:tcPr>
          <w:p w:rsidR="00D27270" w:rsidRPr="002F3EFB" w:rsidRDefault="00D27270" w:rsidP="00436E04">
            <w:pPr>
              <w:pStyle w:val="a9"/>
              <w:rPr>
                <w:sz w:val="24"/>
                <w:szCs w:val="24"/>
              </w:rPr>
            </w:pPr>
            <w:r w:rsidRPr="002F3EFB">
              <w:rPr>
                <w:sz w:val="24"/>
                <w:szCs w:val="24"/>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общегородского:</w:t>
            </w:r>
          </w:p>
        </w:tc>
        <w:tc>
          <w:tcPr>
            <w:tcW w:w="1985" w:type="dxa"/>
            <w:gridSpan w:val="2"/>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100 (90)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3,75</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500 (450)</w:t>
            </w:r>
          </w:p>
        </w:tc>
      </w:tr>
      <w:tr w:rsidR="00D27270" w:rsidRPr="002F3EFB" w:rsidTr="00436E04">
        <w:trPr>
          <w:trHeight w:val="300"/>
        </w:trPr>
        <w:tc>
          <w:tcPr>
            <w:tcW w:w="868"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85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985" w:type="dxa"/>
            <w:gridSpan w:val="2"/>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80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400</w:t>
            </w:r>
          </w:p>
        </w:tc>
      </w:tr>
      <w:tr w:rsidR="00D27270" w:rsidRPr="002F3EFB" w:rsidTr="00436E04">
        <w:trPr>
          <w:trHeight w:val="630"/>
        </w:trPr>
        <w:tc>
          <w:tcPr>
            <w:tcW w:w="868"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850"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районного</w:t>
            </w:r>
          </w:p>
        </w:tc>
        <w:tc>
          <w:tcPr>
            <w:tcW w:w="1985" w:type="dxa"/>
            <w:gridSpan w:val="2"/>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70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250</w:t>
            </w:r>
          </w:p>
        </w:tc>
      </w:tr>
      <w:tr w:rsidR="00D27270" w:rsidRPr="002F3EFB" w:rsidTr="00436E04">
        <w:trPr>
          <w:trHeight w:val="540"/>
        </w:trPr>
        <w:tc>
          <w:tcPr>
            <w:tcW w:w="868"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85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985" w:type="dxa"/>
            <w:gridSpan w:val="2"/>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50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4</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125</w:t>
            </w:r>
          </w:p>
        </w:tc>
      </w:tr>
      <w:tr w:rsidR="00D27270" w:rsidRPr="002F3EFB"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2-3*</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90</w:t>
            </w:r>
          </w:p>
        </w:tc>
      </w:tr>
      <w:tr w:rsidR="00D27270" w:rsidRPr="002F3EFB"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985" w:type="dxa"/>
            <w:gridSpan w:val="2"/>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50</w:t>
            </w:r>
          </w:p>
        </w:tc>
      </w:tr>
      <w:tr w:rsidR="00D27270"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985" w:type="dxa"/>
            <w:gridSpan w:val="2"/>
            <w:vMerge w:val="restart"/>
            <w:tcBorders>
              <w:top w:val="nil"/>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50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90</w:t>
            </w:r>
          </w:p>
        </w:tc>
      </w:tr>
      <w:tr w:rsidR="00D27270"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985" w:type="dxa"/>
            <w:gridSpan w:val="2"/>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90</w:t>
            </w:r>
          </w:p>
        </w:tc>
      </w:tr>
      <w:tr w:rsidR="00D27270"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985" w:type="dxa"/>
            <w:gridSpan w:val="2"/>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75</w:t>
            </w:r>
          </w:p>
        </w:tc>
      </w:tr>
      <w:tr w:rsidR="00D27270" w:rsidRPr="002F3EFB"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Проезды:</w:t>
            </w:r>
          </w:p>
        </w:tc>
        <w:tc>
          <w:tcPr>
            <w:tcW w:w="1985" w:type="dxa"/>
            <w:gridSpan w:val="2"/>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основные</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2,75</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50</w:t>
            </w:r>
          </w:p>
        </w:tc>
      </w:tr>
      <w:tr w:rsidR="00D27270"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985" w:type="dxa"/>
            <w:gridSpan w:val="2"/>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25</w:t>
            </w:r>
          </w:p>
        </w:tc>
      </w:tr>
      <w:tr w:rsidR="00D27270" w:rsidRPr="002F3EFB"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Пешеходные улицы:</w:t>
            </w:r>
          </w:p>
        </w:tc>
        <w:tc>
          <w:tcPr>
            <w:tcW w:w="1985" w:type="dxa"/>
            <w:gridSpan w:val="2"/>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основные</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1</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c"/>
              <w:rPr>
                <w:sz w:val="24"/>
                <w:szCs w:val="24"/>
              </w:rPr>
            </w:pPr>
            <w:r w:rsidRPr="002F3EFB">
              <w:rPr>
                <w:sz w:val="24"/>
                <w:szCs w:val="24"/>
              </w:rPr>
              <w:t>По расчету</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r>
      <w:tr w:rsidR="00D27270"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985" w:type="dxa"/>
            <w:gridSpan w:val="2"/>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0,75</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c"/>
              <w:rPr>
                <w:sz w:val="24"/>
                <w:szCs w:val="24"/>
              </w:rPr>
            </w:pPr>
            <w:r w:rsidRPr="002F3EFB">
              <w:rPr>
                <w:sz w:val="24"/>
                <w:szCs w:val="24"/>
              </w:rPr>
              <w:t>По расчету</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w:t>
            </w:r>
          </w:p>
        </w:tc>
      </w:tr>
      <w:tr w:rsidR="00D27270" w:rsidRPr="002F3EFB" w:rsidTr="00436E04">
        <w:trPr>
          <w:trHeight w:val="300"/>
        </w:trPr>
        <w:tc>
          <w:tcPr>
            <w:tcW w:w="1718" w:type="dxa"/>
            <w:gridSpan w:val="2"/>
            <w:vMerge w:val="restart"/>
            <w:tcBorders>
              <w:top w:val="nil"/>
              <w:left w:val="single" w:sz="4" w:space="0" w:color="auto"/>
              <w:bottom w:val="nil"/>
              <w:right w:val="single" w:sz="4" w:space="0" w:color="000000"/>
            </w:tcBorders>
            <w:vAlign w:val="center"/>
          </w:tcPr>
          <w:p w:rsidR="00D27270" w:rsidRPr="002F3EFB" w:rsidRDefault="00D27270" w:rsidP="00436E04">
            <w:pPr>
              <w:pStyle w:val="ac"/>
              <w:rPr>
                <w:sz w:val="24"/>
                <w:szCs w:val="24"/>
              </w:rPr>
            </w:pPr>
            <w:r w:rsidRPr="002F3EFB">
              <w:rPr>
                <w:sz w:val="24"/>
                <w:szCs w:val="24"/>
              </w:rPr>
              <w:t>Велосипедные дорожки:</w:t>
            </w:r>
          </w:p>
        </w:tc>
        <w:tc>
          <w:tcPr>
            <w:tcW w:w="1985" w:type="dxa"/>
            <w:gridSpan w:val="2"/>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1,5</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1-2</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30</w:t>
            </w:r>
          </w:p>
        </w:tc>
      </w:tr>
      <w:tr w:rsidR="00D27270" w:rsidRPr="002F3EFB" w:rsidTr="00436E04">
        <w:trPr>
          <w:trHeight w:val="300"/>
        </w:trPr>
        <w:tc>
          <w:tcPr>
            <w:tcW w:w="1718" w:type="dxa"/>
            <w:gridSpan w:val="2"/>
            <w:vMerge/>
            <w:tcBorders>
              <w:top w:val="nil"/>
              <w:left w:val="single" w:sz="4" w:space="0" w:color="auto"/>
              <w:bottom w:val="nil"/>
              <w:right w:val="single" w:sz="4" w:space="0" w:color="000000"/>
            </w:tcBorders>
            <w:vAlign w:val="center"/>
          </w:tcPr>
          <w:p w:rsidR="00D27270" w:rsidRPr="002F3EFB" w:rsidRDefault="00D27270" w:rsidP="00436E04">
            <w:pPr>
              <w:pStyle w:val="ac"/>
              <w:rPr>
                <w:sz w:val="24"/>
                <w:szCs w:val="24"/>
              </w:rPr>
            </w:pPr>
          </w:p>
        </w:tc>
        <w:tc>
          <w:tcPr>
            <w:tcW w:w="1985" w:type="dxa"/>
            <w:gridSpan w:val="2"/>
            <w:tcBorders>
              <w:top w:val="nil"/>
              <w:left w:val="nil"/>
              <w:bottom w:val="nil"/>
              <w:right w:val="single" w:sz="4" w:space="0" w:color="auto"/>
            </w:tcBorders>
          </w:tcPr>
          <w:p w:rsidR="00D27270" w:rsidRPr="002F3EFB" w:rsidRDefault="00D27270" w:rsidP="00436E04">
            <w:pPr>
              <w:pStyle w:val="ac"/>
              <w:rPr>
                <w:sz w:val="24"/>
                <w:szCs w:val="24"/>
              </w:rPr>
            </w:pPr>
            <w:r w:rsidRPr="002F3EFB">
              <w:rPr>
                <w:sz w:val="24"/>
                <w:szCs w:val="24"/>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1,5</w:t>
            </w:r>
          </w:p>
        </w:tc>
        <w:tc>
          <w:tcPr>
            <w:tcW w:w="851"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50</w:t>
            </w:r>
          </w:p>
        </w:tc>
      </w:tr>
      <w:tr w:rsidR="00D27270" w:rsidRPr="002F3EFB"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D27270" w:rsidRPr="002F3EFB" w:rsidRDefault="00D27270" w:rsidP="00436E04">
            <w:pPr>
              <w:pStyle w:val="a9"/>
              <w:rPr>
                <w:sz w:val="24"/>
                <w:szCs w:val="24"/>
              </w:rPr>
            </w:pPr>
            <w:r w:rsidRPr="002F3EFB">
              <w:rPr>
                <w:sz w:val="24"/>
                <w:szCs w:val="24"/>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D27270" w:rsidRPr="002F3EFB" w:rsidRDefault="00D27270" w:rsidP="00436E04">
            <w:pPr>
              <w:pStyle w:val="ac"/>
              <w:rPr>
                <w:sz w:val="24"/>
                <w:szCs w:val="24"/>
              </w:rPr>
            </w:pPr>
            <w:r>
              <w:rPr>
                <w:sz w:val="24"/>
                <w:szCs w:val="24"/>
              </w:rPr>
              <w:t>СП 42.1333.2016</w:t>
            </w:r>
          </w:p>
        </w:tc>
        <w:tc>
          <w:tcPr>
            <w:tcW w:w="1276"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3,5</w:t>
            </w:r>
          </w:p>
        </w:tc>
        <w:tc>
          <w:tcPr>
            <w:tcW w:w="851" w:type="dxa"/>
            <w:tcBorders>
              <w:top w:val="single" w:sz="4" w:space="0" w:color="auto"/>
              <w:left w:val="single" w:sz="4" w:space="0" w:color="auto"/>
              <w:bottom w:val="single" w:sz="4" w:space="0" w:color="auto"/>
              <w:right w:val="nil"/>
            </w:tcBorders>
            <w:noWrap/>
            <w:vAlign w:val="center"/>
          </w:tcPr>
          <w:p w:rsidR="00D27270" w:rsidRPr="002F3EFB" w:rsidRDefault="00D27270"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 </w:t>
            </w:r>
          </w:p>
        </w:tc>
      </w:tr>
      <w:tr w:rsidR="00D27270" w:rsidRPr="002F3EFB"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2835" w:type="dxa"/>
            <w:gridSpan w:val="3"/>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3,5</w:t>
            </w:r>
          </w:p>
        </w:tc>
        <w:tc>
          <w:tcPr>
            <w:tcW w:w="851" w:type="dxa"/>
            <w:tcBorders>
              <w:top w:val="single" w:sz="4" w:space="0" w:color="auto"/>
              <w:left w:val="single" w:sz="4" w:space="0" w:color="auto"/>
              <w:bottom w:val="single" w:sz="4" w:space="0" w:color="auto"/>
              <w:right w:val="nil"/>
            </w:tcBorders>
            <w:noWrap/>
            <w:vAlign w:val="center"/>
          </w:tcPr>
          <w:p w:rsidR="00D27270" w:rsidRPr="002F3EFB" w:rsidRDefault="00D27270" w:rsidP="00436E04">
            <w:pPr>
              <w:pStyle w:val="a9"/>
              <w:rPr>
                <w:sz w:val="24"/>
                <w:szCs w:val="24"/>
              </w:rPr>
            </w:pPr>
            <w:r w:rsidRPr="002F3EFB">
              <w:rPr>
                <w:sz w:val="24"/>
                <w:szCs w:val="24"/>
              </w:rPr>
              <w:t>2-3</w:t>
            </w:r>
          </w:p>
        </w:tc>
        <w:tc>
          <w:tcPr>
            <w:tcW w:w="992"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 </w:t>
            </w:r>
          </w:p>
        </w:tc>
      </w:tr>
      <w:tr w:rsidR="00D27270" w:rsidRPr="002F3EFB"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134" w:type="dxa"/>
            <w:gridSpan w:val="2"/>
            <w:vMerge w:val="restart"/>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Улица в жилой застройке:</w:t>
            </w:r>
          </w:p>
        </w:tc>
        <w:tc>
          <w:tcPr>
            <w:tcW w:w="170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основная</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3</w:t>
            </w:r>
          </w:p>
        </w:tc>
        <w:tc>
          <w:tcPr>
            <w:tcW w:w="851" w:type="dxa"/>
            <w:tcBorders>
              <w:top w:val="single" w:sz="4" w:space="0" w:color="auto"/>
              <w:left w:val="single" w:sz="4" w:space="0" w:color="auto"/>
              <w:bottom w:val="single" w:sz="4" w:space="0" w:color="auto"/>
              <w:right w:val="nil"/>
            </w:tcBorders>
            <w:noWrap/>
            <w:vAlign w:val="center"/>
          </w:tcPr>
          <w:p w:rsidR="00D27270" w:rsidRPr="002F3EFB" w:rsidRDefault="00D27270"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 </w:t>
            </w:r>
          </w:p>
        </w:tc>
      </w:tr>
      <w:tr w:rsidR="00D27270" w:rsidRPr="002F3EFB"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134" w:type="dxa"/>
            <w:gridSpan w:val="2"/>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2,75</w:t>
            </w:r>
          </w:p>
        </w:tc>
        <w:tc>
          <w:tcPr>
            <w:tcW w:w="851" w:type="dxa"/>
            <w:tcBorders>
              <w:top w:val="single" w:sz="4" w:space="0" w:color="auto"/>
              <w:left w:val="single" w:sz="4" w:space="0" w:color="auto"/>
              <w:bottom w:val="single" w:sz="4" w:space="0" w:color="auto"/>
              <w:right w:val="nil"/>
            </w:tcBorders>
            <w:noWrap/>
            <w:vAlign w:val="center"/>
          </w:tcPr>
          <w:p w:rsidR="00D27270" w:rsidRPr="002F3EFB" w:rsidRDefault="00D27270"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 </w:t>
            </w:r>
          </w:p>
        </w:tc>
      </w:tr>
      <w:tr w:rsidR="00D27270" w:rsidRPr="002F3EFB"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2835" w:type="dxa"/>
            <w:gridSpan w:val="3"/>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Проезд</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2,75 - 3,0</w:t>
            </w:r>
          </w:p>
        </w:tc>
        <w:tc>
          <w:tcPr>
            <w:tcW w:w="851" w:type="dxa"/>
            <w:tcBorders>
              <w:top w:val="single" w:sz="4" w:space="0" w:color="auto"/>
              <w:left w:val="single" w:sz="4" w:space="0" w:color="auto"/>
              <w:bottom w:val="single" w:sz="4" w:space="0" w:color="auto"/>
              <w:right w:val="nil"/>
            </w:tcBorders>
            <w:noWrap/>
            <w:vAlign w:val="center"/>
          </w:tcPr>
          <w:p w:rsidR="00D27270" w:rsidRPr="002F3EFB" w:rsidRDefault="00D27270" w:rsidP="00436E04">
            <w:pPr>
              <w:pStyle w:val="a9"/>
              <w:rPr>
                <w:sz w:val="24"/>
                <w:szCs w:val="24"/>
              </w:rPr>
            </w:pPr>
            <w:r w:rsidRPr="002F3EFB">
              <w:rPr>
                <w:sz w:val="24"/>
                <w:szCs w:val="24"/>
              </w:rPr>
              <w:t>1</w:t>
            </w:r>
          </w:p>
        </w:tc>
        <w:tc>
          <w:tcPr>
            <w:tcW w:w="992"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 </w:t>
            </w:r>
          </w:p>
        </w:tc>
      </w:tr>
      <w:tr w:rsidR="00D27270" w:rsidRPr="002F3EFB"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2835" w:type="dxa"/>
            <w:gridSpan w:val="3"/>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4,5</w:t>
            </w:r>
          </w:p>
        </w:tc>
        <w:tc>
          <w:tcPr>
            <w:tcW w:w="851" w:type="dxa"/>
            <w:tcBorders>
              <w:top w:val="single" w:sz="4" w:space="0" w:color="auto"/>
              <w:left w:val="single" w:sz="4" w:space="0" w:color="auto"/>
              <w:bottom w:val="single" w:sz="4" w:space="0" w:color="auto"/>
              <w:right w:val="nil"/>
            </w:tcBorders>
            <w:noWrap/>
            <w:vAlign w:val="center"/>
          </w:tcPr>
          <w:p w:rsidR="00D27270" w:rsidRPr="002F3EFB" w:rsidRDefault="00D27270" w:rsidP="00436E04">
            <w:pPr>
              <w:pStyle w:val="a9"/>
              <w:rPr>
                <w:sz w:val="24"/>
                <w:szCs w:val="24"/>
              </w:rPr>
            </w:pPr>
            <w:r w:rsidRPr="002F3EFB">
              <w:rPr>
                <w:sz w:val="24"/>
                <w:szCs w:val="24"/>
              </w:rPr>
              <w:t>1</w:t>
            </w:r>
          </w:p>
        </w:tc>
        <w:tc>
          <w:tcPr>
            <w:tcW w:w="992" w:type="dxa"/>
            <w:tcBorders>
              <w:top w:val="single" w:sz="4" w:space="0" w:color="auto"/>
              <w:left w:val="nil"/>
              <w:bottom w:val="single" w:sz="4" w:space="0" w:color="auto"/>
              <w:right w:val="single" w:sz="4" w:space="0" w:color="auto"/>
            </w:tcBorders>
            <w:noWrap/>
            <w:vAlign w:val="bottom"/>
          </w:tcPr>
          <w:p w:rsidR="00D27270" w:rsidRPr="002F3EFB" w:rsidRDefault="00D27270" w:rsidP="00436E04">
            <w:pPr>
              <w:pStyle w:val="a9"/>
              <w:rPr>
                <w:sz w:val="24"/>
                <w:szCs w:val="24"/>
              </w:rPr>
            </w:pPr>
            <w:r w:rsidRPr="002F3EFB">
              <w:rPr>
                <w:sz w:val="24"/>
                <w:szCs w:val="24"/>
              </w:rPr>
              <w:t> </w:t>
            </w:r>
          </w:p>
        </w:tc>
      </w:tr>
    </w:tbl>
    <w:p w:rsidR="00D27270" w:rsidRPr="002F3EFB" w:rsidRDefault="00D27270" w:rsidP="00A621BA">
      <w:pPr>
        <w:pStyle w:val="a3"/>
      </w:pPr>
      <w:r w:rsidRPr="002F3EFB">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D27270" w:rsidRPr="002F3EFB" w:rsidRDefault="00D27270" w:rsidP="00A621BA">
      <w:pPr>
        <w:pStyle w:val="a3"/>
      </w:pPr>
      <w:r w:rsidRPr="002F3EFB">
        <w:t xml:space="preserve">Величины наибольших продольных уклонов для улично-дорожной сети городских поселений представлены ниже (Таблица </w:t>
      </w:r>
      <w:r>
        <w:t>46</w:t>
      </w:r>
      <w:r w:rsidRPr="002F3EFB">
        <w:t>).</w:t>
      </w:r>
    </w:p>
    <w:p w:rsidR="00D27270" w:rsidRPr="002F3EFB" w:rsidRDefault="00D27270" w:rsidP="00A621BA">
      <w:pPr>
        <w:pStyle w:val="Caption"/>
        <w:keepNext/>
        <w:jc w:val="right"/>
        <w:rPr>
          <w:sz w:val="24"/>
          <w:szCs w:val="24"/>
        </w:rPr>
      </w:pPr>
      <w:bookmarkStart w:id="232" w:name="_Ref375232596"/>
      <w:r w:rsidRPr="002F3EFB">
        <w:rPr>
          <w:sz w:val="24"/>
          <w:szCs w:val="24"/>
        </w:rPr>
        <w:t xml:space="preserve">Таблица </w:t>
      </w:r>
      <w:bookmarkEnd w:id="232"/>
      <w:r>
        <w:rPr>
          <w:sz w:val="24"/>
          <w:szCs w:val="24"/>
        </w:rPr>
        <w:t>46</w:t>
      </w:r>
    </w:p>
    <w:p w:rsidR="00D27270" w:rsidRPr="002F3EFB" w:rsidRDefault="00D27270" w:rsidP="00A621BA">
      <w:pPr>
        <w:pStyle w:val="a8"/>
        <w:rPr>
          <w:sz w:val="24"/>
          <w:szCs w:val="24"/>
        </w:rPr>
      </w:pPr>
      <w:r w:rsidRPr="002F3EFB">
        <w:rPr>
          <w:sz w:val="24"/>
          <w:szCs w:val="24"/>
        </w:rPr>
        <w:t>Наибольшие продольные уклоны для УДС городских поселений</w:t>
      </w:r>
    </w:p>
    <w:tbl>
      <w:tblPr>
        <w:tblW w:w="9926" w:type="dxa"/>
        <w:jc w:val="center"/>
        <w:tblLayout w:type="fixed"/>
        <w:tblLook w:val="00A0"/>
      </w:tblPr>
      <w:tblGrid>
        <w:gridCol w:w="803"/>
        <w:gridCol w:w="1892"/>
        <w:gridCol w:w="1881"/>
        <w:gridCol w:w="709"/>
        <w:gridCol w:w="1701"/>
        <w:gridCol w:w="2940"/>
      </w:tblGrid>
      <w:tr w:rsidR="00D27270" w:rsidRPr="002F3EFB"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D27270" w:rsidRPr="002F3EFB" w:rsidRDefault="00D27270" w:rsidP="00436E04">
            <w:pPr>
              <w:pStyle w:val="a8"/>
              <w:rPr>
                <w:b w:val="0"/>
                <w:sz w:val="24"/>
                <w:szCs w:val="24"/>
              </w:rPr>
            </w:pPr>
            <w:r w:rsidRPr="002F3EFB">
              <w:rPr>
                <w:b w:val="0"/>
                <w:sz w:val="24"/>
                <w:szCs w:val="24"/>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D27270" w:rsidRPr="002F3EFB" w:rsidRDefault="00D27270" w:rsidP="00436E04">
            <w:pPr>
              <w:pStyle w:val="a8"/>
              <w:rPr>
                <w:b w:val="0"/>
                <w:sz w:val="24"/>
                <w:szCs w:val="24"/>
              </w:rPr>
            </w:pPr>
            <w:r w:rsidRPr="002F3EFB">
              <w:rPr>
                <w:b w:val="0"/>
                <w:sz w:val="24"/>
                <w:szCs w:val="24"/>
              </w:rPr>
              <w:t>ед. изм</w:t>
            </w:r>
          </w:p>
          <w:p w:rsidR="00D27270" w:rsidRPr="002F3EFB" w:rsidRDefault="00D27270" w:rsidP="00436E04">
            <w:pPr>
              <w:pStyle w:val="a8"/>
              <w:rPr>
                <w:b w:val="0"/>
                <w:sz w:val="24"/>
                <w:szCs w:val="24"/>
              </w:rPr>
            </w:pPr>
          </w:p>
          <w:p w:rsidR="00D27270" w:rsidRPr="002F3EFB" w:rsidRDefault="00D27270" w:rsidP="00436E04">
            <w:pPr>
              <w:pStyle w:val="a8"/>
              <w:rPr>
                <w:b w:val="0"/>
                <w:sz w:val="24"/>
                <w:szCs w:val="24"/>
              </w:rPr>
            </w:pPr>
          </w:p>
        </w:tc>
        <w:tc>
          <w:tcPr>
            <w:tcW w:w="1701" w:type="dxa"/>
            <w:vMerge w:val="restart"/>
            <w:tcBorders>
              <w:top w:val="single" w:sz="4" w:space="0" w:color="auto"/>
              <w:left w:val="single" w:sz="4" w:space="0" w:color="auto"/>
              <w:right w:val="single" w:sz="4" w:space="0" w:color="auto"/>
            </w:tcBorders>
            <w:vAlign w:val="center"/>
          </w:tcPr>
          <w:p w:rsidR="00D27270" w:rsidRPr="002F3EFB" w:rsidRDefault="00D27270" w:rsidP="00436E04">
            <w:pPr>
              <w:pStyle w:val="a8"/>
              <w:rPr>
                <w:b w:val="0"/>
                <w:sz w:val="24"/>
                <w:szCs w:val="24"/>
              </w:rPr>
            </w:pPr>
            <w:r w:rsidRPr="002F3EFB">
              <w:rPr>
                <w:b w:val="0"/>
                <w:sz w:val="24"/>
                <w:szCs w:val="24"/>
              </w:rPr>
              <w:t>Нормативная ссылка</w:t>
            </w:r>
          </w:p>
        </w:tc>
        <w:tc>
          <w:tcPr>
            <w:tcW w:w="2940"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8"/>
              <w:rPr>
                <w:b w:val="0"/>
                <w:sz w:val="24"/>
                <w:szCs w:val="24"/>
              </w:rPr>
            </w:pPr>
            <w:r w:rsidRPr="002F3EFB">
              <w:rPr>
                <w:b w:val="0"/>
                <w:sz w:val="24"/>
                <w:szCs w:val="24"/>
              </w:rPr>
              <w:t>Климатический подрайон</w:t>
            </w:r>
          </w:p>
          <w:p w:rsidR="00D27270" w:rsidRPr="002F3EFB" w:rsidRDefault="00D27270" w:rsidP="00436E04">
            <w:pPr>
              <w:pStyle w:val="a8"/>
              <w:rPr>
                <w:b w:val="0"/>
                <w:sz w:val="24"/>
                <w:szCs w:val="24"/>
              </w:rPr>
            </w:pPr>
          </w:p>
        </w:tc>
      </w:tr>
      <w:tr w:rsidR="00D27270" w:rsidRPr="002F3EFB"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D27270" w:rsidRPr="002F3EFB" w:rsidRDefault="00D27270" w:rsidP="00436E04">
            <w:pPr>
              <w:pStyle w:val="a8"/>
              <w:rPr>
                <w:b w:val="0"/>
                <w:sz w:val="24"/>
                <w:szCs w:val="24"/>
              </w:rPr>
            </w:pPr>
          </w:p>
        </w:tc>
        <w:tc>
          <w:tcPr>
            <w:tcW w:w="709" w:type="dxa"/>
            <w:vMerge/>
            <w:tcBorders>
              <w:left w:val="single" w:sz="4" w:space="0" w:color="auto"/>
              <w:bottom w:val="single" w:sz="4" w:space="0" w:color="auto"/>
              <w:right w:val="single" w:sz="4" w:space="0" w:color="auto"/>
            </w:tcBorders>
            <w:vAlign w:val="center"/>
          </w:tcPr>
          <w:p w:rsidR="00D27270" w:rsidRPr="002F3EFB" w:rsidRDefault="00D27270" w:rsidP="00436E04">
            <w:pPr>
              <w:pStyle w:val="a8"/>
              <w:rPr>
                <w:b w:val="0"/>
                <w:sz w:val="24"/>
                <w:szCs w:val="24"/>
              </w:rPr>
            </w:pPr>
          </w:p>
        </w:tc>
        <w:tc>
          <w:tcPr>
            <w:tcW w:w="1701" w:type="dxa"/>
            <w:vMerge/>
            <w:tcBorders>
              <w:left w:val="single" w:sz="4" w:space="0" w:color="auto"/>
              <w:bottom w:val="single" w:sz="4" w:space="0" w:color="auto"/>
              <w:right w:val="single" w:sz="4" w:space="0" w:color="auto"/>
            </w:tcBorders>
            <w:vAlign w:val="center"/>
          </w:tcPr>
          <w:p w:rsidR="00D27270" w:rsidRPr="002F3EFB" w:rsidRDefault="00D27270" w:rsidP="00436E04">
            <w:pPr>
              <w:pStyle w:val="a8"/>
              <w:rPr>
                <w:b w:val="0"/>
                <w:sz w:val="24"/>
                <w:szCs w:val="24"/>
              </w:rPr>
            </w:pPr>
          </w:p>
        </w:tc>
        <w:tc>
          <w:tcPr>
            <w:tcW w:w="2940"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8"/>
              <w:rPr>
                <w:b w:val="0"/>
                <w:sz w:val="24"/>
                <w:szCs w:val="24"/>
              </w:rPr>
            </w:pPr>
            <w:r w:rsidRPr="002F3EFB">
              <w:rPr>
                <w:b w:val="0"/>
                <w:sz w:val="24"/>
                <w:szCs w:val="24"/>
              </w:rPr>
              <w:t>IВ и IД</w:t>
            </w:r>
          </w:p>
        </w:tc>
      </w:tr>
      <w:tr w:rsidR="00D27270" w:rsidRPr="002F3EFB"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b w:val="0"/>
                <w:sz w:val="24"/>
                <w:szCs w:val="24"/>
              </w:rPr>
            </w:pPr>
            <w:r w:rsidRPr="002F3EFB">
              <w:rPr>
                <w:b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b w:val="0"/>
                <w:sz w:val="24"/>
                <w:szCs w:val="24"/>
              </w:rPr>
            </w:pPr>
            <w:r w:rsidRPr="002F3EFB">
              <w:rPr>
                <w:b w:val="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b w:val="0"/>
                <w:sz w:val="24"/>
                <w:szCs w:val="24"/>
              </w:rPr>
            </w:pPr>
            <w:r w:rsidRPr="002F3EFB">
              <w:rPr>
                <w:b w:val="0"/>
                <w:sz w:val="24"/>
                <w:szCs w:val="24"/>
              </w:rPr>
              <w:t>3</w:t>
            </w:r>
          </w:p>
        </w:tc>
        <w:tc>
          <w:tcPr>
            <w:tcW w:w="2940"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8"/>
              <w:rPr>
                <w:b w:val="0"/>
                <w:sz w:val="24"/>
                <w:szCs w:val="24"/>
              </w:rPr>
            </w:pPr>
            <w:r w:rsidRPr="002F3EFB">
              <w:rPr>
                <w:b w:val="0"/>
                <w:sz w:val="24"/>
                <w:szCs w:val="24"/>
              </w:rPr>
              <w:t>4</w:t>
            </w:r>
          </w:p>
        </w:tc>
      </w:tr>
      <w:tr w:rsidR="00D27270"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Магистральные дороги:</w:t>
            </w:r>
          </w:p>
        </w:tc>
        <w:tc>
          <w:tcPr>
            <w:tcW w:w="188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скоростного движения (в условиях сложного рельефа или реконструкции)</w:t>
            </w:r>
          </w:p>
          <w:p w:rsidR="00D27270" w:rsidRPr="002F3EFB" w:rsidRDefault="00D27270" w:rsidP="00436E04">
            <w:pPr>
              <w:pStyle w:val="ac"/>
              <w:rPr>
                <w:sz w:val="24"/>
                <w:szCs w:val="24"/>
              </w:rPr>
            </w:pPr>
          </w:p>
        </w:tc>
        <w:tc>
          <w:tcPr>
            <w:tcW w:w="709"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w:t>
            </w:r>
          </w:p>
        </w:tc>
        <w:tc>
          <w:tcPr>
            <w:tcW w:w="1701"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2940"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30 (35)</w:t>
            </w:r>
          </w:p>
        </w:tc>
      </w:tr>
      <w:tr w:rsidR="00D27270"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8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регулируемого движения</w:t>
            </w:r>
          </w:p>
          <w:p w:rsidR="00D27270" w:rsidRPr="002F3EFB" w:rsidRDefault="00D27270" w:rsidP="00436E04">
            <w:pPr>
              <w:pStyle w:val="ac"/>
              <w:rPr>
                <w:sz w:val="24"/>
                <w:szCs w:val="24"/>
              </w:rPr>
            </w:pP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50</w:t>
            </w:r>
          </w:p>
        </w:tc>
      </w:tr>
      <w:tr w:rsidR="00D27270" w:rsidRPr="002F3EFB" w:rsidTr="00436E04">
        <w:trPr>
          <w:trHeight w:val="20"/>
          <w:jc w:val="center"/>
        </w:trPr>
        <w:tc>
          <w:tcPr>
            <w:tcW w:w="803" w:type="dxa"/>
            <w:vMerge w:val="restart"/>
            <w:tcBorders>
              <w:top w:val="nil"/>
              <w:left w:val="single" w:sz="4" w:space="0" w:color="auto"/>
              <w:bottom w:val="single" w:sz="4" w:space="0" w:color="auto"/>
              <w:right w:val="single" w:sz="4" w:space="0" w:color="auto"/>
            </w:tcBorders>
            <w:textDirection w:val="btLr"/>
            <w:vAlign w:val="center"/>
          </w:tcPr>
          <w:p w:rsidR="00D27270" w:rsidRPr="002F3EFB" w:rsidRDefault="00D27270" w:rsidP="00436E04">
            <w:pPr>
              <w:pStyle w:val="a9"/>
              <w:rPr>
                <w:sz w:val="24"/>
                <w:szCs w:val="24"/>
              </w:rPr>
            </w:pPr>
            <w:r w:rsidRPr="002F3EFB">
              <w:rPr>
                <w:sz w:val="24"/>
                <w:szCs w:val="24"/>
              </w:rPr>
              <w:t>Магистральные улицы:</w:t>
            </w:r>
          </w:p>
        </w:tc>
        <w:tc>
          <w:tcPr>
            <w:tcW w:w="189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общегородского значения:</w:t>
            </w:r>
          </w:p>
        </w:tc>
        <w:tc>
          <w:tcPr>
            <w:tcW w:w="188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40 (45)</w:t>
            </w:r>
          </w:p>
        </w:tc>
      </w:tr>
      <w:tr w:rsidR="00D27270" w:rsidRPr="002F3EFB"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9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8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50</w:t>
            </w:r>
          </w:p>
        </w:tc>
      </w:tr>
      <w:tr w:rsidR="00D27270" w:rsidRPr="002F3EFB"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9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районного значения:</w:t>
            </w:r>
          </w:p>
        </w:tc>
        <w:tc>
          <w:tcPr>
            <w:tcW w:w="188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60</w:t>
            </w:r>
          </w:p>
        </w:tc>
      </w:tr>
      <w:tr w:rsidR="00D27270" w:rsidRPr="002F3EFB"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9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8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40</w:t>
            </w:r>
          </w:p>
        </w:tc>
      </w:tr>
      <w:tr w:rsidR="00D27270"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70</w:t>
            </w:r>
          </w:p>
        </w:tc>
      </w:tr>
      <w:tr w:rsidR="00D27270"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8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80'</w:t>
            </w:r>
          </w:p>
        </w:tc>
      </w:tr>
      <w:tr w:rsidR="00D27270"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81" w:type="dxa"/>
            <w:tcBorders>
              <w:top w:val="nil"/>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60</w:t>
            </w:r>
          </w:p>
        </w:tc>
      </w:tr>
      <w:tr w:rsidR="00D27270"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8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парковые дороги</w:t>
            </w: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80</w:t>
            </w:r>
          </w:p>
        </w:tc>
      </w:tr>
      <w:tr w:rsidR="00D27270"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Проезды:</w:t>
            </w:r>
          </w:p>
        </w:tc>
        <w:tc>
          <w:tcPr>
            <w:tcW w:w="188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основные</w:t>
            </w: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70</w:t>
            </w:r>
          </w:p>
        </w:tc>
      </w:tr>
      <w:tr w:rsidR="00D27270"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8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80</w:t>
            </w:r>
          </w:p>
        </w:tc>
      </w:tr>
      <w:tr w:rsidR="00D27270"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Пешеходные улицы:</w:t>
            </w:r>
          </w:p>
        </w:tc>
        <w:tc>
          <w:tcPr>
            <w:tcW w:w="188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основные</w:t>
            </w: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40</w:t>
            </w:r>
          </w:p>
        </w:tc>
      </w:tr>
      <w:tr w:rsidR="00D27270"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8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60</w:t>
            </w:r>
          </w:p>
        </w:tc>
      </w:tr>
      <w:tr w:rsidR="00D27270"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Велосипедные дорожки:</w:t>
            </w:r>
          </w:p>
        </w:tc>
        <w:tc>
          <w:tcPr>
            <w:tcW w:w="188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обособленные</w:t>
            </w: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40</w:t>
            </w:r>
          </w:p>
        </w:tc>
      </w:tr>
      <w:tr w:rsidR="00D27270"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8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изолированные</w:t>
            </w:r>
          </w:p>
        </w:tc>
        <w:tc>
          <w:tcPr>
            <w:tcW w:w="709"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30</w:t>
            </w:r>
          </w:p>
        </w:tc>
      </w:tr>
    </w:tbl>
    <w:p w:rsidR="00D27270" w:rsidRPr="002F3EFB" w:rsidRDefault="00D27270" w:rsidP="00A621BA">
      <w:pPr>
        <w:pStyle w:val="a3"/>
      </w:pPr>
      <w:r w:rsidRPr="002F3EFB">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D27270" w:rsidRPr="002F3EFB" w:rsidRDefault="00D27270" w:rsidP="00A621BA">
      <w:pPr>
        <w:pStyle w:val="a3"/>
      </w:pPr>
      <w:r w:rsidRPr="002F3EFB">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D27270" w:rsidRPr="002F3EFB" w:rsidRDefault="00D27270" w:rsidP="00A621BA">
      <w:pPr>
        <w:pStyle w:val="a3"/>
      </w:pPr>
      <w:r w:rsidRPr="002F3EFB">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D27270" w:rsidRPr="002F3EFB" w:rsidRDefault="00D27270" w:rsidP="00A621BA">
      <w:pPr>
        <w:pStyle w:val="a3"/>
      </w:pPr>
      <w:r w:rsidRPr="002F3EFB">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D27270" w:rsidRPr="002F3EFB" w:rsidRDefault="00D27270" w:rsidP="00CF5B5C">
      <w:pPr>
        <w:pStyle w:val="Heading2"/>
        <w:rPr>
          <w:sz w:val="24"/>
          <w:szCs w:val="24"/>
        </w:rPr>
      </w:pPr>
      <w:bookmarkStart w:id="233" w:name="_Toc389132869"/>
      <w:bookmarkStart w:id="234" w:name="_Toc393700475"/>
      <w:r w:rsidRPr="002F3EFB">
        <w:rPr>
          <w:sz w:val="24"/>
          <w:szCs w:val="24"/>
        </w:rPr>
        <w:t>Основные параметры тротуаров и пешеходных дорожек</w:t>
      </w:r>
      <w:bookmarkEnd w:id="233"/>
      <w:bookmarkEnd w:id="234"/>
    </w:p>
    <w:p w:rsidR="00D27270" w:rsidRPr="002F3EFB" w:rsidRDefault="00D27270" w:rsidP="00A621BA">
      <w:pPr>
        <w:pStyle w:val="a3"/>
      </w:pPr>
      <w:r w:rsidRPr="002F3EFB">
        <w:t xml:space="preserve">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w:t>
      </w:r>
      <w:r>
        <w:t>СП 59.13330 «</w:t>
      </w:r>
      <w:r w:rsidRPr="002F3EFB">
        <w:t>СНиП 35-01-2001 Доступность зданий и сооружений для маломобильных групп населения</w:t>
      </w:r>
      <w:r>
        <w:t>»</w:t>
      </w:r>
      <w:r w:rsidRPr="002F3EFB">
        <w:t>.</w:t>
      </w:r>
    </w:p>
    <w:p w:rsidR="00D27270" w:rsidRPr="002F3EFB" w:rsidRDefault="00D27270" w:rsidP="00A621BA">
      <w:pPr>
        <w:pStyle w:val="a3"/>
      </w:pPr>
      <w:r w:rsidRPr="002F3EFB">
        <w:t>В ширину пешеходной части тротуаров и дорожек не включаются площади, необходимые для размещения киосков, скамеек и т.п.</w:t>
      </w:r>
    </w:p>
    <w:p w:rsidR="00D27270" w:rsidRPr="002F3EFB" w:rsidRDefault="00D27270" w:rsidP="00A621BA">
      <w:pPr>
        <w:pStyle w:val="a3"/>
      </w:pPr>
      <w:r w:rsidRPr="002F3EFB">
        <w:t>В условиях реконструкции на улицах местного значения, а также при расчетн</w:t>
      </w:r>
      <w:r>
        <w:t>ом пешеходном движении менее 50</w:t>
      </w:r>
      <w:r w:rsidRPr="002F3EFB">
        <w:t>чел/ч в обоих направлениях допускается устройство тротуаров и дорожек шириной 1 м.</w:t>
      </w:r>
    </w:p>
    <w:p w:rsidR="00D27270" w:rsidRPr="002F3EFB" w:rsidRDefault="00D27270" w:rsidP="00A621BA">
      <w:pPr>
        <w:pStyle w:val="a3"/>
      </w:pPr>
      <w:r w:rsidRPr="002F3EFB">
        <w:t>При непосредственном примыкании тротуаров к стенам зданий, подпорным стенкам или оградам следует увеличивать их ширину не менее чем на 0,5 м.</w:t>
      </w:r>
    </w:p>
    <w:p w:rsidR="00D27270" w:rsidRPr="002F3EFB" w:rsidRDefault="00D27270" w:rsidP="00A621BA">
      <w:pPr>
        <w:pStyle w:val="a3"/>
      </w:pPr>
      <w:r w:rsidRPr="002F3EFB">
        <w:t xml:space="preserve">Показатели ширин пешеходной части тротуара для дифференцированных групп муниципальных образований представлены ниже (таблица </w:t>
      </w:r>
      <w:r>
        <w:t>47</w:t>
      </w:r>
      <w:r w:rsidRPr="002F3EFB">
        <w:t>).</w:t>
      </w:r>
      <w:bookmarkStart w:id="235" w:name="_Ref375232624"/>
    </w:p>
    <w:p w:rsidR="00D27270" w:rsidRPr="002F3EFB" w:rsidRDefault="00D27270" w:rsidP="00A621BA">
      <w:pPr>
        <w:pStyle w:val="Caption"/>
        <w:keepNext/>
        <w:jc w:val="right"/>
        <w:rPr>
          <w:sz w:val="24"/>
          <w:szCs w:val="24"/>
        </w:rPr>
      </w:pPr>
      <w:bookmarkStart w:id="236" w:name="_Ref393703785"/>
      <w:r w:rsidRPr="002F3EFB">
        <w:rPr>
          <w:sz w:val="24"/>
          <w:szCs w:val="24"/>
        </w:rPr>
        <w:t xml:space="preserve">Таблица </w:t>
      </w:r>
      <w:bookmarkEnd w:id="235"/>
      <w:bookmarkEnd w:id="236"/>
      <w:r>
        <w:rPr>
          <w:sz w:val="24"/>
          <w:szCs w:val="24"/>
        </w:rPr>
        <w:t>47</w:t>
      </w:r>
    </w:p>
    <w:p w:rsidR="00D27270" w:rsidRPr="002F3EFB" w:rsidRDefault="00D27270" w:rsidP="00A621BA">
      <w:pPr>
        <w:pStyle w:val="a8"/>
        <w:rPr>
          <w:sz w:val="24"/>
          <w:szCs w:val="24"/>
        </w:rPr>
      </w:pPr>
      <w:bookmarkStart w:id="237" w:name="_Toc389132870"/>
      <w:bookmarkStart w:id="238" w:name="_Toc393700476"/>
      <w:r w:rsidRPr="002F3EFB">
        <w:rPr>
          <w:sz w:val="24"/>
          <w:szCs w:val="24"/>
        </w:rPr>
        <w:t>Ширины пешеходной части тротуара</w:t>
      </w:r>
    </w:p>
    <w:tbl>
      <w:tblPr>
        <w:tblW w:w="9356" w:type="dxa"/>
        <w:tblInd w:w="108" w:type="dxa"/>
        <w:tblLayout w:type="fixed"/>
        <w:tblLook w:val="00A0"/>
      </w:tblPr>
      <w:tblGrid>
        <w:gridCol w:w="709"/>
        <w:gridCol w:w="709"/>
        <w:gridCol w:w="850"/>
        <w:gridCol w:w="426"/>
        <w:gridCol w:w="1417"/>
        <w:gridCol w:w="567"/>
        <w:gridCol w:w="1701"/>
        <w:gridCol w:w="2977"/>
      </w:tblGrid>
      <w:tr w:rsidR="00D27270" w:rsidRPr="002F3EFB" w:rsidTr="001F1BA6">
        <w:trPr>
          <w:trHeight w:val="420"/>
          <w:tblHeader/>
        </w:trPr>
        <w:tc>
          <w:tcPr>
            <w:tcW w:w="4111" w:type="dxa"/>
            <w:gridSpan w:val="5"/>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Нормативная ссылка</w:t>
            </w:r>
          </w:p>
        </w:tc>
        <w:tc>
          <w:tcPr>
            <w:tcW w:w="2977" w:type="dxa"/>
            <w:tcBorders>
              <w:top w:val="single" w:sz="4" w:space="0" w:color="auto"/>
              <w:left w:val="single" w:sz="4" w:space="0" w:color="auto"/>
              <w:bottom w:val="single" w:sz="4" w:space="0" w:color="auto"/>
              <w:right w:val="single" w:sz="4" w:space="0" w:color="auto"/>
            </w:tcBorders>
            <w:vAlign w:val="center"/>
          </w:tcPr>
          <w:p w:rsidR="00D27270" w:rsidRDefault="00D27270" w:rsidP="00436E04">
            <w:pPr>
              <w:pStyle w:val="a9"/>
              <w:rPr>
                <w:sz w:val="24"/>
                <w:szCs w:val="24"/>
              </w:rPr>
            </w:pPr>
            <w:r w:rsidRPr="002F3EFB">
              <w:rPr>
                <w:sz w:val="24"/>
                <w:szCs w:val="24"/>
              </w:rPr>
              <w:t xml:space="preserve">Климатический </w:t>
            </w:r>
          </w:p>
          <w:p w:rsidR="00D27270" w:rsidRPr="002F3EFB" w:rsidRDefault="00D27270" w:rsidP="001F1BA6">
            <w:pPr>
              <w:pStyle w:val="a9"/>
              <w:rPr>
                <w:sz w:val="24"/>
                <w:szCs w:val="24"/>
              </w:rPr>
            </w:pPr>
            <w:r w:rsidRPr="002F3EFB">
              <w:rPr>
                <w:sz w:val="24"/>
                <w:szCs w:val="24"/>
              </w:rPr>
              <w:t>подрайон:</w:t>
            </w:r>
          </w:p>
        </w:tc>
      </w:tr>
      <w:tr w:rsidR="00D27270" w:rsidRPr="002F3EFB" w:rsidTr="001F1BA6">
        <w:trPr>
          <w:trHeight w:val="865"/>
          <w:tblHeader/>
        </w:trPr>
        <w:tc>
          <w:tcPr>
            <w:tcW w:w="4111" w:type="dxa"/>
            <w:gridSpan w:val="5"/>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lang w:val="en-US"/>
              </w:rPr>
              <w:t>I</w:t>
            </w:r>
            <w:r w:rsidRPr="002F3EFB">
              <w:rPr>
                <w:sz w:val="24"/>
                <w:szCs w:val="24"/>
              </w:rPr>
              <w:t xml:space="preserve">В, </w:t>
            </w:r>
            <w:r w:rsidRPr="002F3EFB">
              <w:rPr>
                <w:sz w:val="24"/>
                <w:szCs w:val="24"/>
                <w:lang w:val="en-US"/>
              </w:rPr>
              <w:t>I</w:t>
            </w:r>
            <w:r w:rsidRPr="002F3EFB">
              <w:rPr>
                <w:sz w:val="24"/>
                <w:szCs w:val="24"/>
              </w:rPr>
              <w:t>Д</w:t>
            </w:r>
          </w:p>
        </w:tc>
      </w:tr>
      <w:tr w:rsidR="00D27270" w:rsidRPr="002F3EFB" w:rsidTr="001F1BA6">
        <w:trPr>
          <w:trHeight w:val="20"/>
          <w:tblHeader/>
        </w:trPr>
        <w:tc>
          <w:tcPr>
            <w:tcW w:w="4111" w:type="dxa"/>
            <w:gridSpan w:val="5"/>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w:t>
            </w:r>
          </w:p>
        </w:tc>
      </w:tr>
      <w:tr w:rsidR="00D27270" w:rsidRPr="002F3EFB" w:rsidTr="001F1BA6">
        <w:trPr>
          <w:trHeight w:val="300"/>
        </w:trPr>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w:t>
            </w:r>
          </w:p>
        </w:tc>
      </w:tr>
      <w:tr w:rsidR="00D27270" w:rsidRPr="002F3EFB" w:rsidTr="001F1BA6">
        <w:trPr>
          <w:trHeight w:val="30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w:t>
            </w:r>
          </w:p>
        </w:tc>
      </w:tr>
      <w:tr w:rsidR="00D27270" w:rsidRPr="002F3EFB" w:rsidTr="001F1BA6">
        <w:trPr>
          <w:trHeight w:val="300"/>
        </w:trPr>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27270" w:rsidRPr="002F3EFB" w:rsidRDefault="00D27270" w:rsidP="00436E04">
            <w:pPr>
              <w:pStyle w:val="ac"/>
              <w:rPr>
                <w:sz w:val="24"/>
                <w:szCs w:val="24"/>
              </w:rPr>
            </w:pPr>
            <w:r w:rsidRPr="002F3EFB">
              <w:rPr>
                <w:sz w:val="24"/>
                <w:szCs w:val="24"/>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4,5</w:t>
            </w:r>
          </w:p>
        </w:tc>
      </w:tr>
      <w:tr w:rsidR="00D27270" w:rsidRPr="002F3EFB" w:rsidTr="001F1BA6">
        <w:trPr>
          <w:trHeight w:val="300"/>
        </w:trPr>
        <w:tc>
          <w:tcPr>
            <w:tcW w:w="70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3,0</w:t>
            </w:r>
          </w:p>
        </w:tc>
      </w:tr>
      <w:tr w:rsidR="00D27270" w:rsidRPr="002F3EFB" w:rsidTr="001F1BA6">
        <w:trPr>
          <w:trHeight w:val="555"/>
        </w:trPr>
        <w:tc>
          <w:tcPr>
            <w:tcW w:w="70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2,25</w:t>
            </w:r>
          </w:p>
        </w:tc>
      </w:tr>
      <w:tr w:rsidR="00D27270" w:rsidRPr="002F3EFB" w:rsidTr="001F1BA6">
        <w:trPr>
          <w:trHeight w:val="405"/>
        </w:trPr>
        <w:tc>
          <w:tcPr>
            <w:tcW w:w="70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3,0</w:t>
            </w:r>
          </w:p>
        </w:tc>
      </w:tr>
      <w:tr w:rsidR="00D27270" w:rsidRPr="002F3EFB" w:rsidTr="001F1BA6">
        <w:trPr>
          <w:trHeight w:val="525"/>
        </w:trPr>
        <w:tc>
          <w:tcPr>
            <w:tcW w:w="2268" w:type="dxa"/>
            <w:gridSpan w:val="3"/>
            <w:vMerge w:val="restart"/>
            <w:tcBorders>
              <w:top w:val="single" w:sz="4" w:space="0" w:color="auto"/>
              <w:left w:val="single" w:sz="4" w:space="0" w:color="auto"/>
              <w:bottom w:val="single" w:sz="4" w:space="0" w:color="auto"/>
              <w:right w:val="single" w:sz="4" w:space="0" w:color="auto"/>
            </w:tcBorders>
            <w:vAlign w:val="bottom"/>
          </w:tcPr>
          <w:p w:rsidR="00D27270" w:rsidRPr="002F3EFB" w:rsidRDefault="00D27270" w:rsidP="00436E04">
            <w:pPr>
              <w:pStyle w:val="ac"/>
              <w:rPr>
                <w:sz w:val="24"/>
                <w:szCs w:val="24"/>
              </w:rPr>
            </w:pPr>
            <w:r w:rsidRPr="002F3EFB">
              <w:rPr>
                <w:sz w:val="24"/>
                <w:szCs w:val="24"/>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1,5 (1,0)</w:t>
            </w:r>
          </w:p>
        </w:tc>
      </w:tr>
      <w:tr w:rsidR="00D27270" w:rsidRPr="002F3EFB" w:rsidTr="001F1BA6">
        <w:trPr>
          <w:trHeight w:val="147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1,5 (1,0)</w:t>
            </w:r>
          </w:p>
        </w:tc>
      </w:tr>
      <w:tr w:rsidR="00D27270" w:rsidRPr="002F3EFB" w:rsidTr="001F1BA6">
        <w:trPr>
          <w:trHeight w:val="465"/>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w:t>
            </w:r>
          </w:p>
        </w:tc>
      </w:tr>
      <w:tr w:rsidR="00D27270" w:rsidRPr="002F3EFB" w:rsidTr="001F1BA6">
        <w:trPr>
          <w:trHeight w:val="300"/>
        </w:trPr>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Проезды:</w:t>
            </w: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w:t>
            </w:r>
          </w:p>
        </w:tc>
      </w:tr>
      <w:tr w:rsidR="00D27270" w:rsidRPr="002F3EFB" w:rsidTr="001F1BA6">
        <w:trPr>
          <w:trHeight w:val="30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0,75</w:t>
            </w:r>
          </w:p>
        </w:tc>
      </w:tr>
      <w:tr w:rsidR="00D27270" w:rsidRPr="002F3EFB" w:rsidTr="001F1BA6">
        <w:trPr>
          <w:trHeight w:val="300"/>
        </w:trPr>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По проекту</w:t>
            </w:r>
          </w:p>
        </w:tc>
      </w:tr>
      <w:tr w:rsidR="00D27270" w:rsidRPr="002F3EFB" w:rsidTr="001F1BA6">
        <w:trPr>
          <w:trHeight w:val="30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По проекту</w:t>
            </w:r>
          </w:p>
        </w:tc>
      </w:tr>
      <w:tr w:rsidR="00D27270" w:rsidRPr="002F3EFB" w:rsidTr="001F1BA6">
        <w:trPr>
          <w:trHeight w:val="300"/>
        </w:trPr>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w:t>
            </w:r>
          </w:p>
        </w:tc>
      </w:tr>
      <w:tr w:rsidR="00D27270" w:rsidRPr="002F3EFB" w:rsidTr="001F1BA6">
        <w:trPr>
          <w:trHeight w:val="30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w:t>
            </w:r>
          </w:p>
        </w:tc>
      </w:tr>
      <w:tr w:rsidR="00D27270" w:rsidRPr="002F3EFB" w:rsidTr="001F1BA6">
        <w:trPr>
          <w:trHeight w:val="300"/>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jc w:val="center"/>
              <w:rPr>
                <w:sz w:val="24"/>
                <w:szCs w:val="24"/>
              </w:rPr>
            </w:pPr>
            <w:r w:rsidRPr="002F3EFB">
              <w:rPr>
                <w:sz w:val="24"/>
                <w:szCs w:val="24"/>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w:t>
            </w:r>
          </w:p>
        </w:tc>
      </w:tr>
      <w:tr w:rsidR="00D27270" w:rsidRPr="002F3EFB" w:rsidTr="001F1BA6">
        <w:trPr>
          <w:trHeight w:val="30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1,5-2,25</w:t>
            </w:r>
          </w:p>
        </w:tc>
      </w:tr>
      <w:tr w:rsidR="00D27270" w:rsidRPr="002F3EFB" w:rsidTr="001F1BA6">
        <w:trPr>
          <w:trHeight w:val="555"/>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1,0-1,5</w:t>
            </w:r>
          </w:p>
        </w:tc>
      </w:tr>
      <w:tr w:rsidR="00D27270" w:rsidRPr="002F3EFB" w:rsidTr="001F1BA6">
        <w:trPr>
          <w:trHeight w:val="615"/>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w:t>
            </w:r>
          </w:p>
        </w:tc>
      </w:tr>
      <w:tr w:rsidR="00D27270" w:rsidRPr="002F3EFB" w:rsidTr="001F1BA6">
        <w:trPr>
          <w:trHeight w:val="30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Проезд</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0-1,0</w:t>
            </w:r>
          </w:p>
        </w:tc>
      </w:tr>
      <w:tr w:rsidR="00D27270" w:rsidRPr="002F3EFB" w:rsidTr="001F1BA6">
        <w:trPr>
          <w:trHeight w:val="315"/>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w:t>
            </w:r>
          </w:p>
        </w:tc>
      </w:tr>
    </w:tbl>
    <w:p w:rsidR="00D27270" w:rsidRPr="002F3EFB" w:rsidRDefault="00D27270" w:rsidP="00CF5B5C">
      <w:pPr>
        <w:pStyle w:val="Heading2"/>
        <w:rPr>
          <w:sz w:val="24"/>
          <w:szCs w:val="24"/>
        </w:rPr>
      </w:pPr>
      <w:r w:rsidRPr="002F3EFB">
        <w:rPr>
          <w:sz w:val="24"/>
          <w:szCs w:val="24"/>
        </w:rPr>
        <w:t>Параметры проектирования улично-дорожной сети</w:t>
      </w:r>
      <w:bookmarkEnd w:id="237"/>
      <w:bookmarkEnd w:id="238"/>
    </w:p>
    <w:p w:rsidR="00D27270" w:rsidRPr="002F3EFB" w:rsidRDefault="00D27270" w:rsidP="00A621BA">
      <w:pPr>
        <w:pStyle w:val="a3"/>
      </w:pPr>
      <w:r w:rsidRPr="002F3EFB">
        <w:t xml:space="preserve">Сводные параметры проектирования улично-дорожной сети представлены ниже (Таблица </w:t>
      </w:r>
      <w:r>
        <w:t>48</w:t>
      </w:r>
      <w:r w:rsidRPr="002F3EFB">
        <w:t>).</w:t>
      </w:r>
    </w:p>
    <w:p w:rsidR="00D27270" w:rsidRPr="002F3EFB" w:rsidRDefault="00D27270" w:rsidP="00A621BA">
      <w:pPr>
        <w:pStyle w:val="Caption"/>
        <w:keepNext/>
        <w:jc w:val="right"/>
        <w:rPr>
          <w:sz w:val="24"/>
          <w:szCs w:val="24"/>
        </w:rPr>
      </w:pPr>
      <w:bookmarkStart w:id="239" w:name="_Ref375232640"/>
      <w:r w:rsidRPr="002F3EFB">
        <w:rPr>
          <w:sz w:val="24"/>
          <w:szCs w:val="24"/>
        </w:rPr>
        <w:t xml:space="preserve">Таблица </w:t>
      </w:r>
      <w:bookmarkEnd w:id="239"/>
      <w:r>
        <w:rPr>
          <w:sz w:val="24"/>
          <w:szCs w:val="24"/>
        </w:rPr>
        <w:t>48</w:t>
      </w:r>
    </w:p>
    <w:p w:rsidR="00D27270" w:rsidRPr="002F3EFB" w:rsidRDefault="00D27270" w:rsidP="00A621BA">
      <w:pPr>
        <w:pStyle w:val="a8"/>
        <w:rPr>
          <w:sz w:val="24"/>
          <w:szCs w:val="24"/>
        </w:rPr>
      </w:pPr>
      <w:r w:rsidRPr="002F3EFB">
        <w:rPr>
          <w:sz w:val="24"/>
          <w:szCs w:val="24"/>
        </w:rPr>
        <w:t>Параметры проектирования улично-дорожной сети</w:t>
      </w:r>
    </w:p>
    <w:tbl>
      <w:tblPr>
        <w:tblW w:w="9373" w:type="dxa"/>
        <w:tblInd w:w="91" w:type="dxa"/>
        <w:tblLook w:val="00A0"/>
      </w:tblPr>
      <w:tblGrid>
        <w:gridCol w:w="868"/>
        <w:gridCol w:w="2148"/>
        <w:gridCol w:w="2132"/>
        <w:gridCol w:w="615"/>
        <w:gridCol w:w="2043"/>
        <w:gridCol w:w="1567"/>
      </w:tblGrid>
      <w:tr w:rsidR="00D27270" w:rsidRPr="002F3EFB" w:rsidTr="00436E04">
        <w:trPr>
          <w:trHeight w:val="276"/>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8"/>
              <w:rPr>
                <w:sz w:val="24"/>
                <w:szCs w:val="24"/>
              </w:rPr>
            </w:pPr>
            <w:r w:rsidRPr="002F3EFB">
              <w:rPr>
                <w:sz w:val="24"/>
                <w:szCs w:val="24"/>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ед. изм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Показатель</w:t>
            </w:r>
          </w:p>
        </w:tc>
      </w:tr>
      <w:tr w:rsidR="00D27270" w:rsidRPr="002F3EFB"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r>
      <w:tr w:rsidR="00D27270" w:rsidRPr="002F3EFB"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r>
      <w:tr w:rsidR="00D27270"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Ширина улиц и дорог в красных линиях:</w:t>
            </w:r>
          </w:p>
        </w:tc>
        <w:tc>
          <w:tcPr>
            <w:tcW w:w="216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50-75</w:t>
            </w:r>
          </w:p>
        </w:tc>
      </w:tr>
      <w:tr w:rsidR="00D27270"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40-80</w:t>
            </w:r>
          </w:p>
        </w:tc>
      </w:tr>
      <w:tr w:rsidR="00D27270"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15-25</w:t>
            </w:r>
          </w:p>
        </w:tc>
      </w:tr>
      <w:tr w:rsidR="00D27270"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 50</w:t>
            </w:r>
          </w:p>
        </w:tc>
      </w:tr>
      <w:tr w:rsidR="00D27270"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 25</w:t>
            </w:r>
          </w:p>
        </w:tc>
      </w:tr>
      <w:tr w:rsidR="00D27270"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 25</w:t>
            </w:r>
          </w:p>
        </w:tc>
      </w:tr>
      <w:tr w:rsidR="00D27270"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16</w:t>
            </w:r>
          </w:p>
        </w:tc>
      </w:tr>
      <w:tr w:rsidR="00D27270"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30</w:t>
            </w:r>
          </w:p>
        </w:tc>
      </w:tr>
      <w:tr w:rsidR="00D27270"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0,75</w:t>
            </w:r>
          </w:p>
        </w:tc>
      </w:tr>
      <w:tr w:rsidR="00D27270"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до тротуаров</w:t>
            </w:r>
          </w:p>
        </w:tc>
        <w:tc>
          <w:tcPr>
            <w:tcW w:w="5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0,5</w:t>
            </w:r>
          </w:p>
        </w:tc>
      </w:tr>
      <w:tr w:rsidR="00D27270"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1,5</w:t>
            </w:r>
          </w:p>
        </w:tc>
      </w:tr>
      <w:tr w:rsidR="00D27270"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1,2</w:t>
            </w:r>
          </w:p>
        </w:tc>
      </w:tr>
      <w:tr w:rsidR="00D27270"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1,5</w:t>
            </w:r>
          </w:p>
        </w:tc>
      </w:tr>
      <w:tr w:rsidR="00D27270"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1,0</w:t>
            </w:r>
          </w:p>
        </w:tc>
      </w:tr>
      <w:tr w:rsidR="00D27270"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8 (6)</w:t>
            </w:r>
          </w:p>
        </w:tc>
      </w:tr>
      <w:tr w:rsidR="00D27270"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5</w:t>
            </w:r>
          </w:p>
        </w:tc>
      </w:tr>
      <w:tr w:rsidR="00D27270"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12 (8)</w:t>
            </w:r>
          </w:p>
        </w:tc>
      </w:tr>
      <w:tr w:rsidR="00D27270" w:rsidRPr="002F3EFB"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25×25 и 40×40</w:t>
            </w:r>
          </w:p>
        </w:tc>
      </w:tr>
      <w:tr w:rsidR="00D27270" w:rsidRPr="002F3EFB"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 xml:space="preserve">8×40 и 10×50 </w:t>
            </w:r>
          </w:p>
        </w:tc>
      </w:tr>
      <w:tr w:rsidR="00D27270" w:rsidRPr="002F3EFB"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D27270" w:rsidRPr="002F3EFB" w:rsidRDefault="00D27270" w:rsidP="00436E04">
            <w:pPr>
              <w:pStyle w:val="ac"/>
              <w:rPr>
                <w:sz w:val="24"/>
                <w:szCs w:val="24"/>
              </w:rPr>
            </w:pPr>
            <w:r w:rsidRPr="002F3EFB">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D27270" w:rsidRPr="002F3EFB" w:rsidRDefault="00D27270" w:rsidP="00A621BA">
      <w:pPr>
        <w:pStyle w:val="a3"/>
      </w:pPr>
      <w:r w:rsidRPr="002F3EFB">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D27270" w:rsidRPr="002F3EFB" w:rsidRDefault="00D27270" w:rsidP="00A621BA">
      <w:pPr>
        <w:pStyle w:val="a3"/>
      </w:pPr>
      <w:r w:rsidRPr="002F3EFB">
        <w:t xml:space="preserve">В целях увеличения пропускной способности перекрестков следует устраивать на подходах к ним дополнительные полосы. </w:t>
      </w:r>
    </w:p>
    <w:p w:rsidR="00D27270" w:rsidRPr="002F3EFB" w:rsidRDefault="00D27270" w:rsidP="00CF5B5C">
      <w:pPr>
        <w:pStyle w:val="Heading2"/>
        <w:rPr>
          <w:sz w:val="24"/>
          <w:szCs w:val="24"/>
        </w:rPr>
      </w:pPr>
      <w:bookmarkStart w:id="240" w:name="_Toc389132871"/>
      <w:bookmarkStart w:id="241" w:name="_Toc393700477"/>
      <w:r w:rsidRPr="002F3EFB">
        <w:rPr>
          <w:sz w:val="24"/>
          <w:szCs w:val="24"/>
        </w:rPr>
        <w:t>Параметры пешеходных путей с возможностью проезда механических инвалидных колясок</w:t>
      </w:r>
      <w:bookmarkEnd w:id="240"/>
      <w:bookmarkEnd w:id="241"/>
    </w:p>
    <w:p w:rsidR="00D27270" w:rsidRPr="002F3EFB" w:rsidRDefault="00D27270" w:rsidP="00A621BA">
      <w:pPr>
        <w:pStyle w:val="Caption"/>
        <w:keepNext/>
        <w:jc w:val="right"/>
        <w:rPr>
          <w:sz w:val="24"/>
          <w:szCs w:val="24"/>
        </w:rPr>
      </w:pPr>
      <w:r w:rsidRPr="002F3EFB">
        <w:rPr>
          <w:sz w:val="24"/>
          <w:szCs w:val="24"/>
        </w:rPr>
        <w:t xml:space="preserve">Таблица </w:t>
      </w:r>
      <w:r>
        <w:rPr>
          <w:sz w:val="24"/>
          <w:szCs w:val="24"/>
        </w:rPr>
        <w:t>49</w:t>
      </w:r>
    </w:p>
    <w:tbl>
      <w:tblPr>
        <w:tblW w:w="9373" w:type="dxa"/>
        <w:tblInd w:w="91" w:type="dxa"/>
        <w:tblLook w:val="00A0"/>
      </w:tblPr>
      <w:tblGrid>
        <w:gridCol w:w="868"/>
        <w:gridCol w:w="2096"/>
        <w:gridCol w:w="2168"/>
        <w:gridCol w:w="697"/>
        <w:gridCol w:w="1967"/>
        <w:gridCol w:w="1577"/>
      </w:tblGrid>
      <w:tr w:rsidR="00D27270" w:rsidRPr="002F3EFB" w:rsidTr="00436E04">
        <w:trPr>
          <w:trHeight w:val="276"/>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8"/>
              <w:rPr>
                <w:sz w:val="24"/>
                <w:szCs w:val="24"/>
              </w:rPr>
            </w:pPr>
            <w:r w:rsidRPr="002F3EFB">
              <w:rPr>
                <w:sz w:val="24"/>
                <w:szCs w:val="24"/>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Ед. изм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Показатель</w:t>
            </w:r>
          </w:p>
        </w:tc>
      </w:tr>
      <w:tr w:rsidR="00D27270" w:rsidRPr="002F3EFB"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r>
      <w:tr w:rsidR="00D27270" w:rsidRPr="002F3EFB"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r>
      <w:tr w:rsidR="00D27270" w:rsidRPr="002F3EFB"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Pr>
                <w:sz w:val="24"/>
                <w:szCs w:val="24"/>
              </w:rPr>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5</w:t>
            </w:r>
          </w:p>
        </w:tc>
      </w:tr>
      <w:tr w:rsidR="00D27270" w:rsidRPr="002F3EFB"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w:t>
            </w:r>
          </w:p>
        </w:tc>
        <w:tc>
          <w:tcPr>
            <w:tcW w:w="19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50</w:t>
            </w:r>
          </w:p>
        </w:tc>
      </w:tr>
      <w:tr w:rsidR="00D27270" w:rsidRPr="002F3EFB"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68"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5</w:t>
            </w:r>
          </w:p>
        </w:tc>
      </w:tr>
    </w:tbl>
    <w:p w:rsidR="00D27270" w:rsidRPr="002F3EFB" w:rsidRDefault="00D27270" w:rsidP="00A621BA">
      <w:pPr>
        <w:pStyle w:val="a3"/>
      </w:pPr>
      <w:r w:rsidRPr="002F3EFB">
        <w:t xml:space="preserve">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w:t>
      </w:r>
      <w:r>
        <w:t>СП 59.13330 «</w:t>
      </w:r>
      <w:r w:rsidRPr="002F3EFB">
        <w:t>СНиП 35-01-2001 Доступность зданий и сооружений для маломобильных групп населения</w:t>
      </w:r>
      <w:r>
        <w:t>»</w:t>
      </w:r>
      <w:r w:rsidRPr="002F3EFB">
        <w:t>.</w:t>
      </w:r>
    </w:p>
    <w:p w:rsidR="00D27270" w:rsidRPr="002F3EFB" w:rsidRDefault="00D27270" w:rsidP="00CF5B5C">
      <w:pPr>
        <w:pStyle w:val="Heading2"/>
        <w:rPr>
          <w:sz w:val="24"/>
          <w:szCs w:val="24"/>
        </w:rPr>
      </w:pPr>
      <w:bookmarkStart w:id="242" w:name="_Toc389132872"/>
      <w:bookmarkStart w:id="243" w:name="_Toc393700478"/>
      <w:r w:rsidRPr="002F3EFB">
        <w:rPr>
          <w:sz w:val="24"/>
          <w:szCs w:val="24"/>
        </w:rPr>
        <w:t>Ширина полосы для складирования снега в пределах проезжей части улиц и дорог</w:t>
      </w:r>
      <w:bookmarkEnd w:id="242"/>
      <w:bookmarkEnd w:id="243"/>
      <w:r w:rsidRPr="002F3EFB">
        <w:rPr>
          <w:sz w:val="24"/>
          <w:szCs w:val="24"/>
        </w:rPr>
        <w:t xml:space="preserve"> </w:t>
      </w:r>
    </w:p>
    <w:p w:rsidR="00D27270" w:rsidRPr="002F3EFB" w:rsidRDefault="00D27270" w:rsidP="00A621BA">
      <w:pPr>
        <w:pStyle w:val="a3"/>
      </w:pPr>
      <w:bookmarkStart w:id="244" w:name="_Toc389132873"/>
      <w:bookmarkStart w:id="245" w:name="_Toc393700479"/>
      <w:r w:rsidRPr="002F3EFB">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D27270" w:rsidRPr="002F3EFB" w:rsidRDefault="00D27270" w:rsidP="00CF5B5C">
      <w:pPr>
        <w:pStyle w:val="Heading2"/>
        <w:rPr>
          <w:sz w:val="24"/>
          <w:szCs w:val="24"/>
        </w:rPr>
      </w:pPr>
      <w:r w:rsidRPr="002F3EFB">
        <w:rPr>
          <w:sz w:val="24"/>
          <w:szCs w:val="24"/>
        </w:rPr>
        <w:t>Параметры проектирования пешеходных переходов</w:t>
      </w:r>
      <w:bookmarkEnd w:id="244"/>
      <w:bookmarkEnd w:id="245"/>
    </w:p>
    <w:p w:rsidR="00D27270" w:rsidRPr="002F3EFB" w:rsidRDefault="00D27270" w:rsidP="00A621BA">
      <w:pPr>
        <w:pStyle w:val="a3"/>
      </w:pPr>
      <w:r w:rsidRPr="002F3EFB">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D27270" w:rsidRPr="002F3EFB" w:rsidRDefault="00D27270" w:rsidP="00A621BA">
      <w:pPr>
        <w:pStyle w:val="a3"/>
      </w:pPr>
      <w:r w:rsidRPr="002F3EFB">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D27270" w:rsidRPr="002F3EFB" w:rsidRDefault="00D27270" w:rsidP="00A621BA">
      <w:pPr>
        <w:pStyle w:val="a3"/>
      </w:pPr>
      <w:r w:rsidRPr="002F3EFB">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D27270" w:rsidRPr="002F3EFB" w:rsidRDefault="00D27270" w:rsidP="00A621BA">
      <w:pPr>
        <w:pStyle w:val="a3"/>
      </w:pPr>
      <w:r w:rsidRPr="002F3EFB">
        <w:t xml:space="preserve">Параметры проектирования пешеходных переходов представлены ниже </w:t>
      </w:r>
    </w:p>
    <w:p w:rsidR="00D27270" w:rsidRDefault="00D27270" w:rsidP="003877B0">
      <w:pPr>
        <w:pStyle w:val="a3"/>
        <w:ind w:firstLine="0"/>
      </w:pPr>
      <w:r w:rsidRPr="002F3EFB">
        <w:t>(Таблица 5</w:t>
      </w:r>
      <w:r>
        <w:t>0</w:t>
      </w:r>
      <w:r w:rsidRPr="002F3EFB">
        <w:t>).</w:t>
      </w:r>
      <w:bookmarkStart w:id="246" w:name="_Ref375232726"/>
    </w:p>
    <w:p w:rsidR="00D27270" w:rsidRPr="002F3EFB" w:rsidRDefault="00D27270" w:rsidP="00A72699">
      <w:pPr>
        <w:pStyle w:val="Caption"/>
        <w:keepNext/>
        <w:jc w:val="right"/>
        <w:rPr>
          <w:sz w:val="24"/>
          <w:szCs w:val="24"/>
        </w:rPr>
      </w:pPr>
      <w:r>
        <w:rPr>
          <w:sz w:val="24"/>
          <w:szCs w:val="24"/>
        </w:rPr>
        <w:t>Т</w:t>
      </w:r>
      <w:r w:rsidRPr="002F3EFB">
        <w:rPr>
          <w:sz w:val="24"/>
          <w:szCs w:val="24"/>
        </w:rPr>
        <w:t xml:space="preserve">аблица </w:t>
      </w:r>
      <w:bookmarkEnd w:id="246"/>
      <w:r w:rsidRPr="002F3EFB">
        <w:rPr>
          <w:sz w:val="24"/>
          <w:szCs w:val="24"/>
        </w:rPr>
        <w:t>5</w:t>
      </w:r>
      <w:r>
        <w:rPr>
          <w:sz w:val="24"/>
          <w:szCs w:val="24"/>
        </w:rPr>
        <w:t>0</w:t>
      </w:r>
    </w:p>
    <w:p w:rsidR="00D27270" w:rsidRPr="002F3EFB" w:rsidRDefault="00D27270" w:rsidP="00A621BA">
      <w:pPr>
        <w:pStyle w:val="a8"/>
        <w:rPr>
          <w:sz w:val="24"/>
          <w:szCs w:val="24"/>
        </w:rPr>
      </w:pPr>
      <w:r w:rsidRPr="002F3EFB">
        <w:rPr>
          <w:sz w:val="24"/>
          <w:szCs w:val="24"/>
        </w:rPr>
        <w:t>Параметры проектирования пешеходных переходов</w:t>
      </w:r>
    </w:p>
    <w:tbl>
      <w:tblPr>
        <w:tblW w:w="9356" w:type="dxa"/>
        <w:tblInd w:w="108" w:type="dxa"/>
        <w:tblLayout w:type="fixed"/>
        <w:tblLook w:val="00A0"/>
      </w:tblPr>
      <w:tblGrid>
        <w:gridCol w:w="567"/>
        <w:gridCol w:w="1560"/>
        <w:gridCol w:w="1134"/>
        <w:gridCol w:w="1701"/>
        <w:gridCol w:w="992"/>
        <w:gridCol w:w="1843"/>
        <w:gridCol w:w="1559"/>
      </w:tblGrid>
      <w:tr w:rsidR="00D27270" w:rsidRPr="002F3EFB" w:rsidTr="00A72699">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8"/>
              <w:rPr>
                <w:sz w:val="24"/>
                <w:szCs w:val="24"/>
              </w:rPr>
            </w:pPr>
            <w:r w:rsidRPr="002F3EFB">
              <w:rPr>
                <w:sz w:val="24"/>
                <w:szCs w:val="24"/>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Определяемый норматив</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ед. изм</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Показатель</w:t>
            </w:r>
          </w:p>
        </w:tc>
      </w:tr>
      <w:tr w:rsidR="00D27270" w:rsidRPr="002F3EFB" w:rsidTr="00A72699">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r>
      <w:tr w:rsidR="00D27270" w:rsidRPr="002F3EFB" w:rsidTr="00A72699">
        <w:trPr>
          <w:trHeight w:val="276"/>
        </w:trPr>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r>
      <w:tr w:rsidR="00D27270" w:rsidRPr="002F3EFB" w:rsidTr="00A72699">
        <w:trPr>
          <w:trHeight w:val="300"/>
        </w:trPr>
        <w:tc>
          <w:tcPr>
            <w:tcW w:w="567"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1.1</w:t>
            </w:r>
          </w:p>
        </w:tc>
        <w:tc>
          <w:tcPr>
            <w:tcW w:w="1560"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 в одном уровне</w:t>
            </w:r>
          </w:p>
        </w:tc>
        <w:tc>
          <w:tcPr>
            <w:tcW w:w="99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843"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A72699">
            <w:pPr>
              <w:pStyle w:val="a9"/>
              <w:jc w:val="left"/>
              <w:rPr>
                <w:sz w:val="24"/>
                <w:szCs w:val="24"/>
              </w:rPr>
            </w:pPr>
            <w:r>
              <w:rPr>
                <w:sz w:val="24"/>
                <w:szCs w:val="24"/>
              </w:rPr>
              <w:t>СП 42.13330.2016</w:t>
            </w:r>
          </w:p>
        </w:tc>
        <w:tc>
          <w:tcPr>
            <w:tcW w:w="1559"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200-300</w:t>
            </w:r>
          </w:p>
        </w:tc>
      </w:tr>
      <w:tr w:rsidR="00D27270" w:rsidRPr="002F3EFB" w:rsidTr="00A72699">
        <w:trPr>
          <w:trHeight w:val="915"/>
        </w:trPr>
        <w:tc>
          <w:tcPr>
            <w:tcW w:w="567"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D27270" w:rsidRPr="002F3EFB" w:rsidRDefault="00D27270" w:rsidP="00436E04">
            <w:pPr>
              <w:pStyle w:val="a9"/>
              <w:rPr>
                <w:sz w:val="24"/>
                <w:szCs w:val="24"/>
              </w:rPr>
            </w:pPr>
            <w:r w:rsidRPr="002F3EFB">
              <w:rPr>
                <w:sz w:val="24"/>
                <w:szCs w:val="24"/>
              </w:rPr>
              <w:t>в разных уровнях:</w:t>
            </w:r>
          </w:p>
        </w:tc>
        <w:tc>
          <w:tcPr>
            <w:tcW w:w="170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на дорогах скоростного движения и железных дорогах</w:t>
            </w:r>
          </w:p>
        </w:tc>
        <w:tc>
          <w:tcPr>
            <w:tcW w:w="99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59"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400-800</w:t>
            </w:r>
          </w:p>
        </w:tc>
      </w:tr>
      <w:tr w:rsidR="00D27270" w:rsidRPr="002F3EFB" w:rsidTr="00A72699">
        <w:trPr>
          <w:trHeight w:val="735"/>
        </w:trPr>
        <w:tc>
          <w:tcPr>
            <w:tcW w:w="567"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на магистральных улицах непрерывного движения</w:t>
            </w:r>
          </w:p>
        </w:tc>
        <w:tc>
          <w:tcPr>
            <w:tcW w:w="99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59"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300-400</w:t>
            </w:r>
          </w:p>
        </w:tc>
      </w:tr>
      <w:tr w:rsidR="00D27270" w:rsidRPr="002F3EFB" w:rsidTr="00A72699">
        <w:trPr>
          <w:trHeight w:val="1110"/>
        </w:trPr>
        <w:tc>
          <w:tcPr>
            <w:tcW w:w="567"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у административных и торговых центров, гостиниц, театров, выставок и рынков</w:t>
            </w:r>
          </w:p>
        </w:tc>
        <w:tc>
          <w:tcPr>
            <w:tcW w:w="992"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чел/м2</w:t>
            </w:r>
          </w:p>
        </w:tc>
        <w:tc>
          <w:tcPr>
            <w:tcW w:w="1843"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A72699">
            <w:pPr>
              <w:pStyle w:val="a9"/>
              <w:jc w:val="left"/>
              <w:rPr>
                <w:sz w:val="24"/>
                <w:szCs w:val="24"/>
              </w:rPr>
            </w:pPr>
            <w:r>
              <w:rPr>
                <w:sz w:val="24"/>
                <w:szCs w:val="24"/>
              </w:rPr>
              <w:t>СП 42.13330.2016</w:t>
            </w:r>
          </w:p>
        </w:tc>
        <w:tc>
          <w:tcPr>
            <w:tcW w:w="1559"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 0,3</w:t>
            </w:r>
          </w:p>
        </w:tc>
      </w:tr>
      <w:tr w:rsidR="00D27270" w:rsidRPr="002F3EFB" w:rsidTr="00A72699">
        <w:trPr>
          <w:trHeight w:val="1200"/>
        </w:trPr>
        <w:tc>
          <w:tcPr>
            <w:tcW w:w="567"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на предзаводских площадях, у спортивно-зрелищных учреждений, кинотеатров, вокзалов</w:t>
            </w:r>
          </w:p>
        </w:tc>
        <w:tc>
          <w:tcPr>
            <w:tcW w:w="992"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559"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 0,8</w:t>
            </w:r>
          </w:p>
        </w:tc>
      </w:tr>
    </w:tbl>
    <w:p w:rsidR="00D27270" w:rsidRPr="002F3EFB" w:rsidRDefault="00D27270" w:rsidP="00A621BA">
      <w:pPr>
        <w:rPr>
          <w:b/>
        </w:rPr>
      </w:pPr>
    </w:p>
    <w:p w:rsidR="00D27270" w:rsidRPr="002F3EFB" w:rsidRDefault="00D27270" w:rsidP="00CF5B5C">
      <w:pPr>
        <w:pStyle w:val="Heading2"/>
        <w:rPr>
          <w:sz w:val="24"/>
          <w:szCs w:val="24"/>
        </w:rPr>
      </w:pPr>
      <w:bookmarkStart w:id="247" w:name="_Toc389132874"/>
      <w:bookmarkStart w:id="248" w:name="_Toc393700480"/>
      <w:r w:rsidRPr="002F3EFB">
        <w:rPr>
          <w:sz w:val="24"/>
          <w:szCs w:val="24"/>
        </w:rPr>
        <w:t>Нормы проектирования сооружений и устройств, для хранения и обслуживания транспортных средств</w:t>
      </w:r>
      <w:bookmarkEnd w:id="247"/>
      <w:bookmarkEnd w:id="248"/>
    </w:p>
    <w:p w:rsidR="00D27270" w:rsidRPr="002F3EFB" w:rsidRDefault="00D27270" w:rsidP="00A621BA">
      <w:pPr>
        <w:pStyle w:val="a3"/>
      </w:pPr>
      <w:r w:rsidRPr="002F3EFB">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D27270" w:rsidRPr="002F3EFB" w:rsidRDefault="00D27270" w:rsidP="00A621BA">
      <w:pPr>
        <w:pStyle w:val="a3"/>
      </w:pPr>
      <w:r w:rsidRPr="002F3EFB">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D27270" w:rsidRPr="002F3EFB" w:rsidRDefault="00D27270" w:rsidP="00A621BA">
      <w:pPr>
        <w:pStyle w:val="a3"/>
      </w:pPr>
      <w:r w:rsidRPr="002F3EFB">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D27270" w:rsidRPr="002F3EFB" w:rsidRDefault="00D27270" w:rsidP="00A621BA">
      <w:pPr>
        <w:pStyle w:val="a3"/>
        <w:rPr>
          <w:bCs/>
        </w:rPr>
      </w:pPr>
      <w:r w:rsidRPr="002F3EFB">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D27270" w:rsidRPr="002F3EFB" w:rsidRDefault="00D27270" w:rsidP="00A621BA">
      <w:pPr>
        <w:pStyle w:val="a3"/>
      </w:pPr>
      <w:r w:rsidRPr="002F3EFB">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D27270" w:rsidRPr="002F3EFB" w:rsidRDefault="00D27270" w:rsidP="00A621BA">
      <w:pPr>
        <w:pStyle w:val="a3"/>
      </w:pPr>
      <w:r w:rsidRPr="002F3EFB">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D27270" w:rsidRPr="002F3EFB" w:rsidRDefault="00D27270" w:rsidP="00A621BA">
      <w:pPr>
        <w:pStyle w:val="a3"/>
      </w:pPr>
      <w:r w:rsidRPr="002F3EFB">
        <w:t>Подземные автостоянки допускается размещать также на незастроенной территории (под проездами, улицами, площадями, скверами, газонами и др.).</w:t>
      </w:r>
    </w:p>
    <w:p w:rsidR="00D27270" w:rsidRPr="002F3EFB" w:rsidRDefault="00D27270" w:rsidP="00A621BA">
      <w:pPr>
        <w:pStyle w:val="a3"/>
      </w:pPr>
      <w:r w:rsidRPr="002F3EFB">
        <w:t>Сооружения для хранения легковых автомобилей всех категорий следует проектировать:</w:t>
      </w:r>
    </w:p>
    <w:p w:rsidR="00D27270" w:rsidRPr="002F3EFB" w:rsidRDefault="00D27270" w:rsidP="00A621BA">
      <w:pPr>
        <w:pStyle w:val="a3"/>
      </w:pPr>
      <w:r w:rsidRPr="002F3EFB">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D27270" w:rsidRPr="002F3EFB" w:rsidRDefault="00D27270" w:rsidP="00A621BA">
      <w:pPr>
        <w:pStyle w:val="a3"/>
      </w:pPr>
      <w:r w:rsidRPr="002F3EFB">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D27270" w:rsidRPr="002F3EFB" w:rsidRDefault="00D27270" w:rsidP="00A621BA">
      <w:pPr>
        <w:pStyle w:val="a3"/>
      </w:pPr>
      <w:r w:rsidRPr="002F3EFB">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w:t>
      </w:r>
      <w:r>
        <w:t>СП 5413330 «</w:t>
      </w:r>
      <w:r w:rsidRPr="002F3EFB">
        <w:t>СНиП 31-01-2003 Здания жилые многоквартирные</w:t>
      </w:r>
      <w:r>
        <w:t>»</w:t>
      </w:r>
      <w:r w:rsidRPr="002F3EFB">
        <w:t xml:space="preserve"> и </w:t>
      </w:r>
      <w:r>
        <w:t>СП 118.13330.2012 «</w:t>
      </w:r>
      <w:r w:rsidRPr="002F3EFB">
        <w:t>Общественные здания и сооружения</w:t>
      </w:r>
      <w:r>
        <w:t>. Актуализированная редакция</w:t>
      </w:r>
      <w:r w:rsidRPr="00A72699">
        <w:t xml:space="preserve"> </w:t>
      </w:r>
      <w:r w:rsidRPr="002F3EFB">
        <w:t>СНиП 31-06-2009</w:t>
      </w:r>
      <w:r>
        <w:t>»</w:t>
      </w:r>
      <w:r w:rsidRPr="002F3EFB">
        <w:t>.</w:t>
      </w:r>
    </w:p>
    <w:p w:rsidR="00D27270" w:rsidRPr="002F3EFB" w:rsidRDefault="00D27270" w:rsidP="00A621BA">
      <w:pPr>
        <w:pStyle w:val="a3"/>
      </w:pPr>
      <w:r w:rsidRPr="002F3EFB">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D27270" w:rsidRPr="002F3EFB" w:rsidRDefault="00D27270" w:rsidP="00A621BA">
      <w:pPr>
        <w:pStyle w:val="a3"/>
      </w:pPr>
      <w:r w:rsidRPr="002F3EFB">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D27270" w:rsidRDefault="00D27270" w:rsidP="00A621BA">
      <w:pPr>
        <w:pStyle w:val="a3"/>
      </w:pPr>
      <w:r w:rsidRPr="002F3EFB">
        <w:t>Основные параметры размещения сооружений и устройств, для хранения и обслуживания транспортных средств, представлены ниже (Таблица 5</w:t>
      </w:r>
      <w:r>
        <w:t>1</w:t>
      </w:r>
      <w:r w:rsidRPr="002F3EFB">
        <w:t>).</w:t>
      </w:r>
    </w:p>
    <w:p w:rsidR="00D27270" w:rsidRPr="002F3EFB" w:rsidRDefault="00D27270" w:rsidP="00A621BA">
      <w:pPr>
        <w:pStyle w:val="a3"/>
      </w:pPr>
    </w:p>
    <w:p w:rsidR="00D27270" w:rsidRPr="002F3EFB" w:rsidRDefault="00D27270" w:rsidP="00A621BA">
      <w:pPr>
        <w:pStyle w:val="Caption"/>
        <w:keepNext/>
        <w:jc w:val="right"/>
        <w:rPr>
          <w:sz w:val="24"/>
          <w:szCs w:val="24"/>
        </w:rPr>
      </w:pPr>
      <w:bookmarkStart w:id="249" w:name="_Ref375232750"/>
      <w:bookmarkStart w:id="250" w:name="_Ref375825095"/>
      <w:r w:rsidRPr="002F3EFB">
        <w:rPr>
          <w:sz w:val="24"/>
          <w:szCs w:val="24"/>
        </w:rPr>
        <w:t xml:space="preserve">Таблица </w:t>
      </w:r>
      <w:bookmarkEnd w:id="249"/>
      <w:bookmarkEnd w:id="250"/>
      <w:r w:rsidRPr="002F3EFB">
        <w:rPr>
          <w:sz w:val="24"/>
          <w:szCs w:val="24"/>
        </w:rPr>
        <w:t>5</w:t>
      </w:r>
      <w:r>
        <w:rPr>
          <w:sz w:val="24"/>
          <w:szCs w:val="24"/>
        </w:rPr>
        <w:t>1</w:t>
      </w:r>
    </w:p>
    <w:p w:rsidR="00D27270" w:rsidRPr="002F3EFB" w:rsidRDefault="00D27270" w:rsidP="00A621BA">
      <w:pPr>
        <w:pStyle w:val="a8"/>
        <w:rPr>
          <w:sz w:val="24"/>
          <w:szCs w:val="24"/>
        </w:rPr>
      </w:pPr>
      <w:r w:rsidRPr="002F3EFB">
        <w:rPr>
          <w:sz w:val="24"/>
          <w:szCs w:val="24"/>
        </w:rPr>
        <w:t>Сооружения и устройства для хранения и обслуживания транспортных средств</w:t>
      </w:r>
    </w:p>
    <w:tbl>
      <w:tblPr>
        <w:tblW w:w="9394" w:type="dxa"/>
        <w:jc w:val="center"/>
        <w:tblLayout w:type="fixed"/>
        <w:tblLook w:val="00A0"/>
      </w:tblPr>
      <w:tblGrid>
        <w:gridCol w:w="729"/>
        <w:gridCol w:w="1701"/>
        <w:gridCol w:w="851"/>
        <w:gridCol w:w="567"/>
        <w:gridCol w:w="1134"/>
        <w:gridCol w:w="708"/>
        <w:gridCol w:w="851"/>
        <w:gridCol w:w="1701"/>
        <w:gridCol w:w="1152"/>
      </w:tblGrid>
      <w:tr w:rsidR="00D27270" w:rsidRPr="002F3EFB"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8"/>
              <w:rPr>
                <w:sz w:val="24"/>
                <w:szCs w:val="24"/>
              </w:rPr>
            </w:pPr>
            <w:r w:rsidRPr="002F3EFB">
              <w:rPr>
                <w:sz w:val="24"/>
                <w:szCs w:val="24"/>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Показатель</w:t>
            </w:r>
          </w:p>
        </w:tc>
      </w:tr>
      <w:tr w:rsidR="00D27270" w:rsidRPr="002F3EFB"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r>
      <w:tr w:rsidR="00D27270" w:rsidRPr="002F3EFB" w:rsidTr="00436E04">
        <w:trPr>
          <w:trHeight w:val="276"/>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r>
      <w:tr w:rsidR="00D27270" w:rsidRPr="002F3EFB"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r w:rsidRPr="002F3EFB">
              <w:rPr>
                <w:sz w:val="24"/>
                <w:szCs w:val="24"/>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 800</w:t>
            </w:r>
          </w:p>
        </w:tc>
      </w:tr>
      <w:tr w:rsidR="00D27270" w:rsidRPr="002F3EFB"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 1500</w:t>
            </w:r>
          </w:p>
        </w:tc>
      </w:tr>
      <w:tr w:rsidR="00D27270" w:rsidRPr="002F3EFB"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2409" w:type="dxa"/>
            <w:gridSpan w:val="3"/>
            <w:tcBorders>
              <w:top w:val="nil"/>
              <w:left w:val="nil"/>
              <w:bottom w:val="single" w:sz="8" w:space="0" w:color="auto"/>
              <w:right w:val="single" w:sz="4" w:space="0" w:color="auto"/>
            </w:tcBorders>
          </w:tcPr>
          <w:p w:rsidR="00D27270" w:rsidRPr="002F3EFB" w:rsidRDefault="00D27270" w:rsidP="00436E04">
            <w:pPr>
              <w:pStyle w:val="ac"/>
              <w:rPr>
                <w:sz w:val="24"/>
                <w:szCs w:val="24"/>
              </w:rPr>
            </w:pPr>
            <w:r w:rsidRPr="002F3EFB">
              <w:rPr>
                <w:sz w:val="24"/>
                <w:szCs w:val="24"/>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tcBorders>
              <w:top w:val="nil"/>
              <w:left w:val="nil"/>
              <w:bottom w:val="single" w:sz="8"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152" w:type="dxa"/>
            <w:tcBorders>
              <w:top w:val="single" w:sz="4" w:space="0" w:color="auto"/>
              <w:left w:val="nil"/>
              <w:bottom w:val="single" w:sz="8"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 200</w:t>
            </w:r>
          </w:p>
        </w:tc>
      </w:tr>
      <w:tr w:rsidR="00D27270" w:rsidRPr="002F3EFB"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A72699">
            <w:pPr>
              <w:pStyle w:val="a9"/>
              <w:rPr>
                <w:sz w:val="24"/>
                <w:szCs w:val="24"/>
              </w:rPr>
            </w:pPr>
            <w:r w:rsidRPr="002F3EFB">
              <w:rPr>
                <w:sz w:val="24"/>
                <w:szCs w:val="24"/>
              </w:rPr>
              <w:t>1.</w:t>
            </w:r>
            <w:r>
              <w:rPr>
                <w:sz w:val="24"/>
                <w:szCs w:val="24"/>
              </w:rPr>
              <w:t>2</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r w:rsidRPr="002F3EFB">
              <w:rPr>
                <w:sz w:val="24"/>
                <w:szCs w:val="24"/>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w:t>
            </w:r>
          </w:p>
        </w:tc>
        <w:tc>
          <w:tcPr>
            <w:tcW w:w="170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152" w:type="dxa"/>
            <w:tcBorders>
              <w:top w:val="single" w:sz="8"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0,5</w:t>
            </w:r>
          </w:p>
        </w:tc>
      </w:tr>
      <w:tr w:rsidR="00D27270" w:rsidRPr="002F3EFB"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0,25</w:t>
            </w:r>
          </w:p>
        </w:tc>
      </w:tr>
      <w:tr w:rsidR="00D27270" w:rsidRPr="002F3EFB"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2409" w:type="dxa"/>
            <w:gridSpan w:val="3"/>
            <w:tcBorders>
              <w:top w:val="nil"/>
              <w:left w:val="nil"/>
              <w:bottom w:val="single" w:sz="8" w:space="0" w:color="auto"/>
              <w:right w:val="single" w:sz="4" w:space="0" w:color="auto"/>
            </w:tcBorders>
          </w:tcPr>
          <w:p w:rsidR="00D27270" w:rsidRPr="002F3EFB" w:rsidRDefault="00D27270" w:rsidP="00436E04">
            <w:pPr>
              <w:pStyle w:val="ac"/>
              <w:rPr>
                <w:sz w:val="24"/>
                <w:szCs w:val="24"/>
              </w:rPr>
            </w:pPr>
            <w:r w:rsidRPr="002F3EFB">
              <w:rPr>
                <w:sz w:val="24"/>
                <w:szCs w:val="24"/>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0,1</w:t>
            </w:r>
          </w:p>
        </w:tc>
      </w:tr>
      <w:tr w:rsidR="00D27270" w:rsidRPr="002F3EFB"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A72699">
            <w:pPr>
              <w:pStyle w:val="a9"/>
              <w:rPr>
                <w:sz w:val="24"/>
                <w:szCs w:val="24"/>
              </w:rPr>
            </w:pPr>
            <w:r w:rsidRPr="002F3EFB">
              <w:rPr>
                <w:sz w:val="24"/>
                <w:szCs w:val="24"/>
              </w:rPr>
              <w:t>1.</w:t>
            </w:r>
            <w:r>
              <w:rPr>
                <w:sz w:val="24"/>
                <w:szCs w:val="24"/>
              </w:rPr>
              <w:t>3</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r w:rsidRPr="002F3EFB">
              <w:rPr>
                <w:sz w:val="24"/>
                <w:szCs w:val="24"/>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м2</w:t>
            </w:r>
          </w:p>
        </w:tc>
        <w:tc>
          <w:tcPr>
            <w:tcW w:w="170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152" w:type="dxa"/>
            <w:tcBorders>
              <w:top w:val="nil"/>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30</w:t>
            </w:r>
          </w:p>
        </w:tc>
      </w:tr>
      <w:tr w:rsidR="00D27270"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20</w:t>
            </w:r>
          </w:p>
        </w:tc>
      </w:tr>
      <w:tr w:rsidR="00D27270"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14</w:t>
            </w:r>
          </w:p>
        </w:tc>
      </w:tr>
      <w:tr w:rsidR="00D27270"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12</w:t>
            </w:r>
          </w:p>
        </w:tc>
      </w:tr>
      <w:tr w:rsidR="00D27270"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10</w:t>
            </w:r>
          </w:p>
        </w:tc>
      </w:tr>
      <w:tr w:rsidR="00D27270" w:rsidRPr="002F3EFB"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2409" w:type="dxa"/>
            <w:gridSpan w:val="3"/>
            <w:tcBorders>
              <w:top w:val="nil"/>
              <w:left w:val="nil"/>
              <w:bottom w:val="single" w:sz="8" w:space="0" w:color="auto"/>
              <w:right w:val="single" w:sz="4" w:space="0" w:color="auto"/>
            </w:tcBorders>
          </w:tcPr>
          <w:p w:rsidR="00D27270" w:rsidRPr="002F3EFB" w:rsidRDefault="00D27270" w:rsidP="00436E04">
            <w:pPr>
              <w:pStyle w:val="ac"/>
              <w:rPr>
                <w:sz w:val="24"/>
                <w:szCs w:val="24"/>
              </w:rPr>
            </w:pPr>
            <w:r w:rsidRPr="002F3EFB">
              <w:rPr>
                <w:sz w:val="24"/>
                <w:szCs w:val="24"/>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25</w:t>
            </w:r>
          </w:p>
        </w:tc>
      </w:tr>
      <w:tr w:rsidR="00D27270" w:rsidRPr="002F3EFB"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A72699">
            <w:pPr>
              <w:pStyle w:val="a9"/>
              <w:rPr>
                <w:sz w:val="24"/>
                <w:szCs w:val="24"/>
              </w:rPr>
            </w:pPr>
            <w:r w:rsidRPr="002F3EFB">
              <w:rPr>
                <w:sz w:val="24"/>
                <w:szCs w:val="24"/>
              </w:rPr>
              <w:t>1.</w:t>
            </w:r>
            <w:r>
              <w:rPr>
                <w:sz w:val="24"/>
                <w:szCs w:val="24"/>
              </w:rPr>
              <w:t>4</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r w:rsidRPr="002F3EFB">
              <w:rPr>
                <w:sz w:val="24"/>
                <w:szCs w:val="24"/>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152" w:type="dxa"/>
            <w:tcBorders>
              <w:top w:val="nil"/>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50</w:t>
            </w:r>
          </w:p>
        </w:tc>
      </w:tr>
      <w:tr w:rsidR="00D27270"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20</w:t>
            </w:r>
          </w:p>
        </w:tc>
      </w:tr>
      <w:tr w:rsidR="00D27270" w:rsidRPr="002F3EFB"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2409" w:type="dxa"/>
            <w:gridSpan w:val="3"/>
            <w:tcBorders>
              <w:top w:val="nil"/>
              <w:left w:val="nil"/>
              <w:bottom w:val="single" w:sz="8" w:space="0" w:color="auto"/>
              <w:right w:val="single" w:sz="4" w:space="0" w:color="auto"/>
            </w:tcBorders>
          </w:tcPr>
          <w:p w:rsidR="00D27270" w:rsidRPr="002F3EFB" w:rsidRDefault="00D27270" w:rsidP="00436E04">
            <w:pPr>
              <w:pStyle w:val="ac"/>
              <w:rPr>
                <w:sz w:val="24"/>
                <w:szCs w:val="24"/>
              </w:rPr>
            </w:pPr>
            <w:r w:rsidRPr="002F3EFB">
              <w:rPr>
                <w:sz w:val="24"/>
                <w:szCs w:val="24"/>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30</w:t>
            </w:r>
          </w:p>
        </w:tc>
      </w:tr>
      <w:tr w:rsidR="00D27270" w:rsidRPr="002F3EFB"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D27270" w:rsidRPr="002F3EFB" w:rsidRDefault="00D27270" w:rsidP="00A72699">
            <w:pPr>
              <w:pStyle w:val="ac"/>
              <w:rPr>
                <w:sz w:val="24"/>
                <w:szCs w:val="24"/>
              </w:rPr>
            </w:pPr>
            <w:r w:rsidRPr="002F3EFB">
              <w:rPr>
                <w:sz w:val="24"/>
                <w:szCs w:val="24"/>
              </w:rPr>
              <w:t>1.</w:t>
            </w:r>
            <w:r>
              <w:rPr>
                <w:sz w:val="24"/>
                <w:szCs w:val="24"/>
              </w:rPr>
              <w:t>5</w:t>
            </w:r>
          </w:p>
        </w:tc>
        <w:tc>
          <w:tcPr>
            <w:tcW w:w="4961" w:type="dxa"/>
            <w:gridSpan w:val="5"/>
            <w:tcBorders>
              <w:top w:val="single" w:sz="8" w:space="0" w:color="auto"/>
              <w:left w:val="nil"/>
              <w:bottom w:val="single" w:sz="8" w:space="0" w:color="auto"/>
              <w:right w:val="single" w:sz="4" w:space="0" w:color="000000"/>
            </w:tcBorders>
            <w:vAlign w:val="center"/>
          </w:tcPr>
          <w:p w:rsidR="00D27270" w:rsidRPr="002F3EFB" w:rsidRDefault="00D27270" w:rsidP="00436E04">
            <w:pPr>
              <w:pStyle w:val="ac"/>
              <w:rPr>
                <w:sz w:val="24"/>
                <w:szCs w:val="24"/>
              </w:rPr>
            </w:pPr>
            <w:r w:rsidRPr="002F3EFB">
              <w:rPr>
                <w:sz w:val="24"/>
                <w:szCs w:val="24"/>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701" w:type="dxa"/>
            <w:tcBorders>
              <w:top w:val="nil"/>
              <w:left w:val="nil"/>
              <w:bottom w:val="single" w:sz="8"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СанПиН 2.2.1/2.1.1.1200</w:t>
            </w:r>
          </w:p>
        </w:tc>
        <w:tc>
          <w:tcPr>
            <w:tcW w:w="1152" w:type="dxa"/>
            <w:tcBorders>
              <w:top w:val="single" w:sz="4" w:space="0" w:color="auto"/>
              <w:left w:val="nil"/>
              <w:bottom w:val="single" w:sz="8"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15</w:t>
            </w:r>
          </w:p>
        </w:tc>
      </w:tr>
      <w:tr w:rsidR="00D27270" w:rsidRPr="002F3EFB"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D27270" w:rsidRPr="002F3EFB" w:rsidRDefault="00D27270" w:rsidP="00A72699">
            <w:pPr>
              <w:pStyle w:val="ac"/>
              <w:rPr>
                <w:sz w:val="24"/>
                <w:szCs w:val="24"/>
              </w:rPr>
            </w:pPr>
            <w:r w:rsidRPr="002F3EFB">
              <w:rPr>
                <w:sz w:val="24"/>
                <w:szCs w:val="24"/>
              </w:rPr>
              <w:t>1.</w:t>
            </w:r>
            <w:r>
              <w:rPr>
                <w:sz w:val="24"/>
                <w:szCs w:val="24"/>
              </w:rPr>
              <w:t>6</w:t>
            </w:r>
          </w:p>
        </w:tc>
        <w:tc>
          <w:tcPr>
            <w:tcW w:w="4961" w:type="dxa"/>
            <w:gridSpan w:val="5"/>
            <w:tcBorders>
              <w:top w:val="single" w:sz="8" w:space="0" w:color="auto"/>
              <w:left w:val="nil"/>
              <w:bottom w:val="single" w:sz="8" w:space="0" w:color="auto"/>
              <w:right w:val="single" w:sz="4" w:space="0" w:color="000000"/>
            </w:tcBorders>
            <w:vAlign w:val="center"/>
          </w:tcPr>
          <w:p w:rsidR="00D27270" w:rsidRPr="002F3EFB" w:rsidRDefault="00D27270" w:rsidP="00436E04">
            <w:pPr>
              <w:pStyle w:val="ac"/>
              <w:rPr>
                <w:sz w:val="24"/>
                <w:szCs w:val="24"/>
              </w:rPr>
            </w:pPr>
            <w:r w:rsidRPr="002F3EFB">
              <w:rPr>
                <w:sz w:val="24"/>
                <w:szCs w:val="24"/>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701" w:type="dxa"/>
            <w:tcBorders>
              <w:top w:val="nil"/>
              <w:left w:val="nil"/>
              <w:bottom w:val="single" w:sz="8"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СанПиН 2.2.1/2.1.1.1200</w:t>
            </w:r>
          </w:p>
        </w:tc>
        <w:tc>
          <w:tcPr>
            <w:tcW w:w="1152" w:type="dxa"/>
            <w:tcBorders>
              <w:top w:val="single" w:sz="4" w:space="0" w:color="auto"/>
              <w:left w:val="nil"/>
              <w:bottom w:val="single" w:sz="8"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7</w:t>
            </w:r>
          </w:p>
        </w:tc>
      </w:tr>
      <w:tr w:rsidR="00D27270" w:rsidRPr="002F3EFB"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A72699">
            <w:pPr>
              <w:pStyle w:val="ac"/>
              <w:rPr>
                <w:sz w:val="24"/>
                <w:szCs w:val="24"/>
              </w:rPr>
            </w:pPr>
            <w:r w:rsidRPr="002F3EFB">
              <w:rPr>
                <w:sz w:val="24"/>
                <w:szCs w:val="24"/>
              </w:rPr>
              <w:t>1.</w:t>
            </w:r>
            <w:r>
              <w:rPr>
                <w:sz w:val="24"/>
                <w:szCs w:val="24"/>
              </w:rPr>
              <w:t>7</w:t>
            </w:r>
          </w:p>
        </w:tc>
        <w:tc>
          <w:tcPr>
            <w:tcW w:w="170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D27270" w:rsidRPr="002F3EFB" w:rsidRDefault="00D27270" w:rsidP="00436E04">
            <w:pPr>
              <w:pStyle w:val="ac"/>
              <w:rPr>
                <w:sz w:val="24"/>
                <w:szCs w:val="24"/>
              </w:rPr>
            </w:pPr>
            <w:r w:rsidRPr="002F3EFB">
              <w:rPr>
                <w:sz w:val="24"/>
                <w:szCs w:val="24"/>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3260" w:type="dxa"/>
            <w:gridSpan w:val="4"/>
            <w:tcBorders>
              <w:top w:val="single" w:sz="4" w:space="0" w:color="auto"/>
              <w:left w:val="nil"/>
              <w:bottom w:val="single" w:sz="8" w:space="0" w:color="auto"/>
              <w:right w:val="single" w:sz="4" w:space="0" w:color="000000"/>
            </w:tcBorders>
            <w:vAlign w:val="center"/>
          </w:tcPr>
          <w:p w:rsidR="00D27270" w:rsidRPr="002F3EFB" w:rsidRDefault="00D27270" w:rsidP="00436E04">
            <w:pPr>
              <w:pStyle w:val="ac"/>
              <w:rPr>
                <w:sz w:val="24"/>
                <w:szCs w:val="24"/>
              </w:rPr>
            </w:pPr>
            <w:r w:rsidRPr="002F3EFB">
              <w:rPr>
                <w:sz w:val="24"/>
                <w:szCs w:val="24"/>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A72699">
            <w:pPr>
              <w:pStyle w:val="ac"/>
              <w:rPr>
                <w:sz w:val="24"/>
                <w:szCs w:val="24"/>
              </w:rPr>
            </w:pPr>
            <w:r w:rsidRPr="002F3EFB">
              <w:rPr>
                <w:sz w:val="24"/>
                <w:szCs w:val="24"/>
              </w:rPr>
              <w:t>1.</w:t>
            </w:r>
            <w:r>
              <w:rPr>
                <w:sz w:val="24"/>
                <w:szCs w:val="24"/>
              </w:rPr>
              <w:t>8</w:t>
            </w:r>
          </w:p>
        </w:tc>
        <w:tc>
          <w:tcPr>
            <w:tcW w:w="170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r w:rsidRPr="002F3EFB">
              <w:rPr>
                <w:sz w:val="24"/>
                <w:szCs w:val="24"/>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100</w:t>
            </w:r>
          </w:p>
        </w:tc>
        <w:tc>
          <w:tcPr>
            <w:tcW w:w="851" w:type="dxa"/>
            <w:vMerge w:val="restart"/>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СП 42.13330.201</w:t>
            </w:r>
            <w:r>
              <w:rPr>
                <w:sz w:val="24"/>
                <w:szCs w:val="24"/>
              </w:rPr>
              <w:t>6</w:t>
            </w:r>
            <w:r w:rsidRPr="002F3EFB">
              <w:rPr>
                <w:sz w:val="24"/>
                <w:szCs w:val="24"/>
              </w:rPr>
              <w:t xml:space="preserve"> п.11.24 приложение Л</w:t>
            </w:r>
          </w:p>
        </w:tc>
        <w:tc>
          <w:tcPr>
            <w:tcW w:w="1152" w:type="dxa"/>
            <w:tcBorders>
              <w:top w:val="nil"/>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0,5</w:t>
            </w:r>
          </w:p>
        </w:tc>
      </w:tr>
      <w:tr w:rsidR="00D27270" w:rsidRPr="002F3EFB"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300</w:t>
            </w:r>
          </w:p>
        </w:tc>
        <w:tc>
          <w:tcPr>
            <w:tcW w:w="85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1,2</w:t>
            </w:r>
          </w:p>
        </w:tc>
      </w:tr>
      <w:tr w:rsidR="00D27270" w:rsidRPr="002F3EFB"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500</w:t>
            </w:r>
          </w:p>
        </w:tc>
        <w:tc>
          <w:tcPr>
            <w:tcW w:w="85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1,6</w:t>
            </w:r>
          </w:p>
        </w:tc>
      </w:tr>
      <w:tr w:rsidR="00D27270" w:rsidRPr="002F3EFB"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800</w:t>
            </w:r>
          </w:p>
        </w:tc>
        <w:tc>
          <w:tcPr>
            <w:tcW w:w="85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2,1</w:t>
            </w:r>
          </w:p>
        </w:tc>
      </w:tr>
      <w:tr w:rsidR="00D27270" w:rsidRPr="002F3EFB"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1000</w:t>
            </w:r>
          </w:p>
        </w:tc>
        <w:tc>
          <w:tcPr>
            <w:tcW w:w="85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2,3</w:t>
            </w:r>
          </w:p>
        </w:tc>
      </w:tr>
      <w:tr w:rsidR="00D27270"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r w:rsidRPr="002F3EFB">
              <w:rPr>
                <w:sz w:val="24"/>
                <w:szCs w:val="24"/>
              </w:rPr>
              <w:t>Гаражи грузовых автомобилей вместимостью:</w:t>
            </w: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100</w:t>
            </w:r>
          </w:p>
        </w:tc>
        <w:tc>
          <w:tcPr>
            <w:tcW w:w="851" w:type="dxa"/>
            <w:vMerge w:val="restart"/>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автомобиль</w:t>
            </w: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200</w:t>
            </w:r>
          </w:p>
        </w:tc>
        <w:tc>
          <w:tcPr>
            <w:tcW w:w="85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3,5</w:t>
            </w:r>
          </w:p>
        </w:tc>
      </w:tr>
      <w:tr w:rsidR="00D27270"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300</w:t>
            </w:r>
          </w:p>
        </w:tc>
        <w:tc>
          <w:tcPr>
            <w:tcW w:w="85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4,5</w:t>
            </w:r>
          </w:p>
        </w:tc>
      </w:tr>
      <w:tr w:rsidR="00D27270"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500</w:t>
            </w:r>
          </w:p>
        </w:tc>
        <w:tc>
          <w:tcPr>
            <w:tcW w:w="851"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6</w:t>
            </w:r>
          </w:p>
        </w:tc>
      </w:tr>
      <w:tr w:rsidR="00D27270" w:rsidRPr="002F3EFB"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A72699">
            <w:pPr>
              <w:pStyle w:val="ac"/>
              <w:rPr>
                <w:sz w:val="24"/>
                <w:szCs w:val="24"/>
              </w:rPr>
            </w:pPr>
            <w:r w:rsidRPr="002F3EFB">
              <w:rPr>
                <w:sz w:val="24"/>
                <w:szCs w:val="24"/>
              </w:rPr>
              <w:t>1.</w:t>
            </w:r>
            <w:r>
              <w:rPr>
                <w:sz w:val="24"/>
                <w:szCs w:val="24"/>
              </w:rPr>
              <w:t>9</w:t>
            </w:r>
          </w:p>
        </w:tc>
        <w:tc>
          <w:tcPr>
            <w:tcW w:w="170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D27270" w:rsidRPr="002F3EFB" w:rsidRDefault="00D27270" w:rsidP="00436E04">
            <w:pPr>
              <w:pStyle w:val="ac"/>
              <w:jc w:val="center"/>
              <w:rPr>
                <w:sz w:val="24"/>
                <w:szCs w:val="24"/>
              </w:rPr>
            </w:pPr>
            <w:r w:rsidRPr="002F3EFB">
              <w:rPr>
                <w:sz w:val="24"/>
                <w:szCs w:val="24"/>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10</w:t>
            </w:r>
          </w:p>
        </w:tc>
        <w:tc>
          <w:tcPr>
            <w:tcW w:w="85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СанПиН 2.2.1/2.1.1.1200</w:t>
            </w:r>
          </w:p>
        </w:tc>
        <w:tc>
          <w:tcPr>
            <w:tcW w:w="1152" w:type="dxa"/>
            <w:tcBorders>
              <w:top w:val="nil"/>
              <w:left w:val="nil"/>
              <w:bottom w:val="single" w:sz="4" w:space="0" w:color="auto"/>
              <w:right w:val="single" w:sz="8" w:space="0" w:color="000000"/>
            </w:tcBorders>
            <w:vAlign w:val="center"/>
          </w:tcPr>
          <w:p w:rsidR="00D27270" w:rsidRPr="002F3EFB" w:rsidRDefault="00D27270" w:rsidP="00436E04">
            <w:pPr>
              <w:pStyle w:val="ac"/>
              <w:rPr>
                <w:sz w:val="24"/>
                <w:szCs w:val="24"/>
              </w:rPr>
            </w:pPr>
            <w:r w:rsidRPr="002F3EFB">
              <w:rPr>
                <w:sz w:val="24"/>
                <w:szCs w:val="24"/>
              </w:rPr>
              <w:t>10 (10)</w:t>
            </w:r>
          </w:p>
        </w:tc>
      </w:tr>
      <w:tr w:rsidR="00D27270" w:rsidRPr="002F3EFB"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c"/>
              <w:rPr>
                <w:sz w:val="24"/>
                <w:szCs w:val="24"/>
              </w:rPr>
            </w:pPr>
            <w:r w:rsidRPr="002F3EFB">
              <w:rPr>
                <w:sz w:val="24"/>
                <w:szCs w:val="24"/>
              </w:rPr>
              <w:t>15 (10)</w:t>
            </w:r>
          </w:p>
        </w:tc>
      </w:tr>
      <w:tr w:rsidR="00D27270" w:rsidRPr="002F3EFB"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c"/>
              <w:rPr>
                <w:sz w:val="24"/>
                <w:szCs w:val="24"/>
              </w:rPr>
            </w:pPr>
            <w:r w:rsidRPr="002F3EFB">
              <w:rPr>
                <w:sz w:val="24"/>
                <w:szCs w:val="24"/>
              </w:rPr>
              <w:t>25 (15)</w:t>
            </w:r>
          </w:p>
        </w:tc>
      </w:tr>
      <w:tr w:rsidR="00D27270" w:rsidRPr="002F3EFB"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c"/>
              <w:rPr>
                <w:sz w:val="24"/>
                <w:szCs w:val="24"/>
              </w:rPr>
            </w:pPr>
            <w:r w:rsidRPr="002F3EFB">
              <w:rPr>
                <w:sz w:val="24"/>
                <w:szCs w:val="24"/>
              </w:rPr>
              <w:t>35 (25)</w:t>
            </w:r>
          </w:p>
        </w:tc>
      </w:tr>
      <w:tr w:rsidR="00D27270" w:rsidRPr="002F3EFB"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18" w:type="dxa"/>
            <w:gridSpan w:val="2"/>
            <w:vMerge w:val="restart"/>
            <w:tcBorders>
              <w:top w:val="nil"/>
              <w:left w:val="single" w:sz="4" w:space="0" w:color="auto"/>
              <w:bottom w:val="single" w:sz="4" w:space="0" w:color="000000"/>
              <w:right w:val="single" w:sz="4" w:space="0" w:color="auto"/>
            </w:tcBorders>
          </w:tcPr>
          <w:p w:rsidR="00D27270" w:rsidRPr="002F3EFB" w:rsidRDefault="00D27270" w:rsidP="00436E04">
            <w:pPr>
              <w:pStyle w:val="ac"/>
              <w:jc w:val="center"/>
              <w:rPr>
                <w:sz w:val="24"/>
                <w:szCs w:val="24"/>
              </w:rPr>
            </w:pPr>
            <w:r w:rsidRPr="002F3EFB">
              <w:rPr>
                <w:sz w:val="24"/>
                <w:szCs w:val="24"/>
              </w:rPr>
              <w:t xml:space="preserve">Территории школ, детских          </w:t>
            </w:r>
          </w:p>
          <w:p w:rsidR="00D27270" w:rsidRPr="002F3EFB" w:rsidRDefault="00D27270" w:rsidP="00436E04">
            <w:pPr>
              <w:pStyle w:val="ac"/>
              <w:jc w:val="center"/>
              <w:rPr>
                <w:sz w:val="24"/>
                <w:szCs w:val="24"/>
              </w:rPr>
            </w:pPr>
            <w:r w:rsidRPr="002F3EFB">
              <w:rPr>
                <w:sz w:val="24"/>
                <w:szCs w:val="24"/>
              </w:rPr>
              <w:t xml:space="preserve">учреждений, ПТУ, техникумов,      </w:t>
            </w:r>
          </w:p>
          <w:p w:rsidR="00D27270" w:rsidRPr="002F3EFB" w:rsidRDefault="00D27270" w:rsidP="00436E04">
            <w:pPr>
              <w:pStyle w:val="ac"/>
              <w:jc w:val="center"/>
              <w:rPr>
                <w:sz w:val="24"/>
                <w:szCs w:val="24"/>
              </w:rPr>
            </w:pPr>
            <w:r w:rsidRPr="002F3EFB">
              <w:rPr>
                <w:sz w:val="24"/>
                <w:szCs w:val="24"/>
              </w:rPr>
              <w:t xml:space="preserve">площадок для отдыха, игр и        </w:t>
            </w:r>
          </w:p>
          <w:p w:rsidR="00D27270" w:rsidRPr="002F3EFB" w:rsidRDefault="00D27270" w:rsidP="00436E04">
            <w:pPr>
              <w:pStyle w:val="ac"/>
              <w:jc w:val="center"/>
              <w:rPr>
                <w:sz w:val="24"/>
                <w:szCs w:val="24"/>
              </w:rPr>
            </w:pPr>
            <w:r w:rsidRPr="002F3EFB">
              <w:rPr>
                <w:sz w:val="24"/>
                <w:szCs w:val="24"/>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10</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c"/>
              <w:rPr>
                <w:sz w:val="24"/>
                <w:szCs w:val="24"/>
              </w:rPr>
            </w:pPr>
            <w:r w:rsidRPr="002F3EFB">
              <w:rPr>
                <w:sz w:val="24"/>
                <w:szCs w:val="24"/>
              </w:rPr>
              <w:t>25</w:t>
            </w:r>
          </w:p>
        </w:tc>
      </w:tr>
      <w:tr w:rsidR="00D27270" w:rsidRPr="002F3EFB"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D27270" w:rsidRPr="002F3EFB" w:rsidRDefault="00D27270"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c"/>
              <w:rPr>
                <w:sz w:val="24"/>
                <w:szCs w:val="24"/>
              </w:rPr>
            </w:pPr>
            <w:r w:rsidRPr="002F3EFB">
              <w:rPr>
                <w:sz w:val="24"/>
                <w:szCs w:val="24"/>
              </w:rPr>
              <w:t>50</w:t>
            </w:r>
          </w:p>
        </w:tc>
      </w:tr>
      <w:tr w:rsidR="00D27270" w:rsidRPr="002F3EFB"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D27270" w:rsidRPr="002F3EFB" w:rsidRDefault="00D27270"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c"/>
              <w:rPr>
                <w:sz w:val="24"/>
                <w:szCs w:val="24"/>
              </w:rPr>
            </w:pPr>
            <w:r w:rsidRPr="002F3EFB">
              <w:rPr>
                <w:sz w:val="24"/>
                <w:szCs w:val="24"/>
              </w:rPr>
              <w:t>50</w:t>
            </w:r>
          </w:p>
        </w:tc>
      </w:tr>
      <w:tr w:rsidR="00D27270" w:rsidRPr="002F3EFB"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D27270" w:rsidRPr="002F3EFB" w:rsidRDefault="00D27270"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c"/>
              <w:rPr>
                <w:sz w:val="24"/>
                <w:szCs w:val="24"/>
              </w:rPr>
            </w:pPr>
            <w:r w:rsidRPr="002F3EFB">
              <w:rPr>
                <w:sz w:val="24"/>
                <w:szCs w:val="24"/>
              </w:rPr>
              <w:t>50</w:t>
            </w:r>
          </w:p>
        </w:tc>
      </w:tr>
      <w:tr w:rsidR="00D27270"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18" w:type="dxa"/>
            <w:gridSpan w:val="2"/>
            <w:vMerge w:val="restart"/>
            <w:tcBorders>
              <w:top w:val="nil"/>
              <w:left w:val="single" w:sz="4" w:space="0" w:color="auto"/>
              <w:bottom w:val="single" w:sz="8" w:space="0" w:color="000000"/>
              <w:right w:val="single" w:sz="4" w:space="0" w:color="auto"/>
            </w:tcBorders>
          </w:tcPr>
          <w:p w:rsidR="00D27270" w:rsidRPr="002F3EFB" w:rsidRDefault="00D27270" w:rsidP="00436E04">
            <w:pPr>
              <w:pStyle w:val="ac"/>
              <w:jc w:val="center"/>
              <w:rPr>
                <w:sz w:val="24"/>
                <w:szCs w:val="24"/>
              </w:rPr>
            </w:pPr>
            <w:r w:rsidRPr="002F3EFB">
              <w:rPr>
                <w:sz w:val="24"/>
                <w:szCs w:val="24"/>
              </w:rPr>
              <w:t xml:space="preserve">Территории лечебных учреждений    </w:t>
            </w:r>
            <w:r w:rsidRPr="002F3EFB">
              <w:rPr>
                <w:sz w:val="24"/>
                <w:szCs w:val="24"/>
              </w:rPr>
              <w:br/>
              <w:t xml:space="preserve">стационарного типа, открытые      </w:t>
            </w:r>
            <w:r w:rsidRPr="002F3EFB">
              <w:rPr>
                <w:sz w:val="24"/>
                <w:szCs w:val="24"/>
              </w:rPr>
              <w:br/>
              <w:t xml:space="preserve">спортивные сооружения общего      </w:t>
            </w:r>
            <w:r w:rsidRPr="002F3EFB">
              <w:rPr>
                <w:sz w:val="24"/>
                <w:szCs w:val="24"/>
              </w:rPr>
              <w:br/>
              <w:t xml:space="preserve">пользования, места отдыха         </w:t>
            </w:r>
            <w:r w:rsidRPr="002F3EFB">
              <w:rPr>
                <w:sz w:val="24"/>
                <w:szCs w:val="24"/>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10</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c"/>
              <w:rPr>
                <w:sz w:val="24"/>
                <w:szCs w:val="24"/>
              </w:rPr>
            </w:pPr>
            <w:r w:rsidRPr="002F3EFB">
              <w:rPr>
                <w:sz w:val="24"/>
                <w:szCs w:val="24"/>
              </w:rPr>
              <w:t>25</w:t>
            </w:r>
          </w:p>
        </w:tc>
      </w:tr>
      <w:tr w:rsidR="00D27270"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c"/>
              <w:rPr>
                <w:sz w:val="24"/>
                <w:szCs w:val="24"/>
              </w:rPr>
            </w:pPr>
            <w:r w:rsidRPr="002F3EFB">
              <w:rPr>
                <w:sz w:val="24"/>
                <w:szCs w:val="24"/>
              </w:rPr>
              <w:t>50</w:t>
            </w:r>
          </w:p>
        </w:tc>
      </w:tr>
      <w:tr w:rsidR="00D27270"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c"/>
              <w:rPr>
                <w:sz w:val="24"/>
                <w:szCs w:val="24"/>
              </w:rPr>
            </w:pPr>
            <w:r w:rsidRPr="002F3EFB">
              <w:rPr>
                <w:sz w:val="24"/>
                <w:szCs w:val="24"/>
              </w:rPr>
              <w:t>по расчетам</w:t>
            </w:r>
          </w:p>
        </w:tc>
      </w:tr>
      <w:tr w:rsidR="00D27270"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708"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c"/>
              <w:rPr>
                <w:sz w:val="24"/>
                <w:szCs w:val="24"/>
              </w:rPr>
            </w:pPr>
            <w:r w:rsidRPr="002F3EFB">
              <w:rPr>
                <w:sz w:val="24"/>
                <w:szCs w:val="24"/>
              </w:rPr>
              <w:t>по расчетам</w:t>
            </w:r>
          </w:p>
        </w:tc>
      </w:tr>
      <w:tr w:rsidR="00D27270" w:rsidRPr="002F3EFB"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D27270" w:rsidRPr="002F3EFB" w:rsidRDefault="00D27270" w:rsidP="00A72699">
            <w:pPr>
              <w:pStyle w:val="ac"/>
              <w:rPr>
                <w:sz w:val="24"/>
                <w:szCs w:val="24"/>
              </w:rPr>
            </w:pPr>
            <w:r w:rsidRPr="002F3EFB">
              <w:rPr>
                <w:sz w:val="24"/>
                <w:szCs w:val="24"/>
              </w:rPr>
              <w:t>1.1</w:t>
            </w:r>
            <w:r>
              <w:rPr>
                <w:sz w:val="24"/>
                <w:szCs w:val="24"/>
              </w:rPr>
              <w:t>0</w:t>
            </w:r>
          </w:p>
        </w:tc>
        <w:tc>
          <w:tcPr>
            <w:tcW w:w="4961" w:type="dxa"/>
            <w:gridSpan w:val="5"/>
            <w:tcBorders>
              <w:top w:val="nil"/>
              <w:left w:val="nil"/>
              <w:bottom w:val="single" w:sz="8" w:space="0" w:color="auto"/>
              <w:right w:val="single" w:sz="4" w:space="0" w:color="000000"/>
            </w:tcBorders>
            <w:vAlign w:val="center"/>
          </w:tcPr>
          <w:p w:rsidR="00D27270" w:rsidRPr="002F3EFB" w:rsidRDefault="00D27270" w:rsidP="00436E04">
            <w:pPr>
              <w:pStyle w:val="ac"/>
              <w:rPr>
                <w:sz w:val="24"/>
                <w:szCs w:val="24"/>
              </w:rPr>
            </w:pPr>
            <w:r w:rsidRPr="002F3EFB">
              <w:rPr>
                <w:sz w:val="24"/>
                <w:szCs w:val="24"/>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701" w:type="dxa"/>
            <w:tcBorders>
              <w:top w:val="nil"/>
              <w:left w:val="nil"/>
              <w:bottom w:val="single" w:sz="8"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СанПиН 2.2.1/2.1.1.1200</w:t>
            </w:r>
          </w:p>
        </w:tc>
        <w:tc>
          <w:tcPr>
            <w:tcW w:w="1152" w:type="dxa"/>
            <w:tcBorders>
              <w:top w:val="nil"/>
              <w:left w:val="nil"/>
              <w:bottom w:val="single" w:sz="8" w:space="0" w:color="auto"/>
              <w:right w:val="single" w:sz="8" w:space="0" w:color="000000"/>
            </w:tcBorders>
            <w:vAlign w:val="center"/>
          </w:tcPr>
          <w:p w:rsidR="00D27270" w:rsidRPr="002F3EFB" w:rsidRDefault="00D27270" w:rsidP="00436E04">
            <w:pPr>
              <w:pStyle w:val="ac"/>
              <w:rPr>
                <w:sz w:val="24"/>
                <w:szCs w:val="24"/>
              </w:rPr>
            </w:pPr>
            <w:r w:rsidRPr="002F3EFB">
              <w:rPr>
                <w:sz w:val="24"/>
                <w:szCs w:val="24"/>
              </w:rPr>
              <w:t xml:space="preserve">≥ 50 </w:t>
            </w:r>
          </w:p>
        </w:tc>
      </w:tr>
    </w:tbl>
    <w:p w:rsidR="00D27270" w:rsidRPr="002F3EFB" w:rsidRDefault="00D27270" w:rsidP="00A621BA">
      <w:pPr>
        <w:pStyle w:val="a3"/>
      </w:pPr>
      <w:r w:rsidRPr="002F3EFB">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D27270" w:rsidRPr="002F3EFB" w:rsidRDefault="00D27270" w:rsidP="00920597">
      <w:pPr>
        <w:pStyle w:val="List"/>
        <w:spacing w:after="0"/>
      </w:pPr>
      <w:r w:rsidRPr="002F3EFB">
        <w:t>запрещается размещение надземных автостоянок и гаражей для хранения индивидуального автотранспорта;</w:t>
      </w:r>
    </w:p>
    <w:p w:rsidR="00D27270" w:rsidRPr="002F3EFB" w:rsidRDefault="00D27270" w:rsidP="00920597">
      <w:pPr>
        <w:pStyle w:val="List"/>
        <w:spacing w:after="0"/>
      </w:pPr>
      <w:r w:rsidRPr="002F3EFB">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D27270" w:rsidRPr="002F3EFB" w:rsidRDefault="00D27270" w:rsidP="00A621BA">
      <w:pPr>
        <w:pStyle w:val="a3"/>
      </w:pPr>
      <w:r w:rsidRPr="002F3EFB">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D27270" w:rsidRPr="002F3EFB" w:rsidRDefault="00D27270" w:rsidP="00A621BA">
      <w:pPr>
        <w:pStyle w:val="a3"/>
      </w:pPr>
      <w:r w:rsidRPr="002F3EFB">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D27270" w:rsidRPr="002F3EFB" w:rsidRDefault="00D27270" w:rsidP="00A621BA">
      <w:pPr>
        <w:pStyle w:val="a3"/>
      </w:pPr>
      <w:r w:rsidRPr="002F3EFB">
        <w:t>При размещении объектов общественного назначения в состав проектных материалов необходимо включать:</w:t>
      </w:r>
    </w:p>
    <w:p w:rsidR="00D27270" w:rsidRPr="002F3EFB" w:rsidRDefault="00D27270" w:rsidP="00920597">
      <w:pPr>
        <w:pStyle w:val="List"/>
        <w:spacing w:after="0"/>
      </w:pPr>
      <w:r w:rsidRPr="002F3EFB">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D27270" w:rsidRPr="002F3EFB" w:rsidRDefault="00D27270" w:rsidP="00920597">
      <w:pPr>
        <w:pStyle w:val="List"/>
        <w:spacing w:after="0"/>
      </w:pPr>
      <w:r w:rsidRPr="002F3EFB">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D27270" w:rsidRPr="002F3EFB" w:rsidRDefault="00D27270" w:rsidP="00A621BA">
      <w:pPr>
        <w:pStyle w:val="a3"/>
      </w:pPr>
      <w:r w:rsidRPr="002F3EFB">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D27270" w:rsidRPr="002F3EFB" w:rsidRDefault="00D27270" w:rsidP="00A621BA">
      <w:pPr>
        <w:pStyle w:val="a3"/>
      </w:pPr>
      <w:r w:rsidRPr="002F3EFB">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D27270" w:rsidRPr="002F3EFB" w:rsidRDefault="00D27270" w:rsidP="00A621BA">
      <w:pPr>
        <w:pStyle w:val="a3"/>
      </w:pPr>
      <w:r w:rsidRPr="002F3EFB">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D27270" w:rsidRPr="002F3EFB" w:rsidRDefault="00D27270" w:rsidP="00A621BA">
      <w:pPr>
        <w:pStyle w:val="a3"/>
      </w:pPr>
      <w:r w:rsidRPr="002F3EFB">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D27270" w:rsidRPr="002F3EFB" w:rsidRDefault="00D27270" w:rsidP="00A621BA">
      <w:pPr>
        <w:pStyle w:val="a3"/>
      </w:pPr>
      <w:r w:rsidRPr="002F3EFB">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D27270" w:rsidRPr="002F3EFB" w:rsidRDefault="00D27270" w:rsidP="00A621BA">
      <w:pPr>
        <w:pStyle w:val="a3"/>
      </w:pPr>
      <w:r w:rsidRPr="002F3EFB">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D27270" w:rsidRPr="002F3EFB" w:rsidRDefault="00D27270" w:rsidP="00CF5B5C">
      <w:pPr>
        <w:pStyle w:val="Heading2"/>
        <w:rPr>
          <w:sz w:val="24"/>
          <w:szCs w:val="24"/>
        </w:rPr>
      </w:pPr>
      <w:bookmarkStart w:id="251" w:name="_Toc389132875"/>
      <w:bookmarkStart w:id="252" w:name="_Toc393700481"/>
      <w:r w:rsidRPr="002F3EFB">
        <w:rPr>
          <w:sz w:val="24"/>
          <w:szCs w:val="24"/>
        </w:rPr>
        <w:t>Параметры проектирования объектов транспортного обслуживания</w:t>
      </w:r>
      <w:bookmarkEnd w:id="251"/>
      <w:bookmarkEnd w:id="252"/>
    </w:p>
    <w:p w:rsidR="00D27270" w:rsidRPr="002F3EFB" w:rsidRDefault="00D27270" w:rsidP="00A621BA">
      <w:pPr>
        <w:pStyle w:val="a3"/>
      </w:pPr>
      <w:r w:rsidRPr="002F3EFB">
        <w:t>Основные параметры проектирования объектов транспортного обслуживания представлены ниже (</w:t>
      </w:r>
      <w:r>
        <w:t>Таблица 52</w:t>
      </w:r>
      <w:r w:rsidRPr="002F3EFB">
        <w:t>).</w:t>
      </w:r>
    </w:p>
    <w:p w:rsidR="00D27270" w:rsidRPr="002F3EFB" w:rsidRDefault="00D27270" w:rsidP="00A621BA">
      <w:pPr>
        <w:pStyle w:val="Caption"/>
        <w:keepNext/>
        <w:jc w:val="right"/>
        <w:rPr>
          <w:sz w:val="24"/>
          <w:szCs w:val="24"/>
        </w:rPr>
      </w:pPr>
      <w:bookmarkStart w:id="253" w:name="_Ref375232820"/>
      <w:r w:rsidRPr="002F3EFB">
        <w:rPr>
          <w:sz w:val="24"/>
          <w:szCs w:val="24"/>
        </w:rPr>
        <w:t xml:space="preserve">Таблица </w:t>
      </w:r>
      <w:bookmarkEnd w:id="253"/>
      <w:r w:rsidRPr="002F3EFB">
        <w:rPr>
          <w:sz w:val="24"/>
          <w:szCs w:val="24"/>
        </w:rPr>
        <w:t>5</w:t>
      </w:r>
      <w:r>
        <w:rPr>
          <w:sz w:val="24"/>
          <w:szCs w:val="24"/>
        </w:rPr>
        <w:t>2</w:t>
      </w:r>
    </w:p>
    <w:p w:rsidR="00D27270" w:rsidRPr="002F3EFB" w:rsidRDefault="00D27270" w:rsidP="00A621BA">
      <w:pPr>
        <w:jc w:val="center"/>
        <w:rPr>
          <w:b/>
        </w:rPr>
      </w:pPr>
      <w:r w:rsidRPr="002F3EFB">
        <w:rPr>
          <w:b/>
        </w:rPr>
        <w:t>Основные параметры проектирования объектов транспортного обслуживания</w:t>
      </w:r>
    </w:p>
    <w:tbl>
      <w:tblPr>
        <w:tblW w:w="9356" w:type="dxa"/>
        <w:tblInd w:w="108" w:type="dxa"/>
        <w:tblLayout w:type="fixed"/>
        <w:tblLook w:val="00A0"/>
      </w:tblPr>
      <w:tblGrid>
        <w:gridCol w:w="567"/>
        <w:gridCol w:w="1276"/>
        <w:gridCol w:w="709"/>
        <w:gridCol w:w="1701"/>
        <w:gridCol w:w="1559"/>
        <w:gridCol w:w="1276"/>
        <w:gridCol w:w="992"/>
        <w:gridCol w:w="1276"/>
      </w:tblGrid>
      <w:tr w:rsidR="00D27270" w:rsidRPr="002F3EFB" w:rsidTr="00C41247">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8"/>
              <w:rPr>
                <w:sz w:val="24"/>
                <w:szCs w:val="24"/>
              </w:rPr>
            </w:pPr>
            <w:r w:rsidRPr="002F3EFB">
              <w:rPr>
                <w:sz w:val="24"/>
                <w:szCs w:val="24"/>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ед. изм</w:t>
            </w:r>
          </w:p>
        </w:tc>
        <w:tc>
          <w:tcPr>
            <w:tcW w:w="2268" w:type="dxa"/>
            <w:gridSpan w:val="2"/>
            <w:vMerge w:val="restart"/>
            <w:tcBorders>
              <w:top w:val="single" w:sz="4" w:space="0" w:color="auto"/>
              <w:left w:val="single" w:sz="4" w:space="0" w:color="auto"/>
              <w:bottom w:val="single" w:sz="4" w:space="0" w:color="000000"/>
              <w:right w:val="single" w:sz="4" w:space="0" w:color="000000"/>
            </w:tcBorders>
            <w:vAlign w:val="center"/>
          </w:tcPr>
          <w:p w:rsidR="00D27270" w:rsidRPr="002F3EFB" w:rsidRDefault="00D27270" w:rsidP="00436E04">
            <w:pPr>
              <w:pStyle w:val="a8"/>
              <w:rPr>
                <w:sz w:val="24"/>
                <w:szCs w:val="24"/>
              </w:rPr>
            </w:pPr>
            <w:r w:rsidRPr="002F3EFB">
              <w:rPr>
                <w:sz w:val="24"/>
                <w:szCs w:val="24"/>
              </w:rPr>
              <w:t>Нормативная ссылка</w:t>
            </w:r>
          </w:p>
        </w:tc>
        <w:tc>
          <w:tcPr>
            <w:tcW w:w="1276" w:type="dxa"/>
            <w:vMerge w:val="restart"/>
            <w:tcBorders>
              <w:top w:val="single" w:sz="4" w:space="0" w:color="auto"/>
              <w:left w:val="single" w:sz="4" w:space="0" w:color="auto"/>
              <w:bottom w:val="single" w:sz="4" w:space="0" w:color="000000"/>
              <w:right w:val="single" w:sz="8" w:space="0" w:color="000000"/>
            </w:tcBorders>
            <w:vAlign w:val="center"/>
          </w:tcPr>
          <w:p w:rsidR="00D27270" w:rsidRPr="002F3EFB" w:rsidRDefault="00D27270" w:rsidP="00436E04">
            <w:pPr>
              <w:pStyle w:val="a8"/>
              <w:rPr>
                <w:sz w:val="24"/>
                <w:szCs w:val="24"/>
              </w:rPr>
            </w:pPr>
            <w:r w:rsidRPr="002F3EFB">
              <w:rPr>
                <w:sz w:val="24"/>
                <w:szCs w:val="24"/>
              </w:rPr>
              <w:t>Показатель</w:t>
            </w:r>
          </w:p>
        </w:tc>
      </w:tr>
      <w:tr w:rsidR="00D27270" w:rsidRPr="002F3EFB" w:rsidTr="00C41247">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276" w:type="dxa"/>
            <w:vMerge/>
            <w:tcBorders>
              <w:top w:val="single" w:sz="4" w:space="0" w:color="auto"/>
              <w:left w:val="single" w:sz="4" w:space="0" w:color="auto"/>
              <w:bottom w:val="single" w:sz="4" w:space="0" w:color="000000"/>
              <w:right w:val="single" w:sz="8" w:space="0" w:color="000000"/>
            </w:tcBorders>
            <w:vAlign w:val="center"/>
          </w:tcPr>
          <w:p w:rsidR="00D27270" w:rsidRPr="002F3EFB" w:rsidRDefault="00D27270" w:rsidP="00436E04">
            <w:pPr>
              <w:pStyle w:val="ac"/>
              <w:rPr>
                <w:sz w:val="24"/>
                <w:szCs w:val="24"/>
              </w:rPr>
            </w:pPr>
          </w:p>
        </w:tc>
      </w:tr>
      <w:tr w:rsidR="00D27270" w:rsidRPr="002F3EFB" w:rsidTr="00C41247">
        <w:trPr>
          <w:trHeight w:val="276"/>
        </w:trPr>
        <w:tc>
          <w:tcPr>
            <w:tcW w:w="567"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D27270" w:rsidRPr="002F3EFB" w:rsidRDefault="00D27270" w:rsidP="00436E04">
            <w:pPr>
              <w:pStyle w:val="ac"/>
              <w:rPr>
                <w:sz w:val="24"/>
                <w:szCs w:val="24"/>
              </w:rPr>
            </w:pPr>
          </w:p>
        </w:tc>
        <w:tc>
          <w:tcPr>
            <w:tcW w:w="1276" w:type="dxa"/>
            <w:vMerge/>
            <w:tcBorders>
              <w:top w:val="single" w:sz="4" w:space="0" w:color="auto"/>
              <w:left w:val="single" w:sz="4" w:space="0" w:color="auto"/>
              <w:bottom w:val="single" w:sz="4" w:space="0" w:color="000000"/>
              <w:right w:val="single" w:sz="8" w:space="0" w:color="000000"/>
            </w:tcBorders>
            <w:vAlign w:val="center"/>
          </w:tcPr>
          <w:p w:rsidR="00D27270" w:rsidRPr="002F3EFB" w:rsidRDefault="00D27270" w:rsidP="00436E04">
            <w:pPr>
              <w:pStyle w:val="ac"/>
              <w:rPr>
                <w:sz w:val="24"/>
                <w:szCs w:val="24"/>
              </w:rPr>
            </w:pPr>
          </w:p>
        </w:tc>
      </w:tr>
      <w:tr w:rsidR="00D27270" w:rsidRPr="002F3EFB" w:rsidTr="00C41247">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пост/кол-во автомобилей</w:t>
            </w:r>
          </w:p>
        </w:tc>
        <w:tc>
          <w:tcPr>
            <w:tcW w:w="1276"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C41247">
            <w:pPr>
              <w:pStyle w:val="ac"/>
              <w:rPr>
                <w:sz w:val="24"/>
                <w:szCs w:val="24"/>
              </w:rPr>
            </w:pPr>
            <w:r>
              <w:rPr>
                <w:sz w:val="24"/>
                <w:szCs w:val="24"/>
              </w:rPr>
              <w:t>СП 42.13330.2016</w:t>
            </w:r>
          </w:p>
        </w:tc>
        <w:tc>
          <w:tcPr>
            <w:tcW w:w="992" w:type="dxa"/>
            <w:tcBorders>
              <w:top w:val="nil"/>
              <w:left w:val="nil"/>
              <w:bottom w:val="single" w:sz="4" w:space="0" w:color="auto"/>
              <w:right w:val="single" w:sz="4" w:space="0" w:color="auto"/>
            </w:tcBorders>
            <w:vAlign w:val="center"/>
          </w:tcPr>
          <w:p w:rsidR="00D27270" w:rsidRPr="002F3EFB" w:rsidRDefault="00D27270" w:rsidP="00C41247">
            <w:pPr>
              <w:pStyle w:val="ac"/>
              <w:rPr>
                <w:sz w:val="24"/>
                <w:szCs w:val="24"/>
              </w:rPr>
            </w:pPr>
            <w:r w:rsidRPr="002F3EFB">
              <w:rPr>
                <w:sz w:val="24"/>
                <w:szCs w:val="24"/>
              </w:rPr>
              <w:t xml:space="preserve"> п.</w:t>
            </w:r>
            <w:r>
              <w:rPr>
                <w:sz w:val="24"/>
                <w:szCs w:val="24"/>
              </w:rPr>
              <w:t>11.26</w:t>
            </w:r>
          </w:p>
        </w:tc>
        <w:tc>
          <w:tcPr>
            <w:tcW w:w="1276"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 на 200</w:t>
            </w:r>
          </w:p>
        </w:tc>
      </w:tr>
      <w:tr w:rsidR="00D27270" w:rsidRPr="002F3EFB" w:rsidTr="00C41247">
        <w:trPr>
          <w:trHeight w:val="111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single" w:sz="4" w:space="0" w:color="auto"/>
              <w:bottom w:val="single" w:sz="8"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автозаправочные станции</w:t>
            </w:r>
          </w:p>
        </w:tc>
        <w:tc>
          <w:tcPr>
            <w:tcW w:w="1559" w:type="dxa"/>
            <w:tcBorders>
              <w:top w:val="nil"/>
              <w:left w:val="nil"/>
              <w:bottom w:val="single" w:sz="8"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колонка/кол-во автомобилей</w:t>
            </w: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jc w:val="center"/>
              <w:rPr>
                <w:sz w:val="24"/>
                <w:szCs w:val="24"/>
              </w:rPr>
            </w:pPr>
          </w:p>
        </w:tc>
        <w:tc>
          <w:tcPr>
            <w:tcW w:w="992" w:type="dxa"/>
            <w:tcBorders>
              <w:top w:val="nil"/>
              <w:left w:val="nil"/>
              <w:bottom w:val="single" w:sz="8" w:space="0" w:color="auto"/>
              <w:right w:val="single" w:sz="4" w:space="0" w:color="auto"/>
            </w:tcBorders>
            <w:vAlign w:val="center"/>
          </w:tcPr>
          <w:p w:rsidR="00D27270" w:rsidRPr="002F3EFB" w:rsidRDefault="00D27270" w:rsidP="00C41247">
            <w:pPr>
              <w:pStyle w:val="ac"/>
              <w:rPr>
                <w:sz w:val="24"/>
                <w:szCs w:val="24"/>
              </w:rPr>
            </w:pPr>
            <w:r w:rsidRPr="002F3EFB">
              <w:rPr>
                <w:sz w:val="24"/>
                <w:szCs w:val="24"/>
              </w:rPr>
              <w:t>п.</w:t>
            </w:r>
            <w:r>
              <w:rPr>
                <w:sz w:val="24"/>
                <w:szCs w:val="24"/>
              </w:rPr>
              <w:t>11.27</w:t>
            </w:r>
          </w:p>
        </w:tc>
        <w:tc>
          <w:tcPr>
            <w:tcW w:w="1276" w:type="dxa"/>
            <w:tcBorders>
              <w:top w:val="single" w:sz="4" w:space="0" w:color="auto"/>
              <w:left w:val="nil"/>
              <w:bottom w:val="single" w:sz="8"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 на 1200</w:t>
            </w:r>
          </w:p>
        </w:tc>
      </w:tr>
      <w:tr w:rsidR="00D27270" w:rsidRPr="002F3EFB" w:rsidTr="00C41247">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D27270" w:rsidRPr="002F3EFB" w:rsidRDefault="00D27270" w:rsidP="00436E04">
            <w:pPr>
              <w:pStyle w:val="ac"/>
              <w:rPr>
                <w:sz w:val="24"/>
                <w:szCs w:val="24"/>
              </w:rPr>
            </w:pPr>
            <w:r w:rsidRPr="002F3EFB">
              <w:rPr>
                <w:sz w:val="24"/>
                <w:szCs w:val="24"/>
              </w:rPr>
              <w:t>СТО мощностью:</w:t>
            </w:r>
          </w:p>
        </w:tc>
        <w:tc>
          <w:tcPr>
            <w:tcW w:w="1701" w:type="dxa"/>
            <w:tcBorders>
              <w:top w:val="nil"/>
              <w:left w:val="nil"/>
              <w:bottom w:val="single" w:sz="4" w:space="0" w:color="auto"/>
              <w:right w:val="single" w:sz="4" w:space="0" w:color="auto"/>
            </w:tcBorders>
            <w:vAlign w:val="bottom"/>
          </w:tcPr>
          <w:p w:rsidR="00D27270" w:rsidRPr="002F3EFB" w:rsidRDefault="00D27270" w:rsidP="00436E04">
            <w:pPr>
              <w:pStyle w:val="ac"/>
              <w:rPr>
                <w:sz w:val="24"/>
                <w:szCs w:val="24"/>
              </w:rPr>
            </w:pPr>
            <w:r w:rsidRPr="002F3EFB">
              <w:rPr>
                <w:sz w:val="24"/>
                <w:szCs w:val="24"/>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га</w:t>
            </w:r>
          </w:p>
        </w:tc>
        <w:tc>
          <w:tcPr>
            <w:tcW w:w="1276"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C41247">
            <w:pPr>
              <w:pStyle w:val="ac"/>
              <w:rPr>
                <w:sz w:val="24"/>
                <w:szCs w:val="24"/>
              </w:rPr>
            </w:pPr>
            <w:r>
              <w:rPr>
                <w:sz w:val="24"/>
                <w:szCs w:val="24"/>
              </w:rPr>
              <w:t>СП 42.13330.2016</w:t>
            </w:r>
          </w:p>
        </w:tc>
        <w:tc>
          <w:tcPr>
            <w:tcW w:w="992" w:type="dxa"/>
            <w:vMerge w:val="restart"/>
            <w:tcBorders>
              <w:top w:val="nil"/>
              <w:left w:val="single" w:sz="4" w:space="0" w:color="auto"/>
              <w:bottom w:val="single" w:sz="4" w:space="0" w:color="000000"/>
              <w:right w:val="single" w:sz="4" w:space="0" w:color="auto"/>
            </w:tcBorders>
            <w:vAlign w:val="center"/>
          </w:tcPr>
          <w:p w:rsidR="00D27270" w:rsidRPr="002F3EFB" w:rsidRDefault="00D27270" w:rsidP="00C41247">
            <w:pPr>
              <w:pStyle w:val="ac"/>
              <w:rPr>
                <w:sz w:val="24"/>
                <w:szCs w:val="24"/>
              </w:rPr>
            </w:pPr>
            <w:r w:rsidRPr="002F3EFB">
              <w:rPr>
                <w:sz w:val="24"/>
                <w:szCs w:val="24"/>
              </w:rPr>
              <w:t>п.</w:t>
            </w:r>
            <w:r>
              <w:rPr>
                <w:sz w:val="24"/>
                <w:szCs w:val="24"/>
              </w:rPr>
              <w:t>11.26</w:t>
            </w:r>
          </w:p>
        </w:tc>
        <w:tc>
          <w:tcPr>
            <w:tcW w:w="1276" w:type="dxa"/>
            <w:tcBorders>
              <w:top w:val="single" w:sz="8"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w:t>
            </w:r>
          </w:p>
        </w:tc>
      </w:tr>
      <w:tr w:rsidR="00D27270"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nil"/>
              <w:bottom w:val="single" w:sz="4" w:space="0" w:color="auto"/>
              <w:right w:val="single" w:sz="4" w:space="0" w:color="auto"/>
            </w:tcBorders>
            <w:vAlign w:val="bottom"/>
          </w:tcPr>
          <w:p w:rsidR="00D27270" w:rsidRPr="002F3EFB" w:rsidRDefault="00D27270" w:rsidP="00436E04">
            <w:pPr>
              <w:pStyle w:val="ac"/>
              <w:rPr>
                <w:sz w:val="24"/>
                <w:szCs w:val="24"/>
              </w:rPr>
            </w:pPr>
            <w:r w:rsidRPr="002F3EFB">
              <w:rPr>
                <w:sz w:val="24"/>
                <w:szCs w:val="24"/>
              </w:rPr>
              <w:t>на 15 постов</w:t>
            </w:r>
          </w:p>
        </w:tc>
        <w:tc>
          <w:tcPr>
            <w:tcW w:w="155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992"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1,5</w:t>
            </w:r>
          </w:p>
        </w:tc>
      </w:tr>
      <w:tr w:rsidR="00D27270"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709"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nil"/>
              <w:bottom w:val="single" w:sz="4" w:space="0" w:color="auto"/>
              <w:right w:val="single" w:sz="4" w:space="0" w:color="auto"/>
            </w:tcBorders>
            <w:vAlign w:val="bottom"/>
          </w:tcPr>
          <w:p w:rsidR="00D27270" w:rsidRPr="002F3EFB" w:rsidRDefault="00D27270" w:rsidP="00436E04">
            <w:pPr>
              <w:pStyle w:val="ac"/>
              <w:rPr>
                <w:sz w:val="24"/>
                <w:szCs w:val="24"/>
              </w:rPr>
            </w:pPr>
            <w:r w:rsidRPr="002F3EFB">
              <w:rPr>
                <w:sz w:val="24"/>
                <w:szCs w:val="24"/>
              </w:rPr>
              <w:t>на 25 постов</w:t>
            </w:r>
          </w:p>
        </w:tc>
        <w:tc>
          <w:tcPr>
            <w:tcW w:w="155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992"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C41247">
        <w:trPr>
          <w:trHeight w:val="435"/>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709"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nil"/>
              <w:bottom w:val="single" w:sz="4" w:space="0" w:color="auto"/>
              <w:right w:val="single" w:sz="4" w:space="0" w:color="auto"/>
            </w:tcBorders>
            <w:vAlign w:val="bottom"/>
          </w:tcPr>
          <w:p w:rsidR="00D27270" w:rsidRPr="002F3EFB" w:rsidRDefault="00D27270" w:rsidP="00436E04">
            <w:pPr>
              <w:pStyle w:val="ac"/>
              <w:rPr>
                <w:sz w:val="24"/>
                <w:szCs w:val="24"/>
              </w:rPr>
            </w:pPr>
            <w:r w:rsidRPr="002F3EFB">
              <w:rPr>
                <w:sz w:val="24"/>
                <w:szCs w:val="24"/>
              </w:rPr>
              <w:t>на 40 постов</w:t>
            </w:r>
          </w:p>
        </w:tc>
        <w:tc>
          <w:tcPr>
            <w:tcW w:w="155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992" w:type="dxa"/>
            <w:vMerge/>
            <w:tcBorders>
              <w:top w:val="nil"/>
              <w:left w:val="single" w:sz="4" w:space="0" w:color="auto"/>
              <w:bottom w:val="single" w:sz="4" w:space="0" w:color="000000"/>
              <w:right w:val="single" w:sz="4" w:space="0" w:color="auto"/>
            </w:tcBorders>
            <w:vAlign w:val="center"/>
          </w:tcPr>
          <w:p w:rsidR="00D27270" w:rsidRPr="002F3EFB" w:rsidRDefault="00D27270"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3,5</w:t>
            </w:r>
          </w:p>
        </w:tc>
      </w:tr>
      <w:tr w:rsidR="00D27270" w:rsidRPr="002F3EFB" w:rsidTr="00C41247">
        <w:trPr>
          <w:trHeight w:val="36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709"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АЗС мощностью:</w:t>
            </w:r>
          </w:p>
        </w:tc>
        <w:tc>
          <w:tcPr>
            <w:tcW w:w="170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992"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C41247">
            <w:pPr>
              <w:pStyle w:val="ac"/>
              <w:rPr>
                <w:sz w:val="24"/>
                <w:szCs w:val="24"/>
              </w:rPr>
            </w:pPr>
            <w:r w:rsidRPr="002F3EFB">
              <w:rPr>
                <w:sz w:val="24"/>
                <w:szCs w:val="24"/>
              </w:rPr>
              <w:t>п.</w:t>
            </w:r>
            <w:r>
              <w:rPr>
                <w:sz w:val="24"/>
                <w:szCs w:val="24"/>
              </w:rPr>
              <w:t>11.27</w:t>
            </w:r>
          </w:p>
        </w:tc>
        <w:tc>
          <w:tcPr>
            <w:tcW w:w="1276"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0,1</w:t>
            </w:r>
          </w:p>
        </w:tc>
      </w:tr>
      <w:tr w:rsidR="00D27270"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0,2</w:t>
            </w:r>
          </w:p>
        </w:tc>
      </w:tr>
      <w:tr w:rsidR="00D27270"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0,3</w:t>
            </w:r>
          </w:p>
        </w:tc>
      </w:tr>
      <w:tr w:rsidR="00D27270"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0,35</w:t>
            </w:r>
          </w:p>
        </w:tc>
      </w:tr>
      <w:tr w:rsidR="00D27270" w:rsidRPr="002F3EFB" w:rsidTr="00C41247">
        <w:trPr>
          <w:trHeight w:val="315"/>
        </w:trPr>
        <w:tc>
          <w:tcPr>
            <w:tcW w:w="567"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701" w:type="dxa"/>
            <w:tcBorders>
              <w:top w:val="nil"/>
              <w:left w:val="nil"/>
              <w:bottom w:val="single" w:sz="8" w:space="0" w:color="auto"/>
              <w:right w:val="single" w:sz="4" w:space="0" w:color="auto"/>
            </w:tcBorders>
          </w:tcPr>
          <w:p w:rsidR="00D27270" w:rsidRPr="002F3EFB" w:rsidRDefault="00D27270" w:rsidP="00436E04">
            <w:pPr>
              <w:pStyle w:val="ac"/>
              <w:rPr>
                <w:sz w:val="24"/>
                <w:szCs w:val="24"/>
              </w:rPr>
            </w:pPr>
            <w:r w:rsidRPr="002F3EFB">
              <w:rPr>
                <w:sz w:val="24"/>
                <w:szCs w:val="24"/>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276" w:type="dxa"/>
            <w:tcBorders>
              <w:top w:val="single" w:sz="4" w:space="0" w:color="auto"/>
              <w:left w:val="nil"/>
              <w:bottom w:val="single" w:sz="8"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0,4</w:t>
            </w:r>
          </w:p>
        </w:tc>
      </w:tr>
    </w:tbl>
    <w:p w:rsidR="00D27270" w:rsidRPr="002F3EFB" w:rsidRDefault="00D27270" w:rsidP="00CF5B5C">
      <w:pPr>
        <w:pStyle w:val="Heading2"/>
        <w:rPr>
          <w:sz w:val="24"/>
          <w:szCs w:val="24"/>
        </w:rPr>
      </w:pPr>
      <w:bookmarkStart w:id="254" w:name="_Toc389132876"/>
      <w:bookmarkStart w:id="255" w:name="_Toc393700482"/>
      <w:r w:rsidRPr="002F3EFB">
        <w:rPr>
          <w:sz w:val="24"/>
          <w:szCs w:val="24"/>
        </w:rPr>
        <w:t>Показатели инженерной подготовки и защиты территории</w:t>
      </w:r>
      <w:bookmarkEnd w:id="254"/>
      <w:bookmarkEnd w:id="255"/>
    </w:p>
    <w:p w:rsidR="00D27270" w:rsidRPr="002F3EFB" w:rsidRDefault="00D27270" w:rsidP="00A621BA">
      <w:pPr>
        <w:pStyle w:val="a3"/>
      </w:pPr>
      <w:r w:rsidRPr="002F3EFB">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D27270" w:rsidRPr="002F3EFB" w:rsidRDefault="00D27270" w:rsidP="00A621BA">
      <w:pPr>
        <w:pStyle w:val="a3"/>
      </w:pPr>
      <w:r w:rsidRPr="002F3EFB">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D27270" w:rsidRPr="002F3EFB" w:rsidRDefault="00D27270" w:rsidP="00A621BA">
      <w:pPr>
        <w:pStyle w:val="a3"/>
      </w:pPr>
      <w:r w:rsidRPr="002F3EFB">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27270" w:rsidRPr="002F3EFB" w:rsidRDefault="00D27270" w:rsidP="00A621BA">
      <w:pPr>
        <w:pStyle w:val="a3"/>
      </w:pPr>
      <w:r w:rsidRPr="002F3EFB">
        <w:t>Отвод поверхностных вод следует осуществлять со всего бассейна (стоки в водоемы, водостоки, овраги и т.п.) в соответствии с</w:t>
      </w:r>
      <w:r>
        <w:t xml:space="preserve"> СП 32.13330.2012</w:t>
      </w:r>
      <w:r w:rsidRPr="002F3EFB">
        <w:t>, предусматривая в городах, как правило, дождевую канализацию закрытого типа с предварительной очисткой стока.</w:t>
      </w:r>
    </w:p>
    <w:p w:rsidR="00D27270" w:rsidRPr="002F3EFB" w:rsidRDefault="00D27270" w:rsidP="00A621BA">
      <w:pPr>
        <w:pStyle w:val="a3"/>
      </w:pPr>
      <w:r w:rsidRPr="002F3EFB">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27270" w:rsidRPr="002F3EFB" w:rsidRDefault="00D27270" w:rsidP="00A621BA">
      <w:pPr>
        <w:pStyle w:val="a3"/>
      </w:pPr>
      <w:r w:rsidRPr="002F3EFB">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27270" w:rsidRPr="002F3EFB" w:rsidRDefault="00D27270" w:rsidP="00A621BA">
      <w:pPr>
        <w:pStyle w:val="a3"/>
      </w:pPr>
      <w:r w:rsidRPr="002F3EFB">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D27270" w:rsidRPr="002F3EFB" w:rsidRDefault="00D27270" w:rsidP="00A621BA">
      <w:pPr>
        <w:pStyle w:val="a3"/>
      </w:pPr>
      <w:r w:rsidRPr="002F3EFB">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D27270" w:rsidRPr="002F3EFB" w:rsidRDefault="00D27270" w:rsidP="00A621BA">
      <w:pPr>
        <w:pStyle w:val="a3"/>
      </w:pPr>
      <w:r w:rsidRPr="002F3EFB">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D27270" w:rsidRPr="002F3EFB" w:rsidRDefault="00D27270" w:rsidP="00920597">
      <w:pPr>
        <w:pStyle w:val="S0"/>
        <w:spacing w:before="0" w:after="0"/>
      </w:pPr>
      <w:r w:rsidRPr="002F3EFB">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D27270" w:rsidRPr="002F3EFB" w:rsidRDefault="00D27270" w:rsidP="00920597">
      <w:pPr>
        <w:pStyle w:val="S0"/>
        <w:spacing w:before="0" w:after="0"/>
      </w:pPr>
      <w:r w:rsidRPr="002F3EFB">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D27270" w:rsidRPr="002F3EFB" w:rsidRDefault="00D27270" w:rsidP="00A621BA">
      <w:pPr>
        <w:pStyle w:val="S0"/>
      </w:pPr>
      <w:r w:rsidRPr="002F3EFB">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D27270" w:rsidRPr="002F3EFB" w:rsidRDefault="00D27270" w:rsidP="00A621BA">
      <w:pPr>
        <w:pStyle w:val="S0"/>
      </w:pPr>
      <w:r w:rsidRPr="002F3EFB">
        <w:t>Нормируемые показатели инженерной подготовки и защиты территории представлены ниже (Таблица 5</w:t>
      </w:r>
      <w:r>
        <w:t>3</w:t>
      </w:r>
      <w:r w:rsidRPr="002F3EFB">
        <w:t>).</w:t>
      </w:r>
    </w:p>
    <w:p w:rsidR="00D27270" w:rsidRPr="002F3EFB" w:rsidRDefault="00D27270" w:rsidP="00A621BA">
      <w:pPr>
        <w:pStyle w:val="Caption"/>
        <w:jc w:val="right"/>
        <w:rPr>
          <w:sz w:val="24"/>
          <w:szCs w:val="24"/>
        </w:rPr>
      </w:pPr>
      <w:bookmarkStart w:id="256" w:name="_Ref375141282"/>
      <w:r w:rsidRPr="002F3EFB">
        <w:rPr>
          <w:sz w:val="24"/>
          <w:szCs w:val="24"/>
        </w:rPr>
        <w:t xml:space="preserve">Таблица </w:t>
      </w:r>
      <w:bookmarkEnd w:id="256"/>
      <w:r w:rsidRPr="002F3EFB">
        <w:rPr>
          <w:sz w:val="24"/>
          <w:szCs w:val="24"/>
        </w:rPr>
        <w:t>5</w:t>
      </w:r>
      <w:r>
        <w:rPr>
          <w:sz w:val="24"/>
          <w:szCs w:val="24"/>
        </w:rPr>
        <w:t>3</w:t>
      </w:r>
    </w:p>
    <w:p w:rsidR="00D27270" w:rsidRPr="002F3EFB" w:rsidRDefault="00D27270" w:rsidP="00A621BA">
      <w:pPr>
        <w:pStyle w:val="Caption"/>
        <w:rPr>
          <w:sz w:val="24"/>
          <w:szCs w:val="24"/>
        </w:rPr>
      </w:pPr>
      <w:r w:rsidRPr="002F3EFB">
        <w:rPr>
          <w:sz w:val="24"/>
          <w:szCs w:val="24"/>
        </w:rPr>
        <w:t>Показатели инженерной подготовки и защиты территории</w:t>
      </w:r>
    </w:p>
    <w:tbl>
      <w:tblPr>
        <w:tblW w:w="9373" w:type="dxa"/>
        <w:tblInd w:w="91" w:type="dxa"/>
        <w:tblLook w:val="00A0"/>
      </w:tblPr>
      <w:tblGrid>
        <w:gridCol w:w="553"/>
        <w:gridCol w:w="1887"/>
        <w:gridCol w:w="2191"/>
        <w:gridCol w:w="1120"/>
        <w:gridCol w:w="2138"/>
        <w:gridCol w:w="1484"/>
      </w:tblGrid>
      <w:tr w:rsidR="00D27270" w:rsidRPr="002F3EFB" w:rsidTr="00436E04">
        <w:trPr>
          <w:cantSplit/>
          <w:trHeight w:val="276"/>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8"/>
              <w:rPr>
                <w:sz w:val="24"/>
                <w:szCs w:val="24"/>
              </w:rPr>
            </w:pPr>
            <w:r w:rsidRPr="002F3EFB">
              <w:rPr>
                <w:sz w:val="24"/>
                <w:szCs w:val="24"/>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ед. изм</w:t>
            </w:r>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Показатель</w:t>
            </w:r>
          </w:p>
        </w:tc>
      </w:tr>
      <w:tr w:rsidR="00D27270" w:rsidRPr="002F3EFB" w:rsidTr="00436E04">
        <w:trPr>
          <w:trHeight w:val="276"/>
        </w:trPr>
        <w:tc>
          <w:tcPr>
            <w:tcW w:w="534"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r>
      <w:tr w:rsidR="00D27270" w:rsidRPr="002F3EFB" w:rsidTr="00436E04">
        <w:trPr>
          <w:trHeight w:val="276"/>
        </w:trPr>
        <w:tc>
          <w:tcPr>
            <w:tcW w:w="534"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r>
      <w:tr w:rsidR="00D27270" w:rsidRPr="002F3EFB"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1.1</w:t>
            </w:r>
          </w:p>
        </w:tc>
        <w:tc>
          <w:tcPr>
            <w:tcW w:w="1675"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D27270" w:rsidRPr="002F3EFB" w:rsidRDefault="00D27270" w:rsidP="00436E04">
            <w:pPr>
              <w:pStyle w:val="ac"/>
              <w:rPr>
                <w:sz w:val="24"/>
                <w:szCs w:val="24"/>
              </w:rPr>
            </w:pPr>
            <w:r w:rsidRPr="002F3EFB">
              <w:rPr>
                <w:sz w:val="24"/>
                <w:szCs w:val="24"/>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32.13330.2012</w:t>
            </w:r>
          </w:p>
        </w:tc>
        <w:tc>
          <w:tcPr>
            <w:tcW w:w="1455"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0,003</w:t>
            </w:r>
          </w:p>
        </w:tc>
      </w:tr>
      <w:tr w:rsidR="00D27270"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D27270" w:rsidRPr="002F3EFB" w:rsidRDefault="00D27270" w:rsidP="00436E04">
            <w:pPr>
              <w:pStyle w:val="ac"/>
              <w:rPr>
                <w:sz w:val="24"/>
                <w:szCs w:val="24"/>
              </w:rPr>
            </w:pPr>
            <w:r w:rsidRPr="002F3EFB">
              <w:rPr>
                <w:sz w:val="24"/>
                <w:szCs w:val="24"/>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0,004</w:t>
            </w:r>
          </w:p>
        </w:tc>
      </w:tr>
      <w:tr w:rsidR="00D27270"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D27270" w:rsidRPr="002F3EFB" w:rsidRDefault="00D27270" w:rsidP="00436E04">
            <w:pPr>
              <w:pStyle w:val="ac"/>
              <w:rPr>
                <w:sz w:val="24"/>
                <w:szCs w:val="24"/>
              </w:rPr>
            </w:pPr>
            <w:r w:rsidRPr="002F3EFB">
              <w:rPr>
                <w:sz w:val="24"/>
                <w:szCs w:val="24"/>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0,005</w:t>
            </w:r>
          </w:p>
        </w:tc>
      </w:tr>
      <w:tr w:rsidR="00D27270"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D27270" w:rsidRPr="002F3EFB" w:rsidRDefault="00D27270" w:rsidP="00436E04">
            <w:pPr>
              <w:pStyle w:val="ac"/>
              <w:rPr>
                <w:sz w:val="24"/>
                <w:szCs w:val="24"/>
              </w:rPr>
            </w:pPr>
            <w:r w:rsidRPr="002F3EFB">
              <w:rPr>
                <w:sz w:val="24"/>
                <w:szCs w:val="24"/>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0,006</w:t>
            </w:r>
          </w:p>
        </w:tc>
      </w:tr>
      <w:tr w:rsidR="00D27270"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D27270" w:rsidRPr="002F3EFB" w:rsidRDefault="00D27270" w:rsidP="00436E04">
            <w:pPr>
              <w:pStyle w:val="ac"/>
              <w:rPr>
                <w:sz w:val="24"/>
                <w:szCs w:val="24"/>
              </w:rPr>
            </w:pPr>
            <w:r w:rsidRPr="002F3EFB">
              <w:rPr>
                <w:sz w:val="24"/>
                <w:szCs w:val="24"/>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0,003</w:t>
            </w:r>
          </w:p>
        </w:tc>
      </w:tr>
      <w:tr w:rsidR="00D27270"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D27270" w:rsidRPr="002F3EFB" w:rsidRDefault="00D27270" w:rsidP="00436E04">
            <w:pPr>
              <w:pStyle w:val="ac"/>
              <w:rPr>
                <w:sz w:val="24"/>
                <w:szCs w:val="24"/>
              </w:rPr>
            </w:pPr>
            <w:r w:rsidRPr="002F3EFB">
              <w:rPr>
                <w:sz w:val="24"/>
                <w:szCs w:val="24"/>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0,001-0,005</w:t>
            </w:r>
          </w:p>
        </w:tc>
      </w:tr>
      <w:tr w:rsidR="00D27270" w:rsidRPr="002F3EFB"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1.2</w:t>
            </w:r>
          </w:p>
        </w:tc>
        <w:tc>
          <w:tcPr>
            <w:tcW w:w="1675"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м</w:t>
            </w:r>
          </w:p>
        </w:tc>
        <w:tc>
          <w:tcPr>
            <w:tcW w:w="2453"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F81488">
            <w:pPr>
              <w:pStyle w:val="ac"/>
              <w:rPr>
                <w:sz w:val="24"/>
                <w:szCs w:val="24"/>
              </w:rPr>
            </w:pPr>
            <w:r>
              <w:rPr>
                <w:sz w:val="24"/>
                <w:szCs w:val="24"/>
              </w:rPr>
              <w:t>СП 104.13330.2011</w:t>
            </w:r>
          </w:p>
        </w:tc>
        <w:tc>
          <w:tcPr>
            <w:tcW w:w="1455"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до 15</w:t>
            </w:r>
          </w:p>
        </w:tc>
      </w:tr>
      <w:tr w:rsidR="00D27270"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286"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5</w:t>
            </w:r>
          </w:p>
        </w:tc>
      </w:tr>
      <w:tr w:rsidR="00D27270"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286"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2</w:t>
            </w:r>
          </w:p>
        </w:tc>
      </w:tr>
      <w:tr w:rsidR="00D27270"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286"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w:t>
            </w:r>
          </w:p>
        </w:tc>
      </w:tr>
      <w:tr w:rsidR="00D27270"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286" w:type="dxa"/>
            <w:tcBorders>
              <w:top w:val="single" w:sz="4" w:space="0" w:color="auto"/>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w:t>
            </w:r>
          </w:p>
        </w:tc>
      </w:tr>
      <w:tr w:rsidR="00D27270" w:rsidRPr="002F3EFB"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1.3</w:t>
            </w:r>
          </w:p>
        </w:tc>
        <w:tc>
          <w:tcPr>
            <w:tcW w:w="3961" w:type="dxa"/>
            <w:gridSpan w:val="2"/>
            <w:tcBorders>
              <w:top w:val="single" w:sz="4" w:space="0" w:color="auto"/>
              <w:left w:val="nil"/>
              <w:bottom w:val="single" w:sz="4" w:space="0" w:color="auto"/>
              <w:right w:val="single" w:sz="4" w:space="0" w:color="auto"/>
            </w:tcBorders>
            <w:vAlign w:val="bottom"/>
          </w:tcPr>
          <w:p w:rsidR="00D27270" w:rsidRPr="002F3EFB" w:rsidRDefault="00D27270" w:rsidP="00436E04">
            <w:pPr>
              <w:pStyle w:val="ac"/>
              <w:rPr>
                <w:sz w:val="24"/>
                <w:szCs w:val="24"/>
              </w:rPr>
            </w:pPr>
            <w:r w:rsidRPr="002F3EFB">
              <w:rPr>
                <w:sz w:val="24"/>
                <w:szCs w:val="24"/>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D27270" w:rsidRPr="002F3EFB" w:rsidRDefault="00D27270" w:rsidP="00436E04">
            <w:pPr>
              <w:pStyle w:val="a9"/>
              <w:rPr>
                <w:sz w:val="24"/>
                <w:szCs w:val="24"/>
              </w:rPr>
            </w:pPr>
            <w:r w:rsidRPr="002F3EFB">
              <w:rPr>
                <w:sz w:val="24"/>
                <w:szCs w:val="24"/>
              </w:rPr>
              <w:t>м</w:t>
            </w:r>
          </w:p>
        </w:tc>
        <w:tc>
          <w:tcPr>
            <w:tcW w:w="2453"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104.13330.2011</w:t>
            </w:r>
          </w:p>
        </w:tc>
        <w:tc>
          <w:tcPr>
            <w:tcW w:w="1455"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0,5</w:t>
            </w:r>
          </w:p>
        </w:tc>
      </w:tr>
    </w:tbl>
    <w:p w:rsidR="00D27270" w:rsidRPr="002F3EFB" w:rsidRDefault="00D27270" w:rsidP="00CF5B5C">
      <w:pPr>
        <w:pStyle w:val="Heading1"/>
        <w:rPr>
          <w:sz w:val="24"/>
          <w:szCs w:val="24"/>
        </w:rPr>
      </w:pPr>
      <w:r w:rsidRPr="002F3EFB">
        <w:rPr>
          <w:sz w:val="24"/>
          <w:szCs w:val="24"/>
        </w:rPr>
        <w:t>Нормативы обеспеченности населения поселения транспортными услугами в границах поселения</w:t>
      </w:r>
      <w:bookmarkEnd w:id="216"/>
      <w:bookmarkEnd w:id="217"/>
    </w:p>
    <w:p w:rsidR="00D27270" w:rsidRPr="002F3EFB" w:rsidRDefault="00D27270" w:rsidP="00CF5B5C">
      <w:pPr>
        <w:pStyle w:val="Heading2"/>
        <w:rPr>
          <w:sz w:val="24"/>
          <w:szCs w:val="24"/>
        </w:rPr>
      </w:pPr>
      <w:bookmarkStart w:id="257" w:name="_Toc389132855"/>
      <w:bookmarkStart w:id="258" w:name="_Toc393700484"/>
      <w:bookmarkStart w:id="259" w:name="_Toc389132877"/>
      <w:bookmarkStart w:id="260" w:name="_Toc393700489"/>
      <w:r w:rsidRPr="002F3EFB">
        <w:rPr>
          <w:sz w:val="24"/>
          <w:szCs w:val="24"/>
        </w:rPr>
        <w:t>Параметры проектирования сети общественного пассажирского транспорта и пешеходного движения</w:t>
      </w:r>
      <w:bookmarkEnd w:id="257"/>
      <w:bookmarkEnd w:id="258"/>
    </w:p>
    <w:p w:rsidR="00D27270" w:rsidRPr="002F3EFB" w:rsidRDefault="00D27270" w:rsidP="00436E04">
      <w:pPr>
        <w:pStyle w:val="a3"/>
      </w:pPr>
      <w:r w:rsidRPr="002F3EFB">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D27270" w:rsidRPr="002F3EFB" w:rsidRDefault="00D27270" w:rsidP="00436E04">
      <w:pPr>
        <w:pStyle w:val="a3"/>
      </w:pPr>
      <w:r w:rsidRPr="002F3EFB">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D27270" w:rsidRPr="002F3EFB" w:rsidRDefault="00D27270" w:rsidP="00436E04">
      <w:pPr>
        <w:pStyle w:val="a3"/>
      </w:pPr>
      <w:r w:rsidRPr="002F3EFB">
        <w:t>Вид общественного пассажирского транспорта следует выбирать на основании расчетных пассажиропотоков и дальностей поездок пассажиров.</w:t>
      </w:r>
    </w:p>
    <w:p w:rsidR="00D27270" w:rsidRPr="002F3EFB" w:rsidRDefault="00D27270" w:rsidP="00436E04">
      <w:pPr>
        <w:pStyle w:val="a3"/>
      </w:pPr>
      <w:r w:rsidRPr="002F3EFB">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27270" w:rsidRPr="002F3EFB" w:rsidRDefault="00D27270" w:rsidP="00436E04">
      <w:pPr>
        <w:pStyle w:val="a3"/>
      </w:pPr>
      <w:r w:rsidRPr="002F3EFB">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5</w:t>
      </w:r>
      <w:r>
        <w:t>4</w:t>
      </w:r>
      <w:r w:rsidRPr="002F3EFB">
        <w:t>).</w:t>
      </w:r>
    </w:p>
    <w:p w:rsidR="00D27270" w:rsidRPr="002F3EFB" w:rsidRDefault="00D27270" w:rsidP="00F81488">
      <w:pPr>
        <w:pStyle w:val="Caption"/>
        <w:keepNext/>
        <w:spacing w:after="0"/>
        <w:jc w:val="right"/>
        <w:rPr>
          <w:sz w:val="24"/>
          <w:szCs w:val="24"/>
        </w:rPr>
      </w:pPr>
      <w:bookmarkStart w:id="261" w:name="_Ref375232261"/>
      <w:r w:rsidRPr="002F3EFB">
        <w:rPr>
          <w:sz w:val="24"/>
          <w:szCs w:val="24"/>
        </w:rPr>
        <w:t xml:space="preserve">Таблица </w:t>
      </w:r>
      <w:bookmarkEnd w:id="261"/>
      <w:r w:rsidRPr="002F3EFB">
        <w:rPr>
          <w:sz w:val="24"/>
          <w:szCs w:val="24"/>
        </w:rPr>
        <w:t>5</w:t>
      </w:r>
      <w:r>
        <w:rPr>
          <w:sz w:val="24"/>
          <w:szCs w:val="24"/>
        </w:rPr>
        <w:t>4</w:t>
      </w:r>
    </w:p>
    <w:p w:rsidR="00D27270" w:rsidRPr="002F3EFB" w:rsidRDefault="00D27270" w:rsidP="00436E04">
      <w:pPr>
        <w:pStyle w:val="a8"/>
        <w:rPr>
          <w:sz w:val="24"/>
          <w:szCs w:val="24"/>
        </w:rPr>
      </w:pPr>
      <w:r w:rsidRPr="002F3EFB">
        <w:rPr>
          <w:sz w:val="24"/>
          <w:szCs w:val="24"/>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tblPr>
      <w:tblGrid>
        <w:gridCol w:w="726"/>
        <w:gridCol w:w="2126"/>
        <w:gridCol w:w="2410"/>
        <w:gridCol w:w="1701"/>
        <w:gridCol w:w="1276"/>
        <w:gridCol w:w="1134"/>
      </w:tblGrid>
      <w:tr w:rsidR="00D27270" w:rsidRPr="002F3EFB" w:rsidTr="00436E04">
        <w:trPr>
          <w:trHeight w:val="276"/>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D27270" w:rsidRPr="002F3EFB" w:rsidRDefault="00D27270" w:rsidP="00436E04">
            <w:pPr>
              <w:pStyle w:val="a8"/>
              <w:rPr>
                <w:sz w:val="24"/>
                <w:szCs w:val="24"/>
              </w:rPr>
            </w:pPr>
            <w:r w:rsidRPr="002F3EFB">
              <w:rPr>
                <w:sz w:val="24"/>
                <w:szCs w:val="24"/>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Показатель</w:t>
            </w:r>
          </w:p>
        </w:tc>
      </w:tr>
      <w:tr w:rsidR="00D27270" w:rsidRPr="002F3EFB" w:rsidTr="00436E04">
        <w:trPr>
          <w:trHeight w:val="276"/>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r>
      <w:tr w:rsidR="00D27270" w:rsidRPr="002F3EFB" w:rsidTr="00436E04">
        <w:trPr>
          <w:trHeight w:val="276"/>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r>
      <w:tr w:rsidR="00D27270" w:rsidRPr="002F3EFB" w:rsidTr="00436E04">
        <w:trPr>
          <w:trHeight w:val="20"/>
        </w:trPr>
        <w:tc>
          <w:tcPr>
            <w:tcW w:w="726" w:type="dxa"/>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1.1</w:t>
            </w:r>
          </w:p>
        </w:tc>
        <w:tc>
          <w:tcPr>
            <w:tcW w:w="4536" w:type="dxa"/>
            <w:gridSpan w:val="2"/>
            <w:tcBorders>
              <w:top w:val="single" w:sz="4" w:space="0" w:color="auto"/>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3</w:t>
            </w:r>
          </w:p>
        </w:tc>
      </w:tr>
      <w:tr w:rsidR="00D27270" w:rsidRPr="002F3EFB"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1.2</w:t>
            </w:r>
          </w:p>
        </w:tc>
        <w:tc>
          <w:tcPr>
            <w:tcW w:w="2126" w:type="dxa"/>
            <w:vMerge w:val="restart"/>
            <w:tcBorders>
              <w:top w:val="nil"/>
              <w:left w:val="single" w:sz="4" w:space="0" w:color="auto"/>
              <w:bottom w:val="single" w:sz="4" w:space="0" w:color="auto"/>
              <w:right w:val="single" w:sz="4" w:space="0" w:color="auto"/>
            </w:tcBorders>
            <w:vAlign w:val="bottom"/>
          </w:tcPr>
          <w:p w:rsidR="00D27270" w:rsidRPr="002F3EFB" w:rsidRDefault="00D27270" w:rsidP="00436E04">
            <w:pPr>
              <w:pStyle w:val="ac"/>
              <w:rPr>
                <w:sz w:val="24"/>
                <w:szCs w:val="24"/>
              </w:rPr>
            </w:pPr>
            <w:r w:rsidRPr="002F3EFB">
              <w:rPr>
                <w:sz w:val="24"/>
                <w:szCs w:val="24"/>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 xml:space="preserve">ед/ч </w:t>
            </w:r>
          </w:p>
        </w:tc>
        <w:tc>
          <w:tcPr>
            <w:tcW w:w="1276"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 30</w:t>
            </w:r>
          </w:p>
        </w:tc>
      </w:tr>
      <w:tr w:rsidR="00D27270" w:rsidRPr="002F3EFB"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410" w:type="dxa"/>
            <w:tcBorders>
              <w:top w:val="nil"/>
              <w:left w:val="nil"/>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 xml:space="preserve">расчетная скорость движения </w:t>
            </w:r>
          </w:p>
        </w:tc>
        <w:tc>
          <w:tcPr>
            <w:tcW w:w="1701" w:type="dxa"/>
            <w:tcBorders>
              <w:top w:val="nil"/>
              <w:left w:val="nil"/>
              <w:bottom w:val="single" w:sz="4" w:space="0" w:color="auto"/>
              <w:right w:val="single" w:sz="4" w:space="0" w:color="auto"/>
            </w:tcBorders>
          </w:tcPr>
          <w:p w:rsidR="00D27270" w:rsidRPr="002F3EFB" w:rsidRDefault="00D27270" w:rsidP="00436E04">
            <w:pPr>
              <w:pStyle w:val="a9"/>
              <w:rPr>
                <w:sz w:val="24"/>
                <w:szCs w:val="24"/>
              </w:rPr>
            </w:pPr>
            <w:r w:rsidRPr="002F3EFB">
              <w:rPr>
                <w:sz w:val="24"/>
                <w:szCs w:val="24"/>
              </w:rPr>
              <w:t>км/ч</w:t>
            </w:r>
          </w:p>
        </w:tc>
        <w:tc>
          <w:tcPr>
            <w:tcW w:w="1276"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134"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40</w:t>
            </w:r>
          </w:p>
        </w:tc>
      </w:tr>
      <w:tr w:rsidR="00D27270" w:rsidRPr="002F3EFB"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1.3</w:t>
            </w:r>
          </w:p>
        </w:tc>
        <w:tc>
          <w:tcPr>
            <w:tcW w:w="2126"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км/км2</w:t>
            </w:r>
          </w:p>
        </w:tc>
        <w:tc>
          <w:tcPr>
            <w:tcW w:w="1276"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1,5-2,5</w:t>
            </w:r>
          </w:p>
        </w:tc>
      </w:tr>
      <w:tr w:rsidR="00D27270" w:rsidRPr="002F3EFB"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410"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p>
        </w:tc>
        <w:tc>
          <w:tcPr>
            <w:tcW w:w="1276"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134"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 4,5</w:t>
            </w:r>
          </w:p>
        </w:tc>
      </w:tr>
      <w:tr w:rsidR="00D27270" w:rsidRPr="002F3EFB"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1.4</w:t>
            </w:r>
          </w:p>
        </w:tc>
        <w:tc>
          <w:tcPr>
            <w:tcW w:w="2126"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276" w:type="dxa"/>
            <w:vMerge w:val="restart"/>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D27270" w:rsidRPr="002F3EFB" w:rsidRDefault="00D27270" w:rsidP="00436E04">
            <w:pPr>
              <w:pStyle w:val="a9"/>
              <w:rPr>
                <w:sz w:val="24"/>
                <w:szCs w:val="24"/>
              </w:rPr>
            </w:pPr>
            <w:r w:rsidRPr="002F3EFB">
              <w:rPr>
                <w:sz w:val="24"/>
                <w:szCs w:val="24"/>
              </w:rPr>
              <w:t>400-600</w:t>
            </w:r>
          </w:p>
        </w:tc>
      </w:tr>
      <w:tr w:rsidR="00D27270" w:rsidRPr="002F3EFB" w:rsidTr="00436E04">
        <w:trPr>
          <w:trHeight w:val="383"/>
        </w:trPr>
        <w:tc>
          <w:tcPr>
            <w:tcW w:w="726"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2410"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экспресс-автобусов</w:t>
            </w:r>
          </w:p>
        </w:tc>
        <w:tc>
          <w:tcPr>
            <w:tcW w:w="1701"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276" w:type="dxa"/>
            <w:vMerge/>
            <w:tcBorders>
              <w:top w:val="nil"/>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134" w:type="dxa"/>
            <w:tcBorders>
              <w:top w:val="single" w:sz="4" w:space="0" w:color="auto"/>
              <w:left w:val="nil"/>
              <w:right w:val="single" w:sz="4" w:space="0" w:color="auto"/>
            </w:tcBorders>
            <w:vAlign w:val="center"/>
          </w:tcPr>
          <w:p w:rsidR="00D27270" w:rsidRPr="002F3EFB" w:rsidRDefault="00D27270" w:rsidP="00436E04">
            <w:pPr>
              <w:pStyle w:val="a9"/>
              <w:rPr>
                <w:sz w:val="24"/>
                <w:szCs w:val="24"/>
              </w:rPr>
            </w:pPr>
            <w:r w:rsidRPr="002F3EFB">
              <w:rPr>
                <w:sz w:val="24"/>
                <w:szCs w:val="24"/>
              </w:rPr>
              <w:t>800-1200</w:t>
            </w:r>
          </w:p>
        </w:tc>
      </w:tr>
      <w:tr w:rsidR="00D27270" w:rsidRPr="002F3EFB" w:rsidTr="00436E04">
        <w:trPr>
          <w:trHeight w:val="20"/>
        </w:trPr>
        <w:tc>
          <w:tcPr>
            <w:tcW w:w="726"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1.5</w:t>
            </w:r>
          </w:p>
        </w:tc>
        <w:tc>
          <w:tcPr>
            <w:tcW w:w="2126" w:type="dxa"/>
            <w:vMerge w:val="restart"/>
            <w:tcBorders>
              <w:top w:val="nil"/>
              <w:left w:val="single" w:sz="4" w:space="0" w:color="auto"/>
              <w:bottom w:val="single" w:sz="8" w:space="0" w:color="000000"/>
              <w:right w:val="single" w:sz="4" w:space="0" w:color="auto"/>
            </w:tcBorders>
          </w:tcPr>
          <w:p w:rsidR="00D27270" w:rsidRPr="002F3EFB" w:rsidRDefault="00D27270" w:rsidP="00436E04">
            <w:pPr>
              <w:pStyle w:val="ac"/>
              <w:rPr>
                <w:sz w:val="24"/>
                <w:szCs w:val="24"/>
              </w:rPr>
            </w:pPr>
            <w:r w:rsidRPr="002F3EFB">
              <w:rPr>
                <w:sz w:val="24"/>
                <w:szCs w:val="24"/>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крайняя полоса;</w:t>
            </w:r>
          </w:p>
        </w:tc>
        <w:tc>
          <w:tcPr>
            <w:tcW w:w="1701"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9"/>
              <w:rPr>
                <w:sz w:val="24"/>
                <w:szCs w:val="24"/>
              </w:rPr>
            </w:pPr>
            <w:r w:rsidRPr="002F3EFB">
              <w:rPr>
                <w:sz w:val="24"/>
                <w:szCs w:val="24"/>
              </w:rPr>
              <w:t>м</w:t>
            </w:r>
          </w:p>
        </w:tc>
        <w:tc>
          <w:tcPr>
            <w:tcW w:w="1276"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Pr>
                <w:sz w:val="24"/>
                <w:szCs w:val="24"/>
              </w:rPr>
              <w:t>СП 42.13330.2016</w:t>
            </w:r>
          </w:p>
        </w:tc>
        <w:tc>
          <w:tcPr>
            <w:tcW w:w="1134" w:type="dxa"/>
            <w:tcBorders>
              <w:top w:val="single" w:sz="8"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4</w:t>
            </w:r>
          </w:p>
        </w:tc>
      </w:tr>
      <w:tr w:rsidR="00D27270" w:rsidRPr="002F3EFB" w:rsidTr="00436E04">
        <w:trPr>
          <w:trHeight w:val="2148"/>
        </w:trPr>
        <w:tc>
          <w:tcPr>
            <w:tcW w:w="72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212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2410" w:type="dxa"/>
            <w:tcBorders>
              <w:top w:val="nil"/>
              <w:left w:val="nil"/>
              <w:bottom w:val="single" w:sz="8" w:space="0" w:color="auto"/>
              <w:right w:val="single" w:sz="4" w:space="0" w:color="auto"/>
            </w:tcBorders>
          </w:tcPr>
          <w:p w:rsidR="00D27270" w:rsidRPr="002F3EFB" w:rsidRDefault="00D27270" w:rsidP="00436E04">
            <w:pPr>
              <w:pStyle w:val="ac"/>
              <w:rPr>
                <w:sz w:val="24"/>
                <w:szCs w:val="24"/>
              </w:rPr>
            </w:pPr>
            <w:r w:rsidRPr="002F3EFB">
              <w:rPr>
                <w:sz w:val="24"/>
                <w:szCs w:val="24"/>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134" w:type="dxa"/>
            <w:tcBorders>
              <w:top w:val="single" w:sz="4" w:space="0" w:color="auto"/>
              <w:left w:val="nil"/>
              <w:bottom w:val="single" w:sz="8"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8-12</w:t>
            </w:r>
          </w:p>
        </w:tc>
      </w:tr>
    </w:tbl>
    <w:p w:rsidR="00D27270" w:rsidRPr="002F3EFB" w:rsidRDefault="00D27270" w:rsidP="00436E04">
      <w:pPr>
        <w:pStyle w:val="a3"/>
      </w:pPr>
    </w:p>
    <w:p w:rsidR="00D27270" w:rsidRPr="002F3EFB" w:rsidRDefault="00D27270" w:rsidP="00CF5B5C">
      <w:pPr>
        <w:pStyle w:val="Heading2"/>
        <w:rPr>
          <w:sz w:val="24"/>
          <w:szCs w:val="24"/>
        </w:rPr>
      </w:pPr>
      <w:bookmarkStart w:id="262" w:name="_Toc389132856"/>
      <w:bookmarkStart w:id="263" w:name="_Toc393700485"/>
      <w:r w:rsidRPr="002F3EFB">
        <w:rPr>
          <w:sz w:val="24"/>
          <w:szCs w:val="24"/>
        </w:rPr>
        <w:t>Дальность пешеходных подходов до ближайшей остановки общественного пассажирского транспорта</w:t>
      </w:r>
      <w:bookmarkEnd w:id="262"/>
      <w:bookmarkEnd w:id="263"/>
      <w:r w:rsidRPr="002F3EFB">
        <w:rPr>
          <w:sz w:val="24"/>
          <w:szCs w:val="24"/>
        </w:rPr>
        <w:t xml:space="preserve"> </w:t>
      </w:r>
    </w:p>
    <w:p w:rsidR="00D27270" w:rsidRPr="002F3EFB" w:rsidRDefault="00D27270" w:rsidP="00436E04">
      <w:pPr>
        <w:pStyle w:val="a3"/>
      </w:pPr>
      <w:r w:rsidRPr="002F3EFB">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D27270" w:rsidRPr="002F3EFB" w:rsidRDefault="00D27270" w:rsidP="00436E04">
      <w:pPr>
        <w:jc w:val="both"/>
      </w:pPr>
      <w:r w:rsidRPr="002F3EFB">
        <w:t xml:space="preserve">Дальность подходов к остановке общественного транспорта в климатической зоне </w:t>
      </w:r>
    </w:p>
    <w:p w:rsidR="00D27270" w:rsidRPr="002F3EFB" w:rsidRDefault="00D27270" w:rsidP="00436E04">
      <w:pPr>
        <w:jc w:val="both"/>
      </w:pPr>
      <w:r w:rsidRPr="002F3EFB">
        <w:t xml:space="preserve">IВ = 500 м (время подхода к остановке составляет порядка 8 минут). </w:t>
      </w:r>
    </w:p>
    <w:p w:rsidR="00D27270" w:rsidRPr="002F3EFB" w:rsidRDefault="00D27270" w:rsidP="00CF5B5C">
      <w:pPr>
        <w:pStyle w:val="Heading2"/>
        <w:rPr>
          <w:sz w:val="24"/>
          <w:szCs w:val="24"/>
        </w:rPr>
      </w:pPr>
      <w:bookmarkStart w:id="264" w:name="_Toc389132857"/>
      <w:bookmarkStart w:id="265" w:name="_Toc393700486"/>
      <w:r w:rsidRPr="002F3EFB">
        <w:rPr>
          <w:sz w:val="24"/>
          <w:szCs w:val="24"/>
        </w:rPr>
        <w:t>Нормы проектирования остановочных пунктов общественного транспорта</w:t>
      </w:r>
      <w:bookmarkEnd w:id="264"/>
      <w:bookmarkEnd w:id="265"/>
    </w:p>
    <w:p w:rsidR="00D27270" w:rsidRPr="002F3EFB" w:rsidRDefault="00D27270" w:rsidP="00436E04">
      <w:pPr>
        <w:pStyle w:val="a3"/>
      </w:pPr>
      <w:r w:rsidRPr="002F3EFB">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D27270" w:rsidRPr="002F3EFB" w:rsidRDefault="00D27270" w:rsidP="00436E04">
      <w:pPr>
        <w:pStyle w:val="a3"/>
      </w:pPr>
      <w:r w:rsidRPr="002F3EFB">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D27270" w:rsidRPr="002F3EFB" w:rsidRDefault="00D27270" w:rsidP="00436E04">
      <w:pPr>
        <w:pStyle w:val="a3"/>
      </w:pPr>
      <w:r w:rsidRPr="002F3EFB">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D27270" w:rsidRPr="002F3EFB" w:rsidRDefault="00D27270" w:rsidP="00436E04">
      <w:pPr>
        <w:pStyle w:val="a3"/>
      </w:pPr>
      <w:r w:rsidRPr="002F3EFB">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D27270" w:rsidRPr="002F3EFB" w:rsidRDefault="00D27270" w:rsidP="00436E04">
      <w:pPr>
        <w:pStyle w:val="a3"/>
      </w:pPr>
      <w:r w:rsidRPr="002F3EFB">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D27270" w:rsidRPr="002F3EFB" w:rsidRDefault="00D27270" w:rsidP="00436E04">
      <w:pPr>
        <w:pStyle w:val="a3"/>
      </w:pPr>
      <w:r w:rsidRPr="002F3EFB">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D27270" w:rsidRPr="002F3EFB" w:rsidRDefault="00D27270" w:rsidP="00436E04">
      <w:pPr>
        <w:pStyle w:val="a3"/>
      </w:pPr>
      <w:r w:rsidRPr="002F3EFB">
        <w:t>Длину посадочной площадки на остановках автобусных маршрутов следует принимать не менее длины остановочной площадки.</w:t>
      </w:r>
    </w:p>
    <w:p w:rsidR="00D27270" w:rsidRPr="002F3EFB" w:rsidRDefault="00D27270" w:rsidP="00436E04">
      <w:pPr>
        <w:pStyle w:val="a3"/>
      </w:pPr>
      <w:r w:rsidRPr="002F3EFB">
        <w:t>Ширину посадочной площадки следует принимать не менее 3 м; для установки павильона ожидания следует предусматривать уширение до 5 м.</w:t>
      </w:r>
    </w:p>
    <w:p w:rsidR="00D27270" w:rsidRPr="002F3EFB" w:rsidRDefault="00D27270" w:rsidP="00436E04">
      <w:pPr>
        <w:pStyle w:val="a3"/>
      </w:pPr>
      <w:r w:rsidRPr="002F3EFB">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D27270" w:rsidRPr="002F3EFB" w:rsidRDefault="00D27270" w:rsidP="00436E04">
      <w:pPr>
        <w:pStyle w:val="a3"/>
      </w:pPr>
      <w:r w:rsidRPr="002F3EFB">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D27270" w:rsidRPr="002F3EFB" w:rsidRDefault="00D27270" w:rsidP="00CF5B5C">
      <w:pPr>
        <w:pStyle w:val="Heading2"/>
        <w:rPr>
          <w:sz w:val="24"/>
          <w:szCs w:val="24"/>
        </w:rPr>
      </w:pPr>
      <w:bookmarkStart w:id="266" w:name="_Toc389132858"/>
      <w:bookmarkStart w:id="267" w:name="_Toc393700487"/>
      <w:r w:rsidRPr="002F3EFB">
        <w:rPr>
          <w:sz w:val="24"/>
          <w:szCs w:val="24"/>
        </w:rPr>
        <w:t>Нормы проектирования отстойно-разворотных площадок</w:t>
      </w:r>
      <w:bookmarkEnd w:id="266"/>
      <w:bookmarkEnd w:id="267"/>
    </w:p>
    <w:p w:rsidR="00D27270" w:rsidRPr="002F3EFB" w:rsidRDefault="00D27270" w:rsidP="00436E04">
      <w:pPr>
        <w:pStyle w:val="a3"/>
      </w:pPr>
      <w:r w:rsidRPr="002F3EFB">
        <w:t>На конечных пунктах маршрутной сети общественного пассажирского транспорта следует предусматривать отстойно-разворотные площадки.</w:t>
      </w:r>
    </w:p>
    <w:p w:rsidR="00D27270" w:rsidRPr="002F3EFB" w:rsidRDefault="00D27270" w:rsidP="00436E04">
      <w:pPr>
        <w:pStyle w:val="a3"/>
      </w:pPr>
      <w:r w:rsidRPr="002F3EFB">
        <w:t>Для автобуса площадь отстойно-разворотной площадки должна определяться расчетом, в зависимости от количества маршрутов и частоты движения.</w:t>
      </w:r>
    </w:p>
    <w:p w:rsidR="00D27270" w:rsidRPr="002F3EFB" w:rsidRDefault="00D27270" w:rsidP="00436E04">
      <w:pPr>
        <w:pStyle w:val="a3"/>
      </w:pPr>
      <w:r w:rsidRPr="002F3EFB">
        <w:t>Ширину отстойно-разворотной площадки для автобуса следует предусматривать не менее 30 м.</w:t>
      </w:r>
    </w:p>
    <w:p w:rsidR="00D27270" w:rsidRPr="002F3EFB" w:rsidRDefault="00D27270" w:rsidP="00436E04">
      <w:pPr>
        <w:pStyle w:val="a3"/>
      </w:pPr>
      <w:r w:rsidRPr="002F3EFB">
        <w:t>Границы отстойно-разворотных площадок должны быть закреплены в плане красных линий.</w:t>
      </w:r>
    </w:p>
    <w:p w:rsidR="00D27270" w:rsidRPr="002F3EFB" w:rsidRDefault="00D27270" w:rsidP="00436E04">
      <w:pPr>
        <w:pStyle w:val="a3"/>
      </w:pPr>
      <w:r w:rsidRPr="002F3EFB">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D27270" w:rsidRPr="002F3EFB" w:rsidRDefault="00D27270" w:rsidP="00436E04">
      <w:pPr>
        <w:pStyle w:val="a3"/>
      </w:pPr>
      <w:r w:rsidRPr="002F3EFB">
        <w:t>Наименьший радиус траектории движения автобуса должен составлять в плане 12 м.</w:t>
      </w:r>
    </w:p>
    <w:p w:rsidR="00D27270" w:rsidRPr="002F3EFB" w:rsidRDefault="00D27270" w:rsidP="00436E04">
      <w:pPr>
        <w:pStyle w:val="a3"/>
      </w:pPr>
      <w:r w:rsidRPr="002F3EFB">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D27270" w:rsidRPr="002F3EFB" w:rsidRDefault="00D27270" w:rsidP="00436E04">
      <w:pPr>
        <w:pStyle w:val="a3"/>
      </w:pPr>
      <w:r w:rsidRPr="002F3EFB">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D27270" w:rsidRPr="002F3EFB" w:rsidRDefault="00D27270" w:rsidP="00CF5B5C">
      <w:pPr>
        <w:pStyle w:val="Heading2"/>
        <w:rPr>
          <w:sz w:val="24"/>
          <w:szCs w:val="24"/>
        </w:rPr>
      </w:pPr>
      <w:bookmarkStart w:id="268" w:name="_Toc389132859"/>
      <w:bookmarkStart w:id="269" w:name="_Toc393700488"/>
      <w:r w:rsidRPr="002F3EFB">
        <w:rPr>
          <w:sz w:val="24"/>
          <w:szCs w:val="24"/>
        </w:rPr>
        <w:t>Нормы земельных участков под автобусные парки (гаражи)</w:t>
      </w:r>
      <w:bookmarkEnd w:id="268"/>
      <w:bookmarkEnd w:id="269"/>
    </w:p>
    <w:p w:rsidR="00D27270" w:rsidRPr="002F3EFB" w:rsidRDefault="00D27270" w:rsidP="00436E04">
      <w:pPr>
        <w:pStyle w:val="Caption"/>
        <w:keepNext/>
        <w:jc w:val="right"/>
        <w:rPr>
          <w:sz w:val="24"/>
          <w:szCs w:val="24"/>
        </w:rPr>
      </w:pPr>
      <w:r w:rsidRPr="002F3EFB">
        <w:rPr>
          <w:sz w:val="24"/>
          <w:szCs w:val="24"/>
        </w:rPr>
        <w:t>Таблица 59</w:t>
      </w:r>
    </w:p>
    <w:p w:rsidR="00D27270" w:rsidRPr="002F3EFB" w:rsidRDefault="00D27270" w:rsidP="00436E04">
      <w:pPr>
        <w:pStyle w:val="a8"/>
        <w:rPr>
          <w:sz w:val="24"/>
          <w:szCs w:val="24"/>
        </w:rPr>
      </w:pPr>
      <w:r w:rsidRPr="002F3EFB">
        <w:rPr>
          <w:sz w:val="24"/>
          <w:szCs w:val="24"/>
        </w:rPr>
        <w:t>Нормы земельных участков под автобусные парки</w:t>
      </w:r>
    </w:p>
    <w:tbl>
      <w:tblPr>
        <w:tblW w:w="9394" w:type="dxa"/>
        <w:jc w:val="center"/>
        <w:tblLayout w:type="fixed"/>
        <w:tblLook w:val="00A0"/>
      </w:tblPr>
      <w:tblGrid>
        <w:gridCol w:w="729"/>
        <w:gridCol w:w="2268"/>
        <w:gridCol w:w="1449"/>
        <w:gridCol w:w="979"/>
        <w:gridCol w:w="899"/>
        <w:gridCol w:w="1634"/>
        <w:gridCol w:w="1436"/>
      </w:tblGrid>
      <w:tr w:rsidR="00D27270" w:rsidRPr="002F3EFB" w:rsidTr="00436E04">
        <w:trPr>
          <w:trHeight w:val="1105"/>
          <w:tblHeader/>
          <w:jc w:val="center"/>
        </w:trPr>
        <w:tc>
          <w:tcPr>
            <w:tcW w:w="729" w:type="dxa"/>
            <w:tcBorders>
              <w:top w:val="single" w:sz="4" w:space="0" w:color="auto"/>
              <w:left w:val="single" w:sz="4" w:space="0" w:color="auto"/>
              <w:right w:val="single" w:sz="4" w:space="0" w:color="auto"/>
            </w:tcBorders>
            <w:noWrap/>
            <w:vAlign w:val="center"/>
          </w:tcPr>
          <w:p w:rsidR="00D27270" w:rsidRPr="002F3EFB" w:rsidRDefault="00D27270" w:rsidP="00436E04">
            <w:pPr>
              <w:pStyle w:val="a8"/>
              <w:rPr>
                <w:sz w:val="24"/>
                <w:szCs w:val="24"/>
              </w:rPr>
            </w:pPr>
            <w:r w:rsidRPr="002F3EFB">
              <w:rPr>
                <w:sz w:val="24"/>
                <w:szCs w:val="24"/>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Ед. изм</w:t>
            </w:r>
          </w:p>
        </w:tc>
        <w:tc>
          <w:tcPr>
            <w:tcW w:w="1634" w:type="dxa"/>
            <w:vMerge w:val="restart"/>
            <w:tcBorders>
              <w:top w:val="single" w:sz="4" w:space="0" w:color="auto"/>
              <w:left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8"/>
              <w:rPr>
                <w:sz w:val="24"/>
                <w:szCs w:val="24"/>
              </w:rPr>
            </w:pPr>
            <w:r w:rsidRPr="002F3EFB">
              <w:rPr>
                <w:sz w:val="24"/>
                <w:szCs w:val="24"/>
              </w:rPr>
              <w:t>Показатель</w:t>
            </w:r>
          </w:p>
        </w:tc>
      </w:tr>
      <w:tr w:rsidR="00D27270" w:rsidRPr="002F3EFB" w:rsidTr="00436E04">
        <w:trPr>
          <w:trHeight w:val="70"/>
          <w:tblHeader/>
          <w:jc w:val="center"/>
        </w:trPr>
        <w:tc>
          <w:tcPr>
            <w:tcW w:w="729" w:type="dxa"/>
            <w:tcBorders>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634" w:type="dxa"/>
            <w:vMerge/>
            <w:tcBorders>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436E04">
            <w:pPr>
              <w:pStyle w:val="ac"/>
              <w:rPr>
                <w:sz w:val="24"/>
                <w:szCs w:val="24"/>
              </w:rPr>
            </w:pPr>
          </w:p>
        </w:tc>
      </w:tr>
      <w:tr w:rsidR="00D27270" w:rsidRPr="002F3EFB" w:rsidTr="00436E04">
        <w:trPr>
          <w:trHeight w:val="291"/>
          <w:jc w:val="center"/>
        </w:trPr>
        <w:tc>
          <w:tcPr>
            <w:tcW w:w="729" w:type="dxa"/>
            <w:vMerge w:val="restart"/>
            <w:tcBorders>
              <w:top w:val="nil"/>
              <w:left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1</w:t>
            </w:r>
          </w:p>
        </w:tc>
        <w:tc>
          <w:tcPr>
            <w:tcW w:w="2268"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r w:rsidRPr="002F3EFB">
              <w:rPr>
                <w:sz w:val="24"/>
                <w:szCs w:val="24"/>
              </w:rPr>
              <w:t>Автобусные парки (гаражи)</w:t>
            </w:r>
          </w:p>
        </w:tc>
        <w:tc>
          <w:tcPr>
            <w:tcW w:w="97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100</w:t>
            </w:r>
          </w:p>
        </w:tc>
        <w:tc>
          <w:tcPr>
            <w:tcW w:w="899" w:type="dxa"/>
            <w:vMerge w:val="restart"/>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r w:rsidRPr="002F3EFB">
              <w:rPr>
                <w:sz w:val="24"/>
                <w:szCs w:val="24"/>
              </w:rPr>
              <w:t>машин</w:t>
            </w:r>
          </w:p>
        </w:tc>
        <w:tc>
          <w:tcPr>
            <w:tcW w:w="1634" w:type="dxa"/>
            <w:vMerge w:val="restart"/>
            <w:tcBorders>
              <w:top w:val="nil"/>
              <w:left w:val="single" w:sz="4" w:space="0" w:color="auto"/>
              <w:right w:val="single" w:sz="4" w:space="0" w:color="auto"/>
            </w:tcBorders>
            <w:vAlign w:val="center"/>
          </w:tcPr>
          <w:p w:rsidR="00D27270" w:rsidRPr="002F3EFB" w:rsidRDefault="00D27270" w:rsidP="00436E04">
            <w:pPr>
              <w:pStyle w:val="ac"/>
              <w:rPr>
                <w:sz w:val="24"/>
                <w:szCs w:val="24"/>
              </w:rPr>
            </w:pPr>
            <w:r w:rsidRPr="002F3EFB">
              <w:rPr>
                <w:sz w:val="24"/>
                <w:szCs w:val="24"/>
              </w:rPr>
              <w:t>СП 42.13330.201</w:t>
            </w:r>
            <w:r>
              <w:rPr>
                <w:sz w:val="24"/>
                <w:szCs w:val="24"/>
              </w:rPr>
              <w:t>6</w:t>
            </w:r>
            <w:r w:rsidRPr="002F3EFB">
              <w:rPr>
                <w:sz w:val="24"/>
                <w:szCs w:val="24"/>
              </w:rPr>
              <w:t xml:space="preserve"> п.11.24 приложение Л</w:t>
            </w:r>
          </w:p>
        </w:tc>
        <w:tc>
          <w:tcPr>
            <w:tcW w:w="1436"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2,3</w:t>
            </w:r>
          </w:p>
        </w:tc>
      </w:tr>
      <w:tr w:rsidR="00D27270" w:rsidRPr="002F3EFB" w:rsidTr="00436E04">
        <w:trPr>
          <w:trHeight w:val="300"/>
          <w:jc w:val="center"/>
        </w:trPr>
        <w:tc>
          <w:tcPr>
            <w:tcW w:w="729" w:type="dxa"/>
            <w:vMerge/>
            <w:tcBorders>
              <w:left w:val="single" w:sz="4" w:space="0" w:color="auto"/>
              <w:right w:val="single" w:sz="4" w:space="0" w:color="auto"/>
            </w:tcBorders>
            <w:vAlign w:val="center"/>
          </w:tcPr>
          <w:p w:rsidR="00D27270" w:rsidRPr="002F3EFB" w:rsidRDefault="00D27270" w:rsidP="00436E04">
            <w:pPr>
              <w:pStyle w:val="ac"/>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97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200</w:t>
            </w:r>
          </w:p>
        </w:tc>
        <w:tc>
          <w:tcPr>
            <w:tcW w:w="89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634" w:type="dxa"/>
            <w:vMerge/>
            <w:tcBorders>
              <w:left w:val="single" w:sz="4" w:space="0" w:color="auto"/>
              <w:right w:val="single" w:sz="4" w:space="0" w:color="auto"/>
            </w:tcBorders>
            <w:vAlign w:val="center"/>
          </w:tcPr>
          <w:p w:rsidR="00D27270" w:rsidRPr="002F3EFB" w:rsidRDefault="00D27270" w:rsidP="00436E04">
            <w:pPr>
              <w:pStyle w:val="ac"/>
              <w:rPr>
                <w:sz w:val="24"/>
                <w:szCs w:val="24"/>
              </w:rPr>
            </w:pPr>
          </w:p>
        </w:tc>
        <w:tc>
          <w:tcPr>
            <w:tcW w:w="1436"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3,5</w:t>
            </w:r>
          </w:p>
        </w:tc>
      </w:tr>
      <w:tr w:rsidR="00D27270" w:rsidRPr="002F3EFB" w:rsidTr="00436E04">
        <w:trPr>
          <w:trHeight w:val="300"/>
          <w:jc w:val="center"/>
        </w:trPr>
        <w:tc>
          <w:tcPr>
            <w:tcW w:w="729" w:type="dxa"/>
            <w:vMerge/>
            <w:tcBorders>
              <w:left w:val="single" w:sz="4" w:space="0" w:color="auto"/>
              <w:right w:val="single" w:sz="4" w:space="0" w:color="auto"/>
            </w:tcBorders>
            <w:vAlign w:val="center"/>
          </w:tcPr>
          <w:p w:rsidR="00D27270" w:rsidRPr="002F3EFB" w:rsidRDefault="00D27270" w:rsidP="00436E04">
            <w:pPr>
              <w:pStyle w:val="ac"/>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979" w:type="dxa"/>
            <w:tcBorders>
              <w:top w:val="nil"/>
              <w:left w:val="nil"/>
              <w:bottom w:val="single" w:sz="4" w:space="0" w:color="auto"/>
              <w:right w:val="single" w:sz="4" w:space="0" w:color="auto"/>
            </w:tcBorders>
          </w:tcPr>
          <w:p w:rsidR="00D27270" w:rsidRPr="002F3EFB" w:rsidRDefault="00D27270" w:rsidP="00436E04">
            <w:pPr>
              <w:pStyle w:val="ac"/>
              <w:rPr>
                <w:sz w:val="24"/>
                <w:szCs w:val="24"/>
              </w:rPr>
            </w:pPr>
            <w:r w:rsidRPr="002F3EFB">
              <w:rPr>
                <w:sz w:val="24"/>
                <w:szCs w:val="24"/>
              </w:rPr>
              <w:t>300</w:t>
            </w:r>
          </w:p>
        </w:tc>
        <w:tc>
          <w:tcPr>
            <w:tcW w:w="89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634" w:type="dxa"/>
            <w:vMerge/>
            <w:tcBorders>
              <w:left w:val="single" w:sz="4" w:space="0" w:color="auto"/>
              <w:right w:val="single" w:sz="4" w:space="0" w:color="auto"/>
            </w:tcBorders>
            <w:vAlign w:val="center"/>
          </w:tcPr>
          <w:p w:rsidR="00D27270" w:rsidRPr="002F3EFB" w:rsidRDefault="00D27270" w:rsidP="00436E04">
            <w:pPr>
              <w:pStyle w:val="ac"/>
              <w:rPr>
                <w:sz w:val="24"/>
                <w:szCs w:val="24"/>
              </w:rPr>
            </w:pPr>
          </w:p>
        </w:tc>
        <w:tc>
          <w:tcPr>
            <w:tcW w:w="1436" w:type="dxa"/>
            <w:tcBorders>
              <w:top w:val="single" w:sz="4" w:space="0" w:color="auto"/>
              <w:left w:val="nil"/>
              <w:bottom w:val="single" w:sz="4" w:space="0" w:color="auto"/>
              <w:right w:val="single" w:sz="8" w:space="0" w:color="000000"/>
            </w:tcBorders>
            <w:vAlign w:val="center"/>
          </w:tcPr>
          <w:p w:rsidR="00D27270" w:rsidRPr="002F3EFB" w:rsidRDefault="00D27270" w:rsidP="00436E04">
            <w:pPr>
              <w:pStyle w:val="a9"/>
              <w:rPr>
                <w:sz w:val="24"/>
                <w:szCs w:val="24"/>
              </w:rPr>
            </w:pPr>
            <w:r w:rsidRPr="002F3EFB">
              <w:rPr>
                <w:sz w:val="24"/>
                <w:szCs w:val="24"/>
              </w:rPr>
              <w:t>4,5</w:t>
            </w:r>
          </w:p>
        </w:tc>
      </w:tr>
      <w:tr w:rsidR="00D27270" w:rsidRPr="002F3EFB" w:rsidTr="00436E04">
        <w:trPr>
          <w:trHeight w:val="60"/>
          <w:jc w:val="center"/>
        </w:trPr>
        <w:tc>
          <w:tcPr>
            <w:tcW w:w="729" w:type="dxa"/>
            <w:vMerge/>
            <w:tcBorders>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D27270" w:rsidRPr="002F3EFB" w:rsidRDefault="00D27270" w:rsidP="00436E04">
            <w:pPr>
              <w:pStyle w:val="ac"/>
              <w:rPr>
                <w:sz w:val="24"/>
                <w:szCs w:val="24"/>
              </w:rPr>
            </w:pPr>
          </w:p>
        </w:tc>
        <w:tc>
          <w:tcPr>
            <w:tcW w:w="979" w:type="dxa"/>
            <w:tcBorders>
              <w:top w:val="nil"/>
              <w:left w:val="nil"/>
              <w:bottom w:val="single" w:sz="8" w:space="0" w:color="auto"/>
              <w:right w:val="single" w:sz="4" w:space="0" w:color="auto"/>
            </w:tcBorders>
          </w:tcPr>
          <w:p w:rsidR="00D27270" w:rsidRPr="002F3EFB" w:rsidRDefault="00D27270" w:rsidP="00436E04">
            <w:pPr>
              <w:pStyle w:val="ac"/>
              <w:rPr>
                <w:sz w:val="24"/>
                <w:szCs w:val="24"/>
              </w:rPr>
            </w:pPr>
            <w:r w:rsidRPr="002F3EFB">
              <w:rPr>
                <w:sz w:val="24"/>
                <w:szCs w:val="24"/>
              </w:rPr>
              <w:t>500</w:t>
            </w:r>
          </w:p>
        </w:tc>
        <w:tc>
          <w:tcPr>
            <w:tcW w:w="899" w:type="dxa"/>
            <w:vMerge/>
            <w:tcBorders>
              <w:top w:val="nil"/>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634" w:type="dxa"/>
            <w:vMerge/>
            <w:tcBorders>
              <w:left w:val="single" w:sz="4" w:space="0" w:color="auto"/>
              <w:bottom w:val="single" w:sz="8" w:space="0" w:color="000000"/>
              <w:right w:val="single" w:sz="4" w:space="0" w:color="auto"/>
            </w:tcBorders>
            <w:vAlign w:val="center"/>
          </w:tcPr>
          <w:p w:rsidR="00D27270" w:rsidRPr="002F3EFB" w:rsidRDefault="00D27270" w:rsidP="00436E04">
            <w:pPr>
              <w:pStyle w:val="ac"/>
              <w:rPr>
                <w:sz w:val="24"/>
                <w:szCs w:val="24"/>
              </w:rPr>
            </w:pPr>
          </w:p>
        </w:tc>
        <w:tc>
          <w:tcPr>
            <w:tcW w:w="1436" w:type="dxa"/>
            <w:tcBorders>
              <w:top w:val="single" w:sz="4" w:space="0" w:color="auto"/>
              <w:left w:val="nil"/>
              <w:bottom w:val="single" w:sz="8" w:space="0" w:color="auto"/>
              <w:right w:val="single" w:sz="8" w:space="0" w:color="000000"/>
            </w:tcBorders>
            <w:vAlign w:val="center"/>
          </w:tcPr>
          <w:p w:rsidR="00D27270" w:rsidRPr="002F3EFB" w:rsidRDefault="00D27270" w:rsidP="00436E04">
            <w:pPr>
              <w:pStyle w:val="ac"/>
              <w:jc w:val="center"/>
              <w:rPr>
                <w:sz w:val="24"/>
                <w:szCs w:val="24"/>
              </w:rPr>
            </w:pPr>
            <w:r w:rsidRPr="002F3EFB">
              <w:rPr>
                <w:sz w:val="24"/>
                <w:szCs w:val="24"/>
              </w:rPr>
              <w:t>6,5</w:t>
            </w:r>
          </w:p>
        </w:tc>
      </w:tr>
    </w:tbl>
    <w:p w:rsidR="00D27270" w:rsidRPr="002F3EFB" w:rsidRDefault="00D27270" w:rsidP="00CF5B5C">
      <w:pPr>
        <w:pStyle w:val="Heading1"/>
        <w:rPr>
          <w:sz w:val="24"/>
          <w:szCs w:val="24"/>
        </w:rPr>
      </w:pPr>
      <w:r w:rsidRPr="002F3EFB">
        <w:rPr>
          <w:sz w:val="24"/>
          <w:szCs w:val="24"/>
        </w:rPr>
        <w:t xml:space="preserve"> Нормативы обеспеченности пунктами технического осмотра автомобилей в границах населенных пунктов поселения</w:t>
      </w:r>
      <w:bookmarkEnd w:id="259"/>
      <w:bookmarkEnd w:id="260"/>
    </w:p>
    <w:p w:rsidR="00D27270" w:rsidRPr="002F3EFB" w:rsidRDefault="00D27270" w:rsidP="00436E04">
      <w:pPr>
        <w:pStyle w:val="a3"/>
      </w:pPr>
      <w:r w:rsidRPr="002F3EFB">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D27270" w:rsidRPr="002F3EFB" w:rsidRDefault="00D27270" w:rsidP="00CF5B5C">
      <w:pPr>
        <w:pStyle w:val="Heading1"/>
        <w:rPr>
          <w:sz w:val="24"/>
          <w:szCs w:val="24"/>
        </w:rPr>
      </w:pPr>
      <w:bookmarkStart w:id="270" w:name="_Toc389132886"/>
      <w:bookmarkStart w:id="271" w:name="_Toc393700490"/>
      <w:r w:rsidRPr="002F3EFB">
        <w:rPr>
          <w:sz w:val="24"/>
          <w:szCs w:val="24"/>
        </w:rPr>
        <w:t xml:space="preserve"> Нормативы обеспеченности в границах поселения организации ритуальных услуг и содержание мест захоронения</w:t>
      </w:r>
      <w:bookmarkEnd w:id="270"/>
      <w:bookmarkEnd w:id="271"/>
    </w:p>
    <w:p w:rsidR="00D27270" w:rsidRPr="002F3EFB" w:rsidRDefault="00D27270" w:rsidP="00CF5B5C">
      <w:pPr>
        <w:pStyle w:val="Heading2"/>
        <w:rPr>
          <w:sz w:val="24"/>
          <w:szCs w:val="24"/>
        </w:rPr>
      </w:pPr>
      <w:bookmarkStart w:id="272" w:name="_Toc389132887"/>
      <w:bookmarkStart w:id="273" w:name="_Toc393700491"/>
      <w:r w:rsidRPr="002F3EFB">
        <w:rPr>
          <w:sz w:val="24"/>
          <w:szCs w:val="24"/>
        </w:rPr>
        <w:t>Нормативные размеры земельного участка для кладбища</w:t>
      </w:r>
      <w:bookmarkEnd w:id="272"/>
      <w:bookmarkEnd w:id="273"/>
    </w:p>
    <w:p w:rsidR="00D27270" w:rsidRPr="002F3EFB" w:rsidRDefault="00D27270" w:rsidP="003F7045">
      <w:pPr>
        <w:pStyle w:val="a3"/>
      </w:pPr>
      <w:r w:rsidRPr="002F3EFB">
        <w:t xml:space="preserve">Нормативные размеры земельного участка для кладбища составляют 0,24 га на 1 тыс. чел., в соответствии с требованиями </w:t>
      </w:r>
      <w:r>
        <w:t xml:space="preserve">Приложения Ж. СП 42.13330.2016 </w:t>
      </w:r>
      <w:r w:rsidRPr="002F3EFB">
        <w:t>"Градостроительство. Планировка и застройка городских и сельских поселений</w:t>
      </w:r>
      <w:r>
        <w:t xml:space="preserve">. Актуализированная редакция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rsidRPr="002F3EFB">
        <w:t>".</w:t>
      </w:r>
    </w:p>
    <w:p w:rsidR="00D27270" w:rsidRPr="002F3EFB" w:rsidRDefault="00D27270" w:rsidP="003F7045">
      <w:pPr>
        <w:pStyle w:val="a3"/>
      </w:pPr>
      <w:r w:rsidRPr="002F3EFB">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D27270" w:rsidRPr="002F3EFB" w:rsidRDefault="00D27270" w:rsidP="00CF5B5C">
      <w:pPr>
        <w:pStyle w:val="Heading2"/>
        <w:rPr>
          <w:sz w:val="24"/>
          <w:szCs w:val="24"/>
        </w:rPr>
      </w:pPr>
      <w:bookmarkStart w:id="274" w:name="_Toc389132888"/>
      <w:bookmarkStart w:id="275" w:name="_Toc393700492"/>
      <w:r w:rsidRPr="002F3EFB">
        <w:rPr>
          <w:sz w:val="24"/>
          <w:szCs w:val="24"/>
        </w:rPr>
        <w:t>Нормативные требования к размещению объектов ритуального назначения</w:t>
      </w:r>
      <w:bookmarkEnd w:id="274"/>
      <w:bookmarkEnd w:id="275"/>
    </w:p>
    <w:p w:rsidR="00D27270" w:rsidRPr="002F3EFB" w:rsidRDefault="00D27270" w:rsidP="003F7045">
      <w:pPr>
        <w:pStyle w:val="a3"/>
      </w:pPr>
      <w:r w:rsidRPr="002F3EFB">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D27270" w:rsidRPr="002F3EFB" w:rsidRDefault="00D27270" w:rsidP="003F7045">
      <w:pPr>
        <w:pStyle w:val="a3"/>
      </w:pPr>
      <w:r w:rsidRPr="002F3EFB">
        <w:t>Не разрешается размещать кладбища на территориях:</w:t>
      </w:r>
    </w:p>
    <w:p w:rsidR="00D27270" w:rsidRPr="002F3EFB" w:rsidRDefault="00D27270" w:rsidP="00172BF5">
      <w:pPr>
        <w:pStyle w:val="List"/>
        <w:spacing w:after="0"/>
      </w:pPr>
      <w:r w:rsidRPr="002F3EFB">
        <w:t xml:space="preserve">первого и второго </w:t>
      </w:r>
      <w:hyperlink r:id="rId22" w:history="1">
        <w:r w:rsidRPr="002F3EFB">
          <w:t>поясов</w:t>
        </w:r>
      </w:hyperlink>
      <w:r w:rsidRPr="002F3EFB">
        <w:t xml:space="preserve"> зон санитарной охраны источников централизованного водоснабжения и минеральных источников;</w:t>
      </w:r>
    </w:p>
    <w:p w:rsidR="00D27270" w:rsidRPr="002F3EFB" w:rsidRDefault="00D27270" w:rsidP="00172BF5">
      <w:pPr>
        <w:pStyle w:val="List"/>
        <w:spacing w:after="0"/>
      </w:pPr>
      <w:r w:rsidRPr="002F3EFB">
        <w:t>первой зоны санитарной охраны курортов;</w:t>
      </w:r>
    </w:p>
    <w:p w:rsidR="00D27270" w:rsidRPr="002F3EFB" w:rsidRDefault="00D27270" w:rsidP="00172BF5">
      <w:pPr>
        <w:pStyle w:val="List"/>
        <w:spacing w:after="0"/>
      </w:pPr>
      <w:r w:rsidRPr="002F3EFB">
        <w:t>с выходом на поверхность закарстованных, сильнотрещиноватых пород и в местах выклинивания водоносных горизонтов;</w:t>
      </w:r>
    </w:p>
    <w:p w:rsidR="00D27270" w:rsidRPr="002F3EFB" w:rsidRDefault="00D27270" w:rsidP="00172BF5">
      <w:pPr>
        <w:pStyle w:val="List"/>
        <w:spacing w:after="0"/>
      </w:pPr>
      <w:r w:rsidRPr="002F3EFB">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27270" w:rsidRPr="002F3EFB" w:rsidRDefault="00D27270" w:rsidP="00172BF5">
      <w:pPr>
        <w:pStyle w:val="List"/>
        <w:spacing w:after="0"/>
      </w:pPr>
      <w:r w:rsidRPr="002F3EFB">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D27270" w:rsidRPr="002F3EFB" w:rsidRDefault="00D27270" w:rsidP="003F7045">
      <w:pPr>
        <w:pStyle w:val="a3"/>
      </w:pPr>
      <w:r w:rsidRPr="002F3EFB">
        <w:t>Кладбища с погребением путем предания тела (останков) умершего земле (захоронение в могилу, склеп) размещают на расстоянии:</w:t>
      </w:r>
    </w:p>
    <w:p w:rsidR="00D27270" w:rsidRPr="002F3EFB" w:rsidRDefault="00D27270" w:rsidP="00172BF5">
      <w:pPr>
        <w:pStyle w:val="List"/>
        <w:spacing w:after="0"/>
      </w:pPr>
      <w:r w:rsidRPr="002F3EFB">
        <w:t xml:space="preserve">от жилых, общественных зданий, спортивно-оздоровительных и санаторно-курортных зон в соответствии с </w:t>
      </w:r>
      <w:hyperlink r:id="rId23" w:history="1">
        <w:r w:rsidRPr="002F3EFB">
          <w:t>санитарными правилами</w:t>
        </w:r>
      </w:hyperlink>
      <w:r w:rsidRPr="002F3EFB">
        <w:t xml:space="preserve"> по санитарно-защитным зонам и санитарной классификации предприятий, сооружений и иных объектов;</w:t>
      </w:r>
    </w:p>
    <w:p w:rsidR="00D27270" w:rsidRPr="002F3EFB" w:rsidRDefault="00D27270" w:rsidP="00172BF5">
      <w:pPr>
        <w:pStyle w:val="List"/>
        <w:spacing w:after="0"/>
      </w:pPr>
      <w:r w:rsidRPr="002F3EFB">
        <w:t xml:space="preserve">от водозаборных сооружений централизованного источника водоснабжения населения в соответствии с </w:t>
      </w:r>
      <w:hyperlink r:id="rId24" w:history="1">
        <w:r w:rsidRPr="002F3EFB">
          <w:t>санитарными правилами</w:t>
        </w:r>
      </w:hyperlink>
      <w:r w:rsidRPr="002F3EFB">
        <w:t>, регламентирующими требования к зонам санитарной охраны водоисточников.</w:t>
      </w:r>
    </w:p>
    <w:p w:rsidR="00D27270" w:rsidRPr="002F3EFB" w:rsidRDefault="00D27270" w:rsidP="00A96ADB">
      <w:pPr>
        <w:pStyle w:val="a3"/>
      </w:pPr>
      <w:r w:rsidRPr="002F3EFB">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D27270" w:rsidRPr="002F3EFB" w:rsidRDefault="00D27270" w:rsidP="003F7045">
      <w:pPr>
        <w:pStyle w:val="a3"/>
      </w:pPr>
      <w:r w:rsidRPr="002F3EFB">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D27270" w:rsidRPr="002F3EFB" w:rsidRDefault="00D27270" w:rsidP="003F7045">
      <w:pPr>
        <w:pStyle w:val="a3"/>
      </w:pPr>
      <w:r w:rsidRPr="002F3EFB">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D27270" w:rsidRPr="002F3EFB" w:rsidRDefault="00D27270" w:rsidP="00CF5B5C">
      <w:pPr>
        <w:pStyle w:val="Heading2"/>
        <w:rPr>
          <w:sz w:val="24"/>
          <w:szCs w:val="24"/>
        </w:rPr>
      </w:pPr>
      <w:bookmarkStart w:id="276" w:name="_Toc389132889"/>
      <w:bookmarkStart w:id="277" w:name="_Toc393700493"/>
      <w:r w:rsidRPr="002F3EFB">
        <w:rPr>
          <w:sz w:val="24"/>
          <w:szCs w:val="24"/>
        </w:rPr>
        <w:t>Нормативные требования к участку, отводимому под кладбище.</w:t>
      </w:r>
      <w:bookmarkEnd w:id="276"/>
      <w:bookmarkEnd w:id="277"/>
    </w:p>
    <w:p w:rsidR="00D27270" w:rsidRPr="002F3EFB" w:rsidRDefault="00D27270" w:rsidP="003F7045">
      <w:pPr>
        <w:pStyle w:val="a3"/>
      </w:pPr>
      <w:r w:rsidRPr="002F3EFB">
        <w:t>Участок, отводимый под кладбище, должен удовлетворять следующим требованиям:</w:t>
      </w:r>
    </w:p>
    <w:p w:rsidR="00D27270" w:rsidRPr="002F3EFB" w:rsidRDefault="00D27270" w:rsidP="00172BF5">
      <w:pPr>
        <w:pStyle w:val="List"/>
        <w:spacing w:after="0"/>
      </w:pPr>
      <w:r w:rsidRPr="002F3EFB">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D27270" w:rsidRPr="002F3EFB" w:rsidRDefault="00D27270" w:rsidP="00172BF5">
      <w:pPr>
        <w:pStyle w:val="List"/>
        <w:spacing w:after="0"/>
      </w:pPr>
      <w:r w:rsidRPr="002F3EFB">
        <w:t>не затопляться при паводках;</w:t>
      </w:r>
    </w:p>
    <w:p w:rsidR="00D27270" w:rsidRPr="002F3EFB" w:rsidRDefault="00D27270" w:rsidP="00172BF5">
      <w:pPr>
        <w:pStyle w:val="List"/>
        <w:spacing w:after="0"/>
      </w:pPr>
      <w:r w:rsidRPr="002F3EFB">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D27270" w:rsidRPr="002F3EFB" w:rsidRDefault="00D27270" w:rsidP="00172BF5">
      <w:pPr>
        <w:pStyle w:val="List"/>
        <w:spacing w:after="0"/>
      </w:pPr>
      <w:r w:rsidRPr="002F3EFB">
        <w:t>иметь сухую, пористую почву (супесчаную, песчаную) на глубине 1,5 м и ниже с влажностью почвы в пределах 6 - 18%.</w:t>
      </w:r>
    </w:p>
    <w:p w:rsidR="00D27270" w:rsidRPr="002F3EFB" w:rsidRDefault="00D27270" w:rsidP="00CF5B5C">
      <w:pPr>
        <w:pStyle w:val="Heading2"/>
        <w:rPr>
          <w:sz w:val="24"/>
          <w:szCs w:val="24"/>
        </w:rPr>
      </w:pPr>
      <w:bookmarkStart w:id="278" w:name="_Toc389132890"/>
      <w:bookmarkStart w:id="279" w:name="_Toc393700494"/>
      <w:r w:rsidRPr="002F3EFB">
        <w:rPr>
          <w:sz w:val="24"/>
          <w:szCs w:val="24"/>
        </w:rPr>
        <w:t>Нормативные требования к использованию территорий закрытых кладбищ.</w:t>
      </w:r>
      <w:bookmarkEnd w:id="278"/>
      <w:bookmarkEnd w:id="279"/>
    </w:p>
    <w:p w:rsidR="00D27270" w:rsidRPr="002F3EFB" w:rsidRDefault="00D27270" w:rsidP="003F7045">
      <w:pPr>
        <w:pStyle w:val="a3"/>
      </w:pPr>
      <w:r w:rsidRPr="002F3EFB">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D27270" w:rsidRPr="002F3EFB" w:rsidRDefault="00D27270" w:rsidP="003F7045">
      <w:pPr>
        <w:pStyle w:val="a3"/>
      </w:pPr>
      <w:r w:rsidRPr="002F3EFB">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D27270" w:rsidRPr="002F3EFB" w:rsidRDefault="00D27270" w:rsidP="00CF5B5C">
      <w:pPr>
        <w:pStyle w:val="Heading2"/>
        <w:rPr>
          <w:sz w:val="24"/>
          <w:szCs w:val="24"/>
        </w:rPr>
      </w:pPr>
      <w:bookmarkStart w:id="280" w:name="_Toc389132891"/>
      <w:bookmarkStart w:id="281" w:name="_Toc393700495"/>
      <w:r w:rsidRPr="002F3EFB">
        <w:rPr>
          <w:sz w:val="24"/>
          <w:szCs w:val="24"/>
        </w:rPr>
        <w:t>Нормативные требования к благоустройству объектов ритуального назначения.</w:t>
      </w:r>
      <w:bookmarkEnd w:id="280"/>
      <w:bookmarkEnd w:id="281"/>
    </w:p>
    <w:p w:rsidR="00D27270" w:rsidRPr="002F3EFB" w:rsidRDefault="00D27270" w:rsidP="003F7045">
      <w:pPr>
        <w:pStyle w:val="a3"/>
      </w:pPr>
      <w:r w:rsidRPr="002F3EFB">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D27270" w:rsidRPr="002F3EFB" w:rsidRDefault="00D27270" w:rsidP="003F7045">
      <w:pPr>
        <w:pStyle w:val="a3"/>
      </w:pPr>
      <w:r w:rsidRPr="002F3EFB">
        <w:t>Площадки для мусоросборников должны быть ограждены и иметь твердое покрытие (асфальтирование, бетонирование).</w:t>
      </w:r>
    </w:p>
    <w:p w:rsidR="00D27270" w:rsidRPr="002F3EFB" w:rsidRDefault="00D27270" w:rsidP="003F7045">
      <w:pPr>
        <w:pStyle w:val="a3"/>
      </w:pPr>
      <w:r w:rsidRPr="002F3EFB">
        <w:t>Территория санитарно-защитных зон должна быть спланирована, благоустроена и озеленена, иметь транспортные и инженерные коридоры.</w:t>
      </w:r>
    </w:p>
    <w:p w:rsidR="00D27270" w:rsidRPr="002F3EFB" w:rsidRDefault="00D27270" w:rsidP="00CF5B5C">
      <w:pPr>
        <w:pStyle w:val="Heading1"/>
        <w:rPr>
          <w:sz w:val="24"/>
          <w:szCs w:val="24"/>
        </w:rPr>
      </w:pPr>
      <w:bookmarkStart w:id="282" w:name="_Toc389132878"/>
      <w:bookmarkStart w:id="283" w:name="_Toc393700496"/>
      <w:r>
        <w:rPr>
          <w:sz w:val="24"/>
          <w:szCs w:val="24"/>
        </w:rPr>
        <w:t xml:space="preserve"> </w:t>
      </w:r>
      <w:r w:rsidRPr="002F3EFB">
        <w:rPr>
          <w:sz w:val="24"/>
          <w:szCs w:val="24"/>
        </w:rPr>
        <w:t xml:space="preserve"> Нормативы обеспеченности в границах поселения объектами для организации сбора и вывоза бытовых отходов и мусора</w:t>
      </w:r>
      <w:bookmarkEnd w:id="282"/>
      <w:bookmarkEnd w:id="283"/>
    </w:p>
    <w:p w:rsidR="00D27270" w:rsidRPr="002F3EFB" w:rsidRDefault="00D27270" w:rsidP="00CF5B5C">
      <w:pPr>
        <w:pStyle w:val="Heading2"/>
        <w:rPr>
          <w:sz w:val="24"/>
          <w:szCs w:val="24"/>
        </w:rPr>
      </w:pPr>
      <w:bookmarkStart w:id="284" w:name="_Toc389132879"/>
      <w:bookmarkStart w:id="285" w:name="_Toc393700497"/>
      <w:r w:rsidRPr="002F3EFB">
        <w:rPr>
          <w:sz w:val="24"/>
          <w:szCs w:val="24"/>
        </w:rPr>
        <w:t>Нормативы накопления твёрдых бытовых отходов</w:t>
      </w:r>
      <w:bookmarkEnd w:id="284"/>
      <w:bookmarkEnd w:id="285"/>
      <w:r w:rsidRPr="002F3EFB">
        <w:rPr>
          <w:sz w:val="24"/>
          <w:szCs w:val="24"/>
        </w:rPr>
        <w:t xml:space="preserve"> </w:t>
      </w:r>
    </w:p>
    <w:p w:rsidR="00D27270" w:rsidRPr="002F3EFB" w:rsidRDefault="00D27270" w:rsidP="003F7045">
      <w:pPr>
        <w:pStyle w:val="a3"/>
      </w:pPr>
      <w:r w:rsidRPr="002F3EFB">
        <w:t xml:space="preserve">Нормы накопления твёрдых бытовых отходов рассчитаны на основании требований </w:t>
      </w:r>
      <w:r>
        <w:t xml:space="preserve">СП 42.13330.2016 </w:t>
      </w:r>
      <w:r w:rsidRPr="002F3EFB">
        <w:t>"Градостроительство. Планировка и застройка городских и сельских поселений</w:t>
      </w:r>
      <w:r>
        <w:t xml:space="preserve">. Актуализированная редакция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rsidRPr="002F3EFB">
        <w:t xml:space="preserve">" и Сборника удельных показателей образования отходов производства и потребления. </w:t>
      </w:r>
    </w:p>
    <w:p w:rsidR="00D27270" w:rsidRPr="002F3EFB" w:rsidRDefault="00D27270" w:rsidP="00172BF5">
      <w:pPr>
        <w:pStyle w:val="S0"/>
        <w:spacing w:before="0" w:after="0"/>
      </w:pPr>
      <w:r w:rsidRPr="002F3EFB">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благоустроенного жилого фонда и около 380 кг на чел. в год от неблагоустроенного жилого фонда.</w:t>
      </w:r>
    </w:p>
    <w:p w:rsidR="00D27270" w:rsidRPr="002F3EFB" w:rsidRDefault="00D27270" w:rsidP="003F7045">
      <w:pPr>
        <w:pStyle w:val="a3"/>
      </w:pPr>
      <w:r w:rsidRPr="002F3EFB">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t>СП</w:t>
        </w:r>
      </w:hyperlink>
      <w:r>
        <w:t xml:space="preserve"> 42.13330.2016 «Градостроительство. Планировка и застройка городских и сельских поселений. Актуализированная редакция СНиП 2.07.01-89*»</w:t>
      </w:r>
      <w:r w:rsidRPr="002F3EFB">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D27270" w:rsidRPr="002F3EFB" w:rsidRDefault="00D27270" w:rsidP="003F7045">
      <w:pPr>
        <w:pStyle w:val="a3"/>
      </w:pPr>
      <w:r w:rsidRPr="002F3EFB">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D27270" w:rsidRPr="002F3EFB" w:rsidRDefault="00D27270" w:rsidP="003F7045">
      <w:pPr>
        <w:pStyle w:val="a3"/>
      </w:pPr>
      <w:r w:rsidRPr="002F3EFB">
        <w:t>Минимальные расчетные показатели накопления твёрдых бытовых отходов следует</w:t>
      </w:r>
      <w:r>
        <w:t xml:space="preserve"> принимать</w:t>
      </w:r>
      <w:r w:rsidRPr="002F3EFB">
        <w:t xml:space="preserve"> в соответствии с </w:t>
      </w:r>
      <w:r>
        <w:t>Т</w:t>
      </w:r>
      <w:r w:rsidRPr="002F3EFB">
        <w:t xml:space="preserve">аблицей </w:t>
      </w:r>
      <w:r>
        <w:t>56</w:t>
      </w:r>
      <w:r w:rsidRPr="002F3EFB">
        <w:t xml:space="preserve">. Коэффициенты 1,1 и 1,5 соответствуют проценту увеличения норм в соответствии с </w:t>
      </w:r>
      <w:r>
        <w:t xml:space="preserve">СП 42.13330.2016 «Градостроительство. Планировка и застройка городских и сельских поселений. Актуализированная редакция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t>»</w:t>
      </w:r>
      <w:r w:rsidRPr="002F3EFB">
        <w:t>.</w:t>
      </w:r>
    </w:p>
    <w:p w:rsidR="00D27270" w:rsidRPr="002F3EFB" w:rsidRDefault="00D27270" w:rsidP="008D20DC">
      <w:pPr>
        <w:pStyle w:val="Caption"/>
        <w:keepNext/>
        <w:jc w:val="right"/>
        <w:rPr>
          <w:sz w:val="24"/>
          <w:szCs w:val="24"/>
        </w:rPr>
      </w:pPr>
      <w:bookmarkStart w:id="286" w:name="_Ref393703914"/>
      <w:r w:rsidRPr="002F3EFB">
        <w:rPr>
          <w:sz w:val="24"/>
          <w:szCs w:val="24"/>
        </w:rPr>
        <w:t xml:space="preserve">Таблица </w:t>
      </w:r>
      <w:bookmarkEnd w:id="286"/>
      <w:r>
        <w:rPr>
          <w:sz w:val="24"/>
          <w:szCs w:val="24"/>
        </w:rPr>
        <w:t>56</w:t>
      </w:r>
    </w:p>
    <w:p w:rsidR="00D27270" w:rsidRPr="002F3EFB" w:rsidRDefault="00D27270" w:rsidP="008D20DC">
      <w:pPr>
        <w:pStyle w:val="a8"/>
        <w:rPr>
          <w:sz w:val="24"/>
          <w:szCs w:val="24"/>
        </w:rPr>
      </w:pPr>
      <w:r w:rsidRPr="002F3EFB">
        <w:rPr>
          <w:sz w:val="24"/>
          <w:szCs w:val="24"/>
        </w:rPr>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5"/>
        <w:gridCol w:w="1512"/>
        <w:gridCol w:w="1793"/>
        <w:gridCol w:w="1541"/>
        <w:gridCol w:w="1134"/>
        <w:gridCol w:w="1984"/>
      </w:tblGrid>
      <w:tr w:rsidR="00D27270" w:rsidRPr="002F3EFB" w:rsidTr="00625A2C">
        <w:trPr>
          <w:trHeight w:val="20"/>
        </w:trPr>
        <w:tc>
          <w:tcPr>
            <w:tcW w:w="1675" w:type="dxa"/>
            <w:vMerge w:val="restart"/>
            <w:vAlign w:val="center"/>
          </w:tcPr>
          <w:p w:rsidR="00D27270" w:rsidRPr="002F3EFB" w:rsidRDefault="00D27270" w:rsidP="00625A2C">
            <w:pPr>
              <w:jc w:val="center"/>
              <w:rPr>
                <w:b/>
              </w:rPr>
            </w:pPr>
            <w:r w:rsidRPr="002F3EFB">
              <w:rPr>
                <w:b/>
              </w:rPr>
              <w:t>Климатический</w:t>
            </w:r>
          </w:p>
          <w:p w:rsidR="00D27270" w:rsidRPr="002F3EFB" w:rsidRDefault="00D27270" w:rsidP="00625A2C">
            <w:pPr>
              <w:jc w:val="center"/>
              <w:rPr>
                <w:b/>
              </w:rPr>
            </w:pPr>
            <w:r w:rsidRPr="002F3EFB">
              <w:rPr>
                <w:b/>
              </w:rPr>
              <w:t>подрайон</w:t>
            </w:r>
          </w:p>
        </w:tc>
        <w:tc>
          <w:tcPr>
            <w:tcW w:w="1512" w:type="dxa"/>
            <w:vMerge w:val="restart"/>
            <w:vAlign w:val="center"/>
          </w:tcPr>
          <w:p w:rsidR="00D27270" w:rsidRPr="002F3EFB" w:rsidRDefault="00D27270" w:rsidP="00625A2C">
            <w:pPr>
              <w:jc w:val="center"/>
              <w:rPr>
                <w:b/>
              </w:rPr>
            </w:pPr>
            <w:r w:rsidRPr="002F3EFB">
              <w:rPr>
                <w:b/>
              </w:rPr>
              <w:t>Коэффициент</w:t>
            </w:r>
          </w:p>
        </w:tc>
        <w:tc>
          <w:tcPr>
            <w:tcW w:w="4468" w:type="dxa"/>
            <w:gridSpan w:val="3"/>
            <w:vAlign w:val="center"/>
          </w:tcPr>
          <w:p w:rsidR="00D27270" w:rsidRPr="002F3EFB" w:rsidRDefault="00D27270" w:rsidP="00625A2C">
            <w:pPr>
              <w:jc w:val="center"/>
              <w:rPr>
                <w:b/>
              </w:rPr>
            </w:pPr>
            <w:r w:rsidRPr="002F3EFB">
              <w:rPr>
                <w:b/>
              </w:rPr>
              <w:t>Нормы накопления ТБО</w:t>
            </w:r>
          </w:p>
        </w:tc>
        <w:tc>
          <w:tcPr>
            <w:tcW w:w="1984" w:type="dxa"/>
            <w:vMerge w:val="restart"/>
            <w:vAlign w:val="center"/>
          </w:tcPr>
          <w:p w:rsidR="00D27270" w:rsidRPr="002F3EFB" w:rsidRDefault="00D27270" w:rsidP="00625A2C">
            <w:pPr>
              <w:jc w:val="center"/>
              <w:rPr>
                <w:b/>
              </w:rPr>
            </w:pPr>
            <w:r w:rsidRPr="002F3EFB">
              <w:rPr>
                <w:b/>
              </w:rPr>
              <w:t>Пояснение</w:t>
            </w:r>
          </w:p>
        </w:tc>
      </w:tr>
      <w:tr w:rsidR="00D27270" w:rsidRPr="002F3EFB" w:rsidTr="00625A2C">
        <w:trPr>
          <w:trHeight w:val="20"/>
        </w:trPr>
        <w:tc>
          <w:tcPr>
            <w:tcW w:w="1675" w:type="dxa"/>
            <w:vMerge/>
            <w:vAlign w:val="center"/>
          </w:tcPr>
          <w:p w:rsidR="00D27270" w:rsidRPr="002F3EFB" w:rsidRDefault="00D27270" w:rsidP="00625A2C">
            <w:pPr>
              <w:jc w:val="center"/>
              <w:rPr>
                <w:b/>
              </w:rPr>
            </w:pPr>
          </w:p>
        </w:tc>
        <w:tc>
          <w:tcPr>
            <w:tcW w:w="1512" w:type="dxa"/>
            <w:vMerge/>
            <w:vAlign w:val="center"/>
          </w:tcPr>
          <w:p w:rsidR="00D27270" w:rsidRPr="002F3EFB" w:rsidRDefault="00D27270" w:rsidP="00625A2C">
            <w:pPr>
              <w:jc w:val="center"/>
              <w:rPr>
                <w:b/>
              </w:rPr>
            </w:pPr>
          </w:p>
        </w:tc>
        <w:tc>
          <w:tcPr>
            <w:tcW w:w="1793" w:type="dxa"/>
            <w:vAlign w:val="center"/>
          </w:tcPr>
          <w:p w:rsidR="00D27270" w:rsidRPr="002F3EFB" w:rsidRDefault="00D27270" w:rsidP="00625A2C">
            <w:pPr>
              <w:jc w:val="center"/>
              <w:rPr>
                <w:b/>
              </w:rPr>
            </w:pPr>
            <w:r w:rsidRPr="002F3EFB">
              <w:rPr>
                <w:b/>
              </w:rPr>
              <w:t>От благоустроенных зданий</w:t>
            </w:r>
          </w:p>
        </w:tc>
        <w:tc>
          <w:tcPr>
            <w:tcW w:w="1541" w:type="dxa"/>
            <w:vAlign w:val="center"/>
          </w:tcPr>
          <w:p w:rsidR="00D27270" w:rsidRPr="002F3EFB" w:rsidRDefault="00D27270" w:rsidP="00625A2C">
            <w:pPr>
              <w:jc w:val="center"/>
              <w:rPr>
                <w:b/>
              </w:rPr>
            </w:pPr>
            <w:r w:rsidRPr="002F3EFB">
              <w:rPr>
                <w:b/>
              </w:rPr>
              <w:t>От прочих жилых зданий</w:t>
            </w:r>
          </w:p>
        </w:tc>
        <w:tc>
          <w:tcPr>
            <w:tcW w:w="1134" w:type="dxa"/>
            <w:vAlign w:val="center"/>
          </w:tcPr>
          <w:p w:rsidR="00D27270" w:rsidRPr="002F3EFB" w:rsidRDefault="00D27270" w:rsidP="00625A2C">
            <w:pPr>
              <w:jc w:val="center"/>
              <w:rPr>
                <w:b/>
              </w:rPr>
            </w:pPr>
            <w:r w:rsidRPr="002F3EFB">
              <w:rPr>
                <w:b/>
              </w:rPr>
              <w:t>Общее по н.п.</w:t>
            </w:r>
          </w:p>
        </w:tc>
        <w:tc>
          <w:tcPr>
            <w:tcW w:w="1984" w:type="dxa"/>
            <w:vMerge/>
            <w:vAlign w:val="center"/>
          </w:tcPr>
          <w:p w:rsidR="00D27270" w:rsidRPr="002F3EFB" w:rsidRDefault="00D27270" w:rsidP="00625A2C">
            <w:pPr>
              <w:jc w:val="center"/>
              <w:rPr>
                <w:b/>
              </w:rPr>
            </w:pPr>
          </w:p>
        </w:tc>
      </w:tr>
      <w:tr w:rsidR="00D27270" w:rsidRPr="002F3EFB" w:rsidTr="002C3F97">
        <w:trPr>
          <w:trHeight w:val="20"/>
        </w:trPr>
        <w:tc>
          <w:tcPr>
            <w:tcW w:w="1675" w:type="dxa"/>
            <w:vMerge w:val="restart"/>
            <w:vAlign w:val="center"/>
          </w:tcPr>
          <w:p w:rsidR="00D27270" w:rsidRPr="002F3EFB" w:rsidRDefault="00D27270" w:rsidP="00774A2F">
            <w:pPr>
              <w:jc w:val="center"/>
            </w:pPr>
            <w:r w:rsidRPr="002F3EFB">
              <w:rPr>
                <w:lang w:val="en-US"/>
              </w:rPr>
              <w:t>I</w:t>
            </w:r>
            <w:r w:rsidRPr="002F3EFB">
              <w:t>В</w:t>
            </w:r>
          </w:p>
        </w:tc>
        <w:tc>
          <w:tcPr>
            <w:tcW w:w="1512" w:type="dxa"/>
          </w:tcPr>
          <w:p w:rsidR="00D27270" w:rsidRPr="002F3EFB" w:rsidRDefault="00D27270" w:rsidP="00774A2F">
            <w:pPr>
              <w:jc w:val="center"/>
            </w:pPr>
            <w:r w:rsidRPr="002F3EFB">
              <w:t>-</w:t>
            </w:r>
          </w:p>
        </w:tc>
        <w:tc>
          <w:tcPr>
            <w:tcW w:w="1793" w:type="dxa"/>
          </w:tcPr>
          <w:p w:rsidR="00D27270" w:rsidRPr="002F3EFB" w:rsidRDefault="00D27270" w:rsidP="00774A2F">
            <w:pPr>
              <w:jc w:val="center"/>
              <w:rPr>
                <w:lang w:val="en-US"/>
              </w:rPr>
            </w:pPr>
            <w:r w:rsidRPr="002F3EFB">
              <w:rPr>
                <w:lang w:val="en-US"/>
              </w:rPr>
              <w:t>300</w:t>
            </w:r>
          </w:p>
        </w:tc>
        <w:tc>
          <w:tcPr>
            <w:tcW w:w="1541" w:type="dxa"/>
          </w:tcPr>
          <w:p w:rsidR="00D27270" w:rsidRPr="002F3EFB" w:rsidRDefault="00D27270" w:rsidP="00774A2F">
            <w:pPr>
              <w:jc w:val="center"/>
              <w:rPr>
                <w:lang w:val="en-US"/>
              </w:rPr>
            </w:pPr>
            <w:r w:rsidRPr="002F3EFB">
              <w:t>3</w:t>
            </w:r>
            <w:r w:rsidRPr="002F3EFB">
              <w:rPr>
                <w:lang w:val="en-US"/>
              </w:rPr>
              <w:t>80</w:t>
            </w:r>
          </w:p>
        </w:tc>
        <w:tc>
          <w:tcPr>
            <w:tcW w:w="1134" w:type="dxa"/>
          </w:tcPr>
          <w:p w:rsidR="00D27270" w:rsidRPr="002F3EFB" w:rsidRDefault="00D27270" w:rsidP="00774A2F">
            <w:pPr>
              <w:jc w:val="center"/>
            </w:pPr>
            <w:r w:rsidRPr="002F3EFB">
              <w:t>480</w:t>
            </w:r>
          </w:p>
        </w:tc>
        <w:tc>
          <w:tcPr>
            <w:tcW w:w="1984" w:type="dxa"/>
          </w:tcPr>
          <w:p w:rsidR="00D27270" w:rsidRPr="00BA0278" w:rsidRDefault="00D27270" w:rsidP="002C3F97">
            <w:pPr>
              <w:pStyle w:val="130"/>
              <w:shd w:val="clear" w:color="auto" w:fill="auto"/>
              <w:tabs>
                <w:tab w:val="left" w:pos="831"/>
              </w:tabs>
              <w:spacing w:after="0"/>
              <w:ind w:firstLine="0"/>
              <w:rPr>
                <w:sz w:val="24"/>
                <w:szCs w:val="24"/>
              </w:rPr>
            </w:pPr>
          </w:p>
        </w:tc>
      </w:tr>
      <w:tr w:rsidR="00D27270" w:rsidRPr="002F3EFB" w:rsidTr="002C3F97">
        <w:trPr>
          <w:trHeight w:val="20"/>
        </w:trPr>
        <w:tc>
          <w:tcPr>
            <w:tcW w:w="1675" w:type="dxa"/>
            <w:vMerge/>
            <w:vAlign w:val="center"/>
          </w:tcPr>
          <w:p w:rsidR="00D27270" w:rsidRPr="002F3EFB" w:rsidRDefault="00D27270" w:rsidP="002C3F97"/>
        </w:tc>
        <w:tc>
          <w:tcPr>
            <w:tcW w:w="1512" w:type="dxa"/>
          </w:tcPr>
          <w:p w:rsidR="00D27270" w:rsidRPr="002F3EFB" w:rsidRDefault="00D27270" w:rsidP="00774A2F">
            <w:pPr>
              <w:jc w:val="center"/>
            </w:pPr>
            <w:r w:rsidRPr="002F3EFB">
              <w:t>1,5</w:t>
            </w:r>
          </w:p>
        </w:tc>
        <w:tc>
          <w:tcPr>
            <w:tcW w:w="1793" w:type="dxa"/>
          </w:tcPr>
          <w:p w:rsidR="00D27270" w:rsidRPr="002F3EFB" w:rsidRDefault="00D27270" w:rsidP="00774A2F">
            <w:pPr>
              <w:jc w:val="center"/>
            </w:pPr>
            <w:r w:rsidRPr="002F3EFB">
              <w:t>-</w:t>
            </w:r>
          </w:p>
        </w:tc>
        <w:tc>
          <w:tcPr>
            <w:tcW w:w="1541" w:type="dxa"/>
          </w:tcPr>
          <w:p w:rsidR="00D27270" w:rsidRPr="002F3EFB" w:rsidRDefault="00D27270" w:rsidP="00774A2F">
            <w:pPr>
              <w:jc w:val="center"/>
              <w:rPr>
                <w:lang w:val="en-US"/>
              </w:rPr>
            </w:pPr>
            <w:r w:rsidRPr="002F3EFB">
              <w:t>5</w:t>
            </w:r>
            <w:r w:rsidRPr="002F3EFB">
              <w:rPr>
                <w:lang w:val="en-US"/>
              </w:rPr>
              <w:t>70</w:t>
            </w:r>
          </w:p>
        </w:tc>
        <w:tc>
          <w:tcPr>
            <w:tcW w:w="1134" w:type="dxa"/>
          </w:tcPr>
          <w:p w:rsidR="00D27270" w:rsidRPr="002F3EFB" w:rsidRDefault="00D27270" w:rsidP="00774A2F">
            <w:pPr>
              <w:jc w:val="center"/>
            </w:pPr>
            <w:r w:rsidRPr="002F3EFB">
              <w:t>720</w:t>
            </w:r>
          </w:p>
        </w:tc>
        <w:tc>
          <w:tcPr>
            <w:tcW w:w="1984" w:type="dxa"/>
          </w:tcPr>
          <w:p w:rsidR="00D27270" w:rsidRPr="00BA0278" w:rsidRDefault="00D27270" w:rsidP="002C3F97">
            <w:pPr>
              <w:pStyle w:val="130"/>
              <w:shd w:val="clear" w:color="auto" w:fill="auto"/>
              <w:tabs>
                <w:tab w:val="left" w:pos="831"/>
              </w:tabs>
              <w:spacing w:after="0"/>
              <w:ind w:firstLine="0"/>
              <w:rPr>
                <w:sz w:val="24"/>
                <w:szCs w:val="24"/>
              </w:rPr>
            </w:pPr>
            <w:r w:rsidRPr="001B21C8">
              <w:rPr>
                <w:sz w:val="24"/>
                <w:szCs w:val="24"/>
              </w:rPr>
              <w:t>При использовании бурого угля для  местного отопления.</w:t>
            </w:r>
          </w:p>
        </w:tc>
      </w:tr>
    </w:tbl>
    <w:p w:rsidR="00D27270" w:rsidRDefault="00D27270" w:rsidP="003F7045">
      <w:pPr>
        <w:pStyle w:val="a3"/>
      </w:pPr>
    </w:p>
    <w:p w:rsidR="00D27270" w:rsidRPr="002F3EFB" w:rsidRDefault="00D27270" w:rsidP="003F7045">
      <w:pPr>
        <w:pStyle w:val="a3"/>
      </w:pPr>
      <w:r w:rsidRPr="002F3EFB">
        <w:t xml:space="preserve">Дифференциация поселений по климатическим подрайонам представлена в Таблице 16 «Дифференциация поселений по частным признакам» Тома 1 </w:t>
      </w:r>
      <w:r>
        <w:t>региональных</w:t>
      </w:r>
      <w:r w:rsidRPr="002F3EFB">
        <w:t xml:space="preserve"> нормативов и графическим приложениям к Тому 1. Климатическое районирование территории Красноярского края проведено в соответствии с </w:t>
      </w:r>
      <w:r>
        <w:t xml:space="preserve">СП 131.13330.2012 </w:t>
      </w:r>
      <w:r w:rsidRPr="002F3EFB">
        <w:t>"Строительная климатология</w:t>
      </w:r>
      <w:r>
        <w:t xml:space="preserve">. Актуализированная редакция </w:t>
      </w:r>
      <w:hyperlink r:id="rId28" w:tooltip="&quot;СНиП 23-01-99*. Строительная климатология&quot; (приняты Постановлением Госстроя РФ от 11.06.1999 N 45) (ред. от 24.12.2002){КонсультантПлюс}" w:history="1">
        <w:r w:rsidRPr="002F3EFB">
          <w:t>СНиП 23-01-99*</w:t>
        </w:r>
      </w:hyperlink>
      <w:r w:rsidRPr="002F3EFB">
        <w:t>".</w:t>
      </w:r>
    </w:p>
    <w:p w:rsidR="00D27270" w:rsidRPr="002F3EFB" w:rsidRDefault="00D27270" w:rsidP="003F7045">
      <w:pPr>
        <w:pStyle w:val="a3"/>
      </w:pPr>
      <w:r w:rsidRPr="002F3EFB">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D27270" w:rsidRPr="002F3EFB" w:rsidRDefault="00D27270" w:rsidP="00CF5B5C">
      <w:pPr>
        <w:pStyle w:val="Heading2"/>
        <w:rPr>
          <w:sz w:val="24"/>
          <w:szCs w:val="24"/>
        </w:rPr>
      </w:pPr>
      <w:bookmarkStart w:id="287" w:name="_Toc389132880"/>
      <w:bookmarkStart w:id="288" w:name="_Toc393700498"/>
      <w:r w:rsidRPr="002F3EFB">
        <w:rPr>
          <w:sz w:val="24"/>
          <w:szCs w:val="24"/>
        </w:rPr>
        <w:t>Нормативы накопления крупногабаритных коммунальных отходов</w:t>
      </w:r>
      <w:bookmarkEnd w:id="287"/>
      <w:bookmarkEnd w:id="288"/>
    </w:p>
    <w:p w:rsidR="00D27270" w:rsidRPr="002F3EFB" w:rsidRDefault="00D27270" w:rsidP="003F7045">
      <w:pPr>
        <w:pStyle w:val="a3"/>
      </w:pPr>
      <w:r w:rsidRPr="002F3EFB">
        <w:t xml:space="preserve">Показатели накопления крупногабаритных коммунальных отходов следует принимать в объеме 5% от показателей, приведенных в таблице </w:t>
      </w:r>
      <w:r>
        <w:t>56</w:t>
      </w:r>
      <w:r w:rsidRPr="002F3EFB">
        <w:t>.</w:t>
      </w:r>
    </w:p>
    <w:p w:rsidR="00D27270" w:rsidRPr="002F3EFB" w:rsidRDefault="00D27270" w:rsidP="00CF5B5C">
      <w:pPr>
        <w:pStyle w:val="Heading2"/>
        <w:rPr>
          <w:sz w:val="24"/>
          <w:szCs w:val="24"/>
        </w:rPr>
      </w:pPr>
      <w:bookmarkStart w:id="289" w:name="_Toc389132881"/>
      <w:bookmarkStart w:id="290" w:name="_Toc393700499"/>
      <w:r w:rsidRPr="002F3EFB">
        <w:rPr>
          <w:sz w:val="24"/>
          <w:szCs w:val="24"/>
        </w:rPr>
        <w:t>Нормативные показатели количества уличного смёта с 1 м2 твёрдых покрытий улиц, площадей и других территорий общего пользования.</w:t>
      </w:r>
      <w:bookmarkEnd w:id="289"/>
      <w:bookmarkEnd w:id="290"/>
    </w:p>
    <w:p w:rsidR="00D27270" w:rsidRPr="002F3EFB" w:rsidRDefault="00D27270" w:rsidP="003F7045">
      <w:pPr>
        <w:pStyle w:val="a3"/>
      </w:pPr>
      <w:r w:rsidRPr="002F3EFB">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D27270" w:rsidRPr="002F3EFB" w:rsidRDefault="00D27270" w:rsidP="00CF5B5C">
      <w:pPr>
        <w:pStyle w:val="Heading2"/>
        <w:rPr>
          <w:sz w:val="24"/>
          <w:szCs w:val="24"/>
        </w:rPr>
      </w:pPr>
      <w:bookmarkStart w:id="291" w:name="_Toc389132882"/>
      <w:bookmarkStart w:id="292" w:name="_Toc393700500"/>
      <w:r w:rsidRPr="002F3EFB">
        <w:rPr>
          <w:sz w:val="24"/>
          <w:szCs w:val="24"/>
        </w:rPr>
        <w:t>Нормативные требования к мероприятиям по мусороудалению</w:t>
      </w:r>
      <w:bookmarkEnd w:id="291"/>
      <w:bookmarkEnd w:id="292"/>
    </w:p>
    <w:p w:rsidR="00D27270" w:rsidRPr="002F3EFB" w:rsidRDefault="00D27270" w:rsidP="003F7045">
      <w:pPr>
        <w:pStyle w:val="a3"/>
      </w:pPr>
      <w:r w:rsidRPr="002F3EFB">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D27270" w:rsidRPr="002F3EFB" w:rsidRDefault="00D27270" w:rsidP="00CF5B5C">
      <w:pPr>
        <w:pStyle w:val="Heading2"/>
        <w:rPr>
          <w:sz w:val="24"/>
          <w:szCs w:val="24"/>
        </w:rPr>
      </w:pPr>
      <w:bookmarkStart w:id="293" w:name="_Toc389132883"/>
      <w:bookmarkStart w:id="294" w:name="_Toc393700501"/>
      <w:r w:rsidRPr="002F3EFB">
        <w:rPr>
          <w:sz w:val="24"/>
          <w:szCs w:val="24"/>
        </w:rPr>
        <w:t>Нормативные требования к размещению площадок для установки мусоросборников</w:t>
      </w:r>
      <w:bookmarkEnd w:id="293"/>
      <w:bookmarkEnd w:id="294"/>
    </w:p>
    <w:p w:rsidR="00D27270" w:rsidRPr="002F3EFB" w:rsidRDefault="00D27270" w:rsidP="003F7045">
      <w:pPr>
        <w:pStyle w:val="a3"/>
      </w:pPr>
      <w:r w:rsidRPr="002F3EFB">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D27270" w:rsidRPr="002F3EFB" w:rsidRDefault="00D27270" w:rsidP="003F7045">
      <w:pPr>
        <w:pStyle w:val="a3"/>
      </w:pPr>
      <w:r w:rsidRPr="002F3EFB">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D27270" w:rsidRPr="002F3EFB" w:rsidRDefault="00D27270" w:rsidP="003F7045">
      <w:pPr>
        <w:pStyle w:val="a3"/>
      </w:pPr>
      <w:r w:rsidRPr="002F3EFB">
        <w:t>Размер площадок должен быть рассчитан на установку необходимого числа контейнеров, но не более 5.</w:t>
      </w:r>
    </w:p>
    <w:p w:rsidR="00D27270" w:rsidRPr="002F3EFB" w:rsidRDefault="00D27270" w:rsidP="003F7045">
      <w:pPr>
        <w:pStyle w:val="a3"/>
      </w:pPr>
      <w:r w:rsidRPr="002F3EFB">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D27270" w:rsidRPr="002F3EFB" w:rsidRDefault="00D27270" w:rsidP="00CF5B5C">
      <w:pPr>
        <w:pStyle w:val="Heading2"/>
        <w:rPr>
          <w:sz w:val="24"/>
          <w:szCs w:val="24"/>
        </w:rPr>
      </w:pPr>
      <w:bookmarkStart w:id="295" w:name="_Toc389132884"/>
      <w:bookmarkStart w:id="296" w:name="_Toc393700502"/>
      <w:r w:rsidRPr="002F3EFB">
        <w:rPr>
          <w:sz w:val="24"/>
          <w:szCs w:val="24"/>
        </w:rPr>
        <w:t>Нормативные требования к расчёту числа устанавливаемых контейнеров для мусора.</w:t>
      </w:r>
      <w:bookmarkEnd w:id="295"/>
      <w:bookmarkEnd w:id="296"/>
    </w:p>
    <w:p w:rsidR="00D27270" w:rsidRPr="002F3EFB" w:rsidRDefault="00D27270" w:rsidP="003F7045">
      <w:pPr>
        <w:pStyle w:val="a3"/>
      </w:pPr>
      <w:r w:rsidRPr="002F3EFB">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D27270" w:rsidRPr="002F3EFB" w:rsidRDefault="00D27270" w:rsidP="003F7045">
      <w:pPr>
        <w:pStyle w:val="a3"/>
      </w:pPr>
      <w:r w:rsidRPr="002F3EFB">
        <w:t>Необходимое число контейнеров рассчитывается по формуле:</w:t>
      </w:r>
    </w:p>
    <w:p w:rsidR="00D27270" w:rsidRPr="002F3EFB" w:rsidRDefault="00D27270" w:rsidP="008D20DC">
      <w:pPr>
        <w:pStyle w:val="S0"/>
      </w:pPr>
      <w:r w:rsidRPr="002F3EFB">
        <w:t>Бконт = Пгод t К1 / (365 V),</w:t>
      </w:r>
    </w:p>
    <w:p w:rsidR="00D27270" w:rsidRPr="002F3EFB" w:rsidRDefault="00D27270" w:rsidP="008D20DC">
      <w:pPr>
        <w:pStyle w:val="S0"/>
      </w:pPr>
      <w:r w:rsidRPr="002F3EFB">
        <w:t>где Пгод – годовое накопление муниципальных отходов, м3;</w:t>
      </w:r>
    </w:p>
    <w:p w:rsidR="00D27270" w:rsidRPr="002F3EFB" w:rsidRDefault="00D27270" w:rsidP="008D20DC">
      <w:pPr>
        <w:pStyle w:val="S0"/>
      </w:pPr>
      <w:r w:rsidRPr="002F3EFB">
        <w:t>t   – периодичность удаления отходов, сут.;</w:t>
      </w:r>
    </w:p>
    <w:p w:rsidR="00D27270" w:rsidRPr="002F3EFB" w:rsidRDefault="00D27270" w:rsidP="008D20DC">
      <w:pPr>
        <w:pStyle w:val="S0"/>
      </w:pPr>
      <w:r w:rsidRPr="002F3EFB">
        <w:t>К1 – коэффициент неравномерности отходов, 1,25;</w:t>
      </w:r>
    </w:p>
    <w:p w:rsidR="00D27270" w:rsidRDefault="00D27270" w:rsidP="008D20DC">
      <w:pPr>
        <w:pStyle w:val="S0"/>
      </w:pPr>
      <w:r w:rsidRPr="002F3EFB">
        <w:t>V – вместимость контейнера.</w:t>
      </w:r>
    </w:p>
    <w:p w:rsidR="00D27270" w:rsidRPr="002F3EFB" w:rsidRDefault="00D27270" w:rsidP="00CF5B5C">
      <w:pPr>
        <w:pStyle w:val="Heading2"/>
        <w:rPr>
          <w:sz w:val="24"/>
          <w:szCs w:val="24"/>
        </w:rPr>
      </w:pPr>
      <w:bookmarkStart w:id="297" w:name="_Toc389132885"/>
      <w:bookmarkStart w:id="298" w:name="_Toc393700503"/>
      <w:r w:rsidRPr="002F3EFB">
        <w:rPr>
          <w:sz w:val="24"/>
          <w:szCs w:val="24"/>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7"/>
      <w:bookmarkEnd w:id="298"/>
    </w:p>
    <w:p w:rsidR="00D27270" w:rsidRPr="002F3EFB" w:rsidRDefault="00D27270" w:rsidP="003F7045">
      <w:pPr>
        <w:pStyle w:val="a3"/>
      </w:pPr>
      <w:r w:rsidRPr="002F3EFB">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D27270" w:rsidRPr="002F3EFB" w:rsidRDefault="00D27270" w:rsidP="003F7045">
      <w:pPr>
        <w:pStyle w:val="a3"/>
      </w:pPr>
      <w:r w:rsidRPr="002F3EFB">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D27270" w:rsidRPr="002F3EFB" w:rsidRDefault="00D27270" w:rsidP="003F7045">
      <w:pPr>
        <w:pStyle w:val="a3"/>
      </w:pPr>
      <w:r w:rsidRPr="002F3EFB">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D27270" w:rsidRPr="002F3EFB" w:rsidRDefault="00D27270" w:rsidP="003F7045">
      <w:pPr>
        <w:pStyle w:val="a3"/>
      </w:pPr>
      <w:r w:rsidRPr="002F3EFB">
        <w:t xml:space="preserve">Опасные отходы </w:t>
      </w:r>
      <w:r w:rsidRPr="002F3EFB">
        <w:rPr>
          <w:lang w:eastAsia="ar-SA"/>
        </w:rPr>
        <w:t>лечебно-профилактических учреждений</w:t>
      </w:r>
      <w:r w:rsidRPr="002F3EFB">
        <w:t xml:space="preserve"> должны обезвреживаться методами термического уничтожения обработки или глубокой дезинфекции. </w:t>
      </w:r>
    </w:p>
    <w:p w:rsidR="00D27270" w:rsidRPr="002F3EFB" w:rsidRDefault="00D27270" w:rsidP="00CF5B5C">
      <w:pPr>
        <w:pStyle w:val="Heading1"/>
        <w:rPr>
          <w:sz w:val="24"/>
          <w:szCs w:val="24"/>
        </w:rPr>
      </w:pPr>
      <w:bookmarkStart w:id="299" w:name="_Toc389132906"/>
      <w:bookmarkStart w:id="300" w:name="_Toc393700504"/>
      <w:r w:rsidRPr="002F3EFB">
        <w:rPr>
          <w:sz w:val="24"/>
          <w:szCs w:val="24"/>
        </w:rPr>
        <w:t xml:space="preserve"> 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9"/>
      <w:bookmarkEnd w:id="300"/>
    </w:p>
    <w:p w:rsidR="00D27270" w:rsidRPr="002F3EFB" w:rsidRDefault="00D27270" w:rsidP="00CF5B5C">
      <w:pPr>
        <w:pStyle w:val="Heading2"/>
        <w:rPr>
          <w:sz w:val="24"/>
          <w:szCs w:val="24"/>
        </w:rPr>
      </w:pPr>
      <w:bookmarkStart w:id="301" w:name="_Toc389132907"/>
      <w:bookmarkStart w:id="302" w:name="_Toc393700505"/>
      <w:r w:rsidRPr="002F3EFB">
        <w:rPr>
          <w:sz w:val="24"/>
          <w:szCs w:val="24"/>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1"/>
      <w:bookmarkEnd w:id="302"/>
    </w:p>
    <w:p w:rsidR="00D27270" w:rsidRPr="002F3EFB" w:rsidRDefault="00D27270" w:rsidP="003F7045">
      <w:pPr>
        <w:pStyle w:val="a3"/>
      </w:pPr>
      <w:r w:rsidRPr="002F3EFB">
        <w:t>Инженерно-технические мероприятия гражданской обороны и предупреждения чрезвычайных ситуаций (далее - ИТМ ГОЧС) должны учитываться при:</w:t>
      </w:r>
    </w:p>
    <w:p w:rsidR="00D27270" w:rsidRPr="002F3EFB" w:rsidRDefault="00D27270" w:rsidP="00172BF5">
      <w:pPr>
        <w:pStyle w:val="List"/>
        <w:spacing w:after="0"/>
      </w:pPr>
      <w:r w:rsidRPr="002F3EFB">
        <w:t>подготовке документов территориального планирования поселений;</w:t>
      </w:r>
    </w:p>
    <w:p w:rsidR="00D27270" w:rsidRPr="002F3EFB" w:rsidRDefault="00D27270" w:rsidP="00172BF5">
      <w:pPr>
        <w:pStyle w:val="List"/>
        <w:spacing w:after="0"/>
      </w:pPr>
      <w:r w:rsidRPr="002F3EFB">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D27270" w:rsidRPr="002F3EFB" w:rsidRDefault="00D27270" w:rsidP="00172BF5">
      <w:pPr>
        <w:pStyle w:val="List"/>
        <w:spacing w:after="0"/>
      </w:pPr>
      <w:r w:rsidRPr="002F3EFB">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D27270" w:rsidRPr="002F3EFB" w:rsidRDefault="00D27270" w:rsidP="003F7045">
      <w:pPr>
        <w:pStyle w:val="a3"/>
      </w:pPr>
      <w:r w:rsidRPr="002F3EFB">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D27270" w:rsidRPr="002F3EFB" w:rsidRDefault="00D27270" w:rsidP="003F7045">
      <w:pPr>
        <w:pStyle w:val="a3"/>
      </w:pPr>
      <w:r w:rsidRPr="002F3EFB">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D27270" w:rsidRPr="002F3EFB" w:rsidRDefault="00D27270" w:rsidP="003F7045">
      <w:pPr>
        <w:pStyle w:val="a3"/>
      </w:pPr>
      <w:r w:rsidRPr="002F3EFB">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D27270" w:rsidRPr="002F3EFB" w:rsidRDefault="00D27270" w:rsidP="003F7045">
      <w:pPr>
        <w:pStyle w:val="a3"/>
      </w:pPr>
      <w:r w:rsidRPr="002F3EFB">
        <w:t>Территории подверженные риску возникновения чрезвычайных ситуаций природного и техногенного характера отображаются на основании сведений редоставляемых Главным управлением МЧС России по Красноярскому краю или отделами ГО и ЧС администрации муниципального образования.</w:t>
      </w:r>
    </w:p>
    <w:p w:rsidR="00D27270" w:rsidRPr="002F3EFB" w:rsidRDefault="00D27270" w:rsidP="00CF5B5C">
      <w:pPr>
        <w:pStyle w:val="Heading2"/>
        <w:rPr>
          <w:sz w:val="24"/>
          <w:szCs w:val="24"/>
        </w:rPr>
      </w:pPr>
      <w:bookmarkStart w:id="303" w:name="_Toc389132908"/>
      <w:bookmarkStart w:id="304" w:name="_Toc393700506"/>
      <w:r w:rsidRPr="002F3EFB">
        <w:rPr>
          <w:sz w:val="24"/>
          <w:szCs w:val="24"/>
        </w:rPr>
        <w:t>Нормативные требования градостроительного проектирования в сейсмических районах</w:t>
      </w:r>
      <w:bookmarkEnd w:id="303"/>
      <w:bookmarkEnd w:id="304"/>
    </w:p>
    <w:p w:rsidR="00D27270" w:rsidRPr="002F3EFB" w:rsidRDefault="00D27270" w:rsidP="003F7045">
      <w:pPr>
        <w:pStyle w:val="a3"/>
      </w:pPr>
      <w:r w:rsidRPr="002F3EFB">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D27270" w:rsidRPr="002F3EFB" w:rsidRDefault="00D27270" w:rsidP="003F7045">
      <w:pPr>
        <w:pStyle w:val="a3"/>
      </w:pPr>
      <w:r w:rsidRPr="002F3EFB">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D27270" w:rsidRPr="002F3EFB" w:rsidRDefault="00D27270" w:rsidP="003F7045">
      <w:pPr>
        <w:pStyle w:val="a3"/>
      </w:pPr>
      <w:r w:rsidRPr="002F3EFB">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D27270" w:rsidRPr="002F3EFB" w:rsidRDefault="00D27270" w:rsidP="003F7045">
      <w:pPr>
        <w:pStyle w:val="a3"/>
      </w:pPr>
      <w:r w:rsidRPr="002F3EFB">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D27270" w:rsidRPr="002F3EFB" w:rsidRDefault="00D27270" w:rsidP="003F7045">
      <w:pPr>
        <w:pStyle w:val="a3"/>
      </w:pPr>
      <w:r w:rsidRPr="002F3EFB">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D27270" w:rsidRPr="002F3EFB" w:rsidRDefault="00D27270" w:rsidP="003F7045">
      <w:pPr>
        <w:pStyle w:val="a3"/>
      </w:pPr>
      <w:r w:rsidRPr="002F3EFB">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w:t>
      </w:r>
      <w:r>
        <w:t xml:space="preserve">СП 14.13330.2014 </w:t>
      </w:r>
      <w:r w:rsidRPr="002F3EFB">
        <w:t xml:space="preserve">«Строительство в сейсмических районах. </w:t>
      </w:r>
      <w:r>
        <w:t>Актуализированная редакция</w:t>
      </w:r>
      <w:r w:rsidRPr="0016144A">
        <w:t xml:space="preserve"> </w:t>
      </w:r>
      <w:r w:rsidRPr="002F3EFB">
        <w:t xml:space="preserve">СНиП </w:t>
      </w:r>
      <w:r w:rsidRPr="002F3EFB">
        <w:rPr>
          <w:lang w:val="en-US"/>
        </w:rPr>
        <w:t>II</w:t>
      </w:r>
      <w:r w:rsidRPr="002F3EFB">
        <w:t>-7-81*»,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D27270" w:rsidRPr="002F3EFB" w:rsidRDefault="00D27270" w:rsidP="003F7045">
      <w:pPr>
        <w:pStyle w:val="a3"/>
      </w:pPr>
      <w:r w:rsidRPr="002F3EFB">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w:t>
      </w:r>
      <w:r>
        <w:t>,</w:t>
      </w:r>
      <w:r w:rsidRPr="002F3EFB">
        <w:t xml:space="preserve"> соответствующих уровню ответственности проектируемого сооружения (РСН 60-86, РСН 65-87, МДС 22-1.2004, СТО 17330282.27.140.002-2008, НП-031-01, РБ-06-98 и др.).</w:t>
      </w:r>
    </w:p>
    <w:p w:rsidR="00D27270" w:rsidRPr="002F3EFB" w:rsidRDefault="00D27270" w:rsidP="003F7045">
      <w:pPr>
        <w:pStyle w:val="a3"/>
      </w:pPr>
      <w:r w:rsidRPr="002F3EFB">
        <w:t>В городских и сельских поселениях</w:t>
      </w:r>
      <w:r>
        <w:t>,</w:t>
      </w:r>
      <w:r w:rsidRPr="002F3EFB">
        <w:t xml:space="preserve"> расположенных на площадках с сейсмичностью по ОСР 6, 7, 8 и 9 баллов, в состав генерального плана должны входить картографические материалы СМР.</w:t>
      </w:r>
    </w:p>
    <w:p w:rsidR="00D27270" w:rsidRPr="002F3EFB" w:rsidRDefault="00D27270" w:rsidP="00965931">
      <w:pPr>
        <w:pStyle w:val="a3"/>
      </w:pPr>
      <w:r w:rsidRPr="002F3EFB">
        <w:t xml:space="preserve">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w:t>
      </w:r>
      <w:r>
        <w:t>региональных</w:t>
      </w:r>
      <w:r w:rsidRPr="002F3EFB">
        <w:t xml:space="preserve"> нормативов и графическим приложениям к Тому 1, являющихся фрагментами карт ОСР-97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D27270" w:rsidRPr="002F3EFB" w:rsidRDefault="00D27270" w:rsidP="003F7045">
      <w:pPr>
        <w:pStyle w:val="a3"/>
      </w:pPr>
      <w:r w:rsidRPr="002F3EFB">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D27270" w:rsidRPr="002F3EFB" w:rsidRDefault="00D27270" w:rsidP="003F7045">
      <w:pPr>
        <w:pStyle w:val="a3"/>
      </w:pPr>
      <w:r w:rsidRPr="002F3EFB">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D27270" w:rsidRPr="002F3EFB" w:rsidRDefault="00D27270" w:rsidP="003F7045">
      <w:pPr>
        <w:pStyle w:val="a3"/>
      </w:pPr>
      <w:r w:rsidRPr="002F3EFB">
        <w:t xml:space="preserve">В соответствии с требованиями </w:t>
      </w:r>
      <w:r>
        <w:t xml:space="preserve">СП 14.13330.2014 </w:t>
      </w:r>
      <w:r w:rsidRPr="002F3EFB">
        <w:t xml:space="preserve">«Строительство в сейсмических районах. </w:t>
      </w:r>
      <w:r>
        <w:t>Актуализированная редакция</w:t>
      </w:r>
      <w:r w:rsidRPr="0016144A">
        <w:t xml:space="preserve"> </w:t>
      </w:r>
      <w:r w:rsidRPr="002F3EFB">
        <w:t xml:space="preserve">СНиП </w:t>
      </w:r>
      <w:r w:rsidRPr="002F3EFB">
        <w:rPr>
          <w:lang w:val="en-US"/>
        </w:rPr>
        <w:t>II</w:t>
      </w:r>
      <w:r w:rsidRPr="002F3EFB">
        <w:t>-7-81*», предусмотрено применение к одним и тем же зданиям</w:t>
      </w:r>
      <w:r>
        <w:t>,</w:t>
      </w:r>
      <w:r w:rsidRPr="002F3EFB">
        <w:t xml:space="preserve">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D27270" w:rsidRPr="002F3EFB" w:rsidRDefault="00D27270" w:rsidP="003F7045">
      <w:pPr>
        <w:pStyle w:val="a3"/>
      </w:pPr>
      <w:r w:rsidRPr="002F3EFB">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D27270" w:rsidRPr="002F3EFB" w:rsidRDefault="00D27270" w:rsidP="003F7045">
      <w:pPr>
        <w:pStyle w:val="a3"/>
      </w:pPr>
      <w:r w:rsidRPr="002F3EFB">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D27270" w:rsidRPr="002F3EFB" w:rsidRDefault="00D27270" w:rsidP="003F7045">
      <w:pPr>
        <w:pStyle w:val="a3"/>
      </w:pPr>
      <w:r w:rsidRPr="002F3EFB">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D27270" w:rsidRPr="002F3EFB" w:rsidRDefault="00D27270" w:rsidP="00CF5B5C">
      <w:pPr>
        <w:pStyle w:val="Heading2"/>
        <w:rPr>
          <w:sz w:val="24"/>
          <w:szCs w:val="24"/>
        </w:rPr>
      </w:pPr>
      <w:bookmarkStart w:id="305" w:name="_Toc389132909"/>
      <w:bookmarkStart w:id="306" w:name="_Toc393700507"/>
      <w:r w:rsidRPr="002F3EFB">
        <w:rPr>
          <w:sz w:val="24"/>
          <w:szCs w:val="24"/>
        </w:rPr>
        <w:t>Нормативные показатели пожарной безопасности населенных пунктов</w:t>
      </w:r>
      <w:bookmarkEnd w:id="305"/>
      <w:bookmarkEnd w:id="306"/>
    </w:p>
    <w:p w:rsidR="00D27270" w:rsidRPr="002F3EFB" w:rsidRDefault="00D27270" w:rsidP="003F7045">
      <w:pPr>
        <w:pStyle w:val="a3"/>
      </w:pPr>
      <w:r w:rsidRPr="002F3EFB">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D27270" w:rsidRPr="002F3EFB" w:rsidRDefault="00D27270" w:rsidP="00CF5B5C">
      <w:pPr>
        <w:pStyle w:val="Heading2"/>
        <w:rPr>
          <w:sz w:val="24"/>
          <w:szCs w:val="24"/>
        </w:rPr>
      </w:pPr>
      <w:bookmarkStart w:id="307" w:name="_Toc389132910"/>
      <w:bookmarkStart w:id="308" w:name="_Toc393700508"/>
      <w:r w:rsidRPr="002F3EFB">
        <w:rPr>
          <w:sz w:val="24"/>
          <w:szCs w:val="24"/>
        </w:rPr>
        <w:t>Нормативные требования по защите территорий от затопления и подтопления</w:t>
      </w:r>
      <w:bookmarkEnd w:id="307"/>
      <w:bookmarkEnd w:id="308"/>
    </w:p>
    <w:p w:rsidR="00D27270" w:rsidRPr="002F3EFB" w:rsidRDefault="00D27270" w:rsidP="003F7045">
      <w:pPr>
        <w:pStyle w:val="a3"/>
      </w:pPr>
      <w:r w:rsidRPr="002F3EFB">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D27270" w:rsidRPr="002F3EFB" w:rsidRDefault="00D27270" w:rsidP="003F7045">
      <w:pPr>
        <w:pStyle w:val="a3"/>
      </w:pPr>
      <w:r w:rsidRPr="002F3EFB">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D27270" w:rsidRPr="002F3EFB" w:rsidRDefault="00D27270" w:rsidP="003F7045">
      <w:pPr>
        <w:pStyle w:val="a3"/>
      </w:pPr>
      <w:r w:rsidRPr="002F3EFB">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D27270" w:rsidRPr="002F3EFB" w:rsidRDefault="00D27270" w:rsidP="003F7045">
      <w:pPr>
        <w:pStyle w:val="a3"/>
      </w:pPr>
      <w:r w:rsidRPr="002F3EFB">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D27270" w:rsidRPr="002F3EFB" w:rsidRDefault="00D27270" w:rsidP="003F7045">
      <w:pPr>
        <w:pStyle w:val="a3"/>
      </w:pPr>
      <w:r w:rsidRPr="002F3EFB">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D27270" w:rsidRPr="002F3EFB" w:rsidRDefault="00D27270" w:rsidP="003F7045">
      <w:pPr>
        <w:pStyle w:val="a3"/>
      </w:pPr>
      <w:r w:rsidRPr="002F3EFB">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D27270" w:rsidRPr="002F3EFB" w:rsidRDefault="00D27270" w:rsidP="00CF5B5C">
      <w:pPr>
        <w:pStyle w:val="Heading1"/>
        <w:rPr>
          <w:sz w:val="24"/>
          <w:szCs w:val="24"/>
        </w:rPr>
      </w:pPr>
      <w:bookmarkStart w:id="309" w:name="_Toc389132905"/>
      <w:bookmarkStart w:id="310" w:name="_Toc393700509"/>
      <w:r w:rsidRPr="002F3EFB">
        <w:rPr>
          <w:sz w:val="24"/>
          <w:szCs w:val="24"/>
        </w:rPr>
        <w:t xml:space="preserve"> 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09"/>
      <w:bookmarkEnd w:id="310"/>
    </w:p>
    <w:p w:rsidR="00D27270" w:rsidRPr="002F3EFB" w:rsidRDefault="00D27270" w:rsidP="003F7045">
      <w:pPr>
        <w:pStyle w:val="a3"/>
      </w:pPr>
      <w:r w:rsidRPr="002F3EFB">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D27270" w:rsidRPr="002F3EFB" w:rsidRDefault="00D27270" w:rsidP="003F7045">
      <w:pPr>
        <w:pStyle w:val="a3"/>
      </w:pPr>
      <w:r w:rsidRPr="002F3EFB">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D27270" w:rsidRPr="002F3EFB" w:rsidRDefault="00D27270" w:rsidP="003F7045">
      <w:pPr>
        <w:pStyle w:val="a3"/>
      </w:pPr>
      <w:r w:rsidRPr="002F3EFB">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D27270" w:rsidRPr="002F3EFB" w:rsidRDefault="00D27270" w:rsidP="003F7045">
      <w:pPr>
        <w:pStyle w:val="a3"/>
      </w:pPr>
      <w:r w:rsidRPr="002F3EFB">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D27270" w:rsidRPr="002F3EFB" w:rsidRDefault="00D27270" w:rsidP="003F7045">
      <w:pPr>
        <w:pStyle w:val="a3"/>
      </w:pPr>
      <w:r w:rsidRPr="002F3EFB">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D27270" w:rsidRPr="002F3EFB" w:rsidRDefault="00D27270" w:rsidP="003F7045">
      <w:pPr>
        <w:pStyle w:val="a3"/>
      </w:pPr>
      <w:r w:rsidRPr="002F3EFB">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D27270" w:rsidRPr="002F3EFB" w:rsidRDefault="00D27270" w:rsidP="003F7045">
      <w:pPr>
        <w:pStyle w:val="a3"/>
      </w:pPr>
      <w:r w:rsidRPr="002F3EFB">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D27270" w:rsidRPr="002F3EFB" w:rsidRDefault="00D27270" w:rsidP="00CF5B5C">
      <w:pPr>
        <w:pStyle w:val="Heading1"/>
        <w:rPr>
          <w:sz w:val="24"/>
          <w:szCs w:val="24"/>
        </w:rPr>
      </w:pPr>
      <w:bookmarkStart w:id="311" w:name="_Toc389132911"/>
      <w:bookmarkStart w:id="312" w:name="_Toc393700510"/>
      <w:r w:rsidRPr="002F3EFB">
        <w:rPr>
          <w:sz w:val="24"/>
          <w:szCs w:val="24"/>
        </w:rPr>
        <w:t xml:space="preserve"> 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11"/>
      <w:bookmarkEnd w:id="312"/>
    </w:p>
    <w:p w:rsidR="00D27270" w:rsidRPr="002F3EFB" w:rsidRDefault="00D27270" w:rsidP="003F7045">
      <w:pPr>
        <w:pStyle w:val="a3"/>
      </w:pPr>
      <w:r w:rsidRPr="002F3EFB">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D27270" w:rsidRPr="002F3EFB" w:rsidRDefault="00D27270" w:rsidP="003F7045">
      <w:pPr>
        <w:pStyle w:val="a3"/>
      </w:pPr>
      <w:r w:rsidRPr="002F3EFB">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D27270" w:rsidRPr="002F3EFB" w:rsidRDefault="00D27270" w:rsidP="003F7045">
      <w:pPr>
        <w:pStyle w:val="a3"/>
      </w:pPr>
      <w:r w:rsidRPr="002F3EFB">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D27270" w:rsidRPr="002F3EFB" w:rsidRDefault="00D27270" w:rsidP="003F7045">
      <w:pPr>
        <w:pStyle w:val="a3"/>
      </w:pPr>
      <w:r w:rsidRPr="002F3EFB">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D27270" w:rsidRPr="002F3EFB" w:rsidRDefault="00D27270" w:rsidP="00CF5B5C">
      <w:pPr>
        <w:pStyle w:val="Heading1"/>
        <w:rPr>
          <w:sz w:val="24"/>
          <w:szCs w:val="24"/>
        </w:rPr>
      </w:pPr>
      <w:bookmarkStart w:id="313" w:name="_Toc389132919"/>
      <w:bookmarkStart w:id="314" w:name="_Toc393700511"/>
      <w:r w:rsidRPr="002F3EFB">
        <w:rPr>
          <w:b w:val="0"/>
          <w:sz w:val="24"/>
          <w:szCs w:val="24"/>
        </w:rPr>
        <w:t xml:space="preserve"> </w:t>
      </w:r>
      <w:r w:rsidRPr="002F3EFB">
        <w:rPr>
          <w:sz w:val="24"/>
          <w:szCs w:val="24"/>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3"/>
      <w:bookmarkEnd w:id="314"/>
    </w:p>
    <w:p w:rsidR="00D27270" w:rsidRPr="002F3EFB" w:rsidRDefault="00D27270" w:rsidP="003F7045">
      <w:pPr>
        <w:pStyle w:val="a3"/>
      </w:pPr>
      <w:r w:rsidRPr="002F3EFB">
        <w:t xml:space="preserve">Полномочия собственников водных объектов устанавливаются в соответствии с Водным кодексом Российской Федерации (ст. 24-27). </w:t>
      </w:r>
    </w:p>
    <w:p w:rsidR="00D27270" w:rsidRPr="002F3EFB" w:rsidRDefault="00D27270" w:rsidP="003F7045">
      <w:pPr>
        <w:pStyle w:val="a3"/>
      </w:pPr>
      <w:r w:rsidRPr="002F3EFB">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D27270" w:rsidRPr="002F3EFB" w:rsidRDefault="00D27270" w:rsidP="008D20DC">
      <w:pPr>
        <w:autoSpaceDE w:val="0"/>
        <w:autoSpaceDN w:val="0"/>
        <w:adjustRightInd w:val="0"/>
        <w:ind w:firstLine="540"/>
        <w:jc w:val="both"/>
      </w:pPr>
      <w:r w:rsidRPr="002F3EFB">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D27270" w:rsidRPr="002F3EFB" w:rsidRDefault="00D27270" w:rsidP="008D20DC">
      <w:pPr>
        <w:autoSpaceDE w:val="0"/>
        <w:autoSpaceDN w:val="0"/>
        <w:adjustRightInd w:val="0"/>
        <w:ind w:firstLine="540"/>
        <w:jc w:val="both"/>
      </w:pPr>
      <w:r w:rsidRPr="002F3EFB">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D27270" w:rsidRPr="002F3EFB" w:rsidRDefault="00D27270" w:rsidP="008D20DC">
      <w:pPr>
        <w:autoSpaceDE w:val="0"/>
        <w:autoSpaceDN w:val="0"/>
        <w:adjustRightInd w:val="0"/>
        <w:ind w:firstLine="540"/>
        <w:jc w:val="both"/>
      </w:pPr>
      <w:r w:rsidRPr="002F3EFB">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w:t>
      </w:r>
      <w:r>
        <w:t>,</w:t>
      </w:r>
      <w:r w:rsidRPr="002F3EFB">
        <w:t xml:space="preserve"> вызванных негативным воздействием вод.</w:t>
      </w:r>
    </w:p>
    <w:p w:rsidR="00D27270" w:rsidRPr="002F3EFB" w:rsidRDefault="00D27270" w:rsidP="003F7045">
      <w:pPr>
        <w:pStyle w:val="a3"/>
      </w:pPr>
      <w:r w:rsidRPr="002F3EFB">
        <w:t xml:space="preserve">Муниципальные образования, являясь согласно </w:t>
      </w:r>
      <w:hyperlink r:id="rId29" w:history="1">
        <w:r w:rsidRPr="002F3EFB">
          <w:t>ч.1 ст.7</w:t>
        </w:r>
      </w:hyperlink>
      <w:r w:rsidRPr="002F3EFB">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D27270" w:rsidRPr="002F3EFB" w:rsidRDefault="00D27270" w:rsidP="003F7045">
      <w:pPr>
        <w:pStyle w:val="a3"/>
      </w:pPr>
      <w:r w:rsidRPr="002F3EFB">
        <w:t>Так, к полномочиям органов местного самоуправления в отношении водных объектов, находящихся в собственности поселений, относятся:</w:t>
      </w:r>
    </w:p>
    <w:p w:rsidR="00D27270" w:rsidRPr="002F3EFB" w:rsidRDefault="00D27270" w:rsidP="003F7045">
      <w:pPr>
        <w:pStyle w:val="a3"/>
      </w:pPr>
      <w:r w:rsidRPr="002F3EFB">
        <w:t>1) владение, пользование, распоряжение такими водными объектами;</w:t>
      </w:r>
    </w:p>
    <w:p w:rsidR="00D27270" w:rsidRPr="002F3EFB" w:rsidRDefault="00D27270" w:rsidP="003F7045">
      <w:pPr>
        <w:pStyle w:val="a3"/>
      </w:pPr>
      <w:r w:rsidRPr="002F3EFB">
        <w:t>2) осуществление мер по предотвращению негативного воздействия вод и ликвидации его последствий;</w:t>
      </w:r>
    </w:p>
    <w:p w:rsidR="00D27270" w:rsidRPr="002F3EFB" w:rsidRDefault="00D27270" w:rsidP="003F7045">
      <w:pPr>
        <w:pStyle w:val="a3"/>
      </w:pPr>
      <w:r w:rsidRPr="002F3EFB">
        <w:t>3) осуществление мер по охране таких водных объектов;</w:t>
      </w:r>
    </w:p>
    <w:p w:rsidR="00D27270" w:rsidRPr="002F3EFB" w:rsidRDefault="00D27270" w:rsidP="003F7045">
      <w:pPr>
        <w:pStyle w:val="a3"/>
      </w:pPr>
      <w:r w:rsidRPr="002F3EFB">
        <w:t>4) установление ставок платы за пользование такими водными объектами, порядка расчета и взимания этой платы.</w:t>
      </w:r>
    </w:p>
    <w:p w:rsidR="00D27270" w:rsidRPr="002F3EFB" w:rsidRDefault="00D27270" w:rsidP="008D20DC">
      <w:pPr>
        <w:autoSpaceDE w:val="0"/>
        <w:autoSpaceDN w:val="0"/>
        <w:adjustRightInd w:val="0"/>
        <w:ind w:firstLine="540"/>
        <w:jc w:val="both"/>
      </w:pPr>
      <w:r w:rsidRPr="002F3EFB">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D27270" w:rsidRPr="002F3EFB" w:rsidRDefault="00D27270" w:rsidP="003F7045">
      <w:pPr>
        <w:pStyle w:val="a3"/>
      </w:pPr>
      <w:r w:rsidRPr="002F3EFB">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D27270" w:rsidRPr="002F3EFB" w:rsidRDefault="00D27270" w:rsidP="003F7045">
      <w:pPr>
        <w:pStyle w:val="a3"/>
      </w:pPr>
      <w:r w:rsidRPr="002F3EFB">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D27270" w:rsidRPr="002F3EFB" w:rsidRDefault="00D27270" w:rsidP="003F7045">
      <w:pPr>
        <w:pStyle w:val="a3"/>
      </w:pPr>
      <w:r w:rsidRPr="002F3EF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D27270" w:rsidRPr="002F3EFB" w:rsidRDefault="00D27270" w:rsidP="003F7045">
      <w:pPr>
        <w:pStyle w:val="a3"/>
      </w:pPr>
      <w:r w:rsidRPr="002F3EFB">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D27270" w:rsidRPr="002F3EFB" w:rsidRDefault="00D27270" w:rsidP="003F7045">
      <w:pPr>
        <w:pStyle w:val="a3"/>
      </w:pPr>
      <w:r w:rsidRPr="002F3EFB">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D27270" w:rsidRPr="002F3EFB" w:rsidRDefault="00D27270" w:rsidP="00CF5B5C">
      <w:pPr>
        <w:pStyle w:val="Heading1"/>
        <w:rPr>
          <w:sz w:val="24"/>
          <w:szCs w:val="24"/>
        </w:rPr>
      </w:pPr>
      <w:bookmarkStart w:id="315" w:name="_Toc389132914"/>
      <w:bookmarkStart w:id="316" w:name="_Toc393700512"/>
      <w:r w:rsidRPr="002F3EFB">
        <w:rPr>
          <w:sz w:val="24"/>
          <w:szCs w:val="24"/>
        </w:rPr>
        <w:t xml:space="preserve"> Нормативы градостроительного проектирования в сфере охраны окружающей среды.</w:t>
      </w:r>
      <w:bookmarkEnd w:id="315"/>
      <w:bookmarkEnd w:id="316"/>
    </w:p>
    <w:p w:rsidR="00D27270" w:rsidRPr="002F3EFB" w:rsidRDefault="00D27270" w:rsidP="00CF5B5C">
      <w:pPr>
        <w:pStyle w:val="Heading2"/>
        <w:rPr>
          <w:sz w:val="24"/>
          <w:szCs w:val="24"/>
        </w:rPr>
      </w:pPr>
      <w:bookmarkStart w:id="317" w:name="_Toc374977956"/>
      <w:bookmarkStart w:id="318" w:name="_Toc389132915"/>
      <w:bookmarkStart w:id="319" w:name="_Toc393700513"/>
      <w:r w:rsidRPr="002F3EFB">
        <w:rPr>
          <w:sz w:val="24"/>
          <w:szCs w:val="24"/>
        </w:rPr>
        <w:t>Нормативные показатели допустимых уровней воздействия на окружающую среду.</w:t>
      </w:r>
      <w:bookmarkEnd w:id="317"/>
      <w:bookmarkEnd w:id="318"/>
      <w:bookmarkEnd w:id="319"/>
    </w:p>
    <w:p w:rsidR="00D27270" w:rsidRPr="002F3EFB" w:rsidRDefault="00D27270" w:rsidP="003F7045">
      <w:pPr>
        <w:pStyle w:val="a3"/>
      </w:pPr>
      <w:r w:rsidRPr="002F3EFB">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w:t>
      </w:r>
      <w:r>
        <w:t>57</w:t>
      </w:r>
      <w:r w:rsidRPr="002F3EFB">
        <w:t>).</w:t>
      </w:r>
    </w:p>
    <w:p w:rsidR="00D27270" w:rsidRPr="002F3EFB" w:rsidRDefault="00D27270" w:rsidP="008D20DC">
      <w:pPr>
        <w:pStyle w:val="Caption"/>
        <w:keepNext/>
        <w:jc w:val="right"/>
        <w:rPr>
          <w:sz w:val="24"/>
          <w:szCs w:val="24"/>
        </w:rPr>
      </w:pPr>
      <w:bookmarkStart w:id="320" w:name="_Ref375751625"/>
      <w:r w:rsidRPr="002F3EFB">
        <w:rPr>
          <w:sz w:val="24"/>
          <w:szCs w:val="24"/>
        </w:rPr>
        <w:t xml:space="preserve">Таблица </w:t>
      </w:r>
      <w:bookmarkEnd w:id="320"/>
      <w:r>
        <w:rPr>
          <w:sz w:val="24"/>
          <w:szCs w:val="24"/>
        </w:rPr>
        <w:t>57</w:t>
      </w:r>
    </w:p>
    <w:p w:rsidR="00D27270" w:rsidRPr="002F3EFB" w:rsidRDefault="00D27270" w:rsidP="008D20DC">
      <w:pPr>
        <w:pStyle w:val="a8"/>
        <w:rPr>
          <w:sz w:val="24"/>
          <w:szCs w:val="24"/>
        </w:rPr>
      </w:pPr>
      <w:r w:rsidRPr="002F3EFB">
        <w:rPr>
          <w:sz w:val="24"/>
          <w:szCs w:val="24"/>
        </w:rPr>
        <w:t>Разрешенные параметры допустимых уровней воздействия на человека и условия проживания</w:t>
      </w:r>
    </w:p>
    <w:tbl>
      <w:tblPr>
        <w:tblW w:w="9304" w:type="dxa"/>
        <w:jc w:val="center"/>
        <w:tblLayout w:type="fixed"/>
        <w:tblLook w:val="0000"/>
      </w:tblPr>
      <w:tblGrid>
        <w:gridCol w:w="2075"/>
        <w:gridCol w:w="1574"/>
        <w:gridCol w:w="1984"/>
        <w:gridCol w:w="1985"/>
        <w:gridCol w:w="1686"/>
      </w:tblGrid>
      <w:tr w:rsidR="00D27270" w:rsidRPr="002F3EFB" w:rsidTr="000524D5">
        <w:trPr>
          <w:trHeight w:val="20"/>
          <w:tblHeader/>
          <w:jc w:val="center"/>
        </w:trPr>
        <w:tc>
          <w:tcPr>
            <w:tcW w:w="2075" w:type="dxa"/>
            <w:tcBorders>
              <w:top w:val="single" w:sz="4" w:space="0" w:color="000000"/>
              <w:left w:val="single" w:sz="4" w:space="0" w:color="000000"/>
              <w:bottom w:val="single" w:sz="4" w:space="0" w:color="000000"/>
            </w:tcBorders>
            <w:vAlign w:val="center"/>
          </w:tcPr>
          <w:p w:rsidR="00D27270" w:rsidRPr="002F3EFB" w:rsidRDefault="00D27270"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Функциональная зона</w:t>
            </w:r>
          </w:p>
        </w:tc>
        <w:tc>
          <w:tcPr>
            <w:tcW w:w="1574" w:type="dxa"/>
            <w:tcBorders>
              <w:top w:val="single" w:sz="4" w:space="0" w:color="000000"/>
              <w:left w:val="single" w:sz="4" w:space="0" w:color="000000"/>
              <w:bottom w:val="single" w:sz="4" w:space="0" w:color="000000"/>
            </w:tcBorders>
            <w:vAlign w:val="center"/>
          </w:tcPr>
          <w:p w:rsidR="00D27270" w:rsidRPr="002F3EFB" w:rsidRDefault="00D27270"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D27270" w:rsidRPr="002F3EFB" w:rsidRDefault="00D27270"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D27270" w:rsidRPr="002F3EFB" w:rsidRDefault="00D27270"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Максимальный уровень электромагнитного излучения от радиотехнических объектов</w:t>
            </w:r>
          </w:p>
          <w:p w:rsidR="00D27270" w:rsidRPr="002F3EFB" w:rsidRDefault="00D27270"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(предельно допустимые уровни (ПДУ)</w:t>
            </w:r>
          </w:p>
        </w:tc>
        <w:tc>
          <w:tcPr>
            <w:tcW w:w="1686" w:type="dxa"/>
            <w:tcBorders>
              <w:top w:val="single" w:sz="4" w:space="0" w:color="000000"/>
              <w:left w:val="single" w:sz="4" w:space="0" w:color="000000"/>
              <w:bottom w:val="single" w:sz="4" w:space="0" w:color="000000"/>
              <w:right w:val="single" w:sz="4" w:space="0" w:color="000000"/>
            </w:tcBorders>
            <w:vAlign w:val="center"/>
          </w:tcPr>
          <w:p w:rsidR="00D27270" w:rsidRPr="002F3EFB" w:rsidRDefault="00D27270"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Загрязненность сточных вод</w:t>
            </w:r>
          </w:p>
        </w:tc>
      </w:tr>
      <w:tr w:rsidR="00D27270" w:rsidRPr="002F3EFB" w:rsidTr="000524D5">
        <w:trPr>
          <w:trHeight w:val="20"/>
          <w:jc w:val="center"/>
        </w:trPr>
        <w:tc>
          <w:tcPr>
            <w:tcW w:w="2075" w:type="dxa"/>
            <w:tcBorders>
              <w:top w:val="single" w:sz="4" w:space="0" w:color="000000"/>
              <w:left w:val="single" w:sz="4" w:space="0" w:color="000000"/>
              <w:bottom w:val="single" w:sz="4" w:space="0" w:color="000000"/>
            </w:tcBorders>
          </w:tcPr>
          <w:p w:rsidR="00D27270" w:rsidRPr="002F3EFB" w:rsidRDefault="00D27270" w:rsidP="00625A2C">
            <w:pPr>
              <w:pStyle w:val="ConsNonformat"/>
              <w:snapToGrid w:val="0"/>
              <w:ind w:right="-57"/>
              <w:jc w:val="both"/>
              <w:rPr>
                <w:rFonts w:ascii="Times New Roman" w:hAnsi="Times New Roman"/>
                <w:sz w:val="24"/>
                <w:szCs w:val="24"/>
              </w:rPr>
            </w:pPr>
            <w:r w:rsidRPr="002F3EFB">
              <w:rPr>
                <w:rFonts w:ascii="Times New Roman" w:hAnsi="Times New Roman"/>
                <w:sz w:val="24"/>
                <w:szCs w:val="24"/>
              </w:rPr>
              <w:t>Жилые зоны:</w:t>
            </w:r>
          </w:p>
          <w:p w:rsidR="00D27270" w:rsidRPr="002F3EFB" w:rsidRDefault="00D27270" w:rsidP="00625A2C">
            <w:pPr>
              <w:pStyle w:val="ConsNonformat"/>
              <w:ind w:left="-113" w:right="-113"/>
              <w:jc w:val="both"/>
              <w:rPr>
                <w:rFonts w:ascii="Times New Roman" w:hAnsi="Times New Roman"/>
                <w:sz w:val="24"/>
                <w:szCs w:val="24"/>
              </w:rPr>
            </w:pPr>
            <w:r w:rsidRPr="002F3EFB">
              <w:rPr>
                <w:rFonts w:ascii="Times New Roman" w:hAnsi="Times New Roman"/>
                <w:sz w:val="24"/>
                <w:szCs w:val="24"/>
              </w:rPr>
              <w:t>Индивидуальная жилищная застройка</w:t>
            </w:r>
          </w:p>
          <w:p w:rsidR="00D27270" w:rsidRPr="002F3EFB" w:rsidRDefault="00D27270" w:rsidP="00625A2C">
            <w:pPr>
              <w:pStyle w:val="ConsNonformat"/>
              <w:ind w:left="-113" w:right="-113"/>
              <w:jc w:val="both"/>
              <w:rPr>
                <w:rFonts w:ascii="Times New Roman" w:hAnsi="Times New Roman"/>
                <w:sz w:val="24"/>
                <w:szCs w:val="24"/>
              </w:rPr>
            </w:pPr>
          </w:p>
          <w:p w:rsidR="00D27270" w:rsidRPr="002F3EFB" w:rsidRDefault="00D27270" w:rsidP="00625A2C">
            <w:pPr>
              <w:pStyle w:val="ConsNonformat"/>
              <w:ind w:left="-113" w:right="-113"/>
              <w:jc w:val="both"/>
              <w:rPr>
                <w:rFonts w:ascii="Times New Roman" w:hAnsi="Times New Roman"/>
                <w:sz w:val="24"/>
                <w:szCs w:val="24"/>
              </w:rPr>
            </w:pPr>
          </w:p>
          <w:p w:rsidR="00D27270" w:rsidRPr="002F3EFB" w:rsidRDefault="00D27270" w:rsidP="00625A2C">
            <w:pPr>
              <w:pStyle w:val="ConsNonformat"/>
              <w:ind w:left="-113" w:right="-113"/>
              <w:jc w:val="both"/>
              <w:rPr>
                <w:rFonts w:ascii="Times New Roman" w:hAnsi="Times New Roman"/>
                <w:sz w:val="24"/>
                <w:szCs w:val="24"/>
              </w:rPr>
            </w:pPr>
            <w:r w:rsidRPr="002F3EFB">
              <w:rPr>
                <w:rFonts w:ascii="Times New Roman" w:hAnsi="Times New Roman"/>
                <w:sz w:val="24"/>
                <w:szCs w:val="24"/>
              </w:rPr>
              <w:t>Многоэтажная застройка</w:t>
            </w:r>
          </w:p>
        </w:tc>
        <w:tc>
          <w:tcPr>
            <w:tcW w:w="1574" w:type="dxa"/>
            <w:tcBorders>
              <w:top w:val="single" w:sz="4" w:space="0" w:color="000000"/>
              <w:left w:val="single" w:sz="4" w:space="0" w:color="000000"/>
              <w:bottom w:val="single" w:sz="4" w:space="0" w:color="000000"/>
            </w:tcBorders>
          </w:tcPr>
          <w:p w:rsidR="00D27270" w:rsidRPr="002F3EFB" w:rsidRDefault="00D27270" w:rsidP="000524D5">
            <w:pPr>
              <w:pStyle w:val="ConsNonformat"/>
              <w:snapToGrid w:val="0"/>
              <w:ind w:left="-57" w:right="-57"/>
              <w:jc w:val="center"/>
              <w:rPr>
                <w:rFonts w:ascii="Times New Roman" w:hAnsi="Times New Roman"/>
                <w:sz w:val="24"/>
                <w:szCs w:val="24"/>
              </w:rPr>
            </w:pPr>
          </w:p>
          <w:p w:rsidR="00D27270" w:rsidRPr="002F3EFB" w:rsidRDefault="00D27270"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70</w:t>
            </w:r>
          </w:p>
          <w:p w:rsidR="00D27270" w:rsidRPr="002F3EFB" w:rsidRDefault="00D27270" w:rsidP="000524D5">
            <w:pPr>
              <w:pStyle w:val="ConsNonformat"/>
              <w:ind w:left="-57" w:right="-57"/>
              <w:jc w:val="center"/>
              <w:rPr>
                <w:rFonts w:ascii="Times New Roman" w:hAnsi="Times New Roman"/>
                <w:sz w:val="24"/>
                <w:szCs w:val="24"/>
              </w:rPr>
            </w:pPr>
          </w:p>
          <w:p w:rsidR="00D27270" w:rsidRPr="002F3EFB" w:rsidRDefault="00D27270" w:rsidP="000524D5">
            <w:pPr>
              <w:pStyle w:val="ConsNonformat"/>
              <w:ind w:left="-57" w:right="-57"/>
              <w:jc w:val="center"/>
              <w:rPr>
                <w:rFonts w:ascii="Times New Roman" w:hAnsi="Times New Roman"/>
                <w:sz w:val="24"/>
                <w:szCs w:val="24"/>
              </w:rPr>
            </w:pPr>
          </w:p>
          <w:p w:rsidR="00D27270" w:rsidRPr="002F3EFB" w:rsidRDefault="00D27270" w:rsidP="000524D5">
            <w:pPr>
              <w:pStyle w:val="ConsNonformat"/>
              <w:ind w:left="-57" w:right="-57"/>
              <w:jc w:val="center"/>
              <w:rPr>
                <w:rFonts w:ascii="Times New Roman" w:hAnsi="Times New Roman"/>
                <w:sz w:val="24"/>
                <w:szCs w:val="24"/>
              </w:rPr>
            </w:pPr>
          </w:p>
          <w:p w:rsidR="00D27270" w:rsidRPr="002F3EFB" w:rsidRDefault="00D27270"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70</w:t>
            </w:r>
          </w:p>
        </w:tc>
        <w:tc>
          <w:tcPr>
            <w:tcW w:w="1984" w:type="dxa"/>
            <w:tcBorders>
              <w:top w:val="single" w:sz="4" w:space="0" w:color="000000"/>
              <w:left w:val="single" w:sz="4" w:space="0" w:color="000000"/>
              <w:bottom w:val="single" w:sz="4" w:space="0" w:color="000000"/>
            </w:tcBorders>
          </w:tcPr>
          <w:p w:rsidR="00D27270" w:rsidRPr="002F3EFB" w:rsidRDefault="00D27270" w:rsidP="000524D5">
            <w:pPr>
              <w:pStyle w:val="ConsNonformat"/>
              <w:snapToGrid w:val="0"/>
              <w:ind w:left="-57" w:right="-57"/>
              <w:jc w:val="center"/>
              <w:rPr>
                <w:rFonts w:ascii="Times New Roman" w:hAnsi="Times New Roman"/>
                <w:sz w:val="24"/>
                <w:szCs w:val="24"/>
              </w:rPr>
            </w:pPr>
          </w:p>
          <w:p w:rsidR="00D27270" w:rsidRPr="002F3EFB" w:rsidRDefault="00D27270"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ПДК</w:t>
            </w:r>
          </w:p>
          <w:p w:rsidR="00D27270" w:rsidRPr="002F3EFB" w:rsidRDefault="00D27270" w:rsidP="000524D5">
            <w:pPr>
              <w:pStyle w:val="ConsNonformat"/>
              <w:ind w:left="-57" w:right="-57"/>
              <w:jc w:val="center"/>
              <w:rPr>
                <w:rFonts w:ascii="Times New Roman" w:hAnsi="Times New Roman"/>
                <w:sz w:val="24"/>
                <w:szCs w:val="24"/>
              </w:rPr>
            </w:pPr>
          </w:p>
          <w:p w:rsidR="00D27270" w:rsidRPr="002F3EFB" w:rsidRDefault="00D27270" w:rsidP="000524D5">
            <w:pPr>
              <w:pStyle w:val="ConsNonformat"/>
              <w:ind w:left="-57" w:right="-57"/>
              <w:jc w:val="center"/>
              <w:rPr>
                <w:rFonts w:ascii="Times New Roman" w:hAnsi="Times New Roman"/>
                <w:sz w:val="24"/>
                <w:szCs w:val="24"/>
              </w:rPr>
            </w:pPr>
          </w:p>
          <w:p w:rsidR="00D27270" w:rsidRPr="002F3EFB" w:rsidRDefault="00D27270" w:rsidP="000524D5">
            <w:pPr>
              <w:pStyle w:val="ConsNonformat"/>
              <w:ind w:left="-57" w:right="-57"/>
              <w:jc w:val="center"/>
              <w:rPr>
                <w:rFonts w:ascii="Times New Roman" w:hAnsi="Times New Roman"/>
                <w:sz w:val="24"/>
                <w:szCs w:val="24"/>
              </w:rPr>
            </w:pPr>
          </w:p>
          <w:p w:rsidR="00D27270" w:rsidRPr="002F3EFB" w:rsidRDefault="00D27270"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ПДК</w:t>
            </w:r>
          </w:p>
        </w:tc>
        <w:tc>
          <w:tcPr>
            <w:tcW w:w="1985" w:type="dxa"/>
            <w:tcBorders>
              <w:top w:val="single" w:sz="4" w:space="0" w:color="000000"/>
              <w:left w:val="single" w:sz="4" w:space="0" w:color="000000"/>
              <w:bottom w:val="single" w:sz="4" w:space="0" w:color="000000"/>
            </w:tcBorders>
          </w:tcPr>
          <w:p w:rsidR="00D27270" w:rsidRPr="002F3EFB" w:rsidRDefault="00D27270" w:rsidP="000524D5">
            <w:pPr>
              <w:pStyle w:val="ConsNonformat"/>
              <w:snapToGrid w:val="0"/>
              <w:ind w:left="-57" w:right="-57"/>
              <w:jc w:val="center"/>
              <w:rPr>
                <w:rFonts w:ascii="Times New Roman" w:hAnsi="Times New Roman"/>
                <w:sz w:val="24"/>
                <w:szCs w:val="24"/>
              </w:rPr>
            </w:pPr>
          </w:p>
          <w:p w:rsidR="00D27270" w:rsidRPr="002F3EFB" w:rsidRDefault="00D27270"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ПДУ</w:t>
            </w:r>
          </w:p>
        </w:tc>
        <w:tc>
          <w:tcPr>
            <w:tcW w:w="1686" w:type="dxa"/>
            <w:tcBorders>
              <w:top w:val="single" w:sz="4" w:space="0" w:color="000000"/>
              <w:left w:val="single" w:sz="4" w:space="0" w:color="000000"/>
              <w:bottom w:val="single" w:sz="4" w:space="0" w:color="000000"/>
              <w:right w:val="single" w:sz="4" w:space="0" w:color="000000"/>
            </w:tcBorders>
          </w:tcPr>
          <w:p w:rsidR="00D27270" w:rsidRPr="002F3EFB" w:rsidRDefault="00D27270" w:rsidP="00625A2C">
            <w:pPr>
              <w:pStyle w:val="ConsNonformat"/>
              <w:ind w:left="-37" w:right="-57" w:hanging="20"/>
              <w:rPr>
                <w:rFonts w:ascii="Times New Roman" w:hAnsi="Times New Roman"/>
                <w:sz w:val="24"/>
                <w:szCs w:val="24"/>
              </w:rPr>
            </w:pPr>
            <w:r w:rsidRPr="002F3EFB">
              <w:rPr>
                <w:rFonts w:ascii="Times New Roman" w:hAnsi="Times New Roman"/>
                <w:sz w:val="24"/>
                <w:szCs w:val="24"/>
              </w:rPr>
              <w:t>Нормативно очищенные на локальных очистных сооружениях.</w:t>
            </w:r>
          </w:p>
          <w:p w:rsidR="00D27270" w:rsidRPr="002F3EFB" w:rsidRDefault="00D27270" w:rsidP="00625A2C">
            <w:pPr>
              <w:pStyle w:val="ConsNonformat"/>
              <w:ind w:left="-37" w:right="-57" w:hanging="20"/>
              <w:rPr>
                <w:rFonts w:ascii="Times New Roman" w:hAnsi="Times New Roman"/>
                <w:sz w:val="24"/>
                <w:szCs w:val="24"/>
              </w:rPr>
            </w:pPr>
          </w:p>
          <w:p w:rsidR="00D27270" w:rsidRPr="002F3EFB" w:rsidRDefault="00D27270" w:rsidP="00625A2C">
            <w:pPr>
              <w:pStyle w:val="ConsNonformat"/>
              <w:ind w:left="-37" w:right="-57" w:hanging="20"/>
              <w:rPr>
                <w:rFonts w:ascii="Times New Roman" w:hAnsi="Times New Roman"/>
                <w:sz w:val="24"/>
                <w:szCs w:val="24"/>
              </w:rPr>
            </w:pPr>
            <w:r w:rsidRPr="002F3EFB">
              <w:rPr>
                <w:rFonts w:ascii="Times New Roman" w:hAnsi="Times New Roman"/>
                <w:sz w:val="24"/>
                <w:szCs w:val="24"/>
              </w:rPr>
              <w:t>Выпуск в коллектор с последующей очисткой на КОС.</w:t>
            </w:r>
          </w:p>
        </w:tc>
      </w:tr>
      <w:tr w:rsidR="00D27270" w:rsidRPr="002F3EFB" w:rsidTr="000524D5">
        <w:trPr>
          <w:trHeight w:val="20"/>
          <w:jc w:val="center"/>
        </w:trPr>
        <w:tc>
          <w:tcPr>
            <w:tcW w:w="2075" w:type="dxa"/>
            <w:tcBorders>
              <w:top w:val="single" w:sz="4" w:space="0" w:color="000000"/>
              <w:left w:val="single" w:sz="4" w:space="0" w:color="000000"/>
              <w:bottom w:val="single" w:sz="4" w:space="0" w:color="000000"/>
            </w:tcBorders>
          </w:tcPr>
          <w:p w:rsidR="00D27270" w:rsidRPr="002F3EFB" w:rsidRDefault="00D27270" w:rsidP="0042502E">
            <w:pPr>
              <w:pStyle w:val="ConsNonformat"/>
              <w:ind w:left="-57" w:right="-57"/>
              <w:jc w:val="both"/>
              <w:rPr>
                <w:rFonts w:ascii="Times New Roman" w:hAnsi="Times New Roman"/>
                <w:sz w:val="24"/>
                <w:szCs w:val="24"/>
              </w:rPr>
            </w:pPr>
            <w:r w:rsidRPr="002F3EFB">
              <w:rPr>
                <w:rFonts w:ascii="Times New Roman" w:hAnsi="Times New Roman"/>
                <w:sz w:val="24"/>
                <w:szCs w:val="24"/>
              </w:rPr>
              <w:t>Зоны здравоохранения:</w:t>
            </w:r>
          </w:p>
          <w:p w:rsidR="00D27270" w:rsidRPr="002F3EFB" w:rsidRDefault="00D27270" w:rsidP="0042502E">
            <w:pPr>
              <w:pStyle w:val="ConsNonformat"/>
              <w:ind w:left="-57" w:right="-57"/>
              <w:jc w:val="both"/>
              <w:rPr>
                <w:rFonts w:ascii="Times New Roman" w:hAnsi="Times New Roman"/>
                <w:sz w:val="24"/>
                <w:szCs w:val="24"/>
              </w:rPr>
            </w:pPr>
            <w:r w:rsidRPr="002F3EFB">
              <w:rPr>
                <w:rFonts w:ascii="Times New Roman" w:hAnsi="Times New Roman"/>
                <w:sz w:val="24"/>
                <w:szCs w:val="24"/>
              </w:rPr>
              <w:t>Территории размещения лечебно-профилактических организаций длительного пребывания больных и центров реабилитации</w:t>
            </w:r>
          </w:p>
          <w:p w:rsidR="00D27270" w:rsidRPr="002F3EFB" w:rsidRDefault="00D27270" w:rsidP="0042502E">
            <w:pPr>
              <w:pStyle w:val="ConsNonformat"/>
              <w:ind w:left="-57" w:right="-57"/>
              <w:jc w:val="both"/>
              <w:rPr>
                <w:rFonts w:ascii="Times New Roman" w:hAnsi="Times New Roman"/>
                <w:sz w:val="24"/>
                <w:szCs w:val="24"/>
              </w:rPr>
            </w:pPr>
            <w:r w:rsidRPr="002F3EFB">
              <w:rPr>
                <w:rFonts w:ascii="Times New Roman" w:hAnsi="Times New Roman"/>
                <w:sz w:val="24"/>
                <w:szCs w:val="24"/>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574" w:type="dxa"/>
            <w:tcBorders>
              <w:top w:val="single" w:sz="4" w:space="0" w:color="000000"/>
              <w:left w:val="single" w:sz="4" w:space="0" w:color="000000"/>
              <w:bottom w:val="single" w:sz="4" w:space="0" w:color="000000"/>
            </w:tcBorders>
          </w:tcPr>
          <w:p w:rsidR="00D27270" w:rsidRPr="002F3EFB" w:rsidRDefault="00D27270"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60</w:t>
            </w:r>
          </w:p>
          <w:p w:rsidR="00D27270" w:rsidRPr="002F3EFB" w:rsidRDefault="00D27270" w:rsidP="000524D5">
            <w:pPr>
              <w:pStyle w:val="ConsNonformat"/>
              <w:snapToGrid w:val="0"/>
              <w:ind w:left="-57" w:right="-57"/>
              <w:jc w:val="center"/>
              <w:rPr>
                <w:rFonts w:ascii="Times New Roman" w:hAnsi="Times New Roman"/>
                <w:sz w:val="24"/>
                <w:szCs w:val="24"/>
              </w:rPr>
            </w:pPr>
          </w:p>
          <w:p w:rsidR="00D27270" w:rsidRPr="002F3EFB" w:rsidRDefault="00D27270" w:rsidP="000524D5">
            <w:pPr>
              <w:pStyle w:val="ConsNonformat"/>
              <w:snapToGrid w:val="0"/>
              <w:ind w:left="-57" w:right="-57"/>
              <w:jc w:val="center"/>
              <w:rPr>
                <w:rFonts w:ascii="Times New Roman" w:hAnsi="Times New Roman"/>
                <w:sz w:val="24"/>
                <w:szCs w:val="24"/>
              </w:rPr>
            </w:pPr>
          </w:p>
          <w:p w:rsidR="00D27270" w:rsidRPr="002F3EFB" w:rsidRDefault="00D27270" w:rsidP="000524D5">
            <w:pPr>
              <w:pStyle w:val="ConsNonformat"/>
              <w:snapToGrid w:val="0"/>
              <w:ind w:left="-57" w:right="-57"/>
              <w:jc w:val="center"/>
              <w:rPr>
                <w:rFonts w:ascii="Times New Roman" w:hAnsi="Times New Roman"/>
                <w:sz w:val="24"/>
                <w:szCs w:val="24"/>
              </w:rPr>
            </w:pPr>
          </w:p>
          <w:p w:rsidR="00D27270" w:rsidRPr="002F3EFB" w:rsidRDefault="00D27270" w:rsidP="000524D5">
            <w:pPr>
              <w:pStyle w:val="ConsNonformat"/>
              <w:snapToGrid w:val="0"/>
              <w:ind w:left="-57" w:right="-57"/>
              <w:jc w:val="center"/>
              <w:rPr>
                <w:rFonts w:ascii="Times New Roman" w:hAnsi="Times New Roman"/>
                <w:sz w:val="24"/>
                <w:szCs w:val="24"/>
              </w:rPr>
            </w:pPr>
          </w:p>
          <w:p w:rsidR="00D27270" w:rsidRPr="002F3EFB" w:rsidRDefault="00D27270" w:rsidP="000524D5">
            <w:pPr>
              <w:pStyle w:val="ConsNonformat"/>
              <w:snapToGrid w:val="0"/>
              <w:ind w:left="-57" w:right="-57"/>
              <w:jc w:val="center"/>
              <w:rPr>
                <w:rFonts w:ascii="Times New Roman" w:hAnsi="Times New Roman"/>
                <w:sz w:val="24"/>
                <w:szCs w:val="24"/>
              </w:rPr>
            </w:pPr>
          </w:p>
          <w:p w:rsidR="00D27270" w:rsidRPr="002F3EFB" w:rsidRDefault="00D27270" w:rsidP="000524D5">
            <w:pPr>
              <w:pStyle w:val="ConsNonformat"/>
              <w:snapToGrid w:val="0"/>
              <w:ind w:left="-57" w:right="-57"/>
              <w:jc w:val="center"/>
              <w:rPr>
                <w:rFonts w:ascii="Times New Roman" w:hAnsi="Times New Roman"/>
                <w:sz w:val="24"/>
                <w:szCs w:val="24"/>
              </w:rPr>
            </w:pPr>
          </w:p>
          <w:p w:rsidR="00D27270" w:rsidRPr="002F3EFB" w:rsidRDefault="00D27270" w:rsidP="000524D5">
            <w:pPr>
              <w:pStyle w:val="ConsNonformat"/>
              <w:snapToGrid w:val="0"/>
              <w:ind w:left="-57" w:right="-57"/>
              <w:jc w:val="center"/>
              <w:rPr>
                <w:rFonts w:ascii="Times New Roman" w:hAnsi="Times New Roman"/>
                <w:sz w:val="24"/>
                <w:szCs w:val="24"/>
              </w:rPr>
            </w:pPr>
          </w:p>
          <w:p w:rsidR="00D27270" w:rsidRPr="002F3EFB" w:rsidRDefault="00D27270"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60</w:t>
            </w:r>
          </w:p>
          <w:p w:rsidR="00D27270" w:rsidRPr="002F3EFB" w:rsidRDefault="00D27270" w:rsidP="000524D5">
            <w:pPr>
              <w:pStyle w:val="ConsNonformat"/>
              <w:snapToGrid w:val="0"/>
              <w:ind w:left="-57" w:right="-57"/>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tcPr>
          <w:p w:rsidR="00D27270" w:rsidRPr="002F3EFB" w:rsidRDefault="00D27270" w:rsidP="000524D5">
            <w:pPr>
              <w:pStyle w:val="ConsNonformat"/>
              <w:snapToGrid w:val="0"/>
              <w:ind w:right="-57"/>
              <w:jc w:val="center"/>
              <w:rPr>
                <w:rFonts w:ascii="Times New Roman" w:hAnsi="Times New Roman"/>
                <w:sz w:val="24"/>
                <w:szCs w:val="24"/>
              </w:rPr>
            </w:pPr>
            <w:r w:rsidRPr="002F3EFB">
              <w:rPr>
                <w:rFonts w:ascii="Times New Roman" w:hAnsi="Times New Roman"/>
                <w:sz w:val="24"/>
                <w:szCs w:val="24"/>
              </w:rPr>
              <w:t>0,8 ПДК</w:t>
            </w:r>
          </w:p>
          <w:p w:rsidR="00D27270" w:rsidRPr="002F3EFB" w:rsidRDefault="00D27270" w:rsidP="000524D5">
            <w:pPr>
              <w:pStyle w:val="ConsNonformat"/>
              <w:snapToGrid w:val="0"/>
              <w:ind w:right="-57"/>
              <w:jc w:val="center"/>
              <w:rPr>
                <w:rFonts w:ascii="Times New Roman" w:hAnsi="Times New Roman"/>
                <w:sz w:val="24"/>
                <w:szCs w:val="24"/>
              </w:rPr>
            </w:pPr>
          </w:p>
          <w:p w:rsidR="00D27270" w:rsidRPr="002F3EFB" w:rsidRDefault="00D27270" w:rsidP="000524D5">
            <w:pPr>
              <w:pStyle w:val="ConsNonformat"/>
              <w:snapToGrid w:val="0"/>
              <w:ind w:right="-57"/>
              <w:jc w:val="center"/>
              <w:rPr>
                <w:rFonts w:ascii="Times New Roman" w:hAnsi="Times New Roman"/>
                <w:sz w:val="24"/>
                <w:szCs w:val="24"/>
              </w:rPr>
            </w:pPr>
          </w:p>
          <w:p w:rsidR="00D27270" w:rsidRPr="002F3EFB" w:rsidRDefault="00D27270" w:rsidP="000524D5">
            <w:pPr>
              <w:pStyle w:val="ConsNonformat"/>
              <w:snapToGrid w:val="0"/>
              <w:ind w:right="-57"/>
              <w:jc w:val="center"/>
              <w:rPr>
                <w:rFonts w:ascii="Times New Roman" w:hAnsi="Times New Roman"/>
                <w:sz w:val="24"/>
                <w:szCs w:val="24"/>
              </w:rPr>
            </w:pPr>
          </w:p>
          <w:p w:rsidR="00D27270" w:rsidRPr="002F3EFB" w:rsidRDefault="00D27270" w:rsidP="000524D5">
            <w:pPr>
              <w:pStyle w:val="ConsNonformat"/>
              <w:snapToGrid w:val="0"/>
              <w:ind w:right="-57"/>
              <w:jc w:val="center"/>
              <w:rPr>
                <w:rFonts w:ascii="Times New Roman" w:hAnsi="Times New Roman"/>
                <w:sz w:val="24"/>
                <w:szCs w:val="24"/>
              </w:rPr>
            </w:pPr>
          </w:p>
          <w:p w:rsidR="00D27270" w:rsidRPr="002F3EFB" w:rsidRDefault="00D27270" w:rsidP="000524D5">
            <w:pPr>
              <w:pStyle w:val="ConsNonformat"/>
              <w:snapToGrid w:val="0"/>
              <w:ind w:right="-57"/>
              <w:jc w:val="center"/>
              <w:rPr>
                <w:rFonts w:ascii="Times New Roman" w:hAnsi="Times New Roman"/>
                <w:sz w:val="24"/>
                <w:szCs w:val="24"/>
              </w:rPr>
            </w:pPr>
          </w:p>
          <w:p w:rsidR="00D27270" w:rsidRPr="002F3EFB" w:rsidRDefault="00D27270" w:rsidP="000524D5">
            <w:pPr>
              <w:pStyle w:val="ConsNonformat"/>
              <w:snapToGrid w:val="0"/>
              <w:ind w:right="-57"/>
              <w:jc w:val="center"/>
              <w:rPr>
                <w:rFonts w:ascii="Times New Roman" w:hAnsi="Times New Roman"/>
                <w:sz w:val="24"/>
                <w:szCs w:val="24"/>
              </w:rPr>
            </w:pPr>
          </w:p>
          <w:p w:rsidR="00D27270" w:rsidRPr="00BA0278" w:rsidRDefault="00D27270" w:rsidP="000524D5">
            <w:pPr>
              <w:pStyle w:val="Heading1"/>
              <w:numPr>
                <w:ilvl w:val="0"/>
                <w:numId w:val="0"/>
              </w:numPr>
              <w:jc w:val="center"/>
              <w:rPr>
                <w:b w:val="0"/>
                <w:sz w:val="24"/>
                <w:szCs w:val="24"/>
              </w:rPr>
            </w:pPr>
            <w:bookmarkStart w:id="321" w:name="_Toc388452043"/>
            <w:bookmarkStart w:id="322" w:name="_Toc389132916"/>
            <w:bookmarkStart w:id="323" w:name="_Toc393700514"/>
            <w:r w:rsidRPr="001B21C8">
              <w:rPr>
                <w:b w:val="0"/>
                <w:sz w:val="24"/>
                <w:szCs w:val="24"/>
              </w:rPr>
              <w:t>0,8 ПДК</w:t>
            </w:r>
            <w:bookmarkEnd w:id="321"/>
            <w:bookmarkEnd w:id="322"/>
            <w:bookmarkEnd w:id="323"/>
          </w:p>
        </w:tc>
        <w:tc>
          <w:tcPr>
            <w:tcW w:w="1985" w:type="dxa"/>
            <w:tcBorders>
              <w:top w:val="single" w:sz="4" w:space="0" w:color="000000"/>
              <w:left w:val="single" w:sz="4" w:space="0" w:color="000000"/>
              <w:bottom w:val="single" w:sz="4" w:space="0" w:color="000000"/>
            </w:tcBorders>
          </w:tcPr>
          <w:p w:rsidR="00D27270" w:rsidRPr="002F3EFB" w:rsidRDefault="00D27270"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ПДУ</w:t>
            </w:r>
          </w:p>
          <w:p w:rsidR="00D27270" w:rsidRPr="002F3EFB" w:rsidRDefault="00D27270" w:rsidP="000524D5">
            <w:pPr>
              <w:pStyle w:val="ConsNonformat"/>
              <w:snapToGrid w:val="0"/>
              <w:ind w:right="-57"/>
              <w:jc w:val="center"/>
              <w:rPr>
                <w:rFonts w:ascii="Times New Roman" w:hAnsi="Times New Roman"/>
                <w:sz w:val="24"/>
                <w:szCs w:val="24"/>
              </w:rPr>
            </w:pPr>
          </w:p>
          <w:p w:rsidR="00D27270" w:rsidRPr="002F3EFB" w:rsidRDefault="00D27270" w:rsidP="000524D5">
            <w:pPr>
              <w:pStyle w:val="ConsNonformat"/>
              <w:snapToGrid w:val="0"/>
              <w:ind w:right="-57"/>
              <w:jc w:val="center"/>
              <w:rPr>
                <w:rFonts w:ascii="Times New Roman" w:hAnsi="Times New Roman"/>
                <w:sz w:val="24"/>
                <w:szCs w:val="24"/>
              </w:rPr>
            </w:pPr>
          </w:p>
          <w:p w:rsidR="00D27270" w:rsidRPr="002F3EFB" w:rsidRDefault="00D27270" w:rsidP="000524D5">
            <w:pPr>
              <w:pStyle w:val="ConsNonformat"/>
              <w:snapToGrid w:val="0"/>
              <w:ind w:right="-57"/>
              <w:jc w:val="center"/>
              <w:rPr>
                <w:rFonts w:ascii="Times New Roman" w:hAnsi="Times New Roman"/>
                <w:sz w:val="24"/>
                <w:szCs w:val="24"/>
              </w:rPr>
            </w:pPr>
          </w:p>
          <w:p w:rsidR="00D27270" w:rsidRPr="002F3EFB" w:rsidRDefault="00D27270" w:rsidP="000524D5">
            <w:pPr>
              <w:pStyle w:val="ConsNonformat"/>
              <w:snapToGrid w:val="0"/>
              <w:ind w:right="-57"/>
              <w:jc w:val="center"/>
              <w:rPr>
                <w:rFonts w:ascii="Times New Roman" w:hAnsi="Times New Roman"/>
                <w:sz w:val="24"/>
                <w:szCs w:val="24"/>
              </w:rPr>
            </w:pPr>
          </w:p>
          <w:p w:rsidR="00D27270" w:rsidRPr="002F3EFB" w:rsidRDefault="00D27270" w:rsidP="000524D5">
            <w:pPr>
              <w:pStyle w:val="ConsNonformat"/>
              <w:snapToGrid w:val="0"/>
              <w:ind w:right="-57"/>
              <w:jc w:val="center"/>
              <w:rPr>
                <w:rFonts w:ascii="Times New Roman" w:hAnsi="Times New Roman"/>
                <w:sz w:val="24"/>
                <w:szCs w:val="24"/>
              </w:rPr>
            </w:pPr>
          </w:p>
          <w:p w:rsidR="00D27270" w:rsidRPr="002F3EFB" w:rsidRDefault="00D27270" w:rsidP="000524D5">
            <w:pPr>
              <w:pStyle w:val="ConsNonformat"/>
              <w:snapToGrid w:val="0"/>
              <w:ind w:right="-57"/>
              <w:jc w:val="center"/>
              <w:rPr>
                <w:rFonts w:ascii="Times New Roman" w:hAnsi="Times New Roman"/>
                <w:sz w:val="24"/>
                <w:szCs w:val="24"/>
              </w:rPr>
            </w:pPr>
          </w:p>
          <w:p w:rsidR="00D27270" w:rsidRPr="002F3EFB" w:rsidRDefault="00D27270" w:rsidP="000524D5">
            <w:pPr>
              <w:pStyle w:val="ConsNonformat"/>
              <w:snapToGrid w:val="0"/>
              <w:ind w:right="-57"/>
              <w:jc w:val="center"/>
              <w:rPr>
                <w:rFonts w:ascii="Times New Roman" w:hAnsi="Times New Roman"/>
                <w:sz w:val="24"/>
                <w:szCs w:val="24"/>
              </w:rPr>
            </w:pPr>
          </w:p>
          <w:p w:rsidR="00D27270" w:rsidRPr="002F3EFB" w:rsidRDefault="00D27270" w:rsidP="000524D5">
            <w:pPr>
              <w:pStyle w:val="ConsNonformat"/>
              <w:snapToGrid w:val="0"/>
              <w:ind w:right="-57"/>
              <w:jc w:val="center"/>
              <w:rPr>
                <w:rFonts w:ascii="Times New Roman" w:hAnsi="Times New Roman"/>
                <w:sz w:val="24"/>
                <w:szCs w:val="24"/>
              </w:rPr>
            </w:pPr>
            <w:r w:rsidRPr="002F3EFB">
              <w:rPr>
                <w:rFonts w:ascii="Times New Roman" w:hAnsi="Times New Roman"/>
                <w:sz w:val="24"/>
                <w:szCs w:val="24"/>
              </w:rPr>
              <w:t>1  ПДУ</w:t>
            </w:r>
          </w:p>
        </w:tc>
        <w:tc>
          <w:tcPr>
            <w:tcW w:w="1686" w:type="dxa"/>
            <w:tcBorders>
              <w:top w:val="single" w:sz="4" w:space="0" w:color="000000"/>
              <w:left w:val="single" w:sz="4" w:space="0" w:color="000000"/>
              <w:bottom w:val="single" w:sz="4" w:space="0" w:color="000000"/>
              <w:right w:val="single" w:sz="4" w:space="0" w:color="000000"/>
            </w:tcBorders>
          </w:tcPr>
          <w:p w:rsidR="00D27270" w:rsidRPr="002F3EFB" w:rsidRDefault="00D27270" w:rsidP="0042502E">
            <w:pPr>
              <w:pStyle w:val="ConsNonformat"/>
              <w:snapToGrid w:val="0"/>
              <w:ind w:left="-37" w:right="-57" w:hanging="20"/>
              <w:rPr>
                <w:rFonts w:ascii="Times New Roman" w:hAnsi="Times New Roman"/>
                <w:sz w:val="24"/>
                <w:szCs w:val="24"/>
              </w:rPr>
            </w:pPr>
            <w:r w:rsidRPr="002F3EFB">
              <w:rPr>
                <w:rFonts w:ascii="Times New Roman" w:hAnsi="Times New Roman"/>
                <w:sz w:val="24"/>
                <w:szCs w:val="24"/>
              </w:rPr>
              <w:t>Выпуск в коллектор с последующей очисткой на КОС.</w:t>
            </w:r>
          </w:p>
          <w:p w:rsidR="00D27270" w:rsidRPr="002F3EFB" w:rsidRDefault="00D27270" w:rsidP="0042502E">
            <w:pPr>
              <w:pStyle w:val="ConsNonformat"/>
              <w:snapToGrid w:val="0"/>
              <w:ind w:left="-37" w:right="-57" w:hanging="20"/>
              <w:rPr>
                <w:rFonts w:ascii="Times New Roman" w:hAnsi="Times New Roman"/>
                <w:sz w:val="24"/>
                <w:szCs w:val="24"/>
              </w:rPr>
            </w:pPr>
          </w:p>
          <w:p w:rsidR="00D27270" w:rsidRPr="002F3EFB" w:rsidRDefault="00D27270" w:rsidP="0042502E">
            <w:pPr>
              <w:pStyle w:val="ConsNonformat"/>
              <w:snapToGrid w:val="0"/>
              <w:ind w:left="-37" w:right="-57" w:hanging="20"/>
              <w:rPr>
                <w:rFonts w:ascii="Times New Roman" w:hAnsi="Times New Roman"/>
                <w:sz w:val="24"/>
                <w:szCs w:val="24"/>
              </w:rPr>
            </w:pPr>
          </w:p>
          <w:p w:rsidR="00D27270" w:rsidRPr="002F3EFB" w:rsidRDefault="00D27270" w:rsidP="0042502E">
            <w:pPr>
              <w:pStyle w:val="ConsNonformat"/>
              <w:snapToGrid w:val="0"/>
              <w:ind w:left="-37" w:right="-57" w:hanging="20"/>
              <w:rPr>
                <w:rFonts w:ascii="Times New Roman" w:hAnsi="Times New Roman"/>
                <w:sz w:val="24"/>
                <w:szCs w:val="24"/>
              </w:rPr>
            </w:pPr>
          </w:p>
          <w:p w:rsidR="00D27270" w:rsidRPr="002F3EFB" w:rsidRDefault="00D27270" w:rsidP="0042502E">
            <w:pPr>
              <w:pStyle w:val="ConsNonformat"/>
              <w:snapToGrid w:val="0"/>
              <w:ind w:left="-37" w:right="-57" w:hanging="20"/>
              <w:rPr>
                <w:rFonts w:ascii="Times New Roman" w:hAnsi="Times New Roman"/>
                <w:sz w:val="24"/>
                <w:szCs w:val="24"/>
              </w:rPr>
            </w:pPr>
          </w:p>
          <w:p w:rsidR="00D27270" w:rsidRPr="002F3EFB" w:rsidRDefault="00D27270" w:rsidP="0042502E">
            <w:pPr>
              <w:pStyle w:val="ConsNonformat"/>
              <w:snapToGrid w:val="0"/>
              <w:ind w:left="-37" w:right="-57" w:hanging="20"/>
              <w:rPr>
                <w:rFonts w:ascii="Times New Roman" w:hAnsi="Times New Roman"/>
                <w:sz w:val="24"/>
                <w:szCs w:val="24"/>
              </w:rPr>
            </w:pPr>
          </w:p>
          <w:p w:rsidR="00D27270" w:rsidRPr="002F3EFB" w:rsidRDefault="00D27270" w:rsidP="0042502E">
            <w:pPr>
              <w:pStyle w:val="ConsNonformat"/>
              <w:snapToGrid w:val="0"/>
              <w:ind w:left="-37" w:right="-57" w:hanging="20"/>
              <w:rPr>
                <w:rFonts w:ascii="Times New Roman" w:hAnsi="Times New Roman"/>
                <w:sz w:val="24"/>
                <w:szCs w:val="24"/>
              </w:rPr>
            </w:pPr>
            <w:r w:rsidRPr="002F3EFB">
              <w:rPr>
                <w:rFonts w:ascii="Times New Roman" w:hAnsi="Times New Roman"/>
                <w:sz w:val="24"/>
                <w:szCs w:val="24"/>
              </w:rPr>
              <w:t>Выпуск в коллектор с последующей очисткой на КОС.</w:t>
            </w:r>
          </w:p>
        </w:tc>
      </w:tr>
      <w:tr w:rsidR="00D27270" w:rsidRPr="002F3EFB" w:rsidTr="000524D5">
        <w:trPr>
          <w:trHeight w:val="20"/>
          <w:jc w:val="center"/>
        </w:trPr>
        <w:tc>
          <w:tcPr>
            <w:tcW w:w="2075" w:type="dxa"/>
            <w:tcBorders>
              <w:top w:val="single" w:sz="4" w:space="0" w:color="000000"/>
              <w:left w:val="single" w:sz="4" w:space="0" w:color="000000"/>
              <w:bottom w:val="single" w:sz="4" w:space="0" w:color="000000"/>
            </w:tcBorders>
          </w:tcPr>
          <w:p w:rsidR="00D27270" w:rsidRPr="002F3EFB" w:rsidRDefault="00D27270" w:rsidP="00625A2C">
            <w:pPr>
              <w:pStyle w:val="ConsNonformat"/>
              <w:snapToGrid w:val="0"/>
              <w:ind w:left="-57" w:right="-57"/>
              <w:jc w:val="both"/>
              <w:rPr>
                <w:rFonts w:ascii="Times New Roman" w:hAnsi="Times New Roman"/>
                <w:sz w:val="24"/>
                <w:szCs w:val="24"/>
              </w:rPr>
            </w:pPr>
            <w:r w:rsidRPr="002F3EFB">
              <w:rPr>
                <w:rFonts w:ascii="Times New Roman" w:hAnsi="Times New Roman"/>
                <w:sz w:val="24"/>
                <w:szCs w:val="24"/>
              </w:rPr>
              <w:t>Производственные зоны</w:t>
            </w:r>
          </w:p>
        </w:tc>
        <w:tc>
          <w:tcPr>
            <w:tcW w:w="1574" w:type="dxa"/>
            <w:tcBorders>
              <w:top w:val="single" w:sz="4" w:space="0" w:color="000000"/>
              <w:left w:val="single" w:sz="4" w:space="0" w:color="000000"/>
              <w:bottom w:val="single" w:sz="4" w:space="0" w:color="000000"/>
            </w:tcBorders>
          </w:tcPr>
          <w:p w:rsidR="00D27270" w:rsidRPr="002F3EFB" w:rsidRDefault="00D27270"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Нормируется по границе</w:t>
            </w:r>
            <w:r>
              <w:rPr>
                <w:rFonts w:ascii="Times New Roman" w:hAnsi="Times New Roman"/>
                <w:sz w:val="24"/>
                <w:szCs w:val="24"/>
              </w:rPr>
              <w:t>,</w:t>
            </w:r>
            <w:r w:rsidRPr="002F3EFB">
              <w:rPr>
                <w:rFonts w:ascii="Times New Roman" w:hAnsi="Times New Roman"/>
                <w:sz w:val="24"/>
                <w:szCs w:val="24"/>
              </w:rPr>
              <w:t xml:space="preserve"> объединенной СЗЗ</w:t>
            </w:r>
          </w:p>
          <w:p w:rsidR="00D27270" w:rsidRPr="002F3EFB" w:rsidRDefault="00D27270"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70</w:t>
            </w:r>
          </w:p>
        </w:tc>
        <w:tc>
          <w:tcPr>
            <w:tcW w:w="1984" w:type="dxa"/>
            <w:tcBorders>
              <w:top w:val="single" w:sz="4" w:space="0" w:color="000000"/>
              <w:left w:val="single" w:sz="4" w:space="0" w:color="000000"/>
              <w:bottom w:val="single" w:sz="4" w:space="0" w:color="000000"/>
            </w:tcBorders>
          </w:tcPr>
          <w:p w:rsidR="00D27270" w:rsidRPr="002F3EFB" w:rsidRDefault="00D27270"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Нормируется по границе</w:t>
            </w:r>
            <w:r>
              <w:rPr>
                <w:rFonts w:ascii="Times New Roman" w:hAnsi="Times New Roman"/>
                <w:sz w:val="24"/>
                <w:szCs w:val="24"/>
              </w:rPr>
              <w:t>,</w:t>
            </w:r>
            <w:r w:rsidRPr="002F3EFB">
              <w:rPr>
                <w:rFonts w:ascii="Times New Roman" w:hAnsi="Times New Roman"/>
                <w:sz w:val="24"/>
                <w:szCs w:val="24"/>
              </w:rPr>
              <w:t xml:space="preserve"> объединенной СЗЗ</w:t>
            </w:r>
          </w:p>
          <w:p w:rsidR="00D27270" w:rsidRPr="002F3EFB" w:rsidRDefault="00D27270"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ПДК</w:t>
            </w:r>
          </w:p>
        </w:tc>
        <w:tc>
          <w:tcPr>
            <w:tcW w:w="1985" w:type="dxa"/>
            <w:tcBorders>
              <w:top w:val="single" w:sz="4" w:space="0" w:color="000000"/>
              <w:left w:val="single" w:sz="4" w:space="0" w:color="000000"/>
              <w:bottom w:val="single" w:sz="4" w:space="0" w:color="000000"/>
            </w:tcBorders>
          </w:tcPr>
          <w:p w:rsidR="00D27270" w:rsidRPr="002F3EFB" w:rsidRDefault="00D27270"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Нормируется по границе</w:t>
            </w:r>
            <w:r>
              <w:rPr>
                <w:rFonts w:ascii="Times New Roman" w:hAnsi="Times New Roman"/>
                <w:sz w:val="24"/>
                <w:szCs w:val="24"/>
              </w:rPr>
              <w:t>,</w:t>
            </w:r>
            <w:r w:rsidRPr="002F3EFB">
              <w:rPr>
                <w:rFonts w:ascii="Times New Roman" w:hAnsi="Times New Roman"/>
                <w:sz w:val="24"/>
                <w:szCs w:val="24"/>
              </w:rPr>
              <w:t xml:space="preserve"> объединенной СЗЗ</w:t>
            </w:r>
          </w:p>
          <w:p w:rsidR="00D27270" w:rsidRPr="002F3EFB" w:rsidRDefault="00D27270"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1 ПДУ</w:t>
            </w:r>
          </w:p>
        </w:tc>
        <w:tc>
          <w:tcPr>
            <w:tcW w:w="1686" w:type="dxa"/>
            <w:tcBorders>
              <w:top w:val="single" w:sz="4" w:space="0" w:color="000000"/>
              <w:left w:val="single" w:sz="4" w:space="0" w:color="000000"/>
              <w:bottom w:val="single" w:sz="4" w:space="0" w:color="000000"/>
              <w:right w:val="single" w:sz="4" w:space="0" w:color="000000"/>
            </w:tcBorders>
          </w:tcPr>
          <w:p w:rsidR="00D27270" w:rsidRPr="002F3EFB" w:rsidRDefault="00D27270" w:rsidP="00625A2C">
            <w:pPr>
              <w:pStyle w:val="ConsNonformat"/>
              <w:snapToGrid w:val="0"/>
              <w:ind w:left="-37" w:right="-57" w:hanging="20"/>
              <w:rPr>
                <w:rFonts w:ascii="Times New Roman" w:hAnsi="Times New Roman"/>
                <w:sz w:val="24"/>
                <w:szCs w:val="24"/>
              </w:rPr>
            </w:pPr>
            <w:r w:rsidRPr="002F3EFB">
              <w:rPr>
                <w:rFonts w:ascii="Times New Roman" w:hAnsi="Times New Roman"/>
                <w:sz w:val="24"/>
                <w:szCs w:val="24"/>
              </w:rPr>
              <w:t>Нормативно очищенные стоки на локальных очистных сооружениях с самостоятельным или централизованным выпуском</w:t>
            </w:r>
          </w:p>
        </w:tc>
      </w:tr>
      <w:tr w:rsidR="00D27270" w:rsidRPr="002F3EFB" w:rsidTr="000524D5">
        <w:trPr>
          <w:trHeight w:val="20"/>
          <w:jc w:val="center"/>
        </w:trPr>
        <w:tc>
          <w:tcPr>
            <w:tcW w:w="2075" w:type="dxa"/>
            <w:tcBorders>
              <w:top w:val="single" w:sz="4" w:space="0" w:color="000000"/>
              <w:left w:val="single" w:sz="4" w:space="0" w:color="000000"/>
              <w:bottom w:val="single" w:sz="4" w:space="0" w:color="000000"/>
            </w:tcBorders>
          </w:tcPr>
          <w:p w:rsidR="00D27270" w:rsidRPr="002F3EFB" w:rsidRDefault="00D27270" w:rsidP="00625A2C">
            <w:pPr>
              <w:pStyle w:val="ConsNonformat"/>
              <w:snapToGrid w:val="0"/>
              <w:ind w:left="-57" w:right="-57"/>
              <w:jc w:val="both"/>
              <w:rPr>
                <w:rFonts w:ascii="Times New Roman" w:hAnsi="Times New Roman"/>
                <w:sz w:val="24"/>
                <w:szCs w:val="24"/>
              </w:rPr>
            </w:pPr>
            <w:r w:rsidRPr="002F3EFB">
              <w:rPr>
                <w:rFonts w:ascii="Times New Roman" w:hAnsi="Times New Roman"/>
                <w:sz w:val="24"/>
                <w:szCs w:val="24"/>
              </w:rPr>
              <w:t>Рекреационные зоны</w:t>
            </w:r>
          </w:p>
        </w:tc>
        <w:tc>
          <w:tcPr>
            <w:tcW w:w="1574" w:type="dxa"/>
            <w:tcBorders>
              <w:top w:val="single" w:sz="4" w:space="0" w:color="000000"/>
              <w:left w:val="single" w:sz="4" w:space="0" w:color="000000"/>
              <w:bottom w:val="single" w:sz="4" w:space="0" w:color="000000"/>
            </w:tcBorders>
          </w:tcPr>
          <w:p w:rsidR="00D27270" w:rsidRPr="002F3EFB" w:rsidRDefault="00D27270"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60</w:t>
            </w:r>
          </w:p>
        </w:tc>
        <w:tc>
          <w:tcPr>
            <w:tcW w:w="1984" w:type="dxa"/>
            <w:tcBorders>
              <w:top w:val="single" w:sz="4" w:space="0" w:color="000000"/>
              <w:left w:val="single" w:sz="4" w:space="0" w:color="000000"/>
              <w:bottom w:val="single" w:sz="4" w:space="0" w:color="000000"/>
            </w:tcBorders>
          </w:tcPr>
          <w:p w:rsidR="00D27270" w:rsidRPr="002F3EFB" w:rsidRDefault="00D27270"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0,8 ПДК</w:t>
            </w:r>
          </w:p>
        </w:tc>
        <w:tc>
          <w:tcPr>
            <w:tcW w:w="1985" w:type="dxa"/>
            <w:tcBorders>
              <w:top w:val="single" w:sz="4" w:space="0" w:color="000000"/>
              <w:left w:val="single" w:sz="4" w:space="0" w:color="000000"/>
              <w:bottom w:val="single" w:sz="4" w:space="0" w:color="000000"/>
            </w:tcBorders>
          </w:tcPr>
          <w:p w:rsidR="00D27270" w:rsidRPr="002F3EFB" w:rsidRDefault="00D27270"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1 ПДУ</w:t>
            </w:r>
          </w:p>
        </w:tc>
        <w:tc>
          <w:tcPr>
            <w:tcW w:w="1686" w:type="dxa"/>
            <w:tcBorders>
              <w:top w:val="single" w:sz="4" w:space="0" w:color="000000"/>
              <w:left w:val="single" w:sz="4" w:space="0" w:color="000000"/>
              <w:bottom w:val="single" w:sz="4" w:space="0" w:color="000000"/>
              <w:right w:val="single" w:sz="4" w:space="0" w:color="000000"/>
            </w:tcBorders>
          </w:tcPr>
          <w:p w:rsidR="00D27270" w:rsidRPr="002F3EFB" w:rsidRDefault="00D27270" w:rsidP="00625A2C">
            <w:pPr>
              <w:pStyle w:val="ConsNonformat"/>
              <w:snapToGrid w:val="0"/>
              <w:ind w:left="-37" w:right="-113" w:hanging="20"/>
              <w:rPr>
                <w:rFonts w:ascii="Times New Roman" w:hAnsi="Times New Roman"/>
                <w:sz w:val="24"/>
                <w:szCs w:val="24"/>
              </w:rPr>
            </w:pPr>
            <w:r w:rsidRPr="002F3EFB">
              <w:rPr>
                <w:rFonts w:ascii="Times New Roman" w:hAnsi="Times New Roman"/>
                <w:sz w:val="24"/>
                <w:szCs w:val="24"/>
              </w:rPr>
              <w:t>Нормативно очищенные  на локальных очистных сооружениях с возможным самостоятельным выпуском</w:t>
            </w:r>
          </w:p>
        </w:tc>
      </w:tr>
    </w:tbl>
    <w:p w:rsidR="00D27270" w:rsidRPr="002F3EFB" w:rsidRDefault="00D27270" w:rsidP="008D20DC">
      <w:pPr>
        <w:tabs>
          <w:tab w:val="left" w:pos="1134"/>
        </w:tabs>
        <w:ind w:firstLine="709"/>
        <w:jc w:val="both"/>
      </w:pPr>
      <w:r w:rsidRPr="002F3EFB">
        <w:t>Примечание:</w:t>
      </w:r>
    </w:p>
    <w:p w:rsidR="00D27270" w:rsidRPr="002F3EFB" w:rsidRDefault="00D27270" w:rsidP="008D20DC">
      <w:pPr>
        <w:tabs>
          <w:tab w:val="left" w:pos="1134"/>
        </w:tabs>
        <w:ind w:firstLine="709"/>
        <w:jc w:val="both"/>
      </w:pPr>
      <w:r w:rsidRPr="002F3EFB">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D27270" w:rsidRPr="002F3EFB" w:rsidRDefault="00D27270" w:rsidP="003F7045">
      <w:pPr>
        <w:pStyle w:val="a3"/>
      </w:pPr>
      <w:r w:rsidRPr="002F3EFB">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D27270" w:rsidRPr="002F3EFB" w:rsidRDefault="00D27270" w:rsidP="003F7045">
      <w:pPr>
        <w:pStyle w:val="a3"/>
      </w:pPr>
      <w:r w:rsidRPr="002F3EFB">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D27270" w:rsidRPr="002F3EFB" w:rsidRDefault="00D27270" w:rsidP="003F7045">
      <w:pPr>
        <w:pStyle w:val="a3"/>
      </w:pPr>
      <w:r w:rsidRPr="002F3EFB">
        <w:t xml:space="preserve">Максимальные уровни загрязнения атмосферного воздуха принимаются в соответствии с требованиями </w:t>
      </w:r>
      <w:hyperlink r:id="rId30" w:history="1">
        <w:r w:rsidRPr="002F3EFB">
          <w:t>СанПиН 2.1.6.1032-01 «Гигиенические требования к обеспечению качества атмосферного воздуха населенных мест».</w:t>
        </w:r>
      </w:hyperlink>
    </w:p>
    <w:p w:rsidR="00D27270" w:rsidRPr="002F3EFB" w:rsidRDefault="00D27270" w:rsidP="003F7045">
      <w:pPr>
        <w:pStyle w:val="a3"/>
        <w:rPr>
          <w:b/>
          <w:bCs/>
          <w:iCs/>
        </w:rPr>
      </w:pPr>
      <w:r w:rsidRPr="002F3EFB">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4" w:name="_Toc374977957"/>
    </w:p>
    <w:p w:rsidR="00D27270" w:rsidRPr="002F3EFB" w:rsidRDefault="00D27270" w:rsidP="00CF5B5C">
      <w:pPr>
        <w:pStyle w:val="Heading2"/>
        <w:rPr>
          <w:sz w:val="24"/>
          <w:szCs w:val="24"/>
        </w:rPr>
      </w:pPr>
      <w:bookmarkStart w:id="325" w:name="_Toc389132917"/>
      <w:bookmarkStart w:id="326" w:name="_Toc393700515"/>
      <w:r w:rsidRPr="002F3EFB">
        <w:rPr>
          <w:sz w:val="24"/>
          <w:szCs w:val="24"/>
        </w:rPr>
        <w:t>Нормативные требования по обеспечению экологической безопасности и охране окружающей среды при размещении производственных объектов.</w:t>
      </w:r>
      <w:bookmarkEnd w:id="324"/>
      <w:bookmarkEnd w:id="325"/>
      <w:bookmarkEnd w:id="326"/>
      <w:r w:rsidRPr="002F3EFB">
        <w:rPr>
          <w:sz w:val="24"/>
          <w:szCs w:val="24"/>
        </w:rPr>
        <w:t xml:space="preserve"> </w:t>
      </w:r>
    </w:p>
    <w:p w:rsidR="00D27270" w:rsidRPr="002F3EFB" w:rsidRDefault="00D27270" w:rsidP="003F7045">
      <w:pPr>
        <w:pStyle w:val="a3"/>
      </w:pPr>
      <w:r w:rsidRPr="002F3EFB">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D27270" w:rsidRPr="002F3EFB" w:rsidRDefault="00D27270" w:rsidP="003F7045">
      <w:pPr>
        <w:pStyle w:val="a3"/>
      </w:pPr>
      <w:r w:rsidRPr="002F3EFB">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D27270" w:rsidRPr="002F3EFB" w:rsidRDefault="00D27270" w:rsidP="003F7045">
      <w:pPr>
        <w:pStyle w:val="a3"/>
      </w:pPr>
      <w:r w:rsidRPr="002F3EFB">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D27270" w:rsidRPr="002F3EFB" w:rsidRDefault="00D27270" w:rsidP="003F7045">
      <w:pPr>
        <w:pStyle w:val="a3"/>
      </w:pPr>
      <w:r w:rsidRPr="002F3EFB">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D27270" w:rsidRPr="002F3EFB" w:rsidRDefault="00D27270" w:rsidP="003F7045">
      <w:pPr>
        <w:pStyle w:val="a3"/>
      </w:pPr>
      <w:r w:rsidRPr="002F3EFB">
        <w:t xml:space="preserve">В соответствии с требованиями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t>СП</w:t>
        </w:r>
      </w:hyperlink>
      <w:r>
        <w:t xml:space="preserve"> 42.13330.2016</w:t>
      </w:r>
      <w:r w:rsidRPr="002F3EFB">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D27270" w:rsidRPr="002F3EFB" w:rsidRDefault="00D27270" w:rsidP="003F7045">
      <w:pPr>
        <w:pStyle w:val="a3"/>
      </w:pPr>
      <w:r w:rsidRPr="002F3EFB">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D27270" w:rsidRPr="002F3EFB" w:rsidRDefault="00D27270" w:rsidP="003F7045">
      <w:pPr>
        <w:pStyle w:val="a3"/>
      </w:pPr>
      <w:r w:rsidRPr="002F3EFB">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27270" w:rsidRPr="002F3EFB" w:rsidRDefault="00D27270" w:rsidP="003F7045">
      <w:pPr>
        <w:pStyle w:val="a3"/>
      </w:pPr>
      <w:r w:rsidRPr="002F3EFB">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D27270" w:rsidRPr="002F3EFB" w:rsidRDefault="00D27270" w:rsidP="003F7045">
      <w:pPr>
        <w:pStyle w:val="a3"/>
      </w:pPr>
      <w:r w:rsidRPr="002F3EFB">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w:t>
      </w:r>
      <w:r>
        <w:t>,</w:t>
      </w:r>
      <w:r w:rsidRPr="002F3EFB">
        <w:t xml:space="preserve"> расположенных на прибрежных участках водоемов необходимо оборудовать системами сбора и отведения поверхностных стоков.</w:t>
      </w:r>
    </w:p>
    <w:p w:rsidR="00D27270" w:rsidRPr="002F3EFB" w:rsidRDefault="00D27270" w:rsidP="003F7045">
      <w:pPr>
        <w:pStyle w:val="a3"/>
      </w:pPr>
      <w:r w:rsidRPr="002F3EFB">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D27270" w:rsidRPr="002F3EFB" w:rsidRDefault="00D27270" w:rsidP="003F7045">
      <w:pPr>
        <w:pStyle w:val="a3"/>
      </w:pPr>
      <w:r w:rsidRPr="002F3EFB">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D27270" w:rsidRPr="002F3EFB" w:rsidRDefault="00D27270" w:rsidP="003F7045">
      <w:pPr>
        <w:pStyle w:val="a3"/>
      </w:pPr>
      <w:r w:rsidRPr="002F3EFB">
        <w:t xml:space="preserve">Условия размещения промышленных предприятий принимаются в соответствии с </w:t>
      </w:r>
      <w:r>
        <w:t>Т</w:t>
      </w:r>
      <w:r w:rsidRPr="002F3EFB">
        <w:t xml:space="preserve">аблицей </w:t>
      </w:r>
      <w:r>
        <w:t>58.</w:t>
      </w:r>
    </w:p>
    <w:p w:rsidR="00D27270" w:rsidRPr="002F3EFB" w:rsidRDefault="00D27270" w:rsidP="008D20DC">
      <w:pPr>
        <w:pStyle w:val="Caption"/>
        <w:keepNext/>
        <w:jc w:val="right"/>
        <w:rPr>
          <w:sz w:val="24"/>
          <w:szCs w:val="24"/>
        </w:rPr>
      </w:pPr>
      <w:bookmarkStart w:id="327" w:name="_Ref388450594"/>
      <w:r w:rsidRPr="002F3EFB">
        <w:rPr>
          <w:sz w:val="24"/>
          <w:szCs w:val="24"/>
        </w:rPr>
        <w:t xml:space="preserve">Таблица </w:t>
      </w:r>
      <w:bookmarkEnd w:id="327"/>
      <w:r>
        <w:rPr>
          <w:sz w:val="24"/>
          <w:szCs w:val="24"/>
        </w:rPr>
        <w:t>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3"/>
        <w:gridCol w:w="2932"/>
        <w:gridCol w:w="4875"/>
      </w:tblGrid>
      <w:tr w:rsidR="00D27270" w:rsidRPr="002F3EFB" w:rsidTr="00856249">
        <w:trPr>
          <w:tblHeader/>
        </w:trPr>
        <w:tc>
          <w:tcPr>
            <w:tcW w:w="1763" w:type="dxa"/>
          </w:tcPr>
          <w:p w:rsidR="00D27270" w:rsidRPr="002F3EFB" w:rsidRDefault="00D27270" w:rsidP="00625A2C">
            <w:pPr>
              <w:jc w:val="center"/>
              <w:rPr>
                <w:rFonts w:eastAsia="TimesNewRomanPSMT"/>
                <w:b/>
              </w:rPr>
            </w:pPr>
            <w:r w:rsidRPr="002F3EFB">
              <w:rPr>
                <w:rFonts w:eastAsia="TimesNewRomanPSMT"/>
                <w:b/>
              </w:rPr>
              <w:t>Потенциал загрязнения атмосферы (ПЗА)</w:t>
            </w:r>
          </w:p>
        </w:tc>
        <w:tc>
          <w:tcPr>
            <w:tcW w:w="2932" w:type="dxa"/>
          </w:tcPr>
          <w:p w:rsidR="00D27270" w:rsidRPr="002F3EFB" w:rsidRDefault="00D27270" w:rsidP="00625A2C">
            <w:pPr>
              <w:jc w:val="center"/>
              <w:rPr>
                <w:rFonts w:eastAsia="TimesNewRomanPSMT"/>
                <w:b/>
              </w:rPr>
            </w:pPr>
            <w:r w:rsidRPr="002F3EFB">
              <w:rPr>
                <w:rFonts w:eastAsia="TimesNewRomanPSMT"/>
                <w:b/>
              </w:rPr>
              <w:t>Способность атмосферы к самоочищению</w:t>
            </w:r>
          </w:p>
        </w:tc>
        <w:tc>
          <w:tcPr>
            <w:tcW w:w="4875" w:type="dxa"/>
          </w:tcPr>
          <w:p w:rsidR="00D27270" w:rsidRPr="002F3EFB" w:rsidRDefault="00D27270" w:rsidP="00625A2C">
            <w:pPr>
              <w:jc w:val="center"/>
              <w:rPr>
                <w:rFonts w:eastAsia="TimesNewRomanPSMT"/>
                <w:b/>
              </w:rPr>
            </w:pPr>
            <w:r w:rsidRPr="002F3EFB">
              <w:rPr>
                <w:rFonts w:eastAsia="TimesNewRomanPSMT"/>
                <w:b/>
              </w:rPr>
              <w:t>Условия размещения промышленных предприятий</w:t>
            </w:r>
          </w:p>
        </w:tc>
      </w:tr>
      <w:tr w:rsidR="00D27270" w:rsidRPr="002F3EFB" w:rsidTr="00EE4BD2">
        <w:tc>
          <w:tcPr>
            <w:tcW w:w="1763" w:type="dxa"/>
          </w:tcPr>
          <w:p w:rsidR="00D27270" w:rsidRPr="002F3EFB" w:rsidRDefault="00D27270" w:rsidP="00EE4BD2">
            <w:pPr>
              <w:jc w:val="both"/>
            </w:pPr>
            <w:r w:rsidRPr="002F3EFB">
              <w:t>Высокий</w:t>
            </w:r>
          </w:p>
        </w:tc>
        <w:tc>
          <w:tcPr>
            <w:tcW w:w="2932" w:type="dxa"/>
          </w:tcPr>
          <w:p w:rsidR="00D27270" w:rsidRPr="002F3EFB" w:rsidRDefault="00D27270" w:rsidP="00EE4BD2">
            <w:pPr>
              <w:jc w:val="both"/>
            </w:pPr>
            <w:r w:rsidRPr="002F3EFB">
              <w:t>Зона с низкой самоочищающейся способностью</w:t>
            </w:r>
          </w:p>
        </w:tc>
        <w:tc>
          <w:tcPr>
            <w:tcW w:w="4875" w:type="dxa"/>
          </w:tcPr>
          <w:p w:rsidR="00D27270" w:rsidRPr="002F3EFB" w:rsidRDefault="00D27270" w:rsidP="00EE4BD2">
            <w:pPr>
              <w:jc w:val="both"/>
            </w:pPr>
            <w:r w:rsidRPr="002F3EFB">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D27270" w:rsidRPr="002F3EFB" w:rsidRDefault="00D27270" w:rsidP="003F7045">
      <w:pPr>
        <w:pStyle w:val="a3"/>
      </w:pPr>
      <w:r w:rsidRPr="002F3EFB">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D27270" w:rsidRPr="002F3EFB" w:rsidRDefault="00D27270" w:rsidP="00CF5B5C">
      <w:pPr>
        <w:pStyle w:val="Heading2"/>
        <w:rPr>
          <w:sz w:val="24"/>
          <w:szCs w:val="24"/>
        </w:rPr>
      </w:pPr>
      <w:bookmarkStart w:id="328" w:name="_Toc389132918"/>
      <w:bookmarkStart w:id="329" w:name="_Toc393700516"/>
      <w:r w:rsidRPr="002F3EFB">
        <w:rPr>
          <w:sz w:val="24"/>
          <w:szCs w:val="24"/>
        </w:rPr>
        <w:t>Регулирование микроклимата</w:t>
      </w:r>
      <w:bookmarkEnd w:id="328"/>
      <w:bookmarkEnd w:id="329"/>
    </w:p>
    <w:p w:rsidR="00D27270" w:rsidRPr="002F3EFB" w:rsidRDefault="00D27270" w:rsidP="003F7045">
      <w:pPr>
        <w:pStyle w:val="a3"/>
      </w:pPr>
      <w:r w:rsidRPr="002F3EFB">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D27270" w:rsidRPr="002F3EFB" w:rsidRDefault="00D27270" w:rsidP="003F7045">
      <w:pPr>
        <w:pStyle w:val="a3"/>
      </w:pPr>
      <w:r w:rsidRPr="002F3EFB">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D27270" w:rsidRPr="002F3EFB" w:rsidRDefault="00D27270" w:rsidP="00172BF5">
      <w:pPr>
        <w:pStyle w:val="List"/>
        <w:spacing w:after="0"/>
      </w:pPr>
      <w:r w:rsidRPr="002F3EFB">
        <w:t xml:space="preserve">северная зона (севернее 58° с.ш.) -  не менее 2,5 ч в день с 22 апреля по 22 августа; </w:t>
      </w:r>
    </w:p>
    <w:p w:rsidR="00D27270" w:rsidRPr="002F3EFB" w:rsidRDefault="00D27270" w:rsidP="00172BF5">
      <w:pPr>
        <w:pStyle w:val="List"/>
        <w:spacing w:after="0"/>
      </w:pPr>
      <w:r w:rsidRPr="002F3EFB">
        <w:t>центральная зона (южнее 58° с.ш.) - не менее 2 ч в день с 22 марта по 22 сентября.</w:t>
      </w:r>
    </w:p>
    <w:p w:rsidR="00D27270" w:rsidRPr="002F3EFB" w:rsidRDefault="00D27270" w:rsidP="00CF5B5C">
      <w:pPr>
        <w:pStyle w:val="Heading1"/>
        <w:rPr>
          <w:sz w:val="24"/>
          <w:szCs w:val="24"/>
        </w:rPr>
      </w:pPr>
      <w:bookmarkStart w:id="330" w:name="_Toc389132913"/>
      <w:bookmarkStart w:id="331" w:name="_Toc393700517"/>
      <w:r w:rsidRPr="002F3EFB">
        <w:rPr>
          <w:sz w:val="24"/>
          <w:szCs w:val="24"/>
        </w:rPr>
        <w:t xml:space="preserve"> Нормативные требования к размещению объектов капитального строительства в зонах с особыми условиями использования территории.</w:t>
      </w:r>
      <w:bookmarkEnd w:id="330"/>
      <w:bookmarkEnd w:id="331"/>
    </w:p>
    <w:p w:rsidR="00D27270" w:rsidRPr="002F3EFB" w:rsidRDefault="00D27270" w:rsidP="003F7045">
      <w:pPr>
        <w:pStyle w:val="a3"/>
      </w:pPr>
      <w:r w:rsidRPr="002F3EFB">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D27270" w:rsidRPr="002F3EFB" w:rsidRDefault="00D27270" w:rsidP="003F7045">
      <w:pPr>
        <w:pStyle w:val="a3"/>
      </w:pPr>
      <w:r w:rsidRPr="002F3EFB">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27270" w:rsidRPr="002F3EFB" w:rsidRDefault="00D27270" w:rsidP="003F7045">
      <w:pPr>
        <w:pStyle w:val="a3"/>
      </w:pPr>
      <w:r w:rsidRPr="002F3EFB">
        <w:t>Зоны с особыми условиями использования территорий образуются в целях обеспечения:</w:t>
      </w:r>
    </w:p>
    <w:p w:rsidR="00D27270" w:rsidRPr="002F3EFB" w:rsidRDefault="00D27270" w:rsidP="00172BF5">
      <w:pPr>
        <w:pStyle w:val="List"/>
        <w:spacing w:after="0"/>
      </w:pPr>
      <w:r w:rsidRPr="002F3EFB">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D27270" w:rsidRPr="002F3EFB" w:rsidRDefault="00D27270" w:rsidP="00172BF5">
      <w:pPr>
        <w:pStyle w:val="List"/>
        <w:spacing w:after="0"/>
      </w:pPr>
      <w:r w:rsidRPr="002F3EFB">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D27270" w:rsidRPr="002F3EFB" w:rsidRDefault="00D27270" w:rsidP="003F7045">
      <w:pPr>
        <w:pStyle w:val="a3"/>
      </w:pPr>
      <w:r w:rsidRPr="002F3EFB">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D27270" w:rsidRPr="002F3EFB" w:rsidRDefault="00D27270" w:rsidP="003F7045">
      <w:pPr>
        <w:pStyle w:val="a3"/>
      </w:pPr>
      <w:r w:rsidRPr="002F3EFB">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D27270" w:rsidRPr="002F3EFB" w:rsidRDefault="00D27270" w:rsidP="003F7045">
      <w:pPr>
        <w:pStyle w:val="a3"/>
      </w:pPr>
      <w:r w:rsidRPr="002F3EFB">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D27270" w:rsidRPr="002F3EFB" w:rsidRDefault="00D27270" w:rsidP="003F7045">
      <w:pPr>
        <w:pStyle w:val="a3"/>
      </w:pPr>
      <w:r w:rsidRPr="002F3EFB">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D27270" w:rsidRPr="002F3EFB" w:rsidRDefault="00D27270" w:rsidP="003F7045">
      <w:pPr>
        <w:pStyle w:val="a3"/>
      </w:pPr>
      <w:r w:rsidRPr="002F3EFB">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D27270" w:rsidRPr="002F3EFB" w:rsidRDefault="00D27270" w:rsidP="003F7045">
      <w:pPr>
        <w:pStyle w:val="a3"/>
      </w:pPr>
      <w:r w:rsidRPr="002F3EFB">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D27270" w:rsidRPr="002F3EFB" w:rsidRDefault="00D27270" w:rsidP="003F7045">
      <w:pPr>
        <w:pStyle w:val="a3"/>
      </w:pPr>
      <w:r w:rsidRPr="002F3EFB">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D27270" w:rsidRPr="002F3EFB" w:rsidRDefault="00D27270" w:rsidP="00172BF5">
      <w:pPr>
        <w:pStyle w:val="List"/>
        <w:spacing w:after="0"/>
      </w:pPr>
      <w:r w:rsidRPr="002F3EFB">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D27270" w:rsidRPr="002F3EFB" w:rsidRDefault="00D27270" w:rsidP="00172BF5">
      <w:pPr>
        <w:pStyle w:val="List"/>
        <w:spacing w:after="0"/>
      </w:pPr>
      <w:r w:rsidRPr="002F3EFB">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D27270" w:rsidRPr="002F3EFB" w:rsidRDefault="00D27270" w:rsidP="00172BF5">
      <w:pPr>
        <w:pStyle w:val="List"/>
        <w:spacing w:after="0"/>
      </w:pPr>
      <w:r w:rsidRPr="002F3EFB">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D27270" w:rsidRPr="002F3EFB" w:rsidRDefault="00D27270" w:rsidP="003F7045">
      <w:pPr>
        <w:pStyle w:val="a3"/>
      </w:pPr>
      <w:r w:rsidRPr="002F3EFB">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D27270" w:rsidRPr="002F3EFB" w:rsidRDefault="00D27270" w:rsidP="003F7045">
      <w:pPr>
        <w:pStyle w:val="a3"/>
      </w:pPr>
      <w:r w:rsidRPr="002F3EFB">
        <w:t>Водоохранные зоны водных объектов и режимы ограничений для них устанавливаются, в соответствии с Водным кодексом РФ.</w:t>
      </w:r>
    </w:p>
    <w:p w:rsidR="00D27270" w:rsidRPr="002F3EFB" w:rsidRDefault="00D27270" w:rsidP="003F7045">
      <w:pPr>
        <w:pStyle w:val="a3"/>
      </w:pPr>
      <w:r w:rsidRPr="002F3EFB">
        <w:t>В границах водоохранных зон запрещаются:</w:t>
      </w:r>
    </w:p>
    <w:p w:rsidR="00D27270" w:rsidRPr="002F3EFB" w:rsidRDefault="00D27270" w:rsidP="003F7045">
      <w:pPr>
        <w:pStyle w:val="a3"/>
      </w:pPr>
      <w:r w:rsidRPr="002F3EFB">
        <w:t>1) использование сточных вод для удобрения почв;</w:t>
      </w:r>
    </w:p>
    <w:p w:rsidR="00D27270" w:rsidRPr="002F3EFB" w:rsidRDefault="00D27270" w:rsidP="003F7045">
      <w:pPr>
        <w:pStyle w:val="a3"/>
      </w:pPr>
      <w:r w:rsidRPr="002F3EFB">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27270" w:rsidRPr="002F3EFB" w:rsidRDefault="00D27270" w:rsidP="003F7045">
      <w:pPr>
        <w:pStyle w:val="a3"/>
      </w:pPr>
      <w:r w:rsidRPr="002F3EFB">
        <w:t>3) осуществление авиационных мер по борьбе с вредителями и болезнями растений;</w:t>
      </w:r>
    </w:p>
    <w:p w:rsidR="00D27270" w:rsidRPr="002F3EFB" w:rsidRDefault="00D27270" w:rsidP="003F7045">
      <w:pPr>
        <w:pStyle w:val="a3"/>
      </w:pPr>
      <w:r w:rsidRPr="002F3EFB">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27270" w:rsidRPr="002F3EFB" w:rsidRDefault="00D27270" w:rsidP="003F7045">
      <w:pPr>
        <w:pStyle w:val="a3"/>
      </w:pPr>
      <w:r w:rsidRPr="002F3EFB">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27270" w:rsidRPr="002F3EFB" w:rsidRDefault="00D27270" w:rsidP="003F7045">
      <w:pPr>
        <w:pStyle w:val="a3"/>
      </w:pPr>
      <w:r w:rsidRPr="002F3EFB">
        <w:t>6) размещение специализированных хранилищ пестицидов и агрохимикатов, применение пестицидов и агрохимикатов;</w:t>
      </w:r>
    </w:p>
    <w:p w:rsidR="00D27270" w:rsidRPr="002F3EFB" w:rsidRDefault="00D27270" w:rsidP="003F7045">
      <w:pPr>
        <w:pStyle w:val="a3"/>
      </w:pPr>
      <w:r w:rsidRPr="002F3EFB">
        <w:t>7) сброс сточных, в том числе дренажных, вод;</w:t>
      </w:r>
    </w:p>
    <w:p w:rsidR="00D27270" w:rsidRPr="002F3EFB" w:rsidRDefault="00D27270" w:rsidP="003F7045">
      <w:pPr>
        <w:pStyle w:val="a3"/>
      </w:pPr>
      <w:r w:rsidRPr="002F3EFB">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2" w:history="1">
        <w:r w:rsidRPr="002F3EFB">
          <w:t>статьей 19.1</w:t>
        </w:r>
      </w:hyperlink>
      <w:r w:rsidRPr="002F3EFB">
        <w:t xml:space="preserve"> Закона Российской Федерации от 21 февраля 1992 года N 2395-1 "О недрах").</w:t>
      </w:r>
    </w:p>
    <w:p w:rsidR="00D27270" w:rsidRPr="002F3EFB" w:rsidRDefault="00D27270" w:rsidP="003F7045">
      <w:pPr>
        <w:pStyle w:val="a3"/>
      </w:pPr>
      <w:r w:rsidRPr="002F3EFB">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D27270" w:rsidRPr="002F3EFB" w:rsidRDefault="00D27270" w:rsidP="003F7045">
      <w:pPr>
        <w:pStyle w:val="a3"/>
      </w:pPr>
      <w:r w:rsidRPr="002F3EFB">
        <w:t>Под сооружениями, обеспечивающими охрану водных объектов от загрязнения, засорения, заиления и истощения вод, понимаются:</w:t>
      </w:r>
    </w:p>
    <w:p w:rsidR="00D27270" w:rsidRPr="002F3EFB" w:rsidRDefault="00D27270" w:rsidP="003F7045">
      <w:pPr>
        <w:pStyle w:val="a3"/>
      </w:pPr>
      <w:r w:rsidRPr="002F3EFB">
        <w:t>1) централизованные системы водоотведения (канализации), централизованные ливневые системы водоотведения;</w:t>
      </w:r>
    </w:p>
    <w:p w:rsidR="00D27270" w:rsidRPr="002F3EFB" w:rsidRDefault="00D27270" w:rsidP="003F7045">
      <w:pPr>
        <w:pStyle w:val="a3"/>
      </w:pPr>
      <w:r w:rsidRPr="002F3EFB">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27270" w:rsidRPr="002F3EFB" w:rsidRDefault="00D27270" w:rsidP="003F7045">
      <w:pPr>
        <w:pStyle w:val="a3"/>
      </w:pPr>
      <w:r w:rsidRPr="002F3EFB">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D27270" w:rsidRPr="002F3EFB" w:rsidRDefault="00D27270" w:rsidP="003F7045">
      <w:pPr>
        <w:pStyle w:val="a3"/>
      </w:pPr>
      <w:r w:rsidRPr="002F3EFB">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27270" w:rsidRPr="002F3EFB" w:rsidRDefault="00D27270" w:rsidP="003F7045">
      <w:pPr>
        <w:pStyle w:val="a3"/>
      </w:pPr>
      <w:r w:rsidRPr="002F3EFB">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27270" w:rsidRPr="002F3EFB" w:rsidRDefault="00D27270" w:rsidP="003F7045">
      <w:pPr>
        <w:pStyle w:val="a3"/>
      </w:pPr>
      <w:r w:rsidRPr="002F3EFB">
        <w:t>В границах прибрежных защитных полос наряду с установленными ограничениями для водоохранных зон, также запрещаются:</w:t>
      </w:r>
    </w:p>
    <w:p w:rsidR="00D27270" w:rsidRPr="002F3EFB" w:rsidRDefault="00D27270" w:rsidP="003F7045">
      <w:pPr>
        <w:pStyle w:val="a3"/>
      </w:pPr>
      <w:r w:rsidRPr="002F3EFB">
        <w:t>1) распашка земель;</w:t>
      </w:r>
    </w:p>
    <w:p w:rsidR="00D27270" w:rsidRPr="002F3EFB" w:rsidRDefault="00D27270" w:rsidP="003F7045">
      <w:pPr>
        <w:pStyle w:val="a3"/>
      </w:pPr>
      <w:r w:rsidRPr="002F3EFB">
        <w:t>2) размещение отвалов размываемых грунтов;</w:t>
      </w:r>
    </w:p>
    <w:p w:rsidR="00D27270" w:rsidRPr="002F3EFB" w:rsidRDefault="00D27270" w:rsidP="003F7045">
      <w:pPr>
        <w:pStyle w:val="a3"/>
      </w:pPr>
      <w:r w:rsidRPr="002F3EFB">
        <w:t>3) выпас сельскохозяйственных животных и организация для них летних лагерей, ванн.</w:t>
      </w:r>
    </w:p>
    <w:p w:rsidR="00D27270" w:rsidRPr="002F3EFB" w:rsidRDefault="00D27270" w:rsidP="003F7045">
      <w:pPr>
        <w:pStyle w:val="a3"/>
      </w:pPr>
      <w:r w:rsidRPr="002F3EFB">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D27270" w:rsidRPr="002F3EFB" w:rsidRDefault="00D27270" w:rsidP="002E5B00">
      <w:pPr>
        <w:pStyle w:val="a3"/>
      </w:pPr>
      <w:r w:rsidRPr="002F3EFB">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D27270" w:rsidRPr="002F3EFB" w:rsidRDefault="00D27270" w:rsidP="002E5B00">
      <w:pPr>
        <w:pStyle w:val="a3"/>
      </w:pPr>
      <w:r w:rsidRPr="002F3EFB">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D27270" w:rsidRPr="002F3EFB" w:rsidRDefault="00D27270" w:rsidP="002E5B00">
      <w:pPr>
        <w:pStyle w:val="a3"/>
      </w:pPr>
      <w:r w:rsidRPr="002F3EFB">
        <w:t>В пределах второго пояса ЗСО подземных источников водоснабжения не допускается:</w:t>
      </w:r>
    </w:p>
    <w:p w:rsidR="00D27270" w:rsidRPr="002F3EFB" w:rsidRDefault="00D27270" w:rsidP="00172BF5">
      <w:pPr>
        <w:pStyle w:val="List"/>
        <w:spacing w:after="0"/>
      </w:pPr>
      <w:r w:rsidRPr="002F3EF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27270" w:rsidRPr="002F3EFB" w:rsidRDefault="00D27270" w:rsidP="00172BF5">
      <w:pPr>
        <w:pStyle w:val="List"/>
        <w:spacing w:after="0"/>
      </w:pPr>
      <w:r w:rsidRPr="002F3EFB">
        <w:t>применение удобрений и ядохимикатов;</w:t>
      </w:r>
    </w:p>
    <w:p w:rsidR="00D27270" w:rsidRPr="002F3EFB" w:rsidRDefault="00D27270" w:rsidP="00172BF5">
      <w:pPr>
        <w:pStyle w:val="List"/>
        <w:spacing w:after="0"/>
      </w:pPr>
      <w:r w:rsidRPr="002F3EFB">
        <w:t>рубка леса главного пользования и реконструкции.</w:t>
      </w:r>
    </w:p>
    <w:p w:rsidR="00D27270" w:rsidRPr="002F3EFB" w:rsidRDefault="00D27270" w:rsidP="002E5B00">
      <w:pPr>
        <w:pStyle w:val="a3"/>
      </w:pPr>
      <w:r w:rsidRPr="002F3EFB">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27270" w:rsidRPr="002F3EFB" w:rsidRDefault="00D27270" w:rsidP="002E5B00">
      <w:pPr>
        <w:pStyle w:val="a3"/>
      </w:pPr>
      <w:r w:rsidRPr="002F3EFB">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27270" w:rsidRPr="002F3EFB" w:rsidRDefault="00D27270" w:rsidP="002E5B00">
      <w:pPr>
        <w:pStyle w:val="a3"/>
      </w:pPr>
      <w:r w:rsidRPr="002F3EFB">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D27270" w:rsidRPr="002F3EFB" w:rsidRDefault="00D27270" w:rsidP="002E5B00">
      <w:pPr>
        <w:pStyle w:val="a3"/>
      </w:pPr>
      <w:r w:rsidRPr="002F3EFB">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D27270" w:rsidRPr="002F3EFB" w:rsidRDefault="00D27270" w:rsidP="002E5B00">
      <w:pPr>
        <w:pStyle w:val="a3"/>
      </w:pPr>
      <w:r w:rsidRPr="002F3EFB">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27270" w:rsidRPr="002F3EFB" w:rsidRDefault="00D27270" w:rsidP="002E5B00">
      <w:pPr>
        <w:pStyle w:val="a3"/>
      </w:pPr>
      <w:r w:rsidRPr="002F3EFB">
        <w:t xml:space="preserve">В пределах второго пояса ЗСО поверхностных источников водоснабжения не допускается: </w:t>
      </w:r>
    </w:p>
    <w:p w:rsidR="00D27270" w:rsidRPr="002F3EFB" w:rsidRDefault="00D27270" w:rsidP="00172BF5">
      <w:pPr>
        <w:pStyle w:val="List"/>
        <w:spacing w:after="0"/>
      </w:pPr>
      <w:r w:rsidRPr="002F3EF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27270" w:rsidRPr="002F3EFB" w:rsidRDefault="00D27270" w:rsidP="00172BF5">
      <w:pPr>
        <w:pStyle w:val="List"/>
        <w:spacing w:after="0"/>
      </w:pPr>
      <w:r w:rsidRPr="002F3EFB">
        <w:t>применение удобрений и ядохимикатов;</w:t>
      </w:r>
    </w:p>
    <w:p w:rsidR="00D27270" w:rsidRPr="002F3EFB" w:rsidRDefault="00D27270" w:rsidP="00172BF5">
      <w:pPr>
        <w:pStyle w:val="List"/>
        <w:spacing w:after="0"/>
      </w:pPr>
      <w:r w:rsidRPr="002F3EFB">
        <w:t>рубка леса главного пользования и реконструкции.</w:t>
      </w:r>
    </w:p>
    <w:p w:rsidR="00D27270" w:rsidRPr="002F3EFB" w:rsidRDefault="00D27270" w:rsidP="002E5B00">
      <w:pPr>
        <w:pStyle w:val="a3"/>
      </w:pPr>
      <w:r w:rsidRPr="002F3EFB">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27270" w:rsidRPr="002F3EFB" w:rsidRDefault="00D27270" w:rsidP="002E5B00">
      <w:pPr>
        <w:pStyle w:val="a3"/>
      </w:pPr>
      <w:r w:rsidRPr="002F3EFB">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27270" w:rsidRPr="002F3EFB" w:rsidRDefault="00D27270" w:rsidP="002E5B00">
      <w:pPr>
        <w:pStyle w:val="a3"/>
      </w:pPr>
      <w:r w:rsidRPr="002F3EFB">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D27270" w:rsidRPr="002F3EFB" w:rsidRDefault="00D27270" w:rsidP="002E5B00">
      <w:pPr>
        <w:pStyle w:val="a3"/>
      </w:pPr>
      <w:r w:rsidRPr="002F3EFB">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D27270" w:rsidRPr="002F3EFB" w:rsidRDefault="00D27270" w:rsidP="002E5B00">
      <w:pPr>
        <w:pStyle w:val="a3"/>
      </w:pPr>
      <w:r w:rsidRPr="002F3EFB">
        <w:t>В пределах санитарно - защитной полосы водоводов должны отсутствовать источники загрязнения почвы и грунтовых вод.</w:t>
      </w:r>
    </w:p>
    <w:p w:rsidR="00D27270" w:rsidRPr="002F3EFB" w:rsidRDefault="00D27270" w:rsidP="002E5B00">
      <w:pPr>
        <w:pStyle w:val="a3"/>
      </w:pPr>
      <w:r w:rsidRPr="002F3EFB">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27270" w:rsidRPr="002F3EFB" w:rsidRDefault="00D27270" w:rsidP="00CF5B5C">
      <w:pPr>
        <w:pStyle w:val="Heading1"/>
        <w:rPr>
          <w:sz w:val="24"/>
          <w:szCs w:val="24"/>
        </w:rPr>
      </w:pPr>
      <w:bookmarkStart w:id="332" w:name="_Toc389132912"/>
      <w:bookmarkStart w:id="333" w:name="_Toc393700518"/>
      <w:r w:rsidRPr="002F3EFB">
        <w:rPr>
          <w:sz w:val="24"/>
          <w:szCs w:val="24"/>
        </w:rPr>
        <w:t xml:space="preserve"> Нормативные требования к застройке территорий месторождений полезных ископаемых.</w:t>
      </w:r>
      <w:bookmarkEnd w:id="332"/>
      <w:bookmarkEnd w:id="333"/>
    </w:p>
    <w:p w:rsidR="00D27270" w:rsidRPr="002F3EFB" w:rsidRDefault="00D27270" w:rsidP="003F7045">
      <w:pPr>
        <w:pStyle w:val="a3"/>
      </w:pPr>
      <w:r w:rsidRPr="002F3EFB">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D27270" w:rsidRPr="002F3EFB" w:rsidRDefault="00D27270" w:rsidP="003F7045">
      <w:pPr>
        <w:pStyle w:val="a3"/>
      </w:pPr>
      <w:r w:rsidRPr="002F3EFB">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D27270" w:rsidRPr="002F3EFB" w:rsidRDefault="00D27270" w:rsidP="002E5B00">
      <w:pPr>
        <w:pStyle w:val="a3"/>
      </w:pPr>
      <w:r w:rsidRPr="002F3EFB">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D27270" w:rsidRPr="002F3EFB" w:rsidRDefault="00D27270" w:rsidP="00CF5B5C">
      <w:pPr>
        <w:pStyle w:val="Heading1"/>
        <w:rPr>
          <w:sz w:val="24"/>
          <w:szCs w:val="24"/>
        </w:rPr>
      </w:pPr>
      <w:bookmarkStart w:id="334" w:name="_Toc389132920"/>
      <w:bookmarkStart w:id="335" w:name="_Toc393700519"/>
      <w:r w:rsidRPr="002F3EFB">
        <w:rPr>
          <w:sz w:val="24"/>
          <w:szCs w:val="24"/>
        </w:rPr>
        <w:t xml:space="preserve"> Нормативные требования к охране объектов культурного наследия при градостроительном проектировании.</w:t>
      </w:r>
      <w:bookmarkEnd w:id="334"/>
      <w:bookmarkEnd w:id="335"/>
    </w:p>
    <w:p w:rsidR="00D27270" w:rsidRPr="002F3EFB" w:rsidRDefault="00D27270" w:rsidP="003F7045">
      <w:pPr>
        <w:pStyle w:val="a3"/>
      </w:pPr>
      <w:r w:rsidRPr="002F3EFB">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D27270" w:rsidRPr="002F3EFB" w:rsidRDefault="00D27270" w:rsidP="003F7045">
      <w:pPr>
        <w:pStyle w:val="a3"/>
      </w:pPr>
      <w:r w:rsidRPr="002F3EFB">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D27270" w:rsidRPr="002F3EFB" w:rsidRDefault="00D27270" w:rsidP="003F7045">
      <w:pPr>
        <w:pStyle w:val="a3"/>
      </w:pPr>
      <w:r w:rsidRPr="002F3EFB">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D27270" w:rsidRPr="002F3EFB" w:rsidRDefault="00D27270" w:rsidP="003F7045">
      <w:pPr>
        <w:pStyle w:val="a3"/>
      </w:pPr>
      <w:r w:rsidRPr="002F3EFB">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D27270" w:rsidRPr="002F3EFB" w:rsidRDefault="00D27270" w:rsidP="003F7045">
      <w:pPr>
        <w:pStyle w:val="a3"/>
      </w:pPr>
      <w:r w:rsidRPr="002F3EFB">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D27270" w:rsidRPr="002F3EFB" w:rsidRDefault="00D27270" w:rsidP="003F7045">
      <w:pPr>
        <w:pStyle w:val="a3"/>
      </w:pPr>
      <w:r w:rsidRPr="002F3EFB">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D27270" w:rsidRPr="002F3EFB" w:rsidRDefault="00D27270" w:rsidP="003F7045">
      <w:pPr>
        <w:pStyle w:val="a3"/>
      </w:pPr>
      <w:r w:rsidRPr="002F3EFB">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D27270" w:rsidRPr="002F3EFB" w:rsidRDefault="00D27270" w:rsidP="003F7045">
      <w:pPr>
        <w:pStyle w:val="a3"/>
      </w:pPr>
      <w:r w:rsidRPr="002F3EFB">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D27270" w:rsidRPr="002F3EFB" w:rsidRDefault="00D27270" w:rsidP="003F7045">
      <w:pPr>
        <w:pStyle w:val="a3"/>
      </w:pPr>
      <w:r w:rsidRPr="002F3EFB">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D27270" w:rsidRPr="002F3EFB" w:rsidRDefault="00D27270" w:rsidP="003F7045">
      <w:pPr>
        <w:pStyle w:val="a3"/>
      </w:pPr>
      <w:r w:rsidRPr="002F3EFB">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D27270" w:rsidRPr="002F3EFB" w:rsidRDefault="00D27270" w:rsidP="00CF5B5C">
      <w:pPr>
        <w:pStyle w:val="Heading1"/>
        <w:rPr>
          <w:sz w:val="24"/>
          <w:szCs w:val="24"/>
        </w:rPr>
      </w:pPr>
      <w:bookmarkStart w:id="336" w:name="_Toc389132824"/>
      <w:bookmarkStart w:id="337" w:name="_Toc393700520"/>
      <w:r w:rsidRPr="002F3EFB">
        <w:rPr>
          <w:sz w:val="24"/>
          <w:szCs w:val="24"/>
        </w:rPr>
        <w:t xml:space="preserve"> 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6"/>
      <w:bookmarkEnd w:id="337"/>
      <w:r w:rsidRPr="002F3EFB">
        <w:rPr>
          <w:sz w:val="24"/>
          <w:szCs w:val="24"/>
        </w:rPr>
        <w:t xml:space="preserve"> </w:t>
      </w:r>
    </w:p>
    <w:p w:rsidR="00D27270" w:rsidRPr="002F3EFB" w:rsidRDefault="00D27270" w:rsidP="00CF5B5C">
      <w:pPr>
        <w:pStyle w:val="Heading2"/>
        <w:rPr>
          <w:sz w:val="24"/>
          <w:szCs w:val="24"/>
        </w:rPr>
      </w:pPr>
      <w:bookmarkStart w:id="338" w:name="_Toc389132825"/>
      <w:bookmarkStart w:id="339" w:name="_Toc393700521"/>
      <w:r w:rsidRPr="002F3EFB">
        <w:rPr>
          <w:sz w:val="24"/>
          <w:szCs w:val="24"/>
        </w:rPr>
        <w:t>Нормативные требования к организации и размещению в границах поселения лечебно-оздоровительных местностей и курортов местного значения</w:t>
      </w:r>
      <w:bookmarkEnd w:id="338"/>
      <w:bookmarkEnd w:id="339"/>
    </w:p>
    <w:p w:rsidR="00D27270" w:rsidRPr="002F3EFB" w:rsidRDefault="00D27270" w:rsidP="003F7045">
      <w:pPr>
        <w:pStyle w:val="a3"/>
      </w:pPr>
      <w:r w:rsidRPr="002F3EFB">
        <w:t xml:space="preserve">Санаторно-курортные организации длительного отдыха должны размещаться на территориях с допустимыми уровнями шума. </w:t>
      </w:r>
    </w:p>
    <w:p w:rsidR="00D27270" w:rsidRPr="002F3EFB" w:rsidRDefault="00D27270" w:rsidP="003F7045">
      <w:pPr>
        <w:pStyle w:val="a3"/>
      </w:pPr>
      <w:r w:rsidRPr="002F3EFB">
        <w:rPr>
          <w:bCs/>
        </w:rPr>
        <w:t>Детские оздоровительные образовательные организации санаторного типа</w:t>
      </w:r>
      <w:r w:rsidRPr="002F3EFB">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D27270" w:rsidRPr="002F3EFB" w:rsidRDefault="00D27270" w:rsidP="003F7045">
      <w:pPr>
        <w:pStyle w:val="a3"/>
      </w:pPr>
      <w:r w:rsidRPr="002F3EFB">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D27270" w:rsidRPr="002F3EFB" w:rsidRDefault="00D27270" w:rsidP="003F7045">
      <w:pPr>
        <w:pStyle w:val="a3"/>
      </w:pPr>
      <w:r w:rsidRPr="002F3EFB">
        <w:t>Движение транзитных транспортных потоков в пределах курортных зон запрещается.</w:t>
      </w:r>
    </w:p>
    <w:p w:rsidR="00D27270" w:rsidRPr="002F3EFB" w:rsidRDefault="00D27270" w:rsidP="003F7045">
      <w:pPr>
        <w:pStyle w:val="a3"/>
      </w:pPr>
      <w:r w:rsidRPr="002F3EFB">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D27270" w:rsidRPr="002F3EFB" w:rsidRDefault="00D27270" w:rsidP="003F7045">
      <w:pPr>
        <w:pStyle w:val="a3"/>
      </w:pPr>
      <w:r w:rsidRPr="002F3EFB">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D27270" w:rsidRPr="002F3EFB" w:rsidRDefault="00D27270" w:rsidP="00CF5B5C">
      <w:pPr>
        <w:pStyle w:val="Heading2"/>
        <w:rPr>
          <w:sz w:val="24"/>
          <w:szCs w:val="24"/>
        </w:rPr>
      </w:pPr>
      <w:bookmarkStart w:id="340" w:name="_Toc389132826"/>
      <w:bookmarkStart w:id="341" w:name="_Toc393700522"/>
      <w:r w:rsidRPr="002F3EFB">
        <w:rPr>
          <w:sz w:val="24"/>
          <w:szCs w:val="24"/>
        </w:rPr>
        <w:t>Размеры озеленённых территорий общего пользования курортных зон в санаторно-курортных и оздоровительных организациях</w:t>
      </w:r>
      <w:bookmarkEnd w:id="340"/>
      <w:bookmarkEnd w:id="341"/>
    </w:p>
    <w:p w:rsidR="00D27270" w:rsidRPr="002F3EFB" w:rsidRDefault="00D27270" w:rsidP="003F7045">
      <w:pPr>
        <w:pStyle w:val="a3"/>
      </w:pPr>
      <w:r w:rsidRPr="002F3EFB">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D27270" w:rsidRPr="002F3EFB" w:rsidRDefault="00D27270" w:rsidP="00CF5B5C">
      <w:pPr>
        <w:pStyle w:val="Heading2"/>
        <w:rPr>
          <w:sz w:val="24"/>
          <w:szCs w:val="24"/>
        </w:rPr>
      </w:pPr>
      <w:bookmarkStart w:id="342" w:name="_Toc389132827"/>
      <w:bookmarkStart w:id="343" w:name="_Toc393700523"/>
      <w:r w:rsidRPr="002F3EFB">
        <w:rPr>
          <w:sz w:val="24"/>
          <w:szCs w:val="24"/>
        </w:rPr>
        <w:t>Уровень обеспеченности поселений лечебно-оздоровительными местностями и курортами местного значения</w:t>
      </w:r>
      <w:bookmarkEnd w:id="342"/>
      <w:bookmarkEnd w:id="343"/>
    </w:p>
    <w:p w:rsidR="00D27270" w:rsidRPr="002F3EFB" w:rsidRDefault="00D27270" w:rsidP="003F7045">
      <w:pPr>
        <w:pStyle w:val="a3"/>
      </w:pPr>
      <w:r w:rsidRPr="002F3EFB">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D27270" w:rsidRPr="002F3EFB" w:rsidRDefault="00D27270" w:rsidP="00CF5B5C">
      <w:pPr>
        <w:pStyle w:val="Heading2"/>
        <w:rPr>
          <w:sz w:val="24"/>
          <w:szCs w:val="24"/>
        </w:rPr>
      </w:pPr>
      <w:bookmarkStart w:id="344" w:name="_Toc389132828"/>
      <w:bookmarkStart w:id="345" w:name="_Toc393700524"/>
      <w:r w:rsidRPr="002F3EFB">
        <w:rPr>
          <w:sz w:val="24"/>
          <w:szCs w:val="24"/>
        </w:rPr>
        <w:t>Размеры земельных участков лечебно-оздоровительных местностей и курортов местного значения</w:t>
      </w:r>
      <w:bookmarkEnd w:id="344"/>
      <w:bookmarkEnd w:id="345"/>
    </w:p>
    <w:p w:rsidR="00D27270" w:rsidRPr="002F3EFB" w:rsidRDefault="00D27270" w:rsidP="003F7045">
      <w:pPr>
        <w:pStyle w:val="a3"/>
      </w:pPr>
      <w:r w:rsidRPr="002F3EFB">
        <w:t>Нормативы размеров земельных участков лечебно-оздоровительных местностей и курортов местного значения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A64E1B">
        <w:t xml:space="preserve"> </w:t>
      </w:r>
      <w:r w:rsidRPr="002F3EFB">
        <w:t>СНиП 2.07.01-89*»:</w:t>
      </w:r>
    </w:p>
    <w:p w:rsidR="00D27270" w:rsidRPr="002F3EFB" w:rsidRDefault="00D27270" w:rsidP="00172BF5">
      <w:pPr>
        <w:pStyle w:val="List"/>
        <w:spacing w:after="0"/>
      </w:pPr>
      <w:r w:rsidRPr="002F3EFB">
        <w:t>для санаториев (без туберкулезных) – 125-150 кв. м на 1 место;</w:t>
      </w:r>
    </w:p>
    <w:p w:rsidR="00D27270" w:rsidRPr="002F3EFB" w:rsidRDefault="00D27270" w:rsidP="00172BF5">
      <w:pPr>
        <w:pStyle w:val="List"/>
        <w:spacing w:after="0"/>
      </w:pPr>
      <w:r w:rsidRPr="002F3EFB">
        <w:t>для санаториев для родителей с детьми и детские санатории (без туберкулезных) –145-170 кв. м на 1 место;</w:t>
      </w:r>
    </w:p>
    <w:p w:rsidR="00D27270" w:rsidRPr="002F3EFB" w:rsidRDefault="00D27270" w:rsidP="00172BF5">
      <w:pPr>
        <w:pStyle w:val="List"/>
        <w:spacing w:after="0"/>
      </w:pPr>
      <w:r w:rsidRPr="002F3EFB">
        <w:t>для санаториев-профилакториев – 70-100 кв. м на 1 место;</w:t>
      </w:r>
    </w:p>
    <w:p w:rsidR="00D27270" w:rsidRPr="002F3EFB" w:rsidRDefault="00D27270" w:rsidP="00172BF5">
      <w:pPr>
        <w:pStyle w:val="List"/>
        <w:spacing w:after="0"/>
      </w:pPr>
      <w:r w:rsidRPr="002F3EFB">
        <w:t>для санаторных детских лагерей – 200 кв. м на 1 место.</w:t>
      </w:r>
    </w:p>
    <w:p w:rsidR="00D27270" w:rsidRPr="002F3EFB" w:rsidRDefault="00D27270" w:rsidP="00CF5B5C">
      <w:pPr>
        <w:pStyle w:val="Heading2"/>
        <w:rPr>
          <w:sz w:val="24"/>
          <w:szCs w:val="24"/>
        </w:rPr>
      </w:pPr>
      <w:bookmarkStart w:id="346" w:name="_Toc389132829"/>
      <w:bookmarkStart w:id="347" w:name="_Toc393700525"/>
      <w:r w:rsidRPr="002F3EFB">
        <w:rPr>
          <w:sz w:val="24"/>
          <w:szCs w:val="24"/>
        </w:rPr>
        <w:t>Расстояние от границ земельных участков вновь проектируемых санаторно-курортных и оздоровительных организаций</w:t>
      </w:r>
      <w:bookmarkEnd w:id="346"/>
      <w:bookmarkEnd w:id="347"/>
    </w:p>
    <w:p w:rsidR="00D27270" w:rsidRPr="002F3EFB" w:rsidRDefault="00D27270" w:rsidP="003F7045">
      <w:pPr>
        <w:pStyle w:val="a3"/>
      </w:pPr>
      <w:r w:rsidRPr="002F3EFB">
        <w:t>Расстояния от границ земельных участков, вновь проектируемых санаторно-курортных и оздоровительных организаций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A64E1B">
        <w:t xml:space="preserve"> </w:t>
      </w:r>
      <w:r w:rsidRPr="002F3EFB">
        <w:t>СНиП 2.07.01-89*»:</w:t>
      </w:r>
    </w:p>
    <w:p w:rsidR="00D27270" w:rsidRPr="002F3EFB" w:rsidRDefault="00D27270" w:rsidP="00172BF5">
      <w:pPr>
        <w:pStyle w:val="List"/>
        <w:spacing w:after="0"/>
      </w:pPr>
      <w:r w:rsidRPr="002F3EFB">
        <w:t>до жилой застройки, учреждений коммунального хозяйства и складов – не менее 500 м (в условиях реконструкции не менее 100 м).</w:t>
      </w:r>
    </w:p>
    <w:p w:rsidR="00D27270" w:rsidRPr="002F3EFB" w:rsidRDefault="00D27270" w:rsidP="00172BF5">
      <w:pPr>
        <w:pStyle w:val="List"/>
        <w:spacing w:after="0"/>
      </w:pPr>
      <w:r w:rsidRPr="002F3EFB">
        <w:t>до автомобильных дорог</w:t>
      </w:r>
      <w:r>
        <w:t>,</w:t>
      </w:r>
      <w:r w:rsidRPr="002F3EFB">
        <w:t xml:space="preserve"> категорий: I, II, III– не менее 500 м; IV – не менее 200 м.</w:t>
      </w:r>
    </w:p>
    <w:p w:rsidR="00D27270" w:rsidRPr="002F3EFB" w:rsidRDefault="00D27270" w:rsidP="00172BF5">
      <w:pPr>
        <w:pStyle w:val="List"/>
        <w:spacing w:after="0"/>
      </w:pPr>
      <w:r w:rsidRPr="002F3EFB">
        <w:t>до садоводческих товариществ – не менее 300 м.</w:t>
      </w:r>
    </w:p>
    <w:p w:rsidR="00D27270" w:rsidRPr="002F3EFB" w:rsidRDefault="00D27270" w:rsidP="00CF5B5C">
      <w:pPr>
        <w:pStyle w:val="Heading2"/>
        <w:rPr>
          <w:sz w:val="24"/>
          <w:szCs w:val="24"/>
        </w:rPr>
      </w:pPr>
      <w:bookmarkStart w:id="348" w:name="_Toc389132830"/>
      <w:bookmarkStart w:id="349" w:name="_Toc393700526"/>
      <w:r w:rsidRPr="002F3EFB">
        <w:rPr>
          <w:sz w:val="24"/>
          <w:szCs w:val="24"/>
        </w:rPr>
        <w:t>Размеры территорий пляжей, размещаемых в курортных зонах</w:t>
      </w:r>
      <w:bookmarkEnd w:id="348"/>
      <w:bookmarkEnd w:id="349"/>
    </w:p>
    <w:p w:rsidR="00D27270" w:rsidRPr="002F3EFB" w:rsidRDefault="00D27270" w:rsidP="003F7045">
      <w:pPr>
        <w:pStyle w:val="a3"/>
      </w:pPr>
      <w:r w:rsidRPr="002F3EFB">
        <w:t>Нормативы размеров пляжей</w:t>
      </w:r>
      <w:r>
        <w:t>,</w:t>
      </w:r>
      <w:r w:rsidRPr="002F3EFB">
        <w:t xml:space="preserve"> </w:t>
      </w:r>
      <w:r>
        <w:t>р</w:t>
      </w:r>
      <w:r w:rsidRPr="002F3EFB">
        <w:t>азмещаемых в курортных</w:t>
      </w:r>
      <w:r>
        <w:t xml:space="preserve"> зонах приняты в соответствии с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A64E1B">
        <w:t xml:space="preserve"> </w:t>
      </w:r>
      <w:r w:rsidRPr="002F3EFB">
        <w:t>СНиП 2.07.01-89*».</w:t>
      </w:r>
    </w:p>
    <w:p w:rsidR="00D27270" w:rsidRPr="002F3EFB" w:rsidRDefault="00D27270" w:rsidP="003F7045">
      <w:pPr>
        <w:pStyle w:val="a3"/>
      </w:pPr>
      <w:r w:rsidRPr="002F3EFB">
        <w:t>Размеры территорий речных и озерных пляжей, размещаемых в курортных зонах – не менее 8 м2 на одного посетителя.</w:t>
      </w:r>
    </w:p>
    <w:p w:rsidR="00D27270" w:rsidRPr="002F3EFB" w:rsidRDefault="00D27270" w:rsidP="003F7045">
      <w:pPr>
        <w:pStyle w:val="a3"/>
      </w:pPr>
      <w:r w:rsidRPr="002F3EFB">
        <w:t>Размеры территорий речных и озерных пляжей (для детей) размещаемых в курортных зонах – не менее 4 м2 на одного посетителя.</w:t>
      </w:r>
    </w:p>
    <w:p w:rsidR="00D27270" w:rsidRPr="002F3EFB" w:rsidRDefault="00D27270" w:rsidP="00CF5B5C">
      <w:pPr>
        <w:pStyle w:val="Heading2"/>
        <w:rPr>
          <w:sz w:val="24"/>
          <w:szCs w:val="24"/>
        </w:rPr>
      </w:pPr>
      <w:bookmarkStart w:id="350" w:name="_Toc389132831"/>
      <w:bookmarkStart w:id="351" w:name="_Toc393700527"/>
      <w:r w:rsidRPr="002F3EFB">
        <w:rPr>
          <w:sz w:val="24"/>
          <w:szCs w:val="24"/>
        </w:rPr>
        <w:t>Размеры речных и озерных пляжей, размещаемых на землях, пригодных для сельскохозяйственного использования</w:t>
      </w:r>
      <w:bookmarkEnd w:id="350"/>
      <w:bookmarkEnd w:id="351"/>
    </w:p>
    <w:p w:rsidR="00D27270" w:rsidRPr="002F3EFB" w:rsidRDefault="00D27270" w:rsidP="003F7045">
      <w:pPr>
        <w:pStyle w:val="a3"/>
      </w:pPr>
      <w:r w:rsidRPr="002F3EFB">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D27270" w:rsidRPr="002F3EFB" w:rsidRDefault="00D27270" w:rsidP="00CF5B5C">
      <w:pPr>
        <w:pStyle w:val="Heading2"/>
        <w:rPr>
          <w:sz w:val="24"/>
          <w:szCs w:val="24"/>
        </w:rPr>
      </w:pPr>
      <w:bookmarkStart w:id="352" w:name="_Toc389132832"/>
      <w:bookmarkStart w:id="353" w:name="_Toc393700528"/>
      <w:r w:rsidRPr="002F3EFB">
        <w:rPr>
          <w:sz w:val="24"/>
          <w:szCs w:val="24"/>
        </w:rPr>
        <w:t>Размеры территории специализированных лечебных пляжей для лечащихся с ограниченной подвижностью</w:t>
      </w:r>
      <w:bookmarkEnd w:id="352"/>
      <w:bookmarkEnd w:id="353"/>
    </w:p>
    <w:p w:rsidR="00D27270" w:rsidRPr="002F3EFB" w:rsidRDefault="00D27270" w:rsidP="003F7045">
      <w:pPr>
        <w:pStyle w:val="a3"/>
      </w:pPr>
      <w:r w:rsidRPr="002F3EFB">
        <w:t>Размеры территории специализированных лечебных пляжей для лечащихся с ограниченной подвижностью составляют 8-12 м2 на одного посетителя.</w:t>
      </w:r>
    </w:p>
    <w:p w:rsidR="00D27270" w:rsidRPr="002F3EFB" w:rsidRDefault="00D27270" w:rsidP="00CF5B5C">
      <w:pPr>
        <w:pStyle w:val="Heading2"/>
        <w:rPr>
          <w:sz w:val="24"/>
          <w:szCs w:val="24"/>
        </w:rPr>
      </w:pPr>
      <w:bookmarkStart w:id="354" w:name="_Toc389132833"/>
      <w:bookmarkStart w:id="355" w:name="_Toc393700529"/>
      <w:r w:rsidRPr="002F3EFB">
        <w:rPr>
          <w:sz w:val="24"/>
          <w:szCs w:val="24"/>
        </w:rPr>
        <w:t>Коэффициенты одновременной загрузки пляжей для расчета численности единовременных посетителей на пляжах</w:t>
      </w:r>
      <w:bookmarkEnd w:id="354"/>
      <w:bookmarkEnd w:id="355"/>
      <w:r w:rsidRPr="002F3EFB">
        <w:rPr>
          <w:sz w:val="24"/>
          <w:szCs w:val="24"/>
        </w:rPr>
        <w:t xml:space="preserve"> </w:t>
      </w:r>
    </w:p>
    <w:p w:rsidR="00D27270" w:rsidRPr="002F3EFB" w:rsidRDefault="00D27270" w:rsidP="003F7045">
      <w:pPr>
        <w:pStyle w:val="a3"/>
      </w:pPr>
      <w:r w:rsidRPr="002F3EFB">
        <w:t>Коэффициенты одновременной загрузки пляжей для расчета численности единовременных посетителей на пляжах составляют:</w:t>
      </w:r>
    </w:p>
    <w:p w:rsidR="00D27270" w:rsidRPr="002F3EFB" w:rsidRDefault="00D27270" w:rsidP="00172BF5">
      <w:pPr>
        <w:pStyle w:val="List"/>
        <w:spacing w:after="0"/>
      </w:pPr>
      <w:r>
        <w:t xml:space="preserve">для пляжей санаториев: </w:t>
      </w:r>
      <w:r w:rsidRPr="002F3EFB">
        <w:t>0,6—0,8;</w:t>
      </w:r>
    </w:p>
    <w:p w:rsidR="00D27270" w:rsidRPr="002F3EFB" w:rsidRDefault="00D27270" w:rsidP="00172BF5">
      <w:pPr>
        <w:pStyle w:val="List"/>
        <w:spacing w:after="0"/>
      </w:pPr>
      <w:r w:rsidRPr="002F3EFB">
        <w:t>для пляжей отдыхающих без путевок: 0,5.</w:t>
      </w:r>
    </w:p>
    <w:p w:rsidR="00D27270" w:rsidRPr="002F3EFB" w:rsidRDefault="00D27270" w:rsidP="00CF5B5C">
      <w:pPr>
        <w:pStyle w:val="Heading1"/>
        <w:rPr>
          <w:sz w:val="24"/>
          <w:szCs w:val="24"/>
        </w:rPr>
      </w:pPr>
      <w:bookmarkStart w:id="356" w:name="_Toc389132839"/>
      <w:bookmarkStart w:id="357" w:name="_Toc393700530"/>
      <w:r w:rsidRPr="002F3EFB">
        <w:rPr>
          <w:sz w:val="24"/>
          <w:szCs w:val="24"/>
        </w:rPr>
        <w:t>Нормативы обеспеченности в границах поселения объектами для массового отдыха жителей поселения</w:t>
      </w:r>
      <w:bookmarkEnd w:id="356"/>
      <w:bookmarkEnd w:id="357"/>
    </w:p>
    <w:p w:rsidR="00D27270" w:rsidRPr="002F3EFB" w:rsidRDefault="00D27270" w:rsidP="00CF5B5C">
      <w:pPr>
        <w:pStyle w:val="Heading2"/>
        <w:rPr>
          <w:sz w:val="24"/>
          <w:szCs w:val="24"/>
        </w:rPr>
      </w:pPr>
      <w:bookmarkStart w:id="358" w:name="_Toc389132840"/>
      <w:bookmarkStart w:id="359" w:name="_Toc393700531"/>
      <w:r w:rsidRPr="002F3EFB">
        <w:rPr>
          <w:sz w:val="24"/>
          <w:szCs w:val="24"/>
        </w:rPr>
        <w:t>Требования к размещению объектов для массового отдыха населения</w:t>
      </w:r>
      <w:bookmarkEnd w:id="358"/>
      <w:bookmarkEnd w:id="359"/>
    </w:p>
    <w:p w:rsidR="00D27270" w:rsidRPr="002F3EFB" w:rsidRDefault="00D27270" w:rsidP="003F7045">
      <w:pPr>
        <w:pStyle w:val="a3"/>
      </w:pPr>
      <w:r w:rsidRPr="002F3EFB">
        <w:t xml:space="preserve">Объекты массового отдыха следует размещать на расстоянии от санаториев, детских оздоровительных лагерей, детских </w:t>
      </w:r>
      <w:r w:rsidRPr="002F3EFB">
        <w:rPr>
          <w:bCs/>
        </w:rPr>
        <w:t>оздоровительных образовательных организаций санаторного типа</w:t>
      </w:r>
      <w:r w:rsidRPr="002F3EFB">
        <w:t>, садоводческих товариществ, автомобильных дорог общей сети и железных дорог не менее 500 м, а от домов отдыха - не менее 300 м.</w:t>
      </w:r>
    </w:p>
    <w:p w:rsidR="00D27270" w:rsidRPr="002F3EFB" w:rsidRDefault="00D27270" w:rsidP="00CF5B5C">
      <w:pPr>
        <w:pStyle w:val="Heading2"/>
        <w:rPr>
          <w:sz w:val="24"/>
          <w:szCs w:val="24"/>
        </w:rPr>
      </w:pPr>
      <w:bookmarkStart w:id="360" w:name="_Toc389132841"/>
      <w:bookmarkStart w:id="361" w:name="_Toc393700532"/>
      <w:r w:rsidRPr="002F3EFB">
        <w:rPr>
          <w:sz w:val="24"/>
          <w:szCs w:val="24"/>
        </w:rPr>
        <w:t>Требования к размещению зоны отдыха в условиях котловинности горного рельефа</w:t>
      </w:r>
      <w:bookmarkEnd w:id="360"/>
      <w:bookmarkEnd w:id="361"/>
      <w:r w:rsidRPr="002F3EFB">
        <w:rPr>
          <w:sz w:val="24"/>
          <w:szCs w:val="24"/>
        </w:rPr>
        <w:t xml:space="preserve"> </w:t>
      </w:r>
    </w:p>
    <w:p w:rsidR="00D27270" w:rsidRPr="002F3EFB" w:rsidRDefault="00D27270" w:rsidP="003F7045">
      <w:pPr>
        <w:pStyle w:val="a3"/>
      </w:pPr>
      <w:r w:rsidRPr="002F3EFB">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D27270" w:rsidRPr="002F3EFB" w:rsidRDefault="00D27270" w:rsidP="00CF5B5C">
      <w:pPr>
        <w:pStyle w:val="Heading2"/>
        <w:rPr>
          <w:sz w:val="24"/>
          <w:szCs w:val="24"/>
        </w:rPr>
      </w:pPr>
      <w:bookmarkStart w:id="362" w:name="_Toc389132842"/>
      <w:bookmarkStart w:id="363" w:name="_Toc393700533"/>
      <w:r w:rsidRPr="002F3EFB">
        <w:rPr>
          <w:sz w:val="24"/>
          <w:szCs w:val="24"/>
        </w:rPr>
        <w:t>Нормативы транспортной доступности зон массового кратковременного отдыха</w:t>
      </w:r>
      <w:bookmarkEnd w:id="362"/>
      <w:bookmarkEnd w:id="363"/>
    </w:p>
    <w:p w:rsidR="00D27270" w:rsidRPr="002F3EFB" w:rsidRDefault="00D27270" w:rsidP="003F7045">
      <w:pPr>
        <w:pStyle w:val="a3"/>
      </w:pPr>
      <w:r w:rsidRPr="002F3EFB">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D27270" w:rsidRPr="002F3EFB" w:rsidRDefault="00D27270" w:rsidP="00CF5B5C">
      <w:pPr>
        <w:pStyle w:val="Heading2"/>
        <w:rPr>
          <w:sz w:val="24"/>
          <w:szCs w:val="24"/>
        </w:rPr>
      </w:pPr>
      <w:bookmarkStart w:id="364" w:name="_Toc389132843"/>
      <w:bookmarkStart w:id="365" w:name="_Toc393700534"/>
      <w:r w:rsidRPr="002F3EFB">
        <w:rPr>
          <w:sz w:val="24"/>
          <w:szCs w:val="24"/>
        </w:rPr>
        <w:t>Размеры территорий зон отдыха</w:t>
      </w:r>
      <w:bookmarkEnd w:id="364"/>
      <w:bookmarkEnd w:id="365"/>
    </w:p>
    <w:p w:rsidR="00D27270" w:rsidRPr="002F3EFB" w:rsidRDefault="00D27270" w:rsidP="003F7045">
      <w:pPr>
        <w:pStyle w:val="a3"/>
      </w:pPr>
      <w:r w:rsidRPr="002F3EFB">
        <w:t>Размеры территорий зон отдыха принимаются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CE554E">
        <w:t xml:space="preserve"> </w:t>
      </w:r>
      <w:r w:rsidRPr="002F3EFB">
        <w:t>СНиП 2.07.01-89*»:</w:t>
      </w:r>
    </w:p>
    <w:p w:rsidR="00D27270" w:rsidRPr="002F3EFB" w:rsidRDefault="00D27270" w:rsidP="00172BF5">
      <w:pPr>
        <w:pStyle w:val="List"/>
        <w:spacing w:after="0"/>
      </w:pPr>
      <w:r w:rsidRPr="002F3EFB">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D27270" w:rsidRPr="002F3EFB" w:rsidRDefault="00D27270" w:rsidP="00172BF5">
      <w:pPr>
        <w:pStyle w:val="List"/>
        <w:spacing w:after="0"/>
      </w:pPr>
      <w:r w:rsidRPr="002F3EFB">
        <w:t>площадь участка отдельной зоны массового кратковременного отдыха следует принимать не менее 50 га.</w:t>
      </w:r>
    </w:p>
    <w:p w:rsidR="00D27270" w:rsidRPr="002F3EFB" w:rsidRDefault="00D27270" w:rsidP="00CF5B5C">
      <w:pPr>
        <w:pStyle w:val="Heading2"/>
        <w:rPr>
          <w:sz w:val="24"/>
          <w:szCs w:val="24"/>
        </w:rPr>
      </w:pPr>
      <w:bookmarkStart w:id="366" w:name="_Toc389132844"/>
      <w:bookmarkStart w:id="367" w:name="_Toc393700535"/>
      <w:r w:rsidRPr="002F3EFB">
        <w:rPr>
          <w:sz w:val="24"/>
          <w:szCs w:val="24"/>
        </w:rPr>
        <w:t>Размеры территорий пляжей, размещаемых в зонах отдыха</w:t>
      </w:r>
      <w:bookmarkEnd w:id="366"/>
      <w:bookmarkEnd w:id="367"/>
    </w:p>
    <w:p w:rsidR="00D27270" w:rsidRPr="002F3EFB" w:rsidRDefault="00D27270" w:rsidP="003F7045">
      <w:pPr>
        <w:pStyle w:val="a3"/>
      </w:pPr>
      <w:r w:rsidRPr="002F3EFB">
        <w:t>Размеры территорий речных и озерных пляжей – не менее 8 м2 на одного посетителя.</w:t>
      </w:r>
    </w:p>
    <w:p w:rsidR="00D27270" w:rsidRPr="002F3EFB" w:rsidRDefault="00D27270" w:rsidP="003F7045">
      <w:pPr>
        <w:pStyle w:val="a3"/>
      </w:pPr>
      <w:r w:rsidRPr="002F3EFB">
        <w:t>Размеры территорий речных и озерных пляжей (для детей) – не менее 4 м2 на одного посетителя.</w:t>
      </w:r>
    </w:p>
    <w:p w:rsidR="00D27270" w:rsidRPr="002F3EFB" w:rsidRDefault="00D27270" w:rsidP="00CF5B5C">
      <w:pPr>
        <w:pStyle w:val="Heading2"/>
        <w:rPr>
          <w:sz w:val="24"/>
          <w:szCs w:val="24"/>
        </w:rPr>
      </w:pPr>
      <w:bookmarkStart w:id="368" w:name="_Toc389132845"/>
      <w:bookmarkStart w:id="369" w:name="_Toc393700536"/>
      <w:r w:rsidRPr="002F3EFB">
        <w:rPr>
          <w:sz w:val="24"/>
          <w:szCs w:val="24"/>
        </w:rPr>
        <w:t>Размеры речных и озерных пляжей, размещаемых на землях, пригодных для сельскохозяйственного использования</w:t>
      </w:r>
      <w:bookmarkEnd w:id="368"/>
      <w:bookmarkEnd w:id="369"/>
    </w:p>
    <w:p w:rsidR="00D27270" w:rsidRPr="002F3EFB" w:rsidRDefault="00D27270" w:rsidP="003F7045">
      <w:pPr>
        <w:pStyle w:val="a3"/>
      </w:pPr>
      <w:r w:rsidRPr="002F3EFB">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D27270" w:rsidRPr="002F3EFB" w:rsidRDefault="00D27270" w:rsidP="00CF5B5C">
      <w:pPr>
        <w:pStyle w:val="Heading2"/>
        <w:rPr>
          <w:sz w:val="24"/>
          <w:szCs w:val="24"/>
        </w:rPr>
      </w:pPr>
      <w:bookmarkStart w:id="370" w:name="_Toc389132846"/>
      <w:bookmarkStart w:id="371" w:name="_Toc393700537"/>
      <w:r w:rsidRPr="002F3EFB">
        <w:rPr>
          <w:sz w:val="24"/>
          <w:szCs w:val="24"/>
        </w:rPr>
        <w:t>Коэффициенты одновременной загрузки пляжей для расчета численности единовременных посетителей на пляжах</w:t>
      </w:r>
      <w:bookmarkEnd w:id="370"/>
      <w:bookmarkEnd w:id="371"/>
      <w:r w:rsidRPr="002F3EFB">
        <w:rPr>
          <w:sz w:val="24"/>
          <w:szCs w:val="24"/>
        </w:rPr>
        <w:t xml:space="preserve"> </w:t>
      </w:r>
    </w:p>
    <w:p w:rsidR="00D27270" w:rsidRPr="002F3EFB" w:rsidRDefault="00D27270" w:rsidP="003F7045">
      <w:pPr>
        <w:pStyle w:val="a3"/>
      </w:pPr>
      <w:r w:rsidRPr="002F3EFB">
        <w:t>Пляжи организаций отдыха и туризма: 0,7—0,9.</w:t>
      </w:r>
    </w:p>
    <w:p w:rsidR="00D27270" w:rsidRPr="002F3EFB" w:rsidRDefault="00D27270" w:rsidP="003F7045">
      <w:pPr>
        <w:pStyle w:val="a3"/>
      </w:pPr>
      <w:r w:rsidRPr="002F3EFB">
        <w:t xml:space="preserve">Пляжи </w:t>
      </w:r>
      <w:r w:rsidRPr="002F3EFB">
        <w:rPr>
          <w:bCs/>
        </w:rPr>
        <w:t xml:space="preserve">детских оздоровительных </w:t>
      </w:r>
      <w:r w:rsidRPr="002F3EFB">
        <w:t>лагерей: 0,5—1,0.</w:t>
      </w:r>
    </w:p>
    <w:p w:rsidR="00D27270" w:rsidRPr="002F3EFB" w:rsidRDefault="00D27270" w:rsidP="003F7045">
      <w:pPr>
        <w:pStyle w:val="a3"/>
      </w:pPr>
      <w:r w:rsidRPr="002F3EFB">
        <w:t>Пляжи общего пользования для местного населения: 0,2.</w:t>
      </w:r>
    </w:p>
    <w:p w:rsidR="00D27270" w:rsidRPr="002F3EFB" w:rsidRDefault="00D27270" w:rsidP="00CF5B5C">
      <w:pPr>
        <w:pStyle w:val="Heading1"/>
        <w:rPr>
          <w:sz w:val="24"/>
          <w:szCs w:val="24"/>
        </w:rPr>
      </w:pPr>
      <w:bookmarkStart w:id="372" w:name="_Toc393700538"/>
      <w:r w:rsidRPr="002F3EFB">
        <w:rPr>
          <w:sz w:val="24"/>
          <w:szCs w:val="24"/>
        </w:rPr>
        <w:t xml:space="preserve"> 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2"/>
    </w:p>
    <w:p w:rsidR="00D27270" w:rsidRPr="002F3EFB" w:rsidRDefault="00D27270" w:rsidP="00CF5B5C">
      <w:pPr>
        <w:pStyle w:val="Heading2"/>
        <w:rPr>
          <w:sz w:val="24"/>
          <w:szCs w:val="24"/>
          <w:lang w:val="en-US"/>
        </w:rPr>
      </w:pPr>
      <w:bookmarkStart w:id="373" w:name="_Toc393700539"/>
      <w:r w:rsidRPr="002F3EFB">
        <w:rPr>
          <w:sz w:val="24"/>
          <w:szCs w:val="24"/>
        </w:rPr>
        <w:t>Уровень жилищной обеспеченности</w:t>
      </w:r>
      <w:bookmarkEnd w:id="373"/>
      <w:r w:rsidRPr="002F3EFB">
        <w:rPr>
          <w:sz w:val="24"/>
          <w:szCs w:val="24"/>
        </w:rPr>
        <w:t xml:space="preserve"> </w:t>
      </w:r>
    </w:p>
    <w:p w:rsidR="00D27270" w:rsidRPr="002F3EFB" w:rsidRDefault="00D27270" w:rsidP="00341331">
      <w:pPr>
        <w:pStyle w:val="a3"/>
      </w:pPr>
      <w:r w:rsidRPr="002F3EFB">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D27270" w:rsidRPr="002F3EFB" w:rsidRDefault="00D27270" w:rsidP="00CF5B5C">
      <w:pPr>
        <w:pStyle w:val="Heading1"/>
        <w:rPr>
          <w:sz w:val="24"/>
          <w:szCs w:val="24"/>
        </w:rPr>
      </w:pPr>
      <w:bookmarkStart w:id="374" w:name="_Toc393700540"/>
      <w:r w:rsidRPr="002F3EFB">
        <w:rPr>
          <w:sz w:val="24"/>
          <w:szCs w:val="24"/>
        </w:rPr>
        <w:t xml:space="preserve"> Нормативы градостроительного проектирования размещения объектов инженерной инфраструктуры</w:t>
      </w:r>
      <w:bookmarkEnd w:id="374"/>
      <w:r w:rsidRPr="002F3EFB">
        <w:rPr>
          <w:sz w:val="24"/>
          <w:szCs w:val="24"/>
        </w:rPr>
        <w:t xml:space="preserve"> </w:t>
      </w:r>
    </w:p>
    <w:p w:rsidR="00D27270" w:rsidRPr="002F3EFB" w:rsidRDefault="00D27270" w:rsidP="00CF5B5C">
      <w:pPr>
        <w:pStyle w:val="Heading2"/>
        <w:rPr>
          <w:sz w:val="24"/>
          <w:szCs w:val="24"/>
        </w:rPr>
      </w:pPr>
      <w:bookmarkStart w:id="375" w:name="_Toc393700541"/>
      <w:r w:rsidRPr="002F3EFB">
        <w:rPr>
          <w:sz w:val="24"/>
          <w:szCs w:val="24"/>
        </w:rPr>
        <w:t>Объекты связи</w:t>
      </w:r>
      <w:bookmarkEnd w:id="375"/>
    </w:p>
    <w:p w:rsidR="00D27270" w:rsidRPr="002F3EFB" w:rsidRDefault="00D27270" w:rsidP="00AB2AA9">
      <w:pPr>
        <w:pStyle w:val="a3"/>
      </w:pPr>
      <w:r w:rsidRPr="002F3EFB">
        <w:t>Нормативы обеспеченности объектами связи (количество номеров на 1000 человек) следует принимать, исходя из расчетов:</w:t>
      </w:r>
    </w:p>
    <w:p w:rsidR="00D27270" w:rsidRPr="002F3EFB" w:rsidRDefault="00D27270" w:rsidP="00AB2AA9">
      <w:pPr>
        <w:ind w:firstLine="709"/>
        <w:jc w:val="both"/>
      </w:pPr>
      <w:r w:rsidRPr="002F3EFB">
        <w:t>1) расчет количества телефонов:</w:t>
      </w:r>
    </w:p>
    <w:p w:rsidR="00D27270" w:rsidRPr="002F3EFB" w:rsidRDefault="00D27270" w:rsidP="00AB2AA9">
      <w:pPr>
        <w:pStyle w:val="a3"/>
      </w:pPr>
      <w:r w:rsidRPr="002F3EFB">
        <w:t xml:space="preserve">-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(Таблица </w:t>
      </w:r>
      <w:r>
        <w:t>59</w:t>
      </w:r>
      <w:r w:rsidRPr="002F3EFB">
        <w:t>) «Укрупненные показатели обеспеченности телефонных аппаратов сети общего пользования» в зависимости от района (столбец 12).</w:t>
      </w:r>
    </w:p>
    <w:p w:rsidR="00D27270" w:rsidRPr="002F3EFB" w:rsidRDefault="00D27270" w:rsidP="00AB2AA9">
      <w:pPr>
        <w:ind w:firstLine="709"/>
        <w:jc w:val="both"/>
      </w:pPr>
      <w:r w:rsidRPr="002F3EFB">
        <w:t>2) расчет количества объектов связи:</w:t>
      </w:r>
    </w:p>
    <w:p w:rsidR="00D27270" w:rsidRPr="002F3EFB" w:rsidRDefault="00D27270" w:rsidP="00AB2AA9">
      <w:pPr>
        <w:ind w:firstLine="709"/>
        <w:jc w:val="both"/>
      </w:pPr>
      <w:r w:rsidRPr="002F3EFB">
        <w:rPr>
          <w:rStyle w:val="a4"/>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2F3EFB">
        <w:t>.</w:t>
      </w:r>
    </w:p>
    <w:p w:rsidR="00D27270" w:rsidRPr="002F3EFB" w:rsidRDefault="00D27270" w:rsidP="00AB2AA9">
      <w:pPr>
        <w:sectPr w:rsidR="00D27270" w:rsidRPr="002F3EFB" w:rsidSect="002F3EFB">
          <w:headerReference w:type="default" r:id="rId33"/>
          <w:footerReference w:type="default" r:id="rId34"/>
          <w:pgSz w:w="11906" w:h="16838" w:code="9"/>
          <w:pgMar w:top="1134" w:right="851" w:bottom="1134" w:left="1701" w:header="425" w:footer="833" w:gutter="0"/>
          <w:cols w:space="708"/>
          <w:docGrid w:linePitch="360"/>
        </w:sectPr>
      </w:pPr>
    </w:p>
    <w:p w:rsidR="00D27270" w:rsidRPr="002F3EFB" w:rsidRDefault="00D27270" w:rsidP="00AB2AA9">
      <w:pPr>
        <w:pStyle w:val="Caption"/>
        <w:keepNext/>
        <w:jc w:val="right"/>
        <w:rPr>
          <w:sz w:val="24"/>
          <w:szCs w:val="24"/>
        </w:rPr>
      </w:pPr>
      <w:bookmarkStart w:id="376" w:name="_Ref375751700"/>
      <w:r w:rsidRPr="002F3EFB">
        <w:rPr>
          <w:sz w:val="24"/>
          <w:szCs w:val="24"/>
        </w:rPr>
        <w:t xml:space="preserve">Таблица </w:t>
      </w:r>
      <w:bookmarkEnd w:id="376"/>
      <w:r>
        <w:rPr>
          <w:sz w:val="24"/>
          <w:szCs w:val="24"/>
        </w:rPr>
        <w:t>59</w:t>
      </w:r>
    </w:p>
    <w:p w:rsidR="00D27270" w:rsidRPr="002F3EFB" w:rsidRDefault="00D27270" w:rsidP="00AB2AA9">
      <w:pPr>
        <w:pStyle w:val="a8"/>
        <w:rPr>
          <w:sz w:val="24"/>
          <w:szCs w:val="24"/>
        </w:rPr>
      </w:pPr>
      <w:r w:rsidRPr="002F3EFB">
        <w:rPr>
          <w:sz w:val="24"/>
          <w:szCs w:val="24"/>
        </w:rPr>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992"/>
        <w:gridCol w:w="1276"/>
        <w:gridCol w:w="992"/>
        <w:gridCol w:w="1134"/>
        <w:gridCol w:w="1276"/>
        <w:gridCol w:w="1134"/>
        <w:gridCol w:w="1418"/>
        <w:gridCol w:w="1134"/>
        <w:gridCol w:w="850"/>
        <w:gridCol w:w="1134"/>
        <w:gridCol w:w="1276"/>
      </w:tblGrid>
      <w:tr w:rsidR="00D27270" w:rsidRPr="002F3EFB" w:rsidTr="00D2090D">
        <w:trPr>
          <w:trHeight w:val="300"/>
          <w:tblHeader/>
        </w:trPr>
        <w:tc>
          <w:tcPr>
            <w:tcW w:w="1985" w:type="dxa"/>
            <w:vMerge w:val="restart"/>
            <w:textDirection w:val="btLr"/>
            <w:vAlign w:val="center"/>
          </w:tcPr>
          <w:p w:rsidR="00D27270" w:rsidRPr="002F3EFB" w:rsidRDefault="00D27270" w:rsidP="00D2090D">
            <w:pPr>
              <w:ind w:left="113" w:right="113"/>
              <w:jc w:val="center"/>
              <w:rPr>
                <w:b/>
              </w:rPr>
            </w:pPr>
            <w:r w:rsidRPr="002F3EFB">
              <w:rPr>
                <w:b/>
              </w:rPr>
              <w:t>Муниципальный район</w:t>
            </w:r>
          </w:p>
        </w:tc>
        <w:tc>
          <w:tcPr>
            <w:tcW w:w="3260" w:type="dxa"/>
            <w:gridSpan w:val="3"/>
            <w:noWrap/>
            <w:vAlign w:val="center"/>
          </w:tcPr>
          <w:p w:rsidR="00D27270" w:rsidRPr="002F3EFB" w:rsidRDefault="00D27270" w:rsidP="00D2090D">
            <w:pPr>
              <w:ind w:left="113" w:right="113"/>
              <w:jc w:val="center"/>
              <w:rPr>
                <w:b/>
              </w:rPr>
            </w:pPr>
            <w:r w:rsidRPr="002F3EFB">
              <w:rPr>
                <w:b/>
              </w:rPr>
              <w:t>Данные за 2010 год</w:t>
            </w:r>
          </w:p>
        </w:tc>
        <w:tc>
          <w:tcPr>
            <w:tcW w:w="3544" w:type="dxa"/>
            <w:gridSpan w:val="3"/>
            <w:noWrap/>
            <w:vAlign w:val="center"/>
          </w:tcPr>
          <w:p w:rsidR="00D27270" w:rsidRPr="002F3EFB" w:rsidRDefault="00D27270" w:rsidP="00D2090D">
            <w:pPr>
              <w:ind w:left="113" w:right="113"/>
              <w:jc w:val="center"/>
              <w:rPr>
                <w:b/>
              </w:rPr>
            </w:pPr>
            <w:r w:rsidRPr="002F3EFB">
              <w:rPr>
                <w:b/>
              </w:rPr>
              <w:t>Данные 2011 год</w:t>
            </w:r>
          </w:p>
        </w:tc>
        <w:tc>
          <w:tcPr>
            <w:tcW w:w="1418" w:type="dxa"/>
            <w:vMerge w:val="restart"/>
            <w:noWrap/>
            <w:textDirection w:val="btLr"/>
            <w:vAlign w:val="center"/>
          </w:tcPr>
          <w:p w:rsidR="00D27270" w:rsidRPr="002F3EFB" w:rsidRDefault="00D27270" w:rsidP="00D2090D">
            <w:pPr>
              <w:ind w:left="113" w:right="113"/>
              <w:jc w:val="center"/>
              <w:rPr>
                <w:b/>
              </w:rPr>
            </w:pPr>
            <w:r w:rsidRPr="002F3EFB">
              <w:rPr>
                <w:b/>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D27270" w:rsidRPr="002F3EFB" w:rsidRDefault="00D27270" w:rsidP="00D2090D">
            <w:pPr>
              <w:ind w:left="113" w:right="113"/>
              <w:jc w:val="center"/>
              <w:rPr>
                <w:b/>
              </w:rPr>
            </w:pPr>
            <w:r w:rsidRPr="002F3EFB">
              <w:rPr>
                <w:b/>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D27270" w:rsidRPr="002F3EFB" w:rsidRDefault="00D27270" w:rsidP="00D2090D">
            <w:pPr>
              <w:ind w:left="113" w:right="113"/>
              <w:jc w:val="center"/>
              <w:rPr>
                <w:b/>
              </w:rPr>
            </w:pPr>
            <w:r w:rsidRPr="002F3EFB">
              <w:rPr>
                <w:b/>
              </w:rPr>
              <w:t>Нормативный процент квартирных телефонных аппаратов</w:t>
            </w:r>
          </w:p>
        </w:tc>
        <w:tc>
          <w:tcPr>
            <w:tcW w:w="1134" w:type="dxa"/>
            <w:vMerge w:val="restart"/>
            <w:noWrap/>
            <w:textDirection w:val="btLr"/>
            <w:vAlign w:val="center"/>
          </w:tcPr>
          <w:p w:rsidR="00D27270" w:rsidRPr="002F3EFB" w:rsidRDefault="00D27270" w:rsidP="00D2090D">
            <w:pPr>
              <w:ind w:left="113" w:right="113"/>
              <w:jc w:val="center"/>
              <w:rPr>
                <w:b/>
              </w:rPr>
            </w:pPr>
            <w:r w:rsidRPr="002F3EFB">
              <w:rPr>
                <w:b/>
              </w:rPr>
              <w:t>Принятый нормативный процент Процент  телефонных аппаратов общественно -деловой застройки и</w:t>
            </w:r>
          </w:p>
        </w:tc>
        <w:tc>
          <w:tcPr>
            <w:tcW w:w="1276" w:type="dxa"/>
            <w:vMerge w:val="restart"/>
            <w:textDirection w:val="btLr"/>
            <w:vAlign w:val="center"/>
          </w:tcPr>
          <w:p w:rsidR="00D27270" w:rsidRPr="002F3EFB" w:rsidRDefault="00D27270" w:rsidP="00D2090D">
            <w:pPr>
              <w:ind w:left="113" w:right="113"/>
              <w:jc w:val="center"/>
              <w:rPr>
                <w:b/>
              </w:rPr>
            </w:pPr>
            <w:r w:rsidRPr="002F3EFB">
              <w:rPr>
                <w:b/>
              </w:rPr>
              <w:t>Коэффициент  телефонных аппаратов телефонной сети общего пользования</w:t>
            </w:r>
          </w:p>
        </w:tc>
      </w:tr>
      <w:tr w:rsidR="00D27270" w:rsidRPr="002F3EFB" w:rsidTr="00D2090D">
        <w:trPr>
          <w:cantSplit/>
          <w:trHeight w:val="3146"/>
          <w:tblHeader/>
        </w:trPr>
        <w:tc>
          <w:tcPr>
            <w:tcW w:w="1985" w:type="dxa"/>
            <w:vMerge/>
            <w:textDirection w:val="btLr"/>
            <w:vAlign w:val="bottom"/>
          </w:tcPr>
          <w:p w:rsidR="00D27270" w:rsidRPr="002F3EFB" w:rsidRDefault="00D27270" w:rsidP="00D2090D">
            <w:pPr>
              <w:ind w:left="113" w:right="113"/>
            </w:pPr>
          </w:p>
        </w:tc>
        <w:tc>
          <w:tcPr>
            <w:tcW w:w="992" w:type="dxa"/>
            <w:textDirection w:val="btLr"/>
            <w:vAlign w:val="center"/>
          </w:tcPr>
          <w:p w:rsidR="00D27270" w:rsidRPr="002F3EFB" w:rsidRDefault="00D27270" w:rsidP="00D2090D">
            <w:pPr>
              <w:ind w:left="113" w:right="113"/>
              <w:jc w:val="center"/>
              <w:rPr>
                <w:b/>
              </w:rPr>
            </w:pPr>
            <w:r w:rsidRPr="002F3EFB">
              <w:rPr>
                <w:b/>
              </w:rPr>
              <w:t>Количество квартирных телефонных аппаратов телефонной сети общего пользования</w:t>
            </w:r>
          </w:p>
        </w:tc>
        <w:tc>
          <w:tcPr>
            <w:tcW w:w="1276" w:type="dxa"/>
            <w:textDirection w:val="btLr"/>
            <w:vAlign w:val="center"/>
          </w:tcPr>
          <w:p w:rsidR="00D27270" w:rsidRPr="002F3EFB" w:rsidRDefault="00D27270" w:rsidP="00D2090D">
            <w:pPr>
              <w:ind w:left="113" w:right="113"/>
              <w:jc w:val="center"/>
              <w:rPr>
                <w:b/>
              </w:rPr>
            </w:pPr>
            <w:r w:rsidRPr="002F3EFB">
              <w:rPr>
                <w:b/>
              </w:rPr>
              <w:t>Количество телефонных аппаратов телефонной сети общего пользования</w:t>
            </w:r>
          </w:p>
        </w:tc>
        <w:tc>
          <w:tcPr>
            <w:tcW w:w="992" w:type="dxa"/>
            <w:textDirection w:val="btLr"/>
            <w:vAlign w:val="center"/>
          </w:tcPr>
          <w:p w:rsidR="00D27270" w:rsidRPr="002F3EFB" w:rsidRDefault="00D27270" w:rsidP="00D2090D">
            <w:pPr>
              <w:ind w:left="113" w:right="113"/>
              <w:jc w:val="center"/>
              <w:rPr>
                <w:b/>
              </w:rPr>
            </w:pPr>
            <w:r w:rsidRPr="002F3EFB">
              <w:rPr>
                <w:b/>
              </w:rPr>
              <w:t>Монтированная емкость АТС</w:t>
            </w:r>
          </w:p>
        </w:tc>
        <w:tc>
          <w:tcPr>
            <w:tcW w:w="1134" w:type="dxa"/>
            <w:textDirection w:val="btLr"/>
            <w:vAlign w:val="center"/>
          </w:tcPr>
          <w:p w:rsidR="00D27270" w:rsidRPr="002F3EFB" w:rsidRDefault="00D27270" w:rsidP="00D2090D">
            <w:pPr>
              <w:ind w:left="113" w:right="113"/>
              <w:jc w:val="center"/>
              <w:rPr>
                <w:b/>
              </w:rPr>
            </w:pPr>
            <w:r w:rsidRPr="002F3EFB">
              <w:rPr>
                <w:b/>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D27270" w:rsidRPr="002F3EFB" w:rsidRDefault="00D27270" w:rsidP="00D2090D">
            <w:pPr>
              <w:ind w:left="113" w:right="113"/>
              <w:jc w:val="center"/>
              <w:rPr>
                <w:b/>
              </w:rPr>
            </w:pPr>
            <w:r w:rsidRPr="002F3EFB">
              <w:rPr>
                <w:b/>
              </w:rPr>
              <w:t>Количество телефонных аппаратов телефонной сети общего пользования</w:t>
            </w:r>
          </w:p>
        </w:tc>
        <w:tc>
          <w:tcPr>
            <w:tcW w:w="1134" w:type="dxa"/>
            <w:textDirection w:val="btLr"/>
            <w:vAlign w:val="center"/>
          </w:tcPr>
          <w:p w:rsidR="00D27270" w:rsidRPr="002F3EFB" w:rsidRDefault="00D27270" w:rsidP="00D2090D">
            <w:pPr>
              <w:ind w:left="113" w:right="113"/>
              <w:jc w:val="center"/>
              <w:rPr>
                <w:b/>
              </w:rPr>
            </w:pPr>
            <w:r w:rsidRPr="002F3EFB">
              <w:rPr>
                <w:b/>
              </w:rPr>
              <w:t>Монтированная емкость АТС</w:t>
            </w:r>
          </w:p>
        </w:tc>
        <w:tc>
          <w:tcPr>
            <w:tcW w:w="1418" w:type="dxa"/>
            <w:vMerge/>
            <w:textDirection w:val="btLr"/>
            <w:vAlign w:val="center"/>
          </w:tcPr>
          <w:p w:rsidR="00D27270" w:rsidRPr="002F3EFB" w:rsidRDefault="00D27270" w:rsidP="00D2090D">
            <w:pPr>
              <w:ind w:left="113" w:right="113"/>
            </w:pPr>
          </w:p>
        </w:tc>
        <w:tc>
          <w:tcPr>
            <w:tcW w:w="1134" w:type="dxa"/>
            <w:vMerge/>
            <w:textDirection w:val="btLr"/>
            <w:vAlign w:val="center"/>
          </w:tcPr>
          <w:p w:rsidR="00D27270" w:rsidRPr="002F3EFB" w:rsidRDefault="00D27270" w:rsidP="00D2090D">
            <w:pPr>
              <w:ind w:left="113" w:right="113"/>
            </w:pPr>
          </w:p>
        </w:tc>
        <w:tc>
          <w:tcPr>
            <w:tcW w:w="850" w:type="dxa"/>
            <w:vMerge/>
            <w:textDirection w:val="btLr"/>
            <w:vAlign w:val="center"/>
          </w:tcPr>
          <w:p w:rsidR="00D27270" w:rsidRPr="002F3EFB" w:rsidRDefault="00D27270" w:rsidP="00D2090D">
            <w:pPr>
              <w:ind w:left="113" w:right="113"/>
            </w:pPr>
          </w:p>
        </w:tc>
        <w:tc>
          <w:tcPr>
            <w:tcW w:w="1134" w:type="dxa"/>
            <w:vMerge/>
            <w:noWrap/>
            <w:textDirection w:val="btLr"/>
            <w:vAlign w:val="center"/>
          </w:tcPr>
          <w:p w:rsidR="00D27270" w:rsidRPr="002F3EFB" w:rsidRDefault="00D27270" w:rsidP="00D2090D">
            <w:pPr>
              <w:ind w:left="113" w:right="113"/>
            </w:pPr>
          </w:p>
        </w:tc>
        <w:tc>
          <w:tcPr>
            <w:tcW w:w="1276" w:type="dxa"/>
            <w:vMerge/>
            <w:textDirection w:val="btLr"/>
            <w:vAlign w:val="center"/>
          </w:tcPr>
          <w:p w:rsidR="00D27270" w:rsidRPr="002F3EFB" w:rsidRDefault="00D27270" w:rsidP="00D2090D">
            <w:pPr>
              <w:ind w:left="113" w:right="113"/>
            </w:pPr>
          </w:p>
        </w:tc>
      </w:tr>
      <w:tr w:rsidR="00D27270" w:rsidRPr="002F3EFB" w:rsidTr="00D2090D">
        <w:trPr>
          <w:trHeight w:val="300"/>
          <w:tblHeader/>
        </w:trPr>
        <w:tc>
          <w:tcPr>
            <w:tcW w:w="1985" w:type="dxa"/>
            <w:vMerge/>
            <w:vAlign w:val="bottom"/>
          </w:tcPr>
          <w:p w:rsidR="00D27270" w:rsidRPr="002F3EFB" w:rsidRDefault="00D27270" w:rsidP="00D2090D">
            <w:pPr>
              <w:ind w:left="113" w:right="113"/>
            </w:pPr>
          </w:p>
        </w:tc>
        <w:tc>
          <w:tcPr>
            <w:tcW w:w="992" w:type="dxa"/>
            <w:noWrap/>
            <w:vAlign w:val="center"/>
          </w:tcPr>
          <w:p w:rsidR="00D27270" w:rsidRPr="002F3EFB" w:rsidRDefault="00D27270" w:rsidP="00D2090D">
            <w:pPr>
              <w:jc w:val="center"/>
              <w:rPr>
                <w:b/>
              </w:rPr>
            </w:pPr>
            <w:r w:rsidRPr="002F3EFB">
              <w:rPr>
                <w:b/>
              </w:rPr>
              <w:t>ед.</w:t>
            </w:r>
          </w:p>
        </w:tc>
        <w:tc>
          <w:tcPr>
            <w:tcW w:w="1276" w:type="dxa"/>
            <w:noWrap/>
            <w:vAlign w:val="center"/>
          </w:tcPr>
          <w:p w:rsidR="00D27270" w:rsidRPr="002F3EFB" w:rsidRDefault="00D27270" w:rsidP="00D2090D">
            <w:pPr>
              <w:jc w:val="center"/>
              <w:rPr>
                <w:b/>
              </w:rPr>
            </w:pPr>
            <w:r w:rsidRPr="002F3EFB">
              <w:rPr>
                <w:b/>
              </w:rPr>
              <w:t>тыс. штук</w:t>
            </w:r>
          </w:p>
        </w:tc>
        <w:tc>
          <w:tcPr>
            <w:tcW w:w="992" w:type="dxa"/>
            <w:noWrap/>
            <w:vAlign w:val="center"/>
          </w:tcPr>
          <w:p w:rsidR="00D27270" w:rsidRPr="002F3EFB" w:rsidRDefault="00D27270" w:rsidP="00D2090D">
            <w:pPr>
              <w:jc w:val="center"/>
              <w:rPr>
                <w:b/>
              </w:rPr>
            </w:pPr>
            <w:r w:rsidRPr="002F3EFB">
              <w:rPr>
                <w:b/>
              </w:rPr>
              <w:t>номеров</w:t>
            </w:r>
          </w:p>
        </w:tc>
        <w:tc>
          <w:tcPr>
            <w:tcW w:w="1134" w:type="dxa"/>
            <w:noWrap/>
            <w:vAlign w:val="center"/>
          </w:tcPr>
          <w:p w:rsidR="00D27270" w:rsidRPr="002F3EFB" w:rsidRDefault="00D27270" w:rsidP="00D2090D">
            <w:pPr>
              <w:jc w:val="center"/>
              <w:rPr>
                <w:b/>
              </w:rPr>
            </w:pPr>
            <w:r w:rsidRPr="002F3EFB">
              <w:rPr>
                <w:b/>
              </w:rPr>
              <w:t>ед.</w:t>
            </w:r>
          </w:p>
        </w:tc>
        <w:tc>
          <w:tcPr>
            <w:tcW w:w="1276" w:type="dxa"/>
            <w:noWrap/>
            <w:vAlign w:val="center"/>
          </w:tcPr>
          <w:p w:rsidR="00D27270" w:rsidRPr="002F3EFB" w:rsidRDefault="00D27270" w:rsidP="00D2090D">
            <w:pPr>
              <w:jc w:val="center"/>
              <w:rPr>
                <w:b/>
              </w:rPr>
            </w:pPr>
            <w:r w:rsidRPr="002F3EFB">
              <w:rPr>
                <w:b/>
              </w:rPr>
              <w:t>тыс. штук</w:t>
            </w:r>
          </w:p>
        </w:tc>
        <w:tc>
          <w:tcPr>
            <w:tcW w:w="1134" w:type="dxa"/>
            <w:noWrap/>
            <w:vAlign w:val="center"/>
          </w:tcPr>
          <w:p w:rsidR="00D27270" w:rsidRPr="002F3EFB" w:rsidRDefault="00D27270" w:rsidP="00D2090D">
            <w:pPr>
              <w:jc w:val="center"/>
              <w:rPr>
                <w:b/>
              </w:rPr>
            </w:pPr>
            <w:r w:rsidRPr="002F3EFB">
              <w:rPr>
                <w:b/>
              </w:rPr>
              <w:t>номеров</w:t>
            </w:r>
          </w:p>
        </w:tc>
        <w:tc>
          <w:tcPr>
            <w:tcW w:w="1418" w:type="dxa"/>
            <w:noWrap/>
            <w:vAlign w:val="center"/>
          </w:tcPr>
          <w:p w:rsidR="00D27270" w:rsidRPr="002F3EFB" w:rsidRDefault="00D27270" w:rsidP="00D2090D">
            <w:pPr>
              <w:jc w:val="center"/>
              <w:rPr>
                <w:b/>
              </w:rPr>
            </w:pPr>
            <w:r w:rsidRPr="002F3EFB">
              <w:rPr>
                <w:b/>
              </w:rPr>
              <w:t>-</w:t>
            </w:r>
          </w:p>
        </w:tc>
        <w:tc>
          <w:tcPr>
            <w:tcW w:w="1134" w:type="dxa"/>
            <w:noWrap/>
            <w:vAlign w:val="center"/>
          </w:tcPr>
          <w:p w:rsidR="00D27270" w:rsidRPr="002F3EFB" w:rsidRDefault="00D27270" w:rsidP="00D2090D">
            <w:pPr>
              <w:jc w:val="center"/>
              <w:rPr>
                <w:b/>
              </w:rPr>
            </w:pPr>
            <w:r w:rsidRPr="002F3EFB">
              <w:rPr>
                <w:b/>
              </w:rPr>
              <w:t>-</w:t>
            </w:r>
          </w:p>
        </w:tc>
        <w:tc>
          <w:tcPr>
            <w:tcW w:w="850" w:type="dxa"/>
            <w:noWrap/>
            <w:vAlign w:val="center"/>
          </w:tcPr>
          <w:p w:rsidR="00D27270" w:rsidRPr="002F3EFB" w:rsidRDefault="00D27270" w:rsidP="00D2090D">
            <w:pPr>
              <w:jc w:val="center"/>
              <w:rPr>
                <w:b/>
              </w:rPr>
            </w:pPr>
            <w:r w:rsidRPr="002F3EFB">
              <w:rPr>
                <w:b/>
              </w:rPr>
              <w:t>%</w:t>
            </w:r>
          </w:p>
        </w:tc>
        <w:tc>
          <w:tcPr>
            <w:tcW w:w="1134" w:type="dxa"/>
            <w:noWrap/>
            <w:vAlign w:val="center"/>
          </w:tcPr>
          <w:p w:rsidR="00D27270" w:rsidRPr="002F3EFB" w:rsidRDefault="00D27270" w:rsidP="00D2090D">
            <w:pPr>
              <w:jc w:val="center"/>
              <w:rPr>
                <w:b/>
              </w:rPr>
            </w:pPr>
            <w:r w:rsidRPr="002F3EFB">
              <w:rPr>
                <w:b/>
              </w:rPr>
              <w:t>%</w:t>
            </w:r>
          </w:p>
        </w:tc>
        <w:tc>
          <w:tcPr>
            <w:tcW w:w="1276" w:type="dxa"/>
            <w:vAlign w:val="center"/>
          </w:tcPr>
          <w:p w:rsidR="00D27270" w:rsidRPr="002F3EFB" w:rsidRDefault="00D27270" w:rsidP="00D2090D">
            <w:pPr>
              <w:jc w:val="center"/>
              <w:rPr>
                <w:b/>
              </w:rPr>
            </w:pPr>
            <w:r w:rsidRPr="002F3EFB">
              <w:rPr>
                <w:b/>
              </w:rPr>
              <w:t>-</w:t>
            </w:r>
          </w:p>
        </w:tc>
      </w:tr>
      <w:tr w:rsidR="00D27270" w:rsidRPr="002F3EFB" w:rsidTr="00D2090D">
        <w:trPr>
          <w:trHeight w:val="57"/>
        </w:trPr>
        <w:tc>
          <w:tcPr>
            <w:tcW w:w="1985" w:type="dxa"/>
            <w:vAlign w:val="bottom"/>
          </w:tcPr>
          <w:p w:rsidR="00D27270" w:rsidRPr="002F3EFB" w:rsidRDefault="00D27270" w:rsidP="00D2090D">
            <w:r w:rsidRPr="002F3EFB">
              <w:t>Балахтинский</w:t>
            </w:r>
          </w:p>
        </w:tc>
        <w:tc>
          <w:tcPr>
            <w:tcW w:w="992" w:type="dxa"/>
            <w:noWrap/>
            <w:vAlign w:val="center"/>
          </w:tcPr>
          <w:p w:rsidR="00D27270" w:rsidRPr="002F3EFB" w:rsidRDefault="00D27270" w:rsidP="00CE554E">
            <w:pPr>
              <w:jc w:val="center"/>
            </w:pPr>
            <w:r w:rsidRPr="002F3EFB">
              <w:t>4439</w:t>
            </w:r>
          </w:p>
        </w:tc>
        <w:tc>
          <w:tcPr>
            <w:tcW w:w="1276" w:type="dxa"/>
            <w:noWrap/>
            <w:vAlign w:val="center"/>
          </w:tcPr>
          <w:p w:rsidR="00D27270" w:rsidRPr="002F3EFB" w:rsidRDefault="00D27270" w:rsidP="00CE554E">
            <w:pPr>
              <w:jc w:val="center"/>
            </w:pPr>
            <w:r w:rsidRPr="002F3EFB">
              <w:t>5.266</w:t>
            </w:r>
          </w:p>
        </w:tc>
        <w:tc>
          <w:tcPr>
            <w:tcW w:w="992" w:type="dxa"/>
            <w:noWrap/>
            <w:vAlign w:val="center"/>
          </w:tcPr>
          <w:p w:rsidR="00D27270" w:rsidRPr="002F3EFB" w:rsidRDefault="00D27270" w:rsidP="00CE554E">
            <w:pPr>
              <w:jc w:val="center"/>
            </w:pPr>
            <w:r w:rsidRPr="002F3EFB">
              <w:t>5608</w:t>
            </w:r>
          </w:p>
        </w:tc>
        <w:tc>
          <w:tcPr>
            <w:tcW w:w="1134" w:type="dxa"/>
            <w:noWrap/>
            <w:vAlign w:val="center"/>
          </w:tcPr>
          <w:p w:rsidR="00D27270" w:rsidRPr="002F3EFB" w:rsidRDefault="00D27270" w:rsidP="00CE554E">
            <w:pPr>
              <w:jc w:val="center"/>
            </w:pPr>
            <w:r w:rsidRPr="002F3EFB">
              <w:t>4450</w:t>
            </w:r>
          </w:p>
        </w:tc>
        <w:tc>
          <w:tcPr>
            <w:tcW w:w="1276" w:type="dxa"/>
            <w:noWrap/>
            <w:vAlign w:val="center"/>
          </w:tcPr>
          <w:p w:rsidR="00D27270" w:rsidRPr="002F3EFB" w:rsidRDefault="00D27270" w:rsidP="00CE554E">
            <w:pPr>
              <w:jc w:val="center"/>
            </w:pPr>
            <w:r w:rsidRPr="002F3EFB">
              <w:t>5.27</w:t>
            </w:r>
          </w:p>
        </w:tc>
        <w:tc>
          <w:tcPr>
            <w:tcW w:w="1134" w:type="dxa"/>
            <w:noWrap/>
            <w:vAlign w:val="center"/>
          </w:tcPr>
          <w:p w:rsidR="00D27270" w:rsidRPr="002F3EFB" w:rsidRDefault="00D27270" w:rsidP="00CE554E">
            <w:pPr>
              <w:jc w:val="center"/>
            </w:pPr>
            <w:r w:rsidRPr="002F3EFB">
              <w:t>5704</w:t>
            </w:r>
          </w:p>
        </w:tc>
        <w:tc>
          <w:tcPr>
            <w:tcW w:w="1418" w:type="dxa"/>
            <w:noWrap/>
            <w:vAlign w:val="center"/>
          </w:tcPr>
          <w:p w:rsidR="00D27270" w:rsidRPr="002F3EFB" w:rsidRDefault="00D27270" w:rsidP="00CE554E">
            <w:pPr>
              <w:jc w:val="center"/>
            </w:pPr>
            <w:r w:rsidRPr="002F3EFB">
              <w:t>0.84</w:t>
            </w:r>
          </w:p>
        </w:tc>
        <w:tc>
          <w:tcPr>
            <w:tcW w:w="1134" w:type="dxa"/>
            <w:noWrap/>
            <w:vAlign w:val="center"/>
          </w:tcPr>
          <w:p w:rsidR="00D27270" w:rsidRPr="002F3EFB" w:rsidRDefault="00D27270" w:rsidP="00CE554E">
            <w:pPr>
              <w:jc w:val="center"/>
            </w:pPr>
            <w:r w:rsidRPr="002F3EFB">
              <w:t>0.84</w:t>
            </w:r>
          </w:p>
        </w:tc>
        <w:tc>
          <w:tcPr>
            <w:tcW w:w="850" w:type="dxa"/>
            <w:noWrap/>
            <w:vAlign w:val="center"/>
          </w:tcPr>
          <w:p w:rsidR="00D27270" w:rsidRPr="002F3EFB" w:rsidRDefault="00D27270" w:rsidP="00CE554E">
            <w:pPr>
              <w:jc w:val="center"/>
            </w:pPr>
            <w:r w:rsidRPr="002F3EFB">
              <w:t>80</w:t>
            </w:r>
          </w:p>
        </w:tc>
        <w:tc>
          <w:tcPr>
            <w:tcW w:w="1134" w:type="dxa"/>
            <w:noWrap/>
            <w:vAlign w:val="center"/>
          </w:tcPr>
          <w:p w:rsidR="00D27270" w:rsidRPr="002F3EFB" w:rsidRDefault="00D27270" w:rsidP="00CE554E">
            <w:pPr>
              <w:jc w:val="center"/>
            </w:pPr>
            <w:r w:rsidRPr="002F3EFB">
              <w:t>20</w:t>
            </w:r>
          </w:p>
        </w:tc>
        <w:tc>
          <w:tcPr>
            <w:tcW w:w="1276" w:type="dxa"/>
            <w:vAlign w:val="bottom"/>
          </w:tcPr>
          <w:p w:rsidR="00D27270" w:rsidRPr="002F3EFB" w:rsidRDefault="00D27270" w:rsidP="00CE554E">
            <w:pPr>
              <w:jc w:val="center"/>
            </w:pPr>
            <w:r w:rsidRPr="002F3EFB">
              <w:t>1.25</w:t>
            </w:r>
          </w:p>
        </w:tc>
      </w:tr>
    </w:tbl>
    <w:p w:rsidR="00D27270" w:rsidRPr="002F3EFB" w:rsidRDefault="00D27270" w:rsidP="00AB2AA9">
      <w:pPr>
        <w:pStyle w:val="List"/>
        <w:numPr>
          <w:ilvl w:val="0"/>
          <w:numId w:val="0"/>
        </w:numPr>
        <w:ind w:left="737"/>
      </w:pPr>
      <w:r w:rsidRPr="002F3EFB">
        <w:t>&gt;</w:t>
      </w:r>
    </w:p>
    <w:p w:rsidR="00D27270" w:rsidRPr="002F3EFB" w:rsidRDefault="00D27270" w:rsidP="00AB2AA9">
      <w:pPr>
        <w:sectPr w:rsidR="00D27270" w:rsidRPr="002F3EFB" w:rsidSect="002F3EFB">
          <w:pgSz w:w="16838" w:h="11906" w:orient="landscape" w:code="9"/>
          <w:pgMar w:top="1701" w:right="1134" w:bottom="1134" w:left="1134" w:header="720" w:footer="720" w:gutter="0"/>
          <w:cols w:space="720"/>
          <w:docGrid w:linePitch="326"/>
        </w:sectPr>
      </w:pPr>
    </w:p>
    <w:p w:rsidR="00D27270" w:rsidRPr="002F3EFB" w:rsidRDefault="00D27270" w:rsidP="00AB2AA9">
      <w:pPr>
        <w:pStyle w:val="a3"/>
      </w:pPr>
      <w:r w:rsidRPr="002F3EFB">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D27270" w:rsidRPr="002F3EFB" w:rsidRDefault="00D27270" w:rsidP="00AB2AA9">
      <w:pPr>
        <w:pStyle w:val="a3"/>
      </w:pPr>
      <w:r w:rsidRPr="002F3EFB">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D27270" w:rsidRPr="002F3EFB" w:rsidRDefault="00D27270" w:rsidP="00AB2AA9">
      <w:pPr>
        <w:pStyle w:val="a3"/>
      </w:pPr>
      <w:r w:rsidRPr="002F3EFB">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D27270" w:rsidRPr="002F3EFB" w:rsidRDefault="00D27270" w:rsidP="00AB2AA9">
      <w:pPr>
        <w:pStyle w:val="a3"/>
      </w:pPr>
      <w:r w:rsidRPr="002F3EFB">
        <w:t>В соответствии с действующими нормативно-правовыми актами базовые станции могут размещаться:</w:t>
      </w:r>
    </w:p>
    <w:p w:rsidR="00D27270" w:rsidRPr="002F3EFB" w:rsidRDefault="00D27270" w:rsidP="00AB2AA9">
      <w:pPr>
        <w:pStyle w:val="a3"/>
      </w:pPr>
      <w:r w:rsidRPr="002F3EFB">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D27270" w:rsidRPr="002F3EFB" w:rsidRDefault="00D27270" w:rsidP="00AB2AA9">
      <w:pPr>
        <w:pStyle w:val="a3"/>
      </w:pPr>
      <w:r w:rsidRPr="002F3EFB">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D27270" w:rsidRPr="002F3EFB" w:rsidRDefault="00D27270" w:rsidP="00AB2AA9">
      <w:pPr>
        <w:pStyle w:val="a3"/>
      </w:pPr>
      <w:r w:rsidRPr="002F3EFB">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D27270" w:rsidRPr="002F3EFB" w:rsidRDefault="00D27270" w:rsidP="00AB2AA9">
      <w:pPr>
        <w:pStyle w:val="a3"/>
      </w:pPr>
      <w:r w:rsidRPr="002F3EFB">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D27270" w:rsidRPr="002F3EFB" w:rsidRDefault="00D27270" w:rsidP="00AB2AA9">
      <w:pPr>
        <w:pStyle w:val="a3"/>
      </w:pPr>
      <w:r w:rsidRPr="002F3EFB">
        <w:t>Выбор, отвод и использование земель для линий связи осуществляется в соответствии с требованиями действующих нормативно-правовых актов.</w:t>
      </w:r>
    </w:p>
    <w:p w:rsidR="00D27270" w:rsidRPr="002F3EFB" w:rsidRDefault="00D27270" w:rsidP="00CF5B5C">
      <w:pPr>
        <w:pStyle w:val="Heading2"/>
        <w:rPr>
          <w:sz w:val="24"/>
          <w:szCs w:val="24"/>
        </w:rPr>
      </w:pPr>
      <w:bookmarkStart w:id="377" w:name="_Toc393700542"/>
      <w:r w:rsidRPr="002F3EFB">
        <w:rPr>
          <w:sz w:val="24"/>
          <w:szCs w:val="24"/>
        </w:rPr>
        <w:t>Инженерные сети</w:t>
      </w:r>
      <w:bookmarkEnd w:id="377"/>
    </w:p>
    <w:p w:rsidR="00D27270" w:rsidRPr="002F3EFB" w:rsidRDefault="00D27270" w:rsidP="00E81415">
      <w:pPr>
        <w:pStyle w:val="a3"/>
      </w:pPr>
      <w:r w:rsidRPr="002F3EFB">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D27270" w:rsidRPr="002F3EFB" w:rsidRDefault="00D27270" w:rsidP="00E81415">
      <w:pPr>
        <w:pStyle w:val="a3"/>
      </w:pPr>
      <w:r w:rsidRPr="002F3EFB">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D27270" w:rsidRPr="002F3EFB" w:rsidRDefault="00D27270" w:rsidP="00E81415">
      <w:pPr>
        <w:pStyle w:val="a3"/>
      </w:pPr>
      <w:r w:rsidRPr="002F3EFB">
        <w:t>При проектировании и строительстве магистральных коммуникаций, как правило, не допускается их прокладка под проезжей частью улиц.</w:t>
      </w:r>
    </w:p>
    <w:p w:rsidR="00D27270" w:rsidRPr="002F3EFB" w:rsidRDefault="00D27270" w:rsidP="00E81415">
      <w:pPr>
        <w:pStyle w:val="a3"/>
      </w:pPr>
      <w:r w:rsidRPr="002F3EFB">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27270" w:rsidRPr="002F3EFB" w:rsidRDefault="00D27270" w:rsidP="00E81415">
      <w:pPr>
        <w:pStyle w:val="a3"/>
      </w:pPr>
      <w:r w:rsidRPr="002F3EFB">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D27270" w:rsidRPr="002F3EFB" w:rsidRDefault="00D27270" w:rsidP="00E81415">
      <w:pPr>
        <w:pStyle w:val="a3"/>
      </w:pPr>
      <w:r w:rsidRPr="002F3EFB">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w:t>
      </w:r>
      <w:r>
        <w:t>язи и силовых напряжением до 10</w:t>
      </w:r>
      <w:r w:rsidRPr="002F3EFB">
        <w:t>кВ) - свыше 10 мм, а также на пересечениях с магистральными улицами и железнодорожными путями.</w:t>
      </w:r>
    </w:p>
    <w:p w:rsidR="00D27270" w:rsidRPr="002F3EFB" w:rsidRDefault="00D27270" w:rsidP="00E81415">
      <w:pPr>
        <w:pStyle w:val="a3"/>
      </w:pPr>
      <w:r w:rsidRPr="002F3EFB">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27270" w:rsidRPr="002F3EFB" w:rsidRDefault="00D27270" w:rsidP="00E81415">
      <w:pPr>
        <w:pStyle w:val="a3"/>
      </w:pPr>
      <w:r w:rsidRPr="002F3EFB">
        <w:t>Транзитные линии эле</w:t>
      </w:r>
      <w:r>
        <w:t>ктропередачи напряжением до 220</w:t>
      </w:r>
      <w:r w:rsidRPr="002F3EFB">
        <w:t xml:space="preserve">кВ и выше не допускается размещать в пределах границ поселений, за исключением резервных территорий. </w:t>
      </w:r>
    </w:p>
    <w:p w:rsidR="00D27270" w:rsidRPr="002F3EFB" w:rsidRDefault="00D27270" w:rsidP="00E81415">
      <w:pPr>
        <w:pStyle w:val="a3"/>
      </w:pPr>
      <w:r w:rsidRPr="002F3EFB">
        <w:t>Воздушные линии электропере</w:t>
      </w:r>
      <w:r>
        <w:t>дачи (ВЛ) напряжением 110</w:t>
      </w:r>
      <w:r w:rsidRPr="002F3EFB">
        <w:t>кВ и выше допускается размещать только за пределами жилых и общественно-деловых зон.</w:t>
      </w:r>
    </w:p>
    <w:p w:rsidR="00D27270" w:rsidRPr="002F3EFB" w:rsidRDefault="00D27270" w:rsidP="00E81415">
      <w:pPr>
        <w:pStyle w:val="a3"/>
      </w:pPr>
      <w:r w:rsidRPr="002F3EFB">
        <w:t>При реконструкции городов следует предусматривать вынос за пределы жилых и общественно-деловых зон</w:t>
      </w:r>
      <w:r>
        <w:t>,</w:t>
      </w:r>
      <w:r w:rsidRPr="002F3EFB">
        <w:t xml:space="preserve"> существующих ВЛ электропередачи напряжением 35</w:t>
      </w:r>
      <w:r>
        <w:t xml:space="preserve"> - 110</w:t>
      </w:r>
      <w:r w:rsidRPr="002F3EFB">
        <w:t>кВ и выше или замену ВЛ кабельными.</w:t>
      </w:r>
    </w:p>
    <w:p w:rsidR="00D27270" w:rsidRPr="002F3EFB" w:rsidRDefault="00D27270" w:rsidP="00E81415">
      <w:pPr>
        <w:pStyle w:val="a3"/>
      </w:pPr>
      <w:r w:rsidRPr="002F3EFB">
        <w:t>Магистральные трубопроводы следует прокладывать за пределами территории поселений в</w:t>
      </w:r>
      <w:r>
        <w:t xml:space="preserve"> соответствии с СП 36.13330.2012</w:t>
      </w:r>
      <w:r w:rsidRPr="002F3EFB">
        <w:t xml:space="preserve"> " Магистральные трубопроводы</w:t>
      </w:r>
      <w:r>
        <w:t>. Актуализированная редакция</w:t>
      </w:r>
      <w:r w:rsidRPr="00CE554E">
        <w:t xml:space="preserve"> </w:t>
      </w:r>
      <w:r>
        <w:t>СНиП 2.05.06-85*</w:t>
      </w:r>
      <w:r w:rsidRPr="002F3EFB">
        <w:t xml:space="preserve">". Для нефтепродуктопроводов, прокладываемых на территории поселения, следует руководствоваться </w:t>
      </w:r>
      <w:r>
        <w:t xml:space="preserve">СП 125.13330.2012 </w:t>
      </w:r>
      <w:r w:rsidRPr="002F3EFB">
        <w:t xml:space="preserve">"Нефтепродуктопроводы, прокладываемые на территории городов и </w:t>
      </w:r>
      <w:r>
        <w:t xml:space="preserve">других </w:t>
      </w:r>
      <w:r w:rsidRPr="002F3EFB">
        <w:t>населенных пунктов</w:t>
      </w:r>
      <w:r>
        <w:t xml:space="preserve"> </w:t>
      </w:r>
      <w:hyperlink r:id="rId35" w:history="1">
        <w:r w:rsidRPr="002F3EFB">
          <w:t>СНиП 2.05.13-90</w:t>
        </w:r>
      </w:hyperlink>
      <w:r w:rsidRPr="002F3EFB">
        <w:t>".</w:t>
      </w:r>
    </w:p>
    <w:p w:rsidR="00D27270" w:rsidRPr="002F3EFB" w:rsidRDefault="00D27270" w:rsidP="00E81415">
      <w:pPr>
        <w:pStyle w:val="a3"/>
      </w:pPr>
      <w:r w:rsidRPr="002F3EFB">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D27270" w:rsidRPr="002F3EFB" w:rsidRDefault="00D27270" w:rsidP="00172BF5">
      <w:pPr>
        <w:pStyle w:val="List"/>
        <w:spacing w:after="0"/>
      </w:pPr>
      <w:r w:rsidRPr="002F3EFB">
        <w:t>на основании инженерно-геологических условий;</w:t>
      </w:r>
    </w:p>
    <w:p w:rsidR="00D27270" w:rsidRPr="002F3EFB" w:rsidRDefault="00D27270" w:rsidP="00172BF5">
      <w:pPr>
        <w:pStyle w:val="List"/>
        <w:spacing w:after="0"/>
      </w:pPr>
      <w:r w:rsidRPr="002F3EFB">
        <w:t>материала трубопроводов, их технического состояния;</w:t>
      </w:r>
    </w:p>
    <w:p w:rsidR="00D27270" w:rsidRPr="002F3EFB" w:rsidRDefault="00D27270" w:rsidP="00172BF5">
      <w:pPr>
        <w:pStyle w:val="List"/>
        <w:spacing w:after="0"/>
      </w:pPr>
      <w:r w:rsidRPr="002F3EFB">
        <w:t>диаметров трубопроводов;</w:t>
      </w:r>
    </w:p>
    <w:p w:rsidR="00D27270" w:rsidRPr="002F3EFB" w:rsidRDefault="00D27270" w:rsidP="00172BF5">
      <w:pPr>
        <w:pStyle w:val="List"/>
        <w:spacing w:after="0"/>
      </w:pPr>
      <w:r w:rsidRPr="002F3EFB">
        <w:t>конструкций фундаментов зданий и сооружений и способов их возведения.</w:t>
      </w:r>
    </w:p>
    <w:p w:rsidR="00D27270" w:rsidRPr="002F3EFB" w:rsidRDefault="00D27270" w:rsidP="00E81415">
      <w:pPr>
        <w:ind w:firstLine="709"/>
        <w:jc w:val="both"/>
      </w:pPr>
      <w:r w:rsidRPr="002F3EFB">
        <w:rPr>
          <w:rStyle w:val="a4"/>
        </w:rPr>
        <w:t>Расстояния по горизонтали (в свету) от ближайших подземных инженерных сетей до зданий и сооружений</w:t>
      </w:r>
      <w:r w:rsidRPr="002F3EFB">
        <w:t xml:space="preserve"> следует принимать по </w:t>
      </w:r>
      <w:fldSimple w:instr=" REF _Ref393704159 \h  \* MERGEFORMAT ">
        <w:r w:rsidRPr="002F3EFB">
          <w:t>Таблиц</w:t>
        </w:r>
        <w:r>
          <w:t>е</w:t>
        </w:r>
        <w:r w:rsidRPr="002F3EFB">
          <w:t xml:space="preserve"> </w:t>
        </w:r>
      </w:fldSimple>
      <w:r>
        <w:t>60</w:t>
      </w:r>
      <w:r w:rsidRPr="002F3EFB">
        <w:t>.</w:t>
      </w:r>
    </w:p>
    <w:p w:rsidR="00D27270" w:rsidRPr="002F3EFB" w:rsidRDefault="00D27270" w:rsidP="00E81415">
      <w:pPr>
        <w:jc w:val="both"/>
      </w:pPr>
    </w:p>
    <w:p w:rsidR="00D27270" w:rsidRPr="002F3EFB" w:rsidRDefault="00D27270" w:rsidP="00E81415">
      <w:pPr>
        <w:sectPr w:rsidR="00D27270" w:rsidRPr="002F3EFB" w:rsidSect="002F3EFB">
          <w:pgSz w:w="11906" w:h="16838" w:code="9"/>
          <w:pgMar w:top="1134" w:right="851" w:bottom="1134" w:left="1701" w:header="720" w:footer="720" w:gutter="0"/>
          <w:cols w:space="720"/>
          <w:docGrid w:linePitch="326"/>
        </w:sectPr>
      </w:pPr>
    </w:p>
    <w:p w:rsidR="00D27270" w:rsidRPr="002F3EFB" w:rsidRDefault="00D27270" w:rsidP="00E81415">
      <w:pPr>
        <w:pStyle w:val="Caption"/>
        <w:keepNext/>
        <w:jc w:val="right"/>
        <w:rPr>
          <w:sz w:val="24"/>
          <w:szCs w:val="24"/>
        </w:rPr>
      </w:pPr>
      <w:bookmarkStart w:id="378" w:name="_Ref393704159"/>
      <w:r w:rsidRPr="002F3EFB">
        <w:rPr>
          <w:sz w:val="24"/>
          <w:szCs w:val="24"/>
        </w:rPr>
        <w:t xml:space="preserve">Таблица </w:t>
      </w:r>
      <w:bookmarkEnd w:id="378"/>
      <w:r w:rsidRPr="002F3EFB">
        <w:rPr>
          <w:sz w:val="24"/>
          <w:szCs w:val="24"/>
        </w:rPr>
        <w:t>6</w:t>
      </w:r>
      <w:r>
        <w:rPr>
          <w:sz w:val="24"/>
          <w:szCs w:val="24"/>
        </w:rPr>
        <w:t>0</w:t>
      </w:r>
    </w:p>
    <w:p w:rsidR="00D27270" w:rsidRPr="002F3EFB" w:rsidRDefault="00D27270" w:rsidP="00E81415">
      <w:pPr>
        <w:pStyle w:val="a8"/>
        <w:rPr>
          <w:sz w:val="24"/>
          <w:szCs w:val="24"/>
        </w:rPr>
      </w:pPr>
      <w:r w:rsidRPr="002F3EFB">
        <w:rPr>
          <w:sz w:val="24"/>
          <w:szCs w:val="24"/>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tblPr>
      <w:tblGrid>
        <w:gridCol w:w="3061"/>
        <w:gridCol w:w="1678"/>
        <w:gridCol w:w="1718"/>
        <w:gridCol w:w="1465"/>
        <w:gridCol w:w="1300"/>
        <w:gridCol w:w="1536"/>
        <w:gridCol w:w="1319"/>
        <w:gridCol w:w="1605"/>
        <w:gridCol w:w="814"/>
        <w:gridCol w:w="863"/>
      </w:tblGrid>
      <w:tr w:rsidR="00D27270" w:rsidRPr="002F3EFB"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Расстояние, м, по горизонтали (в свету) от подземных сетей до</w:t>
            </w:r>
          </w:p>
        </w:tc>
      </w:tr>
      <w:tr w:rsidR="00D27270" w:rsidRPr="002F3EFB"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jc w:val="center"/>
              <w:rPr>
                <w:b/>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фундаментов опор воздушных линий электропередачи напряжением</w:t>
            </w:r>
          </w:p>
        </w:tc>
      </w:tr>
      <w:tr w:rsidR="00D27270" w:rsidRPr="002F3EFB"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jc w:val="center"/>
              <w:rPr>
                <w:b/>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jc w:val="center"/>
              <w:rPr>
                <w:b/>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jc w:val="center"/>
              <w:rPr>
                <w:b/>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jc w:val="center"/>
              <w:rPr>
                <w:b/>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jc w:val="center"/>
              <w:rPr>
                <w:b/>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св. 35 до 110 кВ и выше</w:t>
            </w:r>
          </w:p>
        </w:tc>
      </w:tr>
      <w:tr w:rsidR="00D27270"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3</w:t>
            </w:r>
          </w:p>
        </w:tc>
      </w:tr>
      <w:tr w:rsidR="00D27270"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3</w:t>
            </w:r>
          </w:p>
        </w:tc>
      </w:tr>
      <w:tr w:rsidR="00D27270"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3</w:t>
            </w:r>
          </w:p>
        </w:tc>
      </w:tr>
      <w:tr w:rsidR="00D27270"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w:t>
            </w:r>
          </w:p>
        </w:tc>
      </w:tr>
      <w:tr w:rsidR="00D27270"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p>
        </w:tc>
      </w:tr>
      <w:tr w:rsidR="00D27270"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3</w:t>
            </w:r>
          </w:p>
        </w:tc>
      </w:tr>
      <w:tr w:rsidR="00D27270"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3</w:t>
            </w:r>
          </w:p>
        </w:tc>
      </w:tr>
      <w:tr w:rsidR="00D27270"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10*</w:t>
            </w:r>
          </w:p>
        </w:tc>
      </w:tr>
      <w:tr w:rsidR="00D27270"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3*</w:t>
            </w:r>
          </w:p>
        </w:tc>
      </w:tr>
      <w:tr w:rsidR="00D27270"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jc w:val="center"/>
            </w:pPr>
            <w:r w:rsidRPr="002F3EFB">
              <w:t>5</w:t>
            </w:r>
          </w:p>
        </w:tc>
      </w:tr>
    </w:tbl>
    <w:p w:rsidR="00D27270" w:rsidRPr="002F3EFB" w:rsidRDefault="00D27270" w:rsidP="00E81415">
      <w:pPr>
        <w:sectPr w:rsidR="00D27270" w:rsidRPr="002F3EFB" w:rsidSect="002F3EFB">
          <w:pgSz w:w="16838" w:h="11906" w:orient="landscape" w:code="9"/>
          <w:pgMar w:top="1701" w:right="1134" w:bottom="1134" w:left="1134" w:header="720" w:footer="720" w:gutter="0"/>
          <w:cols w:space="720"/>
          <w:docGrid w:linePitch="326"/>
        </w:sectPr>
      </w:pPr>
    </w:p>
    <w:p w:rsidR="00D27270" w:rsidRPr="002F3EFB" w:rsidRDefault="00D27270" w:rsidP="00E81415">
      <w:pPr>
        <w:ind w:firstLine="709"/>
        <w:jc w:val="both"/>
      </w:pPr>
      <w:r w:rsidRPr="002F3EFB">
        <w:rPr>
          <w:rStyle w:val="a4"/>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2F3EFB">
          <w:t>Таблиц</w:t>
        </w:r>
        <w:r>
          <w:t>е</w:t>
        </w:r>
        <w:r w:rsidRPr="002F3EFB">
          <w:t xml:space="preserve"> </w:t>
        </w:r>
      </w:fldSimple>
      <w:r>
        <w:t>61</w:t>
      </w:r>
      <w:r w:rsidRPr="002F3EFB">
        <w:rPr>
          <w:rStyle w:val="a4"/>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2F3EFB">
        <w:t xml:space="preserve"> в соответствии с действующими нормативно-правовыми актами.</w:t>
      </w:r>
    </w:p>
    <w:p w:rsidR="00D27270" w:rsidRPr="002F3EFB" w:rsidRDefault="00D27270" w:rsidP="00E81415"/>
    <w:p w:rsidR="00D27270" w:rsidRPr="002F3EFB" w:rsidRDefault="00D27270" w:rsidP="00E81415">
      <w:pPr>
        <w:sectPr w:rsidR="00D27270" w:rsidRPr="002F3EFB" w:rsidSect="002F3EFB">
          <w:pgSz w:w="11906" w:h="16838" w:code="9"/>
          <w:pgMar w:top="1134" w:right="851" w:bottom="1134" w:left="1701" w:header="720" w:footer="720" w:gutter="0"/>
          <w:cols w:space="720"/>
          <w:docGrid w:linePitch="326"/>
        </w:sectPr>
      </w:pPr>
    </w:p>
    <w:p w:rsidR="00D27270" w:rsidRPr="002F3EFB" w:rsidRDefault="00D27270" w:rsidP="00E81415">
      <w:pPr>
        <w:pStyle w:val="Caption"/>
        <w:keepNext/>
        <w:jc w:val="right"/>
        <w:rPr>
          <w:sz w:val="24"/>
          <w:szCs w:val="24"/>
        </w:rPr>
      </w:pPr>
      <w:r w:rsidRPr="002F3EFB">
        <w:rPr>
          <w:sz w:val="24"/>
          <w:szCs w:val="24"/>
        </w:rPr>
        <w:t>Таблица 6</w:t>
      </w:r>
      <w:r>
        <w:rPr>
          <w:sz w:val="24"/>
          <w:szCs w:val="24"/>
        </w:rPr>
        <w:t>1</w:t>
      </w:r>
    </w:p>
    <w:p w:rsidR="00D27270" w:rsidRPr="002F3EFB" w:rsidRDefault="00D27270" w:rsidP="00E81415">
      <w:pPr>
        <w:pStyle w:val="a8"/>
        <w:rPr>
          <w:sz w:val="24"/>
          <w:szCs w:val="24"/>
        </w:rPr>
      </w:pPr>
      <w:r w:rsidRPr="002F3EFB">
        <w:rPr>
          <w:sz w:val="24"/>
          <w:szCs w:val="24"/>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tblPr>
      <w:tblGrid>
        <w:gridCol w:w="2496"/>
        <w:gridCol w:w="1610"/>
        <w:gridCol w:w="1657"/>
        <w:gridCol w:w="1544"/>
        <w:gridCol w:w="1479"/>
        <w:gridCol w:w="729"/>
        <w:gridCol w:w="1310"/>
        <w:gridCol w:w="1631"/>
        <w:gridCol w:w="1197"/>
        <w:gridCol w:w="1763"/>
      </w:tblGrid>
      <w:tr w:rsidR="00D27270" w:rsidRPr="002F3EFB"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Расстояние, м, по горизонтали (в свету) до</w:t>
            </w:r>
          </w:p>
        </w:tc>
      </w:tr>
      <w:tr w:rsidR="00D27270" w:rsidRPr="002F3EFB"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jc w:val="center"/>
              <w:rPr>
                <w:b/>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Ка</w:t>
            </w:r>
            <w:r>
              <w:rPr>
                <w:b/>
              </w:rPr>
              <w:t>-</w:t>
            </w:r>
            <w:r w:rsidRPr="002F3EFB">
              <w:rPr>
                <w:b/>
              </w:rPr>
              <w:t>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наружных пневмомусоро</w:t>
            </w:r>
            <w:r>
              <w:rPr>
                <w:b/>
              </w:rPr>
              <w:t>-</w:t>
            </w:r>
            <w:r w:rsidRPr="002F3EFB">
              <w:rPr>
                <w:b/>
              </w:rPr>
              <w:t>проводов</w:t>
            </w:r>
          </w:p>
        </w:tc>
      </w:tr>
      <w:tr w:rsidR="00D27270" w:rsidRPr="002F3EFB"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rPr>
                <w:b/>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rPr>
                <w:b/>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rPr>
                <w:b/>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rPr>
                <w:b/>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rPr>
                <w:b/>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rPr>
                <w:b/>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D27270" w:rsidRPr="002F3EFB" w:rsidRDefault="00D27270" w:rsidP="00D2090D">
            <w:pPr>
              <w:ind w:left="113" w:right="113"/>
              <w:jc w:val="center"/>
              <w:rPr>
                <w:b/>
              </w:rPr>
            </w:pPr>
            <w:r w:rsidRPr="002F3EFB">
              <w:rPr>
                <w:b/>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rPr>
                <w:b/>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D27270" w:rsidRPr="002F3EFB" w:rsidRDefault="00D27270" w:rsidP="00D2090D">
            <w:pPr>
              <w:ind w:left="113" w:right="113"/>
              <w:rPr>
                <w:b/>
              </w:rPr>
            </w:pPr>
          </w:p>
        </w:tc>
      </w:tr>
      <w:tr w:rsidR="00D27270"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r>
      <w:tr w:rsidR="00D27270"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r>
      <w:tr w:rsidR="00D27270"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r>
      <w:tr w:rsidR="00D27270"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1,5</w:t>
            </w:r>
          </w:p>
        </w:tc>
      </w:tr>
      <w:tr w:rsidR="00D27270"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r>
      <w:tr w:rsidR="00D27270"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p>
        </w:tc>
      </w:tr>
      <w:tr w:rsidR="00D27270"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r>
      <w:tr w:rsidR="00D27270"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r>
      <w:tr w:rsidR="00D27270"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r>
      <w:tr w:rsidR="00D27270"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D2090D">
            <w:pPr>
              <w:ind w:left="113" w:right="113"/>
            </w:pPr>
            <w:r w:rsidRPr="002F3EFB">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D27270" w:rsidRPr="002F3EFB" w:rsidRDefault="00D27270" w:rsidP="00CE554E">
            <w:pPr>
              <w:ind w:left="113" w:right="113"/>
              <w:jc w:val="center"/>
            </w:pPr>
            <w:r w:rsidRPr="002F3EFB">
              <w:t>-</w:t>
            </w:r>
          </w:p>
        </w:tc>
      </w:tr>
    </w:tbl>
    <w:p w:rsidR="00D27270" w:rsidRPr="002F3EFB" w:rsidRDefault="00D27270" w:rsidP="00E81415">
      <w:r w:rsidRPr="002F3EFB">
        <w:t>*В соответствии с требованиями раздела 2 правил [</w:t>
      </w:r>
      <w:hyperlink w:anchor="л9" w:tooltip="Литература 9" w:history="1">
        <w:r w:rsidRPr="002F3EFB">
          <w:t>9</w:t>
        </w:r>
      </w:hyperlink>
      <w:r w:rsidRPr="002F3EFB">
        <w:t>].</w:t>
      </w:r>
    </w:p>
    <w:p w:rsidR="00D27270" w:rsidRPr="002F3EFB" w:rsidRDefault="00D27270" w:rsidP="00E81415">
      <w:r w:rsidRPr="002F3EFB">
        <w:t>Примечания:</w:t>
      </w:r>
    </w:p>
    <w:p w:rsidR="00D27270" w:rsidRPr="002F3EFB" w:rsidRDefault="00D27270" w:rsidP="00E81415">
      <w:r w:rsidRPr="002F3EFB">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D27270" w:rsidRPr="002F3EFB" w:rsidRDefault="00D27270" w:rsidP="00E81415">
      <w:r w:rsidRPr="002F3EFB">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D27270" w:rsidRPr="002F3EFB" w:rsidRDefault="00D27270" w:rsidP="00E81415">
      <w:r w:rsidRPr="002F3EFB">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27270" w:rsidRPr="002F3EFB" w:rsidRDefault="00D27270" w:rsidP="00E81415">
      <w:pPr>
        <w:sectPr w:rsidR="00D27270" w:rsidRPr="002F3EFB" w:rsidSect="002F3EFB">
          <w:pgSz w:w="16838" w:h="11906" w:orient="landscape" w:code="9"/>
          <w:pgMar w:top="1701" w:right="1134" w:bottom="1134" w:left="1134" w:header="720" w:footer="720" w:gutter="0"/>
          <w:cols w:space="720"/>
          <w:docGrid w:linePitch="326"/>
        </w:sectPr>
      </w:pPr>
    </w:p>
    <w:p w:rsidR="00D27270" w:rsidRPr="002F3EFB" w:rsidRDefault="00D27270" w:rsidP="00E81415">
      <w:pPr>
        <w:pStyle w:val="a3"/>
      </w:pPr>
      <w:r w:rsidRPr="002F3EFB">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27270" w:rsidRPr="002F3EFB" w:rsidRDefault="00D27270" w:rsidP="00E81415">
      <w:pPr>
        <w:pStyle w:val="a3"/>
      </w:pPr>
      <w:r w:rsidRPr="002F3EFB">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D27270" w:rsidRPr="002F3EFB" w:rsidRDefault="00D27270" w:rsidP="00E81415">
      <w:pPr>
        <w:pStyle w:val="a3"/>
      </w:pPr>
      <w:r w:rsidRPr="002F3EFB">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6</w:t>
      </w:r>
      <w:r>
        <w:t>2</w:t>
      </w:r>
      <w:r w:rsidRPr="002F3EFB">
        <w:t>)</w:t>
      </w:r>
    </w:p>
    <w:p w:rsidR="00D27270" w:rsidRPr="002F3EFB" w:rsidRDefault="00D27270" w:rsidP="00E81415">
      <w:pPr>
        <w:jc w:val="both"/>
        <w:sectPr w:rsidR="00D27270" w:rsidRPr="002F3EFB" w:rsidSect="002F3EFB">
          <w:pgSz w:w="11906" w:h="16838" w:code="9"/>
          <w:pgMar w:top="1134" w:right="851" w:bottom="1134" w:left="1701" w:header="720" w:footer="720" w:gutter="0"/>
          <w:cols w:space="720"/>
          <w:docGrid w:linePitch="326"/>
        </w:sectPr>
      </w:pPr>
    </w:p>
    <w:p w:rsidR="00D27270" w:rsidRPr="002F3EFB" w:rsidRDefault="00D27270" w:rsidP="00E81415">
      <w:pPr>
        <w:pStyle w:val="Caption"/>
        <w:keepNext/>
        <w:jc w:val="right"/>
        <w:rPr>
          <w:sz w:val="24"/>
          <w:szCs w:val="24"/>
        </w:rPr>
      </w:pPr>
      <w:bookmarkStart w:id="379" w:name="_Ref375751747"/>
      <w:r w:rsidRPr="002F3EFB">
        <w:rPr>
          <w:sz w:val="24"/>
          <w:szCs w:val="24"/>
        </w:rPr>
        <w:t xml:space="preserve">Таблица </w:t>
      </w:r>
      <w:bookmarkEnd w:id="379"/>
      <w:r w:rsidRPr="002F3EFB">
        <w:rPr>
          <w:sz w:val="24"/>
          <w:szCs w:val="24"/>
        </w:rPr>
        <w:t>6</w:t>
      </w:r>
      <w:r>
        <w:rPr>
          <w:sz w:val="24"/>
          <w:szCs w:val="24"/>
        </w:rPr>
        <w:t>2</w:t>
      </w:r>
    </w:p>
    <w:p w:rsidR="00D27270" w:rsidRPr="002F3EFB" w:rsidRDefault="00D27270" w:rsidP="00E81415">
      <w:pPr>
        <w:pStyle w:val="a8"/>
        <w:rPr>
          <w:sz w:val="24"/>
          <w:szCs w:val="24"/>
        </w:rPr>
      </w:pPr>
      <w:r w:rsidRPr="002F3EFB">
        <w:rPr>
          <w:sz w:val="24"/>
          <w:szCs w:val="24"/>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tblPr>
      <w:tblGrid>
        <w:gridCol w:w="3572"/>
        <w:gridCol w:w="1694"/>
        <w:gridCol w:w="1985"/>
        <w:gridCol w:w="2871"/>
        <w:gridCol w:w="2149"/>
        <w:gridCol w:w="2795"/>
      </w:tblGrid>
      <w:tr w:rsidR="00D27270" w:rsidRPr="002F3EFB" w:rsidTr="00D2090D">
        <w:trPr>
          <w:trHeight w:val="20"/>
          <w:tblHeader/>
          <w:jc w:val="center"/>
        </w:trPr>
        <w:tc>
          <w:tcPr>
            <w:tcW w:w="3572" w:type="dxa"/>
            <w:vMerge w:val="restart"/>
            <w:tcBorders>
              <w:top w:val="single" w:sz="6" w:space="0" w:color="auto"/>
            </w:tcBorders>
            <w:vAlign w:val="center"/>
          </w:tcPr>
          <w:p w:rsidR="00D27270" w:rsidRPr="002F3EFB" w:rsidRDefault="00D27270" w:rsidP="00D2090D">
            <w:pPr>
              <w:jc w:val="center"/>
              <w:rPr>
                <w:b/>
              </w:rPr>
            </w:pPr>
            <w:r w:rsidRPr="002F3EFB">
              <w:rPr>
                <w:b/>
              </w:rPr>
              <w:t>Диаметр</w:t>
            </w:r>
          </w:p>
          <w:p w:rsidR="00D27270" w:rsidRPr="002F3EFB" w:rsidRDefault="00D27270" w:rsidP="00D2090D">
            <w:pPr>
              <w:jc w:val="center"/>
              <w:rPr>
                <w:b/>
              </w:rPr>
            </w:pPr>
            <w:r w:rsidRPr="002F3EFB">
              <w:rPr>
                <w:b/>
              </w:rPr>
              <w:t>водовода или канализационного коллектора,</w:t>
            </w:r>
          </w:p>
          <w:p w:rsidR="00D27270" w:rsidRPr="002F3EFB" w:rsidRDefault="00D27270" w:rsidP="00D2090D">
            <w:pPr>
              <w:jc w:val="center"/>
              <w:rPr>
                <w:b/>
              </w:rPr>
            </w:pPr>
            <w:r w:rsidRPr="002F3EFB">
              <w:rPr>
                <w:b/>
              </w:rPr>
              <w:t>мм</w:t>
            </w:r>
          </w:p>
        </w:tc>
        <w:tc>
          <w:tcPr>
            <w:tcW w:w="0" w:type="auto"/>
            <w:vMerge w:val="restart"/>
            <w:tcBorders>
              <w:top w:val="single" w:sz="6" w:space="0" w:color="auto"/>
            </w:tcBorders>
            <w:vAlign w:val="center"/>
          </w:tcPr>
          <w:p w:rsidR="00D27270" w:rsidRPr="002F3EFB" w:rsidRDefault="00D27270" w:rsidP="00D2090D">
            <w:pPr>
              <w:jc w:val="center"/>
              <w:rPr>
                <w:b/>
              </w:rPr>
            </w:pPr>
            <w:r w:rsidRPr="002F3EFB">
              <w:rPr>
                <w:b/>
              </w:rPr>
              <w:t>Глубина заложения до низа трубы,</w:t>
            </w:r>
          </w:p>
          <w:p w:rsidR="00D27270" w:rsidRPr="002F3EFB" w:rsidRDefault="00D27270" w:rsidP="00D2090D">
            <w:pPr>
              <w:jc w:val="center"/>
              <w:rPr>
                <w:b/>
              </w:rPr>
            </w:pPr>
            <w:r w:rsidRPr="002F3EFB">
              <w:rPr>
                <w:b/>
              </w:rPr>
              <w:t>М</w:t>
            </w:r>
          </w:p>
        </w:tc>
        <w:tc>
          <w:tcPr>
            <w:tcW w:w="9883" w:type="dxa"/>
            <w:gridSpan w:val="4"/>
            <w:tcBorders>
              <w:top w:val="single" w:sz="6" w:space="0" w:color="auto"/>
            </w:tcBorders>
            <w:vAlign w:val="center"/>
          </w:tcPr>
          <w:p w:rsidR="00D27270" w:rsidRPr="002F3EFB" w:rsidRDefault="00D27270" w:rsidP="00D2090D">
            <w:pPr>
              <w:jc w:val="center"/>
              <w:rPr>
                <w:b/>
              </w:rPr>
            </w:pPr>
            <w:r w:rsidRPr="002F3EFB">
              <w:rPr>
                <w:b/>
              </w:rPr>
              <w:t>Ширина полос земель для магистральных подземных водоводов и канализационных коллекторов, м</w:t>
            </w:r>
          </w:p>
        </w:tc>
      </w:tr>
      <w:tr w:rsidR="00D27270" w:rsidRPr="002F3EFB" w:rsidTr="00D2090D">
        <w:trPr>
          <w:trHeight w:val="20"/>
          <w:tblHeader/>
          <w:jc w:val="center"/>
        </w:trPr>
        <w:tc>
          <w:tcPr>
            <w:tcW w:w="3572" w:type="dxa"/>
            <w:vMerge/>
            <w:vAlign w:val="center"/>
          </w:tcPr>
          <w:p w:rsidR="00D27270" w:rsidRPr="002F3EFB" w:rsidRDefault="00D27270" w:rsidP="00D2090D">
            <w:pPr>
              <w:jc w:val="center"/>
              <w:rPr>
                <w:b/>
              </w:rPr>
            </w:pPr>
          </w:p>
        </w:tc>
        <w:tc>
          <w:tcPr>
            <w:tcW w:w="0" w:type="auto"/>
            <w:vMerge/>
            <w:vAlign w:val="center"/>
          </w:tcPr>
          <w:p w:rsidR="00D27270" w:rsidRPr="002F3EFB" w:rsidRDefault="00D27270" w:rsidP="00D2090D">
            <w:pPr>
              <w:jc w:val="center"/>
              <w:rPr>
                <w:b/>
              </w:rPr>
            </w:pPr>
          </w:p>
        </w:tc>
        <w:tc>
          <w:tcPr>
            <w:tcW w:w="4856" w:type="dxa"/>
            <w:gridSpan w:val="2"/>
            <w:vAlign w:val="center"/>
          </w:tcPr>
          <w:p w:rsidR="00D27270" w:rsidRPr="002F3EFB" w:rsidRDefault="00D27270" w:rsidP="00D2090D">
            <w:pPr>
              <w:jc w:val="center"/>
              <w:rPr>
                <w:b/>
              </w:rPr>
            </w:pPr>
            <w:r w:rsidRPr="002F3EFB">
              <w:rPr>
                <w:b/>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D27270" w:rsidRPr="002F3EFB" w:rsidRDefault="00D27270" w:rsidP="00D2090D">
            <w:pPr>
              <w:jc w:val="center"/>
              <w:rPr>
                <w:b/>
              </w:rPr>
            </w:pPr>
            <w:r w:rsidRPr="002F3EFB">
              <w:rPr>
                <w:b/>
              </w:rPr>
              <w:t>на землях сельскохозяйственного назначения и других землях, где должно производиться снятие и восстановление плодородного слоя</w:t>
            </w:r>
          </w:p>
        </w:tc>
      </w:tr>
      <w:tr w:rsidR="00D27270" w:rsidRPr="002F3EFB" w:rsidTr="00D2090D">
        <w:trPr>
          <w:trHeight w:val="20"/>
          <w:tblHeader/>
          <w:jc w:val="center"/>
        </w:trPr>
        <w:tc>
          <w:tcPr>
            <w:tcW w:w="3572" w:type="dxa"/>
            <w:vMerge/>
            <w:vAlign w:val="center"/>
          </w:tcPr>
          <w:p w:rsidR="00D27270" w:rsidRPr="002F3EFB" w:rsidRDefault="00D27270" w:rsidP="00D2090D">
            <w:pPr>
              <w:jc w:val="center"/>
              <w:rPr>
                <w:b/>
              </w:rPr>
            </w:pPr>
          </w:p>
        </w:tc>
        <w:tc>
          <w:tcPr>
            <w:tcW w:w="0" w:type="auto"/>
            <w:vMerge/>
            <w:vAlign w:val="center"/>
          </w:tcPr>
          <w:p w:rsidR="00D27270" w:rsidRPr="002F3EFB" w:rsidRDefault="00D27270" w:rsidP="00D2090D">
            <w:pPr>
              <w:jc w:val="center"/>
              <w:rPr>
                <w:b/>
              </w:rPr>
            </w:pPr>
          </w:p>
        </w:tc>
        <w:tc>
          <w:tcPr>
            <w:tcW w:w="1985" w:type="dxa"/>
            <w:vAlign w:val="center"/>
          </w:tcPr>
          <w:p w:rsidR="00D27270" w:rsidRPr="002F3EFB" w:rsidRDefault="00D27270" w:rsidP="00D2090D">
            <w:pPr>
              <w:jc w:val="center"/>
              <w:rPr>
                <w:b/>
              </w:rPr>
            </w:pPr>
            <w:r w:rsidRPr="002F3EFB">
              <w:rPr>
                <w:b/>
              </w:rPr>
              <w:t>для одного водовода или коллектора</w:t>
            </w:r>
          </w:p>
        </w:tc>
        <w:tc>
          <w:tcPr>
            <w:tcW w:w="2871" w:type="dxa"/>
            <w:vAlign w:val="center"/>
          </w:tcPr>
          <w:p w:rsidR="00D27270" w:rsidRPr="002F3EFB" w:rsidRDefault="00D27270" w:rsidP="00D2090D">
            <w:pPr>
              <w:jc w:val="center"/>
              <w:rPr>
                <w:b/>
              </w:rPr>
            </w:pPr>
            <w:r w:rsidRPr="002F3EFB">
              <w:rPr>
                <w:b/>
              </w:rPr>
              <w:t>для двух водоводов или коллекторов (в одной траншее)</w:t>
            </w:r>
          </w:p>
        </w:tc>
        <w:tc>
          <w:tcPr>
            <w:tcW w:w="0" w:type="auto"/>
            <w:vAlign w:val="center"/>
          </w:tcPr>
          <w:p w:rsidR="00D27270" w:rsidRPr="002F3EFB" w:rsidRDefault="00D27270" w:rsidP="00D2090D">
            <w:pPr>
              <w:jc w:val="center"/>
              <w:rPr>
                <w:b/>
              </w:rPr>
            </w:pPr>
            <w:r w:rsidRPr="002F3EFB">
              <w:rPr>
                <w:b/>
              </w:rPr>
              <w:t>для одного водовода или коллектора</w:t>
            </w:r>
          </w:p>
        </w:tc>
        <w:tc>
          <w:tcPr>
            <w:tcW w:w="0" w:type="auto"/>
            <w:vAlign w:val="center"/>
          </w:tcPr>
          <w:p w:rsidR="00D27270" w:rsidRPr="002F3EFB" w:rsidRDefault="00D27270" w:rsidP="00D2090D">
            <w:pPr>
              <w:jc w:val="center"/>
              <w:rPr>
                <w:b/>
              </w:rPr>
            </w:pPr>
            <w:r w:rsidRPr="002F3EFB">
              <w:rPr>
                <w:b/>
              </w:rPr>
              <w:t>для двух водоводов или коллекторов (в одной траншее)</w:t>
            </w:r>
          </w:p>
        </w:tc>
      </w:tr>
      <w:tr w:rsidR="00D27270" w:rsidRPr="002F3EFB" w:rsidTr="00D2090D">
        <w:trPr>
          <w:trHeight w:val="20"/>
          <w:jc w:val="center"/>
        </w:trPr>
        <w:tc>
          <w:tcPr>
            <w:tcW w:w="3572" w:type="dxa"/>
          </w:tcPr>
          <w:p w:rsidR="00D27270" w:rsidRPr="002F3EFB" w:rsidRDefault="00D27270" w:rsidP="00D2090D">
            <w:r w:rsidRPr="002F3EFB">
              <w:t>А. Стальные трубы</w:t>
            </w:r>
          </w:p>
        </w:tc>
        <w:tc>
          <w:tcPr>
            <w:tcW w:w="0" w:type="auto"/>
          </w:tcPr>
          <w:p w:rsidR="00D27270" w:rsidRPr="002F3EFB" w:rsidRDefault="00D27270" w:rsidP="00D2090D"/>
        </w:tc>
        <w:tc>
          <w:tcPr>
            <w:tcW w:w="1985" w:type="dxa"/>
          </w:tcPr>
          <w:p w:rsidR="00D27270" w:rsidRPr="002F3EFB" w:rsidRDefault="00D27270" w:rsidP="00D2090D"/>
        </w:tc>
        <w:tc>
          <w:tcPr>
            <w:tcW w:w="2871" w:type="dxa"/>
          </w:tcPr>
          <w:p w:rsidR="00D27270" w:rsidRPr="002F3EFB" w:rsidRDefault="00D27270" w:rsidP="00D2090D"/>
        </w:tc>
        <w:tc>
          <w:tcPr>
            <w:tcW w:w="0" w:type="auto"/>
          </w:tcPr>
          <w:p w:rsidR="00D27270" w:rsidRPr="002F3EFB" w:rsidRDefault="00D27270" w:rsidP="00D2090D"/>
        </w:tc>
        <w:tc>
          <w:tcPr>
            <w:tcW w:w="0" w:type="auto"/>
          </w:tcPr>
          <w:p w:rsidR="00D27270" w:rsidRPr="002F3EFB" w:rsidRDefault="00D27270" w:rsidP="00D2090D"/>
        </w:tc>
      </w:tr>
      <w:tr w:rsidR="00D27270" w:rsidRPr="002F3EFB" w:rsidTr="00D2090D">
        <w:trPr>
          <w:trHeight w:val="20"/>
          <w:jc w:val="center"/>
        </w:trPr>
        <w:tc>
          <w:tcPr>
            <w:tcW w:w="3572" w:type="dxa"/>
          </w:tcPr>
          <w:p w:rsidR="00D27270" w:rsidRPr="002F3EFB" w:rsidRDefault="00D27270" w:rsidP="00D2090D">
            <w:r w:rsidRPr="002F3EFB">
              <w:t>1. До 426 включительно</w:t>
            </w:r>
          </w:p>
        </w:tc>
        <w:tc>
          <w:tcPr>
            <w:tcW w:w="0" w:type="auto"/>
          </w:tcPr>
          <w:p w:rsidR="00D27270" w:rsidRPr="002F3EFB" w:rsidRDefault="00D27270" w:rsidP="00AB5DED">
            <w:pPr>
              <w:jc w:val="center"/>
            </w:pPr>
            <w:r w:rsidRPr="002F3EFB">
              <w:t>до 3</w:t>
            </w:r>
          </w:p>
        </w:tc>
        <w:tc>
          <w:tcPr>
            <w:tcW w:w="1985" w:type="dxa"/>
          </w:tcPr>
          <w:p w:rsidR="00D27270" w:rsidRPr="002F3EFB" w:rsidRDefault="00D27270" w:rsidP="00AB5DED">
            <w:pPr>
              <w:jc w:val="center"/>
            </w:pPr>
            <w:r w:rsidRPr="002F3EFB">
              <w:t>20</w:t>
            </w:r>
          </w:p>
        </w:tc>
        <w:tc>
          <w:tcPr>
            <w:tcW w:w="2871" w:type="dxa"/>
          </w:tcPr>
          <w:p w:rsidR="00D27270" w:rsidRPr="002F3EFB" w:rsidRDefault="00D27270" w:rsidP="00AB5DED">
            <w:pPr>
              <w:jc w:val="center"/>
            </w:pPr>
            <w:r w:rsidRPr="002F3EFB">
              <w:t>23</w:t>
            </w:r>
          </w:p>
        </w:tc>
        <w:tc>
          <w:tcPr>
            <w:tcW w:w="0" w:type="auto"/>
          </w:tcPr>
          <w:p w:rsidR="00D27270" w:rsidRPr="002F3EFB" w:rsidRDefault="00D27270" w:rsidP="00AB5DED">
            <w:pPr>
              <w:jc w:val="center"/>
            </w:pPr>
            <w:r w:rsidRPr="002F3EFB">
              <w:t>28</w:t>
            </w:r>
          </w:p>
        </w:tc>
        <w:tc>
          <w:tcPr>
            <w:tcW w:w="0" w:type="auto"/>
          </w:tcPr>
          <w:p w:rsidR="00D27270" w:rsidRPr="002F3EFB" w:rsidRDefault="00D27270" w:rsidP="00AB5DED">
            <w:pPr>
              <w:jc w:val="center"/>
            </w:pPr>
            <w:r w:rsidRPr="002F3EFB">
              <w:t>31</w:t>
            </w:r>
          </w:p>
        </w:tc>
      </w:tr>
      <w:tr w:rsidR="00D27270" w:rsidRPr="002F3EFB" w:rsidTr="00D2090D">
        <w:trPr>
          <w:trHeight w:val="20"/>
          <w:jc w:val="center"/>
        </w:trPr>
        <w:tc>
          <w:tcPr>
            <w:tcW w:w="3572" w:type="dxa"/>
          </w:tcPr>
          <w:p w:rsidR="00D27270" w:rsidRPr="002F3EFB" w:rsidRDefault="00D27270" w:rsidP="00D2090D">
            <w:r w:rsidRPr="002F3EFB">
              <w:t>2. Более 426 до 720 включительно</w:t>
            </w:r>
          </w:p>
        </w:tc>
        <w:tc>
          <w:tcPr>
            <w:tcW w:w="0" w:type="auto"/>
          </w:tcPr>
          <w:p w:rsidR="00D27270" w:rsidRPr="002F3EFB" w:rsidRDefault="00D27270" w:rsidP="00AB5DED">
            <w:pPr>
              <w:jc w:val="center"/>
            </w:pPr>
            <w:r w:rsidRPr="002F3EFB">
              <w:t>то же</w:t>
            </w:r>
          </w:p>
        </w:tc>
        <w:tc>
          <w:tcPr>
            <w:tcW w:w="1985" w:type="dxa"/>
          </w:tcPr>
          <w:p w:rsidR="00D27270" w:rsidRPr="002F3EFB" w:rsidRDefault="00D27270" w:rsidP="00AB5DED">
            <w:pPr>
              <w:jc w:val="center"/>
            </w:pPr>
            <w:r w:rsidRPr="002F3EFB">
              <w:t>23</w:t>
            </w:r>
          </w:p>
        </w:tc>
        <w:tc>
          <w:tcPr>
            <w:tcW w:w="2871" w:type="dxa"/>
          </w:tcPr>
          <w:p w:rsidR="00D27270" w:rsidRPr="002F3EFB" w:rsidRDefault="00D27270" w:rsidP="00AB5DED">
            <w:pPr>
              <w:jc w:val="center"/>
            </w:pPr>
            <w:r w:rsidRPr="002F3EFB">
              <w:t>26</w:t>
            </w:r>
          </w:p>
        </w:tc>
        <w:tc>
          <w:tcPr>
            <w:tcW w:w="0" w:type="auto"/>
          </w:tcPr>
          <w:p w:rsidR="00D27270" w:rsidRPr="002F3EFB" w:rsidRDefault="00D27270" w:rsidP="00AB5DED">
            <w:pPr>
              <w:jc w:val="center"/>
            </w:pPr>
            <w:r w:rsidRPr="002F3EFB">
              <w:t>33</w:t>
            </w:r>
          </w:p>
        </w:tc>
        <w:tc>
          <w:tcPr>
            <w:tcW w:w="0" w:type="auto"/>
          </w:tcPr>
          <w:p w:rsidR="00D27270" w:rsidRPr="002F3EFB" w:rsidRDefault="00D27270" w:rsidP="00AB5DED">
            <w:pPr>
              <w:jc w:val="center"/>
            </w:pPr>
            <w:r w:rsidRPr="002F3EFB">
              <w:t>36</w:t>
            </w:r>
          </w:p>
        </w:tc>
      </w:tr>
      <w:tr w:rsidR="00D27270" w:rsidRPr="002F3EFB" w:rsidTr="00D2090D">
        <w:trPr>
          <w:trHeight w:val="20"/>
          <w:jc w:val="center"/>
        </w:trPr>
        <w:tc>
          <w:tcPr>
            <w:tcW w:w="3572" w:type="dxa"/>
          </w:tcPr>
          <w:p w:rsidR="00D27270" w:rsidRPr="002F3EFB" w:rsidRDefault="00D27270" w:rsidP="00D2090D">
            <w:r w:rsidRPr="002F3EFB">
              <w:t>3. Более 720 до 1020 включительно</w:t>
            </w:r>
          </w:p>
        </w:tc>
        <w:tc>
          <w:tcPr>
            <w:tcW w:w="0" w:type="auto"/>
          </w:tcPr>
          <w:p w:rsidR="00D27270" w:rsidRPr="002F3EFB" w:rsidRDefault="00D27270" w:rsidP="00AB5DED">
            <w:pPr>
              <w:jc w:val="center"/>
            </w:pPr>
            <w:r w:rsidRPr="002F3EFB">
              <w:t>«</w:t>
            </w:r>
          </w:p>
        </w:tc>
        <w:tc>
          <w:tcPr>
            <w:tcW w:w="1985" w:type="dxa"/>
          </w:tcPr>
          <w:p w:rsidR="00D27270" w:rsidRPr="002F3EFB" w:rsidRDefault="00D27270" w:rsidP="00AB5DED">
            <w:pPr>
              <w:jc w:val="center"/>
            </w:pPr>
            <w:r w:rsidRPr="002F3EFB">
              <w:t>28</w:t>
            </w:r>
          </w:p>
        </w:tc>
        <w:tc>
          <w:tcPr>
            <w:tcW w:w="2871" w:type="dxa"/>
          </w:tcPr>
          <w:p w:rsidR="00D27270" w:rsidRPr="002F3EFB" w:rsidRDefault="00D27270" w:rsidP="00AB5DED">
            <w:pPr>
              <w:jc w:val="center"/>
            </w:pPr>
            <w:r w:rsidRPr="002F3EFB">
              <w:t>31</w:t>
            </w:r>
          </w:p>
        </w:tc>
        <w:tc>
          <w:tcPr>
            <w:tcW w:w="0" w:type="auto"/>
          </w:tcPr>
          <w:p w:rsidR="00D27270" w:rsidRPr="002F3EFB" w:rsidRDefault="00D27270" w:rsidP="00AB5DED">
            <w:pPr>
              <w:jc w:val="center"/>
            </w:pPr>
            <w:r w:rsidRPr="002F3EFB">
              <w:t>39</w:t>
            </w:r>
          </w:p>
        </w:tc>
        <w:tc>
          <w:tcPr>
            <w:tcW w:w="0" w:type="auto"/>
          </w:tcPr>
          <w:p w:rsidR="00D27270" w:rsidRPr="002F3EFB" w:rsidRDefault="00D27270" w:rsidP="00AB5DED">
            <w:pPr>
              <w:jc w:val="center"/>
            </w:pPr>
            <w:r w:rsidRPr="002F3EFB">
              <w:t>42</w:t>
            </w:r>
          </w:p>
        </w:tc>
      </w:tr>
      <w:tr w:rsidR="00D27270" w:rsidRPr="002F3EFB" w:rsidTr="00D2090D">
        <w:trPr>
          <w:trHeight w:val="20"/>
          <w:jc w:val="center"/>
        </w:trPr>
        <w:tc>
          <w:tcPr>
            <w:tcW w:w="3572" w:type="dxa"/>
          </w:tcPr>
          <w:p w:rsidR="00D27270" w:rsidRPr="002F3EFB" w:rsidRDefault="00D27270" w:rsidP="00D2090D">
            <w:r w:rsidRPr="002F3EFB">
              <w:t>4. Более 1020 до 1220 включительно</w:t>
            </w:r>
          </w:p>
        </w:tc>
        <w:tc>
          <w:tcPr>
            <w:tcW w:w="0" w:type="auto"/>
          </w:tcPr>
          <w:p w:rsidR="00D27270" w:rsidRPr="002F3EFB" w:rsidRDefault="00D27270" w:rsidP="00AB5DED">
            <w:pPr>
              <w:jc w:val="center"/>
            </w:pPr>
            <w:r w:rsidRPr="002F3EFB">
              <w:t>«</w:t>
            </w:r>
          </w:p>
        </w:tc>
        <w:tc>
          <w:tcPr>
            <w:tcW w:w="1985" w:type="dxa"/>
          </w:tcPr>
          <w:p w:rsidR="00D27270" w:rsidRPr="002F3EFB" w:rsidRDefault="00D27270" w:rsidP="00AB5DED">
            <w:pPr>
              <w:jc w:val="center"/>
            </w:pPr>
            <w:r w:rsidRPr="002F3EFB">
              <w:t>30</w:t>
            </w:r>
          </w:p>
        </w:tc>
        <w:tc>
          <w:tcPr>
            <w:tcW w:w="2871" w:type="dxa"/>
          </w:tcPr>
          <w:p w:rsidR="00D27270" w:rsidRPr="002F3EFB" w:rsidRDefault="00D27270" w:rsidP="00AB5DED">
            <w:pPr>
              <w:jc w:val="center"/>
            </w:pPr>
            <w:r w:rsidRPr="002F3EFB">
              <w:t>33</w:t>
            </w:r>
          </w:p>
        </w:tc>
        <w:tc>
          <w:tcPr>
            <w:tcW w:w="0" w:type="auto"/>
          </w:tcPr>
          <w:p w:rsidR="00D27270" w:rsidRPr="002F3EFB" w:rsidRDefault="00D27270" w:rsidP="00AB5DED">
            <w:pPr>
              <w:jc w:val="center"/>
            </w:pPr>
            <w:r w:rsidRPr="002F3EFB">
              <w:t>42</w:t>
            </w:r>
          </w:p>
        </w:tc>
        <w:tc>
          <w:tcPr>
            <w:tcW w:w="0" w:type="auto"/>
          </w:tcPr>
          <w:p w:rsidR="00D27270" w:rsidRPr="002F3EFB" w:rsidRDefault="00D27270" w:rsidP="00AB5DED">
            <w:pPr>
              <w:jc w:val="center"/>
            </w:pPr>
            <w:r w:rsidRPr="002F3EFB">
              <w:t>45</w:t>
            </w:r>
          </w:p>
        </w:tc>
      </w:tr>
      <w:tr w:rsidR="00D27270" w:rsidRPr="002F3EFB" w:rsidTr="00D2090D">
        <w:trPr>
          <w:trHeight w:val="20"/>
          <w:jc w:val="center"/>
        </w:trPr>
        <w:tc>
          <w:tcPr>
            <w:tcW w:w="3572" w:type="dxa"/>
          </w:tcPr>
          <w:p w:rsidR="00D27270" w:rsidRPr="002F3EFB" w:rsidRDefault="00D27270" w:rsidP="00D2090D">
            <w:r w:rsidRPr="002F3EFB">
              <w:t>5. Более 1220 до 1420 включительно</w:t>
            </w:r>
          </w:p>
        </w:tc>
        <w:tc>
          <w:tcPr>
            <w:tcW w:w="0" w:type="auto"/>
          </w:tcPr>
          <w:p w:rsidR="00D27270" w:rsidRPr="002F3EFB" w:rsidRDefault="00D27270" w:rsidP="00AB5DED">
            <w:pPr>
              <w:jc w:val="center"/>
            </w:pPr>
            <w:r w:rsidRPr="002F3EFB">
              <w:t>«</w:t>
            </w:r>
          </w:p>
        </w:tc>
        <w:tc>
          <w:tcPr>
            <w:tcW w:w="1985" w:type="dxa"/>
          </w:tcPr>
          <w:p w:rsidR="00D27270" w:rsidRPr="002F3EFB" w:rsidRDefault="00D27270" w:rsidP="00AB5DED">
            <w:pPr>
              <w:jc w:val="center"/>
            </w:pPr>
            <w:r w:rsidRPr="002F3EFB">
              <w:t>32</w:t>
            </w:r>
          </w:p>
        </w:tc>
        <w:tc>
          <w:tcPr>
            <w:tcW w:w="2871" w:type="dxa"/>
          </w:tcPr>
          <w:p w:rsidR="00D27270" w:rsidRPr="002F3EFB" w:rsidRDefault="00D27270" w:rsidP="00AB5DED">
            <w:pPr>
              <w:jc w:val="center"/>
            </w:pPr>
            <w:r w:rsidRPr="002F3EFB">
              <w:t>35</w:t>
            </w:r>
          </w:p>
        </w:tc>
        <w:tc>
          <w:tcPr>
            <w:tcW w:w="0" w:type="auto"/>
          </w:tcPr>
          <w:p w:rsidR="00D27270" w:rsidRPr="002F3EFB" w:rsidRDefault="00D27270" w:rsidP="00AB5DED">
            <w:pPr>
              <w:jc w:val="center"/>
            </w:pPr>
            <w:r w:rsidRPr="002F3EFB">
              <w:t>45</w:t>
            </w:r>
          </w:p>
        </w:tc>
        <w:tc>
          <w:tcPr>
            <w:tcW w:w="0" w:type="auto"/>
          </w:tcPr>
          <w:p w:rsidR="00D27270" w:rsidRPr="002F3EFB" w:rsidRDefault="00D27270" w:rsidP="00AB5DED">
            <w:pPr>
              <w:jc w:val="center"/>
            </w:pPr>
            <w:r w:rsidRPr="002F3EFB">
              <w:t>48</w:t>
            </w:r>
          </w:p>
        </w:tc>
      </w:tr>
      <w:tr w:rsidR="00D27270" w:rsidRPr="002F3EFB" w:rsidTr="00D2090D">
        <w:trPr>
          <w:trHeight w:val="20"/>
          <w:jc w:val="center"/>
        </w:trPr>
        <w:tc>
          <w:tcPr>
            <w:tcW w:w="3572" w:type="dxa"/>
          </w:tcPr>
          <w:p w:rsidR="00D27270" w:rsidRPr="002F3EFB" w:rsidRDefault="00D27270" w:rsidP="00D2090D">
            <w:r w:rsidRPr="002F3EFB">
              <w:t>Б. Чугунные, железобетонные, асбестоцементные и керамические трубы</w:t>
            </w:r>
          </w:p>
        </w:tc>
        <w:tc>
          <w:tcPr>
            <w:tcW w:w="0" w:type="auto"/>
          </w:tcPr>
          <w:p w:rsidR="00D27270" w:rsidRPr="002F3EFB" w:rsidRDefault="00D27270" w:rsidP="00AB5DED">
            <w:pPr>
              <w:jc w:val="center"/>
            </w:pPr>
          </w:p>
        </w:tc>
        <w:tc>
          <w:tcPr>
            <w:tcW w:w="1985" w:type="dxa"/>
          </w:tcPr>
          <w:p w:rsidR="00D27270" w:rsidRPr="002F3EFB" w:rsidRDefault="00D27270" w:rsidP="00AB5DED">
            <w:pPr>
              <w:jc w:val="center"/>
            </w:pPr>
          </w:p>
        </w:tc>
        <w:tc>
          <w:tcPr>
            <w:tcW w:w="2871" w:type="dxa"/>
          </w:tcPr>
          <w:p w:rsidR="00D27270" w:rsidRPr="002F3EFB" w:rsidRDefault="00D27270" w:rsidP="00AB5DED">
            <w:pPr>
              <w:jc w:val="center"/>
            </w:pPr>
          </w:p>
        </w:tc>
        <w:tc>
          <w:tcPr>
            <w:tcW w:w="0" w:type="auto"/>
          </w:tcPr>
          <w:p w:rsidR="00D27270" w:rsidRPr="002F3EFB" w:rsidRDefault="00D27270" w:rsidP="00AB5DED">
            <w:pPr>
              <w:jc w:val="center"/>
            </w:pPr>
          </w:p>
        </w:tc>
        <w:tc>
          <w:tcPr>
            <w:tcW w:w="0" w:type="auto"/>
          </w:tcPr>
          <w:p w:rsidR="00D27270" w:rsidRPr="002F3EFB" w:rsidRDefault="00D27270" w:rsidP="00AB5DED">
            <w:pPr>
              <w:jc w:val="center"/>
            </w:pPr>
          </w:p>
        </w:tc>
      </w:tr>
      <w:tr w:rsidR="00D27270" w:rsidRPr="002F3EFB" w:rsidTr="00D2090D">
        <w:trPr>
          <w:trHeight w:val="20"/>
          <w:jc w:val="center"/>
        </w:trPr>
        <w:tc>
          <w:tcPr>
            <w:tcW w:w="3572" w:type="dxa"/>
          </w:tcPr>
          <w:p w:rsidR="00D27270" w:rsidRPr="002F3EFB" w:rsidRDefault="00D27270" w:rsidP="00D2090D">
            <w:r w:rsidRPr="002F3EFB">
              <w:t>6. До 600 включительно</w:t>
            </w:r>
          </w:p>
        </w:tc>
        <w:tc>
          <w:tcPr>
            <w:tcW w:w="0" w:type="auto"/>
          </w:tcPr>
          <w:p w:rsidR="00D27270" w:rsidRPr="002F3EFB" w:rsidRDefault="00D27270" w:rsidP="00AB5DED">
            <w:pPr>
              <w:jc w:val="center"/>
            </w:pPr>
          </w:p>
        </w:tc>
        <w:tc>
          <w:tcPr>
            <w:tcW w:w="1985" w:type="dxa"/>
          </w:tcPr>
          <w:p w:rsidR="00D27270" w:rsidRPr="002F3EFB" w:rsidRDefault="00D27270" w:rsidP="00AB5DED">
            <w:pPr>
              <w:jc w:val="center"/>
            </w:pPr>
          </w:p>
        </w:tc>
        <w:tc>
          <w:tcPr>
            <w:tcW w:w="2871" w:type="dxa"/>
          </w:tcPr>
          <w:p w:rsidR="00D27270" w:rsidRPr="002F3EFB" w:rsidRDefault="00D27270" w:rsidP="00AB5DED">
            <w:pPr>
              <w:jc w:val="center"/>
            </w:pPr>
          </w:p>
        </w:tc>
        <w:tc>
          <w:tcPr>
            <w:tcW w:w="0" w:type="auto"/>
          </w:tcPr>
          <w:p w:rsidR="00D27270" w:rsidRPr="002F3EFB" w:rsidRDefault="00D27270" w:rsidP="00AB5DED">
            <w:pPr>
              <w:jc w:val="center"/>
            </w:pPr>
          </w:p>
        </w:tc>
        <w:tc>
          <w:tcPr>
            <w:tcW w:w="0" w:type="auto"/>
          </w:tcPr>
          <w:p w:rsidR="00D27270" w:rsidRPr="002F3EFB" w:rsidRDefault="00D27270" w:rsidP="00AB5DED">
            <w:pPr>
              <w:jc w:val="center"/>
            </w:pP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2</w:t>
            </w:r>
          </w:p>
        </w:tc>
        <w:tc>
          <w:tcPr>
            <w:tcW w:w="1985" w:type="dxa"/>
          </w:tcPr>
          <w:p w:rsidR="00D27270" w:rsidRPr="002F3EFB" w:rsidRDefault="00D27270" w:rsidP="00AB5DED">
            <w:pPr>
              <w:jc w:val="center"/>
            </w:pPr>
            <w:r w:rsidRPr="002F3EFB">
              <w:t>28</w:t>
            </w:r>
          </w:p>
        </w:tc>
        <w:tc>
          <w:tcPr>
            <w:tcW w:w="2871" w:type="dxa"/>
          </w:tcPr>
          <w:p w:rsidR="00D27270" w:rsidRPr="002F3EFB" w:rsidRDefault="00D27270" w:rsidP="00AB5DED">
            <w:pPr>
              <w:jc w:val="center"/>
            </w:pPr>
            <w:r w:rsidRPr="002F3EFB">
              <w:t>32</w:t>
            </w:r>
          </w:p>
        </w:tc>
        <w:tc>
          <w:tcPr>
            <w:tcW w:w="0" w:type="auto"/>
          </w:tcPr>
          <w:p w:rsidR="00D27270" w:rsidRPr="002F3EFB" w:rsidRDefault="00D27270" w:rsidP="00AB5DED">
            <w:pPr>
              <w:jc w:val="center"/>
            </w:pPr>
            <w:r w:rsidRPr="002F3EFB">
              <w:t>37</w:t>
            </w:r>
          </w:p>
        </w:tc>
        <w:tc>
          <w:tcPr>
            <w:tcW w:w="0" w:type="auto"/>
          </w:tcPr>
          <w:p w:rsidR="00D27270" w:rsidRPr="002F3EFB" w:rsidRDefault="00D27270" w:rsidP="00AB5DED">
            <w:pPr>
              <w:jc w:val="center"/>
            </w:pPr>
            <w:r w:rsidRPr="002F3EFB">
              <w:t>41</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3</w:t>
            </w:r>
          </w:p>
        </w:tc>
        <w:tc>
          <w:tcPr>
            <w:tcW w:w="1985" w:type="dxa"/>
          </w:tcPr>
          <w:p w:rsidR="00D27270" w:rsidRPr="002F3EFB" w:rsidRDefault="00D27270" w:rsidP="00AB5DED">
            <w:pPr>
              <w:jc w:val="center"/>
            </w:pPr>
            <w:r w:rsidRPr="002F3EFB">
              <w:t>31</w:t>
            </w:r>
          </w:p>
        </w:tc>
        <w:tc>
          <w:tcPr>
            <w:tcW w:w="2871" w:type="dxa"/>
          </w:tcPr>
          <w:p w:rsidR="00D27270" w:rsidRPr="002F3EFB" w:rsidRDefault="00D27270" w:rsidP="00AB5DED">
            <w:pPr>
              <w:jc w:val="center"/>
            </w:pPr>
            <w:r w:rsidRPr="002F3EFB">
              <w:t>34</w:t>
            </w:r>
          </w:p>
        </w:tc>
        <w:tc>
          <w:tcPr>
            <w:tcW w:w="0" w:type="auto"/>
          </w:tcPr>
          <w:p w:rsidR="00D27270" w:rsidRPr="002F3EFB" w:rsidRDefault="00D27270" w:rsidP="00AB5DED">
            <w:pPr>
              <w:jc w:val="center"/>
            </w:pPr>
            <w:r w:rsidRPr="002F3EFB">
              <w:t>40</w:t>
            </w:r>
          </w:p>
        </w:tc>
        <w:tc>
          <w:tcPr>
            <w:tcW w:w="0" w:type="auto"/>
          </w:tcPr>
          <w:p w:rsidR="00D27270" w:rsidRPr="002F3EFB" w:rsidRDefault="00D27270" w:rsidP="00AB5DED">
            <w:pPr>
              <w:jc w:val="center"/>
            </w:pPr>
            <w:r w:rsidRPr="002F3EFB">
              <w:t>43</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4</w:t>
            </w:r>
          </w:p>
        </w:tc>
        <w:tc>
          <w:tcPr>
            <w:tcW w:w="1985" w:type="dxa"/>
          </w:tcPr>
          <w:p w:rsidR="00D27270" w:rsidRPr="002F3EFB" w:rsidRDefault="00D27270" w:rsidP="00AB5DED">
            <w:pPr>
              <w:jc w:val="center"/>
            </w:pPr>
            <w:r w:rsidRPr="002F3EFB">
              <w:t>37</w:t>
            </w:r>
          </w:p>
        </w:tc>
        <w:tc>
          <w:tcPr>
            <w:tcW w:w="2871" w:type="dxa"/>
          </w:tcPr>
          <w:p w:rsidR="00D27270" w:rsidRPr="002F3EFB" w:rsidRDefault="00D27270" w:rsidP="00AB5DED">
            <w:pPr>
              <w:jc w:val="center"/>
            </w:pPr>
            <w:r w:rsidRPr="002F3EFB">
              <w:t>40</w:t>
            </w:r>
          </w:p>
        </w:tc>
        <w:tc>
          <w:tcPr>
            <w:tcW w:w="0" w:type="auto"/>
          </w:tcPr>
          <w:p w:rsidR="00D27270" w:rsidRPr="002F3EFB" w:rsidRDefault="00D27270" w:rsidP="00AB5DED">
            <w:pPr>
              <w:jc w:val="center"/>
            </w:pPr>
            <w:r w:rsidRPr="002F3EFB">
              <w:t>47</w:t>
            </w:r>
          </w:p>
        </w:tc>
        <w:tc>
          <w:tcPr>
            <w:tcW w:w="0" w:type="auto"/>
          </w:tcPr>
          <w:p w:rsidR="00D27270" w:rsidRPr="002F3EFB" w:rsidRDefault="00D27270" w:rsidP="00AB5DED">
            <w:pPr>
              <w:jc w:val="center"/>
            </w:pPr>
            <w:r w:rsidRPr="002F3EFB">
              <w:t>50</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5</w:t>
            </w:r>
          </w:p>
        </w:tc>
        <w:tc>
          <w:tcPr>
            <w:tcW w:w="1985" w:type="dxa"/>
          </w:tcPr>
          <w:p w:rsidR="00D27270" w:rsidRPr="002F3EFB" w:rsidRDefault="00D27270" w:rsidP="00AB5DED">
            <w:pPr>
              <w:jc w:val="center"/>
            </w:pPr>
            <w:r w:rsidRPr="002F3EFB">
              <w:t>42</w:t>
            </w:r>
          </w:p>
        </w:tc>
        <w:tc>
          <w:tcPr>
            <w:tcW w:w="2871" w:type="dxa"/>
          </w:tcPr>
          <w:p w:rsidR="00D27270" w:rsidRPr="002F3EFB" w:rsidRDefault="00D27270" w:rsidP="00AB5DED">
            <w:pPr>
              <w:jc w:val="center"/>
            </w:pPr>
            <w:r w:rsidRPr="002F3EFB">
              <w:t>45</w:t>
            </w:r>
          </w:p>
        </w:tc>
        <w:tc>
          <w:tcPr>
            <w:tcW w:w="0" w:type="auto"/>
          </w:tcPr>
          <w:p w:rsidR="00D27270" w:rsidRPr="002F3EFB" w:rsidRDefault="00D27270" w:rsidP="00AB5DED">
            <w:pPr>
              <w:jc w:val="center"/>
            </w:pPr>
            <w:r w:rsidRPr="002F3EFB">
              <w:t>53</w:t>
            </w:r>
          </w:p>
        </w:tc>
        <w:tc>
          <w:tcPr>
            <w:tcW w:w="0" w:type="auto"/>
          </w:tcPr>
          <w:p w:rsidR="00D27270" w:rsidRPr="002F3EFB" w:rsidRDefault="00D27270" w:rsidP="00AB5DED">
            <w:pPr>
              <w:jc w:val="center"/>
            </w:pPr>
            <w:r w:rsidRPr="002F3EFB">
              <w:t>56</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6</w:t>
            </w:r>
          </w:p>
        </w:tc>
        <w:tc>
          <w:tcPr>
            <w:tcW w:w="1985" w:type="dxa"/>
          </w:tcPr>
          <w:p w:rsidR="00D27270" w:rsidRPr="002F3EFB" w:rsidRDefault="00D27270" w:rsidP="00AB5DED">
            <w:pPr>
              <w:jc w:val="center"/>
            </w:pPr>
            <w:r w:rsidRPr="002F3EFB">
              <w:t>50</w:t>
            </w:r>
          </w:p>
        </w:tc>
        <w:tc>
          <w:tcPr>
            <w:tcW w:w="2871" w:type="dxa"/>
          </w:tcPr>
          <w:p w:rsidR="00D27270" w:rsidRPr="002F3EFB" w:rsidRDefault="00D27270" w:rsidP="00AB5DED">
            <w:pPr>
              <w:jc w:val="center"/>
            </w:pPr>
            <w:r w:rsidRPr="002F3EFB">
              <w:t>53</w:t>
            </w:r>
          </w:p>
        </w:tc>
        <w:tc>
          <w:tcPr>
            <w:tcW w:w="0" w:type="auto"/>
          </w:tcPr>
          <w:p w:rsidR="00D27270" w:rsidRPr="002F3EFB" w:rsidRDefault="00D27270" w:rsidP="00AB5DED">
            <w:pPr>
              <w:jc w:val="center"/>
            </w:pPr>
            <w:r w:rsidRPr="002F3EFB">
              <w:t>61</w:t>
            </w:r>
          </w:p>
        </w:tc>
        <w:tc>
          <w:tcPr>
            <w:tcW w:w="0" w:type="auto"/>
          </w:tcPr>
          <w:p w:rsidR="00D27270" w:rsidRPr="002F3EFB" w:rsidRDefault="00D27270" w:rsidP="00AB5DED">
            <w:pPr>
              <w:jc w:val="center"/>
            </w:pPr>
            <w:r w:rsidRPr="002F3EFB">
              <w:t>64</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7</w:t>
            </w:r>
          </w:p>
        </w:tc>
        <w:tc>
          <w:tcPr>
            <w:tcW w:w="1985" w:type="dxa"/>
          </w:tcPr>
          <w:p w:rsidR="00D27270" w:rsidRPr="002F3EFB" w:rsidRDefault="00D27270" w:rsidP="00AB5DED">
            <w:pPr>
              <w:jc w:val="center"/>
            </w:pPr>
            <w:r w:rsidRPr="002F3EFB">
              <w:t>55</w:t>
            </w:r>
          </w:p>
        </w:tc>
        <w:tc>
          <w:tcPr>
            <w:tcW w:w="2871" w:type="dxa"/>
          </w:tcPr>
          <w:p w:rsidR="00D27270" w:rsidRPr="002F3EFB" w:rsidRDefault="00D27270" w:rsidP="00AB5DED">
            <w:pPr>
              <w:jc w:val="center"/>
            </w:pPr>
            <w:r w:rsidRPr="002F3EFB">
              <w:t>59</w:t>
            </w:r>
          </w:p>
        </w:tc>
        <w:tc>
          <w:tcPr>
            <w:tcW w:w="0" w:type="auto"/>
          </w:tcPr>
          <w:p w:rsidR="00D27270" w:rsidRPr="002F3EFB" w:rsidRDefault="00D27270" w:rsidP="00AB5DED">
            <w:pPr>
              <w:jc w:val="center"/>
            </w:pPr>
            <w:r w:rsidRPr="002F3EFB">
              <w:t>67</w:t>
            </w:r>
          </w:p>
        </w:tc>
        <w:tc>
          <w:tcPr>
            <w:tcW w:w="0" w:type="auto"/>
          </w:tcPr>
          <w:p w:rsidR="00D27270" w:rsidRPr="002F3EFB" w:rsidRDefault="00D27270" w:rsidP="00AB5DED">
            <w:pPr>
              <w:jc w:val="center"/>
            </w:pPr>
            <w:r w:rsidRPr="002F3EFB">
              <w:t>71</w:t>
            </w:r>
          </w:p>
        </w:tc>
      </w:tr>
      <w:tr w:rsidR="00D27270" w:rsidRPr="002F3EFB" w:rsidTr="00D2090D">
        <w:trPr>
          <w:trHeight w:val="20"/>
          <w:jc w:val="center"/>
        </w:trPr>
        <w:tc>
          <w:tcPr>
            <w:tcW w:w="3572" w:type="dxa"/>
          </w:tcPr>
          <w:p w:rsidR="00D27270" w:rsidRPr="002F3EFB" w:rsidRDefault="00D27270" w:rsidP="00D2090D">
            <w:r w:rsidRPr="002F3EFB">
              <w:t>7. Более 600 до 800 включительно</w:t>
            </w:r>
          </w:p>
        </w:tc>
        <w:tc>
          <w:tcPr>
            <w:tcW w:w="0" w:type="auto"/>
          </w:tcPr>
          <w:p w:rsidR="00D27270" w:rsidRPr="002F3EFB" w:rsidRDefault="00D27270" w:rsidP="00AB5DED">
            <w:pPr>
              <w:jc w:val="center"/>
            </w:pPr>
          </w:p>
        </w:tc>
        <w:tc>
          <w:tcPr>
            <w:tcW w:w="1985" w:type="dxa"/>
          </w:tcPr>
          <w:p w:rsidR="00D27270" w:rsidRPr="002F3EFB" w:rsidRDefault="00D27270" w:rsidP="00AB5DED">
            <w:pPr>
              <w:jc w:val="center"/>
            </w:pPr>
          </w:p>
        </w:tc>
        <w:tc>
          <w:tcPr>
            <w:tcW w:w="2871" w:type="dxa"/>
          </w:tcPr>
          <w:p w:rsidR="00D27270" w:rsidRPr="002F3EFB" w:rsidRDefault="00D27270" w:rsidP="00AB5DED">
            <w:pPr>
              <w:jc w:val="center"/>
            </w:pPr>
          </w:p>
        </w:tc>
        <w:tc>
          <w:tcPr>
            <w:tcW w:w="0" w:type="auto"/>
          </w:tcPr>
          <w:p w:rsidR="00D27270" w:rsidRPr="002F3EFB" w:rsidRDefault="00D27270" w:rsidP="00AB5DED">
            <w:pPr>
              <w:jc w:val="center"/>
            </w:pPr>
          </w:p>
        </w:tc>
        <w:tc>
          <w:tcPr>
            <w:tcW w:w="0" w:type="auto"/>
          </w:tcPr>
          <w:p w:rsidR="00D27270" w:rsidRPr="002F3EFB" w:rsidRDefault="00D27270" w:rsidP="00AB5DED">
            <w:pPr>
              <w:jc w:val="center"/>
            </w:pP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2</w:t>
            </w:r>
          </w:p>
        </w:tc>
        <w:tc>
          <w:tcPr>
            <w:tcW w:w="1985" w:type="dxa"/>
          </w:tcPr>
          <w:p w:rsidR="00D27270" w:rsidRPr="002F3EFB" w:rsidRDefault="00D27270" w:rsidP="00AB5DED">
            <w:pPr>
              <w:jc w:val="center"/>
            </w:pPr>
            <w:r w:rsidRPr="002F3EFB">
              <w:t>28</w:t>
            </w:r>
          </w:p>
        </w:tc>
        <w:tc>
          <w:tcPr>
            <w:tcW w:w="2871" w:type="dxa"/>
          </w:tcPr>
          <w:p w:rsidR="00D27270" w:rsidRPr="002F3EFB" w:rsidRDefault="00D27270" w:rsidP="00AB5DED">
            <w:pPr>
              <w:jc w:val="center"/>
            </w:pPr>
            <w:r w:rsidRPr="002F3EFB">
              <w:t>32</w:t>
            </w:r>
          </w:p>
        </w:tc>
        <w:tc>
          <w:tcPr>
            <w:tcW w:w="0" w:type="auto"/>
          </w:tcPr>
          <w:p w:rsidR="00D27270" w:rsidRPr="002F3EFB" w:rsidRDefault="00D27270" w:rsidP="00AB5DED">
            <w:pPr>
              <w:jc w:val="center"/>
            </w:pPr>
            <w:r w:rsidRPr="002F3EFB">
              <w:t>37</w:t>
            </w:r>
          </w:p>
        </w:tc>
        <w:tc>
          <w:tcPr>
            <w:tcW w:w="0" w:type="auto"/>
          </w:tcPr>
          <w:p w:rsidR="00D27270" w:rsidRPr="002F3EFB" w:rsidRDefault="00D27270" w:rsidP="00AB5DED">
            <w:pPr>
              <w:jc w:val="center"/>
            </w:pPr>
            <w:r w:rsidRPr="002F3EFB">
              <w:t>41</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3</w:t>
            </w:r>
          </w:p>
        </w:tc>
        <w:tc>
          <w:tcPr>
            <w:tcW w:w="1985" w:type="dxa"/>
          </w:tcPr>
          <w:p w:rsidR="00D27270" w:rsidRPr="002F3EFB" w:rsidRDefault="00D27270" w:rsidP="00AB5DED">
            <w:pPr>
              <w:jc w:val="center"/>
            </w:pPr>
            <w:r w:rsidRPr="002F3EFB">
              <w:t>32</w:t>
            </w:r>
          </w:p>
        </w:tc>
        <w:tc>
          <w:tcPr>
            <w:tcW w:w="2871" w:type="dxa"/>
          </w:tcPr>
          <w:p w:rsidR="00D27270" w:rsidRPr="002F3EFB" w:rsidRDefault="00D27270" w:rsidP="00AB5DED">
            <w:pPr>
              <w:jc w:val="center"/>
            </w:pPr>
            <w:r w:rsidRPr="002F3EFB">
              <w:t>35</w:t>
            </w:r>
          </w:p>
        </w:tc>
        <w:tc>
          <w:tcPr>
            <w:tcW w:w="0" w:type="auto"/>
          </w:tcPr>
          <w:p w:rsidR="00D27270" w:rsidRPr="002F3EFB" w:rsidRDefault="00D27270" w:rsidP="00AB5DED">
            <w:pPr>
              <w:jc w:val="center"/>
            </w:pPr>
            <w:r w:rsidRPr="002F3EFB">
              <w:t>41</w:t>
            </w:r>
          </w:p>
        </w:tc>
        <w:tc>
          <w:tcPr>
            <w:tcW w:w="0" w:type="auto"/>
          </w:tcPr>
          <w:p w:rsidR="00D27270" w:rsidRPr="002F3EFB" w:rsidRDefault="00D27270" w:rsidP="00AB5DED">
            <w:pPr>
              <w:jc w:val="center"/>
            </w:pPr>
            <w:r w:rsidRPr="002F3EFB">
              <w:t>45</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4</w:t>
            </w:r>
          </w:p>
        </w:tc>
        <w:tc>
          <w:tcPr>
            <w:tcW w:w="1985" w:type="dxa"/>
          </w:tcPr>
          <w:p w:rsidR="00D27270" w:rsidRPr="002F3EFB" w:rsidRDefault="00D27270" w:rsidP="00AB5DED">
            <w:pPr>
              <w:jc w:val="center"/>
            </w:pPr>
            <w:r w:rsidRPr="002F3EFB">
              <w:t>39</w:t>
            </w:r>
          </w:p>
        </w:tc>
        <w:tc>
          <w:tcPr>
            <w:tcW w:w="2871" w:type="dxa"/>
          </w:tcPr>
          <w:p w:rsidR="00D27270" w:rsidRPr="002F3EFB" w:rsidRDefault="00D27270" w:rsidP="00AB5DED">
            <w:pPr>
              <w:jc w:val="center"/>
            </w:pPr>
            <w:r w:rsidRPr="002F3EFB">
              <w:t>42</w:t>
            </w:r>
          </w:p>
        </w:tc>
        <w:tc>
          <w:tcPr>
            <w:tcW w:w="0" w:type="auto"/>
          </w:tcPr>
          <w:p w:rsidR="00D27270" w:rsidRPr="002F3EFB" w:rsidRDefault="00D27270" w:rsidP="00AB5DED">
            <w:pPr>
              <w:jc w:val="center"/>
            </w:pPr>
            <w:r w:rsidRPr="002F3EFB">
              <w:t>49</w:t>
            </w:r>
          </w:p>
        </w:tc>
        <w:tc>
          <w:tcPr>
            <w:tcW w:w="0" w:type="auto"/>
          </w:tcPr>
          <w:p w:rsidR="00D27270" w:rsidRPr="002F3EFB" w:rsidRDefault="00D27270" w:rsidP="00AB5DED">
            <w:pPr>
              <w:jc w:val="center"/>
            </w:pPr>
            <w:r w:rsidRPr="002F3EFB">
              <w:t>52</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5</w:t>
            </w:r>
          </w:p>
        </w:tc>
        <w:tc>
          <w:tcPr>
            <w:tcW w:w="1985" w:type="dxa"/>
          </w:tcPr>
          <w:p w:rsidR="00D27270" w:rsidRPr="002F3EFB" w:rsidRDefault="00D27270" w:rsidP="00AB5DED">
            <w:pPr>
              <w:jc w:val="center"/>
            </w:pPr>
            <w:r w:rsidRPr="002F3EFB">
              <w:t>43</w:t>
            </w:r>
          </w:p>
        </w:tc>
        <w:tc>
          <w:tcPr>
            <w:tcW w:w="2871" w:type="dxa"/>
          </w:tcPr>
          <w:p w:rsidR="00D27270" w:rsidRPr="002F3EFB" w:rsidRDefault="00D27270" w:rsidP="00AB5DED">
            <w:pPr>
              <w:jc w:val="center"/>
            </w:pPr>
            <w:r w:rsidRPr="002F3EFB">
              <w:t>47</w:t>
            </w:r>
          </w:p>
        </w:tc>
        <w:tc>
          <w:tcPr>
            <w:tcW w:w="0" w:type="auto"/>
          </w:tcPr>
          <w:p w:rsidR="00D27270" w:rsidRPr="002F3EFB" w:rsidRDefault="00D27270" w:rsidP="00AB5DED">
            <w:pPr>
              <w:jc w:val="center"/>
            </w:pPr>
            <w:r w:rsidRPr="002F3EFB">
              <w:t>54</w:t>
            </w:r>
          </w:p>
        </w:tc>
        <w:tc>
          <w:tcPr>
            <w:tcW w:w="0" w:type="auto"/>
          </w:tcPr>
          <w:p w:rsidR="00D27270" w:rsidRPr="002F3EFB" w:rsidRDefault="00D27270" w:rsidP="00AB5DED">
            <w:pPr>
              <w:jc w:val="center"/>
            </w:pPr>
            <w:r w:rsidRPr="002F3EFB">
              <w:t>58</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6</w:t>
            </w:r>
          </w:p>
        </w:tc>
        <w:tc>
          <w:tcPr>
            <w:tcW w:w="1985" w:type="dxa"/>
          </w:tcPr>
          <w:p w:rsidR="00D27270" w:rsidRPr="002F3EFB" w:rsidRDefault="00D27270" w:rsidP="00AB5DED">
            <w:pPr>
              <w:jc w:val="center"/>
            </w:pPr>
            <w:r w:rsidRPr="002F3EFB">
              <w:t>51</w:t>
            </w:r>
          </w:p>
        </w:tc>
        <w:tc>
          <w:tcPr>
            <w:tcW w:w="2871" w:type="dxa"/>
          </w:tcPr>
          <w:p w:rsidR="00D27270" w:rsidRPr="002F3EFB" w:rsidRDefault="00D27270" w:rsidP="00AB5DED">
            <w:pPr>
              <w:jc w:val="center"/>
            </w:pPr>
            <w:r w:rsidRPr="002F3EFB">
              <w:t>55</w:t>
            </w:r>
          </w:p>
        </w:tc>
        <w:tc>
          <w:tcPr>
            <w:tcW w:w="0" w:type="auto"/>
          </w:tcPr>
          <w:p w:rsidR="00D27270" w:rsidRPr="002F3EFB" w:rsidRDefault="00D27270" w:rsidP="00AB5DED">
            <w:pPr>
              <w:jc w:val="center"/>
            </w:pPr>
            <w:r w:rsidRPr="002F3EFB">
              <w:t>62</w:t>
            </w:r>
          </w:p>
        </w:tc>
        <w:tc>
          <w:tcPr>
            <w:tcW w:w="0" w:type="auto"/>
          </w:tcPr>
          <w:p w:rsidR="00D27270" w:rsidRPr="002F3EFB" w:rsidRDefault="00D27270" w:rsidP="00AB5DED">
            <w:pPr>
              <w:jc w:val="center"/>
            </w:pPr>
            <w:r w:rsidRPr="002F3EFB">
              <w:t>67</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7</w:t>
            </w:r>
          </w:p>
        </w:tc>
        <w:tc>
          <w:tcPr>
            <w:tcW w:w="1985" w:type="dxa"/>
          </w:tcPr>
          <w:p w:rsidR="00D27270" w:rsidRPr="002F3EFB" w:rsidRDefault="00D27270" w:rsidP="00AB5DED">
            <w:pPr>
              <w:jc w:val="center"/>
            </w:pPr>
            <w:r w:rsidRPr="002F3EFB">
              <w:t>56</w:t>
            </w:r>
          </w:p>
        </w:tc>
        <w:tc>
          <w:tcPr>
            <w:tcW w:w="2871" w:type="dxa"/>
          </w:tcPr>
          <w:p w:rsidR="00D27270" w:rsidRPr="002F3EFB" w:rsidRDefault="00D27270" w:rsidP="00AB5DED">
            <w:pPr>
              <w:jc w:val="center"/>
            </w:pPr>
            <w:r w:rsidRPr="002F3EFB">
              <w:t>61</w:t>
            </w:r>
          </w:p>
        </w:tc>
        <w:tc>
          <w:tcPr>
            <w:tcW w:w="0" w:type="auto"/>
          </w:tcPr>
          <w:p w:rsidR="00D27270" w:rsidRPr="002F3EFB" w:rsidRDefault="00D27270" w:rsidP="00AB5DED">
            <w:pPr>
              <w:jc w:val="center"/>
            </w:pPr>
            <w:r w:rsidRPr="002F3EFB">
              <w:t>68</w:t>
            </w:r>
          </w:p>
        </w:tc>
        <w:tc>
          <w:tcPr>
            <w:tcW w:w="0" w:type="auto"/>
          </w:tcPr>
          <w:p w:rsidR="00D27270" w:rsidRPr="002F3EFB" w:rsidRDefault="00D27270" w:rsidP="00AB5DED">
            <w:pPr>
              <w:jc w:val="center"/>
            </w:pPr>
            <w:r w:rsidRPr="002F3EFB">
              <w:t>73</w:t>
            </w:r>
          </w:p>
        </w:tc>
      </w:tr>
      <w:tr w:rsidR="00D27270" w:rsidRPr="002F3EFB" w:rsidTr="00D2090D">
        <w:trPr>
          <w:trHeight w:val="20"/>
          <w:jc w:val="center"/>
        </w:trPr>
        <w:tc>
          <w:tcPr>
            <w:tcW w:w="3572" w:type="dxa"/>
          </w:tcPr>
          <w:p w:rsidR="00D27270" w:rsidRPr="002F3EFB" w:rsidRDefault="00D27270" w:rsidP="00D2090D">
            <w:r w:rsidRPr="002F3EFB">
              <w:t>8. Более 800 до 1000 включительно</w:t>
            </w:r>
          </w:p>
        </w:tc>
        <w:tc>
          <w:tcPr>
            <w:tcW w:w="0" w:type="auto"/>
          </w:tcPr>
          <w:p w:rsidR="00D27270" w:rsidRPr="002F3EFB" w:rsidRDefault="00D27270" w:rsidP="00AB5DED">
            <w:pPr>
              <w:jc w:val="center"/>
            </w:pPr>
          </w:p>
        </w:tc>
        <w:tc>
          <w:tcPr>
            <w:tcW w:w="1985" w:type="dxa"/>
          </w:tcPr>
          <w:p w:rsidR="00D27270" w:rsidRPr="002F3EFB" w:rsidRDefault="00D27270" w:rsidP="00AB5DED">
            <w:pPr>
              <w:jc w:val="center"/>
            </w:pPr>
          </w:p>
        </w:tc>
        <w:tc>
          <w:tcPr>
            <w:tcW w:w="2871" w:type="dxa"/>
          </w:tcPr>
          <w:p w:rsidR="00D27270" w:rsidRPr="002F3EFB" w:rsidRDefault="00D27270" w:rsidP="00AB5DED">
            <w:pPr>
              <w:jc w:val="center"/>
            </w:pPr>
          </w:p>
        </w:tc>
        <w:tc>
          <w:tcPr>
            <w:tcW w:w="0" w:type="auto"/>
          </w:tcPr>
          <w:p w:rsidR="00D27270" w:rsidRPr="002F3EFB" w:rsidRDefault="00D27270" w:rsidP="00AB5DED">
            <w:pPr>
              <w:jc w:val="center"/>
            </w:pPr>
          </w:p>
        </w:tc>
        <w:tc>
          <w:tcPr>
            <w:tcW w:w="0" w:type="auto"/>
          </w:tcPr>
          <w:p w:rsidR="00D27270" w:rsidRPr="002F3EFB" w:rsidRDefault="00D27270" w:rsidP="00AB5DED">
            <w:pPr>
              <w:jc w:val="center"/>
            </w:pP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2</w:t>
            </w:r>
          </w:p>
        </w:tc>
        <w:tc>
          <w:tcPr>
            <w:tcW w:w="1985" w:type="dxa"/>
          </w:tcPr>
          <w:p w:rsidR="00D27270" w:rsidRPr="002F3EFB" w:rsidRDefault="00D27270" w:rsidP="00AB5DED">
            <w:pPr>
              <w:jc w:val="center"/>
            </w:pPr>
            <w:r w:rsidRPr="002F3EFB">
              <w:t>28</w:t>
            </w:r>
          </w:p>
        </w:tc>
        <w:tc>
          <w:tcPr>
            <w:tcW w:w="2871" w:type="dxa"/>
          </w:tcPr>
          <w:p w:rsidR="00D27270" w:rsidRPr="002F3EFB" w:rsidRDefault="00D27270" w:rsidP="00AB5DED">
            <w:pPr>
              <w:jc w:val="center"/>
            </w:pPr>
            <w:r w:rsidRPr="002F3EFB">
              <w:t>32</w:t>
            </w:r>
          </w:p>
        </w:tc>
        <w:tc>
          <w:tcPr>
            <w:tcW w:w="0" w:type="auto"/>
          </w:tcPr>
          <w:p w:rsidR="00D27270" w:rsidRPr="002F3EFB" w:rsidRDefault="00D27270" w:rsidP="00AB5DED">
            <w:pPr>
              <w:jc w:val="center"/>
            </w:pPr>
            <w:r w:rsidRPr="002F3EFB">
              <w:t>37</w:t>
            </w:r>
          </w:p>
        </w:tc>
        <w:tc>
          <w:tcPr>
            <w:tcW w:w="0" w:type="auto"/>
          </w:tcPr>
          <w:p w:rsidR="00D27270" w:rsidRPr="002F3EFB" w:rsidRDefault="00D27270" w:rsidP="00AB5DED">
            <w:pPr>
              <w:jc w:val="center"/>
            </w:pPr>
            <w:r w:rsidRPr="002F3EFB">
              <w:t>41</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3</w:t>
            </w:r>
          </w:p>
        </w:tc>
        <w:tc>
          <w:tcPr>
            <w:tcW w:w="1985" w:type="dxa"/>
          </w:tcPr>
          <w:p w:rsidR="00D27270" w:rsidRPr="002F3EFB" w:rsidRDefault="00D27270" w:rsidP="00AB5DED">
            <w:pPr>
              <w:jc w:val="center"/>
            </w:pPr>
            <w:r w:rsidRPr="002F3EFB">
              <w:t>32</w:t>
            </w:r>
          </w:p>
        </w:tc>
        <w:tc>
          <w:tcPr>
            <w:tcW w:w="2871" w:type="dxa"/>
          </w:tcPr>
          <w:p w:rsidR="00D27270" w:rsidRPr="002F3EFB" w:rsidRDefault="00D27270" w:rsidP="00AB5DED">
            <w:pPr>
              <w:jc w:val="center"/>
            </w:pPr>
            <w:r w:rsidRPr="002F3EFB">
              <w:t>35</w:t>
            </w:r>
          </w:p>
        </w:tc>
        <w:tc>
          <w:tcPr>
            <w:tcW w:w="0" w:type="auto"/>
          </w:tcPr>
          <w:p w:rsidR="00D27270" w:rsidRPr="002F3EFB" w:rsidRDefault="00D27270" w:rsidP="00AB5DED">
            <w:pPr>
              <w:jc w:val="center"/>
            </w:pPr>
            <w:r w:rsidRPr="002F3EFB">
              <w:t>41</w:t>
            </w:r>
          </w:p>
        </w:tc>
        <w:tc>
          <w:tcPr>
            <w:tcW w:w="0" w:type="auto"/>
          </w:tcPr>
          <w:p w:rsidR="00D27270" w:rsidRPr="002F3EFB" w:rsidRDefault="00D27270" w:rsidP="00AB5DED">
            <w:pPr>
              <w:jc w:val="center"/>
            </w:pPr>
            <w:r w:rsidRPr="002F3EFB">
              <w:t>45</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4</w:t>
            </w:r>
          </w:p>
        </w:tc>
        <w:tc>
          <w:tcPr>
            <w:tcW w:w="1985" w:type="dxa"/>
          </w:tcPr>
          <w:p w:rsidR="00D27270" w:rsidRPr="002F3EFB" w:rsidRDefault="00D27270" w:rsidP="00AB5DED">
            <w:pPr>
              <w:jc w:val="center"/>
            </w:pPr>
            <w:r w:rsidRPr="002F3EFB">
              <w:t>39</w:t>
            </w:r>
          </w:p>
        </w:tc>
        <w:tc>
          <w:tcPr>
            <w:tcW w:w="2871" w:type="dxa"/>
          </w:tcPr>
          <w:p w:rsidR="00D27270" w:rsidRPr="002F3EFB" w:rsidRDefault="00D27270" w:rsidP="00AB5DED">
            <w:pPr>
              <w:jc w:val="center"/>
            </w:pPr>
            <w:r w:rsidRPr="002F3EFB">
              <w:t>42</w:t>
            </w:r>
          </w:p>
        </w:tc>
        <w:tc>
          <w:tcPr>
            <w:tcW w:w="0" w:type="auto"/>
          </w:tcPr>
          <w:p w:rsidR="00D27270" w:rsidRPr="002F3EFB" w:rsidRDefault="00D27270" w:rsidP="00AB5DED">
            <w:pPr>
              <w:jc w:val="center"/>
            </w:pPr>
            <w:r w:rsidRPr="002F3EFB">
              <w:t>49</w:t>
            </w:r>
          </w:p>
        </w:tc>
        <w:tc>
          <w:tcPr>
            <w:tcW w:w="0" w:type="auto"/>
          </w:tcPr>
          <w:p w:rsidR="00D27270" w:rsidRPr="002F3EFB" w:rsidRDefault="00D27270" w:rsidP="00AB5DED">
            <w:pPr>
              <w:jc w:val="center"/>
            </w:pPr>
            <w:r w:rsidRPr="002F3EFB">
              <w:t>52</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5</w:t>
            </w:r>
          </w:p>
        </w:tc>
        <w:tc>
          <w:tcPr>
            <w:tcW w:w="1985" w:type="dxa"/>
          </w:tcPr>
          <w:p w:rsidR="00D27270" w:rsidRPr="002F3EFB" w:rsidRDefault="00D27270" w:rsidP="00AB5DED">
            <w:pPr>
              <w:jc w:val="center"/>
            </w:pPr>
            <w:r w:rsidRPr="002F3EFB">
              <w:t>43</w:t>
            </w:r>
          </w:p>
        </w:tc>
        <w:tc>
          <w:tcPr>
            <w:tcW w:w="2871" w:type="dxa"/>
          </w:tcPr>
          <w:p w:rsidR="00D27270" w:rsidRPr="002F3EFB" w:rsidRDefault="00D27270" w:rsidP="00AB5DED">
            <w:pPr>
              <w:jc w:val="center"/>
            </w:pPr>
            <w:r w:rsidRPr="002F3EFB">
              <w:t>47</w:t>
            </w:r>
          </w:p>
        </w:tc>
        <w:tc>
          <w:tcPr>
            <w:tcW w:w="0" w:type="auto"/>
          </w:tcPr>
          <w:p w:rsidR="00D27270" w:rsidRPr="002F3EFB" w:rsidRDefault="00D27270" w:rsidP="00AB5DED">
            <w:pPr>
              <w:jc w:val="center"/>
            </w:pPr>
            <w:r w:rsidRPr="002F3EFB">
              <w:t>54</w:t>
            </w:r>
          </w:p>
        </w:tc>
        <w:tc>
          <w:tcPr>
            <w:tcW w:w="0" w:type="auto"/>
          </w:tcPr>
          <w:p w:rsidR="00D27270" w:rsidRPr="002F3EFB" w:rsidRDefault="00D27270" w:rsidP="00AB5DED">
            <w:pPr>
              <w:jc w:val="center"/>
            </w:pPr>
            <w:r w:rsidRPr="002F3EFB">
              <w:t>58</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6</w:t>
            </w:r>
          </w:p>
        </w:tc>
        <w:tc>
          <w:tcPr>
            <w:tcW w:w="1985" w:type="dxa"/>
          </w:tcPr>
          <w:p w:rsidR="00D27270" w:rsidRPr="002F3EFB" w:rsidRDefault="00D27270" w:rsidP="00AB5DED">
            <w:pPr>
              <w:jc w:val="center"/>
            </w:pPr>
            <w:r w:rsidRPr="002F3EFB">
              <w:t>51</w:t>
            </w:r>
          </w:p>
        </w:tc>
        <w:tc>
          <w:tcPr>
            <w:tcW w:w="2871" w:type="dxa"/>
          </w:tcPr>
          <w:p w:rsidR="00D27270" w:rsidRPr="002F3EFB" w:rsidRDefault="00D27270" w:rsidP="00AB5DED">
            <w:pPr>
              <w:jc w:val="center"/>
            </w:pPr>
            <w:r w:rsidRPr="002F3EFB">
              <w:t>55</w:t>
            </w:r>
          </w:p>
        </w:tc>
        <w:tc>
          <w:tcPr>
            <w:tcW w:w="0" w:type="auto"/>
          </w:tcPr>
          <w:p w:rsidR="00D27270" w:rsidRPr="002F3EFB" w:rsidRDefault="00D27270" w:rsidP="00AB5DED">
            <w:pPr>
              <w:jc w:val="center"/>
            </w:pPr>
            <w:r w:rsidRPr="002F3EFB">
              <w:t>62</w:t>
            </w:r>
          </w:p>
        </w:tc>
        <w:tc>
          <w:tcPr>
            <w:tcW w:w="0" w:type="auto"/>
          </w:tcPr>
          <w:p w:rsidR="00D27270" w:rsidRPr="002F3EFB" w:rsidRDefault="00D27270" w:rsidP="00AB5DED">
            <w:pPr>
              <w:jc w:val="center"/>
            </w:pPr>
            <w:r w:rsidRPr="002F3EFB">
              <w:t>67</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7</w:t>
            </w:r>
          </w:p>
        </w:tc>
        <w:tc>
          <w:tcPr>
            <w:tcW w:w="1985" w:type="dxa"/>
          </w:tcPr>
          <w:p w:rsidR="00D27270" w:rsidRPr="002F3EFB" w:rsidRDefault="00D27270" w:rsidP="00AB5DED">
            <w:pPr>
              <w:jc w:val="center"/>
            </w:pPr>
            <w:r w:rsidRPr="002F3EFB">
              <w:t>58</w:t>
            </w:r>
          </w:p>
        </w:tc>
        <w:tc>
          <w:tcPr>
            <w:tcW w:w="2871" w:type="dxa"/>
          </w:tcPr>
          <w:p w:rsidR="00D27270" w:rsidRPr="002F3EFB" w:rsidRDefault="00D27270" w:rsidP="00AB5DED">
            <w:pPr>
              <w:jc w:val="center"/>
            </w:pPr>
            <w:r w:rsidRPr="002F3EFB">
              <w:t>62</w:t>
            </w:r>
          </w:p>
        </w:tc>
        <w:tc>
          <w:tcPr>
            <w:tcW w:w="0" w:type="auto"/>
          </w:tcPr>
          <w:p w:rsidR="00D27270" w:rsidRPr="002F3EFB" w:rsidRDefault="00D27270" w:rsidP="00AB5DED">
            <w:pPr>
              <w:jc w:val="center"/>
            </w:pPr>
            <w:r w:rsidRPr="002F3EFB">
              <w:t>70</w:t>
            </w:r>
          </w:p>
        </w:tc>
        <w:tc>
          <w:tcPr>
            <w:tcW w:w="0" w:type="auto"/>
          </w:tcPr>
          <w:p w:rsidR="00D27270" w:rsidRPr="002F3EFB" w:rsidRDefault="00D27270" w:rsidP="00AB5DED">
            <w:pPr>
              <w:jc w:val="center"/>
            </w:pPr>
            <w:r w:rsidRPr="002F3EFB">
              <w:t>74</w:t>
            </w:r>
          </w:p>
        </w:tc>
      </w:tr>
      <w:tr w:rsidR="00D27270" w:rsidRPr="002F3EFB" w:rsidTr="00D2090D">
        <w:trPr>
          <w:trHeight w:val="20"/>
          <w:jc w:val="center"/>
        </w:trPr>
        <w:tc>
          <w:tcPr>
            <w:tcW w:w="3572" w:type="dxa"/>
          </w:tcPr>
          <w:p w:rsidR="00D27270" w:rsidRPr="002F3EFB" w:rsidRDefault="00D27270" w:rsidP="00D2090D">
            <w:r w:rsidRPr="002F3EFB">
              <w:t>9. Более 1000 до 1200 включительно</w:t>
            </w:r>
          </w:p>
        </w:tc>
        <w:tc>
          <w:tcPr>
            <w:tcW w:w="0" w:type="auto"/>
          </w:tcPr>
          <w:p w:rsidR="00D27270" w:rsidRPr="002F3EFB" w:rsidRDefault="00D27270" w:rsidP="00AB5DED">
            <w:pPr>
              <w:jc w:val="center"/>
            </w:pPr>
          </w:p>
        </w:tc>
        <w:tc>
          <w:tcPr>
            <w:tcW w:w="1985" w:type="dxa"/>
          </w:tcPr>
          <w:p w:rsidR="00D27270" w:rsidRPr="002F3EFB" w:rsidRDefault="00D27270" w:rsidP="00AB5DED">
            <w:pPr>
              <w:jc w:val="center"/>
            </w:pPr>
          </w:p>
        </w:tc>
        <w:tc>
          <w:tcPr>
            <w:tcW w:w="2871" w:type="dxa"/>
          </w:tcPr>
          <w:p w:rsidR="00D27270" w:rsidRPr="002F3EFB" w:rsidRDefault="00D27270" w:rsidP="00AB5DED">
            <w:pPr>
              <w:jc w:val="center"/>
            </w:pPr>
          </w:p>
        </w:tc>
        <w:tc>
          <w:tcPr>
            <w:tcW w:w="0" w:type="auto"/>
          </w:tcPr>
          <w:p w:rsidR="00D27270" w:rsidRPr="002F3EFB" w:rsidRDefault="00D27270" w:rsidP="00AB5DED">
            <w:pPr>
              <w:jc w:val="center"/>
            </w:pPr>
          </w:p>
        </w:tc>
        <w:tc>
          <w:tcPr>
            <w:tcW w:w="0" w:type="auto"/>
          </w:tcPr>
          <w:p w:rsidR="00D27270" w:rsidRPr="002F3EFB" w:rsidRDefault="00D27270" w:rsidP="00AB5DED">
            <w:pPr>
              <w:jc w:val="center"/>
            </w:pP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2</w:t>
            </w:r>
          </w:p>
        </w:tc>
        <w:tc>
          <w:tcPr>
            <w:tcW w:w="1985" w:type="dxa"/>
          </w:tcPr>
          <w:p w:rsidR="00D27270" w:rsidRPr="002F3EFB" w:rsidRDefault="00D27270" w:rsidP="00AB5DED">
            <w:pPr>
              <w:jc w:val="center"/>
            </w:pPr>
            <w:r w:rsidRPr="002F3EFB">
              <w:t>30</w:t>
            </w:r>
          </w:p>
        </w:tc>
        <w:tc>
          <w:tcPr>
            <w:tcW w:w="2871" w:type="dxa"/>
          </w:tcPr>
          <w:p w:rsidR="00D27270" w:rsidRPr="002F3EFB" w:rsidRDefault="00D27270" w:rsidP="00AB5DED">
            <w:pPr>
              <w:jc w:val="center"/>
            </w:pPr>
            <w:r w:rsidRPr="002F3EFB">
              <w:t>34</w:t>
            </w:r>
          </w:p>
        </w:tc>
        <w:tc>
          <w:tcPr>
            <w:tcW w:w="0" w:type="auto"/>
          </w:tcPr>
          <w:p w:rsidR="00D27270" w:rsidRPr="002F3EFB" w:rsidRDefault="00D27270" w:rsidP="00AB5DED">
            <w:pPr>
              <w:jc w:val="center"/>
            </w:pPr>
            <w:r w:rsidRPr="002F3EFB">
              <w:t>39</w:t>
            </w:r>
          </w:p>
        </w:tc>
        <w:tc>
          <w:tcPr>
            <w:tcW w:w="0" w:type="auto"/>
          </w:tcPr>
          <w:p w:rsidR="00D27270" w:rsidRPr="002F3EFB" w:rsidRDefault="00D27270" w:rsidP="00AB5DED">
            <w:pPr>
              <w:jc w:val="center"/>
            </w:pPr>
            <w:r w:rsidRPr="002F3EFB">
              <w:t>43</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3</w:t>
            </w:r>
          </w:p>
        </w:tc>
        <w:tc>
          <w:tcPr>
            <w:tcW w:w="1985" w:type="dxa"/>
          </w:tcPr>
          <w:p w:rsidR="00D27270" w:rsidRPr="002F3EFB" w:rsidRDefault="00D27270" w:rsidP="00AB5DED">
            <w:pPr>
              <w:jc w:val="center"/>
            </w:pPr>
            <w:r w:rsidRPr="002F3EFB">
              <w:t>34</w:t>
            </w:r>
          </w:p>
        </w:tc>
        <w:tc>
          <w:tcPr>
            <w:tcW w:w="2871" w:type="dxa"/>
          </w:tcPr>
          <w:p w:rsidR="00D27270" w:rsidRPr="002F3EFB" w:rsidRDefault="00D27270" w:rsidP="00AB5DED">
            <w:pPr>
              <w:jc w:val="center"/>
            </w:pPr>
            <w:r w:rsidRPr="002F3EFB">
              <w:t>37</w:t>
            </w:r>
          </w:p>
        </w:tc>
        <w:tc>
          <w:tcPr>
            <w:tcW w:w="0" w:type="auto"/>
          </w:tcPr>
          <w:p w:rsidR="00D27270" w:rsidRPr="002F3EFB" w:rsidRDefault="00D27270" w:rsidP="00AB5DED">
            <w:pPr>
              <w:jc w:val="center"/>
            </w:pPr>
            <w:r w:rsidRPr="002F3EFB">
              <w:t>43</w:t>
            </w:r>
          </w:p>
        </w:tc>
        <w:tc>
          <w:tcPr>
            <w:tcW w:w="0" w:type="auto"/>
          </w:tcPr>
          <w:p w:rsidR="00D27270" w:rsidRPr="002F3EFB" w:rsidRDefault="00D27270" w:rsidP="00AB5DED">
            <w:pPr>
              <w:jc w:val="center"/>
            </w:pPr>
            <w:r w:rsidRPr="002F3EFB">
              <w:t>47</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4</w:t>
            </w:r>
          </w:p>
        </w:tc>
        <w:tc>
          <w:tcPr>
            <w:tcW w:w="1985" w:type="dxa"/>
          </w:tcPr>
          <w:p w:rsidR="00D27270" w:rsidRPr="002F3EFB" w:rsidRDefault="00D27270" w:rsidP="00AB5DED">
            <w:pPr>
              <w:jc w:val="center"/>
            </w:pPr>
            <w:r w:rsidRPr="002F3EFB">
              <w:t>40</w:t>
            </w:r>
          </w:p>
        </w:tc>
        <w:tc>
          <w:tcPr>
            <w:tcW w:w="2871" w:type="dxa"/>
          </w:tcPr>
          <w:p w:rsidR="00D27270" w:rsidRPr="002F3EFB" w:rsidRDefault="00D27270" w:rsidP="00AB5DED">
            <w:pPr>
              <w:jc w:val="center"/>
            </w:pPr>
            <w:r w:rsidRPr="002F3EFB">
              <w:t>43</w:t>
            </w:r>
          </w:p>
        </w:tc>
        <w:tc>
          <w:tcPr>
            <w:tcW w:w="0" w:type="auto"/>
          </w:tcPr>
          <w:p w:rsidR="00D27270" w:rsidRPr="002F3EFB" w:rsidRDefault="00D27270" w:rsidP="00AB5DED">
            <w:pPr>
              <w:jc w:val="center"/>
            </w:pPr>
            <w:r w:rsidRPr="002F3EFB">
              <w:t>50</w:t>
            </w:r>
          </w:p>
        </w:tc>
        <w:tc>
          <w:tcPr>
            <w:tcW w:w="0" w:type="auto"/>
          </w:tcPr>
          <w:p w:rsidR="00D27270" w:rsidRPr="002F3EFB" w:rsidRDefault="00D27270" w:rsidP="00AB5DED">
            <w:pPr>
              <w:jc w:val="center"/>
            </w:pPr>
            <w:r w:rsidRPr="002F3EFB">
              <w:t>54</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5</w:t>
            </w:r>
          </w:p>
        </w:tc>
        <w:tc>
          <w:tcPr>
            <w:tcW w:w="1985" w:type="dxa"/>
          </w:tcPr>
          <w:p w:rsidR="00D27270" w:rsidRPr="002F3EFB" w:rsidRDefault="00D27270" w:rsidP="00AB5DED">
            <w:pPr>
              <w:jc w:val="center"/>
            </w:pPr>
            <w:r w:rsidRPr="002F3EFB">
              <w:t>45</w:t>
            </w:r>
          </w:p>
        </w:tc>
        <w:tc>
          <w:tcPr>
            <w:tcW w:w="2871" w:type="dxa"/>
          </w:tcPr>
          <w:p w:rsidR="00D27270" w:rsidRPr="002F3EFB" w:rsidRDefault="00D27270" w:rsidP="00AB5DED">
            <w:pPr>
              <w:jc w:val="center"/>
            </w:pPr>
            <w:r w:rsidRPr="002F3EFB">
              <w:t>50</w:t>
            </w:r>
          </w:p>
        </w:tc>
        <w:tc>
          <w:tcPr>
            <w:tcW w:w="0" w:type="auto"/>
          </w:tcPr>
          <w:p w:rsidR="00D27270" w:rsidRPr="002F3EFB" w:rsidRDefault="00D27270" w:rsidP="00AB5DED">
            <w:pPr>
              <w:jc w:val="center"/>
            </w:pPr>
            <w:r w:rsidRPr="002F3EFB">
              <w:t>55</w:t>
            </w:r>
          </w:p>
        </w:tc>
        <w:tc>
          <w:tcPr>
            <w:tcW w:w="0" w:type="auto"/>
          </w:tcPr>
          <w:p w:rsidR="00D27270" w:rsidRPr="002F3EFB" w:rsidRDefault="00D27270" w:rsidP="00AB5DED">
            <w:pPr>
              <w:jc w:val="center"/>
            </w:pPr>
            <w:r w:rsidRPr="002F3EFB">
              <w:t>61</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6</w:t>
            </w:r>
          </w:p>
        </w:tc>
        <w:tc>
          <w:tcPr>
            <w:tcW w:w="1985" w:type="dxa"/>
          </w:tcPr>
          <w:p w:rsidR="00D27270" w:rsidRPr="002F3EFB" w:rsidRDefault="00D27270" w:rsidP="00AB5DED">
            <w:pPr>
              <w:jc w:val="center"/>
            </w:pPr>
            <w:r w:rsidRPr="002F3EFB">
              <w:t>51</w:t>
            </w:r>
          </w:p>
        </w:tc>
        <w:tc>
          <w:tcPr>
            <w:tcW w:w="2871" w:type="dxa"/>
          </w:tcPr>
          <w:p w:rsidR="00D27270" w:rsidRPr="002F3EFB" w:rsidRDefault="00D27270" w:rsidP="00AB5DED">
            <w:pPr>
              <w:jc w:val="center"/>
            </w:pPr>
            <w:r w:rsidRPr="002F3EFB">
              <w:t>55</w:t>
            </w:r>
          </w:p>
        </w:tc>
        <w:tc>
          <w:tcPr>
            <w:tcW w:w="0" w:type="auto"/>
          </w:tcPr>
          <w:p w:rsidR="00D27270" w:rsidRPr="002F3EFB" w:rsidRDefault="00D27270" w:rsidP="00AB5DED">
            <w:pPr>
              <w:jc w:val="center"/>
            </w:pPr>
            <w:r w:rsidRPr="002F3EFB">
              <w:t>62</w:t>
            </w:r>
          </w:p>
        </w:tc>
        <w:tc>
          <w:tcPr>
            <w:tcW w:w="0" w:type="auto"/>
          </w:tcPr>
          <w:p w:rsidR="00D27270" w:rsidRPr="002F3EFB" w:rsidRDefault="00D27270" w:rsidP="00AB5DED">
            <w:pPr>
              <w:jc w:val="center"/>
            </w:pPr>
            <w:r w:rsidRPr="002F3EFB">
              <w:t>67</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7</w:t>
            </w:r>
          </w:p>
        </w:tc>
        <w:tc>
          <w:tcPr>
            <w:tcW w:w="1985" w:type="dxa"/>
          </w:tcPr>
          <w:p w:rsidR="00D27270" w:rsidRPr="002F3EFB" w:rsidRDefault="00D27270" w:rsidP="00AB5DED">
            <w:pPr>
              <w:jc w:val="center"/>
            </w:pPr>
            <w:r w:rsidRPr="002F3EFB">
              <w:t>58</w:t>
            </w:r>
          </w:p>
        </w:tc>
        <w:tc>
          <w:tcPr>
            <w:tcW w:w="2871" w:type="dxa"/>
          </w:tcPr>
          <w:p w:rsidR="00D27270" w:rsidRPr="002F3EFB" w:rsidRDefault="00D27270" w:rsidP="00AB5DED">
            <w:pPr>
              <w:jc w:val="center"/>
            </w:pPr>
            <w:r w:rsidRPr="002F3EFB">
              <w:t>62</w:t>
            </w:r>
          </w:p>
        </w:tc>
        <w:tc>
          <w:tcPr>
            <w:tcW w:w="0" w:type="auto"/>
          </w:tcPr>
          <w:p w:rsidR="00D27270" w:rsidRPr="002F3EFB" w:rsidRDefault="00D27270" w:rsidP="00AB5DED">
            <w:pPr>
              <w:jc w:val="center"/>
            </w:pPr>
            <w:r w:rsidRPr="002F3EFB">
              <w:t>70</w:t>
            </w:r>
          </w:p>
        </w:tc>
        <w:tc>
          <w:tcPr>
            <w:tcW w:w="0" w:type="auto"/>
          </w:tcPr>
          <w:p w:rsidR="00D27270" w:rsidRPr="002F3EFB" w:rsidRDefault="00D27270" w:rsidP="00AB5DED">
            <w:pPr>
              <w:jc w:val="center"/>
            </w:pPr>
            <w:r w:rsidRPr="002F3EFB">
              <w:t>75</w:t>
            </w:r>
          </w:p>
        </w:tc>
      </w:tr>
      <w:tr w:rsidR="00D27270" w:rsidRPr="002F3EFB" w:rsidTr="00D2090D">
        <w:trPr>
          <w:trHeight w:val="20"/>
          <w:jc w:val="center"/>
        </w:trPr>
        <w:tc>
          <w:tcPr>
            <w:tcW w:w="3572" w:type="dxa"/>
          </w:tcPr>
          <w:p w:rsidR="00D27270" w:rsidRPr="002F3EFB" w:rsidRDefault="00D27270" w:rsidP="00D2090D">
            <w:r w:rsidRPr="002F3EFB">
              <w:t>10. Более 1200 до 1500 включительно</w:t>
            </w:r>
          </w:p>
        </w:tc>
        <w:tc>
          <w:tcPr>
            <w:tcW w:w="0" w:type="auto"/>
          </w:tcPr>
          <w:p w:rsidR="00D27270" w:rsidRPr="002F3EFB" w:rsidRDefault="00D27270" w:rsidP="00AB5DED">
            <w:pPr>
              <w:jc w:val="center"/>
            </w:pPr>
          </w:p>
        </w:tc>
        <w:tc>
          <w:tcPr>
            <w:tcW w:w="1985" w:type="dxa"/>
          </w:tcPr>
          <w:p w:rsidR="00D27270" w:rsidRPr="002F3EFB" w:rsidRDefault="00D27270" w:rsidP="00AB5DED">
            <w:pPr>
              <w:jc w:val="center"/>
            </w:pPr>
          </w:p>
        </w:tc>
        <w:tc>
          <w:tcPr>
            <w:tcW w:w="2871" w:type="dxa"/>
          </w:tcPr>
          <w:p w:rsidR="00D27270" w:rsidRPr="002F3EFB" w:rsidRDefault="00D27270" w:rsidP="00AB5DED">
            <w:pPr>
              <w:jc w:val="center"/>
            </w:pPr>
          </w:p>
        </w:tc>
        <w:tc>
          <w:tcPr>
            <w:tcW w:w="0" w:type="auto"/>
          </w:tcPr>
          <w:p w:rsidR="00D27270" w:rsidRPr="002F3EFB" w:rsidRDefault="00D27270" w:rsidP="00AB5DED">
            <w:pPr>
              <w:jc w:val="center"/>
            </w:pPr>
          </w:p>
        </w:tc>
        <w:tc>
          <w:tcPr>
            <w:tcW w:w="0" w:type="auto"/>
          </w:tcPr>
          <w:p w:rsidR="00D27270" w:rsidRPr="002F3EFB" w:rsidRDefault="00D27270" w:rsidP="00AB5DED">
            <w:pPr>
              <w:jc w:val="center"/>
            </w:pP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3</w:t>
            </w:r>
          </w:p>
        </w:tc>
        <w:tc>
          <w:tcPr>
            <w:tcW w:w="1985" w:type="dxa"/>
          </w:tcPr>
          <w:p w:rsidR="00D27270" w:rsidRPr="002F3EFB" w:rsidRDefault="00D27270" w:rsidP="00AB5DED">
            <w:pPr>
              <w:jc w:val="center"/>
            </w:pPr>
            <w:r w:rsidRPr="002F3EFB">
              <w:t>35</w:t>
            </w:r>
          </w:p>
        </w:tc>
        <w:tc>
          <w:tcPr>
            <w:tcW w:w="2871" w:type="dxa"/>
          </w:tcPr>
          <w:p w:rsidR="00D27270" w:rsidRPr="002F3EFB" w:rsidRDefault="00D27270" w:rsidP="00AB5DED">
            <w:pPr>
              <w:jc w:val="center"/>
            </w:pPr>
            <w:r w:rsidRPr="002F3EFB">
              <w:t>39</w:t>
            </w:r>
          </w:p>
        </w:tc>
        <w:tc>
          <w:tcPr>
            <w:tcW w:w="0" w:type="auto"/>
          </w:tcPr>
          <w:p w:rsidR="00D27270" w:rsidRPr="002F3EFB" w:rsidRDefault="00D27270" w:rsidP="00AB5DED">
            <w:pPr>
              <w:jc w:val="center"/>
            </w:pPr>
            <w:r w:rsidRPr="002F3EFB">
              <w:t>44</w:t>
            </w:r>
          </w:p>
        </w:tc>
        <w:tc>
          <w:tcPr>
            <w:tcW w:w="0" w:type="auto"/>
          </w:tcPr>
          <w:p w:rsidR="00D27270" w:rsidRPr="002F3EFB" w:rsidRDefault="00D27270" w:rsidP="00AB5DED">
            <w:pPr>
              <w:jc w:val="center"/>
            </w:pPr>
            <w:r w:rsidRPr="002F3EFB">
              <w:t>49</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4</w:t>
            </w:r>
          </w:p>
        </w:tc>
        <w:tc>
          <w:tcPr>
            <w:tcW w:w="1985" w:type="dxa"/>
          </w:tcPr>
          <w:p w:rsidR="00D27270" w:rsidRPr="002F3EFB" w:rsidRDefault="00D27270" w:rsidP="00AB5DED">
            <w:pPr>
              <w:jc w:val="center"/>
            </w:pPr>
            <w:r w:rsidRPr="002F3EFB">
              <w:t>41</w:t>
            </w:r>
          </w:p>
        </w:tc>
        <w:tc>
          <w:tcPr>
            <w:tcW w:w="2871" w:type="dxa"/>
          </w:tcPr>
          <w:p w:rsidR="00D27270" w:rsidRPr="002F3EFB" w:rsidRDefault="00D27270" w:rsidP="00AB5DED">
            <w:pPr>
              <w:jc w:val="center"/>
            </w:pPr>
            <w:r w:rsidRPr="002F3EFB">
              <w:t>45</w:t>
            </w:r>
          </w:p>
        </w:tc>
        <w:tc>
          <w:tcPr>
            <w:tcW w:w="0" w:type="auto"/>
          </w:tcPr>
          <w:p w:rsidR="00D27270" w:rsidRPr="002F3EFB" w:rsidRDefault="00D27270" w:rsidP="00AB5DED">
            <w:pPr>
              <w:jc w:val="center"/>
            </w:pPr>
            <w:r w:rsidRPr="002F3EFB">
              <w:t>51</w:t>
            </w:r>
          </w:p>
        </w:tc>
        <w:tc>
          <w:tcPr>
            <w:tcW w:w="0" w:type="auto"/>
          </w:tcPr>
          <w:p w:rsidR="00D27270" w:rsidRPr="002F3EFB" w:rsidRDefault="00D27270" w:rsidP="00AB5DED">
            <w:pPr>
              <w:jc w:val="center"/>
            </w:pPr>
            <w:r w:rsidRPr="002F3EFB">
              <w:t>56</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5</w:t>
            </w:r>
          </w:p>
        </w:tc>
        <w:tc>
          <w:tcPr>
            <w:tcW w:w="1985" w:type="dxa"/>
          </w:tcPr>
          <w:p w:rsidR="00D27270" w:rsidRPr="002F3EFB" w:rsidRDefault="00D27270" w:rsidP="00AB5DED">
            <w:pPr>
              <w:jc w:val="center"/>
            </w:pPr>
            <w:r w:rsidRPr="002F3EFB">
              <w:t>45</w:t>
            </w:r>
          </w:p>
        </w:tc>
        <w:tc>
          <w:tcPr>
            <w:tcW w:w="2871" w:type="dxa"/>
          </w:tcPr>
          <w:p w:rsidR="00D27270" w:rsidRPr="002F3EFB" w:rsidRDefault="00D27270" w:rsidP="00AB5DED">
            <w:pPr>
              <w:jc w:val="center"/>
            </w:pPr>
            <w:r w:rsidRPr="002F3EFB">
              <w:t>50</w:t>
            </w:r>
          </w:p>
        </w:tc>
        <w:tc>
          <w:tcPr>
            <w:tcW w:w="0" w:type="auto"/>
          </w:tcPr>
          <w:p w:rsidR="00D27270" w:rsidRPr="002F3EFB" w:rsidRDefault="00D27270" w:rsidP="00AB5DED">
            <w:pPr>
              <w:jc w:val="center"/>
            </w:pPr>
            <w:r w:rsidRPr="002F3EFB">
              <w:t>55</w:t>
            </w:r>
          </w:p>
        </w:tc>
        <w:tc>
          <w:tcPr>
            <w:tcW w:w="0" w:type="auto"/>
          </w:tcPr>
          <w:p w:rsidR="00D27270" w:rsidRPr="002F3EFB" w:rsidRDefault="00D27270" w:rsidP="00AB5DED">
            <w:pPr>
              <w:jc w:val="center"/>
            </w:pPr>
            <w:r w:rsidRPr="002F3EFB">
              <w:t>61</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6</w:t>
            </w:r>
          </w:p>
        </w:tc>
        <w:tc>
          <w:tcPr>
            <w:tcW w:w="1985" w:type="dxa"/>
          </w:tcPr>
          <w:p w:rsidR="00D27270" w:rsidRPr="002F3EFB" w:rsidRDefault="00D27270" w:rsidP="00AB5DED">
            <w:pPr>
              <w:jc w:val="center"/>
            </w:pPr>
            <w:r w:rsidRPr="002F3EFB">
              <w:t>53</w:t>
            </w:r>
          </w:p>
        </w:tc>
        <w:tc>
          <w:tcPr>
            <w:tcW w:w="2871" w:type="dxa"/>
          </w:tcPr>
          <w:p w:rsidR="00D27270" w:rsidRPr="002F3EFB" w:rsidRDefault="00D27270" w:rsidP="00AB5DED">
            <w:pPr>
              <w:jc w:val="center"/>
            </w:pPr>
            <w:r w:rsidRPr="002F3EFB">
              <w:t>57</w:t>
            </w:r>
          </w:p>
        </w:tc>
        <w:tc>
          <w:tcPr>
            <w:tcW w:w="0" w:type="auto"/>
          </w:tcPr>
          <w:p w:rsidR="00D27270" w:rsidRPr="002F3EFB" w:rsidRDefault="00D27270" w:rsidP="00AB5DED">
            <w:pPr>
              <w:jc w:val="center"/>
            </w:pPr>
            <w:r w:rsidRPr="002F3EFB">
              <w:t>64</w:t>
            </w:r>
          </w:p>
        </w:tc>
        <w:tc>
          <w:tcPr>
            <w:tcW w:w="0" w:type="auto"/>
          </w:tcPr>
          <w:p w:rsidR="00D27270" w:rsidRPr="002F3EFB" w:rsidRDefault="00D27270" w:rsidP="00AB5DED">
            <w:pPr>
              <w:jc w:val="center"/>
            </w:pPr>
            <w:r w:rsidRPr="002F3EFB">
              <w:t>69</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7</w:t>
            </w:r>
          </w:p>
        </w:tc>
        <w:tc>
          <w:tcPr>
            <w:tcW w:w="1985" w:type="dxa"/>
          </w:tcPr>
          <w:p w:rsidR="00D27270" w:rsidRPr="002F3EFB" w:rsidRDefault="00D27270" w:rsidP="00AB5DED">
            <w:pPr>
              <w:jc w:val="center"/>
            </w:pPr>
            <w:r w:rsidRPr="002F3EFB">
              <w:t>58</w:t>
            </w:r>
          </w:p>
        </w:tc>
        <w:tc>
          <w:tcPr>
            <w:tcW w:w="2871" w:type="dxa"/>
          </w:tcPr>
          <w:p w:rsidR="00D27270" w:rsidRPr="002F3EFB" w:rsidRDefault="00D27270" w:rsidP="00AB5DED">
            <w:pPr>
              <w:jc w:val="center"/>
            </w:pPr>
            <w:r w:rsidRPr="002F3EFB">
              <w:t>64</w:t>
            </w:r>
          </w:p>
        </w:tc>
        <w:tc>
          <w:tcPr>
            <w:tcW w:w="0" w:type="auto"/>
          </w:tcPr>
          <w:p w:rsidR="00D27270" w:rsidRPr="002F3EFB" w:rsidRDefault="00D27270" w:rsidP="00AB5DED">
            <w:pPr>
              <w:jc w:val="center"/>
            </w:pPr>
            <w:r w:rsidRPr="002F3EFB">
              <w:t>70</w:t>
            </w:r>
          </w:p>
        </w:tc>
        <w:tc>
          <w:tcPr>
            <w:tcW w:w="0" w:type="auto"/>
          </w:tcPr>
          <w:p w:rsidR="00D27270" w:rsidRPr="002F3EFB" w:rsidRDefault="00D27270" w:rsidP="00AB5DED">
            <w:pPr>
              <w:jc w:val="center"/>
            </w:pPr>
            <w:r w:rsidRPr="002F3EFB">
              <w:t>76</w:t>
            </w:r>
          </w:p>
        </w:tc>
      </w:tr>
      <w:tr w:rsidR="00D27270" w:rsidRPr="002F3EFB" w:rsidTr="00D2090D">
        <w:trPr>
          <w:trHeight w:val="20"/>
          <w:jc w:val="center"/>
        </w:trPr>
        <w:tc>
          <w:tcPr>
            <w:tcW w:w="3572" w:type="dxa"/>
          </w:tcPr>
          <w:p w:rsidR="00D27270" w:rsidRPr="002F3EFB" w:rsidRDefault="00D27270" w:rsidP="00D2090D">
            <w:r w:rsidRPr="002F3EFB">
              <w:t>11. Более 1500 до 2000 включительно</w:t>
            </w:r>
          </w:p>
        </w:tc>
        <w:tc>
          <w:tcPr>
            <w:tcW w:w="0" w:type="auto"/>
          </w:tcPr>
          <w:p w:rsidR="00D27270" w:rsidRPr="002F3EFB" w:rsidRDefault="00D27270" w:rsidP="00AB5DED">
            <w:pPr>
              <w:jc w:val="center"/>
            </w:pPr>
          </w:p>
        </w:tc>
        <w:tc>
          <w:tcPr>
            <w:tcW w:w="1985" w:type="dxa"/>
          </w:tcPr>
          <w:p w:rsidR="00D27270" w:rsidRPr="002F3EFB" w:rsidRDefault="00D27270" w:rsidP="00AB5DED">
            <w:pPr>
              <w:jc w:val="center"/>
            </w:pPr>
          </w:p>
        </w:tc>
        <w:tc>
          <w:tcPr>
            <w:tcW w:w="2871" w:type="dxa"/>
          </w:tcPr>
          <w:p w:rsidR="00D27270" w:rsidRPr="002F3EFB" w:rsidRDefault="00D27270" w:rsidP="00AB5DED">
            <w:pPr>
              <w:jc w:val="center"/>
            </w:pPr>
          </w:p>
        </w:tc>
        <w:tc>
          <w:tcPr>
            <w:tcW w:w="0" w:type="auto"/>
          </w:tcPr>
          <w:p w:rsidR="00D27270" w:rsidRPr="002F3EFB" w:rsidRDefault="00D27270" w:rsidP="00AB5DED">
            <w:pPr>
              <w:jc w:val="center"/>
            </w:pPr>
          </w:p>
        </w:tc>
        <w:tc>
          <w:tcPr>
            <w:tcW w:w="0" w:type="auto"/>
          </w:tcPr>
          <w:p w:rsidR="00D27270" w:rsidRPr="002F3EFB" w:rsidRDefault="00D27270" w:rsidP="00AB5DED">
            <w:pPr>
              <w:jc w:val="center"/>
            </w:pP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3</w:t>
            </w:r>
          </w:p>
        </w:tc>
        <w:tc>
          <w:tcPr>
            <w:tcW w:w="1985" w:type="dxa"/>
          </w:tcPr>
          <w:p w:rsidR="00D27270" w:rsidRPr="002F3EFB" w:rsidRDefault="00D27270" w:rsidP="00AB5DED">
            <w:pPr>
              <w:jc w:val="center"/>
            </w:pPr>
            <w:r w:rsidRPr="002F3EFB">
              <w:t>36</w:t>
            </w:r>
          </w:p>
        </w:tc>
        <w:tc>
          <w:tcPr>
            <w:tcW w:w="2871" w:type="dxa"/>
          </w:tcPr>
          <w:p w:rsidR="00D27270" w:rsidRPr="002F3EFB" w:rsidRDefault="00D27270" w:rsidP="00AB5DED">
            <w:pPr>
              <w:jc w:val="center"/>
            </w:pPr>
            <w:r w:rsidRPr="002F3EFB">
              <w:t>41</w:t>
            </w:r>
          </w:p>
        </w:tc>
        <w:tc>
          <w:tcPr>
            <w:tcW w:w="0" w:type="auto"/>
          </w:tcPr>
          <w:p w:rsidR="00D27270" w:rsidRPr="002F3EFB" w:rsidRDefault="00D27270" w:rsidP="00AB5DED">
            <w:pPr>
              <w:jc w:val="center"/>
            </w:pPr>
            <w:r w:rsidRPr="002F3EFB">
              <w:t>46</w:t>
            </w:r>
          </w:p>
        </w:tc>
        <w:tc>
          <w:tcPr>
            <w:tcW w:w="0" w:type="auto"/>
          </w:tcPr>
          <w:p w:rsidR="00D27270" w:rsidRPr="002F3EFB" w:rsidRDefault="00D27270" w:rsidP="00AB5DED">
            <w:pPr>
              <w:jc w:val="center"/>
            </w:pPr>
            <w:r w:rsidRPr="002F3EFB">
              <w:t>51</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4</w:t>
            </w:r>
          </w:p>
        </w:tc>
        <w:tc>
          <w:tcPr>
            <w:tcW w:w="1985" w:type="dxa"/>
          </w:tcPr>
          <w:p w:rsidR="00D27270" w:rsidRPr="002F3EFB" w:rsidRDefault="00D27270" w:rsidP="00AB5DED">
            <w:pPr>
              <w:jc w:val="center"/>
            </w:pPr>
            <w:r w:rsidRPr="002F3EFB">
              <w:t>42</w:t>
            </w:r>
          </w:p>
        </w:tc>
        <w:tc>
          <w:tcPr>
            <w:tcW w:w="2871" w:type="dxa"/>
          </w:tcPr>
          <w:p w:rsidR="00D27270" w:rsidRPr="002F3EFB" w:rsidRDefault="00D27270" w:rsidP="00AB5DED">
            <w:pPr>
              <w:jc w:val="center"/>
            </w:pPr>
            <w:r w:rsidRPr="002F3EFB">
              <w:t>47</w:t>
            </w:r>
          </w:p>
        </w:tc>
        <w:tc>
          <w:tcPr>
            <w:tcW w:w="0" w:type="auto"/>
          </w:tcPr>
          <w:p w:rsidR="00D27270" w:rsidRPr="002F3EFB" w:rsidRDefault="00D27270" w:rsidP="00AB5DED">
            <w:pPr>
              <w:jc w:val="center"/>
            </w:pPr>
            <w:r w:rsidRPr="002F3EFB">
              <w:t>52</w:t>
            </w:r>
          </w:p>
        </w:tc>
        <w:tc>
          <w:tcPr>
            <w:tcW w:w="0" w:type="auto"/>
          </w:tcPr>
          <w:p w:rsidR="00D27270" w:rsidRPr="002F3EFB" w:rsidRDefault="00D27270" w:rsidP="00AB5DED">
            <w:pPr>
              <w:jc w:val="center"/>
            </w:pPr>
            <w:r w:rsidRPr="002F3EFB">
              <w:t>58</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5</w:t>
            </w:r>
          </w:p>
        </w:tc>
        <w:tc>
          <w:tcPr>
            <w:tcW w:w="1985" w:type="dxa"/>
          </w:tcPr>
          <w:p w:rsidR="00D27270" w:rsidRPr="002F3EFB" w:rsidRDefault="00D27270" w:rsidP="00AB5DED">
            <w:pPr>
              <w:jc w:val="center"/>
            </w:pPr>
            <w:r w:rsidRPr="002F3EFB">
              <w:t>46</w:t>
            </w:r>
          </w:p>
        </w:tc>
        <w:tc>
          <w:tcPr>
            <w:tcW w:w="2871" w:type="dxa"/>
          </w:tcPr>
          <w:p w:rsidR="00D27270" w:rsidRPr="002F3EFB" w:rsidRDefault="00D27270" w:rsidP="00AB5DED">
            <w:pPr>
              <w:jc w:val="center"/>
            </w:pPr>
            <w:r w:rsidRPr="002F3EFB">
              <w:t>52</w:t>
            </w:r>
          </w:p>
        </w:tc>
        <w:tc>
          <w:tcPr>
            <w:tcW w:w="0" w:type="auto"/>
          </w:tcPr>
          <w:p w:rsidR="00D27270" w:rsidRPr="002F3EFB" w:rsidRDefault="00D27270" w:rsidP="00AB5DED">
            <w:pPr>
              <w:jc w:val="center"/>
            </w:pPr>
            <w:r w:rsidRPr="002F3EFB">
              <w:t>57</w:t>
            </w:r>
          </w:p>
        </w:tc>
        <w:tc>
          <w:tcPr>
            <w:tcW w:w="0" w:type="auto"/>
          </w:tcPr>
          <w:p w:rsidR="00D27270" w:rsidRPr="002F3EFB" w:rsidRDefault="00D27270" w:rsidP="00AB5DED">
            <w:pPr>
              <w:jc w:val="center"/>
            </w:pPr>
            <w:r w:rsidRPr="002F3EFB">
              <w:t>63</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6</w:t>
            </w:r>
          </w:p>
        </w:tc>
        <w:tc>
          <w:tcPr>
            <w:tcW w:w="1985" w:type="dxa"/>
          </w:tcPr>
          <w:p w:rsidR="00D27270" w:rsidRPr="002F3EFB" w:rsidRDefault="00D27270" w:rsidP="00AB5DED">
            <w:pPr>
              <w:jc w:val="center"/>
            </w:pPr>
            <w:r w:rsidRPr="002F3EFB">
              <w:t>54</w:t>
            </w:r>
          </w:p>
        </w:tc>
        <w:tc>
          <w:tcPr>
            <w:tcW w:w="2871" w:type="dxa"/>
          </w:tcPr>
          <w:p w:rsidR="00D27270" w:rsidRPr="002F3EFB" w:rsidRDefault="00D27270" w:rsidP="00AB5DED">
            <w:pPr>
              <w:jc w:val="center"/>
            </w:pPr>
            <w:r w:rsidRPr="002F3EFB">
              <w:t>59</w:t>
            </w:r>
          </w:p>
        </w:tc>
        <w:tc>
          <w:tcPr>
            <w:tcW w:w="0" w:type="auto"/>
          </w:tcPr>
          <w:p w:rsidR="00D27270" w:rsidRPr="002F3EFB" w:rsidRDefault="00D27270" w:rsidP="00AB5DED">
            <w:pPr>
              <w:jc w:val="center"/>
            </w:pPr>
            <w:r w:rsidRPr="002F3EFB">
              <w:t>66</w:t>
            </w:r>
          </w:p>
        </w:tc>
        <w:tc>
          <w:tcPr>
            <w:tcW w:w="0" w:type="auto"/>
          </w:tcPr>
          <w:p w:rsidR="00D27270" w:rsidRPr="002F3EFB" w:rsidRDefault="00D27270" w:rsidP="00AB5DED">
            <w:pPr>
              <w:jc w:val="center"/>
            </w:pPr>
            <w:r w:rsidRPr="002F3EFB">
              <w:t>71</w:t>
            </w:r>
          </w:p>
        </w:tc>
      </w:tr>
      <w:tr w:rsidR="00D27270" w:rsidRPr="002F3EFB" w:rsidTr="00D2090D">
        <w:trPr>
          <w:trHeight w:val="20"/>
          <w:jc w:val="center"/>
        </w:trPr>
        <w:tc>
          <w:tcPr>
            <w:tcW w:w="3572" w:type="dxa"/>
          </w:tcPr>
          <w:p w:rsidR="00D27270" w:rsidRPr="002F3EFB" w:rsidRDefault="00D27270" w:rsidP="00D2090D">
            <w:r w:rsidRPr="002F3EFB">
              <w:t> </w:t>
            </w:r>
          </w:p>
        </w:tc>
        <w:tc>
          <w:tcPr>
            <w:tcW w:w="0" w:type="auto"/>
          </w:tcPr>
          <w:p w:rsidR="00D27270" w:rsidRPr="002F3EFB" w:rsidRDefault="00D27270" w:rsidP="00AB5DED">
            <w:pPr>
              <w:jc w:val="center"/>
            </w:pPr>
            <w:r w:rsidRPr="002F3EFB">
              <w:t>7</w:t>
            </w:r>
          </w:p>
        </w:tc>
        <w:tc>
          <w:tcPr>
            <w:tcW w:w="1985" w:type="dxa"/>
          </w:tcPr>
          <w:p w:rsidR="00D27270" w:rsidRPr="002F3EFB" w:rsidRDefault="00D27270" w:rsidP="00AB5DED">
            <w:pPr>
              <w:jc w:val="center"/>
            </w:pPr>
            <w:r w:rsidRPr="002F3EFB">
              <w:t>60</w:t>
            </w:r>
          </w:p>
        </w:tc>
        <w:tc>
          <w:tcPr>
            <w:tcW w:w="2871" w:type="dxa"/>
          </w:tcPr>
          <w:p w:rsidR="00D27270" w:rsidRPr="002F3EFB" w:rsidRDefault="00D27270" w:rsidP="00AB5DED">
            <w:pPr>
              <w:jc w:val="center"/>
            </w:pPr>
            <w:r w:rsidRPr="002F3EFB">
              <w:t>66</w:t>
            </w:r>
          </w:p>
        </w:tc>
        <w:tc>
          <w:tcPr>
            <w:tcW w:w="0" w:type="auto"/>
          </w:tcPr>
          <w:p w:rsidR="00D27270" w:rsidRPr="002F3EFB" w:rsidRDefault="00D27270" w:rsidP="00AB5DED">
            <w:pPr>
              <w:jc w:val="center"/>
            </w:pPr>
            <w:r w:rsidRPr="002F3EFB">
              <w:t>74</w:t>
            </w:r>
          </w:p>
        </w:tc>
        <w:tc>
          <w:tcPr>
            <w:tcW w:w="0" w:type="auto"/>
          </w:tcPr>
          <w:p w:rsidR="00D27270" w:rsidRPr="002F3EFB" w:rsidRDefault="00D27270" w:rsidP="00AB5DED">
            <w:pPr>
              <w:jc w:val="center"/>
            </w:pPr>
            <w:r w:rsidRPr="002F3EFB">
              <w:t>80</w:t>
            </w:r>
          </w:p>
        </w:tc>
      </w:tr>
    </w:tbl>
    <w:p w:rsidR="00D27270" w:rsidRPr="002F3EFB" w:rsidRDefault="00D27270" w:rsidP="00E81415"/>
    <w:p w:rsidR="00D27270" w:rsidRPr="002F3EFB" w:rsidRDefault="00D27270" w:rsidP="00E81415">
      <w:r w:rsidRPr="002F3EFB">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D27270" w:rsidRPr="002F3EFB" w:rsidRDefault="00D27270" w:rsidP="00E81415">
      <w:pPr>
        <w:jc w:val="both"/>
      </w:pPr>
      <w:r w:rsidRPr="002F3EFB">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D27270" w:rsidRPr="002F3EFB" w:rsidRDefault="00D27270" w:rsidP="00E81415">
      <w:pPr>
        <w:sectPr w:rsidR="00D27270" w:rsidRPr="002F3EFB" w:rsidSect="002F3EFB">
          <w:pgSz w:w="16838" w:h="11906" w:orient="landscape" w:code="9"/>
          <w:pgMar w:top="1701" w:right="1134" w:bottom="1134" w:left="1134" w:header="720" w:footer="720" w:gutter="0"/>
          <w:cols w:space="720"/>
          <w:docGrid w:linePitch="326"/>
        </w:sectPr>
      </w:pPr>
    </w:p>
    <w:p w:rsidR="00D27270" w:rsidRPr="002F3EFB" w:rsidRDefault="00D27270" w:rsidP="00E81415">
      <w:pPr>
        <w:pStyle w:val="a3"/>
      </w:pPr>
      <w:r w:rsidRPr="002F3EFB">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D27270" w:rsidRPr="002F3EFB" w:rsidRDefault="00D27270" w:rsidP="00E81415">
      <w:pPr>
        <w:pStyle w:val="a3"/>
      </w:pPr>
      <w:r w:rsidRPr="002F3EFB">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(Таблица 6</w:t>
      </w:r>
      <w:r>
        <w:t>3</w:t>
      </w:r>
      <w:r w:rsidRPr="002F3EFB">
        <w:t>)</w:t>
      </w:r>
    </w:p>
    <w:p w:rsidR="00D27270" w:rsidRPr="002F3EFB" w:rsidRDefault="00D27270" w:rsidP="00E81415">
      <w:pPr>
        <w:pStyle w:val="Caption"/>
        <w:keepNext/>
        <w:jc w:val="right"/>
        <w:rPr>
          <w:sz w:val="24"/>
          <w:szCs w:val="24"/>
        </w:rPr>
      </w:pPr>
      <w:bookmarkStart w:id="380" w:name="_Ref375751764"/>
      <w:r w:rsidRPr="002F3EFB">
        <w:rPr>
          <w:sz w:val="24"/>
          <w:szCs w:val="24"/>
        </w:rPr>
        <w:t xml:space="preserve">Таблица </w:t>
      </w:r>
      <w:bookmarkEnd w:id="380"/>
      <w:r w:rsidRPr="002F3EFB">
        <w:rPr>
          <w:sz w:val="24"/>
          <w:szCs w:val="24"/>
        </w:rPr>
        <w:t>6</w:t>
      </w:r>
      <w:r>
        <w:rPr>
          <w:sz w:val="24"/>
          <w:szCs w:val="24"/>
        </w:rPr>
        <w:t>3</w:t>
      </w:r>
    </w:p>
    <w:p w:rsidR="00D27270" w:rsidRPr="002F3EFB" w:rsidRDefault="00D27270" w:rsidP="00E81415">
      <w:pPr>
        <w:pStyle w:val="a8"/>
        <w:rPr>
          <w:sz w:val="24"/>
          <w:szCs w:val="24"/>
        </w:rPr>
      </w:pPr>
      <w:r w:rsidRPr="002F3EFB">
        <w:rPr>
          <w:sz w:val="24"/>
          <w:szCs w:val="24"/>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2"/>
        <w:gridCol w:w="3878"/>
      </w:tblGrid>
      <w:tr w:rsidR="00D27270" w:rsidRPr="002F3EFB" w:rsidTr="00D2090D">
        <w:trPr>
          <w:tblHeader/>
          <w:jc w:val="center"/>
        </w:trPr>
        <w:tc>
          <w:tcPr>
            <w:tcW w:w="2974" w:type="pct"/>
          </w:tcPr>
          <w:p w:rsidR="00D27270" w:rsidRPr="002F3EFB" w:rsidRDefault="00D27270" w:rsidP="00D2090D">
            <w:pPr>
              <w:jc w:val="center"/>
              <w:rPr>
                <w:b/>
              </w:rPr>
            </w:pPr>
            <w:r w:rsidRPr="002F3EFB">
              <w:rPr>
                <w:b/>
              </w:rPr>
              <w:t>Линии связи</w:t>
            </w:r>
          </w:p>
        </w:tc>
        <w:tc>
          <w:tcPr>
            <w:tcW w:w="2026" w:type="pct"/>
          </w:tcPr>
          <w:p w:rsidR="00D27270" w:rsidRPr="002F3EFB" w:rsidRDefault="00D27270" w:rsidP="00D2090D">
            <w:pPr>
              <w:jc w:val="center"/>
              <w:rPr>
                <w:b/>
              </w:rPr>
            </w:pPr>
            <w:r w:rsidRPr="002F3EFB">
              <w:rPr>
                <w:b/>
              </w:rPr>
              <w:t>Ширина полос земель, м</w:t>
            </w:r>
          </w:p>
        </w:tc>
      </w:tr>
      <w:tr w:rsidR="00D27270" w:rsidRPr="002F3EFB" w:rsidTr="00D2090D">
        <w:trPr>
          <w:jc w:val="center"/>
        </w:trPr>
        <w:tc>
          <w:tcPr>
            <w:tcW w:w="2974" w:type="pct"/>
          </w:tcPr>
          <w:p w:rsidR="00D27270" w:rsidRPr="002F3EFB" w:rsidRDefault="00D27270" w:rsidP="00D2090D">
            <w:r w:rsidRPr="002F3EFB">
              <w:t>Кабельные линии</w:t>
            </w:r>
          </w:p>
          <w:p w:rsidR="00D27270" w:rsidRPr="002F3EFB" w:rsidRDefault="00D27270" w:rsidP="00D2090D">
            <w:r w:rsidRPr="002F3EFB">
              <w:t>Полоса земли для прокладки кабелей (по всей длине трассы):</w:t>
            </w:r>
          </w:p>
          <w:p w:rsidR="00D27270" w:rsidRPr="002F3EFB" w:rsidRDefault="00D27270" w:rsidP="00D2090D">
            <w:r w:rsidRPr="002F3EFB">
              <w:t>для линий связи (кроме линий радиофикации)</w:t>
            </w:r>
          </w:p>
          <w:p w:rsidR="00D27270" w:rsidRPr="002F3EFB" w:rsidRDefault="00D27270" w:rsidP="00D2090D">
            <w:r w:rsidRPr="002F3EFB">
              <w:t>для линий радиофикации</w:t>
            </w:r>
          </w:p>
        </w:tc>
        <w:tc>
          <w:tcPr>
            <w:tcW w:w="2026" w:type="pct"/>
          </w:tcPr>
          <w:p w:rsidR="00D27270" w:rsidRPr="002F3EFB" w:rsidRDefault="00D27270" w:rsidP="00AB5DED">
            <w:pPr>
              <w:jc w:val="center"/>
            </w:pPr>
          </w:p>
          <w:p w:rsidR="00D27270" w:rsidRPr="002F3EFB" w:rsidRDefault="00D27270" w:rsidP="00AB5DED">
            <w:pPr>
              <w:jc w:val="center"/>
            </w:pPr>
          </w:p>
          <w:p w:rsidR="00D27270" w:rsidRPr="002F3EFB" w:rsidRDefault="00D27270" w:rsidP="00AB5DED">
            <w:pPr>
              <w:jc w:val="center"/>
            </w:pPr>
          </w:p>
          <w:p w:rsidR="00D27270" w:rsidRPr="002F3EFB" w:rsidRDefault="00D27270" w:rsidP="00AB5DED">
            <w:pPr>
              <w:jc w:val="center"/>
            </w:pPr>
            <w:r w:rsidRPr="002F3EFB">
              <w:t>6</w:t>
            </w:r>
          </w:p>
          <w:p w:rsidR="00D27270" w:rsidRPr="002F3EFB" w:rsidRDefault="00D27270" w:rsidP="00AB5DED">
            <w:pPr>
              <w:jc w:val="center"/>
            </w:pPr>
            <w:r w:rsidRPr="002F3EFB">
              <w:t>5</w:t>
            </w:r>
          </w:p>
        </w:tc>
      </w:tr>
      <w:tr w:rsidR="00D27270" w:rsidRPr="002F3EFB" w:rsidTr="00D2090D">
        <w:trPr>
          <w:jc w:val="center"/>
        </w:trPr>
        <w:tc>
          <w:tcPr>
            <w:tcW w:w="2974" w:type="pct"/>
          </w:tcPr>
          <w:p w:rsidR="00D27270" w:rsidRPr="002F3EFB" w:rsidRDefault="00D27270" w:rsidP="00D2090D">
            <w:r w:rsidRPr="002F3EFB">
              <w:t>Воздушные линии</w:t>
            </w:r>
          </w:p>
          <w:p w:rsidR="00D27270" w:rsidRPr="002F3EFB" w:rsidRDefault="00D27270" w:rsidP="00D2090D">
            <w:r w:rsidRPr="002F3EFB">
              <w:t>Полоса земли для установки опор и подвески проводов (по всей длине трассы)</w:t>
            </w:r>
          </w:p>
        </w:tc>
        <w:tc>
          <w:tcPr>
            <w:tcW w:w="2026" w:type="pct"/>
          </w:tcPr>
          <w:p w:rsidR="00D27270" w:rsidRPr="002F3EFB" w:rsidRDefault="00D27270" w:rsidP="00AB5DED">
            <w:pPr>
              <w:jc w:val="center"/>
            </w:pPr>
          </w:p>
          <w:p w:rsidR="00D27270" w:rsidRPr="002F3EFB" w:rsidRDefault="00D27270" w:rsidP="00AB5DED">
            <w:pPr>
              <w:jc w:val="center"/>
            </w:pPr>
          </w:p>
          <w:p w:rsidR="00D27270" w:rsidRPr="002F3EFB" w:rsidRDefault="00D27270" w:rsidP="00AB5DED">
            <w:pPr>
              <w:jc w:val="center"/>
            </w:pPr>
            <w:r w:rsidRPr="002F3EFB">
              <w:t>6</w:t>
            </w:r>
          </w:p>
        </w:tc>
      </w:tr>
    </w:tbl>
    <w:p w:rsidR="00D27270" w:rsidRPr="002F3EFB" w:rsidRDefault="00D27270" w:rsidP="00E81415">
      <w:r w:rsidRPr="002F3EFB">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D27270" w:rsidRPr="002F3EFB" w:rsidRDefault="00D27270" w:rsidP="00E81415">
      <w:pPr>
        <w:pStyle w:val="a3"/>
      </w:pPr>
      <w:r w:rsidRPr="002F3EFB">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D27270" w:rsidRPr="002F3EFB" w:rsidRDefault="00D27270" w:rsidP="00E81415">
      <w:pPr>
        <w:pStyle w:val="a3"/>
      </w:pPr>
      <w:r w:rsidRPr="002F3EFB">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(Таблица 6</w:t>
      </w:r>
      <w:r>
        <w:t>4</w:t>
      </w:r>
      <w:r w:rsidRPr="002F3EFB">
        <w:t>)</w:t>
      </w:r>
    </w:p>
    <w:p w:rsidR="00D27270" w:rsidRPr="002F3EFB" w:rsidRDefault="00D27270" w:rsidP="00E81415">
      <w:pPr>
        <w:pStyle w:val="Caption"/>
        <w:keepNext/>
        <w:jc w:val="right"/>
        <w:rPr>
          <w:sz w:val="24"/>
          <w:szCs w:val="24"/>
        </w:rPr>
      </w:pPr>
      <w:bookmarkStart w:id="381" w:name="_Ref375751774"/>
      <w:r w:rsidRPr="002F3EFB">
        <w:rPr>
          <w:sz w:val="24"/>
          <w:szCs w:val="24"/>
        </w:rPr>
        <w:t xml:space="preserve">Таблица </w:t>
      </w:r>
      <w:bookmarkEnd w:id="381"/>
      <w:r w:rsidRPr="002F3EFB">
        <w:rPr>
          <w:sz w:val="24"/>
          <w:szCs w:val="24"/>
        </w:rPr>
        <w:t>6</w:t>
      </w:r>
      <w:r>
        <w:rPr>
          <w:sz w:val="24"/>
          <w:szCs w:val="24"/>
        </w:rPr>
        <w:t>4</w:t>
      </w:r>
    </w:p>
    <w:p w:rsidR="00D27270" w:rsidRPr="002F3EFB" w:rsidRDefault="00D27270" w:rsidP="00E81415">
      <w:pPr>
        <w:pStyle w:val="a8"/>
        <w:rPr>
          <w:sz w:val="24"/>
          <w:szCs w:val="24"/>
        </w:rPr>
      </w:pPr>
      <w:r w:rsidRPr="002F3EFB">
        <w:rPr>
          <w:sz w:val="24"/>
          <w:szCs w:val="24"/>
        </w:rPr>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5"/>
        <w:gridCol w:w="1148"/>
        <w:gridCol w:w="766"/>
        <w:gridCol w:w="923"/>
        <w:gridCol w:w="1378"/>
        <w:gridCol w:w="1238"/>
        <w:gridCol w:w="1342"/>
      </w:tblGrid>
      <w:tr w:rsidR="00D27270" w:rsidRPr="002F3EFB" w:rsidTr="00D2090D">
        <w:tc>
          <w:tcPr>
            <w:tcW w:w="1450" w:type="pct"/>
            <w:vMerge w:val="restart"/>
          </w:tcPr>
          <w:p w:rsidR="00D27270" w:rsidRPr="002F3EFB" w:rsidRDefault="00D27270" w:rsidP="00D2090D">
            <w:pPr>
              <w:jc w:val="center"/>
              <w:rPr>
                <w:b/>
              </w:rPr>
            </w:pPr>
            <w:r w:rsidRPr="002F3EFB">
              <w:rPr>
                <w:b/>
              </w:rPr>
              <w:t>Опоры воздушных линий электропередачи</w:t>
            </w:r>
          </w:p>
        </w:tc>
        <w:tc>
          <w:tcPr>
            <w:tcW w:w="3550" w:type="pct"/>
            <w:gridSpan w:val="6"/>
          </w:tcPr>
          <w:p w:rsidR="00D27270" w:rsidRPr="002F3EFB" w:rsidRDefault="00D27270" w:rsidP="00D2090D">
            <w:pPr>
              <w:jc w:val="center"/>
              <w:rPr>
                <w:b/>
              </w:rPr>
            </w:pPr>
            <w:r w:rsidRPr="002F3EFB">
              <w:rPr>
                <w:b/>
              </w:rPr>
              <w:t>Ширина полос предоставляемых земель, м,</w:t>
            </w:r>
          </w:p>
          <w:p w:rsidR="00D27270" w:rsidRPr="002F3EFB" w:rsidRDefault="00D27270" w:rsidP="00D2090D">
            <w:pPr>
              <w:jc w:val="center"/>
              <w:rPr>
                <w:b/>
              </w:rPr>
            </w:pPr>
            <w:r w:rsidRPr="002F3EFB">
              <w:rPr>
                <w:b/>
              </w:rPr>
              <w:t>при напряжении линии, кВ</w:t>
            </w:r>
          </w:p>
        </w:tc>
      </w:tr>
      <w:tr w:rsidR="00D27270" w:rsidRPr="002F3EFB" w:rsidTr="00D2090D">
        <w:tc>
          <w:tcPr>
            <w:tcW w:w="1450" w:type="pct"/>
            <w:vMerge/>
          </w:tcPr>
          <w:p w:rsidR="00D27270" w:rsidRPr="002F3EFB" w:rsidRDefault="00D27270" w:rsidP="00D2090D">
            <w:pPr>
              <w:jc w:val="center"/>
              <w:rPr>
                <w:b/>
              </w:rPr>
            </w:pPr>
          </w:p>
        </w:tc>
        <w:tc>
          <w:tcPr>
            <w:tcW w:w="600" w:type="pct"/>
          </w:tcPr>
          <w:p w:rsidR="00D27270" w:rsidRPr="002F3EFB" w:rsidRDefault="00D27270" w:rsidP="00D2090D">
            <w:pPr>
              <w:jc w:val="center"/>
              <w:rPr>
                <w:b/>
              </w:rPr>
            </w:pPr>
            <w:r w:rsidRPr="002F3EFB">
              <w:rPr>
                <w:b/>
              </w:rPr>
              <w:t>0,38-20</w:t>
            </w:r>
          </w:p>
        </w:tc>
        <w:tc>
          <w:tcPr>
            <w:tcW w:w="400" w:type="pct"/>
          </w:tcPr>
          <w:p w:rsidR="00D27270" w:rsidRPr="002F3EFB" w:rsidRDefault="00D27270" w:rsidP="00D2090D">
            <w:pPr>
              <w:jc w:val="center"/>
              <w:rPr>
                <w:b/>
              </w:rPr>
            </w:pPr>
            <w:r w:rsidRPr="002F3EFB">
              <w:rPr>
                <w:b/>
              </w:rPr>
              <w:t>35</w:t>
            </w:r>
          </w:p>
        </w:tc>
        <w:tc>
          <w:tcPr>
            <w:tcW w:w="482" w:type="pct"/>
          </w:tcPr>
          <w:p w:rsidR="00D27270" w:rsidRPr="002F3EFB" w:rsidRDefault="00D27270" w:rsidP="00D2090D">
            <w:pPr>
              <w:jc w:val="center"/>
              <w:rPr>
                <w:b/>
              </w:rPr>
            </w:pPr>
            <w:r w:rsidRPr="002F3EFB">
              <w:rPr>
                <w:b/>
              </w:rPr>
              <w:t>110</w:t>
            </w:r>
          </w:p>
        </w:tc>
        <w:tc>
          <w:tcPr>
            <w:tcW w:w="720" w:type="pct"/>
          </w:tcPr>
          <w:p w:rsidR="00D27270" w:rsidRPr="002F3EFB" w:rsidRDefault="00D27270" w:rsidP="00D2090D">
            <w:pPr>
              <w:jc w:val="center"/>
              <w:rPr>
                <w:b/>
              </w:rPr>
            </w:pPr>
            <w:r w:rsidRPr="002F3EFB">
              <w:rPr>
                <w:b/>
              </w:rPr>
              <w:t>150-220</w:t>
            </w:r>
          </w:p>
        </w:tc>
        <w:tc>
          <w:tcPr>
            <w:tcW w:w="647" w:type="pct"/>
          </w:tcPr>
          <w:p w:rsidR="00D27270" w:rsidRPr="002F3EFB" w:rsidRDefault="00D27270" w:rsidP="00D2090D">
            <w:pPr>
              <w:jc w:val="center"/>
              <w:rPr>
                <w:b/>
              </w:rPr>
            </w:pPr>
            <w:r w:rsidRPr="002F3EFB">
              <w:rPr>
                <w:b/>
              </w:rPr>
              <w:t>330</w:t>
            </w:r>
          </w:p>
        </w:tc>
        <w:tc>
          <w:tcPr>
            <w:tcW w:w="701" w:type="pct"/>
          </w:tcPr>
          <w:p w:rsidR="00D27270" w:rsidRPr="002F3EFB" w:rsidRDefault="00D27270" w:rsidP="00D2090D">
            <w:pPr>
              <w:jc w:val="center"/>
              <w:rPr>
                <w:b/>
              </w:rPr>
            </w:pPr>
            <w:r w:rsidRPr="002F3EFB">
              <w:rPr>
                <w:b/>
              </w:rPr>
              <w:t>500</w:t>
            </w:r>
          </w:p>
        </w:tc>
      </w:tr>
      <w:tr w:rsidR="00D27270" w:rsidRPr="002F3EFB" w:rsidTr="00D2090D">
        <w:tc>
          <w:tcPr>
            <w:tcW w:w="1450" w:type="pct"/>
          </w:tcPr>
          <w:p w:rsidR="00D27270" w:rsidRPr="002F3EFB" w:rsidRDefault="00D27270" w:rsidP="00D2090D">
            <w:r w:rsidRPr="002F3EFB">
              <w:t xml:space="preserve">1. Железобетонные </w:t>
            </w:r>
          </w:p>
        </w:tc>
        <w:tc>
          <w:tcPr>
            <w:tcW w:w="3550" w:type="pct"/>
            <w:gridSpan w:val="6"/>
          </w:tcPr>
          <w:p w:rsidR="00D27270" w:rsidRPr="002F3EFB" w:rsidRDefault="00D27270" w:rsidP="00D2090D"/>
        </w:tc>
      </w:tr>
      <w:tr w:rsidR="00D27270" w:rsidRPr="002F3EFB" w:rsidTr="00D2090D">
        <w:tc>
          <w:tcPr>
            <w:tcW w:w="1450" w:type="pct"/>
          </w:tcPr>
          <w:p w:rsidR="00D27270" w:rsidRPr="002F3EFB" w:rsidRDefault="00D27270" w:rsidP="00D2090D">
            <w:r w:rsidRPr="002F3EFB">
              <w:t xml:space="preserve">1.1. Одноцепные </w:t>
            </w:r>
          </w:p>
        </w:tc>
        <w:tc>
          <w:tcPr>
            <w:tcW w:w="600" w:type="pct"/>
          </w:tcPr>
          <w:p w:rsidR="00D27270" w:rsidRPr="002F3EFB" w:rsidRDefault="00D27270" w:rsidP="00AB5DED">
            <w:pPr>
              <w:jc w:val="center"/>
            </w:pPr>
            <w:r w:rsidRPr="002F3EFB">
              <w:t>8</w:t>
            </w:r>
          </w:p>
        </w:tc>
        <w:tc>
          <w:tcPr>
            <w:tcW w:w="400" w:type="pct"/>
          </w:tcPr>
          <w:p w:rsidR="00D27270" w:rsidRPr="002F3EFB" w:rsidRDefault="00D27270" w:rsidP="00AB5DED">
            <w:pPr>
              <w:jc w:val="center"/>
            </w:pPr>
            <w:r w:rsidRPr="002F3EFB">
              <w:t>9(11)</w:t>
            </w:r>
          </w:p>
        </w:tc>
        <w:tc>
          <w:tcPr>
            <w:tcW w:w="482" w:type="pct"/>
          </w:tcPr>
          <w:p w:rsidR="00D27270" w:rsidRPr="002F3EFB" w:rsidRDefault="00D27270" w:rsidP="00AB5DED">
            <w:pPr>
              <w:jc w:val="center"/>
            </w:pPr>
            <w:r w:rsidRPr="002F3EFB">
              <w:t>10(12)</w:t>
            </w:r>
          </w:p>
        </w:tc>
        <w:tc>
          <w:tcPr>
            <w:tcW w:w="720" w:type="pct"/>
          </w:tcPr>
          <w:p w:rsidR="00D27270" w:rsidRPr="002F3EFB" w:rsidRDefault="00D27270" w:rsidP="00AB5DED">
            <w:pPr>
              <w:jc w:val="center"/>
            </w:pPr>
            <w:r w:rsidRPr="002F3EFB">
              <w:t>12(16)</w:t>
            </w:r>
          </w:p>
        </w:tc>
        <w:tc>
          <w:tcPr>
            <w:tcW w:w="647" w:type="pct"/>
          </w:tcPr>
          <w:p w:rsidR="00D27270" w:rsidRPr="002F3EFB" w:rsidRDefault="00D27270" w:rsidP="00AB5DED">
            <w:pPr>
              <w:jc w:val="center"/>
            </w:pPr>
            <w:r w:rsidRPr="002F3EFB">
              <w:t>(21)</w:t>
            </w:r>
          </w:p>
        </w:tc>
        <w:tc>
          <w:tcPr>
            <w:tcW w:w="701" w:type="pct"/>
          </w:tcPr>
          <w:p w:rsidR="00D27270" w:rsidRPr="002F3EFB" w:rsidRDefault="00D27270" w:rsidP="00AB5DED">
            <w:pPr>
              <w:jc w:val="center"/>
            </w:pPr>
            <w:r w:rsidRPr="002F3EFB">
              <w:t>15</w:t>
            </w:r>
          </w:p>
        </w:tc>
      </w:tr>
      <w:tr w:rsidR="00D27270" w:rsidRPr="002F3EFB" w:rsidTr="00D2090D">
        <w:tc>
          <w:tcPr>
            <w:tcW w:w="1450" w:type="pct"/>
          </w:tcPr>
          <w:p w:rsidR="00D27270" w:rsidRPr="002F3EFB" w:rsidRDefault="00D27270" w:rsidP="00D2090D">
            <w:r w:rsidRPr="002F3EFB">
              <w:t xml:space="preserve">1.2. Двухцепные </w:t>
            </w:r>
          </w:p>
        </w:tc>
        <w:tc>
          <w:tcPr>
            <w:tcW w:w="600" w:type="pct"/>
          </w:tcPr>
          <w:p w:rsidR="00D27270" w:rsidRPr="002F3EFB" w:rsidRDefault="00D27270" w:rsidP="00AB5DED">
            <w:pPr>
              <w:jc w:val="center"/>
            </w:pPr>
            <w:r w:rsidRPr="002F3EFB">
              <w:t>8</w:t>
            </w:r>
          </w:p>
        </w:tc>
        <w:tc>
          <w:tcPr>
            <w:tcW w:w="400" w:type="pct"/>
          </w:tcPr>
          <w:p w:rsidR="00D27270" w:rsidRPr="002F3EFB" w:rsidRDefault="00D27270" w:rsidP="00AB5DED">
            <w:pPr>
              <w:jc w:val="center"/>
            </w:pPr>
            <w:r w:rsidRPr="002F3EFB">
              <w:t>10</w:t>
            </w:r>
          </w:p>
        </w:tc>
        <w:tc>
          <w:tcPr>
            <w:tcW w:w="482" w:type="pct"/>
          </w:tcPr>
          <w:p w:rsidR="00D27270" w:rsidRPr="002F3EFB" w:rsidRDefault="00D27270" w:rsidP="00AB5DED">
            <w:pPr>
              <w:jc w:val="center"/>
            </w:pPr>
            <w:r w:rsidRPr="002F3EFB">
              <w:t>12</w:t>
            </w:r>
          </w:p>
        </w:tc>
        <w:tc>
          <w:tcPr>
            <w:tcW w:w="720" w:type="pct"/>
          </w:tcPr>
          <w:p w:rsidR="00D27270" w:rsidRPr="002F3EFB" w:rsidRDefault="00D27270" w:rsidP="00AB5DED">
            <w:pPr>
              <w:jc w:val="center"/>
            </w:pPr>
            <w:r w:rsidRPr="002F3EFB">
              <w:t>24(32)</w:t>
            </w:r>
          </w:p>
        </w:tc>
        <w:tc>
          <w:tcPr>
            <w:tcW w:w="647" w:type="pct"/>
          </w:tcPr>
          <w:p w:rsidR="00D27270" w:rsidRPr="002F3EFB" w:rsidRDefault="00D27270" w:rsidP="00AB5DED">
            <w:pPr>
              <w:jc w:val="center"/>
            </w:pPr>
            <w:r w:rsidRPr="002F3EFB">
              <w:t>28</w:t>
            </w:r>
          </w:p>
        </w:tc>
        <w:tc>
          <w:tcPr>
            <w:tcW w:w="701" w:type="pct"/>
          </w:tcPr>
          <w:p w:rsidR="00D27270" w:rsidRPr="002F3EFB" w:rsidRDefault="00D27270" w:rsidP="00AB5DED">
            <w:pPr>
              <w:jc w:val="center"/>
            </w:pPr>
            <w:r w:rsidRPr="002F3EFB">
              <w:t>-</w:t>
            </w:r>
          </w:p>
        </w:tc>
      </w:tr>
      <w:tr w:rsidR="00D27270" w:rsidRPr="002F3EFB" w:rsidTr="00D2090D">
        <w:tc>
          <w:tcPr>
            <w:tcW w:w="1450" w:type="pct"/>
          </w:tcPr>
          <w:p w:rsidR="00D27270" w:rsidRPr="002F3EFB" w:rsidRDefault="00D27270" w:rsidP="00D2090D">
            <w:r w:rsidRPr="002F3EFB">
              <w:t xml:space="preserve">2. Стальные </w:t>
            </w:r>
          </w:p>
        </w:tc>
        <w:tc>
          <w:tcPr>
            <w:tcW w:w="3550" w:type="pct"/>
            <w:gridSpan w:val="6"/>
          </w:tcPr>
          <w:p w:rsidR="00D27270" w:rsidRPr="002F3EFB" w:rsidRDefault="00D27270" w:rsidP="00AB5DED">
            <w:pPr>
              <w:jc w:val="center"/>
            </w:pPr>
          </w:p>
        </w:tc>
      </w:tr>
      <w:tr w:rsidR="00D27270" w:rsidRPr="002F3EFB" w:rsidTr="00D2090D">
        <w:tc>
          <w:tcPr>
            <w:tcW w:w="1450" w:type="pct"/>
          </w:tcPr>
          <w:p w:rsidR="00D27270" w:rsidRPr="002F3EFB" w:rsidRDefault="00D27270" w:rsidP="00D2090D">
            <w:r w:rsidRPr="002F3EFB">
              <w:t xml:space="preserve">2.1. Одноцепные </w:t>
            </w:r>
          </w:p>
        </w:tc>
        <w:tc>
          <w:tcPr>
            <w:tcW w:w="600" w:type="pct"/>
          </w:tcPr>
          <w:p w:rsidR="00D27270" w:rsidRPr="002F3EFB" w:rsidRDefault="00D27270" w:rsidP="00AB5DED">
            <w:pPr>
              <w:jc w:val="center"/>
            </w:pPr>
            <w:r w:rsidRPr="002F3EFB">
              <w:t>8</w:t>
            </w:r>
          </w:p>
        </w:tc>
        <w:tc>
          <w:tcPr>
            <w:tcW w:w="400" w:type="pct"/>
          </w:tcPr>
          <w:p w:rsidR="00D27270" w:rsidRPr="002F3EFB" w:rsidRDefault="00D27270" w:rsidP="00AB5DED">
            <w:pPr>
              <w:jc w:val="center"/>
            </w:pPr>
            <w:r w:rsidRPr="002F3EFB">
              <w:t>11</w:t>
            </w:r>
          </w:p>
        </w:tc>
        <w:tc>
          <w:tcPr>
            <w:tcW w:w="482" w:type="pct"/>
          </w:tcPr>
          <w:p w:rsidR="00D27270" w:rsidRPr="002F3EFB" w:rsidRDefault="00D27270" w:rsidP="00AB5DED">
            <w:pPr>
              <w:jc w:val="center"/>
            </w:pPr>
            <w:r w:rsidRPr="002F3EFB">
              <w:t>12</w:t>
            </w:r>
          </w:p>
        </w:tc>
        <w:tc>
          <w:tcPr>
            <w:tcW w:w="720" w:type="pct"/>
          </w:tcPr>
          <w:p w:rsidR="00D27270" w:rsidRPr="002F3EFB" w:rsidRDefault="00D27270" w:rsidP="00AB5DED">
            <w:pPr>
              <w:jc w:val="center"/>
            </w:pPr>
            <w:r w:rsidRPr="002F3EFB">
              <w:t>15</w:t>
            </w:r>
          </w:p>
        </w:tc>
        <w:tc>
          <w:tcPr>
            <w:tcW w:w="647" w:type="pct"/>
          </w:tcPr>
          <w:p w:rsidR="00D27270" w:rsidRPr="002F3EFB" w:rsidRDefault="00D27270" w:rsidP="00AB5DED">
            <w:pPr>
              <w:jc w:val="center"/>
            </w:pPr>
            <w:r w:rsidRPr="002F3EFB">
              <w:t>18(21)</w:t>
            </w:r>
          </w:p>
        </w:tc>
        <w:tc>
          <w:tcPr>
            <w:tcW w:w="701" w:type="pct"/>
          </w:tcPr>
          <w:p w:rsidR="00D27270" w:rsidRPr="002F3EFB" w:rsidRDefault="00D27270" w:rsidP="00AB5DED">
            <w:pPr>
              <w:jc w:val="center"/>
            </w:pPr>
            <w:r w:rsidRPr="002F3EFB">
              <w:t>15</w:t>
            </w:r>
          </w:p>
        </w:tc>
      </w:tr>
      <w:tr w:rsidR="00D27270" w:rsidRPr="002F3EFB" w:rsidTr="00D2090D">
        <w:tc>
          <w:tcPr>
            <w:tcW w:w="1450" w:type="pct"/>
          </w:tcPr>
          <w:p w:rsidR="00D27270" w:rsidRPr="002F3EFB" w:rsidRDefault="00D27270" w:rsidP="00D2090D">
            <w:r w:rsidRPr="002F3EFB">
              <w:t xml:space="preserve">2.2. Двухцепные </w:t>
            </w:r>
          </w:p>
        </w:tc>
        <w:tc>
          <w:tcPr>
            <w:tcW w:w="600" w:type="pct"/>
          </w:tcPr>
          <w:p w:rsidR="00D27270" w:rsidRPr="002F3EFB" w:rsidRDefault="00D27270" w:rsidP="00AB5DED">
            <w:pPr>
              <w:jc w:val="center"/>
            </w:pPr>
            <w:r w:rsidRPr="002F3EFB">
              <w:t>8</w:t>
            </w:r>
          </w:p>
        </w:tc>
        <w:tc>
          <w:tcPr>
            <w:tcW w:w="400" w:type="pct"/>
          </w:tcPr>
          <w:p w:rsidR="00D27270" w:rsidRPr="002F3EFB" w:rsidRDefault="00D27270" w:rsidP="00AB5DED">
            <w:pPr>
              <w:jc w:val="center"/>
            </w:pPr>
            <w:r w:rsidRPr="002F3EFB">
              <w:t>11</w:t>
            </w:r>
          </w:p>
        </w:tc>
        <w:tc>
          <w:tcPr>
            <w:tcW w:w="482" w:type="pct"/>
          </w:tcPr>
          <w:p w:rsidR="00D27270" w:rsidRPr="002F3EFB" w:rsidRDefault="00D27270" w:rsidP="00AB5DED">
            <w:pPr>
              <w:jc w:val="center"/>
            </w:pPr>
            <w:r w:rsidRPr="002F3EFB">
              <w:t>14</w:t>
            </w:r>
          </w:p>
        </w:tc>
        <w:tc>
          <w:tcPr>
            <w:tcW w:w="720" w:type="pct"/>
          </w:tcPr>
          <w:p w:rsidR="00D27270" w:rsidRPr="002F3EFB" w:rsidRDefault="00D27270" w:rsidP="00AB5DED">
            <w:pPr>
              <w:jc w:val="center"/>
            </w:pPr>
            <w:r w:rsidRPr="002F3EFB">
              <w:t>18</w:t>
            </w:r>
          </w:p>
        </w:tc>
        <w:tc>
          <w:tcPr>
            <w:tcW w:w="647" w:type="pct"/>
          </w:tcPr>
          <w:p w:rsidR="00D27270" w:rsidRPr="002F3EFB" w:rsidRDefault="00D27270" w:rsidP="00AB5DED">
            <w:pPr>
              <w:jc w:val="center"/>
            </w:pPr>
            <w:r w:rsidRPr="002F3EFB">
              <w:t>22</w:t>
            </w:r>
          </w:p>
        </w:tc>
        <w:tc>
          <w:tcPr>
            <w:tcW w:w="701" w:type="pct"/>
          </w:tcPr>
          <w:p w:rsidR="00D27270" w:rsidRPr="002F3EFB" w:rsidRDefault="00D27270" w:rsidP="00AB5DED">
            <w:pPr>
              <w:jc w:val="center"/>
            </w:pPr>
            <w:r w:rsidRPr="002F3EFB">
              <w:t>-</w:t>
            </w:r>
          </w:p>
        </w:tc>
      </w:tr>
      <w:tr w:rsidR="00D27270" w:rsidRPr="002F3EFB" w:rsidTr="00D2090D">
        <w:tc>
          <w:tcPr>
            <w:tcW w:w="1450" w:type="pct"/>
          </w:tcPr>
          <w:p w:rsidR="00D27270" w:rsidRPr="002F3EFB" w:rsidRDefault="00D27270" w:rsidP="00D2090D">
            <w:r w:rsidRPr="002F3EFB">
              <w:t xml:space="preserve">3. Деревянные </w:t>
            </w:r>
          </w:p>
        </w:tc>
        <w:tc>
          <w:tcPr>
            <w:tcW w:w="3550" w:type="pct"/>
            <w:gridSpan w:val="6"/>
          </w:tcPr>
          <w:p w:rsidR="00D27270" w:rsidRPr="002F3EFB" w:rsidRDefault="00D27270" w:rsidP="00AB5DED">
            <w:pPr>
              <w:jc w:val="center"/>
            </w:pPr>
          </w:p>
        </w:tc>
      </w:tr>
      <w:tr w:rsidR="00D27270" w:rsidRPr="002F3EFB" w:rsidTr="00D2090D">
        <w:tc>
          <w:tcPr>
            <w:tcW w:w="1450" w:type="pct"/>
          </w:tcPr>
          <w:p w:rsidR="00D27270" w:rsidRPr="002F3EFB" w:rsidRDefault="00D27270" w:rsidP="00D2090D">
            <w:r w:rsidRPr="002F3EFB">
              <w:t xml:space="preserve">3.1. Одноцепные </w:t>
            </w:r>
          </w:p>
        </w:tc>
        <w:tc>
          <w:tcPr>
            <w:tcW w:w="600" w:type="pct"/>
          </w:tcPr>
          <w:p w:rsidR="00D27270" w:rsidRPr="002F3EFB" w:rsidRDefault="00D27270" w:rsidP="00AB5DED">
            <w:pPr>
              <w:jc w:val="center"/>
            </w:pPr>
            <w:r w:rsidRPr="002F3EFB">
              <w:t>8</w:t>
            </w:r>
          </w:p>
        </w:tc>
        <w:tc>
          <w:tcPr>
            <w:tcW w:w="400" w:type="pct"/>
          </w:tcPr>
          <w:p w:rsidR="00D27270" w:rsidRPr="002F3EFB" w:rsidRDefault="00D27270" w:rsidP="00AB5DED">
            <w:pPr>
              <w:jc w:val="center"/>
            </w:pPr>
            <w:r w:rsidRPr="002F3EFB">
              <w:t>10</w:t>
            </w:r>
          </w:p>
        </w:tc>
        <w:tc>
          <w:tcPr>
            <w:tcW w:w="482" w:type="pct"/>
          </w:tcPr>
          <w:p w:rsidR="00D27270" w:rsidRPr="002F3EFB" w:rsidRDefault="00D27270" w:rsidP="00AB5DED">
            <w:pPr>
              <w:jc w:val="center"/>
            </w:pPr>
            <w:r w:rsidRPr="002F3EFB">
              <w:t>12</w:t>
            </w:r>
          </w:p>
        </w:tc>
        <w:tc>
          <w:tcPr>
            <w:tcW w:w="720" w:type="pct"/>
          </w:tcPr>
          <w:p w:rsidR="00D27270" w:rsidRPr="002F3EFB" w:rsidRDefault="00D27270" w:rsidP="00AB5DED">
            <w:pPr>
              <w:jc w:val="center"/>
            </w:pPr>
            <w:r w:rsidRPr="002F3EFB">
              <w:t>15</w:t>
            </w:r>
          </w:p>
        </w:tc>
        <w:tc>
          <w:tcPr>
            <w:tcW w:w="647" w:type="pct"/>
          </w:tcPr>
          <w:p w:rsidR="00D27270" w:rsidRPr="002F3EFB" w:rsidRDefault="00D27270" w:rsidP="00AB5DED">
            <w:pPr>
              <w:jc w:val="center"/>
            </w:pPr>
            <w:r w:rsidRPr="002F3EFB">
              <w:t>-</w:t>
            </w:r>
          </w:p>
        </w:tc>
        <w:tc>
          <w:tcPr>
            <w:tcW w:w="701" w:type="pct"/>
          </w:tcPr>
          <w:p w:rsidR="00D27270" w:rsidRPr="002F3EFB" w:rsidRDefault="00D27270" w:rsidP="00AB5DED">
            <w:pPr>
              <w:jc w:val="center"/>
            </w:pPr>
            <w:r w:rsidRPr="002F3EFB">
              <w:t>-</w:t>
            </w:r>
          </w:p>
        </w:tc>
      </w:tr>
      <w:tr w:rsidR="00D27270" w:rsidRPr="002F3EFB" w:rsidTr="00D2090D">
        <w:tc>
          <w:tcPr>
            <w:tcW w:w="1450" w:type="pct"/>
          </w:tcPr>
          <w:p w:rsidR="00D27270" w:rsidRPr="002F3EFB" w:rsidRDefault="00D27270" w:rsidP="00D2090D">
            <w:r w:rsidRPr="002F3EFB">
              <w:t xml:space="preserve">3.2. Двухцепные </w:t>
            </w:r>
          </w:p>
        </w:tc>
        <w:tc>
          <w:tcPr>
            <w:tcW w:w="600" w:type="pct"/>
          </w:tcPr>
          <w:p w:rsidR="00D27270" w:rsidRPr="002F3EFB" w:rsidRDefault="00D27270" w:rsidP="00AB5DED">
            <w:pPr>
              <w:jc w:val="center"/>
            </w:pPr>
            <w:r w:rsidRPr="002F3EFB">
              <w:t>8</w:t>
            </w:r>
          </w:p>
        </w:tc>
        <w:tc>
          <w:tcPr>
            <w:tcW w:w="400" w:type="pct"/>
          </w:tcPr>
          <w:p w:rsidR="00D27270" w:rsidRPr="002F3EFB" w:rsidRDefault="00D27270" w:rsidP="00AB5DED">
            <w:pPr>
              <w:jc w:val="center"/>
            </w:pPr>
            <w:r w:rsidRPr="002F3EFB">
              <w:t>-</w:t>
            </w:r>
          </w:p>
        </w:tc>
        <w:tc>
          <w:tcPr>
            <w:tcW w:w="482" w:type="pct"/>
          </w:tcPr>
          <w:p w:rsidR="00D27270" w:rsidRPr="002F3EFB" w:rsidRDefault="00D27270" w:rsidP="00AB5DED">
            <w:pPr>
              <w:jc w:val="center"/>
            </w:pPr>
            <w:r w:rsidRPr="002F3EFB">
              <w:t>-</w:t>
            </w:r>
          </w:p>
        </w:tc>
        <w:tc>
          <w:tcPr>
            <w:tcW w:w="720" w:type="pct"/>
          </w:tcPr>
          <w:p w:rsidR="00D27270" w:rsidRPr="002F3EFB" w:rsidRDefault="00D27270" w:rsidP="00AB5DED">
            <w:pPr>
              <w:jc w:val="center"/>
            </w:pPr>
            <w:r w:rsidRPr="002F3EFB">
              <w:t>-</w:t>
            </w:r>
          </w:p>
        </w:tc>
        <w:tc>
          <w:tcPr>
            <w:tcW w:w="647" w:type="pct"/>
          </w:tcPr>
          <w:p w:rsidR="00D27270" w:rsidRPr="002F3EFB" w:rsidRDefault="00D27270" w:rsidP="00AB5DED">
            <w:pPr>
              <w:jc w:val="center"/>
            </w:pPr>
            <w:r w:rsidRPr="002F3EFB">
              <w:t>-</w:t>
            </w:r>
          </w:p>
        </w:tc>
        <w:tc>
          <w:tcPr>
            <w:tcW w:w="701" w:type="pct"/>
          </w:tcPr>
          <w:p w:rsidR="00D27270" w:rsidRPr="002F3EFB" w:rsidRDefault="00D27270" w:rsidP="00AB5DED">
            <w:pPr>
              <w:jc w:val="center"/>
            </w:pPr>
            <w:r w:rsidRPr="002F3EFB">
              <w:t>-</w:t>
            </w:r>
          </w:p>
        </w:tc>
      </w:tr>
      <w:tr w:rsidR="00D27270" w:rsidRPr="002F3EFB" w:rsidTr="00D2090D">
        <w:tc>
          <w:tcPr>
            <w:tcW w:w="5000" w:type="pct"/>
            <w:gridSpan w:val="7"/>
          </w:tcPr>
          <w:p w:rsidR="00D27270" w:rsidRPr="002F3EFB" w:rsidRDefault="00D27270" w:rsidP="00D2090D">
            <w:r w:rsidRPr="002F3EFB">
              <w:t xml:space="preserve">Примечания: </w:t>
            </w:r>
          </w:p>
          <w:p w:rsidR="00D27270" w:rsidRPr="002F3EFB" w:rsidRDefault="00D27270" w:rsidP="00D2090D">
            <w:r w:rsidRPr="002F3EFB">
              <w:t xml:space="preserve">1) в скобках указана ширина полос земель для опор с горизонтальным расположением проводов; </w:t>
            </w:r>
          </w:p>
          <w:p w:rsidR="00D27270" w:rsidRPr="002F3EFB" w:rsidRDefault="00D27270" w:rsidP="00D2090D">
            <w:r w:rsidRPr="002F3EFB">
              <w:t xml:space="preserve">2) для ВЛ 500 и 750 кВ ширина полосы 15 м является суммарной шириной трех раздельных полос по 5 м. </w:t>
            </w:r>
          </w:p>
        </w:tc>
      </w:tr>
    </w:tbl>
    <w:p w:rsidR="00D27270" w:rsidRPr="002F3EFB" w:rsidRDefault="00D27270" w:rsidP="00E81415"/>
    <w:p w:rsidR="00D27270" w:rsidRPr="002F3EFB" w:rsidRDefault="00D27270" w:rsidP="00E81415">
      <w:pPr>
        <w:pStyle w:val="a3"/>
      </w:pPr>
      <w:r w:rsidRPr="002F3EFB">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D27270" w:rsidRPr="002F3EFB" w:rsidRDefault="00D27270" w:rsidP="00E81415">
      <w:pPr>
        <w:pStyle w:val="a3"/>
      </w:pPr>
      <w:r w:rsidRPr="002F3EFB">
        <w:t xml:space="preserve">Для воздушных линий </w:t>
      </w:r>
      <w:r>
        <w:t>электропередачи напряжением 500</w:t>
      </w:r>
      <w:r w:rsidRPr="002F3EFB">
        <w:t xml:space="preserve">кВ предоставление земли на период строительства производится тремя раздельными полосами шириной по 5 м под каждую фазу. </w:t>
      </w:r>
    </w:p>
    <w:p w:rsidR="00D27270" w:rsidRPr="002F3EFB" w:rsidRDefault="00D27270" w:rsidP="00E81415">
      <w:pPr>
        <w:pStyle w:val="a3"/>
      </w:pPr>
      <w:r w:rsidRPr="002F3EFB">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w:t>
      </w:r>
      <w:r>
        <w:t>5</w:t>
      </w:r>
      <w:r w:rsidRPr="002F3EFB">
        <w:t>)</w:t>
      </w:r>
    </w:p>
    <w:p w:rsidR="00D27270" w:rsidRPr="002F3EFB" w:rsidRDefault="00D27270" w:rsidP="00E81415">
      <w:pPr>
        <w:pStyle w:val="Caption"/>
        <w:keepNext/>
        <w:jc w:val="right"/>
        <w:rPr>
          <w:sz w:val="24"/>
          <w:szCs w:val="24"/>
        </w:rPr>
      </w:pPr>
      <w:bookmarkStart w:id="382" w:name="_Ref375751785"/>
      <w:r w:rsidRPr="002F3EFB">
        <w:rPr>
          <w:sz w:val="24"/>
          <w:szCs w:val="24"/>
        </w:rPr>
        <w:t xml:space="preserve">Таблица </w:t>
      </w:r>
      <w:bookmarkEnd w:id="382"/>
      <w:r w:rsidRPr="002F3EFB">
        <w:rPr>
          <w:sz w:val="24"/>
          <w:szCs w:val="24"/>
        </w:rPr>
        <w:t>6</w:t>
      </w:r>
      <w:r>
        <w:rPr>
          <w:sz w:val="24"/>
          <w:szCs w:val="24"/>
        </w:rPr>
        <w:t>5</w:t>
      </w:r>
    </w:p>
    <w:p w:rsidR="00D27270" w:rsidRPr="002F3EFB" w:rsidRDefault="00D27270" w:rsidP="00E81415">
      <w:pPr>
        <w:pStyle w:val="a8"/>
        <w:rPr>
          <w:sz w:val="24"/>
          <w:szCs w:val="24"/>
        </w:rPr>
      </w:pPr>
      <w:r w:rsidRPr="002F3EFB">
        <w:rPr>
          <w:sz w:val="24"/>
          <w:szCs w:val="24"/>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3"/>
        <w:gridCol w:w="772"/>
        <w:gridCol w:w="77"/>
        <w:gridCol w:w="697"/>
        <w:gridCol w:w="967"/>
        <w:gridCol w:w="1367"/>
        <w:gridCol w:w="963"/>
        <w:gridCol w:w="1344"/>
      </w:tblGrid>
      <w:tr w:rsidR="00D27270" w:rsidRPr="002F3EFB" w:rsidTr="00D2090D">
        <w:tc>
          <w:tcPr>
            <w:tcW w:w="1768" w:type="pct"/>
            <w:vMerge w:val="restart"/>
            <w:vAlign w:val="center"/>
          </w:tcPr>
          <w:p w:rsidR="00D27270" w:rsidRPr="002F3EFB" w:rsidRDefault="00D27270" w:rsidP="00D2090D">
            <w:pPr>
              <w:jc w:val="center"/>
              <w:rPr>
                <w:b/>
              </w:rPr>
            </w:pPr>
            <w:r w:rsidRPr="002F3EFB">
              <w:rPr>
                <w:b/>
              </w:rPr>
              <w:t>Опоры воздушных линий электропередачи</w:t>
            </w:r>
          </w:p>
        </w:tc>
        <w:tc>
          <w:tcPr>
            <w:tcW w:w="3232" w:type="pct"/>
            <w:gridSpan w:val="7"/>
          </w:tcPr>
          <w:p w:rsidR="00D27270" w:rsidRPr="002F3EFB" w:rsidRDefault="00D27270" w:rsidP="00D2090D">
            <w:pPr>
              <w:jc w:val="center"/>
              <w:rPr>
                <w:b/>
              </w:rPr>
            </w:pPr>
            <w:r w:rsidRPr="002F3EFB">
              <w:rPr>
                <w:b/>
              </w:rPr>
              <w:t>Площади земельных участков в м2, предоставляемые для монтажа опор при напряжении линии, кВ</w:t>
            </w:r>
          </w:p>
        </w:tc>
      </w:tr>
      <w:tr w:rsidR="00D27270" w:rsidRPr="002F3EFB" w:rsidTr="00D2090D">
        <w:tc>
          <w:tcPr>
            <w:tcW w:w="1768" w:type="pct"/>
            <w:vMerge/>
          </w:tcPr>
          <w:p w:rsidR="00D27270" w:rsidRPr="002F3EFB" w:rsidRDefault="00D27270" w:rsidP="00D2090D">
            <w:pPr>
              <w:jc w:val="center"/>
              <w:rPr>
                <w:b/>
              </w:rPr>
            </w:pPr>
          </w:p>
        </w:tc>
        <w:tc>
          <w:tcPr>
            <w:tcW w:w="444" w:type="pct"/>
            <w:gridSpan w:val="2"/>
            <w:vAlign w:val="center"/>
          </w:tcPr>
          <w:p w:rsidR="00D27270" w:rsidRPr="002F3EFB" w:rsidRDefault="00D27270" w:rsidP="00D2090D">
            <w:pPr>
              <w:jc w:val="center"/>
              <w:rPr>
                <w:b/>
              </w:rPr>
            </w:pPr>
            <w:r w:rsidRPr="002F3EFB">
              <w:rPr>
                <w:b/>
              </w:rPr>
              <w:t>0,38-20</w:t>
            </w:r>
          </w:p>
        </w:tc>
        <w:tc>
          <w:tcPr>
            <w:tcW w:w="364" w:type="pct"/>
            <w:vAlign w:val="center"/>
          </w:tcPr>
          <w:p w:rsidR="00D27270" w:rsidRPr="002F3EFB" w:rsidRDefault="00D27270" w:rsidP="00D2090D">
            <w:pPr>
              <w:jc w:val="center"/>
              <w:rPr>
                <w:b/>
              </w:rPr>
            </w:pPr>
            <w:r w:rsidRPr="002F3EFB">
              <w:rPr>
                <w:b/>
              </w:rPr>
              <w:t>35</w:t>
            </w:r>
          </w:p>
        </w:tc>
        <w:tc>
          <w:tcPr>
            <w:tcW w:w="505" w:type="pct"/>
            <w:vAlign w:val="center"/>
          </w:tcPr>
          <w:p w:rsidR="00D27270" w:rsidRPr="002F3EFB" w:rsidRDefault="00D27270" w:rsidP="00D2090D">
            <w:pPr>
              <w:jc w:val="center"/>
              <w:rPr>
                <w:b/>
              </w:rPr>
            </w:pPr>
            <w:r w:rsidRPr="002F3EFB">
              <w:rPr>
                <w:b/>
              </w:rPr>
              <w:t>110</w:t>
            </w:r>
          </w:p>
        </w:tc>
        <w:tc>
          <w:tcPr>
            <w:tcW w:w="714" w:type="pct"/>
            <w:vAlign w:val="center"/>
          </w:tcPr>
          <w:p w:rsidR="00D27270" w:rsidRPr="002F3EFB" w:rsidRDefault="00D27270" w:rsidP="00D2090D">
            <w:pPr>
              <w:jc w:val="center"/>
              <w:rPr>
                <w:b/>
              </w:rPr>
            </w:pPr>
            <w:r w:rsidRPr="002F3EFB">
              <w:rPr>
                <w:b/>
              </w:rPr>
              <w:t>150-220</w:t>
            </w:r>
          </w:p>
        </w:tc>
        <w:tc>
          <w:tcPr>
            <w:tcW w:w="503" w:type="pct"/>
            <w:vAlign w:val="center"/>
          </w:tcPr>
          <w:p w:rsidR="00D27270" w:rsidRPr="002F3EFB" w:rsidRDefault="00D27270" w:rsidP="00D2090D">
            <w:pPr>
              <w:jc w:val="center"/>
              <w:rPr>
                <w:b/>
              </w:rPr>
            </w:pPr>
            <w:r w:rsidRPr="002F3EFB">
              <w:rPr>
                <w:b/>
              </w:rPr>
              <w:t>330</w:t>
            </w:r>
          </w:p>
        </w:tc>
        <w:tc>
          <w:tcPr>
            <w:tcW w:w="702" w:type="pct"/>
            <w:vAlign w:val="center"/>
          </w:tcPr>
          <w:p w:rsidR="00D27270" w:rsidRPr="002F3EFB" w:rsidRDefault="00D27270" w:rsidP="00D2090D">
            <w:pPr>
              <w:jc w:val="center"/>
              <w:rPr>
                <w:b/>
              </w:rPr>
            </w:pPr>
            <w:r w:rsidRPr="002F3EFB">
              <w:rPr>
                <w:b/>
              </w:rPr>
              <w:t>500</w:t>
            </w:r>
          </w:p>
        </w:tc>
      </w:tr>
      <w:tr w:rsidR="00D27270" w:rsidRPr="002F3EFB" w:rsidTr="00D2090D">
        <w:tc>
          <w:tcPr>
            <w:tcW w:w="1768" w:type="pct"/>
          </w:tcPr>
          <w:p w:rsidR="00D27270" w:rsidRPr="002F3EFB" w:rsidRDefault="00D27270" w:rsidP="00D2090D">
            <w:r w:rsidRPr="002F3EFB">
              <w:t xml:space="preserve">1. Железобетонные </w:t>
            </w:r>
          </w:p>
        </w:tc>
        <w:tc>
          <w:tcPr>
            <w:tcW w:w="3232" w:type="pct"/>
            <w:gridSpan w:val="7"/>
            <w:vAlign w:val="center"/>
          </w:tcPr>
          <w:p w:rsidR="00D27270" w:rsidRPr="002F3EFB" w:rsidRDefault="00D27270" w:rsidP="00D2090D"/>
        </w:tc>
      </w:tr>
      <w:tr w:rsidR="00D27270" w:rsidRPr="002F3EFB" w:rsidTr="00D2090D">
        <w:tc>
          <w:tcPr>
            <w:tcW w:w="1768" w:type="pct"/>
          </w:tcPr>
          <w:p w:rsidR="00D27270" w:rsidRPr="002F3EFB" w:rsidRDefault="00D27270" w:rsidP="00D2090D">
            <w:r w:rsidRPr="002F3EFB">
              <w:t xml:space="preserve">1.1. Свободностоящие с вертикальным расположением проводов </w:t>
            </w:r>
          </w:p>
        </w:tc>
        <w:tc>
          <w:tcPr>
            <w:tcW w:w="404" w:type="pct"/>
            <w:vAlign w:val="center"/>
          </w:tcPr>
          <w:p w:rsidR="00D27270" w:rsidRPr="002F3EFB" w:rsidRDefault="00D27270" w:rsidP="00AB5DED">
            <w:pPr>
              <w:jc w:val="center"/>
            </w:pPr>
            <w:r w:rsidRPr="002F3EFB">
              <w:t>160</w:t>
            </w:r>
          </w:p>
        </w:tc>
        <w:tc>
          <w:tcPr>
            <w:tcW w:w="404" w:type="pct"/>
            <w:gridSpan w:val="2"/>
            <w:vAlign w:val="center"/>
          </w:tcPr>
          <w:p w:rsidR="00D27270" w:rsidRPr="002F3EFB" w:rsidRDefault="00D27270" w:rsidP="00AB5DED">
            <w:pPr>
              <w:jc w:val="center"/>
            </w:pPr>
            <w:r w:rsidRPr="002F3EFB">
              <w:t>200</w:t>
            </w:r>
          </w:p>
        </w:tc>
        <w:tc>
          <w:tcPr>
            <w:tcW w:w="505" w:type="pct"/>
            <w:vAlign w:val="center"/>
          </w:tcPr>
          <w:p w:rsidR="00D27270" w:rsidRPr="002F3EFB" w:rsidRDefault="00D27270" w:rsidP="00AB5DED">
            <w:pPr>
              <w:jc w:val="center"/>
            </w:pPr>
            <w:r w:rsidRPr="002F3EFB">
              <w:t>250</w:t>
            </w:r>
          </w:p>
        </w:tc>
        <w:tc>
          <w:tcPr>
            <w:tcW w:w="714" w:type="pct"/>
            <w:vAlign w:val="center"/>
          </w:tcPr>
          <w:p w:rsidR="00D27270" w:rsidRPr="002F3EFB" w:rsidRDefault="00D27270" w:rsidP="00AB5DED">
            <w:pPr>
              <w:jc w:val="center"/>
            </w:pPr>
            <w:r w:rsidRPr="002F3EFB">
              <w:t>400</w:t>
            </w:r>
          </w:p>
        </w:tc>
        <w:tc>
          <w:tcPr>
            <w:tcW w:w="503" w:type="pct"/>
            <w:vAlign w:val="center"/>
          </w:tcPr>
          <w:p w:rsidR="00D27270" w:rsidRPr="002F3EFB" w:rsidRDefault="00D27270" w:rsidP="00AB5DED">
            <w:pPr>
              <w:jc w:val="center"/>
            </w:pPr>
            <w:r w:rsidRPr="002F3EFB">
              <w:t>-</w:t>
            </w:r>
          </w:p>
        </w:tc>
        <w:tc>
          <w:tcPr>
            <w:tcW w:w="702" w:type="pct"/>
            <w:vAlign w:val="center"/>
          </w:tcPr>
          <w:p w:rsidR="00D27270" w:rsidRPr="002F3EFB" w:rsidRDefault="00D27270" w:rsidP="00AB5DED">
            <w:pPr>
              <w:jc w:val="center"/>
            </w:pPr>
            <w:r w:rsidRPr="002F3EFB">
              <w:t>-</w:t>
            </w:r>
          </w:p>
        </w:tc>
      </w:tr>
      <w:tr w:rsidR="00D27270" w:rsidRPr="002F3EFB" w:rsidTr="00D2090D">
        <w:tc>
          <w:tcPr>
            <w:tcW w:w="1768" w:type="pct"/>
          </w:tcPr>
          <w:p w:rsidR="00D27270" w:rsidRPr="002F3EFB" w:rsidRDefault="00D27270" w:rsidP="00D2090D">
            <w:r w:rsidRPr="002F3EFB">
              <w:t xml:space="preserve">1.2. Свободностоящие с горизонтальным расположением проводов </w:t>
            </w:r>
          </w:p>
        </w:tc>
        <w:tc>
          <w:tcPr>
            <w:tcW w:w="404" w:type="pct"/>
            <w:vAlign w:val="center"/>
          </w:tcPr>
          <w:p w:rsidR="00D27270" w:rsidRPr="002F3EFB" w:rsidRDefault="00D27270" w:rsidP="00AB5DED">
            <w:pPr>
              <w:jc w:val="center"/>
            </w:pPr>
            <w:r w:rsidRPr="002F3EFB">
              <w:t>-</w:t>
            </w:r>
          </w:p>
        </w:tc>
        <w:tc>
          <w:tcPr>
            <w:tcW w:w="404" w:type="pct"/>
            <w:gridSpan w:val="2"/>
            <w:vAlign w:val="center"/>
          </w:tcPr>
          <w:p w:rsidR="00D27270" w:rsidRPr="002F3EFB" w:rsidRDefault="00D27270" w:rsidP="00AB5DED">
            <w:pPr>
              <w:jc w:val="center"/>
            </w:pPr>
            <w:r w:rsidRPr="002F3EFB">
              <w:t>-</w:t>
            </w:r>
          </w:p>
        </w:tc>
        <w:tc>
          <w:tcPr>
            <w:tcW w:w="505" w:type="pct"/>
            <w:vAlign w:val="center"/>
          </w:tcPr>
          <w:p w:rsidR="00D27270" w:rsidRPr="002F3EFB" w:rsidRDefault="00D27270" w:rsidP="00AB5DED">
            <w:pPr>
              <w:jc w:val="center"/>
            </w:pPr>
            <w:r w:rsidRPr="002F3EFB">
              <w:t>400</w:t>
            </w:r>
          </w:p>
        </w:tc>
        <w:tc>
          <w:tcPr>
            <w:tcW w:w="714" w:type="pct"/>
            <w:vAlign w:val="center"/>
          </w:tcPr>
          <w:p w:rsidR="00D27270" w:rsidRPr="002F3EFB" w:rsidRDefault="00D27270" w:rsidP="00AB5DED">
            <w:pPr>
              <w:jc w:val="center"/>
            </w:pPr>
            <w:r w:rsidRPr="002F3EFB">
              <w:t>600</w:t>
            </w:r>
          </w:p>
        </w:tc>
        <w:tc>
          <w:tcPr>
            <w:tcW w:w="503" w:type="pct"/>
            <w:vAlign w:val="center"/>
          </w:tcPr>
          <w:p w:rsidR="00D27270" w:rsidRPr="002F3EFB" w:rsidRDefault="00D27270" w:rsidP="00AB5DED">
            <w:pPr>
              <w:jc w:val="center"/>
            </w:pPr>
            <w:r w:rsidRPr="002F3EFB">
              <w:t>600</w:t>
            </w:r>
          </w:p>
        </w:tc>
        <w:tc>
          <w:tcPr>
            <w:tcW w:w="702" w:type="pct"/>
            <w:vAlign w:val="center"/>
          </w:tcPr>
          <w:p w:rsidR="00D27270" w:rsidRPr="002F3EFB" w:rsidRDefault="00D27270" w:rsidP="00AB5DED">
            <w:pPr>
              <w:jc w:val="center"/>
            </w:pPr>
            <w:r w:rsidRPr="002F3EFB">
              <w:t>800</w:t>
            </w:r>
          </w:p>
        </w:tc>
      </w:tr>
      <w:tr w:rsidR="00D27270" w:rsidRPr="002F3EFB" w:rsidTr="00D2090D">
        <w:tc>
          <w:tcPr>
            <w:tcW w:w="1768" w:type="pct"/>
          </w:tcPr>
          <w:p w:rsidR="00D27270" w:rsidRPr="002F3EFB" w:rsidRDefault="00D27270" w:rsidP="00D2090D">
            <w:r w:rsidRPr="002F3EFB">
              <w:t xml:space="preserve">1.3. Свободностоящие многостоечные </w:t>
            </w:r>
          </w:p>
        </w:tc>
        <w:tc>
          <w:tcPr>
            <w:tcW w:w="404" w:type="pct"/>
            <w:vAlign w:val="center"/>
          </w:tcPr>
          <w:p w:rsidR="00D27270" w:rsidRPr="002F3EFB" w:rsidRDefault="00D27270" w:rsidP="00AB5DED">
            <w:pPr>
              <w:jc w:val="center"/>
            </w:pPr>
            <w:r w:rsidRPr="002F3EFB">
              <w:t>-</w:t>
            </w:r>
          </w:p>
        </w:tc>
        <w:tc>
          <w:tcPr>
            <w:tcW w:w="404" w:type="pct"/>
            <w:gridSpan w:val="2"/>
            <w:vAlign w:val="center"/>
          </w:tcPr>
          <w:p w:rsidR="00D27270" w:rsidRPr="002F3EFB" w:rsidRDefault="00D27270" w:rsidP="00AB5DED">
            <w:pPr>
              <w:jc w:val="center"/>
            </w:pPr>
            <w:r w:rsidRPr="002F3EFB">
              <w:t>-</w:t>
            </w:r>
          </w:p>
        </w:tc>
        <w:tc>
          <w:tcPr>
            <w:tcW w:w="505" w:type="pct"/>
            <w:vAlign w:val="center"/>
          </w:tcPr>
          <w:p w:rsidR="00D27270" w:rsidRPr="002F3EFB" w:rsidRDefault="00D27270" w:rsidP="00AB5DED">
            <w:pPr>
              <w:jc w:val="center"/>
            </w:pPr>
            <w:r w:rsidRPr="002F3EFB">
              <w:t>-</w:t>
            </w:r>
          </w:p>
        </w:tc>
        <w:tc>
          <w:tcPr>
            <w:tcW w:w="714" w:type="pct"/>
            <w:vAlign w:val="center"/>
          </w:tcPr>
          <w:p w:rsidR="00D27270" w:rsidRPr="002F3EFB" w:rsidRDefault="00D27270" w:rsidP="00AB5DED">
            <w:pPr>
              <w:jc w:val="center"/>
            </w:pPr>
            <w:r w:rsidRPr="002F3EFB">
              <w:t>400</w:t>
            </w:r>
          </w:p>
        </w:tc>
        <w:tc>
          <w:tcPr>
            <w:tcW w:w="503" w:type="pct"/>
            <w:vAlign w:val="center"/>
          </w:tcPr>
          <w:p w:rsidR="00D27270" w:rsidRPr="002F3EFB" w:rsidRDefault="00D27270" w:rsidP="00AB5DED">
            <w:pPr>
              <w:jc w:val="center"/>
            </w:pPr>
            <w:r w:rsidRPr="002F3EFB">
              <w:t>800</w:t>
            </w:r>
          </w:p>
        </w:tc>
        <w:tc>
          <w:tcPr>
            <w:tcW w:w="702" w:type="pct"/>
            <w:vAlign w:val="center"/>
          </w:tcPr>
          <w:p w:rsidR="00D27270" w:rsidRPr="002F3EFB" w:rsidRDefault="00D27270" w:rsidP="00AB5DED">
            <w:pPr>
              <w:jc w:val="center"/>
            </w:pPr>
            <w:r w:rsidRPr="002F3EFB">
              <w:t>1000</w:t>
            </w:r>
          </w:p>
        </w:tc>
      </w:tr>
      <w:tr w:rsidR="00D27270" w:rsidRPr="002F3EFB" w:rsidTr="00D2090D">
        <w:tc>
          <w:tcPr>
            <w:tcW w:w="1768" w:type="pct"/>
          </w:tcPr>
          <w:p w:rsidR="00D27270" w:rsidRPr="002F3EFB" w:rsidRDefault="00D27270" w:rsidP="00D2090D">
            <w:r w:rsidRPr="002F3EFB">
              <w:t xml:space="preserve">1.4. На оттяжках </w:t>
            </w:r>
          </w:p>
          <w:p w:rsidR="00D27270" w:rsidRPr="002F3EFB" w:rsidRDefault="00D27270" w:rsidP="00D2090D">
            <w:r w:rsidRPr="002F3EFB">
              <w:t xml:space="preserve">(с 1-й оттяжкой) </w:t>
            </w:r>
          </w:p>
        </w:tc>
        <w:tc>
          <w:tcPr>
            <w:tcW w:w="404" w:type="pct"/>
            <w:vAlign w:val="center"/>
          </w:tcPr>
          <w:p w:rsidR="00D27270" w:rsidRPr="002F3EFB" w:rsidRDefault="00D27270" w:rsidP="00AB5DED">
            <w:pPr>
              <w:jc w:val="center"/>
            </w:pPr>
            <w:r w:rsidRPr="002F3EFB">
              <w:t>-</w:t>
            </w:r>
          </w:p>
        </w:tc>
        <w:tc>
          <w:tcPr>
            <w:tcW w:w="404" w:type="pct"/>
            <w:gridSpan w:val="2"/>
            <w:vAlign w:val="center"/>
          </w:tcPr>
          <w:p w:rsidR="00D27270" w:rsidRPr="002F3EFB" w:rsidRDefault="00D27270" w:rsidP="00AB5DED">
            <w:pPr>
              <w:jc w:val="center"/>
            </w:pPr>
            <w:r w:rsidRPr="002F3EFB">
              <w:t>500</w:t>
            </w:r>
          </w:p>
        </w:tc>
        <w:tc>
          <w:tcPr>
            <w:tcW w:w="505" w:type="pct"/>
            <w:vAlign w:val="center"/>
          </w:tcPr>
          <w:p w:rsidR="00D27270" w:rsidRPr="002F3EFB" w:rsidRDefault="00D27270" w:rsidP="00AB5DED">
            <w:pPr>
              <w:jc w:val="center"/>
            </w:pPr>
            <w:r w:rsidRPr="002F3EFB">
              <w:t>550</w:t>
            </w:r>
          </w:p>
        </w:tc>
        <w:tc>
          <w:tcPr>
            <w:tcW w:w="714" w:type="pct"/>
            <w:vAlign w:val="center"/>
          </w:tcPr>
          <w:p w:rsidR="00D27270" w:rsidRPr="002F3EFB" w:rsidRDefault="00D27270" w:rsidP="00AB5DED">
            <w:pPr>
              <w:jc w:val="center"/>
            </w:pPr>
            <w:r w:rsidRPr="002F3EFB">
              <w:t>300</w:t>
            </w:r>
          </w:p>
        </w:tc>
        <w:tc>
          <w:tcPr>
            <w:tcW w:w="503" w:type="pct"/>
            <w:vAlign w:val="center"/>
          </w:tcPr>
          <w:p w:rsidR="00D27270" w:rsidRPr="002F3EFB" w:rsidRDefault="00D27270" w:rsidP="00AB5DED">
            <w:pPr>
              <w:jc w:val="center"/>
            </w:pPr>
            <w:r w:rsidRPr="002F3EFB">
              <w:t>-</w:t>
            </w:r>
          </w:p>
        </w:tc>
        <w:tc>
          <w:tcPr>
            <w:tcW w:w="702" w:type="pct"/>
            <w:vAlign w:val="center"/>
          </w:tcPr>
          <w:p w:rsidR="00D27270" w:rsidRPr="002F3EFB" w:rsidRDefault="00D27270" w:rsidP="00AB5DED">
            <w:pPr>
              <w:jc w:val="center"/>
            </w:pPr>
            <w:r w:rsidRPr="002F3EFB">
              <w:t>-</w:t>
            </w:r>
          </w:p>
        </w:tc>
      </w:tr>
      <w:tr w:rsidR="00D27270" w:rsidRPr="002F3EFB" w:rsidTr="00D2090D">
        <w:tc>
          <w:tcPr>
            <w:tcW w:w="1768" w:type="pct"/>
          </w:tcPr>
          <w:p w:rsidR="00D27270" w:rsidRPr="002F3EFB" w:rsidRDefault="00D27270" w:rsidP="00D2090D">
            <w:r w:rsidRPr="002F3EFB">
              <w:t xml:space="preserve">1.5. На оттяжках (с 5-ю оттяжками) </w:t>
            </w:r>
          </w:p>
        </w:tc>
        <w:tc>
          <w:tcPr>
            <w:tcW w:w="404" w:type="pct"/>
            <w:vAlign w:val="center"/>
          </w:tcPr>
          <w:p w:rsidR="00D27270" w:rsidRPr="002F3EFB" w:rsidRDefault="00D27270" w:rsidP="00AB5DED">
            <w:pPr>
              <w:jc w:val="center"/>
            </w:pPr>
            <w:r w:rsidRPr="002F3EFB">
              <w:t>-</w:t>
            </w:r>
          </w:p>
        </w:tc>
        <w:tc>
          <w:tcPr>
            <w:tcW w:w="404" w:type="pct"/>
            <w:gridSpan w:val="2"/>
            <w:vAlign w:val="center"/>
          </w:tcPr>
          <w:p w:rsidR="00D27270" w:rsidRPr="002F3EFB" w:rsidRDefault="00D27270" w:rsidP="00AB5DED">
            <w:pPr>
              <w:jc w:val="center"/>
            </w:pPr>
            <w:r w:rsidRPr="002F3EFB">
              <w:t>-</w:t>
            </w:r>
          </w:p>
        </w:tc>
        <w:tc>
          <w:tcPr>
            <w:tcW w:w="505" w:type="pct"/>
            <w:vAlign w:val="center"/>
          </w:tcPr>
          <w:p w:rsidR="00D27270" w:rsidRPr="002F3EFB" w:rsidRDefault="00D27270" w:rsidP="00AB5DED">
            <w:pPr>
              <w:jc w:val="center"/>
            </w:pPr>
            <w:r w:rsidRPr="002F3EFB">
              <w:t>1400</w:t>
            </w:r>
          </w:p>
        </w:tc>
        <w:tc>
          <w:tcPr>
            <w:tcW w:w="714" w:type="pct"/>
            <w:vAlign w:val="center"/>
          </w:tcPr>
          <w:p w:rsidR="00D27270" w:rsidRPr="002F3EFB" w:rsidRDefault="00D27270" w:rsidP="00AB5DED">
            <w:pPr>
              <w:jc w:val="center"/>
            </w:pPr>
            <w:r w:rsidRPr="002F3EFB">
              <w:t>2100</w:t>
            </w:r>
          </w:p>
        </w:tc>
        <w:tc>
          <w:tcPr>
            <w:tcW w:w="503" w:type="pct"/>
            <w:vAlign w:val="center"/>
          </w:tcPr>
          <w:p w:rsidR="00D27270" w:rsidRPr="002F3EFB" w:rsidRDefault="00D27270" w:rsidP="00AB5DED">
            <w:pPr>
              <w:jc w:val="center"/>
            </w:pPr>
            <w:r w:rsidRPr="002F3EFB">
              <w:t>-</w:t>
            </w:r>
          </w:p>
        </w:tc>
        <w:tc>
          <w:tcPr>
            <w:tcW w:w="702" w:type="pct"/>
            <w:vAlign w:val="center"/>
          </w:tcPr>
          <w:p w:rsidR="00D27270" w:rsidRPr="002F3EFB" w:rsidRDefault="00D27270" w:rsidP="00AB5DED">
            <w:pPr>
              <w:jc w:val="center"/>
            </w:pPr>
            <w:r w:rsidRPr="002F3EFB">
              <w:t>-</w:t>
            </w:r>
          </w:p>
        </w:tc>
      </w:tr>
      <w:tr w:rsidR="00D27270" w:rsidRPr="002F3EFB" w:rsidTr="00D2090D">
        <w:tc>
          <w:tcPr>
            <w:tcW w:w="1768" w:type="pct"/>
          </w:tcPr>
          <w:p w:rsidR="00D27270" w:rsidRPr="002F3EFB" w:rsidRDefault="00D27270" w:rsidP="00D2090D">
            <w:r w:rsidRPr="002F3EFB">
              <w:t xml:space="preserve">2. Стальные </w:t>
            </w:r>
          </w:p>
        </w:tc>
        <w:tc>
          <w:tcPr>
            <w:tcW w:w="3232" w:type="pct"/>
            <w:gridSpan w:val="7"/>
          </w:tcPr>
          <w:p w:rsidR="00D27270" w:rsidRPr="002F3EFB" w:rsidRDefault="00D27270" w:rsidP="00AB5DED">
            <w:pPr>
              <w:jc w:val="center"/>
            </w:pPr>
          </w:p>
        </w:tc>
      </w:tr>
      <w:tr w:rsidR="00D27270" w:rsidRPr="002F3EFB" w:rsidTr="00D2090D">
        <w:tc>
          <w:tcPr>
            <w:tcW w:w="1768" w:type="pct"/>
          </w:tcPr>
          <w:p w:rsidR="00D27270" w:rsidRPr="002F3EFB" w:rsidRDefault="00D27270" w:rsidP="00D2090D">
            <w:r w:rsidRPr="002F3EFB">
              <w:t xml:space="preserve">2.1. Свободностоящие промежуточные </w:t>
            </w:r>
          </w:p>
        </w:tc>
        <w:tc>
          <w:tcPr>
            <w:tcW w:w="404" w:type="pct"/>
            <w:vAlign w:val="center"/>
          </w:tcPr>
          <w:p w:rsidR="00D27270" w:rsidRPr="002F3EFB" w:rsidRDefault="00D27270" w:rsidP="00AB5DED">
            <w:pPr>
              <w:jc w:val="center"/>
            </w:pPr>
            <w:r w:rsidRPr="002F3EFB">
              <w:t>150</w:t>
            </w:r>
          </w:p>
        </w:tc>
        <w:tc>
          <w:tcPr>
            <w:tcW w:w="404" w:type="pct"/>
            <w:gridSpan w:val="2"/>
            <w:vAlign w:val="center"/>
          </w:tcPr>
          <w:p w:rsidR="00D27270" w:rsidRPr="002F3EFB" w:rsidRDefault="00D27270" w:rsidP="00AB5DED">
            <w:pPr>
              <w:jc w:val="center"/>
            </w:pPr>
            <w:r w:rsidRPr="002F3EFB">
              <w:t>300</w:t>
            </w:r>
          </w:p>
        </w:tc>
        <w:tc>
          <w:tcPr>
            <w:tcW w:w="505" w:type="pct"/>
            <w:vAlign w:val="center"/>
          </w:tcPr>
          <w:p w:rsidR="00D27270" w:rsidRPr="002F3EFB" w:rsidRDefault="00D27270" w:rsidP="00AB5DED">
            <w:pPr>
              <w:jc w:val="center"/>
            </w:pPr>
            <w:r w:rsidRPr="002F3EFB">
              <w:t>560</w:t>
            </w:r>
          </w:p>
        </w:tc>
        <w:tc>
          <w:tcPr>
            <w:tcW w:w="714" w:type="pct"/>
            <w:vAlign w:val="center"/>
          </w:tcPr>
          <w:p w:rsidR="00D27270" w:rsidRPr="002F3EFB" w:rsidRDefault="00D27270" w:rsidP="00AB5DED">
            <w:pPr>
              <w:jc w:val="center"/>
            </w:pPr>
            <w:r w:rsidRPr="002F3EFB">
              <w:t>560</w:t>
            </w:r>
          </w:p>
        </w:tc>
        <w:tc>
          <w:tcPr>
            <w:tcW w:w="503" w:type="pct"/>
            <w:vAlign w:val="center"/>
          </w:tcPr>
          <w:p w:rsidR="00D27270" w:rsidRPr="002F3EFB" w:rsidRDefault="00D27270" w:rsidP="00AB5DED">
            <w:pPr>
              <w:jc w:val="center"/>
            </w:pPr>
            <w:r w:rsidRPr="002F3EFB">
              <w:t>500</w:t>
            </w:r>
          </w:p>
        </w:tc>
        <w:tc>
          <w:tcPr>
            <w:tcW w:w="702" w:type="pct"/>
            <w:vAlign w:val="center"/>
          </w:tcPr>
          <w:p w:rsidR="00D27270" w:rsidRPr="002F3EFB" w:rsidRDefault="00D27270" w:rsidP="00AB5DED">
            <w:pPr>
              <w:jc w:val="center"/>
            </w:pPr>
            <w:r w:rsidRPr="002F3EFB">
              <w:t>1200</w:t>
            </w:r>
          </w:p>
        </w:tc>
      </w:tr>
      <w:tr w:rsidR="00D27270" w:rsidRPr="002F3EFB" w:rsidTr="00D2090D">
        <w:tc>
          <w:tcPr>
            <w:tcW w:w="1768" w:type="pct"/>
          </w:tcPr>
          <w:p w:rsidR="00D27270" w:rsidRPr="002F3EFB" w:rsidRDefault="00D27270" w:rsidP="00D2090D">
            <w:r w:rsidRPr="002F3EFB">
              <w:t xml:space="preserve">2.2. Свободностоящие </w:t>
            </w:r>
          </w:p>
          <w:p w:rsidR="00D27270" w:rsidRPr="002F3EFB" w:rsidRDefault="00D27270" w:rsidP="00D2090D">
            <w:r w:rsidRPr="002F3EFB">
              <w:t xml:space="preserve">анкерно-угловые </w:t>
            </w:r>
          </w:p>
        </w:tc>
        <w:tc>
          <w:tcPr>
            <w:tcW w:w="404" w:type="pct"/>
            <w:vAlign w:val="center"/>
          </w:tcPr>
          <w:p w:rsidR="00D27270" w:rsidRPr="002F3EFB" w:rsidRDefault="00D27270" w:rsidP="00AB5DED">
            <w:pPr>
              <w:jc w:val="center"/>
            </w:pPr>
            <w:r w:rsidRPr="002F3EFB">
              <w:t>150</w:t>
            </w:r>
          </w:p>
        </w:tc>
        <w:tc>
          <w:tcPr>
            <w:tcW w:w="404" w:type="pct"/>
            <w:gridSpan w:val="2"/>
            <w:vAlign w:val="center"/>
          </w:tcPr>
          <w:p w:rsidR="00D27270" w:rsidRPr="002F3EFB" w:rsidRDefault="00D27270" w:rsidP="00AB5DED">
            <w:pPr>
              <w:jc w:val="center"/>
            </w:pPr>
            <w:r w:rsidRPr="002F3EFB">
              <w:t>400</w:t>
            </w:r>
          </w:p>
        </w:tc>
        <w:tc>
          <w:tcPr>
            <w:tcW w:w="505" w:type="pct"/>
            <w:vAlign w:val="center"/>
          </w:tcPr>
          <w:p w:rsidR="00D27270" w:rsidRPr="002F3EFB" w:rsidRDefault="00D27270" w:rsidP="00AB5DED">
            <w:pPr>
              <w:jc w:val="center"/>
            </w:pPr>
            <w:r w:rsidRPr="002F3EFB">
              <w:t>800</w:t>
            </w:r>
          </w:p>
        </w:tc>
        <w:tc>
          <w:tcPr>
            <w:tcW w:w="714" w:type="pct"/>
            <w:vAlign w:val="center"/>
          </w:tcPr>
          <w:p w:rsidR="00D27270" w:rsidRPr="002F3EFB" w:rsidRDefault="00D27270" w:rsidP="00AB5DED">
            <w:pPr>
              <w:jc w:val="center"/>
            </w:pPr>
            <w:r w:rsidRPr="002F3EFB">
              <w:t>700</w:t>
            </w:r>
          </w:p>
        </w:tc>
        <w:tc>
          <w:tcPr>
            <w:tcW w:w="503" w:type="pct"/>
            <w:vAlign w:val="center"/>
          </w:tcPr>
          <w:p w:rsidR="00D27270" w:rsidRPr="002F3EFB" w:rsidRDefault="00D27270" w:rsidP="00AB5DED">
            <w:pPr>
              <w:jc w:val="center"/>
            </w:pPr>
            <w:r w:rsidRPr="002F3EFB">
              <w:t>630</w:t>
            </w:r>
          </w:p>
        </w:tc>
        <w:tc>
          <w:tcPr>
            <w:tcW w:w="702" w:type="pct"/>
            <w:vAlign w:val="center"/>
          </w:tcPr>
          <w:p w:rsidR="00D27270" w:rsidRPr="002F3EFB" w:rsidRDefault="00D27270" w:rsidP="00AB5DED">
            <w:pPr>
              <w:jc w:val="center"/>
            </w:pPr>
            <w:r w:rsidRPr="002F3EFB">
              <w:t>2000</w:t>
            </w:r>
          </w:p>
        </w:tc>
      </w:tr>
      <w:tr w:rsidR="00D27270" w:rsidRPr="002F3EFB" w:rsidTr="00D2090D">
        <w:tc>
          <w:tcPr>
            <w:tcW w:w="1768" w:type="pct"/>
          </w:tcPr>
          <w:p w:rsidR="00D27270" w:rsidRPr="002F3EFB" w:rsidRDefault="00D27270" w:rsidP="00D2090D">
            <w:r w:rsidRPr="002F3EFB">
              <w:t xml:space="preserve">2.3. На оттяжках промежуточные </w:t>
            </w:r>
          </w:p>
        </w:tc>
        <w:tc>
          <w:tcPr>
            <w:tcW w:w="404" w:type="pct"/>
            <w:vAlign w:val="center"/>
          </w:tcPr>
          <w:p w:rsidR="00D27270" w:rsidRPr="002F3EFB" w:rsidRDefault="00D27270" w:rsidP="00AB5DED">
            <w:pPr>
              <w:jc w:val="center"/>
            </w:pPr>
            <w:r w:rsidRPr="002F3EFB">
              <w:t>-</w:t>
            </w:r>
          </w:p>
        </w:tc>
        <w:tc>
          <w:tcPr>
            <w:tcW w:w="404" w:type="pct"/>
            <w:gridSpan w:val="2"/>
            <w:vAlign w:val="center"/>
          </w:tcPr>
          <w:p w:rsidR="00D27270" w:rsidRPr="002F3EFB" w:rsidRDefault="00D27270" w:rsidP="00AB5DED">
            <w:pPr>
              <w:jc w:val="center"/>
            </w:pPr>
            <w:r w:rsidRPr="002F3EFB">
              <w:t>-</w:t>
            </w:r>
          </w:p>
        </w:tc>
        <w:tc>
          <w:tcPr>
            <w:tcW w:w="505" w:type="pct"/>
            <w:vAlign w:val="center"/>
          </w:tcPr>
          <w:p w:rsidR="00D27270" w:rsidRPr="002F3EFB" w:rsidRDefault="00D27270" w:rsidP="00AB5DED">
            <w:pPr>
              <w:jc w:val="center"/>
            </w:pPr>
            <w:r w:rsidRPr="002F3EFB">
              <w:t>2000</w:t>
            </w:r>
          </w:p>
        </w:tc>
        <w:tc>
          <w:tcPr>
            <w:tcW w:w="714" w:type="pct"/>
            <w:vAlign w:val="center"/>
          </w:tcPr>
          <w:p w:rsidR="00D27270" w:rsidRPr="002F3EFB" w:rsidRDefault="00D27270" w:rsidP="00AB5DED">
            <w:pPr>
              <w:jc w:val="center"/>
            </w:pPr>
            <w:r w:rsidRPr="002F3EFB">
              <w:t>1900</w:t>
            </w:r>
          </w:p>
        </w:tc>
        <w:tc>
          <w:tcPr>
            <w:tcW w:w="503" w:type="pct"/>
            <w:vAlign w:val="center"/>
          </w:tcPr>
          <w:p w:rsidR="00D27270" w:rsidRPr="002F3EFB" w:rsidRDefault="00D27270" w:rsidP="00AB5DED">
            <w:pPr>
              <w:jc w:val="center"/>
            </w:pPr>
            <w:r w:rsidRPr="002F3EFB">
              <w:t>2300</w:t>
            </w:r>
          </w:p>
        </w:tc>
        <w:tc>
          <w:tcPr>
            <w:tcW w:w="702" w:type="pct"/>
            <w:vAlign w:val="center"/>
          </w:tcPr>
          <w:p w:rsidR="00D27270" w:rsidRPr="002F3EFB" w:rsidRDefault="00D27270" w:rsidP="00AB5DED">
            <w:pPr>
              <w:jc w:val="center"/>
            </w:pPr>
            <w:r w:rsidRPr="002F3EFB">
              <w:t>2500</w:t>
            </w:r>
          </w:p>
        </w:tc>
      </w:tr>
      <w:tr w:rsidR="00D27270" w:rsidRPr="002F3EFB" w:rsidTr="00D2090D">
        <w:tc>
          <w:tcPr>
            <w:tcW w:w="1768" w:type="pct"/>
          </w:tcPr>
          <w:p w:rsidR="00D27270" w:rsidRPr="002F3EFB" w:rsidRDefault="00D27270" w:rsidP="00D2090D">
            <w:r w:rsidRPr="002F3EFB">
              <w:t xml:space="preserve">2.4. На оттяжках </w:t>
            </w:r>
          </w:p>
          <w:p w:rsidR="00D27270" w:rsidRPr="002F3EFB" w:rsidRDefault="00D27270" w:rsidP="00D2090D">
            <w:r w:rsidRPr="002F3EFB">
              <w:t xml:space="preserve">анкерно-угловые </w:t>
            </w:r>
          </w:p>
        </w:tc>
        <w:tc>
          <w:tcPr>
            <w:tcW w:w="404" w:type="pct"/>
            <w:vAlign w:val="center"/>
          </w:tcPr>
          <w:p w:rsidR="00D27270" w:rsidRPr="002F3EFB" w:rsidRDefault="00D27270" w:rsidP="00AB5DED">
            <w:pPr>
              <w:jc w:val="center"/>
            </w:pPr>
            <w:r w:rsidRPr="002F3EFB">
              <w:t>-</w:t>
            </w:r>
          </w:p>
        </w:tc>
        <w:tc>
          <w:tcPr>
            <w:tcW w:w="404" w:type="pct"/>
            <w:gridSpan w:val="2"/>
            <w:vAlign w:val="center"/>
          </w:tcPr>
          <w:p w:rsidR="00D27270" w:rsidRPr="002F3EFB" w:rsidRDefault="00D27270" w:rsidP="00AB5DED">
            <w:pPr>
              <w:jc w:val="center"/>
            </w:pPr>
            <w:r w:rsidRPr="002F3EFB">
              <w:t>-</w:t>
            </w:r>
          </w:p>
        </w:tc>
        <w:tc>
          <w:tcPr>
            <w:tcW w:w="505" w:type="pct"/>
            <w:vAlign w:val="center"/>
          </w:tcPr>
          <w:p w:rsidR="00D27270" w:rsidRPr="002F3EFB" w:rsidRDefault="00D27270" w:rsidP="00AB5DED">
            <w:pPr>
              <w:jc w:val="center"/>
            </w:pPr>
            <w:r w:rsidRPr="002F3EFB">
              <w:t>-</w:t>
            </w:r>
          </w:p>
        </w:tc>
        <w:tc>
          <w:tcPr>
            <w:tcW w:w="714" w:type="pct"/>
            <w:vAlign w:val="center"/>
          </w:tcPr>
          <w:p w:rsidR="00D27270" w:rsidRPr="002F3EFB" w:rsidRDefault="00D27270" w:rsidP="00AB5DED">
            <w:pPr>
              <w:jc w:val="center"/>
            </w:pPr>
            <w:r w:rsidRPr="002F3EFB">
              <w:t>-</w:t>
            </w:r>
          </w:p>
        </w:tc>
        <w:tc>
          <w:tcPr>
            <w:tcW w:w="503" w:type="pct"/>
            <w:vAlign w:val="center"/>
          </w:tcPr>
          <w:p w:rsidR="00D27270" w:rsidRPr="002F3EFB" w:rsidRDefault="00D27270" w:rsidP="00AB5DED">
            <w:pPr>
              <w:jc w:val="center"/>
            </w:pPr>
            <w:r w:rsidRPr="002F3EFB">
              <w:t>-</w:t>
            </w:r>
          </w:p>
        </w:tc>
        <w:tc>
          <w:tcPr>
            <w:tcW w:w="702" w:type="pct"/>
            <w:vAlign w:val="center"/>
          </w:tcPr>
          <w:p w:rsidR="00D27270" w:rsidRPr="002F3EFB" w:rsidRDefault="00D27270" w:rsidP="00AB5DED">
            <w:pPr>
              <w:jc w:val="center"/>
            </w:pPr>
            <w:r w:rsidRPr="002F3EFB">
              <w:t>4000</w:t>
            </w:r>
          </w:p>
        </w:tc>
      </w:tr>
      <w:tr w:rsidR="00D27270" w:rsidRPr="002F3EFB" w:rsidTr="00D2090D">
        <w:tc>
          <w:tcPr>
            <w:tcW w:w="1768" w:type="pct"/>
          </w:tcPr>
          <w:p w:rsidR="00D27270" w:rsidRPr="002F3EFB" w:rsidRDefault="00D27270" w:rsidP="00D2090D">
            <w:r w:rsidRPr="002F3EFB">
              <w:t xml:space="preserve">3. Деревянные </w:t>
            </w:r>
          </w:p>
        </w:tc>
        <w:tc>
          <w:tcPr>
            <w:tcW w:w="404" w:type="pct"/>
            <w:vAlign w:val="center"/>
          </w:tcPr>
          <w:p w:rsidR="00D27270" w:rsidRPr="002F3EFB" w:rsidRDefault="00D27270" w:rsidP="00AB5DED">
            <w:pPr>
              <w:jc w:val="center"/>
            </w:pPr>
            <w:r w:rsidRPr="002F3EFB">
              <w:t>150</w:t>
            </w:r>
          </w:p>
        </w:tc>
        <w:tc>
          <w:tcPr>
            <w:tcW w:w="404" w:type="pct"/>
            <w:gridSpan w:val="2"/>
            <w:vAlign w:val="center"/>
          </w:tcPr>
          <w:p w:rsidR="00D27270" w:rsidRPr="002F3EFB" w:rsidRDefault="00D27270" w:rsidP="00AB5DED">
            <w:pPr>
              <w:jc w:val="center"/>
            </w:pPr>
            <w:r w:rsidRPr="002F3EFB">
              <w:t>450</w:t>
            </w:r>
          </w:p>
        </w:tc>
        <w:tc>
          <w:tcPr>
            <w:tcW w:w="505" w:type="pct"/>
            <w:vAlign w:val="center"/>
          </w:tcPr>
          <w:p w:rsidR="00D27270" w:rsidRPr="002F3EFB" w:rsidRDefault="00D27270" w:rsidP="00AB5DED">
            <w:pPr>
              <w:jc w:val="center"/>
            </w:pPr>
            <w:r w:rsidRPr="002F3EFB">
              <w:t>450</w:t>
            </w:r>
          </w:p>
        </w:tc>
        <w:tc>
          <w:tcPr>
            <w:tcW w:w="714" w:type="pct"/>
            <w:vAlign w:val="center"/>
          </w:tcPr>
          <w:p w:rsidR="00D27270" w:rsidRPr="002F3EFB" w:rsidRDefault="00D27270" w:rsidP="00AB5DED">
            <w:pPr>
              <w:jc w:val="center"/>
            </w:pPr>
            <w:r w:rsidRPr="002F3EFB">
              <w:t>450</w:t>
            </w:r>
          </w:p>
        </w:tc>
        <w:tc>
          <w:tcPr>
            <w:tcW w:w="503" w:type="pct"/>
            <w:vAlign w:val="center"/>
          </w:tcPr>
          <w:p w:rsidR="00D27270" w:rsidRPr="002F3EFB" w:rsidRDefault="00D27270" w:rsidP="00AB5DED">
            <w:pPr>
              <w:jc w:val="center"/>
            </w:pPr>
            <w:r w:rsidRPr="002F3EFB">
              <w:t>-</w:t>
            </w:r>
          </w:p>
        </w:tc>
        <w:tc>
          <w:tcPr>
            <w:tcW w:w="702" w:type="pct"/>
            <w:vAlign w:val="center"/>
          </w:tcPr>
          <w:p w:rsidR="00D27270" w:rsidRPr="002F3EFB" w:rsidRDefault="00D27270" w:rsidP="00AB5DED">
            <w:pPr>
              <w:jc w:val="center"/>
            </w:pPr>
            <w:r w:rsidRPr="002F3EFB">
              <w:t>-</w:t>
            </w:r>
          </w:p>
        </w:tc>
      </w:tr>
    </w:tbl>
    <w:p w:rsidR="00D27270" w:rsidRPr="002F3EFB" w:rsidRDefault="00D27270" w:rsidP="00E81415">
      <w:pPr>
        <w:pStyle w:val="a3"/>
      </w:pPr>
      <w:r w:rsidRPr="002F3EFB">
        <w:t>Полосы земель и земельные участки для монтажа опор воздушных линий э</w:t>
      </w:r>
      <w:r>
        <w:t>лектропередачи напряжением 0,38</w:t>
      </w:r>
      <w:r w:rsidRPr="002F3EFB">
        <w:t xml:space="preserve">кВ, строящихся на землях населенных пунктов и предприятий, на период строительства изъятию не подлежат. </w:t>
      </w:r>
    </w:p>
    <w:p w:rsidR="00D27270" w:rsidRPr="002F3EFB" w:rsidRDefault="00D27270" w:rsidP="00E81415">
      <w:pPr>
        <w:pStyle w:val="a3"/>
      </w:pPr>
      <w:r w:rsidRPr="002F3EFB">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w:t>
      </w:r>
      <w:r>
        <w:t>ься для линий напряжением до 35</w:t>
      </w:r>
      <w:r w:rsidRPr="002F3EFB">
        <w:t>кВ не более</w:t>
      </w:r>
      <w:r>
        <w:t xml:space="preserve"> 6 м, для линий напряжением 110</w:t>
      </w:r>
      <w:r w:rsidRPr="002F3EFB">
        <w:t>кВ и выше - не более 10 м.</w:t>
      </w:r>
    </w:p>
    <w:p w:rsidR="00D27270" w:rsidRPr="002F3EFB" w:rsidRDefault="00D27270" w:rsidP="00D165FF">
      <w:pPr>
        <w:sectPr w:rsidR="00D27270" w:rsidRPr="002F3EFB" w:rsidSect="002F3EFB">
          <w:headerReference w:type="default" r:id="rId36"/>
          <w:footerReference w:type="default" r:id="rId37"/>
          <w:pgSz w:w="11906" w:h="16838" w:code="9"/>
          <w:pgMar w:top="1134" w:right="851" w:bottom="1134" w:left="1701" w:header="720" w:footer="720" w:gutter="0"/>
          <w:cols w:space="720"/>
          <w:docGrid w:linePitch="326"/>
        </w:sectPr>
      </w:pPr>
    </w:p>
    <w:p w:rsidR="00D27270" w:rsidRPr="00AB5DED" w:rsidRDefault="00D27270" w:rsidP="000A36FF">
      <w:pPr>
        <w:pStyle w:val="a3"/>
        <w:rPr>
          <w:b/>
        </w:rPr>
      </w:pPr>
      <w:bookmarkStart w:id="383" w:name="_Toc393700543"/>
      <w:bookmarkEnd w:id="2"/>
      <w:bookmarkEnd w:id="3"/>
      <w:r w:rsidRPr="00AB5DED">
        <w:rPr>
          <w:b/>
        </w:rPr>
        <w:t>ПРИЛОЖЕНИЕ 1. Требования к составу и содержанию градостроительной документации городских и сельских поселений Красноярского края</w:t>
      </w:r>
      <w:bookmarkEnd w:id="383"/>
    </w:p>
    <w:p w:rsidR="00D27270" w:rsidRPr="002F3EFB" w:rsidRDefault="00D27270" w:rsidP="003F7045">
      <w:pPr>
        <w:pStyle w:val="a3"/>
      </w:pPr>
      <w:bookmarkStart w:id="384" w:name="_Toc189037952"/>
      <w:r w:rsidRPr="002F3EFB">
        <w:t>1. Общие требования к составу и содержанию генерального плана поселений</w:t>
      </w:r>
      <w:bookmarkEnd w:id="384"/>
    </w:p>
    <w:p w:rsidR="00D27270" w:rsidRPr="002F3EFB" w:rsidRDefault="00D27270" w:rsidP="003F7045">
      <w:pPr>
        <w:pStyle w:val="a3"/>
      </w:pPr>
      <w:r w:rsidRPr="002F3EFB">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D27270" w:rsidRPr="002F3EFB" w:rsidRDefault="00D27270" w:rsidP="003F7045">
      <w:pPr>
        <w:pStyle w:val="a3"/>
      </w:pPr>
      <w:r w:rsidRPr="002F3EFB">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D27270" w:rsidRPr="002F3EFB" w:rsidRDefault="00D27270" w:rsidP="003F7045">
      <w:pPr>
        <w:pStyle w:val="a3"/>
      </w:pPr>
      <w:r w:rsidRPr="002F3EFB">
        <w:t>1.3. Основные задачи генерального плана:</w:t>
      </w:r>
    </w:p>
    <w:p w:rsidR="00D27270" w:rsidRPr="002F3EFB" w:rsidRDefault="00D27270" w:rsidP="00B604CC">
      <w:pPr>
        <w:pStyle w:val="List"/>
      </w:pPr>
      <w:r w:rsidRPr="002F3EFB">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D27270" w:rsidRPr="002F3EFB" w:rsidRDefault="00D27270" w:rsidP="00B604CC">
      <w:pPr>
        <w:pStyle w:val="List"/>
      </w:pPr>
      <w:r w:rsidRPr="002F3EFB">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D27270" w:rsidRPr="002F3EFB" w:rsidRDefault="00D27270" w:rsidP="00B604CC">
      <w:pPr>
        <w:pStyle w:val="List"/>
      </w:pPr>
      <w:r w:rsidRPr="002F3EFB">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D27270" w:rsidRPr="002F3EFB" w:rsidRDefault="00D27270" w:rsidP="003F7045">
      <w:pPr>
        <w:pStyle w:val="a3"/>
      </w:pPr>
      <w:r w:rsidRPr="002F3EFB">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D27270" w:rsidRPr="002F3EFB" w:rsidRDefault="00D27270" w:rsidP="003F7045">
      <w:pPr>
        <w:pStyle w:val="a3"/>
      </w:pPr>
      <w:r w:rsidRPr="002F3EFB">
        <w:t>1.5. При разработке генерального плана учитываются:</w:t>
      </w:r>
    </w:p>
    <w:p w:rsidR="00D27270" w:rsidRPr="002F3EFB" w:rsidRDefault="00D27270" w:rsidP="00B604CC">
      <w:pPr>
        <w:pStyle w:val="List"/>
      </w:pPr>
      <w:r w:rsidRPr="002F3EFB">
        <w:t>особенности поселения, в том числе численность населения, отраслевая специализация его производственного комплекса;</w:t>
      </w:r>
    </w:p>
    <w:p w:rsidR="00D27270" w:rsidRPr="002F3EFB" w:rsidRDefault="00D27270" w:rsidP="00B604CC">
      <w:pPr>
        <w:pStyle w:val="List"/>
      </w:pPr>
      <w:r w:rsidRPr="002F3EFB">
        <w:t>значение поселения в системе расселения и административно-территориальном устройстве субъекта Российской Федерации, страны в целом;</w:t>
      </w:r>
    </w:p>
    <w:p w:rsidR="00D27270" w:rsidRPr="002F3EFB" w:rsidRDefault="00D27270" w:rsidP="00B604CC">
      <w:pPr>
        <w:pStyle w:val="List"/>
      </w:pPr>
      <w:r w:rsidRPr="002F3EFB">
        <w:t>особенности существующих типов жилой застройки, а также наиболее востребованных на период разработки генерального плана;</w:t>
      </w:r>
    </w:p>
    <w:p w:rsidR="00D27270" w:rsidRPr="002F3EFB" w:rsidRDefault="00D27270" w:rsidP="00B604CC">
      <w:pPr>
        <w:pStyle w:val="List"/>
      </w:pPr>
      <w:r w:rsidRPr="002F3EFB">
        <w:t xml:space="preserve">состояние инженерной и транспортной инфраструктур, направления их модернизации; </w:t>
      </w:r>
    </w:p>
    <w:p w:rsidR="00D27270" w:rsidRPr="002F3EFB" w:rsidRDefault="00D27270" w:rsidP="00B604CC">
      <w:pPr>
        <w:pStyle w:val="List"/>
      </w:pPr>
      <w:r w:rsidRPr="002F3EFB">
        <w:t xml:space="preserve">природно-ресурсный потенциал; </w:t>
      </w:r>
    </w:p>
    <w:p w:rsidR="00D27270" w:rsidRPr="002F3EFB" w:rsidRDefault="00D27270" w:rsidP="00B604CC">
      <w:pPr>
        <w:pStyle w:val="List"/>
      </w:pPr>
      <w:r w:rsidRPr="002F3EFB">
        <w:t>природно-климатические, национальные и иные особенности.</w:t>
      </w:r>
    </w:p>
    <w:p w:rsidR="00D27270" w:rsidRPr="002F3EFB" w:rsidRDefault="00D27270" w:rsidP="003F7045">
      <w:pPr>
        <w:pStyle w:val="a3"/>
      </w:pPr>
      <w:r w:rsidRPr="002F3EFB">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D27270" w:rsidRPr="002F3EFB" w:rsidRDefault="00D27270" w:rsidP="003F7045">
      <w:pPr>
        <w:pStyle w:val="a3"/>
      </w:pPr>
      <w:r w:rsidRPr="002F3EFB">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D27270" w:rsidRPr="002F3EFB" w:rsidRDefault="00D27270" w:rsidP="003F7045">
      <w:pPr>
        <w:pStyle w:val="a3"/>
      </w:pPr>
      <w:r w:rsidRPr="002F3EFB">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D27270" w:rsidRPr="002F3EFB" w:rsidRDefault="00D27270" w:rsidP="00B604CC">
      <w:pPr>
        <w:pStyle w:val="List"/>
      </w:pPr>
      <w:r w:rsidRPr="002F3EFB">
        <w:t>карта планируемого размещения объектов местного значения поселения</w:t>
      </w:r>
    </w:p>
    <w:p w:rsidR="00D27270" w:rsidRPr="002F3EFB" w:rsidRDefault="00D27270" w:rsidP="00B604CC">
      <w:pPr>
        <w:pStyle w:val="List"/>
      </w:pPr>
      <w:r w:rsidRPr="002F3EFB">
        <w:t>карта границ населенных пунктов (в том числе границ образуемых населенных пунктов), входящих в состав поселения;</w:t>
      </w:r>
    </w:p>
    <w:p w:rsidR="00D27270" w:rsidRPr="002F3EFB" w:rsidRDefault="00D27270" w:rsidP="00B604CC">
      <w:pPr>
        <w:pStyle w:val="List"/>
      </w:pPr>
      <w:r w:rsidRPr="002F3EFB">
        <w:t>карта функциональных зон поселения.</w:t>
      </w:r>
    </w:p>
    <w:p w:rsidR="00D27270" w:rsidRPr="002F3EFB" w:rsidRDefault="00D27270" w:rsidP="003F7045">
      <w:pPr>
        <w:pStyle w:val="a3"/>
      </w:pPr>
      <w:r w:rsidRPr="002F3EFB">
        <w:t>1.9. На картах соответственно отображаются:</w:t>
      </w:r>
    </w:p>
    <w:p w:rsidR="00D27270" w:rsidRPr="002F3EFB" w:rsidRDefault="00D27270" w:rsidP="00B604CC">
      <w:pPr>
        <w:pStyle w:val="List"/>
      </w:pPr>
      <w:r w:rsidRPr="002F3EFB">
        <w:t>планируемые для размещения объекты местного значения поселения, относящиеся к следующим областям:</w:t>
      </w:r>
    </w:p>
    <w:p w:rsidR="00D27270" w:rsidRPr="002F3EFB" w:rsidRDefault="00D27270" w:rsidP="003F7045">
      <w:pPr>
        <w:pStyle w:val="a3"/>
      </w:pPr>
      <w:r w:rsidRPr="002F3EFB">
        <w:t>а) электро-, тепло-, газо- и водоснабжение населения, водоотведение;</w:t>
      </w:r>
    </w:p>
    <w:p w:rsidR="00D27270" w:rsidRPr="002F3EFB" w:rsidRDefault="00D27270" w:rsidP="003F7045">
      <w:pPr>
        <w:pStyle w:val="a3"/>
      </w:pPr>
      <w:r w:rsidRPr="002F3EFB">
        <w:t>б) автомобильные дороги местного значения;</w:t>
      </w:r>
    </w:p>
    <w:p w:rsidR="00D27270" w:rsidRPr="002F3EFB" w:rsidRDefault="00D27270" w:rsidP="003F7045">
      <w:pPr>
        <w:pStyle w:val="a3"/>
      </w:pPr>
      <w:r w:rsidRPr="002F3EFB">
        <w:t>в) иные области в связи с решением вопросов местного значения поселения;</w:t>
      </w:r>
    </w:p>
    <w:p w:rsidR="00D27270" w:rsidRPr="002F3EFB" w:rsidRDefault="00D27270" w:rsidP="00B604CC">
      <w:pPr>
        <w:pStyle w:val="List"/>
      </w:pPr>
      <w:r w:rsidRPr="002F3EFB">
        <w:t>границы населенных пунктов (в том числе границы образуемых населенных пунктов), входящих в состав поселения;</w:t>
      </w:r>
    </w:p>
    <w:p w:rsidR="00D27270" w:rsidRPr="002F3EFB" w:rsidRDefault="00D27270" w:rsidP="00B604CC">
      <w:pPr>
        <w:pStyle w:val="List"/>
      </w:pPr>
      <w:r w:rsidRPr="002F3EFB">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27270" w:rsidRPr="002F3EFB" w:rsidRDefault="00D27270" w:rsidP="003F7045">
      <w:pPr>
        <w:pStyle w:val="a3"/>
      </w:pPr>
      <w:r w:rsidRPr="002F3EFB">
        <w:t>1.10. Положение о территориальном планировании, содержащееся в генеральном плане, включает в себя:</w:t>
      </w:r>
    </w:p>
    <w:p w:rsidR="00D27270" w:rsidRPr="002F3EFB" w:rsidRDefault="00D27270" w:rsidP="00B604CC">
      <w:pPr>
        <w:pStyle w:val="List"/>
      </w:pPr>
      <w:r w:rsidRPr="002F3EFB">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D27270" w:rsidRPr="002F3EFB" w:rsidRDefault="00D27270" w:rsidP="00B604CC">
      <w:pPr>
        <w:pStyle w:val="List"/>
      </w:pPr>
      <w:r w:rsidRPr="002F3EFB">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27270" w:rsidRPr="002F3EFB" w:rsidRDefault="00D27270" w:rsidP="003F7045">
      <w:pPr>
        <w:pStyle w:val="a3"/>
      </w:pPr>
      <w:r w:rsidRPr="002F3EFB">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D27270" w:rsidRPr="002F3EFB" w:rsidRDefault="00D27270" w:rsidP="003F7045">
      <w:pPr>
        <w:pStyle w:val="a3"/>
      </w:pPr>
      <w:r w:rsidRPr="002F3EFB">
        <w:t>1.12. Материалы по обоснованию проектов генеральных планов в текстовой форме оформляются в виде пояснительной записки, включающей в себя:</w:t>
      </w:r>
    </w:p>
    <w:p w:rsidR="00D27270" w:rsidRPr="002F3EFB" w:rsidRDefault="00D27270" w:rsidP="00B604CC">
      <w:pPr>
        <w:pStyle w:val="List"/>
      </w:pPr>
      <w:r w:rsidRPr="002F3EFB">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D27270" w:rsidRPr="002F3EFB" w:rsidRDefault="00D27270" w:rsidP="00B604CC">
      <w:pPr>
        <w:pStyle w:val="List"/>
      </w:pPr>
      <w:r w:rsidRPr="002F3EFB">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D27270" w:rsidRPr="002F3EFB" w:rsidRDefault="00D27270" w:rsidP="00B604CC">
      <w:pPr>
        <w:pStyle w:val="List"/>
      </w:pPr>
      <w:r w:rsidRPr="002F3EFB">
        <w:t>оценку возможного влияния планируемых для размещения объектов местного значения поселения на комплексное развитие этих территорий;</w:t>
      </w:r>
    </w:p>
    <w:p w:rsidR="00D27270" w:rsidRPr="002F3EFB" w:rsidRDefault="00D27270" w:rsidP="00B604CC">
      <w:pPr>
        <w:pStyle w:val="List"/>
      </w:pPr>
      <w:r w:rsidRPr="002F3EFB">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27270" w:rsidRPr="002F3EFB" w:rsidRDefault="00D27270" w:rsidP="00B604CC">
      <w:pPr>
        <w:pStyle w:val="List"/>
      </w:pPr>
      <w:r w:rsidRPr="002F3EFB">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27270" w:rsidRPr="002F3EFB" w:rsidRDefault="00D27270" w:rsidP="00446EEA">
      <w:pPr>
        <w:pStyle w:val="List"/>
      </w:pPr>
      <w:r w:rsidRPr="002F3EFB">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D27270" w:rsidRPr="002F3EFB" w:rsidRDefault="00D27270" w:rsidP="00B604CC">
      <w:pPr>
        <w:pStyle w:val="List"/>
      </w:pPr>
      <w:r w:rsidRPr="002F3EFB">
        <w:t>перечень и характеристику основных факторов риска возникновения чрезвычайных ситуаций природного и техногенного характера;</w:t>
      </w:r>
    </w:p>
    <w:p w:rsidR="00D27270" w:rsidRPr="002F3EFB" w:rsidRDefault="00D27270" w:rsidP="00B604CC">
      <w:pPr>
        <w:pStyle w:val="List"/>
      </w:pPr>
      <w:r w:rsidRPr="002F3EFB">
        <w:t>перечень земельных участков, которые включаются в границы населенных пунктов, входящих в состав поселения</w:t>
      </w:r>
      <w:r>
        <w:t>,</w:t>
      </w:r>
      <w:r w:rsidRPr="002F3EFB">
        <w:t xml:space="preserve">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27270" w:rsidRPr="002F3EFB" w:rsidRDefault="00D27270" w:rsidP="003F7045">
      <w:pPr>
        <w:pStyle w:val="a3"/>
      </w:pPr>
      <w:r w:rsidRPr="002F3EFB">
        <w:t xml:space="preserve">1.13. В пояснительную записку материалов по обоснованию проекта генерального плана включаются в том числе: </w:t>
      </w:r>
    </w:p>
    <w:p w:rsidR="00D27270" w:rsidRPr="002F3EFB" w:rsidRDefault="00D27270" w:rsidP="00B604CC">
      <w:pPr>
        <w:pStyle w:val="List"/>
      </w:pPr>
      <w:r w:rsidRPr="002F3EFB">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D27270" w:rsidRPr="002F3EFB" w:rsidRDefault="00D27270" w:rsidP="00B604CC">
      <w:pPr>
        <w:pStyle w:val="List"/>
      </w:pPr>
      <w:r w:rsidRPr="002F3EFB">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D27270" w:rsidRPr="002F3EFB" w:rsidRDefault="00D27270" w:rsidP="00B604CC">
      <w:pPr>
        <w:pStyle w:val="List"/>
      </w:pPr>
      <w:r w:rsidRPr="002F3EFB">
        <w:t xml:space="preserve">отчет об оценке потенциальной экономической эффективности решений проекта внесения изменений в генеральный план. </w:t>
      </w:r>
    </w:p>
    <w:p w:rsidR="00D27270" w:rsidRPr="002F3EFB" w:rsidRDefault="00D27270" w:rsidP="003F7045">
      <w:pPr>
        <w:pStyle w:val="a3"/>
      </w:pPr>
      <w:r w:rsidRPr="002F3EFB">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D27270" w:rsidRPr="002F3EFB" w:rsidRDefault="00D27270" w:rsidP="003F7045">
      <w:pPr>
        <w:pStyle w:val="a3"/>
      </w:pPr>
      <w:r w:rsidRPr="002F3EFB">
        <w:t>1.15. Оценка потенциальной экономической эффективности решений проекта внесения изменений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D27270" w:rsidRPr="002F3EFB" w:rsidRDefault="00D27270" w:rsidP="003F7045">
      <w:pPr>
        <w:pStyle w:val="a3"/>
      </w:pPr>
      <w:r w:rsidRPr="002F3EFB">
        <w:t>1.16. Оценка потенциальной экономической эффективности решений проекта внесения изменений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D27270" w:rsidRPr="002F3EFB" w:rsidRDefault="00D27270" w:rsidP="003F7045">
      <w:pPr>
        <w:pStyle w:val="a3"/>
      </w:pPr>
      <w:r w:rsidRPr="002F3EFB">
        <w:t>1.17. На картах в составе материалов по обоснованию проектов генеральных планов поселений отображаются:</w:t>
      </w:r>
    </w:p>
    <w:p w:rsidR="00D27270" w:rsidRPr="002F3EFB" w:rsidRDefault="00D27270" w:rsidP="00B604CC">
      <w:pPr>
        <w:pStyle w:val="List"/>
      </w:pPr>
      <w:r w:rsidRPr="002F3EFB">
        <w:t>границы поселения;</w:t>
      </w:r>
    </w:p>
    <w:p w:rsidR="00D27270" w:rsidRPr="002F3EFB" w:rsidRDefault="00D27270" w:rsidP="00B604CC">
      <w:pPr>
        <w:pStyle w:val="List"/>
      </w:pPr>
      <w:r w:rsidRPr="002F3EFB">
        <w:t>границы существующих населенных пунктов, входящих в состав поселения;</w:t>
      </w:r>
    </w:p>
    <w:p w:rsidR="00D27270" w:rsidRPr="002F3EFB" w:rsidRDefault="00D27270" w:rsidP="00B604CC">
      <w:pPr>
        <w:pStyle w:val="List"/>
      </w:pPr>
      <w:r w:rsidRPr="002F3EFB">
        <w:t>местоположение существующих и строящихся объектов местного значения поселения;</w:t>
      </w:r>
    </w:p>
    <w:p w:rsidR="00D27270" w:rsidRPr="002F3EFB" w:rsidRDefault="00D27270" w:rsidP="00B604CC">
      <w:pPr>
        <w:pStyle w:val="List"/>
      </w:pPr>
      <w:r w:rsidRPr="002F3EFB">
        <w:t>особые экономические зоны;</w:t>
      </w:r>
    </w:p>
    <w:p w:rsidR="00D27270" w:rsidRPr="002F3EFB" w:rsidRDefault="00D27270" w:rsidP="00B604CC">
      <w:pPr>
        <w:pStyle w:val="List"/>
      </w:pPr>
      <w:r w:rsidRPr="002F3EFB">
        <w:t>особо охраняемые природные территории федерального, регионального, местного значения;</w:t>
      </w:r>
    </w:p>
    <w:p w:rsidR="00D27270" w:rsidRPr="002F3EFB" w:rsidRDefault="00D27270" w:rsidP="00B604CC">
      <w:pPr>
        <w:pStyle w:val="List"/>
      </w:pPr>
      <w:r w:rsidRPr="002F3EFB">
        <w:t>территории объектов культурного наследия;</w:t>
      </w:r>
    </w:p>
    <w:p w:rsidR="00D27270" w:rsidRPr="002F3EFB" w:rsidRDefault="00D27270" w:rsidP="00B604CC">
      <w:pPr>
        <w:pStyle w:val="List"/>
      </w:pPr>
      <w:r w:rsidRPr="002F3EFB">
        <w:t>зоны с особыми условиями использования территорий;</w:t>
      </w:r>
    </w:p>
    <w:p w:rsidR="00D27270" w:rsidRPr="002F3EFB" w:rsidRDefault="00D27270" w:rsidP="00B604CC">
      <w:pPr>
        <w:pStyle w:val="List"/>
      </w:pPr>
      <w:r w:rsidRPr="002F3EFB">
        <w:t>территории, подверженные риску возникновения чрезвычайных ситуаций природного и техногенного характера;</w:t>
      </w:r>
    </w:p>
    <w:p w:rsidR="00D27270" w:rsidRPr="002F3EFB" w:rsidRDefault="00D27270" w:rsidP="00B604CC">
      <w:pPr>
        <w:pStyle w:val="List"/>
      </w:pPr>
      <w:r w:rsidRPr="002F3EFB">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D27270" w:rsidRPr="002F3EFB" w:rsidRDefault="00D27270" w:rsidP="003F7045">
      <w:pPr>
        <w:pStyle w:val="a3"/>
      </w:pPr>
      <w:r w:rsidRPr="002F3EFB">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D27270" w:rsidRPr="002F3EFB" w:rsidRDefault="00D27270" w:rsidP="003F7045">
      <w:pPr>
        <w:pStyle w:val="a3"/>
      </w:pPr>
      <w:r w:rsidRPr="002F3EFB">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D27270" w:rsidRPr="002F3EFB" w:rsidRDefault="00D27270" w:rsidP="003F7045">
      <w:pPr>
        <w:pStyle w:val="a3"/>
      </w:pPr>
      <w:r w:rsidRPr="002F3EFB">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D27270" w:rsidRPr="002F3EFB" w:rsidRDefault="00D27270" w:rsidP="003F7045">
      <w:pPr>
        <w:pStyle w:val="a3"/>
      </w:pPr>
      <w:r w:rsidRPr="002F3EFB">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D27270" w:rsidRPr="002F3EFB" w:rsidRDefault="00D27270" w:rsidP="003F7045">
      <w:pPr>
        <w:pStyle w:val="a3"/>
      </w:pPr>
      <w:r w:rsidRPr="002F3EFB">
        <w:t>2.Общие требования к составу и содержанию</w:t>
      </w:r>
      <w:r w:rsidRPr="002F3EFB">
        <w:rPr>
          <w:i/>
        </w:rPr>
        <w:t xml:space="preserve"> </w:t>
      </w:r>
      <w:r w:rsidRPr="002F3EFB">
        <w:t>правил землепользования и застройки поселений</w:t>
      </w:r>
    </w:p>
    <w:p w:rsidR="00D27270" w:rsidRPr="002F3EFB" w:rsidRDefault="00D27270" w:rsidP="003F7045">
      <w:pPr>
        <w:pStyle w:val="a3"/>
      </w:pPr>
      <w:r w:rsidRPr="002F3EFB">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D27270" w:rsidRPr="002F3EFB" w:rsidRDefault="00D27270" w:rsidP="003F7045">
      <w:pPr>
        <w:pStyle w:val="a3"/>
      </w:pPr>
      <w:r w:rsidRPr="002F3EFB">
        <w:t>2.2.  Целями разработки правил землепользования и застройки поселения являются:</w:t>
      </w:r>
    </w:p>
    <w:p w:rsidR="00D27270" w:rsidRPr="002F3EFB" w:rsidRDefault="00D27270" w:rsidP="00B604CC">
      <w:pPr>
        <w:pStyle w:val="List"/>
      </w:pPr>
      <w:r w:rsidRPr="002F3EFB">
        <w:t>создание условий для устойчивого развития территорий поселения, сохранения окружающей среды и объектов культурного наследия;</w:t>
      </w:r>
    </w:p>
    <w:p w:rsidR="00D27270" w:rsidRPr="002F3EFB" w:rsidRDefault="00D27270" w:rsidP="00B604CC">
      <w:pPr>
        <w:pStyle w:val="List"/>
      </w:pPr>
      <w:r w:rsidRPr="002F3EFB">
        <w:t>создание условий для планировки территорий поселения;</w:t>
      </w:r>
    </w:p>
    <w:p w:rsidR="00D27270" w:rsidRPr="002F3EFB" w:rsidRDefault="00D27270" w:rsidP="00B604CC">
      <w:pPr>
        <w:pStyle w:val="List"/>
      </w:pPr>
      <w:r w:rsidRPr="002F3EFB">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27270" w:rsidRPr="002F3EFB" w:rsidRDefault="00D27270" w:rsidP="00B604CC">
      <w:pPr>
        <w:pStyle w:val="List"/>
      </w:pPr>
      <w:r w:rsidRPr="002F3EFB">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27270" w:rsidRPr="002F3EFB" w:rsidRDefault="00D27270" w:rsidP="003F7045">
      <w:pPr>
        <w:pStyle w:val="a3"/>
      </w:pPr>
      <w:r w:rsidRPr="002F3EFB">
        <w:t>2.3. Задачами разработки правил землепользования и застройки поселения являются:</w:t>
      </w:r>
    </w:p>
    <w:p w:rsidR="00D27270" w:rsidRPr="002F3EFB" w:rsidRDefault="00D27270" w:rsidP="00B604CC">
      <w:pPr>
        <w:pStyle w:val="List"/>
      </w:pPr>
      <w:r w:rsidRPr="002F3EFB">
        <w:t>градостроительное зонирование;</w:t>
      </w:r>
    </w:p>
    <w:p w:rsidR="00D27270" w:rsidRPr="002F3EFB" w:rsidRDefault="00D27270" w:rsidP="00B604CC">
      <w:pPr>
        <w:pStyle w:val="List"/>
      </w:pPr>
      <w:r w:rsidRPr="002F3EFB">
        <w:t>определение видов разрешенного использования земельных участков и объектов капитального строительства;</w:t>
      </w:r>
    </w:p>
    <w:p w:rsidR="00D27270" w:rsidRPr="002F3EFB" w:rsidRDefault="00D27270" w:rsidP="00B604CC">
      <w:pPr>
        <w:pStyle w:val="List"/>
      </w:pPr>
      <w:r w:rsidRPr="002F3EFB">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D27270" w:rsidRPr="002F3EFB" w:rsidRDefault="00D27270" w:rsidP="00B604CC">
      <w:pPr>
        <w:pStyle w:val="List"/>
      </w:pPr>
      <w:r w:rsidRPr="002F3EFB">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D27270" w:rsidRPr="002F3EFB" w:rsidRDefault="00D27270" w:rsidP="00090EE7">
      <w:pPr>
        <w:autoSpaceDE w:val="0"/>
        <w:autoSpaceDN w:val="0"/>
        <w:adjustRightInd w:val="0"/>
        <w:ind w:firstLine="540"/>
        <w:jc w:val="both"/>
      </w:pPr>
      <w:r w:rsidRPr="002F3EFB">
        <w:rPr>
          <w:rStyle w:val="a4"/>
        </w:rPr>
        <w:t>2.4. Состав правил землепользования и застройки поселения должен соответствовать ст. 30 Гр</w:t>
      </w:r>
      <w:r w:rsidRPr="002F3EFB">
        <w:t>адостроительного кодекса Российской Федерации и включать:</w:t>
      </w:r>
    </w:p>
    <w:p w:rsidR="00D27270" w:rsidRPr="002F3EFB" w:rsidRDefault="00D27270" w:rsidP="00B604CC">
      <w:pPr>
        <w:pStyle w:val="List"/>
      </w:pPr>
      <w:r w:rsidRPr="002F3EFB">
        <w:t>порядок применения правил землепользования и застройки и внесения изменений в указанные правила;</w:t>
      </w:r>
    </w:p>
    <w:p w:rsidR="00D27270" w:rsidRPr="002F3EFB" w:rsidRDefault="00D27270" w:rsidP="00B604CC">
      <w:pPr>
        <w:pStyle w:val="List"/>
      </w:pPr>
      <w:r w:rsidRPr="002F3EFB">
        <w:t>карту градостроительного зонирования;</w:t>
      </w:r>
    </w:p>
    <w:p w:rsidR="00D27270" w:rsidRPr="002F3EFB" w:rsidRDefault="00D27270" w:rsidP="00B604CC">
      <w:pPr>
        <w:pStyle w:val="List"/>
      </w:pPr>
      <w:r w:rsidRPr="002F3EFB">
        <w:t>градостроительные регламенты.</w:t>
      </w:r>
    </w:p>
    <w:p w:rsidR="00D27270" w:rsidRPr="002F3EFB" w:rsidRDefault="00D27270" w:rsidP="003F7045">
      <w:pPr>
        <w:pStyle w:val="a3"/>
      </w:pPr>
      <w:r w:rsidRPr="002F3EFB">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D27270" w:rsidRPr="002F3EFB" w:rsidRDefault="00D27270" w:rsidP="003F7045">
      <w:pPr>
        <w:pStyle w:val="a3"/>
      </w:pPr>
      <w:r w:rsidRPr="002F3EFB">
        <w:t>2.5. Порядок применения правил землепользования и застройки и внесения в них изменений включает в себя положения:</w:t>
      </w:r>
    </w:p>
    <w:p w:rsidR="00D27270" w:rsidRPr="002F3EFB" w:rsidRDefault="00D27270" w:rsidP="00B604CC">
      <w:pPr>
        <w:pStyle w:val="List"/>
      </w:pPr>
      <w:r w:rsidRPr="002F3EFB">
        <w:t>о регулировании землепользования и застройки органами местного самоуправления поселения;</w:t>
      </w:r>
    </w:p>
    <w:p w:rsidR="00D27270" w:rsidRPr="002F3EFB" w:rsidRDefault="00D27270" w:rsidP="00B604CC">
      <w:pPr>
        <w:pStyle w:val="List"/>
      </w:pPr>
      <w:r w:rsidRPr="002F3EF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D27270" w:rsidRPr="002F3EFB" w:rsidRDefault="00D27270" w:rsidP="00B604CC">
      <w:pPr>
        <w:pStyle w:val="List"/>
      </w:pPr>
      <w:r w:rsidRPr="002F3EFB">
        <w:t>о подготовке документации по планировке территории поселения органами местного самоуправления;</w:t>
      </w:r>
    </w:p>
    <w:p w:rsidR="00D27270" w:rsidRPr="002F3EFB" w:rsidRDefault="00D27270" w:rsidP="00B604CC">
      <w:pPr>
        <w:pStyle w:val="List"/>
      </w:pPr>
      <w:r w:rsidRPr="002F3EFB">
        <w:t>о проведении публичных слушаний по вопросам землепользования и застройки;</w:t>
      </w:r>
    </w:p>
    <w:p w:rsidR="00D27270" w:rsidRPr="002F3EFB" w:rsidRDefault="00D27270" w:rsidP="00B604CC">
      <w:pPr>
        <w:pStyle w:val="List"/>
      </w:pPr>
      <w:r w:rsidRPr="002F3EFB">
        <w:t>о внесении изменений в правила землепользования и застройки;</w:t>
      </w:r>
    </w:p>
    <w:p w:rsidR="00D27270" w:rsidRPr="002F3EFB" w:rsidRDefault="00D27270" w:rsidP="00B604CC">
      <w:pPr>
        <w:pStyle w:val="List"/>
      </w:pPr>
      <w:r w:rsidRPr="002F3EFB">
        <w:t>о регулировании иных вопросов землепользования и застройки.</w:t>
      </w:r>
    </w:p>
    <w:p w:rsidR="00D27270" w:rsidRPr="002F3EFB" w:rsidRDefault="00D27270" w:rsidP="003F7045">
      <w:pPr>
        <w:pStyle w:val="a3"/>
      </w:pPr>
      <w:r w:rsidRPr="002F3EFB">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D27270" w:rsidRPr="002F3EFB" w:rsidRDefault="00D27270" w:rsidP="003F7045">
      <w:pPr>
        <w:pStyle w:val="a3"/>
      </w:pPr>
      <w:r w:rsidRPr="002F3EFB">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D27270" w:rsidRPr="002F3EFB" w:rsidRDefault="00D27270" w:rsidP="003F7045">
      <w:pPr>
        <w:pStyle w:val="a3"/>
      </w:pPr>
      <w:r w:rsidRPr="002F3EFB">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27270" w:rsidRPr="002F3EFB" w:rsidRDefault="00D27270" w:rsidP="00B604CC">
      <w:pPr>
        <w:pStyle w:val="List"/>
      </w:pPr>
      <w:r w:rsidRPr="002F3EFB">
        <w:t>виды разрешенного использования земельных участков и объектов капитального строительства;</w:t>
      </w:r>
    </w:p>
    <w:p w:rsidR="00D27270" w:rsidRPr="002F3EFB" w:rsidRDefault="00D27270" w:rsidP="00B604CC">
      <w:pPr>
        <w:pStyle w:val="List"/>
      </w:pPr>
      <w:r w:rsidRPr="002F3EF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27270" w:rsidRPr="002F3EFB" w:rsidRDefault="00D27270" w:rsidP="00B604CC">
      <w:pPr>
        <w:pStyle w:val="List"/>
      </w:pPr>
      <w:r w:rsidRPr="002F3EF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27270" w:rsidRPr="002F3EFB" w:rsidRDefault="00D27270" w:rsidP="003F7045">
      <w:pPr>
        <w:pStyle w:val="a3"/>
      </w:pPr>
      <w:r w:rsidRPr="002F3EFB">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27270" w:rsidRPr="002F3EFB" w:rsidRDefault="00D27270" w:rsidP="003F7045">
      <w:pPr>
        <w:pStyle w:val="a3"/>
      </w:pPr>
      <w:r w:rsidRPr="002F3EFB">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D27270" w:rsidRPr="002F3EFB" w:rsidRDefault="00D27270" w:rsidP="00B604CC">
      <w:pPr>
        <w:pStyle w:val="List"/>
      </w:pPr>
      <w:r w:rsidRPr="002F3EFB">
        <w:t>основные виды разрешенного использования;</w:t>
      </w:r>
    </w:p>
    <w:p w:rsidR="00D27270" w:rsidRPr="002F3EFB" w:rsidRDefault="00D27270" w:rsidP="00B604CC">
      <w:pPr>
        <w:pStyle w:val="List"/>
      </w:pPr>
      <w:r w:rsidRPr="002F3EFB">
        <w:t>условно разрешенные виды использования;</w:t>
      </w:r>
    </w:p>
    <w:p w:rsidR="00D27270" w:rsidRPr="002F3EFB" w:rsidRDefault="00D27270" w:rsidP="00B604CC">
      <w:pPr>
        <w:pStyle w:val="List"/>
      </w:pPr>
      <w:r w:rsidRPr="002F3EF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27270" w:rsidRPr="002F3EFB" w:rsidRDefault="00D27270" w:rsidP="003F7045">
      <w:pPr>
        <w:pStyle w:val="a3"/>
      </w:pPr>
      <w:r w:rsidRPr="002F3EFB">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D27270" w:rsidRPr="002F3EFB" w:rsidRDefault="00D27270" w:rsidP="003F7045">
      <w:pPr>
        <w:pStyle w:val="a3"/>
      </w:pPr>
      <w:r w:rsidRPr="002F3EFB">
        <w:t>1) предельные (минимальные и (или) максимальные) размеры земельных участков, в том числе их площадь;</w:t>
      </w:r>
    </w:p>
    <w:p w:rsidR="00D27270" w:rsidRPr="002F3EFB" w:rsidRDefault="00D27270" w:rsidP="003F7045">
      <w:pPr>
        <w:pStyle w:val="a3"/>
      </w:pPr>
      <w:r w:rsidRPr="002F3EFB">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7270" w:rsidRPr="002F3EFB" w:rsidRDefault="00D27270" w:rsidP="003F7045">
      <w:pPr>
        <w:pStyle w:val="a3"/>
      </w:pPr>
      <w:r w:rsidRPr="002F3EFB">
        <w:t>3) предельное количество этажей или предельную высоту зданий, строений, сооружений;</w:t>
      </w:r>
    </w:p>
    <w:p w:rsidR="00D27270" w:rsidRPr="002F3EFB" w:rsidRDefault="00D27270" w:rsidP="003F7045">
      <w:pPr>
        <w:pStyle w:val="a3"/>
      </w:pPr>
      <w:r w:rsidRPr="002F3EFB">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7270" w:rsidRPr="002F3EFB" w:rsidRDefault="00D27270" w:rsidP="003F7045">
      <w:pPr>
        <w:pStyle w:val="a3"/>
      </w:pPr>
      <w:r w:rsidRPr="002F3EFB">
        <w:t>5) иные показатели.</w:t>
      </w:r>
    </w:p>
    <w:p w:rsidR="00D27270" w:rsidRPr="002F3EFB" w:rsidRDefault="00D27270" w:rsidP="003F7045">
      <w:pPr>
        <w:pStyle w:val="a3"/>
      </w:pPr>
      <w:r w:rsidRPr="002F3EFB">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D27270" w:rsidRPr="002F3EFB" w:rsidRDefault="00D27270" w:rsidP="00B604CC">
      <w:pPr>
        <w:pStyle w:val="List"/>
      </w:pPr>
      <w:r w:rsidRPr="002F3EFB">
        <w:t>Схемы территориального планирования Российской Федерации (при наличии);</w:t>
      </w:r>
    </w:p>
    <w:p w:rsidR="00D27270" w:rsidRPr="002F3EFB" w:rsidRDefault="00D27270" w:rsidP="00B604CC">
      <w:pPr>
        <w:pStyle w:val="List"/>
      </w:pPr>
      <w:r w:rsidRPr="002F3EFB">
        <w:t>Схемы территориального планирования субъекта Российской Федерации (при наличии);</w:t>
      </w:r>
    </w:p>
    <w:p w:rsidR="00D27270" w:rsidRPr="002F3EFB" w:rsidRDefault="00D27270" w:rsidP="00B604CC">
      <w:pPr>
        <w:pStyle w:val="List"/>
      </w:pPr>
      <w:r w:rsidRPr="002F3EFB">
        <w:t>Схемы территориального планирования муниципального района (при наличии);</w:t>
      </w:r>
    </w:p>
    <w:p w:rsidR="00D27270" w:rsidRPr="002F3EFB" w:rsidRDefault="00D27270" w:rsidP="00B604CC">
      <w:pPr>
        <w:pStyle w:val="List"/>
      </w:pPr>
      <w:r w:rsidRPr="002F3EFB">
        <w:t>Документы территориального планирования поселения;</w:t>
      </w:r>
    </w:p>
    <w:p w:rsidR="00D27270" w:rsidRPr="002F3EFB" w:rsidRDefault="00D27270" w:rsidP="00B604CC">
      <w:pPr>
        <w:pStyle w:val="List"/>
      </w:pPr>
      <w:r w:rsidRPr="002F3EFB">
        <w:t>Документация по планировке территорий;</w:t>
      </w:r>
    </w:p>
    <w:p w:rsidR="00D27270" w:rsidRPr="002F3EFB" w:rsidRDefault="00D27270" w:rsidP="00B604CC">
      <w:pPr>
        <w:pStyle w:val="List"/>
      </w:pPr>
      <w:r w:rsidRPr="002F3EFB">
        <w:t>Правила землепользования и застройки поселения (при наличии ранее утвержденных).</w:t>
      </w:r>
    </w:p>
    <w:p w:rsidR="00D27270" w:rsidRPr="002F3EFB" w:rsidRDefault="00D27270" w:rsidP="003F7045">
      <w:pPr>
        <w:pStyle w:val="a3"/>
      </w:pPr>
      <w:r w:rsidRPr="002F3EFB">
        <w:t>2.12. Для подготовки карты градостроительного зонирования рекомендуется использовать:</w:t>
      </w:r>
    </w:p>
    <w:p w:rsidR="00D27270" w:rsidRPr="002F3EFB" w:rsidRDefault="00D27270" w:rsidP="00B604CC">
      <w:pPr>
        <w:pStyle w:val="List"/>
      </w:pPr>
      <w:r w:rsidRPr="002F3EFB">
        <w:t>карты (планы), представляющие собой ортофотопланы местности масштаба 1:5000 и крупнее, соответствующие следующим требованиям:</w:t>
      </w:r>
    </w:p>
    <w:p w:rsidR="00D27270" w:rsidRPr="002F3EFB" w:rsidRDefault="00D27270" w:rsidP="00B604CC">
      <w:pPr>
        <w:pStyle w:val="List"/>
      </w:pPr>
      <w:r w:rsidRPr="002F3EFB">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D27270" w:rsidRPr="002F3EFB" w:rsidRDefault="00D27270" w:rsidP="00B604CC">
      <w:pPr>
        <w:pStyle w:val="List"/>
      </w:pPr>
      <w:r w:rsidRPr="002F3EFB">
        <w:t>созданные в картографической проекции, а также в местной системе координат, определенной для кадастрового округа;</w:t>
      </w:r>
    </w:p>
    <w:p w:rsidR="00D27270" w:rsidRPr="002F3EFB" w:rsidRDefault="00D27270" w:rsidP="00B604CC">
      <w:pPr>
        <w:pStyle w:val="List"/>
      </w:pPr>
      <w:r w:rsidRPr="002F3EFB">
        <w:t>цифровые топографические карты и планы, соответствующие следующим требованиям:</w:t>
      </w:r>
    </w:p>
    <w:p w:rsidR="00D27270" w:rsidRPr="002F3EFB" w:rsidRDefault="00D27270" w:rsidP="00B604CC">
      <w:pPr>
        <w:pStyle w:val="List"/>
      </w:pPr>
      <w:r w:rsidRPr="002F3EFB">
        <w:t>сформированные в векторной форме;</w:t>
      </w:r>
    </w:p>
    <w:p w:rsidR="00D27270" w:rsidRPr="002F3EFB" w:rsidRDefault="00D27270" w:rsidP="00B604CC">
      <w:pPr>
        <w:pStyle w:val="List"/>
      </w:pPr>
      <w:r w:rsidRPr="002F3EFB">
        <w:t>созданные в местной системе координат, определенной для кадастрового округа.</w:t>
      </w:r>
    </w:p>
    <w:p w:rsidR="00D27270" w:rsidRPr="002F3EFB" w:rsidRDefault="00D27270" w:rsidP="00B604CC">
      <w:pPr>
        <w:pStyle w:val="List"/>
      </w:pPr>
      <w:r w:rsidRPr="002F3EFB">
        <w:t>кадастровые планы территории, предоставленные органами кадастрового учета по запросам органов местного самоуправления поселения.</w:t>
      </w:r>
    </w:p>
    <w:p w:rsidR="00D27270" w:rsidRPr="002F3EFB" w:rsidRDefault="00D27270" w:rsidP="00090EE7">
      <w:pPr>
        <w:autoSpaceDE w:val="0"/>
        <w:autoSpaceDN w:val="0"/>
        <w:adjustRightInd w:val="0"/>
        <w:ind w:firstLine="540"/>
        <w:jc w:val="both"/>
      </w:pPr>
      <w:r w:rsidRPr="002F3EFB">
        <w:rPr>
          <w:rStyle w:val="a4"/>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2F3EFB">
        <w:t xml:space="preserve"> правил землепользования и застройки поселения необходимо:</w:t>
      </w:r>
    </w:p>
    <w:p w:rsidR="00D27270" w:rsidRPr="002F3EFB" w:rsidRDefault="00D27270" w:rsidP="00B604CC">
      <w:pPr>
        <w:pStyle w:val="List"/>
      </w:pPr>
      <w:r w:rsidRPr="002F3EFB">
        <w:t>учитывать положения разрешительной документации:</w:t>
      </w:r>
    </w:p>
    <w:p w:rsidR="00D27270" w:rsidRPr="002F3EFB" w:rsidRDefault="00D27270" w:rsidP="00B604CC">
      <w:pPr>
        <w:pStyle w:val="List"/>
      </w:pPr>
      <w:r w:rsidRPr="002F3EFB">
        <w:t>градостроительных планов земельных участков;</w:t>
      </w:r>
    </w:p>
    <w:p w:rsidR="00D27270" w:rsidRPr="002F3EFB" w:rsidRDefault="00D27270" w:rsidP="00B604CC">
      <w:pPr>
        <w:pStyle w:val="List"/>
      </w:pPr>
      <w:r w:rsidRPr="002F3EFB">
        <w:t>архитектурно-планировочных заданий, выданных по инициативе застройщика или заказчика;</w:t>
      </w:r>
    </w:p>
    <w:p w:rsidR="00D27270" w:rsidRPr="002F3EFB" w:rsidRDefault="00D27270" w:rsidP="00B604CC">
      <w:pPr>
        <w:pStyle w:val="List"/>
      </w:pPr>
      <w:r w:rsidRPr="002F3EFB">
        <w:t>разрешений на строительство, реконструкцию и ввод в эксплуатацию объектов капитального строительства;</w:t>
      </w:r>
    </w:p>
    <w:p w:rsidR="00D27270" w:rsidRPr="002F3EFB" w:rsidRDefault="00D27270" w:rsidP="00B604CC">
      <w:pPr>
        <w:pStyle w:val="List"/>
      </w:pPr>
      <w:r w:rsidRPr="002F3EFB">
        <w:t>разрешений на отклонение от предельных параметров разрешенного строительства, реконструкции объектов капитального строительства;</w:t>
      </w:r>
    </w:p>
    <w:p w:rsidR="00D27270" w:rsidRPr="002F3EFB" w:rsidRDefault="00D27270" w:rsidP="00B604CC">
      <w:pPr>
        <w:pStyle w:val="List"/>
      </w:pPr>
      <w:r w:rsidRPr="002F3EFB">
        <w:t>решений органов государственной власти и местного самоуправления о предоставлении земельных участков физическим и юридическим лицам;</w:t>
      </w:r>
    </w:p>
    <w:p w:rsidR="00D27270" w:rsidRPr="002F3EFB" w:rsidRDefault="00D27270" w:rsidP="00B604CC">
      <w:pPr>
        <w:pStyle w:val="List"/>
      </w:pPr>
      <w:r w:rsidRPr="002F3EFB">
        <w:t>решений органов государственной власти и местного самоуправления о резервировании земель;</w:t>
      </w:r>
    </w:p>
    <w:p w:rsidR="00D27270" w:rsidRPr="002F3EFB" w:rsidRDefault="00D27270" w:rsidP="00B604CC">
      <w:pPr>
        <w:pStyle w:val="List"/>
      </w:pPr>
      <w:r w:rsidRPr="002F3EFB">
        <w:t>решений органов государственной власти и местного самоуправления об изъятии земельных участков для государственных и муниципальных нужд;</w:t>
      </w:r>
    </w:p>
    <w:p w:rsidR="00D27270" w:rsidRPr="002F3EFB" w:rsidRDefault="00D27270" w:rsidP="00B604CC">
      <w:pPr>
        <w:pStyle w:val="List"/>
      </w:pPr>
      <w:r w:rsidRPr="002F3EFB">
        <w:t>соглашений о выкупе земельных участков, принадлежащих физическим и юридическим лицам, в государственную или муниципальную собственность;</w:t>
      </w:r>
    </w:p>
    <w:p w:rsidR="00D27270" w:rsidRPr="002F3EFB" w:rsidRDefault="00D27270" w:rsidP="00B604CC">
      <w:pPr>
        <w:pStyle w:val="List"/>
      </w:pPr>
      <w:r w:rsidRPr="002F3EFB">
        <w:t>иной документации, устанавливающей или изменяющей правовой режим использования территории.</w:t>
      </w:r>
    </w:p>
    <w:p w:rsidR="00D27270" w:rsidRPr="002F3EFB" w:rsidRDefault="00D27270" w:rsidP="003F7045">
      <w:pPr>
        <w:pStyle w:val="a3"/>
      </w:pPr>
      <w:r w:rsidRPr="002F3EFB">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D27270" w:rsidRPr="002F3EFB" w:rsidRDefault="00D27270" w:rsidP="003F7045">
      <w:pPr>
        <w:pStyle w:val="a3"/>
      </w:pPr>
      <w:r w:rsidRPr="002F3EFB">
        <w:t>2.15. Карты градостроительного зонирования должна быть выполнена на картографической основе масштаба не менее 1:10000.</w:t>
      </w:r>
    </w:p>
    <w:p w:rsidR="00D27270" w:rsidRPr="002F3EFB" w:rsidRDefault="00D27270" w:rsidP="003F7045">
      <w:pPr>
        <w:pStyle w:val="a3"/>
      </w:pPr>
      <w:r w:rsidRPr="002F3EFB">
        <w:t>Карта градостроительного зонирования и карта зон с особыми условиями использования территории должны быть выполнены:</w:t>
      </w:r>
    </w:p>
    <w:p w:rsidR="00D27270" w:rsidRPr="002F3EFB" w:rsidRDefault="00D27270" w:rsidP="00B604CC">
      <w:pPr>
        <w:pStyle w:val="List"/>
      </w:pPr>
      <w:r w:rsidRPr="002F3EFB">
        <w:t>карта градостроительного зонирования территории муниципального образования - в масштабе 1:10000 - 1:5000;</w:t>
      </w:r>
    </w:p>
    <w:p w:rsidR="00D27270" w:rsidRPr="002F3EFB" w:rsidRDefault="00D27270" w:rsidP="00B604CC">
      <w:pPr>
        <w:pStyle w:val="List"/>
      </w:pPr>
      <w:r w:rsidRPr="002F3EFB">
        <w:t>фрагменты карт градостроительного зонирования территорий населенных пунктов и иных застраиваемых территорий – в масштабе 1:5000 – 1:2000;</w:t>
      </w:r>
    </w:p>
    <w:p w:rsidR="00D27270" w:rsidRPr="002F3EFB" w:rsidRDefault="00D27270" w:rsidP="00B604CC">
      <w:pPr>
        <w:pStyle w:val="List"/>
      </w:pPr>
      <w:r w:rsidRPr="002F3EFB">
        <w:t xml:space="preserve">карта зон с особыми условиями использования территории (при наличии) должна быть выполнена в масштабе 1:10000 - 1:5000. </w:t>
      </w:r>
    </w:p>
    <w:p w:rsidR="00D27270" w:rsidRPr="002F3EFB" w:rsidRDefault="00D27270" w:rsidP="003F7045">
      <w:pPr>
        <w:pStyle w:val="a3"/>
      </w:pPr>
      <w:r w:rsidRPr="002F3EFB">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D27270" w:rsidRPr="002F3EFB" w:rsidRDefault="00D27270" w:rsidP="003F7045">
      <w:pPr>
        <w:pStyle w:val="a3"/>
      </w:pPr>
      <w:r w:rsidRPr="002F3EFB">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D27270" w:rsidRPr="002F3EFB" w:rsidRDefault="00D27270" w:rsidP="003F7045">
      <w:pPr>
        <w:pStyle w:val="a3"/>
      </w:pPr>
      <w:r w:rsidRPr="002F3EFB">
        <w:t>2.17. Текстовые материалы на бумажных носителях предоставляются в брошюрованном виде на листах формата А4 в 1 экз.</w:t>
      </w:r>
    </w:p>
    <w:p w:rsidR="00D27270" w:rsidRPr="002F3EFB" w:rsidRDefault="00D27270" w:rsidP="003F7045">
      <w:pPr>
        <w:pStyle w:val="a3"/>
      </w:pPr>
      <w:r w:rsidRPr="002F3EFB">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D27270" w:rsidRPr="002F3EFB" w:rsidRDefault="00D27270" w:rsidP="003F7045">
      <w:pPr>
        <w:pStyle w:val="a3"/>
      </w:pPr>
      <w:r w:rsidRPr="002F3EFB">
        <w:t xml:space="preserve">Электронные версии текстовых и графических материалов проекта предоставляются на DVD или CD дисках в 2 экз. </w:t>
      </w:r>
    </w:p>
    <w:p w:rsidR="00D27270" w:rsidRPr="002F3EFB" w:rsidRDefault="00D27270" w:rsidP="003F7045">
      <w:pPr>
        <w:pStyle w:val="a3"/>
      </w:pPr>
      <w:r w:rsidRPr="002F3EFB">
        <w:t xml:space="preserve">Текстовые материалы должны быть представлены в текстовом формате DOC, DOCX, RTF, XLS, XLSX. </w:t>
      </w:r>
    </w:p>
    <w:p w:rsidR="00D27270" w:rsidRPr="002F3EFB" w:rsidRDefault="00D27270" w:rsidP="003F7045">
      <w:pPr>
        <w:pStyle w:val="a3"/>
      </w:pPr>
      <w:r w:rsidRPr="002F3EFB">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D27270" w:rsidRPr="002F3EFB" w:rsidRDefault="00D27270" w:rsidP="003F7045">
      <w:pPr>
        <w:pStyle w:val="a3"/>
      </w:pPr>
      <w:r w:rsidRPr="002F3EFB">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D27270" w:rsidRPr="002F3EFB" w:rsidRDefault="00D27270" w:rsidP="003F7045">
      <w:pPr>
        <w:pStyle w:val="a3"/>
      </w:pPr>
      <w:r w:rsidRPr="002F3EFB">
        <w:t>Презентации для публичных слушаний должны быть представлены в формате PDF и Microsoft PowerPoint (PPT, PPS).</w:t>
      </w:r>
    </w:p>
    <w:p w:rsidR="00D27270" w:rsidRPr="002F3EFB" w:rsidRDefault="00D27270" w:rsidP="003F7045">
      <w:pPr>
        <w:pStyle w:val="a3"/>
      </w:pPr>
      <w:r w:rsidRPr="002F3EFB">
        <w:t>3. Общие требования к составу и содержанию документации по планировке территорий</w:t>
      </w:r>
    </w:p>
    <w:p w:rsidR="00D27270" w:rsidRPr="002F3EFB" w:rsidRDefault="00D27270" w:rsidP="003F7045">
      <w:pPr>
        <w:pStyle w:val="a3"/>
      </w:pPr>
      <w:r w:rsidRPr="002F3EFB">
        <w:t>3.1. Проект планировки и межевания территории</w:t>
      </w:r>
    </w:p>
    <w:p w:rsidR="00D27270" w:rsidRPr="002F3EFB" w:rsidRDefault="00D27270" w:rsidP="003F7045">
      <w:pPr>
        <w:pStyle w:val="a3"/>
      </w:pPr>
      <w:r w:rsidRPr="002F3EFB">
        <w:t>3.1.1. Состав проектов планировки и межевания должен соответствовать ст.ст. 42, 43 Градостроительного кодекса Российской Федерации и включать:</w:t>
      </w:r>
    </w:p>
    <w:p w:rsidR="00D27270" w:rsidRPr="002F3EFB" w:rsidRDefault="00D27270" w:rsidP="00B604CC">
      <w:pPr>
        <w:pStyle w:val="List"/>
      </w:pPr>
      <w:r w:rsidRPr="002F3EFB">
        <w:t>основную часть:</w:t>
      </w:r>
    </w:p>
    <w:p w:rsidR="00D27270" w:rsidRPr="002F3EFB" w:rsidRDefault="00D27270" w:rsidP="00B604CC">
      <w:pPr>
        <w:pStyle w:val="List"/>
      </w:pPr>
      <w:r w:rsidRPr="002F3EFB">
        <w:t>графические материалы (чертеж или чертежи планировки и межевания территории);</w:t>
      </w:r>
    </w:p>
    <w:p w:rsidR="00D27270" w:rsidRPr="002F3EFB" w:rsidRDefault="00D27270" w:rsidP="00B604CC">
      <w:pPr>
        <w:pStyle w:val="List"/>
      </w:pPr>
      <w:r w:rsidRPr="002F3EFB">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D27270" w:rsidRPr="002F3EFB" w:rsidRDefault="00D27270" w:rsidP="00B604CC">
      <w:pPr>
        <w:pStyle w:val="List"/>
      </w:pPr>
      <w:r w:rsidRPr="002F3EFB">
        <w:t>материалы по обоснованию:</w:t>
      </w:r>
    </w:p>
    <w:p w:rsidR="00D27270" w:rsidRPr="002F3EFB" w:rsidRDefault="00D27270" w:rsidP="00B604CC">
      <w:pPr>
        <w:pStyle w:val="List"/>
      </w:pPr>
      <w:r w:rsidRPr="002F3EFB">
        <w:t>графические материалы (в виде схем);</w:t>
      </w:r>
    </w:p>
    <w:p w:rsidR="00D27270" w:rsidRPr="002F3EFB" w:rsidRDefault="00D27270" w:rsidP="00B604CC">
      <w:pPr>
        <w:pStyle w:val="List"/>
      </w:pPr>
      <w:r w:rsidRPr="002F3EFB">
        <w:t>текстовые материалы (пояснительная записка).</w:t>
      </w:r>
    </w:p>
    <w:p w:rsidR="00D27270" w:rsidRPr="002F3EFB" w:rsidRDefault="00D27270" w:rsidP="003F7045">
      <w:pPr>
        <w:pStyle w:val="a3"/>
      </w:pPr>
      <w:r w:rsidRPr="002F3EFB">
        <w:t>3.1.2. Графические материалы основной части проекта планировки и межевания разрабатываются в масштабах:</w:t>
      </w:r>
    </w:p>
    <w:p w:rsidR="00D27270" w:rsidRPr="002F3EFB" w:rsidRDefault="00D27270" w:rsidP="003F7045">
      <w:pPr>
        <w:pStyle w:val="a3"/>
      </w:pPr>
      <w:r w:rsidRPr="002F3EFB">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D27270" w:rsidRPr="002F3EFB" w:rsidRDefault="00D27270" w:rsidP="003F7045">
      <w:pPr>
        <w:pStyle w:val="a3"/>
      </w:pPr>
      <w:r w:rsidRPr="002F3EFB">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D27270" w:rsidRPr="002F3EFB" w:rsidRDefault="00D27270" w:rsidP="003F7045">
      <w:pPr>
        <w:pStyle w:val="a3"/>
      </w:pPr>
      <w:r w:rsidRPr="002F3EFB">
        <w:t>в) схема расположения элемента планировочной структуры - в масштабе 1:10000 или 1:5000.</w:t>
      </w:r>
    </w:p>
    <w:p w:rsidR="00D27270" w:rsidRPr="002F3EFB" w:rsidRDefault="00D27270" w:rsidP="003F7045">
      <w:pPr>
        <w:pStyle w:val="a3"/>
      </w:pPr>
      <w:r w:rsidRPr="002F3EFB">
        <w:t>3.1.3. В состав чертежей основной части проектов планировки и межевания включаются:</w:t>
      </w:r>
    </w:p>
    <w:p w:rsidR="00D27270" w:rsidRPr="002F3EFB" w:rsidRDefault="00D27270" w:rsidP="00B604CC">
      <w:pPr>
        <w:pStyle w:val="List"/>
      </w:pPr>
      <w:r w:rsidRPr="002F3EFB">
        <w:t>чертеж планировки территории;</w:t>
      </w:r>
    </w:p>
    <w:p w:rsidR="00D27270" w:rsidRPr="002F3EFB" w:rsidRDefault="00D27270" w:rsidP="00B604CC">
      <w:pPr>
        <w:pStyle w:val="List"/>
      </w:pPr>
      <w:r w:rsidRPr="002F3EFB">
        <w:t>чертеж межевания территории.</w:t>
      </w:r>
    </w:p>
    <w:p w:rsidR="00D27270" w:rsidRPr="002F3EFB" w:rsidRDefault="00D27270" w:rsidP="003F7045">
      <w:pPr>
        <w:pStyle w:val="a3"/>
      </w:pPr>
      <w:r w:rsidRPr="002F3EFB">
        <w:t>3.1.4. В состав графических материалов по обоснованию включаются:</w:t>
      </w:r>
    </w:p>
    <w:p w:rsidR="00D27270" w:rsidRPr="002F3EFB" w:rsidRDefault="00D27270" w:rsidP="00B604CC">
      <w:pPr>
        <w:pStyle w:val="List"/>
      </w:pPr>
      <w:r w:rsidRPr="002F3EFB">
        <w:t>схема расположения элемента планировочной структуры в документах территориального планирования;</w:t>
      </w:r>
    </w:p>
    <w:p w:rsidR="00D27270" w:rsidRPr="002F3EFB" w:rsidRDefault="00D27270" w:rsidP="00B604CC">
      <w:pPr>
        <w:pStyle w:val="List"/>
      </w:pPr>
      <w:r w:rsidRPr="002F3EFB">
        <w:t>схема использования территории в период подготовки проекта планировки территории (опорный план);</w:t>
      </w:r>
    </w:p>
    <w:p w:rsidR="00D27270" w:rsidRPr="002F3EFB" w:rsidRDefault="00D27270" w:rsidP="00B604CC">
      <w:pPr>
        <w:pStyle w:val="List"/>
      </w:pPr>
      <w:r w:rsidRPr="002F3EFB">
        <w:t>разбивочный чертеж красных линий;</w:t>
      </w:r>
    </w:p>
    <w:p w:rsidR="00D27270" w:rsidRPr="002F3EFB" w:rsidRDefault="00D27270" w:rsidP="00B604CC">
      <w:pPr>
        <w:pStyle w:val="List"/>
      </w:pPr>
      <w:r w:rsidRPr="002F3EFB">
        <w:t>схема организации улично-дорожной сети и схема движения транспорта на соответствующей территории;</w:t>
      </w:r>
    </w:p>
    <w:p w:rsidR="00D27270" w:rsidRPr="002F3EFB" w:rsidRDefault="00D27270" w:rsidP="00B604CC">
      <w:pPr>
        <w:pStyle w:val="List"/>
      </w:pPr>
      <w:r w:rsidRPr="002F3EFB">
        <w:t>схема границ территорий объектов культурного наследия;</w:t>
      </w:r>
    </w:p>
    <w:p w:rsidR="00D27270" w:rsidRPr="002F3EFB" w:rsidRDefault="00D27270" w:rsidP="00B604CC">
      <w:pPr>
        <w:pStyle w:val="List"/>
      </w:pPr>
      <w:r w:rsidRPr="002F3EFB">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D27270" w:rsidRPr="002F3EFB" w:rsidRDefault="00D27270" w:rsidP="00B604CC">
      <w:pPr>
        <w:pStyle w:val="List"/>
      </w:pPr>
      <w:r w:rsidRPr="002F3EFB">
        <w:t>схема вертикальной планировки и инженерной подготовки территории;</w:t>
      </w:r>
    </w:p>
    <w:p w:rsidR="00D27270" w:rsidRPr="002F3EFB" w:rsidRDefault="00D27270" w:rsidP="00B604CC">
      <w:pPr>
        <w:pStyle w:val="List"/>
      </w:pPr>
      <w:r w:rsidRPr="002F3EFB">
        <w:t>схема размещения инженерных сетей и сооружений.</w:t>
      </w:r>
    </w:p>
    <w:p w:rsidR="00D27270" w:rsidRPr="002F3EFB" w:rsidRDefault="00D27270" w:rsidP="003F7045">
      <w:pPr>
        <w:pStyle w:val="a3"/>
      </w:pPr>
      <w:r w:rsidRPr="002F3EFB">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D27270" w:rsidRPr="002F3EFB" w:rsidRDefault="00D27270" w:rsidP="003F7045">
      <w:pPr>
        <w:pStyle w:val="a3"/>
      </w:pPr>
      <w:r w:rsidRPr="002F3EFB">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D27270" w:rsidRPr="002F3EFB" w:rsidRDefault="00D27270" w:rsidP="00B604CC">
      <w:pPr>
        <w:pStyle w:val="List"/>
      </w:pPr>
      <w:r w:rsidRPr="002F3EFB">
        <w:t>земельные участки, состоящие на кадастровом учете;</w:t>
      </w:r>
    </w:p>
    <w:p w:rsidR="00D27270" w:rsidRPr="002F3EFB" w:rsidRDefault="00D27270" w:rsidP="00B604CC">
      <w:pPr>
        <w:pStyle w:val="List"/>
      </w:pPr>
      <w:r w:rsidRPr="002F3EFB">
        <w:t>земельные участки, границы которых отображены в проекте межевания территории;</w:t>
      </w:r>
    </w:p>
    <w:p w:rsidR="00D27270" w:rsidRPr="002F3EFB" w:rsidRDefault="00D27270" w:rsidP="00B604CC">
      <w:pPr>
        <w:pStyle w:val="List"/>
      </w:pPr>
      <w:r w:rsidRPr="002F3EFB">
        <w:t>земельные участки, предоставленные физическим или юридическим лицам для строительства.</w:t>
      </w:r>
    </w:p>
    <w:p w:rsidR="00D27270" w:rsidRPr="002F3EFB" w:rsidRDefault="00D27270" w:rsidP="00090EE7">
      <w:pPr>
        <w:ind w:firstLine="567"/>
        <w:jc w:val="both"/>
      </w:pPr>
      <w:r w:rsidRPr="002F3EFB">
        <w:rPr>
          <w:rStyle w:val="a4"/>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2F3EFB">
        <w:t xml:space="preserve"> правообладателей земельных участков.</w:t>
      </w:r>
    </w:p>
    <w:p w:rsidR="00D27270" w:rsidRPr="002F3EFB" w:rsidRDefault="00D27270" w:rsidP="003F7045">
      <w:pPr>
        <w:pStyle w:val="a3"/>
      </w:pPr>
      <w:r w:rsidRPr="002F3EFB">
        <w:t>3.1.7. На чертежах планировки и межевания отображаются:</w:t>
      </w:r>
    </w:p>
    <w:p w:rsidR="00D27270" w:rsidRPr="002F3EFB" w:rsidRDefault="00D27270" w:rsidP="00A3014D">
      <w:pPr>
        <w:pStyle w:val="Caption"/>
        <w:rPr>
          <w:sz w:val="24"/>
          <w:szCs w:val="24"/>
        </w:rPr>
      </w:pPr>
      <w:r w:rsidRPr="002F3EFB">
        <w:rPr>
          <w:sz w:val="24"/>
          <w:szCs w:val="24"/>
        </w:rPr>
        <w:t xml:space="preserve">на чертеже планировки территории: </w:t>
      </w:r>
    </w:p>
    <w:p w:rsidR="00D27270" w:rsidRPr="002F3EFB" w:rsidRDefault="00D27270" w:rsidP="00B604CC">
      <w:pPr>
        <w:pStyle w:val="List"/>
      </w:pPr>
      <w:r w:rsidRPr="002F3EFB">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D27270" w:rsidRPr="002F3EFB" w:rsidRDefault="00D27270" w:rsidP="00B604CC">
      <w:pPr>
        <w:pStyle w:val="List"/>
      </w:pPr>
      <w:r w:rsidRPr="002F3EFB">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D27270" w:rsidRPr="002F3EFB" w:rsidRDefault="00D27270" w:rsidP="00B604CC">
      <w:pPr>
        <w:pStyle w:val="List"/>
      </w:pPr>
      <w:r w:rsidRPr="002F3EFB">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D27270" w:rsidRPr="002F3EFB" w:rsidRDefault="00D27270" w:rsidP="00B604CC">
      <w:pPr>
        <w:pStyle w:val="List"/>
      </w:pPr>
      <w:r w:rsidRPr="002F3EFB">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D27270" w:rsidRPr="002F3EFB" w:rsidRDefault="00D27270" w:rsidP="00B604CC">
      <w:pPr>
        <w:pStyle w:val="List"/>
      </w:pPr>
      <w:r w:rsidRPr="002F3EFB">
        <w:t>границы зон планируемого размещения объектов федерального значения, объектов регионального значения, объектов местного значения.</w:t>
      </w:r>
    </w:p>
    <w:p w:rsidR="00D27270" w:rsidRPr="002F3EFB" w:rsidRDefault="00D27270" w:rsidP="00A3014D">
      <w:pPr>
        <w:pStyle w:val="Caption"/>
        <w:rPr>
          <w:sz w:val="24"/>
          <w:szCs w:val="24"/>
        </w:rPr>
      </w:pPr>
      <w:r w:rsidRPr="002F3EFB">
        <w:rPr>
          <w:sz w:val="24"/>
          <w:szCs w:val="24"/>
        </w:rPr>
        <w:t xml:space="preserve">на чертеже межевания территории: </w:t>
      </w:r>
    </w:p>
    <w:p w:rsidR="00D27270" w:rsidRPr="002F3EFB" w:rsidRDefault="00D27270" w:rsidP="00B604CC">
      <w:pPr>
        <w:pStyle w:val="List"/>
      </w:pPr>
      <w:r w:rsidRPr="002F3EFB">
        <w:t xml:space="preserve">линии отступа от красных линий в целях определения места допустимого размещения зданий, строений, сооружений; </w:t>
      </w:r>
    </w:p>
    <w:p w:rsidR="00D27270" w:rsidRPr="002F3EFB" w:rsidRDefault="00D27270" w:rsidP="00B604CC">
      <w:pPr>
        <w:pStyle w:val="List"/>
      </w:pPr>
      <w:r w:rsidRPr="002F3EFB">
        <w:t xml:space="preserve">границы застроенных земельных участков, в том числе границы земельных участков, на которых расположены линейные объекты; </w:t>
      </w:r>
    </w:p>
    <w:p w:rsidR="00D27270" w:rsidRPr="002F3EFB" w:rsidRDefault="00D27270" w:rsidP="00B604CC">
      <w:pPr>
        <w:pStyle w:val="List"/>
      </w:pPr>
      <w:r w:rsidRPr="002F3EFB">
        <w:t xml:space="preserve">границы формируемых земельных участков, планируемых для предоставления физическим и юридическим лицам для строительства; </w:t>
      </w:r>
    </w:p>
    <w:p w:rsidR="00D27270" w:rsidRPr="002F3EFB" w:rsidRDefault="00D27270" w:rsidP="00B604CC">
      <w:pPr>
        <w:pStyle w:val="List"/>
      </w:pPr>
      <w:r w:rsidRPr="002F3EFB">
        <w:t xml:space="preserve">границы земельных участков, предназначенных для размещения объектов капитального строительства федерального, регионального, местного значения (при наличии таких объектов); </w:t>
      </w:r>
    </w:p>
    <w:p w:rsidR="00D27270" w:rsidRPr="002F3EFB" w:rsidRDefault="00D27270" w:rsidP="00B604CC">
      <w:pPr>
        <w:pStyle w:val="List"/>
      </w:pPr>
      <w:r w:rsidRPr="002F3EFB">
        <w:t>границы территорий объектов культурного наследия;</w:t>
      </w:r>
    </w:p>
    <w:p w:rsidR="00D27270" w:rsidRPr="002F3EFB" w:rsidRDefault="00D27270" w:rsidP="00B604CC">
      <w:pPr>
        <w:pStyle w:val="List"/>
      </w:pPr>
      <w:r w:rsidRPr="002F3EFB">
        <w:t xml:space="preserve">границы зон с особыми условиями использования территорий; </w:t>
      </w:r>
    </w:p>
    <w:p w:rsidR="00D27270" w:rsidRPr="002F3EFB" w:rsidRDefault="00D27270" w:rsidP="00B604CC">
      <w:pPr>
        <w:pStyle w:val="List"/>
      </w:pPr>
      <w:r w:rsidRPr="002F3EFB">
        <w:t>границы зон действия публичных сервитутов.</w:t>
      </w:r>
    </w:p>
    <w:p w:rsidR="00D27270" w:rsidRPr="002F3EFB" w:rsidRDefault="00D27270" w:rsidP="003F7045">
      <w:pPr>
        <w:pStyle w:val="a3"/>
      </w:pPr>
      <w:r w:rsidRPr="002F3EFB">
        <w:t>3.1.8. Положения о размещении объектов капитального строительства федерального, регионального или местного значения:</w:t>
      </w:r>
    </w:p>
    <w:p w:rsidR="00D27270" w:rsidRPr="002F3EFB" w:rsidRDefault="00D27270" w:rsidP="00B604CC">
      <w:pPr>
        <w:pStyle w:val="List"/>
      </w:pPr>
      <w:r w:rsidRPr="002F3EFB">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D27270" w:rsidRPr="002F3EFB" w:rsidRDefault="00D27270" w:rsidP="00B604CC">
      <w:pPr>
        <w:pStyle w:val="List"/>
      </w:pPr>
      <w:r w:rsidRPr="002F3EFB">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D27270" w:rsidRPr="002F3EFB" w:rsidRDefault="00D27270" w:rsidP="00364312">
      <w:pPr>
        <w:pStyle w:val="a3"/>
        <w:numPr>
          <w:ilvl w:val="2"/>
          <w:numId w:val="33"/>
        </w:numPr>
      </w:pPr>
      <w:r w:rsidRPr="002F3EFB">
        <w:t>На графических материалах по обоснованию отображаются:</w:t>
      </w:r>
    </w:p>
    <w:p w:rsidR="00D27270" w:rsidRPr="002F3EFB" w:rsidRDefault="00D27270" w:rsidP="00A3014D">
      <w:pPr>
        <w:pStyle w:val="Caption"/>
        <w:rPr>
          <w:sz w:val="24"/>
          <w:szCs w:val="24"/>
        </w:rPr>
      </w:pPr>
      <w:r w:rsidRPr="002F3EFB">
        <w:rPr>
          <w:sz w:val="24"/>
          <w:szCs w:val="24"/>
        </w:rPr>
        <w:t>на схеме расположения элемента планировочной структуры в документах территориального планирования:</w:t>
      </w:r>
    </w:p>
    <w:p w:rsidR="00D27270" w:rsidRPr="002F3EFB" w:rsidRDefault="00D27270" w:rsidP="00B604CC">
      <w:pPr>
        <w:pStyle w:val="List"/>
      </w:pPr>
      <w:r w:rsidRPr="002F3EFB">
        <w:t>границы и (или) фрагменты границ муниципальных районов, поселений и (или) городских округов;</w:t>
      </w:r>
    </w:p>
    <w:p w:rsidR="00D27270" w:rsidRPr="002F3EFB" w:rsidRDefault="00D27270" w:rsidP="00B604CC">
      <w:pPr>
        <w:pStyle w:val="List"/>
      </w:pPr>
      <w:r w:rsidRPr="002F3EFB">
        <w:t>существующие и планируемые границы и (или) фрагменты границ населенных пунктов;</w:t>
      </w:r>
    </w:p>
    <w:p w:rsidR="00D27270" w:rsidRPr="002F3EFB" w:rsidRDefault="00D27270" w:rsidP="00B604CC">
      <w:pPr>
        <w:pStyle w:val="List"/>
      </w:pPr>
      <w:r w:rsidRPr="002F3EFB">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D27270" w:rsidRPr="002F3EFB" w:rsidRDefault="00D27270" w:rsidP="00B604CC">
      <w:pPr>
        <w:pStyle w:val="List"/>
      </w:pPr>
      <w:r w:rsidRPr="002F3EFB">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D27270" w:rsidRPr="002F3EFB" w:rsidRDefault="00D27270" w:rsidP="00B604CC">
      <w:pPr>
        <w:pStyle w:val="List"/>
      </w:pPr>
      <w:r w:rsidRPr="002F3EFB">
        <w:t>границы и (или) фрагменты границ сельскохозяйственных угодий в составе земель сельскохозяйственного назначения (при наличии).</w:t>
      </w:r>
    </w:p>
    <w:p w:rsidR="00D27270" w:rsidRPr="002F3EFB" w:rsidRDefault="00D27270" w:rsidP="00A3014D">
      <w:pPr>
        <w:pStyle w:val="Caption"/>
        <w:rPr>
          <w:sz w:val="24"/>
          <w:szCs w:val="24"/>
        </w:rPr>
      </w:pPr>
      <w:r w:rsidRPr="002F3EFB">
        <w:rPr>
          <w:sz w:val="24"/>
          <w:szCs w:val="24"/>
        </w:rPr>
        <w:t>на схеме использования территории в период подготовки проекта планировки территории (опорном плане):</w:t>
      </w:r>
    </w:p>
    <w:p w:rsidR="00D27270" w:rsidRPr="002F3EFB" w:rsidRDefault="00D27270" w:rsidP="00B604CC">
      <w:pPr>
        <w:pStyle w:val="List"/>
      </w:pPr>
      <w:r w:rsidRPr="002F3EFB">
        <w:t>границы проектируемой территории;</w:t>
      </w:r>
    </w:p>
    <w:p w:rsidR="00D27270" w:rsidRPr="002F3EFB" w:rsidRDefault="00D27270" w:rsidP="00B604CC">
      <w:pPr>
        <w:pStyle w:val="List"/>
      </w:pPr>
      <w:r w:rsidRPr="002F3EFB">
        <w:t>крупные инженерные сооружения;</w:t>
      </w:r>
    </w:p>
    <w:p w:rsidR="00D27270" w:rsidRPr="002F3EFB" w:rsidRDefault="00D27270" w:rsidP="00B604CC">
      <w:pPr>
        <w:pStyle w:val="List"/>
      </w:pPr>
      <w:r w:rsidRPr="002F3EFB">
        <w:t>объекты транспортной инфраструктуры;</w:t>
      </w:r>
    </w:p>
    <w:p w:rsidR="00D27270" w:rsidRPr="002F3EFB" w:rsidRDefault="00D27270" w:rsidP="00B604CC">
      <w:pPr>
        <w:pStyle w:val="List"/>
      </w:pPr>
      <w:r w:rsidRPr="002F3EFB">
        <w:t>линейные объекты инженерной инфраструктуры;</w:t>
      </w:r>
    </w:p>
    <w:p w:rsidR="00D27270" w:rsidRPr="002F3EFB" w:rsidRDefault="00D27270" w:rsidP="00B604CC">
      <w:pPr>
        <w:pStyle w:val="List"/>
      </w:pPr>
      <w:r w:rsidRPr="002F3EFB">
        <w:t>существующие и планируемые (изменяемые, вновь образуемые) красные линии;</w:t>
      </w:r>
    </w:p>
    <w:p w:rsidR="00D27270" w:rsidRPr="002F3EFB" w:rsidRDefault="00D27270" w:rsidP="00B604CC">
      <w:pPr>
        <w:pStyle w:val="List"/>
      </w:pPr>
      <w:r w:rsidRPr="002F3EFB">
        <w:t>сохраняемые элементы застройки и участки природного ландшафта;</w:t>
      </w:r>
    </w:p>
    <w:p w:rsidR="00D27270" w:rsidRPr="002F3EFB" w:rsidRDefault="00D27270" w:rsidP="00B604CC">
      <w:pPr>
        <w:pStyle w:val="List"/>
      </w:pPr>
      <w:r w:rsidRPr="002F3EFB">
        <w:t>границы зон планируемого размещения объектов федерального, регионального и местного значения;</w:t>
      </w:r>
    </w:p>
    <w:p w:rsidR="00D27270" w:rsidRPr="002F3EFB" w:rsidRDefault="00D27270" w:rsidP="00B604CC">
      <w:pPr>
        <w:pStyle w:val="List"/>
      </w:pPr>
      <w:r w:rsidRPr="002F3EFB">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D27270" w:rsidRPr="002F3EFB" w:rsidRDefault="00D27270" w:rsidP="00B604CC">
      <w:pPr>
        <w:pStyle w:val="List"/>
      </w:pPr>
      <w:r w:rsidRPr="002F3EFB">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D27270" w:rsidRPr="002F3EFB" w:rsidRDefault="00D27270" w:rsidP="00B604CC">
      <w:pPr>
        <w:pStyle w:val="List"/>
      </w:pPr>
      <w:r w:rsidRPr="002F3EFB">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D27270" w:rsidRPr="002F3EFB" w:rsidRDefault="00D27270" w:rsidP="0065242E">
      <w:pPr>
        <w:pStyle w:val="Caption"/>
        <w:rPr>
          <w:sz w:val="24"/>
          <w:szCs w:val="24"/>
        </w:rPr>
      </w:pPr>
      <w:r w:rsidRPr="002F3EFB">
        <w:rPr>
          <w:sz w:val="24"/>
          <w:szCs w:val="24"/>
        </w:rPr>
        <w:t>на разбивочном чертеже красных линий:</w:t>
      </w:r>
    </w:p>
    <w:p w:rsidR="00D27270" w:rsidRPr="002F3EFB" w:rsidRDefault="00D27270" w:rsidP="00B604CC">
      <w:pPr>
        <w:pStyle w:val="List"/>
      </w:pPr>
      <w:r w:rsidRPr="002F3EFB">
        <w:t>границы проектируемой территории;</w:t>
      </w:r>
    </w:p>
    <w:p w:rsidR="00D27270" w:rsidRPr="002F3EFB" w:rsidRDefault="00D27270" w:rsidP="00B604CC">
      <w:pPr>
        <w:pStyle w:val="List"/>
      </w:pPr>
      <w:r w:rsidRPr="002F3EFB">
        <w:t>существующие и планируемые (изменяемые, вновь образуемые) красные линии;</w:t>
      </w:r>
    </w:p>
    <w:p w:rsidR="00D27270" w:rsidRPr="002F3EFB" w:rsidRDefault="00D27270" w:rsidP="00B604CC">
      <w:pPr>
        <w:pStyle w:val="List"/>
      </w:pPr>
      <w:r w:rsidRPr="002F3EFB">
        <w:t>существующие здания и сооружения;</w:t>
      </w:r>
    </w:p>
    <w:p w:rsidR="00D27270" w:rsidRPr="002F3EFB" w:rsidRDefault="00D27270" w:rsidP="00B604CC">
      <w:pPr>
        <w:pStyle w:val="List"/>
      </w:pPr>
      <w:r w:rsidRPr="002F3EFB">
        <w:t>границы и наименования технических зон инженерных сооружений и коммуникаций;</w:t>
      </w:r>
    </w:p>
    <w:p w:rsidR="00D27270" w:rsidRPr="002F3EFB" w:rsidRDefault="00D27270" w:rsidP="00B604CC">
      <w:pPr>
        <w:pStyle w:val="List"/>
      </w:pPr>
      <w:r w:rsidRPr="002F3EFB">
        <w:t>номера концевых, поворотных точек с ведомостью координат;</w:t>
      </w:r>
    </w:p>
    <w:p w:rsidR="00D27270" w:rsidRPr="002F3EFB" w:rsidRDefault="00D27270" w:rsidP="00B604CC">
      <w:pPr>
        <w:pStyle w:val="List"/>
      </w:pPr>
      <w:r w:rsidRPr="002F3EFB">
        <w:t>расстояния между точками красных линий, углы поворота и радиус искривления красных линий.</w:t>
      </w:r>
    </w:p>
    <w:p w:rsidR="00D27270" w:rsidRPr="002F3EFB" w:rsidRDefault="00D27270" w:rsidP="0065242E">
      <w:pPr>
        <w:pStyle w:val="Caption"/>
        <w:rPr>
          <w:sz w:val="24"/>
          <w:szCs w:val="24"/>
        </w:rPr>
      </w:pPr>
      <w:r w:rsidRPr="002F3EFB">
        <w:rPr>
          <w:sz w:val="24"/>
          <w:szCs w:val="24"/>
        </w:rPr>
        <w:t>на схеме организации улично-дорожной сети и схеме движения транспорта:</w:t>
      </w:r>
    </w:p>
    <w:p w:rsidR="00D27270" w:rsidRPr="002F3EFB" w:rsidRDefault="00D27270" w:rsidP="00B604CC">
      <w:pPr>
        <w:pStyle w:val="List"/>
      </w:pPr>
      <w:r w:rsidRPr="002F3EFB">
        <w:t>категории улиц и дорог;</w:t>
      </w:r>
    </w:p>
    <w:p w:rsidR="00D27270" w:rsidRPr="002F3EFB" w:rsidRDefault="00D27270" w:rsidP="00B604CC">
      <w:pPr>
        <w:pStyle w:val="List"/>
      </w:pPr>
      <w:r w:rsidRPr="002F3EFB">
        <w:t>организация движения транспорта с обозначением мест расположения пешеходных переходов в разных уровнях с проезжей частью, светофоров;</w:t>
      </w:r>
    </w:p>
    <w:p w:rsidR="00D27270" w:rsidRPr="002F3EFB" w:rsidRDefault="00D27270" w:rsidP="00B604CC">
      <w:pPr>
        <w:pStyle w:val="List"/>
      </w:pPr>
      <w:r w:rsidRPr="002F3EFB">
        <w:t>транспортные сооружения (эстакады, путепроводы, мосты, тоннели, подземные и надземные пешеходные переходы);</w:t>
      </w:r>
    </w:p>
    <w:p w:rsidR="00D27270" w:rsidRPr="002F3EFB" w:rsidRDefault="00D27270" w:rsidP="00B604CC">
      <w:pPr>
        <w:pStyle w:val="List"/>
      </w:pPr>
      <w:r w:rsidRPr="002F3EFB">
        <w:t>остановочные пункты всех видов общественного транспорта;</w:t>
      </w:r>
    </w:p>
    <w:p w:rsidR="00D27270" w:rsidRPr="002F3EFB" w:rsidRDefault="00D27270" w:rsidP="00B604CC">
      <w:pPr>
        <w:pStyle w:val="List"/>
      </w:pPr>
      <w:r w:rsidRPr="002F3EFB">
        <w:t>основные пути пешеходного движения;</w:t>
      </w:r>
    </w:p>
    <w:p w:rsidR="00D27270" w:rsidRPr="002F3EFB" w:rsidRDefault="00D27270" w:rsidP="00B604CC">
      <w:pPr>
        <w:pStyle w:val="List"/>
      </w:pPr>
      <w:r w:rsidRPr="002F3EFB">
        <w:t>хозяйственные проезды и скотопрогоны;</w:t>
      </w:r>
    </w:p>
    <w:p w:rsidR="00D27270" w:rsidRPr="002F3EFB" w:rsidRDefault="00D27270" w:rsidP="00B604CC">
      <w:pPr>
        <w:pStyle w:val="List"/>
      </w:pPr>
      <w:r w:rsidRPr="002F3EFB">
        <w:t>сооружения и устройства для хранения и обслуживания транспортных средств (в том числе подземные);</w:t>
      </w:r>
    </w:p>
    <w:p w:rsidR="00D27270" w:rsidRPr="002F3EFB" w:rsidRDefault="00D27270" w:rsidP="00B604CC">
      <w:pPr>
        <w:pStyle w:val="List"/>
      </w:pPr>
      <w:r w:rsidRPr="002F3EFB">
        <w:t>автозаправочные станции.</w:t>
      </w:r>
    </w:p>
    <w:p w:rsidR="00D27270" w:rsidRPr="002F3EFB" w:rsidRDefault="00D27270" w:rsidP="003F7045">
      <w:pPr>
        <w:pStyle w:val="a3"/>
      </w:pPr>
      <w:r w:rsidRPr="002F3EFB">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D27270" w:rsidRPr="002F3EFB" w:rsidRDefault="00D27270" w:rsidP="0065242E">
      <w:pPr>
        <w:pStyle w:val="Caption"/>
        <w:rPr>
          <w:sz w:val="24"/>
          <w:szCs w:val="24"/>
        </w:rPr>
      </w:pPr>
      <w:r w:rsidRPr="002F3EFB">
        <w:rPr>
          <w:sz w:val="24"/>
          <w:szCs w:val="24"/>
        </w:rPr>
        <w:t>на схеме границ территорий объектов культурного наследия:</w:t>
      </w:r>
    </w:p>
    <w:p w:rsidR="00D27270" w:rsidRPr="002F3EFB" w:rsidRDefault="00D27270" w:rsidP="00B604CC">
      <w:pPr>
        <w:pStyle w:val="List"/>
      </w:pPr>
      <w:r w:rsidRPr="002F3EFB">
        <w:t>границы территорий объектов культурного наследия федерального, регионального и местного значения.</w:t>
      </w:r>
    </w:p>
    <w:p w:rsidR="00D27270" w:rsidRPr="002F3EFB" w:rsidRDefault="00D27270" w:rsidP="0065242E">
      <w:pPr>
        <w:pStyle w:val="Caption"/>
        <w:rPr>
          <w:sz w:val="24"/>
          <w:szCs w:val="24"/>
        </w:rPr>
      </w:pPr>
      <w:r w:rsidRPr="002F3EFB">
        <w:rPr>
          <w:sz w:val="24"/>
          <w:szCs w:val="24"/>
        </w:rPr>
        <w:t>на схеме границ зон с особыми условиями использования территорий:</w:t>
      </w:r>
    </w:p>
    <w:p w:rsidR="00D27270" w:rsidRPr="002F3EFB" w:rsidRDefault="00D27270" w:rsidP="00B604CC">
      <w:pPr>
        <w:pStyle w:val="List"/>
      </w:pPr>
      <w:r w:rsidRPr="002F3EFB">
        <w:t>границы водоохранных и санитарно-защитных зон;</w:t>
      </w:r>
    </w:p>
    <w:p w:rsidR="00D27270" w:rsidRPr="002F3EFB" w:rsidRDefault="00D27270" w:rsidP="00B604CC">
      <w:pPr>
        <w:pStyle w:val="List"/>
      </w:pPr>
      <w:r w:rsidRPr="002F3EFB">
        <w:t>границы зон охраны источников питьевого и хозяйственно-бытового водоснабжения;</w:t>
      </w:r>
    </w:p>
    <w:p w:rsidR="00D27270" w:rsidRPr="002F3EFB" w:rsidRDefault="00D27270" w:rsidP="00B604CC">
      <w:pPr>
        <w:pStyle w:val="List"/>
      </w:pPr>
      <w:r w:rsidRPr="002F3EFB">
        <w:t>границы охранных зон и зон охраняемых объектов;</w:t>
      </w:r>
    </w:p>
    <w:p w:rsidR="00D27270" w:rsidRPr="002F3EFB" w:rsidRDefault="00D27270" w:rsidP="00B604CC">
      <w:pPr>
        <w:pStyle w:val="List"/>
      </w:pPr>
      <w:r w:rsidRPr="002F3EFB">
        <w:t>границы зон охраны объектов культурного наследия (памятников истории и культуры) федерального, регионального и местного значения;</w:t>
      </w:r>
    </w:p>
    <w:p w:rsidR="00D27270" w:rsidRPr="002F3EFB" w:rsidRDefault="00D27270" w:rsidP="00B604CC">
      <w:pPr>
        <w:pStyle w:val="List"/>
      </w:pPr>
      <w:r w:rsidRPr="002F3EFB">
        <w:t>границы земель</w:t>
      </w:r>
      <w:r>
        <w:t>,</w:t>
      </w:r>
      <w:r w:rsidRPr="002F3EFB">
        <w:t xml:space="preserve"> существующих и планируемых к созданию особо охраняемых природных территорий федерального, регионального и местного значения;</w:t>
      </w:r>
    </w:p>
    <w:p w:rsidR="00D27270" w:rsidRPr="002F3EFB" w:rsidRDefault="00D27270" w:rsidP="00B604CC">
      <w:pPr>
        <w:pStyle w:val="List"/>
      </w:pPr>
      <w:r w:rsidRPr="002F3EFB">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D27270" w:rsidRPr="002F3EFB" w:rsidRDefault="00D27270" w:rsidP="00B604CC">
      <w:pPr>
        <w:pStyle w:val="List"/>
      </w:pPr>
      <w:r w:rsidRPr="002F3EFB">
        <w:t>границы иных зон, устанавливаемых в соответствии с законодательством Российской Федерации.</w:t>
      </w:r>
    </w:p>
    <w:p w:rsidR="00D27270" w:rsidRPr="002F3EFB" w:rsidRDefault="00D27270" w:rsidP="0065242E">
      <w:pPr>
        <w:pStyle w:val="Caption"/>
        <w:rPr>
          <w:sz w:val="24"/>
          <w:szCs w:val="24"/>
        </w:rPr>
      </w:pPr>
      <w:r w:rsidRPr="002F3EFB">
        <w:rPr>
          <w:sz w:val="24"/>
          <w:szCs w:val="24"/>
        </w:rPr>
        <w:t>на схеме вертикальной планировки и инженерной подготовки территории:</w:t>
      </w:r>
    </w:p>
    <w:p w:rsidR="00D27270" w:rsidRPr="002F3EFB" w:rsidRDefault="00D27270" w:rsidP="00B604CC">
      <w:pPr>
        <w:pStyle w:val="List"/>
      </w:pPr>
      <w:r w:rsidRPr="002F3EFB">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D27270" w:rsidRPr="002F3EFB" w:rsidRDefault="00D27270" w:rsidP="00B604CC">
      <w:pPr>
        <w:pStyle w:val="List"/>
      </w:pPr>
      <w:r w:rsidRPr="002F3EFB">
        <w:t>проектируемые мероприятия по инженерной подготовке территорий (организация отвода поверхностных вод);</w:t>
      </w:r>
    </w:p>
    <w:p w:rsidR="00D27270" w:rsidRPr="002F3EFB" w:rsidRDefault="00D27270" w:rsidP="00B604CC">
      <w:pPr>
        <w:pStyle w:val="List"/>
      </w:pPr>
      <w:r w:rsidRPr="002F3EFB">
        <w:t>сооружения инженерной защиты территории от воздействия чрезвычайных ситуаций природного и техногенного характера.</w:t>
      </w:r>
    </w:p>
    <w:p w:rsidR="00D27270" w:rsidRPr="002F3EFB" w:rsidRDefault="00D27270" w:rsidP="0065242E">
      <w:pPr>
        <w:pStyle w:val="Caption"/>
        <w:rPr>
          <w:sz w:val="24"/>
          <w:szCs w:val="24"/>
        </w:rPr>
      </w:pPr>
      <w:r w:rsidRPr="002F3EFB">
        <w:rPr>
          <w:sz w:val="24"/>
          <w:szCs w:val="24"/>
        </w:rPr>
        <w:t>на схеме размещения инженерных сетей и сооружений:</w:t>
      </w:r>
    </w:p>
    <w:p w:rsidR="00D27270" w:rsidRPr="002F3EFB" w:rsidRDefault="00D27270" w:rsidP="00B604CC">
      <w:pPr>
        <w:pStyle w:val="List"/>
      </w:pPr>
      <w:r w:rsidRPr="002F3EFB">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D27270" w:rsidRPr="002F3EFB" w:rsidRDefault="00D27270" w:rsidP="00B604CC">
      <w:pPr>
        <w:pStyle w:val="List"/>
      </w:pPr>
      <w:r w:rsidRPr="002F3EFB">
        <w:t>размещение пунктов управления системами инженерного оборудования;</w:t>
      </w:r>
    </w:p>
    <w:p w:rsidR="00D27270" w:rsidRPr="002F3EFB" w:rsidRDefault="00D27270" w:rsidP="00B604CC">
      <w:pPr>
        <w:pStyle w:val="List"/>
      </w:pPr>
      <w:r w:rsidRPr="002F3EFB">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D27270" w:rsidRPr="002F3EFB" w:rsidRDefault="00D27270" w:rsidP="00B604CC">
      <w:pPr>
        <w:pStyle w:val="List"/>
      </w:pPr>
      <w:r w:rsidRPr="002F3EFB">
        <w:t>существующие и проектируемые крупные подземные инженерные сооружения.</w:t>
      </w:r>
    </w:p>
    <w:p w:rsidR="00D27270" w:rsidRPr="002F3EFB" w:rsidRDefault="00D27270" w:rsidP="003F7045">
      <w:pPr>
        <w:pStyle w:val="a3"/>
      </w:pPr>
      <w:bookmarkStart w:id="385" w:name="_Toc343164843"/>
      <w:r w:rsidRPr="002F3EFB">
        <w:t>3.1.10. Пояснительная записка материалов по обоснованию включает описание:</w:t>
      </w:r>
      <w:bookmarkEnd w:id="385"/>
    </w:p>
    <w:p w:rsidR="00D27270" w:rsidRPr="002F3EFB" w:rsidRDefault="00D27270" w:rsidP="00B604CC">
      <w:pPr>
        <w:pStyle w:val="List"/>
      </w:pPr>
      <w:r w:rsidRPr="002F3EFB">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D27270" w:rsidRPr="002F3EFB" w:rsidRDefault="00D27270" w:rsidP="00B604CC">
      <w:pPr>
        <w:pStyle w:val="List"/>
      </w:pPr>
      <w:r w:rsidRPr="002F3EFB">
        <w:t>мероприятий по гражданской обороне и обеспечению пожарной безопасности;</w:t>
      </w:r>
    </w:p>
    <w:p w:rsidR="00D27270" w:rsidRPr="002F3EFB" w:rsidRDefault="00D27270" w:rsidP="00B604CC">
      <w:pPr>
        <w:pStyle w:val="List"/>
      </w:pPr>
      <w:r w:rsidRPr="002F3EFB">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D27270" w:rsidRPr="002F3EFB" w:rsidRDefault="00D27270" w:rsidP="00B604CC">
      <w:pPr>
        <w:pStyle w:val="List"/>
      </w:pPr>
      <w:r w:rsidRPr="002F3EFB">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D27270" w:rsidRPr="002F3EFB" w:rsidRDefault="00D27270" w:rsidP="00B604CC">
      <w:pPr>
        <w:pStyle w:val="List"/>
      </w:pPr>
      <w:r w:rsidRPr="002F3EFB">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D27270" w:rsidRPr="002F3EFB" w:rsidRDefault="00D27270" w:rsidP="00B604CC">
      <w:pPr>
        <w:pStyle w:val="List"/>
      </w:pPr>
      <w:r w:rsidRPr="002F3EFB">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D27270" w:rsidRPr="002F3EFB" w:rsidRDefault="00D27270" w:rsidP="00090EE7">
      <w:pPr>
        <w:jc w:val="both"/>
        <w:rPr>
          <w:bCs/>
          <w:lang w:eastAsia="ar-SA"/>
        </w:rPr>
      </w:pPr>
    </w:p>
    <w:p w:rsidR="00D27270" w:rsidRPr="002F3EFB" w:rsidRDefault="00D27270" w:rsidP="00090EE7">
      <w:pPr>
        <w:ind w:firstLine="567"/>
        <w:jc w:val="both"/>
        <w:rPr>
          <w:bCs/>
          <w:u w:val="single"/>
        </w:rPr>
      </w:pPr>
      <w:r w:rsidRPr="002F3EFB">
        <w:rPr>
          <w:bCs/>
          <w:u w:val="single"/>
        </w:rPr>
        <w:t xml:space="preserve">3.2. Проект планировки и межевания территории, предусматривающий размещение линейного(ых) объекта(ов) </w:t>
      </w:r>
    </w:p>
    <w:p w:rsidR="00D27270" w:rsidRPr="002F3EFB" w:rsidRDefault="00D27270" w:rsidP="003F7045">
      <w:pPr>
        <w:pStyle w:val="a3"/>
      </w:pPr>
      <w:r w:rsidRPr="002F3EFB">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D27270" w:rsidRPr="002F3EFB" w:rsidRDefault="00D27270" w:rsidP="003F7045">
      <w:pPr>
        <w:pStyle w:val="a3"/>
      </w:pPr>
      <w:r w:rsidRPr="002F3EFB">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D27270" w:rsidRPr="002F3EFB" w:rsidRDefault="00D27270" w:rsidP="003F7045">
      <w:pPr>
        <w:pStyle w:val="a3"/>
      </w:pPr>
      <w:r w:rsidRPr="002F3EFB">
        <w:t>3.2.3. Задачами разработки проекта планировки и межевания территории, предусматривающего размещение линейного(ых) объекта(ов) являются:</w:t>
      </w:r>
    </w:p>
    <w:p w:rsidR="00D27270" w:rsidRPr="002F3EFB" w:rsidRDefault="00D27270" w:rsidP="00B604CC">
      <w:pPr>
        <w:pStyle w:val="List"/>
      </w:pPr>
      <w:r w:rsidRPr="002F3EFB">
        <w:t>определение зоны планируемого размещения линейного(ых) объекта(ов) в соответствии с документами территориального планирования поселения;</w:t>
      </w:r>
    </w:p>
    <w:p w:rsidR="00D27270" w:rsidRPr="002F3EFB" w:rsidRDefault="00D27270" w:rsidP="00B604CC">
      <w:pPr>
        <w:pStyle w:val="List"/>
      </w:pPr>
      <w:r w:rsidRPr="002F3EFB">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D27270" w:rsidRPr="002F3EFB" w:rsidRDefault="00D27270" w:rsidP="00B604CC">
      <w:pPr>
        <w:pStyle w:val="List"/>
      </w:pPr>
      <w:r w:rsidRPr="002F3EFB">
        <w:t>определение границ земельных участков, предназначенных для размещения линейного(ых) объекта(ов) федерального/регионального/местного значения;</w:t>
      </w:r>
    </w:p>
    <w:p w:rsidR="00D27270" w:rsidRPr="002F3EFB" w:rsidRDefault="00D27270" w:rsidP="00B604CC">
      <w:pPr>
        <w:pStyle w:val="List"/>
      </w:pPr>
      <w:r w:rsidRPr="002F3EFB">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D27270" w:rsidRPr="002F3EFB" w:rsidRDefault="00D27270" w:rsidP="00B604CC">
      <w:pPr>
        <w:pStyle w:val="List"/>
      </w:pPr>
      <w:r w:rsidRPr="002F3EFB">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D27270" w:rsidRPr="002F3EFB" w:rsidRDefault="00D27270" w:rsidP="003F7045">
      <w:pPr>
        <w:pStyle w:val="a3"/>
      </w:pPr>
      <w:r w:rsidRPr="002F3EFB">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D27270" w:rsidRPr="002F3EFB" w:rsidRDefault="00D27270" w:rsidP="003F7045">
      <w:pPr>
        <w:pStyle w:val="a3"/>
      </w:pPr>
      <w:r w:rsidRPr="002F3EFB">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D27270" w:rsidRPr="002F3EFB" w:rsidRDefault="00D27270" w:rsidP="00090EE7">
      <w:pPr>
        <w:tabs>
          <w:tab w:val="left" w:pos="215"/>
        </w:tabs>
        <w:autoSpaceDE w:val="0"/>
        <w:autoSpaceDN w:val="0"/>
        <w:ind w:firstLine="567"/>
        <w:jc w:val="both"/>
      </w:pPr>
      <w:r w:rsidRPr="002F3EFB">
        <w:t>1. Основную часть:</w:t>
      </w:r>
    </w:p>
    <w:p w:rsidR="00D27270" w:rsidRPr="002F3EFB" w:rsidRDefault="00D27270" w:rsidP="00B604CC">
      <w:pPr>
        <w:pStyle w:val="List"/>
      </w:pPr>
      <w:r w:rsidRPr="002F3EFB">
        <w:t>графические материалы (чертеж или чертежи планировки и межевания территории);</w:t>
      </w:r>
    </w:p>
    <w:p w:rsidR="00D27270" w:rsidRPr="002F3EFB" w:rsidRDefault="00D27270" w:rsidP="00B604CC">
      <w:pPr>
        <w:pStyle w:val="List"/>
      </w:pPr>
      <w:r w:rsidRPr="002F3EFB">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D27270" w:rsidRPr="002F3EFB" w:rsidRDefault="00D27270" w:rsidP="00364312">
      <w:pPr>
        <w:numPr>
          <w:ilvl w:val="0"/>
          <w:numId w:val="31"/>
        </w:numPr>
        <w:tabs>
          <w:tab w:val="left" w:pos="215"/>
          <w:tab w:val="num" w:pos="495"/>
        </w:tabs>
        <w:autoSpaceDE w:val="0"/>
        <w:autoSpaceDN w:val="0"/>
        <w:jc w:val="both"/>
      </w:pPr>
      <w:r w:rsidRPr="002F3EFB">
        <w:t>материалы по обоснованию:</w:t>
      </w:r>
    </w:p>
    <w:p w:rsidR="00D27270" w:rsidRPr="002F3EFB" w:rsidRDefault="00D27270" w:rsidP="00B604CC">
      <w:pPr>
        <w:pStyle w:val="List"/>
      </w:pPr>
      <w:r w:rsidRPr="002F3EFB">
        <w:t>графические материалы (в виде схем);</w:t>
      </w:r>
    </w:p>
    <w:p w:rsidR="00D27270" w:rsidRPr="002F3EFB" w:rsidRDefault="00D27270" w:rsidP="00B604CC">
      <w:pPr>
        <w:pStyle w:val="List"/>
      </w:pPr>
      <w:r w:rsidRPr="002F3EFB">
        <w:t>текстовые материалы (пояснительная записка).</w:t>
      </w:r>
    </w:p>
    <w:p w:rsidR="00D27270" w:rsidRPr="002F3EFB" w:rsidRDefault="00D27270" w:rsidP="003F7045">
      <w:pPr>
        <w:pStyle w:val="a3"/>
      </w:pPr>
      <w:r w:rsidRPr="002F3EFB">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D27270" w:rsidRPr="002F3EFB" w:rsidRDefault="00D27270" w:rsidP="00B604CC">
      <w:pPr>
        <w:pStyle w:val="List"/>
      </w:pPr>
      <w:r w:rsidRPr="002F3EFB">
        <w:t>основной чертеж планировки территории;</w:t>
      </w:r>
    </w:p>
    <w:p w:rsidR="00D27270" w:rsidRPr="002F3EFB" w:rsidRDefault="00D27270" w:rsidP="00B604CC">
      <w:pPr>
        <w:pStyle w:val="List"/>
      </w:pPr>
      <w:r w:rsidRPr="002F3EFB">
        <w:t>чертеж межевания территории.</w:t>
      </w:r>
    </w:p>
    <w:p w:rsidR="00D27270" w:rsidRPr="002F3EFB" w:rsidRDefault="00D27270" w:rsidP="003F7045">
      <w:pPr>
        <w:pStyle w:val="a3"/>
      </w:pPr>
      <w:r w:rsidRPr="002F3EFB">
        <w:t>В состав графических материалов по обоснованию включаются:</w:t>
      </w:r>
    </w:p>
    <w:p w:rsidR="00D27270" w:rsidRPr="002F3EFB" w:rsidRDefault="00D27270" w:rsidP="00364312">
      <w:pPr>
        <w:numPr>
          <w:ilvl w:val="0"/>
          <w:numId w:val="31"/>
        </w:numPr>
        <w:tabs>
          <w:tab w:val="left" w:pos="215"/>
          <w:tab w:val="num" w:pos="495"/>
        </w:tabs>
        <w:autoSpaceDE w:val="0"/>
        <w:autoSpaceDN w:val="0"/>
        <w:jc w:val="both"/>
      </w:pPr>
      <w:r w:rsidRPr="002F3EFB">
        <w:t>схема расположения элемента планировочной структуры;</w:t>
      </w:r>
    </w:p>
    <w:p w:rsidR="00D27270" w:rsidRPr="002F3EFB" w:rsidRDefault="00D27270" w:rsidP="00364312">
      <w:pPr>
        <w:numPr>
          <w:ilvl w:val="0"/>
          <w:numId w:val="31"/>
        </w:numPr>
        <w:tabs>
          <w:tab w:val="left" w:pos="215"/>
          <w:tab w:val="num" w:pos="495"/>
        </w:tabs>
        <w:autoSpaceDE w:val="0"/>
        <w:autoSpaceDN w:val="0"/>
        <w:jc w:val="both"/>
      </w:pPr>
      <w:r w:rsidRPr="002F3EFB">
        <w:t>схема использования территории в период подготовки проекта планировки территории;</w:t>
      </w:r>
    </w:p>
    <w:p w:rsidR="00D27270" w:rsidRPr="002F3EFB" w:rsidRDefault="00D27270" w:rsidP="00364312">
      <w:pPr>
        <w:numPr>
          <w:ilvl w:val="0"/>
          <w:numId w:val="31"/>
        </w:numPr>
        <w:tabs>
          <w:tab w:val="left" w:pos="215"/>
          <w:tab w:val="num" w:pos="495"/>
        </w:tabs>
        <w:autoSpaceDE w:val="0"/>
        <w:autoSpaceDN w:val="0"/>
        <w:jc w:val="both"/>
      </w:pPr>
      <w:r w:rsidRPr="002F3EFB">
        <w:t>разбивочный чертеж красных линий;</w:t>
      </w:r>
    </w:p>
    <w:p w:rsidR="00D27270" w:rsidRPr="002F3EFB" w:rsidRDefault="00D27270" w:rsidP="00364312">
      <w:pPr>
        <w:numPr>
          <w:ilvl w:val="0"/>
          <w:numId w:val="31"/>
        </w:numPr>
        <w:tabs>
          <w:tab w:val="left" w:pos="215"/>
          <w:tab w:val="num" w:pos="495"/>
        </w:tabs>
        <w:autoSpaceDE w:val="0"/>
        <w:autoSpaceDN w:val="0"/>
        <w:jc w:val="both"/>
      </w:pPr>
      <w:r w:rsidRPr="002F3EFB">
        <w:t>схема организации улично-дорожной сети (в населенных пунктах);</w:t>
      </w:r>
    </w:p>
    <w:p w:rsidR="00D27270" w:rsidRPr="002F3EFB" w:rsidRDefault="00D27270" w:rsidP="00364312">
      <w:pPr>
        <w:numPr>
          <w:ilvl w:val="0"/>
          <w:numId w:val="31"/>
        </w:numPr>
        <w:tabs>
          <w:tab w:val="left" w:pos="215"/>
          <w:tab w:val="num" w:pos="495"/>
        </w:tabs>
        <w:autoSpaceDE w:val="0"/>
        <w:autoSpaceDN w:val="0"/>
        <w:jc w:val="both"/>
      </w:pPr>
      <w:r w:rsidRPr="002F3EFB">
        <w:t>схема границ территорий объектов культурного наследия;</w:t>
      </w:r>
    </w:p>
    <w:p w:rsidR="00D27270" w:rsidRPr="002F3EFB" w:rsidRDefault="00D27270" w:rsidP="00364312">
      <w:pPr>
        <w:numPr>
          <w:ilvl w:val="0"/>
          <w:numId w:val="31"/>
        </w:numPr>
        <w:tabs>
          <w:tab w:val="left" w:pos="215"/>
          <w:tab w:val="num" w:pos="495"/>
        </w:tabs>
        <w:autoSpaceDE w:val="0"/>
        <w:autoSpaceDN w:val="0"/>
        <w:jc w:val="both"/>
      </w:pPr>
      <w:r w:rsidRPr="002F3EFB">
        <w:t>схема границ зон с особыми условиями использования территорий;</w:t>
      </w:r>
    </w:p>
    <w:p w:rsidR="00D27270" w:rsidRPr="002F3EFB" w:rsidRDefault="00D27270" w:rsidP="00364312">
      <w:pPr>
        <w:numPr>
          <w:ilvl w:val="0"/>
          <w:numId w:val="31"/>
        </w:numPr>
        <w:tabs>
          <w:tab w:val="left" w:pos="215"/>
          <w:tab w:val="num" w:pos="495"/>
        </w:tabs>
        <w:autoSpaceDE w:val="0"/>
        <w:autoSpaceDN w:val="0"/>
        <w:jc w:val="both"/>
      </w:pPr>
      <w:r w:rsidRPr="002F3EFB">
        <w:t>схема вертикальной планировки и инженерной подготовки территории.</w:t>
      </w:r>
    </w:p>
    <w:p w:rsidR="00D27270" w:rsidRPr="002F3EFB" w:rsidRDefault="00D27270" w:rsidP="00364312">
      <w:pPr>
        <w:numPr>
          <w:ilvl w:val="0"/>
          <w:numId w:val="31"/>
        </w:numPr>
        <w:tabs>
          <w:tab w:val="left" w:pos="215"/>
          <w:tab w:val="num" w:pos="495"/>
        </w:tabs>
        <w:autoSpaceDE w:val="0"/>
        <w:autoSpaceDN w:val="0"/>
        <w:jc w:val="both"/>
      </w:pPr>
      <w:r w:rsidRPr="002F3EFB">
        <w:t>ориентировочный план трассы линейного объекта.</w:t>
      </w:r>
    </w:p>
    <w:p w:rsidR="00D27270" w:rsidRPr="002F3EFB" w:rsidRDefault="00D27270" w:rsidP="003F7045">
      <w:pPr>
        <w:pStyle w:val="a3"/>
      </w:pPr>
      <w:r w:rsidRPr="002F3EFB">
        <w:t>2. Демонстрационные материалы по проекту для предоставления участникам публичных слушаний.</w:t>
      </w:r>
    </w:p>
    <w:p w:rsidR="00D27270" w:rsidRPr="002F3EFB" w:rsidRDefault="00D27270" w:rsidP="003F7045">
      <w:pPr>
        <w:pStyle w:val="a3"/>
      </w:pPr>
      <w:r w:rsidRPr="002F3EFB">
        <w:t>3.Статьи по вопросам и проектным решениям, выносимым на публичное обсуждение, для их последующего опубликования в местной прессе.</w:t>
      </w:r>
    </w:p>
    <w:p w:rsidR="00D27270" w:rsidRPr="002F3EFB" w:rsidRDefault="00D27270" w:rsidP="003F7045">
      <w:pPr>
        <w:pStyle w:val="a3"/>
      </w:pPr>
      <w:r w:rsidRPr="002F3EFB">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D27270" w:rsidRPr="002F3EFB" w:rsidRDefault="00D27270" w:rsidP="003F7045">
      <w:pPr>
        <w:pStyle w:val="a3"/>
      </w:pPr>
      <w:r w:rsidRPr="002F3EFB">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D27270" w:rsidRPr="002F3EFB" w:rsidRDefault="00D27270" w:rsidP="003F7045">
      <w:pPr>
        <w:pStyle w:val="a3"/>
      </w:pPr>
      <w:r w:rsidRPr="002F3EFB">
        <w:t>3.2.6. На чертежах планировки и межевания территории отображаются:</w:t>
      </w:r>
    </w:p>
    <w:p w:rsidR="00D27270" w:rsidRPr="002F3EFB" w:rsidRDefault="00D27270" w:rsidP="00364312">
      <w:pPr>
        <w:numPr>
          <w:ilvl w:val="0"/>
          <w:numId w:val="31"/>
        </w:numPr>
        <w:tabs>
          <w:tab w:val="left" w:pos="256"/>
          <w:tab w:val="num" w:pos="495"/>
        </w:tabs>
        <w:autoSpaceDE w:val="0"/>
        <w:autoSpaceDN w:val="0"/>
        <w:jc w:val="both"/>
      </w:pPr>
      <w:r w:rsidRPr="002F3EFB">
        <w:t xml:space="preserve">на всех чертежах: </w:t>
      </w:r>
    </w:p>
    <w:p w:rsidR="00D27270" w:rsidRPr="002F3EFB" w:rsidRDefault="00D27270" w:rsidP="00B604CC">
      <w:pPr>
        <w:pStyle w:val="List"/>
      </w:pPr>
      <w:r w:rsidRPr="002F3EFB">
        <w:t>действующие и проектируемые красные линии;</w:t>
      </w:r>
    </w:p>
    <w:p w:rsidR="00D27270" w:rsidRPr="002F3EFB" w:rsidRDefault="00D27270" w:rsidP="00B604CC">
      <w:pPr>
        <w:pStyle w:val="List"/>
      </w:pPr>
      <w:r w:rsidRPr="002F3EFB">
        <w:t>границы элементов планировочной структуры;</w:t>
      </w:r>
    </w:p>
    <w:p w:rsidR="00D27270" w:rsidRPr="002F3EFB" w:rsidRDefault="00D27270" w:rsidP="00B604CC">
      <w:pPr>
        <w:pStyle w:val="List"/>
      </w:pPr>
      <w:r w:rsidRPr="002F3EFB">
        <w:t>границы проектируемой территории;</w:t>
      </w:r>
    </w:p>
    <w:p w:rsidR="00D27270" w:rsidRPr="002F3EFB" w:rsidRDefault="00D27270" w:rsidP="00B604CC">
      <w:pPr>
        <w:pStyle w:val="List"/>
      </w:pPr>
      <w:r w:rsidRPr="002F3EFB">
        <w:t>наименование существующих улиц и обозначение проектируемых улиц (в населенных пунктах).</w:t>
      </w:r>
    </w:p>
    <w:p w:rsidR="00D27270" w:rsidRPr="002F3EFB" w:rsidRDefault="00D27270" w:rsidP="00364312">
      <w:pPr>
        <w:numPr>
          <w:ilvl w:val="0"/>
          <w:numId w:val="31"/>
        </w:numPr>
        <w:tabs>
          <w:tab w:val="left" w:pos="256"/>
          <w:tab w:val="num" w:pos="495"/>
        </w:tabs>
        <w:autoSpaceDE w:val="0"/>
        <w:autoSpaceDN w:val="0"/>
        <w:jc w:val="both"/>
      </w:pPr>
      <w:r w:rsidRPr="002F3EFB">
        <w:t xml:space="preserve">на основном чертеже планировки территории: </w:t>
      </w:r>
    </w:p>
    <w:p w:rsidR="00D27270" w:rsidRPr="002F3EFB" w:rsidRDefault="00D27270" w:rsidP="00B604CC">
      <w:pPr>
        <w:pStyle w:val="List"/>
      </w:pPr>
      <w:r w:rsidRPr="002F3EFB">
        <w:t xml:space="preserve">границы зон планируемого размещения объектов федерального, регионального, местного значения; </w:t>
      </w:r>
    </w:p>
    <w:p w:rsidR="00D27270" w:rsidRPr="002F3EFB" w:rsidRDefault="00D27270" w:rsidP="00B604CC">
      <w:pPr>
        <w:pStyle w:val="List"/>
      </w:pPr>
      <w:r w:rsidRPr="002F3EFB">
        <w:t xml:space="preserve">границы зон размещения объектов капитального строительства; </w:t>
      </w:r>
    </w:p>
    <w:p w:rsidR="00D27270" w:rsidRPr="002F3EFB" w:rsidRDefault="00D27270" w:rsidP="00B604CC">
      <w:pPr>
        <w:pStyle w:val="List"/>
      </w:pPr>
      <w:r w:rsidRPr="002F3EFB">
        <w:t xml:space="preserve">границы территорий общего пользования; </w:t>
      </w:r>
    </w:p>
    <w:p w:rsidR="00D27270" w:rsidRPr="002F3EFB" w:rsidRDefault="00D27270" w:rsidP="00B604CC">
      <w:pPr>
        <w:pStyle w:val="List"/>
      </w:pPr>
      <w:r w:rsidRPr="002F3EFB">
        <w:t>проходы к водным объектам общего пользования и их береговым полосам;</w:t>
      </w:r>
    </w:p>
    <w:p w:rsidR="00D27270" w:rsidRPr="002F3EFB" w:rsidRDefault="00D27270" w:rsidP="00B604CC">
      <w:pPr>
        <w:pStyle w:val="List"/>
      </w:pPr>
      <w:r w:rsidRPr="002F3EFB">
        <w:t xml:space="preserve">существующие сохраняемые, реконструируемые, проектируемые улицы и дороги с указанием их категории, класса; </w:t>
      </w:r>
    </w:p>
    <w:p w:rsidR="00D27270" w:rsidRPr="002F3EFB" w:rsidRDefault="00D27270" w:rsidP="00B604CC">
      <w:pPr>
        <w:pStyle w:val="List"/>
      </w:pPr>
      <w:r w:rsidRPr="002F3EFB">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D27270" w:rsidRPr="002F3EFB" w:rsidRDefault="00D27270" w:rsidP="00B604CC">
      <w:pPr>
        <w:pStyle w:val="List"/>
      </w:pPr>
      <w:r w:rsidRPr="002F3EFB">
        <w:t xml:space="preserve">существующие и проектируемые остановочные пункты всех видов общественного транспорта; </w:t>
      </w:r>
    </w:p>
    <w:p w:rsidR="00D27270" w:rsidRPr="002F3EFB" w:rsidRDefault="00D27270" w:rsidP="00B604CC">
      <w:pPr>
        <w:pStyle w:val="List"/>
      </w:pPr>
      <w:r w:rsidRPr="002F3EFB">
        <w:t xml:space="preserve">поперечные профили улиц и дорог; </w:t>
      </w:r>
    </w:p>
    <w:p w:rsidR="00D27270" w:rsidRPr="002F3EFB" w:rsidRDefault="00D27270" w:rsidP="00B604CC">
      <w:pPr>
        <w:pStyle w:val="List"/>
      </w:pPr>
      <w:r w:rsidRPr="002F3EFB">
        <w:t xml:space="preserve">осевые линии дорог, улиц, проездов с указанием координат точек их пересечения; </w:t>
      </w:r>
    </w:p>
    <w:p w:rsidR="00D27270" w:rsidRPr="002F3EFB" w:rsidRDefault="00D27270" w:rsidP="00B604CC">
      <w:pPr>
        <w:pStyle w:val="List"/>
      </w:pPr>
      <w:r w:rsidRPr="002F3EFB">
        <w:t>существующие и проектируемые хозяйственные проезды</w:t>
      </w:r>
      <w:r>
        <w:t>,</w:t>
      </w:r>
      <w:r w:rsidRPr="002F3EFB">
        <w:t xml:space="preserve"> и скотопрогоны;</w:t>
      </w:r>
    </w:p>
    <w:p w:rsidR="00D27270" w:rsidRPr="002F3EFB" w:rsidRDefault="00D27270" w:rsidP="00B604CC">
      <w:pPr>
        <w:pStyle w:val="List"/>
      </w:pPr>
      <w:r w:rsidRPr="002F3EFB">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D27270" w:rsidRPr="002F3EFB" w:rsidRDefault="00D27270" w:rsidP="00B604CC">
      <w:pPr>
        <w:pStyle w:val="List"/>
      </w:pPr>
      <w:r w:rsidRPr="002F3EFB">
        <w:t>существующие и проектируемые крупные подземные сооружения.</w:t>
      </w:r>
    </w:p>
    <w:p w:rsidR="00D27270" w:rsidRPr="002F3EFB" w:rsidRDefault="00D27270" w:rsidP="00364312">
      <w:pPr>
        <w:numPr>
          <w:ilvl w:val="0"/>
          <w:numId w:val="31"/>
        </w:numPr>
        <w:tabs>
          <w:tab w:val="left" w:pos="256"/>
          <w:tab w:val="num" w:pos="495"/>
        </w:tabs>
        <w:autoSpaceDE w:val="0"/>
        <w:autoSpaceDN w:val="0"/>
        <w:jc w:val="both"/>
      </w:pPr>
      <w:r w:rsidRPr="002F3EFB">
        <w:t xml:space="preserve">на чертеже межевания территории: </w:t>
      </w:r>
    </w:p>
    <w:p w:rsidR="00D27270" w:rsidRPr="002F3EFB" w:rsidRDefault="00D27270" w:rsidP="00B604CC">
      <w:pPr>
        <w:pStyle w:val="List"/>
      </w:pPr>
      <w:r w:rsidRPr="002F3EFB">
        <w:t xml:space="preserve">линии отступа от красных линий в целях определения места допустимого размещения зданий, строений, сооружений; </w:t>
      </w:r>
    </w:p>
    <w:p w:rsidR="00D27270" w:rsidRPr="002F3EFB" w:rsidRDefault="00D27270" w:rsidP="00B604CC">
      <w:pPr>
        <w:pStyle w:val="List"/>
      </w:pPr>
      <w:r w:rsidRPr="002F3EFB">
        <w:t xml:space="preserve">границы застроенных земельных участков, в том числе границы земельных участков, на которых расположены линейные объекты; </w:t>
      </w:r>
    </w:p>
    <w:p w:rsidR="00D27270" w:rsidRPr="002F3EFB" w:rsidRDefault="00D27270" w:rsidP="00B604CC">
      <w:pPr>
        <w:pStyle w:val="List"/>
      </w:pPr>
      <w:r w:rsidRPr="002F3EFB">
        <w:t xml:space="preserve">границы формируемых земельных участков, планируемых для предоставления физическим и юридическим лицам для строительства; </w:t>
      </w:r>
    </w:p>
    <w:p w:rsidR="00D27270" w:rsidRPr="002F3EFB" w:rsidRDefault="00D27270" w:rsidP="00B604CC">
      <w:pPr>
        <w:pStyle w:val="List"/>
      </w:pPr>
      <w:r w:rsidRPr="002F3EFB">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D27270" w:rsidRPr="002F3EFB" w:rsidRDefault="00D27270" w:rsidP="00B604CC">
      <w:pPr>
        <w:pStyle w:val="List"/>
      </w:pPr>
      <w:r w:rsidRPr="002F3EFB">
        <w:t xml:space="preserve">границы территорий объектов культурного наследия; </w:t>
      </w:r>
    </w:p>
    <w:p w:rsidR="00D27270" w:rsidRPr="002F3EFB" w:rsidRDefault="00D27270" w:rsidP="00B604CC">
      <w:pPr>
        <w:pStyle w:val="List"/>
      </w:pPr>
      <w:r w:rsidRPr="002F3EFB">
        <w:t xml:space="preserve">границы зон с особыми условиями использования территорий; </w:t>
      </w:r>
    </w:p>
    <w:p w:rsidR="00D27270" w:rsidRPr="002F3EFB" w:rsidRDefault="00D27270" w:rsidP="00B604CC">
      <w:pPr>
        <w:pStyle w:val="List"/>
      </w:pPr>
      <w:r w:rsidRPr="002F3EFB">
        <w:t>границы зон действия публичных сервитутов.</w:t>
      </w:r>
    </w:p>
    <w:p w:rsidR="00D27270" w:rsidRPr="002F3EFB" w:rsidRDefault="00D27270" w:rsidP="003F7045">
      <w:pPr>
        <w:pStyle w:val="a3"/>
      </w:pPr>
      <w:r w:rsidRPr="002F3EFB">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D27270" w:rsidRPr="002F3EFB" w:rsidRDefault="00D27270" w:rsidP="003F7045">
      <w:pPr>
        <w:pStyle w:val="a3"/>
      </w:pPr>
      <w:r w:rsidRPr="002F3EFB">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D27270" w:rsidRPr="002F3EFB" w:rsidRDefault="00D27270" w:rsidP="00B604CC">
      <w:pPr>
        <w:pStyle w:val="List"/>
      </w:pPr>
      <w:r w:rsidRPr="002F3EFB">
        <w:t xml:space="preserve">сведения об основных положениях документа территориального планирования, предусматривающего размещение линейного(ых) объекта(ов); </w:t>
      </w:r>
    </w:p>
    <w:p w:rsidR="00D27270" w:rsidRPr="002F3EFB" w:rsidRDefault="00D27270" w:rsidP="00B604CC">
      <w:pPr>
        <w:pStyle w:val="List"/>
      </w:pPr>
      <w:r w:rsidRPr="002F3EFB">
        <w:t>технико-экономические характеристики планируемого(ых) к размещению линейного(ых) объекта(ов);</w:t>
      </w:r>
    </w:p>
    <w:p w:rsidR="00D27270" w:rsidRPr="002F3EFB" w:rsidRDefault="00D27270" w:rsidP="00B604CC">
      <w:pPr>
        <w:pStyle w:val="List"/>
      </w:pPr>
      <w:r w:rsidRPr="002F3EFB">
        <w:t>характеристика планируемого развития территории, включая:</w:t>
      </w:r>
    </w:p>
    <w:p w:rsidR="00D27270" w:rsidRPr="002F3EFB" w:rsidRDefault="00D27270" w:rsidP="00364312">
      <w:pPr>
        <w:numPr>
          <w:ilvl w:val="0"/>
          <w:numId w:val="32"/>
        </w:numPr>
        <w:tabs>
          <w:tab w:val="left" w:pos="256"/>
        </w:tabs>
        <w:autoSpaceDE w:val="0"/>
        <w:autoSpaceDN w:val="0"/>
        <w:adjustRightInd w:val="0"/>
        <w:jc w:val="both"/>
        <w:outlineLvl w:val="3"/>
      </w:pPr>
      <w:r w:rsidRPr="002F3EFB">
        <w:t>плотность и параметры застройки;</w:t>
      </w:r>
    </w:p>
    <w:p w:rsidR="00D27270" w:rsidRPr="002F3EFB" w:rsidRDefault="00D27270" w:rsidP="00364312">
      <w:pPr>
        <w:numPr>
          <w:ilvl w:val="0"/>
          <w:numId w:val="32"/>
        </w:numPr>
        <w:tabs>
          <w:tab w:val="left" w:pos="256"/>
        </w:tabs>
        <w:autoSpaceDE w:val="0"/>
        <w:autoSpaceDN w:val="0"/>
        <w:adjustRightInd w:val="0"/>
        <w:jc w:val="both"/>
        <w:outlineLvl w:val="3"/>
      </w:pPr>
      <w:r w:rsidRPr="002F3EFB">
        <w:t>предложения по установлению публичных сервитутов;</w:t>
      </w:r>
    </w:p>
    <w:p w:rsidR="00D27270" w:rsidRPr="002F3EFB" w:rsidRDefault="00D27270" w:rsidP="00364312">
      <w:pPr>
        <w:numPr>
          <w:ilvl w:val="0"/>
          <w:numId w:val="32"/>
        </w:numPr>
        <w:tabs>
          <w:tab w:val="left" w:pos="256"/>
        </w:tabs>
        <w:autoSpaceDE w:val="0"/>
        <w:autoSpaceDN w:val="0"/>
        <w:adjustRightInd w:val="0"/>
        <w:jc w:val="both"/>
        <w:outlineLvl w:val="3"/>
      </w:pPr>
      <w:r w:rsidRPr="002F3EFB">
        <w:t>территории общего пользования;</w:t>
      </w:r>
    </w:p>
    <w:p w:rsidR="00D27270" w:rsidRPr="002F3EFB" w:rsidRDefault="00D27270" w:rsidP="00364312">
      <w:pPr>
        <w:numPr>
          <w:ilvl w:val="0"/>
          <w:numId w:val="32"/>
        </w:numPr>
        <w:tabs>
          <w:tab w:val="left" w:pos="256"/>
        </w:tabs>
        <w:autoSpaceDE w:val="0"/>
        <w:autoSpaceDN w:val="0"/>
        <w:adjustRightInd w:val="0"/>
        <w:jc w:val="both"/>
        <w:outlineLvl w:val="3"/>
      </w:pPr>
      <w:r w:rsidRPr="002F3EFB">
        <w:t>меры по защите территорий от воздействия чрезвычайных ситуаций природного и техногенного характера и мероприятия по гражданской обороне.</w:t>
      </w:r>
    </w:p>
    <w:p w:rsidR="00D27270" w:rsidRPr="002F3EFB" w:rsidRDefault="00D27270" w:rsidP="003F7045">
      <w:pPr>
        <w:pStyle w:val="a3"/>
      </w:pPr>
      <w:r w:rsidRPr="002F3EFB">
        <w:t>3.2.9. На графических материалах по обоснованию отображаются:</w:t>
      </w:r>
    </w:p>
    <w:p w:rsidR="00D27270" w:rsidRPr="002F3EFB" w:rsidRDefault="00D27270" w:rsidP="00364312">
      <w:pPr>
        <w:numPr>
          <w:ilvl w:val="0"/>
          <w:numId w:val="31"/>
        </w:numPr>
        <w:tabs>
          <w:tab w:val="left" w:pos="256"/>
          <w:tab w:val="num" w:pos="495"/>
        </w:tabs>
        <w:autoSpaceDE w:val="0"/>
        <w:autoSpaceDN w:val="0"/>
        <w:jc w:val="both"/>
      </w:pPr>
      <w:r w:rsidRPr="002F3EFB">
        <w:t>на всех чертежах:</w:t>
      </w:r>
    </w:p>
    <w:p w:rsidR="00D27270" w:rsidRPr="002F3EFB" w:rsidRDefault="00D27270" w:rsidP="00B604CC">
      <w:pPr>
        <w:pStyle w:val="List"/>
      </w:pPr>
      <w:r w:rsidRPr="002F3EFB">
        <w:t>красные линии;</w:t>
      </w:r>
    </w:p>
    <w:p w:rsidR="00D27270" w:rsidRPr="002F3EFB" w:rsidRDefault="00D27270" w:rsidP="00B604CC">
      <w:pPr>
        <w:pStyle w:val="List"/>
      </w:pPr>
      <w:r w:rsidRPr="002F3EFB">
        <w:t>наименования существующих улиц, обозначение проектируемых улиц;</w:t>
      </w:r>
    </w:p>
    <w:p w:rsidR="00D27270" w:rsidRPr="002F3EFB" w:rsidRDefault="00D27270" w:rsidP="00B604CC">
      <w:pPr>
        <w:pStyle w:val="List"/>
      </w:pPr>
      <w:r w:rsidRPr="002F3EFB">
        <w:t>границы проектируемой территории;</w:t>
      </w:r>
    </w:p>
    <w:p w:rsidR="00D27270" w:rsidRPr="002F3EFB" w:rsidRDefault="00D27270" w:rsidP="00B604CC">
      <w:pPr>
        <w:pStyle w:val="List"/>
      </w:pPr>
      <w:r w:rsidRPr="002F3EFB">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D27270" w:rsidRPr="002F3EFB" w:rsidRDefault="00D27270" w:rsidP="00364312">
      <w:pPr>
        <w:numPr>
          <w:ilvl w:val="0"/>
          <w:numId w:val="31"/>
        </w:numPr>
        <w:tabs>
          <w:tab w:val="left" w:pos="256"/>
          <w:tab w:val="num" w:pos="495"/>
        </w:tabs>
        <w:autoSpaceDE w:val="0"/>
        <w:autoSpaceDN w:val="0"/>
        <w:jc w:val="both"/>
      </w:pPr>
      <w:r w:rsidRPr="002F3EFB">
        <w:t>на схеме расположения элемента планировочной структуры:</w:t>
      </w:r>
    </w:p>
    <w:p w:rsidR="00D27270" w:rsidRPr="002F3EFB" w:rsidRDefault="00D27270" w:rsidP="00B604CC">
      <w:pPr>
        <w:pStyle w:val="List"/>
      </w:pPr>
      <w:r w:rsidRPr="002F3EFB">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D27270" w:rsidRPr="002F3EFB" w:rsidRDefault="00D27270" w:rsidP="00B604CC">
      <w:pPr>
        <w:pStyle w:val="List"/>
      </w:pPr>
      <w:r w:rsidRPr="002F3EFB">
        <w:t>границы элементов планировочной структуры;</w:t>
      </w:r>
    </w:p>
    <w:p w:rsidR="00D27270" w:rsidRPr="002F3EFB" w:rsidRDefault="00D27270" w:rsidP="00B604CC">
      <w:pPr>
        <w:pStyle w:val="List"/>
      </w:pPr>
      <w:r w:rsidRPr="002F3EFB">
        <w:t>границы и (или) фрагменты границ муниципальных образований и населенных пунктов, на территории которых осуществляется проектирование.</w:t>
      </w:r>
    </w:p>
    <w:p w:rsidR="00D27270" w:rsidRPr="002F3EFB" w:rsidRDefault="00D27270" w:rsidP="00364312">
      <w:pPr>
        <w:numPr>
          <w:ilvl w:val="0"/>
          <w:numId w:val="31"/>
        </w:numPr>
        <w:tabs>
          <w:tab w:val="left" w:pos="256"/>
          <w:tab w:val="num" w:pos="495"/>
        </w:tabs>
        <w:autoSpaceDE w:val="0"/>
        <w:autoSpaceDN w:val="0"/>
        <w:jc w:val="both"/>
      </w:pPr>
      <w:r w:rsidRPr="002F3EFB">
        <w:t>на схеме использования территории в период подготовки проекта планировки территории:</w:t>
      </w:r>
    </w:p>
    <w:p w:rsidR="00D27270" w:rsidRPr="002F3EFB" w:rsidRDefault="00D27270" w:rsidP="00B604CC">
      <w:pPr>
        <w:pStyle w:val="List"/>
      </w:pPr>
      <w:r w:rsidRPr="002F3EFB">
        <w:t>зоны современного функционального использования территории;</w:t>
      </w:r>
    </w:p>
    <w:p w:rsidR="00D27270" w:rsidRPr="002F3EFB" w:rsidRDefault="00D27270" w:rsidP="00B604CC">
      <w:pPr>
        <w:pStyle w:val="List"/>
      </w:pPr>
      <w:r w:rsidRPr="002F3EFB">
        <w:t>действующие и проектируемые красные линии, подлежащие отмене красные линии;</w:t>
      </w:r>
    </w:p>
    <w:p w:rsidR="00D27270" w:rsidRPr="002F3EFB" w:rsidRDefault="00D27270" w:rsidP="00B604CC">
      <w:pPr>
        <w:pStyle w:val="List"/>
      </w:pPr>
      <w:r w:rsidRPr="002F3EFB">
        <w:t>существующая застройка с характеристикой зданий и сооружений по назначению, этажности и капитальности;</w:t>
      </w:r>
    </w:p>
    <w:p w:rsidR="00D27270" w:rsidRPr="002F3EFB" w:rsidRDefault="00D27270" w:rsidP="00B604CC">
      <w:pPr>
        <w:pStyle w:val="List"/>
      </w:pPr>
      <w:r w:rsidRPr="002F3EFB">
        <w:t>границы земельных участков по данным государственного кадастра недвижимости;</w:t>
      </w:r>
    </w:p>
    <w:p w:rsidR="00D27270" w:rsidRPr="002F3EFB" w:rsidRDefault="00D27270" w:rsidP="00B604CC">
      <w:pPr>
        <w:pStyle w:val="List"/>
      </w:pPr>
      <w:r w:rsidRPr="002F3EFB">
        <w:t>улично-дорожная сеть с указанием типов покрытия проезжих частей;</w:t>
      </w:r>
    </w:p>
    <w:p w:rsidR="00D27270" w:rsidRPr="002F3EFB" w:rsidRDefault="00D27270" w:rsidP="00B604CC">
      <w:pPr>
        <w:pStyle w:val="List"/>
      </w:pPr>
      <w:r w:rsidRPr="002F3EFB">
        <w:t>транспортные сооружения;</w:t>
      </w:r>
    </w:p>
    <w:p w:rsidR="00D27270" w:rsidRPr="002F3EFB" w:rsidRDefault="00D27270" w:rsidP="00B604CC">
      <w:pPr>
        <w:pStyle w:val="List"/>
      </w:pPr>
      <w:r w:rsidRPr="002F3EFB">
        <w:t>сооружения и коммуникации инженерной инфраструктуры;</w:t>
      </w:r>
    </w:p>
    <w:p w:rsidR="00D27270" w:rsidRPr="002F3EFB" w:rsidRDefault="00D27270" w:rsidP="00364312">
      <w:pPr>
        <w:numPr>
          <w:ilvl w:val="0"/>
          <w:numId w:val="31"/>
        </w:numPr>
        <w:tabs>
          <w:tab w:val="left" w:pos="256"/>
          <w:tab w:val="num" w:pos="495"/>
        </w:tabs>
        <w:autoSpaceDE w:val="0"/>
        <w:autoSpaceDN w:val="0"/>
        <w:jc w:val="both"/>
      </w:pPr>
      <w:r w:rsidRPr="002F3EFB">
        <w:t>на разбивочном чертеже красных линий:</w:t>
      </w:r>
    </w:p>
    <w:p w:rsidR="00D27270" w:rsidRPr="002F3EFB" w:rsidRDefault="00D27270" w:rsidP="00B604CC">
      <w:pPr>
        <w:pStyle w:val="List"/>
      </w:pPr>
      <w:r w:rsidRPr="002F3EFB">
        <w:t xml:space="preserve">действующие и проектируемые красные линии, подлежащие отмене красные линии; </w:t>
      </w:r>
    </w:p>
    <w:p w:rsidR="00D27270" w:rsidRPr="002F3EFB" w:rsidRDefault="00D27270" w:rsidP="00B604CC">
      <w:pPr>
        <w:pStyle w:val="List"/>
      </w:pPr>
      <w:r w:rsidRPr="002F3EFB">
        <w:t xml:space="preserve">координаты концевых, поворотных точек с ведомостью координат; </w:t>
      </w:r>
    </w:p>
    <w:p w:rsidR="00D27270" w:rsidRPr="002F3EFB" w:rsidRDefault="00D27270" w:rsidP="00B604CC">
      <w:pPr>
        <w:pStyle w:val="List"/>
      </w:pPr>
      <w:r w:rsidRPr="002F3EFB">
        <w:t>расстояния между точками красных линий, углы поворота и радиус искривления красных линий;</w:t>
      </w:r>
    </w:p>
    <w:p w:rsidR="00D27270" w:rsidRPr="002F3EFB" w:rsidRDefault="00D27270" w:rsidP="00364312">
      <w:pPr>
        <w:numPr>
          <w:ilvl w:val="0"/>
          <w:numId w:val="31"/>
        </w:numPr>
        <w:tabs>
          <w:tab w:val="left" w:pos="256"/>
          <w:tab w:val="num" w:pos="495"/>
        </w:tabs>
        <w:autoSpaceDE w:val="0"/>
        <w:autoSpaceDN w:val="0"/>
        <w:jc w:val="both"/>
      </w:pPr>
      <w:r w:rsidRPr="002F3EFB">
        <w:t>на схеме организации улично-дорожной сети:</w:t>
      </w:r>
    </w:p>
    <w:p w:rsidR="00D27270" w:rsidRPr="002F3EFB" w:rsidRDefault="00D27270" w:rsidP="00B604CC">
      <w:pPr>
        <w:pStyle w:val="List"/>
      </w:pPr>
      <w:r w:rsidRPr="002F3EFB">
        <w:t xml:space="preserve">существующие сохраняемые, реконструируемые, проектируемые улицы и дороги с указанием их категории, класса; </w:t>
      </w:r>
    </w:p>
    <w:p w:rsidR="00D27270" w:rsidRPr="002F3EFB" w:rsidRDefault="00D27270" w:rsidP="00B604CC">
      <w:pPr>
        <w:pStyle w:val="List"/>
      </w:pPr>
      <w:r w:rsidRPr="002F3EFB">
        <w:t>объекты транспортной инфраструктуры, в том числе эстакады, путепроводы, мосты, тоннели, пешеходные переходы;</w:t>
      </w:r>
    </w:p>
    <w:p w:rsidR="00D27270" w:rsidRPr="002F3EFB" w:rsidRDefault="00D27270" w:rsidP="00B604CC">
      <w:pPr>
        <w:pStyle w:val="List"/>
      </w:pPr>
      <w:r w:rsidRPr="002F3EFB">
        <w:t xml:space="preserve">существующие и проектируемые сооружения и устройства для хранения и обслуживания транспортных средств (в том числе подземные); </w:t>
      </w:r>
    </w:p>
    <w:p w:rsidR="00D27270" w:rsidRPr="002F3EFB" w:rsidRDefault="00D27270" w:rsidP="00B604CC">
      <w:pPr>
        <w:pStyle w:val="List"/>
      </w:pPr>
      <w:r w:rsidRPr="002F3EFB">
        <w:t xml:space="preserve">остановочные пункты всех видов общественного транспорта; </w:t>
      </w:r>
    </w:p>
    <w:p w:rsidR="00D27270" w:rsidRPr="002F3EFB" w:rsidRDefault="00D27270" w:rsidP="00B604CC">
      <w:pPr>
        <w:pStyle w:val="List"/>
      </w:pPr>
      <w:r w:rsidRPr="002F3EFB">
        <w:t>существующие и проектируемые хозяйственные проезды</w:t>
      </w:r>
      <w:r>
        <w:t>,</w:t>
      </w:r>
      <w:r w:rsidRPr="002F3EFB">
        <w:t xml:space="preserve"> и скотопрогоны;</w:t>
      </w:r>
    </w:p>
    <w:p w:rsidR="00D27270" w:rsidRPr="002F3EFB" w:rsidRDefault="00D27270" w:rsidP="00B604CC">
      <w:pPr>
        <w:pStyle w:val="List"/>
      </w:pPr>
      <w:r w:rsidRPr="002F3EFB">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D27270" w:rsidRPr="002F3EFB" w:rsidRDefault="00D27270" w:rsidP="00364312">
      <w:pPr>
        <w:numPr>
          <w:ilvl w:val="0"/>
          <w:numId w:val="31"/>
        </w:numPr>
        <w:tabs>
          <w:tab w:val="left" w:pos="256"/>
          <w:tab w:val="num" w:pos="495"/>
        </w:tabs>
        <w:autoSpaceDE w:val="0"/>
        <w:autoSpaceDN w:val="0"/>
        <w:jc w:val="both"/>
      </w:pPr>
      <w:r w:rsidRPr="002F3EFB">
        <w:t>на схеме границ территорий объектов культурного наследия:</w:t>
      </w:r>
    </w:p>
    <w:p w:rsidR="00D27270" w:rsidRPr="002F3EFB" w:rsidRDefault="00D27270" w:rsidP="00B604CC">
      <w:pPr>
        <w:pStyle w:val="List"/>
      </w:pPr>
      <w:r w:rsidRPr="002F3EFB">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D27270" w:rsidRPr="002F3EFB" w:rsidRDefault="00D27270" w:rsidP="00B604CC">
      <w:pPr>
        <w:pStyle w:val="List"/>
      </w:pPr>
      <w:r w:rsidRPr="002F3EFB">
        <w:t>границы территорий вновь выявленных объектов культурного наследия;</w:t>
      </w:r>
    </w:p>
    <w:p w:rsidR="00D27270" w:rsidRPr="002F3EFB" w:rsidRDefault="00D27270" w:rsidP="00364312">
      <w:pPr>
        <w:numPr>
          <w:ilvl w:val="0"/>
          <w:numId w:val="31"/>
        </w:numPr>
        <w:tabs>
          <w:tab w:val="left" w:pos="256"/>
          <w:tab w:val="num" w:pos="495"/>
        </w:tabs>
        <w:autoSpaceDE w:val="0"/>
        <w:autoSpaceDN w:val="0"/>
        <w:jc w:val="both"/>
      </w:pPr>
      <w:r w:rsidRPr="002F3EFB">
        <w:t>на схеме границ зон с особыми условиями использования территорий:</w:t>
      </w:r>
    </w:p>
    <w:p w:rsidR="00D27270" w:rsidRPr="002F3EFB" w:rsidRDefault="00D27270" w:rsidP="00B604CC">
      <w:pPr>
        <w:pStyle w:val="List"/>
      </w:pPr>
      <w:r w:rsidRPr="002F3EFB">
        <w:t>утвержденные в установленном порядке границы зон с особыми условиями использования территорий;</w:t>
      </w:r>
    </w:p>
    <w:p w:rsidR="00D27270" w:rsidRPr="002F3EFB" w:rsidRDefault="00D27270" w:rsidP="00B604CC">
      <w:pPr>
        <w:pStyle w:val="List"/>
      </w:pPr>
      <w:r w:rsidRPr="002F3EFB">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D27270" w:rsidRPr="002F3EFB" w:rsidRDefault="00D27270" w:rsidP="00364312">
      <w:pPr>
        <w:numPr>
          <w:ilvl w:val="0"/>
          <w:numId w:val="31"/>
        </w:numPr>
        <w:tabs>
          <w:tab w:val="left" w:pos="256"/>
          <w:tab w:val="num" w:pos="495"/>
        </w:tabs>
        <w:autoSpaceDE w:val="0"/>
        <w:autoSpaceDN w:val="0"/>
        <w:jc w:val="both"/>
      </w:pPr>
      <w:r w:rsidRPr="002F3EFB">
        <w:t>на схеме вертикальной планировки и инженерной подготовки территории:</w:t>
      </w:r>
    </w:p>
    <w:p w:rsidR="00D27270" w:rsidRPr="002F3EFB" w:rsidRDefault="00D27270" w:rsidP="00B604CC">
      <w:pPr>
        <w:pStyle w:val="List"/>
      </w:pPr>
      <w:r w:rsidRPr="002F3EFB">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D27270" w:rsidRPr="002F3EFB" w:rsidRDefault="00D27270" w:rsidP="00B604CC">
      <w:pPr>
        <w:pStyle w:val="List"/>
      </w:pPr>
      <w:r w:rsidRPr="002F3EFB">
        <w:t>проектируемые мероприятия по инженерной подготовке территорий (организация отвода поверхностных вод);</w:t>
      </w:r>
    </w:p>
    <w:p w:rsidR="00D27270" w:rsidRPr="002F3EFB" w:rsidRDefault="00D27270" w:rsidP="00B604CC">
      <w:pPr>
        <w:pStyle w:val="List"/>
      </w:pPr>
      <w:r w:rsidRPr="002F3EFB">
        <w:t>сооружения инженерной защиты территории от воздействия чрезвычайных ситуаций природного и техногенного характера;</w:t>
      </w:r>
    </w:p>
    <w:p w:rsidR="00D27270" w:rsidRPr="002F3EFB" w:rsidRDefault="00D27270" w:rsidP="00364312">
      <w:pPr>
        <w:numPr>
          <w:ilvl w:val="0"/>
          <w:numId w:val="31"/>
        </w:numPr>
        <w:tabs>
          <w:tab w:val="left" w:pos="256"/>
          <w:tab w:val="num" w:pos="495"/>
        </w:tabs>
        <w:autoSpaceDE w:val="0"/>
        <w:autoSpaceDN w:val="0"/>
        <w:jc w:val="both"/>
      </w:pPr>
      <w:r w:rsidRPr="002F3EFB">
        <w:t>на ориентировочном плане трассы линейного объекта:</w:t>
      </w:r>
    </w:p>
    <w:p w:rsidR="00D27270" w:rsidRPr="002F3EFB" w:rsidRDefault="00D27270" w:rsidP="003F7045">
      <w:pPr>
        <w:pStyle w:val="a3"/>
      </w:pPr>
      <w:r w:rsidRPr="002F3EFB">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2F3EFB">
        <w:rPr>
          <w:vertAlign w:val="superscript"/>
        </w:rPr>
        <w:footnoteReference w:id="3"/>
      </w:r>
      <w:r w:rsidRPr="002F3EFB">
        <w:t>;</w:t>
      </w:r>
    </w:p>
    <w:p w:rsidR="00D27270" w:rsidRPr="002F3EFB" w:rsidRDefault="00D27270" w:rsidP="003F7045">
      <w:pPr>
        <w:pStyle w:val="a3"/>
      </w:pPr>
      <w:r w:rsidRPr="002F3EFB">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D27270" w:rsidRPr="002F3EFB" w:rsidRDefault="00D27270" w:rsidP="003F7045">
      <w:pPr>
        <w:pStyle w:val="a3"/>
      </w:pPr>
      <w:r w:rsidRPr="002F3EFB">
        <w:t>3. для линейных объектов связи – план трассы с указанием участков воздушных линий связи и участков кабельных линий связи;</w:t>
      </w:r>
    </w:p>
    <w:p w:rsidR="00D27270" w:rsidRPr="002F3EFB" w:rsidRDefault="00D27270" w:rsidP="003F7045">
      <w:pPr>
        <w:pStyle w:val="a3"/>
      </w:pPr>
      <w:r w:rsidRPr="002F3EFB">
        <w:t>4. для линейных объектов электроснабжения – план трассы с указанием участков воздушных линий электропередач и участков кабельных линий);</w:t>
      </w:r>
    </w:p>
    <w:p w:rsidR="00D27270" w:rsidRPr="002F3EFB" w:rsidRDefault="00D27270" w:rsidP="003F7045">
      <w:pPr>
        <w:pStyle w:val="a3"/>
      </w:pPr>
      <w:r w:rsidRPr="002F3EFB">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D27270" w:rsidRPr="002F3EFB" w:rsidRDefault="00D27270" w:rsidP="003F7045">
      <w:pPr>
        <w:pStyle w:val="a3"/>
      </w:pPr>
      <w:r w:rsidRPr="002F3EFB">
        <w:t>3.2.10. Пояснительная записка материалов по обоснованию включает:</w:t>
      </w:r>
    </w:p>
    <w:p w:rsidR="00D27270" w:rsidRPr="002F3EFB" w:rsidRDefault="00D27270" w:rsidP="00364312">
      <w:pPr>
        <w:numPr>
          <w:ilvl w:val="0"/>
          <w:numId w:val="31"/>
        </w:numPr>
        <w:tabs>
          <w:tab w:val="left" w:pos="256"/>
          <w:tab w:val="num" w:pos="495"/>
        </w:tabs>
        <w:autoSpaceDE w:val="0"/>
        <w:autoSpaceDN w:val="0"/>
        <w:jc w:val="both"/>
      </w:pPr>
      <w:r w:rsidRPr="002F3EFB">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D27270" w:rsidRPr="002F3EFB" w:rsidRDefault="00D27270" w:rsidP="00364312">
      <w:pPr>
        <w:numPr>
          <w:ilvl w:val="0"/>
          <w:numId w:val="31"/>
        </w:numPr>
        <w:tabs>
          <w:tab w:val="left" w:pos="256"/>
          <w:tab w:val="num" w:pos="495"/>
        </w:tabs>
        <w:autoSpaceDE w:val="0"/>
        <w:autoSpaceDN w:val="0"/>
        <w:jc w:val="both"/>
      </w:pPr>
      <w:r w:rsidRPr="002F3EFB">
        <w:t>сведения об инженерных коммуникациях, попадающих в зону строительства;</w:t>
      </w:r>
    </w:p>
    <w:p w:rsidR="00D27270" w:rsidRPr="002F3EFB" w:rsidRDefault="00D27270" w:rsidP="00364312">
      <w:pPr>
        <w:numPr>
          <w:ilvl w:val="0"/>
          <w:numId w:val="31"/>
        </w:numPr>
        <w:tabs>
          <w:tab w:val="left" w:pos="256"/>
          <w:tab w:val="num" w:pos="495"/>
        </w:tabs>
        <w:autoSpaceDE w:val="0"/>
        <w:autoSpaceDN w:val="0"/>
        <w:jc w:val="both"/>
      </w:pPr>
      <w:r w:rsidRPr="002F3EFB">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D27270" w:rsidRPr="002F3EFB" w:rsidRDefault="00D27270" w:rsidP="00364312">
      <w:pPr>
        <w:numPr>
          <w:ilvl w:val="0"/>
          <w:numId w:val="31"/>
        </w:numPr>
        <w:tabs>
          <w:tab w:val="left" w:pos="256"/>
          <w:tab w:val="num" w:pos="495"/>
        </w:tabs>
        <w:autoSpaceDE w:val="0"/>
        <w:autoSpaceDN w:val="0"/>
        <w:jc w:val="both"/>
      </w:pPr>
      <w:r w:rsidRPr="002F3EFB">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D27270" w:rsidRPr="002F3EFB" w:rsidRDefault="00D27270" w:rsidP="00364312">
      <w:pPr>
        <w:numPr>
          <w:ilvl w:val="0"/>
          <w:numId w:val="31"/>
        </w:numPr>
        <w:tabs>
          <w:tab w:val="left" w:pos="256"/>
          <w:tab w:val="num" w:pos="495"/>
        </w:tabs>
        <w:autoSpaceDE w:val="0"/>
        <w:autoSpaceDN w:val="0"/>
        <w:jc w:val="both"/>
      </w:pPr>
      <w:r w:rsidRPr="002F3EFB">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D27270" w:rsidRPr="002F3EFB" w:rsidRDefault="00D27270" w:rsidP="003F7045">
      <w:pPr>
        <w:pStyle w:val="a3"/>
      </w:pPr>
      <w:r w:rsidRPr="002F3EFB">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D27270" w:rsidRPr="002F3EFB" w:rsidRDefault="00D27270" w:rsidP="003F7045">
      <w:pPr>
        <w:pStyle w:val="a3"/>
      </w:pPr>
      <w:r w:rsidRPr="002F3EFB">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D27270" w:rsidRPr="002F3EFB" w:rsidRDefault="00D27270" w:rsidP="003F7045">
      <w:pPr>
        <w:pStyle w:val="a3"/>
      </w:pPr>
      <w:r w:rsidRPr="002F3EFB">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D27270" w:rsidRPr="002F3EFB" w:rsidRDefault="00D27270" w:rsidP="003F7045">
      <w:pPr>
        <w:pStyle w:val="a3"/>
      </w:pPr>
      <w:r w:rsidRPr="002F3EFB">
        <w:t>Графическая часть материалов по обоснованию проекта планировки и межевания, предусматривающего размещение линейного(ых) объекта(ов), могут вы</w:t>
      </w:r>
      <w:r>
        <w:t xml:space="preserve">полняться в масштабах 1:1000 </w:t>
      </w:r>
      <w:r>
        <w:noBreakHyphen/>
        <w:t xml:space="preserve"> </w:t>
      </w:r>
      <w:r w:rsidRPr="002F3EFB">
        <w:t>1:2000 (с учетом обеспечения наглядности графических материалов).</w:t>
      </w:r>
    </w:p>
    <w:p w:rsidR="00D27270" w:rsidRPr="002F3EFB" w:rsidRDefault="00D27270" w:rsidP="003F7045">
      <w:pPr>
        <w:pStyle w:val="a3"/>
      </w:pPr>
      <w:r w:rsidRPr="002F3EFB">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D27270" w:rsidRPr="002F3EFB" w:rsidRDefault="00D27270" w:rsidP="003F7045">
      <w:pPr>
        <w:pStyle w:val="a3"/>
      </w:pPr>
      <w:r w:rsidRPr="002F3EFB">
        <w:t>Схема расположения элемента планировочной структуры может выполняться в 1:5000, 1:50000 (с учетом обеспечения наглядности графических материалов).</w:t>
      </w:r>
    </w:p>
    <w:p w:rsidR="00D27270" w:rsidRPr="002F3EFB" w:rsidRDefault="00D27270" w:rsidP="003F7045">
      <w:pPr>
        <w:pStyle w:val="a3"/>
      </w:pPr>
      <w:r w:rsidRPr="002F3EFB">
        <w:t>Текстовые материалы на бумажных носителях предоставляются в брошюрованном виде на листах формата А4 в 1 экз.</w:t>
      </w:r>
    </w:p>
    <w:p w:rsidR="00D27270" w:rsidRPr="002F3EFB" w:rsidRDefault="00D27270" w:rsidP="003F7045">
      <w:pPr>
        <w:pStyle w:val="a3"/>
      </w:pPr>
      <w:r w:rsidRPr="002F3EFB">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D27270" w:rsidRPr="002F3EFB" w:rsidRDefault="00D27270" w:rsidP="003F7045">
      <w:pPr>
        <w:pStyle w:val="a3"/>
      </w:pPr>
      <w:r w:rsidRPr="002F3EFB">
        <w:t xml:space="preserve">Электронные версии текстовых и графических материалов проекта предоставляются на DVD или CD диске в 2 экз. </w:t>
      </w:r>
    </w:p>
    <w:p w:rsidR="00D27270" w:rsidRPr="002F3EFB" w:rsidRDefault="00D27270" w:rsidP="003F7045">
      <w:pPr>
        <w:pStyle w:val="a3"/>
      </w:pPr>
      <w:r w:rsidRPr="002F3EFB">
        <w:t>Материалы на бумажных носителях предоставляются после согласования соответствующих материалов в электронном виде Заказчиком.</w:t>
      </w:r>
    </w:p>
    <w:p w:rsidR="00D27270" w:rsidRPr="002F3EFB" w:rsidRDefault="00D27270" w:rsidP="003F7045">
      <w:pPr>
        <w:pStyle w:val="a3"/>
      </w:pPr>
      <w:r w:rsidRPr="002F3EFB">
        <w:t xml:space="preserve">Текстовые материалы должны быть представлены в текстовом формате DOC, DOCX, RTF, XLS, XLSX. </w:t>
      </w:r>
    </w:p>
    <w:p w:rsidR="00D27270" w:rsidRPr="002F3EFB" w:rsidRDefault="00D27270" w:rsidP="003F7045">
      <w:pPr>
        <w:pStyle w:val="a3"/>
      </w:pPr>
      <w:r w:rsidRPr="002F3EFB">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D27270" w:rsidRPr="002F3EFB" w:rsidRDefault="00D27270" w:rsidP="003F7045">
      <w:pPr>
        <w:pStyle w:val="a3"/>
      </w:pPr>
      <w:r w:rsidRPr="002F3EFB">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D27270" w:rsidRPr="002F3EFB" w:rsidRDefault="00D27270" w:rsidP="003F7045">
      <w:pPr>
        <w:pStyle w:val="a3"/>
      </w:pPr>
      <w:r w:rsidRPr="002F3EFB">
        <w:t xml:space="preserve">3.3. Градостроительные планы земельных участков </w:t>
      </w:r>
    </w:p>
    <w:p w:rsidR="00D27270" w:rsidRPr="002F3EFB" w:rsidRDefault="00D27270" w:rsidP="003F7045">
      <w:pPr>
        <w:pStyle w:val="a3"/>
      </w:pPr>
      <w:r w:rsidRPr="002F3EFB">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D27270" w:rsidRPr="002F3EFB" w:rsidRDefault="00D27270" w:rsidP="003F7045">
      <w:pPr>
        <w:pStyle w:val="a3"/>
      </w:pPr>
      <w:r w:rsidRPr="002F3EFB">
        <w:t>3.3.2. В составе градостроительного плана земельного участка указываются:</w:t>
      </w:r>
    </w:p>
    <w:p w:rsidR="00D27270" w:rsidRPr="002F3EFB" w:rsidRDefault="00D27270" w:rsidP="00B604CC">
      <w:pPr>
        <w:pStyle w:val="List"/>
      </w:pPr>
      <w:r w:rsidRPr="002F3EFB">
        <w:t>границы земельного участка;</w:t>
      </w:r>
    </w:p>
    <w:p w:rsidR="00D27270" w:rsidRPr="002F3EFB" w:rsidRDefault="00D27270" w:rsidP="00B604CC">
      <w:pPr>
        <w:pStyle w:val="List"/>
      </w:pPr>
      <w:r w:rsidRPr="002F3EFB">
        <w:t>границы зон действия публичных сервитутов;</w:t>
      </w:r>
    </w:p>
    <w:p w:rsidR="00D27270" w:rsidRPr="002F3EFB" w:rsidRDefault="00D27270" w:rsidP="00B604CC">
      <w:pPr>
        <w:pStyle w:val="List"/>
      </w:pPr>
      <w:r w:rsidRPr="002F3EFB">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7270" w:rsidRPr="002F3EFB" w:rsidRDefault="00D27270" w:rsidP="00B604CC">
      <w:pPr>
        <w:pStyle w:val="List"/>
      </w:pPr>
      <w:r w:rsidRPr="002F3EFB">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D27270" w:rsidRPr="002F3EFB" w:rsidRDefault="00D27270" w:rsidP="00B604CC">
      <w:pPr>
        <w:pStyle w:val="List"/>
      </w:pPr>
      <w:r w:rsidRPr="002F3EFB">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D27270" w:rsidRPr="002F3EFB" w:rsidRDefault="00D27270" w:rsidP="00B604CC">
      <w:pPr>
        <w:pStyle w:val="List"/>
      </w:pPr>
      <w:r w:rsidRPr="002F3EFB">
        <w:t>информация о расположенных в границах земельного участка объектах капитального строительства, объектах культурного наследия;</w:t>
      </w:r>
    </w:p>
    <w:p w:rsidR="00D27270" w:rsidRPr="002F3EFB" w:rsidRDefault="00D27270" w:rsidP="00B604CC">
      <w:pPr>
        <w:pStyle w:val="List"/>
      </w:pPr>
      <w:r w:rsidRPr="002F3EFB">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D27270" w:rsidRPr="002F3EFB" w:rsidRDefault="00D27270" w:rsidP="00B604CC">
      <w:pPr>
        <w:pStyle w:val="List"/>
      </w:pPr>
      <w:r w:rsidRPr="002F3EFB">
        <w:t>границы зоны планируемого размещения объектов капитального строительства для государственных или муниципальных нужд.</w:t>
      </w:r>
    </w:p>
    <w:p w:rsidR="00D27270" w:rsidRPr="002F3EFB" w:rsidRDefault="00D27270" w:rsidP="003F7045">
      <w:pPr>
        <w:pStyle w:val="a3"/>
      </w:pPr>
      <w:r w:rsidRPr="002F3EFB">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D27270" w:rsidRPr="002F3EFB" w:rsidRDefault="00D27270" w:rsidP="003F7045">
      <w:pPr>
        <w:pStyle w:val="a3"/>
      </w:pPr>
      <w:r w:rsidRPr="002F3EFB">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D27270" w:rsidRPr="002F3EFB" w:rsidRDefault="00D27270" w:rsidP="003F7045">
      <w:pPr>
        <w:pStyle w:val="a3"/>
      </w:pPr>
      <w:r w:rsidRPr="002F3EFB">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D27270" w:rsidRPr="002F3EFB" w:rsidRDefault="00D27270" w:rsidP="003F7045">
      <w:pPr>
        <w:pStyle w:val="a3"/>
      </w:pPr>
      <w:r w:rsidRPr="002F3EFB">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D27270" w:rsidRPr="002F3EFB" w:rsidRDefault="00D27270" w:rsidP="003F7045">
      <w:pPr>
        <w:pStyle w:val="a3"/>
      </w:pPr>
      <w:r w:rsidRPr="002F3EFB">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D27270" w:rsidRPr="002F3EFB" w:rsidRDefault="00D27270" w:rsidP="003F7045">
      <w:pPr>
        <w:pStyle w:val="a3"/>
      </w:pPr>
      <w:r w:rsidRPr="002F3EFB">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D27270" w:rsidRPr="002F3EFB" w:rsidRDefault="00D27270" w:rsidP="003F7045">
      <w:pPr>
        <w:pStyle w:val="a3"/>
      </w:pPr>
      <w:r w:rsidRPr="002F3EFB">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D27270" w:rsidRPr="002F3EFB" w:rsidRDefault="00D27270" w:rsidP="003F7045">
      <w:pPr>
        <w:pStyle w:val="a3"/>
      </w:pPr>
      <w:r w:rsidRPr="002F3EFB">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D27270" w:rsidRPr="002F3EFB" w:rsidRDefault="00D27270" w:rsidP="003F7045">
      <w:pPr>
        <w:pStyle w:val="a3"/>
      </w:pPr>
      <w:r w:rsidRPr="002F3EFB">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D27270" w:rsidRPr="002F3EFB" w:rsidRDefault="00D27270" w:rsidP="003F7045">
      <w:pPr>
        <w:pStyle w:val="a3"/>
      </w:pPr>
      <w:r w:rsidRPr="002F3EFB">
        <w:t>Градостроительный план земельного участка разрабатывается на основе:</w:t>
      </w:r>
    </w:p>
    <w:p w:rsidR="00D27270" w:rsidRPr="002F3EFB" w:rsidRDefault="00D27270" w:rsidP="00B604CC">
      <w:pPr>
        <w:pStyle w:val="List"/>
      </w:pPr>
      <w:r w:rsidRPr="002F3EFB">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D27270" w:rsidRPr="002F3EFB" w:rsidRDefault="00D27270" w:rsidP="00B604CC">
      <w:pPr>
        <w:pStyle w:val="List"/>
      </w:pPr>
      <w:r w:rsidRPr="002F3EFB">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D27270" w:rsidRPr="002F3EFB" w:rsidRDefault="00D27270" w:rsidP="00B604CC">
      <w:pPr>
        <w:pStyle w:val="List"/>
      </w:pPr>
      <w:r w:rsidRPr="002F3EFB">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D27270" w:rsidRPr="002F3EFB" w:rsidRDefault="00D27270" w:rsidP="00090EE7">
      <w:pPr>
        <w:ind w:firstLine="567"/>
        <w:jc w:val="both"/>
      </w:pPr>
      <w:r w:rsidRPr="002F3EFB">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D27270" w:rsidRPr="002F3EFB" w:rsidRDefault="00D27270" w:rsidP="00090EE7">
      <w:pPr>
        <w:ind w:firstLine="567"/>
        <w:jc w:val="both"/>
      </w:pPr>
      <w:r w:rsidRPr="002F3EFB">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D27270" w:rsidRPr="002F3EFB" w:rsidSect="002F3EFB">
      <w:footerReference w:type="default" r:id="rId38"/>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270" w:rsidRDefault="00D27270">
      <w:r>
        <w:separator/>
      </w:r>
    </w:p>
    <w:p w:rsidR="00D27270" w:rsidRDefault="00D27270"/>
  </w:endnote>
  <w:endnote w:type="continuationSeparator" w:id="1">
    <w:p w:rsidR="00D27270" w:rsidRDefault="00D27270">
      <w:r>
        <w:continuationSeparator/>
      </w:r>
    </w:p>
    <w:p w:rsidR="00D27270" w:rsidRDefault="00D2727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70" w:rsidRDefault="00D27270">
    <w:pPr>
      <w:pStyle w:val="Footer"/>
      <w:jc w:val="center"/>
    </w:pPr>
    <w:fldSimple w:instr=" PAGE   \* MERGEFORMAT ">
      <w:r>
        <w:rPr>
          <w:noProof/>
        </w:rPr>
        <w:t>60</w:t>
      </w:r>
    </w:fldSimple>
  </w:p>
  <w:p w:rsidR="00D27270" w:rsidRPr="005E2266" w:rsidRDefault="00D272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70" w:rsidRPr="00F43A39" w:rsidRDefault="00D27270"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1875FB">
      <w:rPr>
        <w:rFonts w:ascii="Times New Roman" w:hAnsi="Times New Roman"/>
        <w:noProof/>
        <w:sz w:val="22"/>
        <w:szCs w:val="22"/>
        <w:lang w:val="de-DE"/>
      </w:rPr>
      <w:t>74</w:t>
    </w:r>
    <w:r w:rsidRPr="00F43A39">
      <w:rPr>
        <w:rFonts w:ascii="Times New Roman" w:hAnsi="Times New Roman"/>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70" w:rsidRPr="00F43A39" w:rsidRDefault="00D27270"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955737">
      <w:rPr>
        <w:rFonts w:ascii="Times New Roman" w:hAnsi="Times New Roman"/>
        <w:noProof/>
        <w:sz w:val="22"/>
        <w:szCs w:val="22"/>
        <w:lang w:val="de-DE"/>
      </w:rPr>
      <w:t>143</w:t>
    </w:r>
    <w:r w:rsidRPr="00F43A39">
      <w:rPr>
        <w:rFonts w:ascii="Times New Roman" w:hAnsi="Times New Roman"/>
        <w:sz w:val="22"/>
        <w:szCs w:val="22"/>
      </w:rPr>
      <w:fldChar w:fldCharType="end"/>
    </w:r>
  </w:p>
  <w:p w:rsidR="00D27270" w:rsidRDefault="00D27270" w:rsidP="004E767A">
    <w:pPr>
      <w:pStyle w:val="Footer"/>
    </w:pPr>
  </w:p>
  <w:p w:rsidR="00D27270" w:rsidRDefault="00D27270" w:rsidP="004E76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70" w:rsidRPr="00F43A39" w:rsidRDefault="00D27270"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955737">
      <w:rPr>
        <w:rFonts w:ascii="Times New Roman" w:hAnsi="Times New Roman"/>
        <w:noProof/>
        <w:sz w:val="22"/>
        <w:szCs w:val="22"/>
        <w:lang w:val="de-DE"/>
      </w:rPr>
      <w:t>145</w:t>
    </w:r>
    <w:r w:rsidRPr="00F43A39">
      <w:rPr>
        <w:rFonts w:ascii="Times New Roman" w:hAnsi="Times New Roman"/>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70" w:rsidRPr="00F43A39" w:rsidRDefault="00D27270"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955737">
      <w:rPr>
        <w:rFonts w:ascii="Times New Roman" w:hAnsi="Times New Roman"/>
        <w:noProof/>
        <w:sz w:val="22"/>
        <w:szCs w:val="22"/>
        <w:lang w:val="de-DE"/>
      </w:rPr>
      <w:t>166</w:t>
    </w:r>
    <w:r w:rsidRPr="00F43A39">
      <w:rP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270" w:rsidRDefault="00D27270">
      <w:r>
        <w:separator/>
      </w:r>
    </w:p>
    <w:p w:rsidR="00D27270" w:rsidRDefault="00D27270"/>
  </w:footnote>
  <w:footnote w:type="continuationSeparator" w:id="1">
    <w:p w:rsidR="00D27270" w:rsidRDefault="00D27270">
      <w:r>
        <w:continuationSeparator/>
      </w:r>
    </w:p>
    <w:p w:rsidR="00D27270" w:rsidRDefault="00D27270"/>
  </w:footnote>
  <w:footnote w:id="2">
    <w:p w:rsidR="00D27270" w:rsidRDefault="00D27270" w:rsidP="007A5A8C">
      <w:pPr>
        <w:pStyle w:val="FootnoteText"/>
      </w:pPr>
      <w:r w:rsidRPr="008C00FF">
        <w:rPr>
          <w:rStyle w:val="FootnoteReference"/>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7270" w:rsidRDefault="00D27270" w:rsidP="00090EE7">
      <w:pPr>
        <w:pStyle w:val="FootnoteText"/>
        <w:spacing w:before="0" w:after="0" w:line="240" w:lineRule="auto"/>
      </w:pPr>
      <w:r w:rsidRPr="0056222C">
        <w:rPr>
          <w:rStyle w:val="FootnoteReference"/>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70" w:rsidRPr="001C3686" w:rsidRDefault="00D27270" w:rsidP="001C3686">
    <w:pPr>
      <w:pStyle w:val="Header"/>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70" w:rsidRPr="001C3686" w:rsidRDefault="00D27270" w:rsidP="001C3686">
    <w:pPr>
      <w:pStyle w:val="Header"/>
      <w:ind w:firstLine="0"/>
      <w:rPr>
        <w:lang w:val="en-US"/>
      </w:rPr>
    </w:pPr>
  </w:p>
  <w:p w:rsidR="00D27270" w:rsidRDefault="00D27270"/>
  <w:p w:rsidR="00D27270" w:rsidRDefault="00D2727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70" w:rsidRPr="001C3686" w:rsidRDefault="00D27270" w:rsidP="001C3686">
    <w:pPr>
      <w:pStyle w:val="Header"/>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E6E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3099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7961C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8E067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2CA69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EEC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5602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049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5E87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B0CA26"/>
    <w:lvl w:ilvl="0">
      <w:start w:val="1"/>
      <w:numFmt w:val="bullet"/>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2">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E670BD"/>
    <w:multiLevelType w:val="hybridMultilevel"/>
    <w:tmpl w:val="8EA0386E"/>
    <w:lvl w:ilvl="0" w:tplc="EE1AEF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6">
    <w:nsid w:val="0FB83EF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189A795C"/>
    <w:multiLevelType w:val="multilevel"/>
    <w:tmpl w:val="3D429C00"/>
    <w:lvl w:ilvl="0">
      <w:start w:val="1"/>
      <w:numFmt w:val="russianLower"/>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8">
    <w:nsid w:val="21A31DB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22464E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C557F61"/>
    <w:multiLevelType w:val="hybridMultilevel"/>
    <w:tmpl w:val="6764E6CE"/>
    <w:lvl w:ilvl="0" w:tplc="2A8A6AFA">
      <w:start w:val="1"/>
      <w:numFmt w:val="decimal"/>
      <w:pStyle w:val="a0"/>
      <w:lvlText w:val="%1"/>
      <w:lvlJc w:val="left"/>
      <w:pPr>
        <w:tabs>
          <w:tab w:val="num" w:pos="340"/>
        </w:tabs>
        <w:ind w:firstLine="57"/>
      </w:pPr>
      <w:rPr>
        <w:rFonts w:cs="Times New Roman" w:hint="default"/>
      </w:rPr>
    </w:lvl>
    <w:lvl w:ilvl="1" w:tplc="55307FB6" w:tentative="1">
      <w:start w:val="1"/>
      <w:numFmt w:val="lowerLetter"/>
      <w:lvlText w:val="%2."/>
      <w:lvlJc w:val="left"/>
      <w:pPr>
        <w:tabs>
          <w:tab w:val="num" w:pos="1440"/>
        </w:tabs>
        <w:ind w:left="1440" w:hanging="360"/>
      </w:pPr>
      <w:rPr>
        <w:rFonts w:cs="Times New Roman"/>
      </w:rPr>
    </w:lvl>
    <w:lvl w:ilvl="2" w:tplc="F16C6812" w:tentative="1">
      <w:start w:val="1"/>
      <w:numFmt w:val="lowerRoman"/>
      <w:lvlText w:val="%3."/>
      <w:lvlJc w:val="right"/>
      <w:pPr>
        <w:tabs>
          <w:tab w:val="num" w:pos="2160"/>
        </w:tabs>
        <w:ind w:left="2160" w:hanging="180"/>
      </w:pPr>
      <w:rPr>
        <w:rFonts w:cs="Times New Roman"/>
      </w:rPr>
    </w:lvl>
    <w:lvl w:ilvl="3" w:tplc="D0980B82" w:tentative="1">
      <w:start w:val="1"/>
      <w:numFmt w:val="decimal"/>
      <w:lvlText w:val="%4."/>
      <w:lvlJc w:val="left"/>
      <w:pPr>
        <w:tabs>
          <w:tab w:val="num" w:pos="2880"/>
        </w:tabs>
        <w:ind w:left="2880" w:hanging="360"/>
      </w:pPr>
      <w:rPr>
        <w:rFonts w:cs="Times New Roman"/>
      </w:rPr>
    </w:lvl>
    <w:lvl w:ilvl="4" w:tplc="D31A1D02" w:tentative="1">
      <w:start w:val="1"/>
      <w:numFmt w:val="lowerLetter"/>
      <w:lvlText w:val="%5."/>
      <w:lvlJc w:val="left"/>
      <w:pPr>
        <w:tabs>
          <w:tab w:val="num" w:pos="3600"/>
        </w:tabs>
        <w:ind w:left="3600" w:hanging="360"/>
      </w:pPr>
      <w:rPr>
        <w:rFonts w:cs="Times New Roman"/>
      </w:rPr>
    </w:lvl>
    <w:lvl w:ilvl="5" w:tplc="529CB4D4" w:tentative="1">
      <w:start w:val="1"/>
      <w:numFmt w:val="lowerRoman"/>
      <w:lvlText w:val="%6."/>
      <w:lvlJc w:val="right"/>
      <w:pPr>
        <w:tabs>
          <w:tab w:val="num" w:pos="4320"/>
        </w:tabs>
        <w:ind w:left="4320" w:hanging="180"/>
      </w:pPr>
      <w:rPr>
        <w:rFonts w:cs="Times New Roman"/>
      </w:rPr>
    </w:lvl>
    <w:lvl w:ilvl="6" w:tplc="E1DC761C" w:tentative="1">
      <w:start w:val="1"/>
      <w:numFmt w:val="decimal"/>
      <w:lvlText w:val="%7."/>
      <w:lvlJc w:val="left"/>
      <w:pPr>
        <w:tabs>
          <w:tab w:val="num" w:pos="5040"/>
        </w:tabs>
        <w:ind w:left="5040" w:hanging="360"/>
      </w:pPr>
      <w:rPr>
        <w:rFonts w:cs="Times New Roman"/>
      </w:rPr>
    </w:lvl>
    <w:lvl w:ilvl="7" w:tplc="A282FFCC" w:tentative="1">
      <w:start w:val="1"/>
      <w:numFmt w:val="lowerLetter"/>
      <w:lvlText w:val="%8."/>
      <w:lvlJc w:val="left"/>
      <w:pPr>
        <w:tabs>
          <w:tab w:val="num" w:pos="5760"/>
        </w:tabs>
        <w:ind w:left="5760" w:hanging="360"/>
      </w:pPr>
      <w:rPr>
        <w:rFonts w:cs="Times New Roman"/>
      </w:rPr>
    </w:lvl>
    <w:lvl w:ilvl="8" w:tplc="FC5ACB88" w:tentative="1">
      <w:start w:val="1"/>
      <w:numFmt w:val="lowerRoman"/>
      <w:lvlText w:val="%9."/>
      <w:lvlJc w:val="right"/>
      <w:pPr>
        <w:tabs>
          <w:tab w:val="num" w:pos="6480"/>
        </w:tabs>
        <w:ind w:left="6480" w:hanging="180"/>
      </w:pPr>
      <w:rPr>
        <w:rFonts w:cs="Times New Roman"/>
      </w:rPr>
    </w:lvl>
  </w:abstractNum>
  <w:abstractNum w:abstractNumId="21">
    <w:nsid w:val="2D9443DB"/>
    <w:multiLevelType w:val="multilevel"/>
    <w:tmpl w:val="E39A37C6"/>
    <w:lvl w:ilvl="0">
      <w:start w:val="1"/>
      <w:numFmt w:val="bullet"/>
      <w:pStyle w:val="Lis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3">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DAD20A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nsid w:val="4F65195B"/>
    <w:multiLevelType w:val="multilevel"/>
    <w:tmpl w:val="86F25250"/>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1"/>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FDD655D"/>
    <w:multiLevelType w:val="multilevel"/>
    <w:tmpl w:val="5F4444CE"/>
    <w:lvl w:ilvl="0">
      <w:start w:val="1"/>
      <w:numFmt w:val="decimal"/>
      <w:pStyle w:val="Heading1"/>
      <w:lvlText w:val="%1"/>
      <w:lvlJc w:val="left"/>
      <w:pPr>
        <w:ind w:left="858"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9">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70CC008F"/>
    <w:multiLevelType w:val="multilevel"/>
    <w:tmpl w:val="D3A4E860"/>
    <w:lvl w:ilvl="0">
      <w:numFmt w:val="decimal"/>
      <w:pStyle w:val="a2"/>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20"/>
  </w:num>
  <w:num w:numId="23">
    <w:abstractNumId w:val="26"/>
  </w:num>
  <w:num w:numId="24">
    <w:abstractNumId w:val="30"/>
  </w:num>
  <w:num w:numId="25">
    <w:abstractNumId w:val="11"/>
  </w:num>
  <w:num w:numId="26">
    <w:abstractNumId w:val="12"/>
  </w:num>
  <w:num w:numId="27">
    <w:abstractNumId w:val="24"/>
  </w:num>
  <w:num w:numId="28">
    <w:abstractNumId w:val="23"/>
  </w:num>
  <w:num w:numId="29">
    <w:abstractNumId w:val="14"/>
  </w:num>
  <w:num w:numId="30">
    <w:abstractNumId w:val="27"/>
  </w:num>
  <w:num w:numId="31">
    <w:abstractNumId w:val="22"/>
  </w:num>
  <w:num w:numId="32">
    <w:abstractNumId w:val="29"/>
  </w:num>
  <w:num w:numId="33">
    <w:abstractNumId w:val="15"/>
  </w:num>
  <w:num w:numId="34">
    <w:abstractNumId w:val="28"/>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3"/>
  </w:num>
  <w:num w:numId="39">
    <w:abstractNumId w:val="26"/>
    <w:lvlOverride w:ilvl="0">
      <w:startOverride w:val="1"/>
    </w:lvlOverride>
  </w:num>
  <w:num w:numId="40">
    <w:abstractNumId w:val="16"/>
  </w:num>
  <w:num w:numId="41">
    <w:abstractNumId w:val="25"/>
  </w:num>
  <w:num w:numId="42">
    <w:abstractNumId w:val="19"/>
  </w:num>
  <w:num w:numId="4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008"/>
  <w:documentProtection w:formatting="1" w:enforcement="0"/>
  <w:defaultTabStop w:val="709"/>
  <w:drawingGridHorizontalSpacing w:val="120"/>
  <w:drawingGridVerticalSpacing w:val="57"/>
  <w:displayHorizontalDrawingGridEvery w:val="2"/>
  <w:doNotShadeFormData/>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4D5"/>
    <w:rsid w:val="00052946"/>
    <w:rsid w:val="00052CA6"/>
    <w:rsid w:val="00056EC5"/>
    <w:rsid w:val="00060215"/>
    <w:rsid w:val="00060D76"/>
    <w:rsid w:val="00060D7A"/>
    <w:rsid w:val="0006282D"/>
    <w:rsid w:val="00064FA1"/>
    <w:rsid w:val="000666D0"/>
    <w:rsid w:val="000669D3"/>
    <w:rsid w:val="00067752"/>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4F5"/>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05A2"/>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2C8"/>
    <w:rsid w:val="00157CDF"/>
    <w:rsid w:val="00161031"/>
    <w:rsid w:val="0016144A"/>
    <w:rsid w:val="001630C0"/>
    <w:rsid w:val="00164329"/>
    <w:rsid w:val="00164637"/>
    <w:rsid w:val="0016677F"/>
    <w:rsid w:val="00166B04"/>
    <w:rsid w:val="00167428"/>
    <w:rsid w:val="00167ADB"/>
    <w:rsid w:val="00167BB9"/>
    <w:rsid w:val="00171DB6"/>
    <w:rsid w:val="00172BF5"/>
    <w:rsid w:val="00173940"/>
    <w:rsid w:val="00174DBB"/>
    <w:rsid w:val="0017744D"/>
    <w:rsid w:val="001805FC"/>
    <w:rsid w:val="001831B0"/>
    <w:rsid w:val="00183BC7"/>
    <w:rsid w:val="0018580E"/>
    <w:rsid w:val="00185F1F"/>
    <w:rsid w:val="0018677F"/>
    <w:rsid w:val="0018721E"/>
    <w:rsid w:val="001875FB"/>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1C8"/>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6E61"/>
    <w:rsid w:val="001E727F"/>
    <w:rsid w:val="001E7852"/>
    <w:rsid w:val="001E7958"/>
    <w:rsid w:val="001F0A0F"/>
    <w:rsid w:val="001F0EEF"/>
    <w:rsid w:val="001F1BA6"/>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19D4"/>
    <w:rsid w:val="00234EC6"/>
    <w:rsid w:val="00235DFF"/>
    <w:rsid w:val="002362D1"/>
    <w:rsid w:val="0024071D"/>
    <w:rsid w:val="0024151F"/>
    <w:rsid w:val="00242A5C"/>
    <w:rsid w:val="00243A5D"/>
    <w:rsid w:val="00243FFF"/>
    <w:rsid w:val="00245CC3"/>
    <w:rsid w:val="00246665"/>
    <w:rsid w:val="002477E2"/>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06D1"/>
    <w:rsid w:val="002D24E5"/>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3EFB"/>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2998"/>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51C"/>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5E"/>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877B0"/>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97D"/>
    <w:rsid w:val="003A6B1A"/>
    <w:rsid w:val="003A78CC"/>
    <w:rsid w:val="003B064F"/>
    <w:rsid w:val="003B11F1"/>
    <w:rsid w:val="003B2B5A"/>
    <w:rsid w:val="003B2DA1"/>
    <w:rsid w:val="003B3647"/>
    <w:rsid w:val="003B3781"/>
    <w:rsid w:val="003B4925"/>
    <w:rsid w:val="003B5A03"/>
    <w:rsid w:val="003B6A1A"/>
    <w:rsid w:val="003B6C81"/>
    <w:rsid w:val="003B7982"/>
    <w:rsid w:val="003B7FDB"/>
    <w:rsid w:val="003C00E5"/>
    <w:rsid w:val="003C108F"/>
    <w:rsid w:val="003C2358"/>
    <w:rsid w:val="003C27FB"/>
    <w:rsid w:val="003C2ED8"/>
    <w:rsid w:val="003C3E4C"/>
    <w:rsid w:val="003C43B8"/>
    <w:rsid w:val="003C51D1"/>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4E27"/>
    <w:rsid w:val="00406D05"/>
    <w:rsid w:val="004105C3"/>
    <w:rsid w:val="004113EC"/>
    <w:rsid w:val="004129E5"/>
    <w:rsid w:val="00412A5A"/>
    <w:rsid w:val="00413F08"/>
    <w:rsid w:val="00414E42"/>
    <w:rsid w:val="00415450"/>
    <w:rsid w:val="00416306"/>
    <w:rsid w:val="004168CD"/>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459"/>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3D37"/>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4F4"/>
    <w:rsid w:val="004F6B15"/>
    <w:rsid w:val="004F7859"/>
    <w:rsid w:val="005000EE"/>
    <w:rsid w:val="00500253"/>
    <w:rsid w:val="00500EB0"/>
    <w:rsid w:val="00500F64"/>
    <w:rsid w:val="005019D6"/>
    <w:rsid w:val="00502A51"/>
    <w:rsid w:val="0050387B"/>
    <w:rsid w:val="00503A8F"/>
    <w:rsid w:val="00503BDC"/>
    <w:rsid w:val="00503E97"/>
    <w:rsid w:val="005051D5"/>
    <w:rsid w:val="0050524A"/>
    <w:rsid w:val="00506087"/>
    <w:rsid w:val="00507144"/>
    <w:rsid w:val="00507C55"/>
    <w:rsid w:val="0051037F"/>
    <w:rsid w:val="0051076B"/>
    <w:rsid w:val="0051188B"/>
    <w:rsid w:val="00511F2F"/>
    <w:rsid w:val="00513359"/>
    <w:rsid w:val="00513F95"/>
    <w:rsid w:val="0051574C"/>
    <w:rsid w:val="00515DE1"/>
    <w:rsid w:val="00517CB8"/>
    <w:rsid w:val="00517E8A"/>
    <w:rsid w:val="00521596"/>
    <w:rsid w:val="00521CD7"/>
    <w:rsid w:val="00522B4A"/>
    <w:rsid w:val="0052396E"/>
    <w:rsid w:val="00525D41"/>
    <w:rsid w:val="00525E69"/>
    <w:rsid w:val="00526772"/>
    <w:rsid w:val="00526999"/>
    <w:rsid w:val="00527470"/>
    <w:rsid w:val="0052769C"/>
    <w:rsid w:val="0053099E"/>
    <w:rsid w:val="00531613"/>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541E"/>
    <w:rsid w:val="005560B3"/>
    <w:rsid w:val="00556F68"/>
    <w:rsid w:val="00557798"/>
    <w:rsid w:val="005618E0"/>
    <w:rsid w:val="00561D67"/>
    <w:rsid w:val="0056222C"/>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1F29"/>
    <w:rsid w:val="005A4C1B"/>
    <w:rsid w:val="005A5503"/>
    <w:rsid w:val="005A784B"/>
    <w:rsid w:val="005B02EA"/>
    <w:rsid w:val="005B059B"/>
    <w:rsid w:val="005B0AE5"/>
    <w:rsid w:val="005B1648"/>
    <w:rsid w:val="005B3C58"/>
    <w:rsid w:val="005B4BB2"/>
    <w:rsid w:val="005B4E10"/>
    <w:rsid w:val="005B5095"/>
    <w:rsid w:val="005B58E4"/>
    <w:rsid w:val="005B5D78"/>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01AA"/>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46F07"/>
    <w:rsid w:val="0065096A"/>
    <w:rsid w:val="00650C68"/>
    <w:rsid w:val="006515A5"/>
    <w:rsid w:val="00651C55"/>
    <w:rsid w:val="00652126"/>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1EE2"/>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12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0F0D"/>
    <w:rsid w:val="00721644"/>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1EC"/>
    <w:rsid w:val="007609B8"/>
    <w:rsid w:val="00760A9D"/>
    <w:rsid w:val="007611DE"/>
    <w:rsid w:val="007628C5"/>
    <w:rsid w:val="0076319E"/>
    <w:rsid w:val="00763375"/>
    <w:rsid w:val="00763EF6"/>
    <w:rsid w:val="0076554C"/>
    <w:rsid w:val="00766928"/>
    <w:rsid w:val="00766FEB"/>
    <w:rsid w:val="00767848"/>
    <w:rsid w:val="00770841"/>
    <w:rsid w:val="00770BC4"/>
    <w:rsid w:val="00770E88"/>
    <w:rsid w:val="00771761"/>
    <w:rsid w:val="00772DA0"/>
    <w:rsid w:val="00772DDE"/>
    <w:rsid w:val="00773A87"/>
    <w:rsid w:val="00774A2F"/>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A774B"/>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6A3"/>
    <w:rsid w:val="007E0DD5"/>
    <w:rsid w:val="007E115D"/>
    <w:rsid w:val="007E1C14"/>
    <w:rsid w:val="007E2DC7"/>
    <w:rsid w:val="007E4C6F"/>
    <w:rsid w:val="007E4F36"/>
    <w:rsid w:val="007E5B1B"/>
    <w:rsid w:val="007F21E0"/>
    <w:rsid w:val="007F4A17"/>
    <w:rsid w:val="007F64CF"/>
    <w:rsid w:val="007F6C87"/>
    <w:rsid w:val="00800105"/>
    <w:rsid w:val="008024E5"/>
    <w:rsid w:val="008025DB"/>
    <w:rsid w:val="0080314C"/>
    <w:rsid w:val="00803480"/>
    <w:rsid w:val="0080432E"/>
    <w:rsid w:val="00805E7B"/>
    <w:rsid w:val="0080688C"/>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44AC"/>
    <w:rsid w:val="00845F59"/>
    <w:rsid w:val="00850326"/>
    <w:rsid w:val="00850F01"/>
    <w:rsid w:val="00850F81"/>
    <w:rsid w:val="00852214"/>
    <w:rsid w:val="00852D7C"/>
    <w:rsid w:val="00852F5B"/>
    <w:rsid w:val="008545AF"/>
    <w:rsid w:val="00854E66"/>
    <w:rsid w:val="008561D8"/>
    <w:rsid w:val="00856249"/>
    <w:rsid w:val="00856342"/>
    <w:rsid w:val="0085640F"/>
    <w:rsid w:val="0086162E"/>
    <w:rsid w:val="008616E8"/>
    <w:rsid w:val="00861D22"/>
    <w:rsid w:val="0086338F"/>
    <w:rsid w:val="008633D4"/>
    <w:rsid w:val="00863967"/>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179D"/>
    <w:rsid w:val="008924AB"/>
    <w:rsid w:val="008927BD"/>
    <w:rsid w:val="008943A6"/>
    <w:rsid w:val="0089554D"/>
    <w:rsid w:val="008A11FB"/>
    <w:rsid w:val="008A13FC"/>
    <w:rsid w:val="008A2DEF"/>
    <w:rsid w:val="008A3370"/>
    <w:rsid w:val="008A3A89"/>
    <w:rsid w:val="008A5005"/>
    <w:rsid w:val="008A6796"/>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597"/>
    <w:rsid w:val="00920DBC"/>
    <w:rsid w:val="009217C0"/>
    <w:rsid w:val="0092266A"/>
    <w:rsid w:val="009229F1"/>
    <w:rsid w:val="00922DC1"/>
    <w:rsid w:val="0092353C"/>
    <w:rsid w:val="00924C59"/>
    <w:rsid w:val="00925184"/>
    <w:rsid w:val="00925A64"/>
    <w:rsid w:val="00925D71"/>
    <w:rsid w:val="00925F0B"/>
    <w:rsid w:val="00927D37"/>
    <w:rsid w:val="00927F1B"/>
    <w:rsid w:val="009303CF"/>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737"/>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451A"/>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C768E"/>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4377"/>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6C2"/>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4E1B"/>
    <w:rsid w:val="00A6649A"/>
    <w:rsid w:val="00A66A9A"/>
    <w:rsid w:val="00A66DCC"/>
    <w:rsid w:val="00A71829"/>
    <w:rsid w:val="00A72198"/>
    <w:rsid w:val="00A72699"/>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5DED"/>
    <w:rsid w:val="00AB7811"/>
    <w:rsid w:val="00AC0D69"/>
    <w:rsid w:val="00AC1B04"/>
    <w:rsid w:val="00AC232C"/>
    <w:rsid w:val="00AC35C5"/>
    <w:rsid w:val="00AC40B4"/>
    <w:rsid w:val="00AC5A9A"/>
    <w:rsid w:val="00AC5D07"/>
    <w:rsid w:val="00AC6E50"/>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2B66"/>
    <w:rsid w:val="00B03C57"/>
    <w:rsid w:val="00B05D27"/>
    <w:rsid w:val="00B07841"/>
    <w:rsid w:val="00B07EC6"/>
    <w:rsid w:val="00B112EA"/>
    <w:rsid w:val="00B1295A"/>
    <w:rsid w:val="00B12A8F"/>
    <w:rsid w:val="00B13ABF"/>
    <w:rsid w:val="00B1633C"/>
    <w:rsid w:val="00B17479"/>
    <w:rsid w:val="00B17E58"/>
    <w:rsid w:val="00B24B41"/>
    <w:rsid w:val="00B2532A"/>
    <w:rsid w:val="00B261D0"/>
    <w:rsid w:val="00B31A55"/>
    <w:rsid w:val="00B325BB"/>
    <w:rsid w:val="00B36A94"/>
    <w:rsid w:val="00B36B42"/>
    <w:rsid w:val="00B36C91"/>
    <w:rsid w:val="00B37F8B"/>
    <w:rsid w:val="00B4301D"/>
    <w:rsid w:val="00B43205"/>
    <w:rsid w:val="00B43A28"/>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2FF"/>
    <w:rsid w:val="00B93746"/>
    <w:rsid w:val="00B941A9"/>
    <w:rsid w:val="00B95493"/>
    <w:rsid w:val="00B97E27"/>
    <w:rsid w:val="00BA0278"/>
    <w:rsid w:val="00BA0CAE"/>
    <w:rsid w:val="00BA20A6"/>
    <w:rsid w:val="00BA275C"/>
    <w:rsid w:val="00BA37B4"/>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2B4"/>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5CD"/>
    <w:rsid w:val="00C27DBA"/>
    <w:rsid w:val="00C305AC"/>
    <w:rsid w:val="00C32266"/>
    <w:rsid w:val="00C323A3"/>
    <w:rsid w:val="00C328FD"/>
    <w:rsid w:val="00C3369A"/>
    <w:rsid w:val="00C344D7"/>
    <w:rsid w:val="00C348DB"/>
    <w:rsid w:val="00C349CB"/>
    <w:rsid w:val="00C34BC9"/>
    <w:rsid w:val="00C34D5B"/>
    <w:rsid w:val="00C353E6"/>
    <w:rsid w:val="00C37CCD"/>
    <w:rsid w:val="00C37ECC"/>
    <w:rsid w:val="00C4094B"/>
    <w:rsid w:val="00C41247"/>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57D27"/>
    <w:rsid w:val="00C60090"/>
    <w:rsid w:val="00C60CF4"/>
    <w:rsid w:val="00C6155E"/>
    <w:rsid w:val="00C6195F"/>
    <w:rsid w:val="00C62C92"/>
    <w:rsid w:val="00C6371D"/>
    <w:rsid w:val="00C654A5"/>
    <w:rsid w:val="00C6728F"/>
    <w:rsid w:val="00C67348"/>
    <w:rsid w:val="00C700D2"/>
    <w:rsid w:val="00C70852"/>
    <w:rsid w:val="00C70D7C"/>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0F1"/>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E554E"/>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6E2A"/>
    <w:rsid w:val="00D170E0"/>
    <w:rsid w:val="00D2090D"/>
    <w:rsid w:val="00D21891"/>
    <w:rsid w:val="00D21A99"/>
    <w:rsid w:val="00D23C66"/>
    <w:rsid w:val="00D26D57"/>
    <w:rsid w:val="00D27270"/>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6650"/>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1EC4"/>
    <w:rsid w:val="00D92363"/>
    <w:rsid w:val="00D930C5"/>
    <w:rsid w:val="00D94082"/>
    <w:rsid w:val="00D9457A"/>
    <w:rsid w:val="00D955EA"/>
    <w:rsid w:val="00D960D8"/>
    <w:rsid w:val="00D96731"/>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4A56"/>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16BC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28FF"/>
    <w:rsid w:val="00E340F0"/>
    <w:rsid w:val="00E34EF2"/>
    <w:rsid w:val="00E370EB"/>
    <w:rsid w:val="00E37BDF"/>
    <w:rsid w:val="00E37EAF"/>
    <w:rsid w:val="00E404A6"/>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6772F"/>
    <w:rsid w:val="00E72356"/>
    <w:rsid w:val="00E724D3"/>
    <w:rsid w:val="00E753C0"/>
    <w:rsid w:val="00E753D5"/>
    <w:rsid w:val="00E75D19"/>
    <w:rsid w:val="00E76C7C"/>
    <w:rsid w:val="00E77309"/>
    <w:rsid w:val="00E7758C"/>
    <w:rsid w:val="00E80F69"/>
    <w:rsid w:val="00E8133D"/>
    <w:rsid w:val="00E81415"/>
    <w:rsid w:val="00E838D7"/>
    <w:rsid w:val="00E839C0"/>
    <w:rsid w:val="00E847D5"/>
    <w:rsid w:val="00E85105"/>
    <w:rsid w:val="00E85FBB"/>
    <w:rsid w:val="00E8656C"/>
    <w:rsid w:val="00E86623"/>
    <w:rsid w:val="00E87FAB"/>
    <w:rsid w:val="00E907B5"/>
    <w:rsid w:val="00E90E5C"/>
    <w:rsid w:val="00E916D3"/>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08"/>
    <w:rsid w:val="00EC7019"/>
    <w:rsid w:val="00EC7C33"/>
    <w:rsid w:val="00EC7DC0"/>
    <w:rsid w:val="00ED0982"/>
    <w:rsid w:val="00ED4154"/>
    <w:rsid w:val="00ED4D6B"/>
    <w:rsid w:val="00ED6303"/>
    <w:rsid w:val="00ED63E9"/>
    <w:rsid w:val="00ED7099"/>
    <w:rsid w:val="00EE3353"/>
    <w:rsid w:val="00EE3506"/>
    <w:rsid w:val="00EE4BD2"/>
    <w:rsid w:val="00EE5133"/>
    <w:rsid w:val="00EE5244"/>
    <w:rsid w:val="00EE572E"/>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1BE6"/>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A39"/>
    <w:rsid w:val="00F43A64"/>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3C59"/>
    <w:rsid w:val="00F7753A"/>
    <w:rsid w:val="00F777CA"/>
    <w:rsid w:val="00F80346"/>
    <w:rsid w:val="00F805F6"/>
    <w:rsid w:val="00F80F7C"/>
    <w:rsid w:val="00F81488"/>
    <w:rsid w:val="00F816B1"/>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1FE"/>
    <w:rsid w:val="00FB7784"/>
    <w:rsid w:val="00FC097B"/>
    <w:rsid w:val="00FC176C"/>
    <w:rsid w:val="00FC282A"/>
    <w:rsid w:val="00FC2AAF"/>
    <w:rsid w:val="00FC2D87"/>
    <w:rsid w:val="00FC43BC"/>
    <w:rsid w:val="00FD029D"/>
    <w:rsid w:val="00FD061B"/>
    <w:rsid w:val="00FD0648"/>
    <w:rsid w:val="00FD1DA8"/>
    <w:rsid w:val="00FD342E"/>
    <w:rsid w:val="00FD3BDC"/>
    <w:rsid w:val="00FD4875"/>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64CF6"/>
    <w:rPr>
      <w:sz w:val="24"/>
      <w:szCs w:val="24"/>
    </w:rPr>
  </w:style>
  <w:style w:type="paragraph" w:styleId="Heading1">
    <w:name w:val="heading 1"/>
    <w:aliases w:val="Заголовок 1 Знак Знак,Заголовок 1 Знак Знак Знак"/>
    <w:basedOn w:val="Normal"/>
    <w:next w:val="a3"/>
    <w:link w:val="Heading1Char"/>
    <w:uiPriority w:val="99"/>
    <w:qFormat/>
    <w:rsid w:val="00CF5B5C"/>
    <w:pPr>
      <w:keepNext/>
      <w:numPr>
        <w:numId w:val="34"/>
      </w:numPr>
      <w:tabs>
        <w:tab w:val="left" w:pos="851"/>
      </w:tabs>
      <w:spacing w:before="240" w:after="120"/>
      <w:ind w:left="0" w:firstLine="567"/>
      <w:jc w:val="both"/>
      <w:outlineLvl w:val="0"/>
    </w:pPr>
    <w:rPr>
      <w:b/>
      <w:bCs/>
      <w:kern w:val="32"/>
      <w:sz w:val="28"/>
      <w:szCs w:val="28"/>
    </w:rPr>
  </w:style>
  <w:style w:type="paragraph" w:styleId="Heading2">
    <w:name w:val="heading 2"/>
    <w:aliases w:val="Знак2 Знак,Знак2,Знак2 Знак Знак Знак,Знак2 Знак1,Заголовок 2 Знак1,Заголовок 2 Знак Знак,ГЛАВА"/>
    <w:basedOn w:val="Normal"/>
    <w:next w:val="a3"/>
    <w:link w:val="Heading2Char"/>
    <w:uiPriority w:val="99"/>
    <w:qFormat/>
    <w:rsid w:val="00CF5B5C"/>
    <w:pPr>
      <w:keepNext/>
      <w:numPr>
        <w:ilvl w:val="1"/>
        <w:numId w:val="34"/>
      </w:numPr>
      <w:tabs>
        <w:tab w:val="left" w:pos="1134"/>
        <w:tab w:val="left" w:pos="1276"/>
      </w:tabs>
      <w:spacing w:before="180" w:after="60"/>
      <w:ind w:left="0" w:firstLine="567"/>
      <w:jc w:val="both"/>
      <w:outlineLvl w:val="1"/>
    </w:pPr>
    <w:rPr>
      <w:b/>
      <w:bCs/>
      <w:iCs/>
      <w:sz w:val="28"/>
      <w:szCs w:val="28"/>
    </w:rPr>
  </w:style>
  <w:style w:type="paragraph" w:styleId="Heading3">
    <w:name w:val="heading 3"/>
    <w:aliases w:val="Знак3 Знак,Знак3,Знак3 Знак Знак Знак,Знак,ПодЗаголовок"/>
    <w:basedOn w:val="Normal"/>
    <w:next w:val="Date"/>
    <w:link w:val="Heading3Char1"/>
    <w:uiPriority w:val="99"/>
    <w:qFormat/>
    <w:rsid w:val="00CF5B5C"/>
    <w:pPr>
      <w:keepNext/>
      <w:numPr>
        <w:ilvl w:val="2"/>
        <w:numId w:val="34"/>
      </w:numPr>
      <w:tabs>
        <w:tab w:val="left" w:pos="1276"/>
      </w:tabs>
      <w:spacing w:before="120" w:after="60"/>
      <w:ind w:left="0" w:firstLine="567"/>
      <w:jc w:val="both"/>
      <w:outlineLvl w:val="2"/>
    </w:pPr>
    <w:rPr>
      <w:b/>
      <w:bCs/>
      <w:sz w:val="26"/>
      <w:szCs w:val="26"/>
    </w:rPr>
  </w:style>
  <w:style w:type="paragraph" w:styleId="Heading4">
    <w:name w:val="heading 4"/>
    <w:basedOn w:val="Normal"/>
    <w:next w:val="a3"/>
    <w:link w:val="Heading4Char"/>
    <w:uiPriority w:val="99"/>
    <w:qFormat/>
    <w:rsid w:val="00854E66"/>
    <w:pPr>
      <w:keepNext/>
      <w:numPr>
        <w:ilvl w:val="3"/>
        <w:numId w:val="34"/>
      </w:numPr>
      <w:tabs>
        <w:tab w:val="left" w:pos="1418"/>
      </w:tabs>
      <w:spacing w:before="120" w:after="60"/>
      <w:outlineLvl w:val="3"/>
    </w:pPr>
    <w:rPr>
      <w:b/>
      <w:bCs/>
    </w:rPr>
  </w:style>
  <w:style w:type="paragraph" w:styleId="Heading5">
    <w:name w:val="heading 5"/>
    <w:basedOn w:val="Normal"/>
    <w:next w:val="Normal"/>
    <w:link w:val="Heading5Char"/>
    <w:uiPriority w:val="99"/>
    <w:qFormat/>
    <w:rsid w:val="0052396E"/>
    <w:pPr>
      <w:numPr>
        <w:ilvl w:val="4"/>
        <w:numId w:val="34"/>
      </w:numPr>
      <w:tabs>
        <w:tab w:val="left" w:pos="1701"/>
      </w:tabs>
      <w:spacing w:before="240" w:after="60"/>
      <w:outlineLvl w:val="4"/>
    </w:pPr>
    <w:rPr>
      <w:b/>
      <w:bCs/>
      <w:iCs/>
      <w:sz w:val="22"/>
      <w:szCs w:val="22"/>
    </w:rPr>
  </w:style>
  <w:style w:type="paragraph" w:styleId="Heading6">
    <w:name w:val="heading 6"/>
    <w:basedOn w:val="Normal"/>
    <w:next w:val="Normal"/>
    <w:link w:val="Heading6Char"/>
    <w:uiPriority w:val="99"/>
    <w:qFormat/>
    <w:rsid w:val="0052396E"/>
    <w:pPr>
      <w:numPr>
        <w:ilvl w:val="5"/>
        <w:numId w:val="34"/>
      </w:numPr>
      <w:spacing w:before="240" w:after="60"/>
      <w:outlineLvl w:val="5"/>
    </w:pPr>
    <w:rPr>
      <w:b/>
      <w:bCs/>
      <w:sz w:val="22"/>
      <w:szCs w:val="22"/>
    </w:rPr>
  </w:style>
  <w:style w:type="paragraph" w:styleId="Heading7">
    <w:name w:val="heading 7"/>
    <w:aliases w:val="Заголовок x.x"/>
    <w:basedOn w:val="Normal"/>
    <w:next w:val="Normal"/>
    <w:link w:val="Heading7Char"/>
    <w:uiPriority w:val="99"/>
    <w:qFormat/>
    <w:rsid w:val="0052396E"/>
    <w:pPr>
      <w:numPr>
        <w:ilvl w:val="6"/>
        <w:numId w:val="34"/>
      </w:numPr>
      <w:spacing w:before="240" w:after="60"/>
      <w:outlineLvl w:val="6"/>
    </w:pPr>
  </w:style>
  <w:style w:type="paragraph" w:styleId="Heading8">
    <w:name w:val="heading 8"/>
    <w:basedOn w:val="Normal"/>
    <w:next w:val="Normal"/>
    <w:link w:val="Heading8Char"/>
    <w:uiPriority w:val="99"/>
    <w:qFormat/>
    <w:rsid w:val="0052396E"/>
    <w:pPr>
      <w:numPr>
        <w:ilvl w:val="7"/>
        <w:numId w:val="34"/>
      </w:numPr>
      <w:spacing w:before="240" w:after="60"/>
      <w:outlineLvl w:val="7"/>
    </w:pPr>
    <w:rPr>
      <w:i/>
      <w:iCs/>
    </w:rPr>
  </w:style>
  <w:style w:type="paragraph" w:styleId="Heading9">
    <w:name w:val="heading 9"/>
    <w:basedOn w:val="Normal"/>
    <w:next w:val="Normal"/>
    <w:link w:val="Heading9Char"/>
    <w:uiPriority w:val="99"/>
    <w:qFormat/>
    <w:rsid w:val="0052396E"/>
    <w:pPr>
      <w:numPr>
        <w:ilvl w:val="8"/>
        <w:numId w:val="34"/>
      </w:num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CF5B5C"/>
    <w:rPr>
      <w:b/>
      <w:bCs/>
      <w:kern w:val="32"/>
      <w:sz w:val="28"/>
      <w:szCs w:val="28"/>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
    <w:basedOn w:val="DefaultParagraphFont"/>
    <w:link w:val="Heading2"/>
    <w:uiPriority w:val="99"/>
    <w:locked/>
    <w:rsid w:val="00CF5B5C"/>
    <w:rPr>
      <w:b/>
      <w:bCs/>
      <w:iCs/>
      <w:sz w:val="28"/>
      <w:szCs w:val="28"/>
    </w:rPr>
  </w:style>
  <w:style w:type="character" w:customStyle="1" w:styleId="Heading3Char">
    <w:name w:val="Heading 3 Char"/>
    <w:aliases w:val="Знак3 Знак Char,Знак3 Char,Знак3 Знак Знак Знак Char,Знак Char,ПодЗаголовок Char"/>
    <w:basedOn w:val="DefaultParagraphFont"/>
    <w:link w:val="Heading3"/>
    <w:uiPriority w:val="9"/>
    <w:semiHidden/>
    <w:rsid w:val="00B413F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locked/>
    <w:rsid w:val="00725DF8"/>
    <w:rPr>
      <w:b/>
      <w:bCs/>
      <w:sz w:val="24"/>
      <w:szCs w:val="24"/>
    </w:rPr>
  </w:style>
  <w:style w:type="character" w:customStyle="1" w:styleId="Heading5Char">
    <w:name w:val="Heading 5 Char"/>
    <w:basedOn w:val="DefaultParagraphFont"/>
    <w:link w:val="Heading5"/>
    <w:uiPriority w:val="99"/>
    <w:locked/>
    <w:rsid w:val="00A01E86"/>
    <w:rPr>
      <w:b/>
      <w:bCs/>
      <w:iCs/>
    </w:rPr>
  </w:style>
  <w:style w:type="character" w:customStyle="1" w:styleId="Heading6Char">
    <w:name w:val="Heading 6 Char"/>
    <w:basedOn w:val="DefaultParagraphFont"/>
    <w:link w:val="Heading6"/>
    <w:uiPriority w:val="99"/>
    <w:locked/>
    <w:rsid w:val="00725DF8"/>
    <w:rPr>
      <w:b/>
      <w:bCs/>
    </w:rPr>
  </w:style>
  <w:style w:type="character" w:customStyle="1" w:styleId="Heading7Char">
    <w:name w:val="Heading 7 Char"/>
    <w:aliases w:val="Заголовок x.x Char"/>
    <w:basedOn w:val="DefaultParagraphFont"/>
    <w:link w:val="Heading7"/>
    <w:uiPriority w:val="99"/>
    <w:locked/>
    <w:rsid w:val="001E7958"/>
    <w:rPr>
      <w:sz w:val="24"/>
      <w:szCs w:val="24"/>
    </w:rPr>
  </w:style>
  <w:style w:type="character" w:customStyle="1" w:styleId="Heading8Char">
    <w:name w:val="Heading 8 Char"/>
    <w:basedOn w:val="DefaultParagraphFont"/>
    <w:link w:val="Heading8"/>
    <w:uiPriority w:val="99"/>
    <w:locked/>
    <w:rsid w:val="00725DF8"/>
    <w:rPr>
      <w:i/>
      <w:iCs/>
      <w:sz w:val="24"/>
      <w:szCs w:val="24"/>
    </w:rPr>
  </w:style>
  <w:style w:type="character" w:customStyle="1" w:styleId="Heading9Char">
    <w:name w:val="Heading 9 Char"/>
    <w:basedOn w:val="DefaultParagraphFont"/>
    <w:link w:val="Heading9"/>
    <w:uiPriority w:val="99"/>
    <w:locked/>
    <w:rsid w:val="00725DF8"/>
    <w:rPr>
      <w:rFonts w:ascii="Arial" w:hAnsi="Arial"/>
    </w:rPr>
  </w:style>
  <w:style w:type="paragraph" w:customStyle="1" w:styleId="a3">
    <w:name w:val="Абзац"/>
    <w:basedOn w:val="Normal"/>
    <w:link w:val="a4"/>
    <w:uiPriority w:val="99"/>
    <w:rsid w:val="003F7045"/>
    <w:pPr>
      <w:ind w:firstLine="567"/>
      <w:jc w:val="both"/>
    </w:pPr>
  </w:style>
  <w:style w:type="character" w:customStyle="1" w:styleId="a4">
    <w:name w:val="Абзац Знак"/>
    <w:link w:val="a3"/>
    <w:uiPriority w:val="99"/>
    <w:locked/>
    <w:rsid w:val="003F7045"/>
    <w:rPr>
      <w:sz w:val="24"/>
    </w:rPr>
  </w:style>
  <w:style w:type="paragraph" w:styleId="List">
    <w:name w:val="List"/>
    <w:basedOn w:val="Normal"/>
    <w:link w:val="ListChar"/>
    <w:uiPriority w:val="99"/>
    <w:rsid w:val="00B604CC"/>
    <w:pPr>
      <w:numPr>
        <w:numId w:val="37"/>
      </w:numPr>
      <w:spacing w:after="60"/>
      <w:jc w:val="both"/>
    </w:pPr>
  </w:style>
  <w:style w:type="character" w:customStyle="1" w:styleId="ListChar">
    <w:name w:val="List Char"/>
    <w:link w:val="List"/>
    <w:uiPriority w:val="99"/>
    <w:locked/>
    <w:rsid w:val="00B604CC"/>
    <w:rPr>
      <w:sz w:val="24"/>
      <w:szCs w:val="24"/>
    </w:rPr>
  </w:style>
  <w:style w:type="paragraph" w:styleId="TOC3">
    <w:name w:val="toc 3"/>
    <w:basedOn w:val="Normal"/>
    <w:next w:val="Normal"/>
    <w:autoRedefine/>
    <w:uiPriority w:val="99"/>
    <w:rsid w:val="0052396E"/>
    <w:pPr>
      <w:ind w:left="480"/>
    </w:pPr>
    <w:rPr>
      <w:i/>
      <w:iCs/>
      <w:sz w:val="20"/>
      <w:szCs w:val="20"/>
    </w:rPr>
  </w:style>
  <w:style w:type="paragraph" w:customStyle="1" w:styleId="a">
    <w:name w:val="Список нумерованный"/>
    <w:basedOn w:val="Normal"/>
    <w:uiPriority w:val="99"/>
    <w:rsid w:val="0054040A"/>
    <w:pPr>
      <w:numPr>
        <w:numId w:val="25"/>
      </w:numPr>
      <w:spacing w:before="120"/>
      <w:jc w:val="both"/>
    </w:pPr>
  </w:style>
  <w:style w:type="paragraph" w:customStyle="1" w:styleId="a5">
    <w:name w:val="Табличный"/>
    <w:basedOn w:val="Normal"/>
    <w:uiPriority w:val="99"/>
    <w:rsid w:val="0052396E"/>
    <w:pPr>
      <w:keepNext/>
      <w:widowControl w:val="0"/>
      <w:spacing w:before="60" w:after="60"/>
      <w:jc w:val="center"/>
    </w:pPr>
    <w:rPr>
      <w:b/>
      <w:sz w:val="22"/>
      <w:szCs w:val="20"/>
    </w:rPr>
  </w:style>
  <w:style w:type="paragraph" w:customStyle="1" w:styleId="a6">
    <w:name w:val="Содержание"/>
    <w:basedOn w:val="Normal"/>
    <w:uiPriority w:val="99"/>
    <w:rsid w:val="0052396E"/>
    <w:pPr>
      <w:widowControl w:val="0"/>
      <w:spacing w:before="240" w:after="240"/>
      <w:jc w:val="center"/>
    </w:pPr>
    <w:rPr>
      <w:b/>
      <w:caps/>
      <w:szCs w:val="20"/>
    </w:rPr>
  </w:style>
  <w:style w:type="paragraph" w:styleId="BalloonText">
    <w:name w:val="Balloon Text"/>
    <w:aliases w:val="Знак5"/>
    <w:basedOn w:val="Normal"/>
    <w:link w:val="BalloonTextChar"/>
    <w:uiPriority w:val="99"/>
    <w:rsid w:val="0052396E"/>
    <w:pPr>
      <w:widowControl w:val="0"/>
      <w:suppressAutoHyphens/>
      <w:jc w:val="both"/>
    </w:pPr>
    <w:rPr>
      <w:rFonts w:ascii="Tahoma" w:hAnsi="Tahoma"/>
      <w:sz w:val="16"/>
      <w:szCs w:val="16"/>
    </w:rPr>
  </w:style>
  <w:style w:type="character" w:customStyle="1" w:styleId="BalloonTextChar">
    <w:name w:val="Balloon Text Char"/>
    <w:aliases w:val="Знак5 Char"/>
    <w:basedOn w:val="DefaultParagraphFont"/>
    <w:link w:val="BalloonText"/>
    <w:uiPriority w:val="99"/>
    <w:locked/>
    <w:rsid w:val="00A01E86"/>
    <w:rPr>
      <w:rFonts w:ascii="Tahoma" w:hAnsi="Tahoma"/>
      <w:sz w:val="16"/>
    </w:rPr>
  </w:style>
  <w:style w:type="paragraph" w:styleId="TOC1">
    <w:name w:val="toc 1"/>
    <w:basedOn w:val="Normal"/>
    <w:next w:val="Normal"/>
    <w:uiPriority w:val="99"/>
    <w:rsid w:val="0052396E"/>
    <w:pPr>
      <w:spacing w:before="120" w:after="120"/>
    </w:pPr>
    <w:rPr>
      <w:b/>
      <w:bCs/>
      <w:caps/>
      <w:sz w:val="20"/>
      <w:szCs w:val="20"/>
    </w:rPr>
  </w:style>
  <w:style w:type="paragraph" w:styleId="TOC2">
    <w:name w:val="toc 2"/>
    <w:basedOn w:val="Normal"/>
    <w:next w:val="Normal"/>
    <w:autoRedefine/>
    <w:uiPriority w:val="99"/>
    <w:rsid w:val="0052396E"/>
    <w:pPr>
      <w:ind w:left="240"/>
    </w:pPr>
    <w:rPr>
      <w:smallCaps/>
      <w:sz w:val="20"/>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52396E"/>
    <w:pPr>
      <w:spacing w:before="120" w:after="120"/>
      <w:jc w:val="center"/>
    </w:pPr>
    <w:rPr>
      <w:b/>
      <w:bCs/>
      <w:sz w:val="22"/>
      <w:szCs w:val="20"/>
    </w:rPr>
  </w:style>
  <w:style w:type="paragraph" w:customStyle="1" w:styleId="a7">
    <w:name w:val="Название таблицы"/>
    <w:basedOn w:val="Caption"/>
    <w:uiPriority w:val="99"/>
    <w:rsid w:val="00BC62BB"/>
    <w:pPr>
      <w:keepNext/>
      <w:spacing w:after="0"/>
      <w:jc w:val="left"/>
    </w:pPr>
    <w:rPr>
      <w:szCs w:val="22"/>
    </w:rPr>
  </w:style>
  <w:style w:type="paragraph" w:customStyle="1" w:styleId="a8">
    <w:name w:val="Табличный_заголовки"/>
    <w:basedOn w:val="Normal"/>
    <w:uiPriority w:val="99"/>
    <w:rsid w:val="0052396E"/>
    <w:pPr>
      <w:keepNext/>
      <w:keepLines/>
      <w:jc w:val="center"/>
    </w:pPr>
    <w:rPr>
      <w:b/>
      <w:sz w:val="22"/>
      <w:szCs w:val="22"/>
    </w:rPr>
  </w:style>
  <w:style w:type="paragraph" w:customStyle="1" w:styleId="a9">
    <w:name w:val="Табличный_центр"/>
    <w:basedOn w:val="Normal"/>
    <w:uiPriority w:val="99"/>
    <w:rsid w:val="0052396E"/>
    <w:pPr>
      <w:jc w:val="center"/>
    </w:pPr>
    <w:rPr>
      <w:sz w:val="22"/>
      <w:szCs w:val="22"/>
    </w:rPr>
  </w:style>
  <w:style w:type="paragraph" w:customStyle="1" w:styleId="1">
    <w:name w:val="Список 1)"/>
    <w:basedOn w:val="Normal"/>
    <w:uiPriority w:val="99"/>
    <w:rsid w:val="00F546F7"/>
    <w:pPr>
      <w:numPr>
        <w:numId w:val="13"/>
      </w:numPr>
      <w:tabs>
        <w:tab w:val="clear" w:pos="926"/>
      </w:tabs>
      <w:spacing w:after="60"/>
      <w:ind w:left="0" w:firstLine="567"/>
      <w:jc w:val="both"/>
    </w:pPr>
  </w:style>
  <w:style w:type="paragraph" w:customStyle="1" w:styleId="a0">
    <w:name w:val="Табличный_нумерованный"/>
    <w:basedOn w:val="Normal"/>
    <w:link w:val="aa"/>
    <w:uiPriority w:val="99"/>
    <w:rsid w:val="00301DFE"/>
    <w:pPr>
      <w:numPr>
        <w:numId w:val="22"/>
      </w:numPr>
    </w:pPr>
    <w:rPr>
      <w:sz w:val="22"/>
      <w:szCs w:val="22"/>
    </w:rPr>
  </w:style>
  <w:style w:type="character" w:customStyle="1" w:styleId="aa">
    <w:name w:val="Табличный_нумерованный Знак"/>
    <w:link w:val="a0"/>
    <w:uiPriority w:val="99"/>
    <w:locked/>
    <w:rsid w:val="00F5339E"/>
  </w:style>
  <w:style w:type="paragraph" w:styleId="TOC4">
    <w:name w:val="toc 4"/>
    <w:basedOn w:val="Normal"/>
    <w:next w:val="Normal"/>
    <w:autoRedefine/>
    <w:uiPriority w:val="99"/>
    <w:rsid w:val="0052396E"/>
    <w:pPr>
      <w:ind w:left="720"/>
    </w:pPr>
    <w:rPr>
      <w:sz w:val="18"/>
      <w:szCs w:val="18"/>
    </w:rPr>
  </w:style>
  <w:style w:type="paragraph" w:styleId="TOC5">
    <w:name w:val="toc 5"/>
    <w:basedOn w:val="Normal"/>
    <w:next w:val="Normal"/>
    <w:autoRedefine/>
    <w:uiPriority w:val="99"/>
    <w:rsid w:val="0052396E"/>
    <w:pPr>
      <w:ind w:left="960"/>
    </w:pPr>
    <w:rPr>
      <w:sz w:val="18"/>
      <w:szCs w:val="18"/>
    </w:rPr>
  </w:style>
  <w:style w:type="paragraph" w:styleId="TOC6">
    <w:name w:val="toc 6"/>
    <w:basedOn w:val="Normal"/>
    <w:next w:val="Normal"/>
    <w:autoRedefine/>
    <w:uiPriority w:val="99"/>
    <w:rsid w:val="0052396E"/>
    <w:pPr>
      <w:ind w:left="1200"/>
    </w:pPr>
    <w:rPr>
      <w:sz w:val="18"/>
      <w:szCs w:val="18"/>
    </w:rPr>
  </w:style>
  <w:style w:type="paragraph" w:styleId="TOC7">
    <w:name w:val="toc 7"/>
    <w:basedOn w:val="Normal"/>
    <w:next w:val="Normal"/>
    <w:autoRedefine/>
    <w:uiPriority w:val="99"/>
    <w:rsid w:val="0052396E"/>
    <w:pPr>
      <w:ind w:left="1440"/>
    </w:pPr>
    <w:rPr>
      <w:sz w:val="18"/>
      <w:szCs w:val="18"/>
    </w:rPr>
  </w:style>
  <w:style w:type="paragraph" w:styleId="TOC8">
    <w:name w:val="toc 8"/>
    <w:basedOn w:val="Normal"/>
    <w:next w:val="Normal"/>
    <w:autoRedefine/>
    <w:uiPriority w:val="99"/>
    <w:rsid w:val="0052396E"/>
    <w:pPr>
      <w:ind w:left="1680"/>
    </w:pPr>
    <w:rPr>
      <w:sz w:val="18"/>
      <w:szCs w:val="18"/>
    </w:rPr>
  </w:style>
  <w:style w:type="paragraph" w:styleId="TOC9">
    <w:name w:val="toc 9"/>
    <w:basedOn w:val="Normal"/>
    <w:next w:val="Normal"/>
    <w:autoRedefine/>
    <w:uiPriority w:val="99"/>
    <w:rsid w:val="0052396E"/>
    <w:pPr>
      <w:ind w:left="1920"/>
    </w:pPr>
    <w:rPr>
      <w:sz w:val="18"/>
      <w:szCs w:val="18"/>
    </w:rPr>
  </w:style>
  <w:style w:type="paragraph" w:styleId="TOAHeading">
    <w:name w:val="toa heading"/>
    <w:basedOn w:val="Normal"/>
    <w:next w:val="Normal"/>
    <w:uiPriority w:val="99"/>
    <w:semiHidden/>
    <w:rsid w:val="0052396E"/>
    <w:pPr>
      <w:spacing w:before="40" w:after="20"/>
      <w:jc w:val="center"/>
    </w:pPr>
    <w:rPr>
      <w:b/>
      <w:sz w:val="22"/>
      <w:szCs w:val="20"/>
    </w:rPr>
  </w:style>
  <w:style w:type="paragraph" w:styleId="CommentText">
    <w:name w:val="annotation text"/>
    <w:basedOn w:val="Normal"/>
    <w:link w:val="CommentTextChar"/>
    <w:uiPriority w:val="99"/>
    <w:semiHidden/>
    <w:rsid w:val="0052396E"/>
    <w:rPr>
      <w:sz w:val="20"/>
      <w:szCs w:val="20"/>
    </w:rPr>
  </w:style>
  <w:style w:type="character" w:customStyle="1" w:styleId="CommentTextChar">
    <w:name w:val="Comment Text Char"/>
    <w:basedOn w:val="DefaultParagraphFont"/>
    <w:link w:val="CommentText"/>
    <w:uiPriority w:val="99"/>
    <w:semiHidden/>
    <w:locked/>
    <w:rsid w:val="00F24AA3"/>
    <w:rPr>
      <w:rFonts w:cs="Times New Roman"/>
    </w:rPr>
  </w:style>
  <w:style w:type="paragraph" w:styleId="CommentSubject">
    <w:name w:val="annotation subject"/>
    <w:basedOn w:val="CommentText"/>
    <w:next w:val="CommentText"/>
    <w:link w:val="CommentSubjectChar"/>
    <w:uiPriority w:val="99"/>
    <w:semiHidden/>
    <w:rsid w:val="0052396E"/>
    <w:pPr>
      <w:ind w:firstLine="284"/>
      <w:jc w:val="both"/>
    </w:pPr>
    <w:rPr>
      <w:b/>
      <w:bCs/>
    </w:rPr>
  </w:style>
  <w:style w:type="character" w:customStyle="1" w:styleId="CommentSubjectChar">
    <w:name w:val="Comment Subject Char"/>
    <w:basedOn w:val="CommentTextChar"/>
    <w:link w:val="CommentSubject"/>
    <w:uiPriority w:val="99"/>
    <w:semiHidden/>
    <w:locked/>
    <w:rsid w:val="00725DF8"/>
    <w:rPr>
      <w:b/>
    </w:rPr>
  </w:style>
  <w:style w:type="paragraph" w:customStyle="1" w:styleId="a2">
    <w:name w:val="Требования"/>
    <w:basedOn w:val="Normal"/>
    <w:uiPriority w:val="99"/>
    <w:rsid w:val="008E6F78"/>
    <w:pPr>
      <w:numPr>
        <w:ilvl w:val="1"/>
        <w:numId w:val="24"/>
      </w:numPr>
      <w:spacing w:before="120" w:after="60"/>
      <w:ind w:firstLine="567"/>
      <w:jc w:val="both"/>
      <w:outlineLvl w:val="1"/>
    </w:pPr>
    <w:rPr>
      <w:bCs/>
      <w:i/>
      <w:iCs/>
    </w:rPr>
  </w:style>
  <w:style w:type="paragraph" w:customStyle="1" w:styleId="ab">
    <w:name w:val="Список а)"/>
    <w:basedOn w:val="List"/>
    <w:uiPriority w:val="99"/>
    <w:rsid w:val="00C07E76"/>
    <w:pPr>
      <w:numPr>
        <w:numId w:val="11"/>
      </w:numPr>
      <w:tabs>
        <w:tab w:val="clear" w:pos="360"/>
      </w:tabs>
      <w:ind w:left="567"/>
    </w:pPr>
  </w:style>
  <w:style w:type="paragraph" w:styleId="DocumentMap">
    <w:name w:val="Document Map"/>
    <w:basedOn w:val="Normal"/>
    <w:link w:val="DocumentMapChar"/>
    <w:uiPriority w:val="99"/>
    <w:semiHidden/>
    <w:rsid w:val="0052396E"/>
    <w:pPr>
      <w:widowControl w:val="0"/>
      <w:shd w:val="clear" w:color="auto" w:fill="000080"/>
      <w:suppressAutoHyphens/>
      <w:jc w:val="both"/>
    </w:pPr>
    <w:rPr>
      <w:rFonts w:ascii="Tahoma" w:hAnsi="Tahoma"/>
      <w:szCs w:val="20"/>
    </w:rPr>
  </w:style>
  <w:style w:type="character" w:customStyle="1" w:styleId="DocumentMapChar">
    <w:name w:val="Document Map Char"/>
    <w:basedOn w:val="DefaultParagraphFont"/>
    <w:link w:val="DocumentMap"/>
    <w:uiPriority w:val="99"/>
    <w:semiHidden/>
    <w:locked/>
    <w:rsid w:val="00725DF8"/>
    <w:rPr>
      <w:rFonts w:ascii="Tahoma" w:hAnsi="Tahoma"/>
      <w:sz w:val="24"/>
      <w:shd w:val="clear" w:color="auto" w:fill="000080"/>
    </w:rPr>
  </w:style>
  <w:style w:type="character" w:styleId="CommentReference">
    <w:name w:val="annotation reference"/>
    <w:basedOn w:val="DefaultParagraphFont"/>
    <w:uiPriority w:val="99"/>
    <w:semiHidden/>
    <w:rsid w:val="0052396E"/>
    <w:rPr>
      <w:rFonts w:cs="Times New Roman"/>
      <w:sz w:val="16"/>
    </w:rPr>
  </w:style>
  <w:style w:type="paragraph" w:customStyle="1" w:styleId="ac">
    <w:name w:val="Табличный_слева"/>
    <w:basedOn w:val="Normal"/>
    <w:uiPriority w:val="99"/>
    <w:rsid w:val="00301DFE"/>
    <w:rPr>
      <w:sz w:val="22"/>
      <w:szCs w:val="22"/>
    </w:rPr>
  </w:style>
  <w:style w:type="paragraph" w:customStyle="1" w:styleId="11">
    <w:name w:val="Обычный 1"/>
    <w:basedOn w:val="Normal"/>
    <w:next w:val="Normal"/>
    <w:uiPriority w:val="99"/>
    <w:semiHidden/>
    <w:rsid w:val="0052396E"/>
    <w:pPr>
      <w:tabs>
        <w:tab w:val="num" w:pos="360"/>
      </w:tabs>
      <w:spacing w:before="120"/>
      <w:ind w:left="360" w:hanging="360"/>
      <w:jc w:val="both"/>
    </w:pPr>
    <w:rPr>
      <w:szCs w:val="20"/>
    </w:rPr>
  </w:style>
  <w:style w:type="table" w:styleId="TableGrid">
    <w:name w:val="Table Grid"/>
    <w:basedOn w:val="TableNormal"/>
    <w:uiPriority w:val="99"/>
    <w:rsid w:val="00973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бычный влево"/>
    <w:basedOn w:val="11"/>
    <w:uiPriority w:val="99"/>
    <w:rsid w:val="0084131A"/>
    <w:pPr>
      <w:tabs>
        <w:tab w:val="clear" w:pos="360"/>
      </w:tabs>
      <w:spacing w:before="0"/>
      <w:ind w:left="0" w:firstLine="0"/>
      <w:jc w:val="left"/>
    </w:pPr>
  </w:style>
  <w:style w:type="paragraph" w:customStyle="1" w:styleId="ae">
    <w:name w:val="Табличный_по ширине"/>
    <w:basedOn w:val="ac"/>
    <w:uiPriority w:val="99"/>
    <w:rsid w:val="009A4AC0"/>
    <w:pPr>
      <w:jc w:val="both"/>
    </w:pPr>
  </w:style>
  <w:style w:type="paragraph" w:customStyle="1" w:styleId="100">
    <w:name w:val="Табличный_центр_10"/>
    <w:basedOn w:val="Normal"/>
    <w:uiPriority w:val="99"/>
    <w:rsid w:val="00947735"/>
    <w:pPr>
      <w:jc w:val="center"/>
    </w:pPr>
    <w:rPr>
      <w:sz w:val="20"/>
    </w:rPr>
  </w:style>
  <w:style w:type="paragraph" w:customStyle="1" w:styleId="101">
    <w:name w:val="Табличный_слева_10"/>
    <w:basedOn w:val="Normal"/>
    <w:uiPriority w:val="99"/>
    <w:rsid w:val="00947735"/>
    <w:rPr>
      <w:sz w:val="20"/>
    </w:rPr>
  </w:style>
  <w:style w:type="paragraph" w:customStyle="1" w:styleId="102">
    <w:name w:val="Табличный_по ширине_10"/>
    <w:basedOn w:val="Normal"/>
    <w:uiPriority w:val="99"/>
    <w:rsid w:val="00947735"/>
    <w:pPr>
      <w:jc w:val="both"/>
    </w:pPr>
    <w:rPr>
      <w:sz w:val="20"/>
    </w:rPr>
  </w:style>
  <w:style w:type="paragraph" w:customStyle="1" w:styleId="10">
    <w:name w:val="Табличный_нумерованный_10"/>
    <w:basedOn w:val="Normal"/>
    <w:uiPriority w:val="99"/>
    <w:rsid w:val="00947735"/>
    <w:pPr>
      <w:numPr>
        <w:numId w:val="26"/>
      </w:numPr>
    </w:pPr>
    <w:rPr>
      <w:sz w:val="20"/>
    </w:rPr>
  </w:style>
  <w:style w:type="paragraph" w:customStyle="1" w:styleId="103">
    <w:name w:val="Табличный_заголовки_10"/>
    <w:basedOn w:val="a3"/>
    <w:uiPriority w:val="99"/>
    <w:rsid w:val="00947735"/>
    <w:pPr>
      <w:jc w:val="center"/>
    </w:pPr>
    <w:rPr>
      <w:b/>
      <w:sz w:val="20"/>
    </w:rPr>
  </w:style>
  <w:style w:type="paragraph" w:styleId="ListParagraph">
    <w:name w:val="List Paragraph"/>
    <w:basedOn w:val="Normal"/>
    <w:uiPriority w:val="99"/>
    <w:qFormat/>
    <w:rsid w:val="007C0B22"/>
    <w:pPr>
      <w:spacing w:line="360" w:lineRule="auto"/>
      <w:ind w:left="708" w:firstLine="680"/>
      <w:jc w:val="both"/>
    </w:pPr>
  </w:style>
  <w:style w:type="paragraph" w:styleId="Title">
    <w:name w:val="Title"/>
    <w:basedOn w:val="Normal"/>
    <w:next w:val="Normal"/>
    <w:link w:val="TitleChar"/>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C45328"/>
    <w:rPr>
      <w:rFonts w:ascii="Cambria" w:hAnsi="Cambria"/>
      <w:i/>
      <w:color w:val="243F60"/>
      <w:sz w:val="60"/>
    </w:rPr>
  </w:style>
  <w:style w:type="paragraph" w:styleId="Subtitle">
    <w:name w:val="Subtitle"/>
    <w:basedOn w:val="Normal"/>
    <w:next w:val="Normal"/>
    <w:link w:val="SubtitleChar"/>
    <w:uiPriority w:val="99"/>
    <w:qFormat/>
    <w:rsid w:val="00C45328"/>
    <w:pPr>
      <w:spacing w:before="200" w:after="900" w:line="360" w:lineRule="auto"/>
      <w:ind w:firstLine="680"/>
      <w:jc w:val="right"/>
    </w:pPr>
    <w:rPr>
      <w:i/>
      <w:iCs/>
    </w:rPr>
  </w:style>
  <w:style w:type="character" w:customStyle="1" w:styleId="SubtitleChar">
    <w:name w:val="Subtitle Char"/>
    <w:basedOn w:val="DefaultParagraphFont"/>
    <w:link w:val="Subtitle"/>
    <w:uiPriority w:val="99"/>
    <w:locked/>
    <w:rsid w:val="00C45328"/>
    <w:rPr>
      <w:i/>
      <w:sz w:val="24"/>
    </w:rPr>
  </w:style>
  <w:style w:type="character" w:styleId="Strong">
    <w:name w:val="Strong"/>
    <w:basedOn w:val="DefaultParagraphFont"/>
    <w:uiPriority w:val="99"/>
    <w:qFormat/>
    <w:rsid w:val="00C45328"/>
    <w:rPr>
      <w:rFonts w:cs="Times New Roman"/>
      <w:b/>
      <w:spacing w:val="0"/>
    </w:rPr>
  </w:style>
  <w:style w:type="character" w:styleId="Emphasis">
    <w:name w:val="Emphasis"/>
    <w:basedOn w:val="DefaultParagraphFont"/>
    <w:uiPriority w:val="99"/>
    <w:qFormat/>
    <w:rsid w:val="00C45328"/>
    <w:rPr>
      <w:rFonts w:cs="Times New Roman"/>
      <w:b/>
      <w:i/>
      <w:color w:val="5A5A5A"/>
    </w:rPr>
  </w:style>
  <w:style w:type="paragraph" w:styleId="NoSpacing">
    <w:name w:val="No Spacing"/>
    <w:basedOn w:val="Normal"/>
    <w:uiPriority w:val="99"/>
    <w:qFormat/>
    <w:rsid w:val="00C45328"/>
    <w:pPr>
      <w:spacing w:line="360" w:lineRule="auto"/>
      <w:ind w:firstLine="680"/>
      <w:jc w:val="both"/>
    </w:pPr>
  </w:style>
  <w:style w:type="paragraph" w:styleId="Quote">
    <w:name w:val="Quote"/>
    <w:basedOn w:val="Normal"/>
    <w:next w:val="Normal"/>
    <w:link w:val="QuoteChar"/>
    <w:uiPriority w:val="99"/>
    <w:qFormat/>
    <w:rsid w:val="00C45328"/>
    <w:pPr>
      <w:spacing w:line="360" w:lineRule="auto"/>
      <w:ind w:firstLine="680"/>
      <w:jc w:val="both"/>
    </w:pPr>
    <w:rPr>
      <w:rFonts w:ascii="Cambria" w:hAnsi="Cambria"/>
      <w:i/>
      <w:iCs/>
      <w:color w:val="5A5A5A"/>
    </w:rPr>
  </w:style>
  <w:style w:type="character" w:customStyle="1" w:styleId="QuoteChar">
    <w:name w:val="Quote Char"/>
    <w:basedOn w:val="DefaultParagraphFont"/>
    <w:link w:val="Quote"/>
    <w:uiPriority w:val="99"/>
    <w:locked/>
    <w:rsid w:val="00C45328"/>
    <w:rPr>
      <w:rFonts w:ascii="Cambria" w:hAnsi="Cambria"/>
      <w:i/>
      <w:color w:val="5A5A5A"/>
      <w:sz w:val="24"/>
    </w:rPr>
  </w:style>
  <w:style w:type="paragraph" w:styleId="IntenseQuote">
    <w:name w:val="Intense Quote"/>
    <w:basedOn w:val="Normal"/>
    <w:next w:val="Normal"/>
    <w:link w:val="IntenseQuoteChar"/>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IntenseQuoteChar">
    <w:name w:val="Intense Quote Char"/>
    <w:basedOn w:val="DefaultParagraphFont"/>
    <w:link w:val="IntenseQuote"/>
    <w:uiPriority w:val="99"/>
    <w:locked/>
    <w:rsid w:val="00C45328"/>
    <w:rPr>
      <w:rFonts w:ascii="Cambria" w:hAnsi="Cambria"/>
      <w:i/>
      <w:color w:val="F4F4F4"/>
      <w:sz w:val="24"/>
      <w:shd w:val="clear" w:color="auto" w:fill="4F81BD"/>
    </w:rPr>
  </w:style>
  <w:style w:type="character" w:styleId="SubtleEmphasis">
    <w:name w:val="Subtle Emphasis"/>
    <w:basedOn w:val="DefaultParagraphFont"/>
    <w:uiPriority w:val="99"/>
    <w:qFormat/>
    <w:rsid w:val="00C45328"/>
    <w:rPr>
      <w:i/>
      <w:color w:val="5A5A5A"/>
    </w:rPr>
  </w:style>
  <w:style w:type="character" w:styleId="IntenseEmphasis">
    <w:name w:val="Intense Emphasis"/>
    <w:basedOn w:val="DefaultParagraphFont"/>
    <w:uiPriority w:val="99"/>
    <w:qFormat/>
    <w:rsid w:val="00C45328"/>
    <w:rPr>
      <w:b/>
      <w:i/>
      <w:color w:val="4F81BD"/>
      <w:sz w:val="22"/>
    </w:rPr>
  </w:style>
  <w:style w:type="character" w:styleId="SubtleReference">
    <w:name w:val="Subtle Reference"/>
    <w:basedOn w:val="DefaultParagraphFont"/>
    <w:uiPriority w:val="99"/>
    <w:qFormat/>
    <w:rsid w:val="00C45328"/>
    <w:rPr>
      <w:color w:val="auto"/>
      <w:u w:val="single" w:color="9BBB59"/>
    </w:rPr>
  </w:style>
  <w:style w:type="character" w:styleId="IntenseReference">
    <w:name w:val="Intense Reference"/>
    <w:basedOn w:val="DefaultParagraphFont"/>
    <w:uiPriority w:val="99"/>
    <w:qFormat/>
    <w:rsid w:val="00C45328"/>
    <w:rPr>
      <w:b/>
      <w:color w:val="76923C"/>
      <w:u w:val="single" w:color="9BBB59"/>
    </w:rPr>
  </w:style>
  <w:style w:type="character" w:styleId="BookTitle">
    <w:name w:val="Book Title"/>
    <w:basedOn w:val="DefaultParagraphFont"/>
    <w:uiPriority w:val="99"/>
    <w:qFormat/>
    <w:rsid w:val="00C45328"/>
    <w:rPr>
      <w:rFonts w:ascii="Cambria" w:hAnsi="Cambria"/>
      <w:b/>
      <w:i/>
      <w:color w:val="auto"/>
    </w:rPr>
  </w:style>
  <w:style w:type="paragraph" w:styleId="Header">
    <w:name w:val="header"/>
    <w:aliases w:val="Знак4,Знак8,ВерхКолонтитул"/>
    <w:basedOn w:val="Normal"/>
    <w:link w:val="HeaderChar"/>
    <w:uiPriority w:val="99"/>
    <w:rsid w:val="00C45328"/>
    <w:pPr>
      <w:tabs>
        <w:tab w:val="center" w:pos="4677"/>
        <w:tab w:val="right" w:pos="9355"/>
      </w:tabs>
      <w:ind w:firstLine="680"/>
      <w:jc w:val="both"/>
    </w:pPr>
  </w:style>
  <w:style w:type="character" w:customStyle="1" w:styleId="HeaderChar">
    <w:name w:val="Header Char"/>
    <w:aliases w:val="Знак4 Char,Знак8 Char,ВерхКолонтитул Char"/>
    <w:basedOn w:val="DefaultParagraphFont"/>
    <w:link w:val="Header"/>
    <w:uiPriority w:val="99"/>
    <w:locked/>
    <w:rsid w:val="00C45328"/>
    <w:rPr>
      <w:sz w:val="24"/>
    </w:rPr>
  </w:style>
  <w:style w:type="paragraph" w:styleId="Footer">
    <w:name w:val="footer"/>
    <w:aliases w:val="Знак6,Знак61,Знак14"/>
    <w:basedOn w:val="Normal"/>
    <w:link w:val="FooterChar1"/>
    <w:uiPriority w:val="99"/>
    <w:rsid w:val="00C45328"/>
    <w:pPr>
      <w:tabs>
        <w:tab w:val="center" w:pos="4677"/>
        <w:tab w:val="right" w:pos="9355"/>
      </w:tabs>
      <w:ind w:firstLine="680"/>
      <w:jc w:val="both"/>
    </w:pPr>
  </w:style>
  <w:style w:type="character" w:customStyle="1" w:styleId="FooterChar">
    <w:name w:val="Footer Char"/>
    <w:aliases w:val="Знак6 Char,Знак61 Char,Знак14 Char"/>
    <w:basedOn w:val="DefaultParagraphFont"/>
    <w:link w:val="Footer"/>
    <w:uiPriority w:val="99"/>
    <w:semiHidden/>
    <w:rsid w:val="00B413FC"/>
    <w:rPr>
      <w:sz w:val="24"/>
      <w:szCs w:val="24"/>
    </w:rPr>
  </w:style>
  <w:style w:type="character" w:customStyle="1" w:styleId="FooterChar1">
    <w:name w:val="Footer Char1"/>
    <w:aliases w:val="Знак6 Char1,Знак61 Char1,Знак14 Char1"/>
    <w:link w:val="Footer"/>
    <w:uiPriority w:val="99"/>
    <w:locked/>
    <w:rsid w:val="00C45328"/>
    <w:rPr>
      <w:sz w:val="24"/>
    </w:rPr>
  </w:style>
  <w:style w:type="paragraph" w:styleId="ListBullet">
    <w:name w:val="List Bullet"/>
    <w:basedOn w:val="Normal"/>
    <w:uiPriority w:val="99"/>
    <w:rsid w:val="00C45328"/>
    <w:pPr>
      <w:spacing w:line="360" w:lineRule="auto"/>
      <w:ind w:left="1571" w:hanging="360"/>
      <w:contextualSpacing/>
      <w:jc w:val="both"/>
    </w:pPr>
  </w:style>
  <w:style w:type="character" w:styleId="FollowedHyperlink">
    <w:name w:val="FollowedHyperlink"/>
    <w:basedOn w:val="DefaultParagraphFont"/>
    <w:uiPriority w:val="99"/>
    <w:rsid w:val="00C45328"/>
    <w:rPr>
      <w:rFonts w:cs="Times New Roman"/>
      <w:color w:val="800080"/>
      <w:u w:val="single"/>
    </w:rPr>
  </w:style>
  <w:style w:type="paragraph" w:styleId="TOCHeading">
    <w:name w:val="TOC Heading"/>
    <w:basedOn w:val="Heading1"/>
    <w:next w:val="Normal"/>
    <w:uiPriority w:val="9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C45328"/>
    <w:pPr>
      <w:spacing w:after="120" w:line="360" w:lineRule="auto"/>
      <w:ind w:firstLine="709"/>
      <w:jc w:val="both"/>
    </w:p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C45328"/>
    <w:rPr>
      <w:sz w:val="24"/>
    </w:rPr>
  </w:style>
  <w:style w:type="character" w:styleId="Hyperlink">
    <w:name w:val="Hyperlink"/>
    <w:basedOn w:val="DefaultParagraphFont"/>
    <w:uiPriority w:val="99"/>
    <w:rsid w:val="00C45328"/>
    <w:rPr>
      <w:rFonts w:cs="Times New Roman"/>
      <w:color w:val="0000FF"/>
      <w:u w:val="single"/>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
    <w:uiPriority w:val="99"/>
    <w:rsid w:val="00C45328"/>
    <w:pPr>
      <w:spacing w:before="120" w:after="120" w:line="360" w:lineRule="auto"/>
      <w:jc w:val="both"/>
    </w:pPr>
    <w:rPr>
      <w:rFonts w:ascii="Arial" w:hAnsi="Arial"/>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locked/>
    <w:rsid w:val="00C45328"/>
    <w:rPr>
      <w:rFonts w:ascii="Arial" w:hAnsi="Arial"/>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C45328"/>
    <w:rPr>
      <w:rFonts w:cs="Times New Roman"/>
      <w:vertAlign w:val="superscript"/>
    </w:rPr>
  </w:style>
  <w:style w:type="paragraph" w:styleId="NormalWeb">
    <w:name w:val="Normal (Web)"/>
    <w:basedOn w:val="Normal"/>
    <w:uiPriority w:val="99"/>
    <w:rsid w:val="00F31BB3"/>
    <w:pPr>
      <w:tabs>
        <w:tab w:val="num" w:pos="0"/>
      </w:tabs>
      <w:spacing w:before="100" w:beforeAutospacing="1" w:after="100" w:afterAutospacing="1"/>
    </w:pPr>
    <w:rPr>
      <w:bCs/>
      <w:color w:val="000000"/>
      <w:kern w:val="24"/>
      <w:lang w:eastAsia="ar-SA"/>
    </w:rPr>
  </w:style>
  <w:style w:type="paragraph" w:styleId="BodyTextIndent">
    <w:name w:val="Body Text Indent"/>
    <w:aliases w:val="Основной текст 1,Основной текст 11"/>
    <w:basedOn w:val="Normal"/>
    <w:link w:val="BodyTextIndentChar"/>
    <w:uiPriority w:val="99"/>
    <w:rsid w:val="00CB3486"/>
    <w:pPr>
      <w:spacing w:line="360" w:lineRule="auto"/>
      <w:ind w:firstLine="708"/>
      <w:jc w:val="both"/>
    </w:pPr>
  </w:style>
  <w:style w:type="character" w:customStyle="1" w:styleId="BodyTextIndentChar">
    <w:name w:val="Body Text Indent Char"/>
    <w:aliases w:val="Основной текст 1 Char,Основной текст 11 Char"/>
    <w:basedOn w:val="DefaultParagraphFont"/>
    <w:link w:val="BodyTextIndent"/>
    <w:uiPriority w:val="99"/>
    <w:locked/>
    <w:rsid w:val="00CB3486"/>
    <w:rPr>
      <w:sz w:val="24"/>
    </w:rPr>
  </w:style>
  <w:style w:type="paragraph" w:styleId="BodyText2">
    <w:name w:val="Body Text 2"/>
    <w:aliases w:val="Знак1"/>
    <w:basedOn w:val="Normal"/>
    <w:link w:val="BodyText2Char"/>
    <w:uiPriority w:val="99"/>
    <w:rsid w:val="00CB3486"/>
    <w:pPr>
      <w:spacing w:line="360" w:lineRule="auto"/>
      <w:ind w:firstLine="680"/>
      <w:jc w:val="center"/>
    </w:pPr>
    <w:rPr>
      <w:b/>
      <w:bCs/>
      <w:caps/>
    </w:rPr>
  </w:style>
  <w:style w:type="character" w:customStyle="1" w:styleId="BodyText2Char">
    <w:name w:val="Body Text 2 Char"/>
    <w:aliases w:val="Знак1 Char"/>
    <w:basedOn w:val="DefaultParagraphFont"/>
    <w:link w:val="BodyText2"/>
    <w:uiPriority w:val="99"/>
    <w:locked/>
    <w:rsid w:val="00CB3486"/>
    <w:rPr>
      <w:b/>
      <w:caps/>
      <w:sz w:val="24"/>
    </w:rPr>
  </w:style>
  <w:style w:type="character" w:styleId="PageNumber">
    <w:name w:val="page number"/>
    <w:basedOn w:val="DefaultParagraphFont"/>
    <w:uiPriority w:val="99"/>
    <w:rsid w:val="00CB3486"/>
    <w:rPr>
      <w:rFonts w:cs="Times New Roman"/>
    </w:rPr>
  </w:style>
  <w:style w:type="paragraph" w:styleId="BodyTextIndent2">
    <w:name w:val="Body Text Indent 2"/>
    <w:basedOn w:val="Normal"/>
    <w:link w:val="BodyTextIndent2Char"/>
    <w:uiPriority w:val="99"/>
    <w:rsid w:val="00CB3486"/>
    <w:pPr>
      <w:spacing w:after="120" w:line="480" w:lineRule="auto"/>
      <w:ind w:left="283" w:firstLine="680"/>
      <w:jc w:val="both"/>
    </w:pPr>
  </w:style>
  <w:style w:type="character" w:customStyle="1" w:styleId="BodyTextIndent2Char">
    <w:name w:val="Body Text Indent 2 Char"/>
    <w:basedOn w:val="DefaultParagraphFont"/>
    <w:link w:val="BodyTextIndent2"/>
    <w:uiPriority w:val="99"/>
    <w:locked/>
    <w:rsid w:val="00CB3486"/>
    <w:rPr>
      <w:sz w:val="24"/>
    </w:rPr>
  </w:style>
  <w:style w:type="paragraph" w:styleId="BodyText3">
    <w:name w:val="Body Text 3"/>
    <w:basedOn w:val="Normal"/>
    <w:link w:val="BodyText3Char"/>
    <w:uiPriority w:val="99"/>
    <w:rsid w:val="00CB3486"/>
    <w:pPr>
      <w:spacing w:after="120" w:line="360" w:lineRule="auto"/>
      <w:ind w:firstLine="680"/>
      <w:jc w:val="both"/>
    </w:pPr>
    <w:rPr>
      <w:sz w:val="16"/>
      <w:szCs w:val="16"/>
    </w:rPr>
  </w:style>
  <w:style w:type="character" w:customStyle="1" w:styleId="BodyText3Char">
    <w:name w:val="Body Text 3 Char"/>
    <w:basedOn w:val="DefaultParagraphFont"/>
    <w:link w:val="BodyText3"/>
    <w:uiPriority w:val="99"/>
    <w:locked/>
    <w:rsid w:val="00CB3486"/>
    <w:rPr>
      <w:sz w:val="16"/>
    </w:rPr>
  </w:style>
  <w:style w:type="paragraph" w:styleId="BodyTextIndent3">
    <w:name w:val="Body Text Indent 3"/>
    <w:basedOn w:val="Normal"/>
    <w:link w:val="BodyTextIndent3Char"/>
    <w:uiPriority w:val="99"/>
    <w:rsid w:val="00CB3486"/>
    <w:pPr>
      <w:spacing w:line="360" w:lineRule="auto"/>
      <w:ind w:left="708" w:firstLine="709"/>
      <w:jc w:val="both"/>
    </w:pPr>
    <w:rPr>
      <w:sz w:val="28"/>
      <w:szCs w:val="28"/>
    </w:rPr>
  </w:style>
  <w:style w:type="character" w:customStyle="1" w:styleId="BodyTextIndent3Char">
    <w:name w:val="Body Text Indent 3 Char"/>
    <w:basedOn w:val="DefaultParagraphFont"/>
    <w:link w:val="BodyTextIndent3"/>
    <w:uiPriority w:val="99"/>
    <w:locked/>
    <w:rsid w:val="00CB3486"/>
    <w:rPr>
      <w:sz w:val="28"/>
    </w:rPr>
  </w:style>
  <w:style w:type="paragraph" w:styleId="BlockText">
    <w:name w:val="Block Text"/>
    <w:basedOn w:val="Normal"/>
    <w:uiPriority w:val="99"/>
    <w:rsid w:val="00CB3486"/>
    <w:pPr>
      <w:spacing w:line="360" w:lineRule="auto"/>
      <w:ind w:left="526" w:right="43" w:firstLine="709"/>
      <w:jc w:val="both"/>
    </w:pPr>
    <w:rPr>
      <w:sz w:val="28"/>
      <w:szCs w:val="28"/>
    </w:rPr>
  </w:style>
  <w:style w:type="character" w:styleId="LineNumber">
    <w:name w:val="line number"/>
    <w:basedOn w:val="DefaultParagraphFont"/>
    <w:uiPriority w:val="99"/>
    <w:rsid w:val="00CB3486"/>
    <w:rPr>
      <w:rFonts w:cs="Times New Roman"/>
      <w:sz w:val="18"/>
    </w:rPr>
  </w:style>
  <w:style w:type="paragraph" w:styleId="List2">
    <w:name w:val="List 2"/>
    <w:basedOn w:val="List"/>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List3">
    <w:name w:val="List 3"/>
    <w:basedOn w:val="List"/>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List4">
    <w:name w:val="List 4"/>
    <w:basedOn w:val="List"/>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List5">
    <w:name w:val="List 5"/>
    <w:basedOn w:val="List"/>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ListBullet2">
    <w:name w:val="List Bullet 2"/>
    <w:basedOn w:val="ListBullet"/>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ListContinue2">
    <w:name w:val="List Continue 2"/>
    <w:basedOn w:val="ListContinue"/>
    <w:uiPriority w:val="99"/>
    <w:rsid w:val="00CB3486"/>
    <w:pPr>
      <w:ind w:left="2160"/>
    </w:pPr>
  </w:style>
  <w:style w:type="paragraph" w:styleId="ListContinue3">
    <w:name w:val="List Continue 3"/>
    <w:basedOn w:val="ListContinue"/>
    <w:uiPriority w:val="99"/>
    <w:rsid w:val="00CB3486"/>
    <w:pPr>
      <w:ind w:left="2520"/>
    </w:pPr>
  </w:style>
  <w:style w:type="paragraph" w:styleId="ListContinue4">
    <w:name w:val="List Continue 4"/>
    <w:basedOn w:val="ListContinue"/>
    <w:uiPriority w:val="99"/>
    <w:rsid w:val="00CB3486"/>
    <w:pPr>
      <w:ind w:left="2880"/>
    </w:pPr>
  </w:style>
  <w:style w:type="paragraph" w:styleId="ListContinue5">
    <w:name w:val="List Continue 5"/>
    <w:basedOn w:val="ListContinue"/>
    <w:uiPriority w:val="99"/>
    <w:rsid w:val="00CB3486"/>
    <w:pPr>
      <w:ind w:left="3240"/>
    </w:pPr>
  </w:style>
  <w:style w:type="paragraph" w:styleId="ListNumber">
    <w:name w:val="List Number"/>
    <w:basedOn w:val="Normal"/>
    <w:uiPriority w:val="99"/>
    <w:rsid w:val="00CB3486"/>
    <w:pPr>
      <w:spacing w:before="100" w:beforeAutospacing="1" w:after="100" w:afterAutospacing="1" w:line="360" w:lineRule="auto"/>
      <w:ind w:firstLine="709"/>
      <w:jc w:val="both"/>
    </w:pPr>
    <w:rPr>
      <w:sz w:val="28"/>
      <w:szCs w:val="28"/>
    </w:rPr>
  </w:style>
  <w:style w:type="paragraph" w:styleId="ListNumber2">
    <w:name w:val="List Number 2"/>
    <w:basedOn w:val="ListNumber"/>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MessageHeaderChar">
    <w:name w:val="Message Header Char"/>
    <w:basedOn w:val="DefaultParagraphFont"/>
    <w:link w:val="MessageHeader"/>
    <w:uiPriority w:val="99"/>
    <w:locked/>
    <w:rsid w:val="00CB3486"/>
    <w:rPr>
      <w:rFonts w:ascii="Arial" w:hAnsi="Arial"/>
      <w:sz w:val="22"/>
      <w:lang w:eastAsia="en-US"/>
    </w:rPr>
  </w:style>
  <w:style w:type="paragraph" w:styleId="NormalIndent">
    <w:name w:val="Normal Indent"/>
    <w:basedOn w:val="Normal"/>
    <w:uiPriority w:val="99"/>
    <w:rsid w:val="00CB3486"/>
    <w:pPr>
      <w:spacing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AddressChar">
    <w:name w:val="HTML Address Char"/>
    <w:basedOn w:val="DefaultParagraphFont"/>
    <w:link w:val="HTMLAddress"/>
    <w:uiPriority w:val="99"/>
    <w:locked/>
    <w:rsid w:val="00CB3486"/>
    <w:rPr>
      <w:rFonts w:ascii="Arial" w:hAnsi="Arial"/>
      <w:i/>
      <w:spacing w:val="-5"/>
      <w:lang w:eastAsia="en-US"/>
    </w:rPr>
  </w:style>
  <w:style w:type="paragraph" w:styleId="EnvelopeAddress">
    <w:name w:val="envelope address"/>
    <w:basedOn w:val="Normal"/>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CB3486"/>
    <w:rPr>
      <w:rFonts w:cs="Times New Roman"/>
      <w:lang w:val="ru-RU"/>
    </w:rPr>
  </w:style>
  <w:style w:type="paragraph" w:styleId="Date">
    <w:name w:val="Date"/>
    <w:basedOn w:val="Normal"/>
    <w:next w:val="Normal"/>
    <w:link w:val="Dat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DateChar">
    <w:name w:val="Date Char"/>
    <w:basedOn w:val="DefaultParagraphFont"/>
    <w:link w:val="Date"/>
    <w:uiPriority w:val="99"/>
    <w:locked/>
    <w:rsid w:val="00CB3486"/>
    <w:rPr>
      <w:rFonts w:ascii="Arial" w:hAnsi="Arial"/>
      <w:spacing w:val="-5"/>
      <w:lang w:eastAsia="en-US"/>
    </w:rPr>
  </w:style>
  <w:style w:type="paragraph" w:styleId="NoteHeading">
    <w:name w:val="Note Heading"/>
    <w:basedOn w:val="Normal"/>
    <w:next w:val="Normal"/>
    <w:link w:val="NoteHeadingChar"/>
    <w:uiPriority w:val="99"/>
    <w:rsid w:val="00CB3486"/>
    <w:pPr>
      <w:spacing w:line="360" w:lineRule="auto"/>
      <w:ind w:left="1080" w:firstLine="709"/>
      <w:jc w:val="both"/>
    </w:pPr>
    <w:rPr>
      <w:rFonts w:ascii="Arial" w:hAnsi="Arial"/>
      <w:spacing w:val="-5"/>
      <w:sz w:val="20"/>
      <w:szCs w:val="20"/>
      <w:lang w:eastAsia="en-US"/>
    </w:rPr>
  </w:style>
  <w:style w:type="character" w:customStyle="1" w:styleId="NoteHeadingChar">
    <w:name w:val="Note Heading Char"/>
    <w:basedOn w:val="DefaultParagraphFont"/>
    <w:link w:val="NoteHeading"/>
    <w:uiPriority w:val="99"/>
    <w:locked/>
    <w:rsid w:val="00CB3486"/>
    <w:rPr>
      <w:rFonts w:ascii="Arial" w:hAnsi="Arial"/>
      <w:spacing w:val="-5"/>
      <w:lang w:eastAsia="en-US"/>
    </w:rPr>
  </w:style>
  <w:style w:type="character" w:styleId="HTMLKeyboard">
    <w:name w:val="HTML Keyboard"/>
    <w:basedOn w:val="DefaultParagraphFont"/>
    <w:uiPriority w:val="99"/>
    <w:rsid w:val="00CB3486"/>
    <w:rPr>
      <w:rFonts w:ascii="Courier New" w:hAnsi="Courier New" w:cs="Times New Roman"/>
      <w:sz w:val="20"/>
      <w:lang w:val="ru-RU"/>
    </w:rPr>
  </w:style>
  <w:style w:type="character" w:styleId="HTMLCode">
    <w:name w:val="HTML Code"/>
    <w:basedOn w:val="DefaultParagraphFont"/>
    <w:uiPriority w:val="99"/>
    <w:rsid w:val="00CB3486"/>
    <w:rPr>
      <w:rFonts w:ascii="Courier New" w:hAnsi="Courier New" w:cs="Times New Roman"/>
      <w:sz w:val="20"/>
      <w:lang w:val="ru-RU"/>
    </w:rPr>
  </w:style>
  <w:style w:type="paragraph" w:styleId="BodyTextFirstIndent">
    <w:name w:val="Body Text First Indent"/>
    <w:basedOn w:val="BodyText"/>
    <w:link w:val="BodyTextFirstIndentChar"/>
    <w:uiPriority w:val="99"/>
    <w:rsid w:val="00CB3486"/>
    <w:pPr>
      <w:ind w:left="1080" w:firstLine="210"/>
    </w:pPr>
    <w:rPr>
      <w:rFonts w:ascii="Arial" w:hAnsi="Arial"/>
      <w:spacing w:val="-5"/>
      <w:lang w:eastAsia="en-US"/>
    </w:rPr>
  </w:style>
  <w:style w:type="character" w:customStyle="1" w:styleId="BodyTextFirstIndentChar">
    <w:name w:val="Body Text First Indent Char"/>
    <w:basedOn w:val="BodyTextChar1"/>
    <w:link w:val="BodyTextFirstIndent"/>
    <w:uiPriority w:val="99"/>
    <w:locked/>
    <w:rsid w:val="00CB3486"/>
    <w:rPr>
      <w:rFonts w:ascii="Arial" w:hAnsi="Arial"/>
      <w:spacing w:val="-5"/>
      <w:lang w:eastAsia="en-US"/>
    </w:rPr>
  </w:style>
  <w:style w:type="paragraph" w:styleId="BodyTextFirstIndent2">
    <w:name w:val="Body Text First Indent 2"/>
    <w:basedOn w:val="BodyTextIndent"/>
    <w:link w:val="BodyTextFirstIndent2Char"/>
    <w:uiPriority w:val="99"/>
    <w:rsid w:val="00CB3486"/>
    <w:pPr>
      <w:spacing w:after="120"/>
      <w:ind w:left="283" w:firstLine="210"/>
      <w:jc w:val="left"/>
    </w:pPr>
    <w:rPr>
      <w:rFonts w:ascii="Arial" w:hAnsi="Arial"/>
      <w:spacing w:val="-5"/>
      <w:lang w:eastAsia="en-US"/>
    </w:rPr>
  </w:style>
  <w:style w:type="character" w:customStyle="1" w:styleId="BodyTextFirstIndent2Char">
    <w:name w:val="Body Text First Indent 2 Char"/>
    <w:basedOn w:val="BodyTextIndentChar"/>
    <w:link w:val="BodyTextFirstIndent2"/>
    <w:uiPriority w:val="99"/>
    <w:locked/>
    <w:rsid w:val="00CB3486"/>
    <w:rPr>
      <w:rFonts w:ascii="Arial" w:hAnsi="Arial"/>
      <w:spacing w:val="-5"/>
      <w:lang w:eastAsia="en-US"/>
    </w:rPr>
  </w:style>
  <w:style w:type="character" w:styleId="HTMLSample">
    <w:name w:val="HTML Sample"/>
    <w:basedOn w:val="DefaultParagraphFont"/>
    <w:uiPriority w:val="99"/>
    <w:rsid w:val="00CB3486"/>
    <w:rPr>
      <w:rFonts w:ascii="Courier New" w:hAnsi="Courier New" w:cs="Times New Roman"/>
      <w:lang w:val="ru-RU"/>
    </w:rPr>
  </w:style>
  <w:style w:type="paragraph" w:styleId="EnvelopeReturn">
    <w:name w:val="envelope return"/>
    <w:basedOn w:val="Normal"/>
    <w:uiPriority w:val="99"/>
    <w:rsid w:val="00CB3486"/>
    <w:pPr>
      <w:spacing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CB3486"/>
    <w:rPr>
      <w:rFonts w:cs="Times New Roman"/>
      <w:i/>
      <w:lang w:val="ru-RU"/>
    </w:rPr>
  </w:style>
  <w:style w:type="character" w:styleId="HTMLVariable">
    <w:name w:val="HTML Variable"/>
    <w:basedOn w:val="DefaultParagraphFont"/>
    <w:uiPriority w:val="99"/>
    <w:rsid w:val="00CB3486"/>
    <w:rPr>
      <w:rFonts w:cs="Times New Roman"/>
      <w:i/>
      <w:lang w:val="ru-RU"/>
    </w:rPr>
  </w:style>
  <w:style w:type="character" w:styleId="HTMLTypewriter">
    <w:name w:val="HTML Typewriter"/>
    <w:basedOn w:val="DefaultParagraphFont"/>
    <w:uiPriority w:val="99"/>
    <w:rsid w:val="00CB3486"/>
    <w:rPr>
      <w:rFonts w:ascii="Courier New" w:hAnsi="Courier New" w:cs="Times New Roman"/>
      <w:sz w:val="20"/>
      <w:lang w:val="ru-RU"/>
    </w:rPr>
  </w:style>
  <w:style w:type="paragraph" w:styleId="Signature">
    <w:name w:val="Signature"/>
    <w:basedOn w:val="Normal"/>
    <w:link w:val="SignatureChar"/>
    <w:uiPriority w:val="99"/>
    <w:rsid w:val="00CB3486"/>
    <w:pPr>
      <w:spacing w:line="360" w:lineRule="auto"/>
      <w:ind w:left="4252" w:firstLine="709"/>
      <w:jc w:val="both"/>
    </w:pPr>
    <w:rPr>
      <w:rFonts w:ascii="Arial" w:hAnsi="Arial"/>
      <w:spacing w:val="-5"/>
      <w:sz w:val="20"/>
      <w:szCs w:val="20"/>
      <w:lang w:eastAsia="en-US"/>
    </w:rPr>
  </w:style>
  <w:style w:type="character" w:customStyle="1" w:styleId="SignatureChar">
    <w:name w:val="Signature Char"/>
    <w:basedOn w:val="DefaultParagraphFont"/>
    <w:link w:val="Signature"/>
    <w:uiPriority w:val="99"/>
    <w:locked/>
    <w:rsid w:val="00CB3486"/>
    <w:rPr>
      <w:rFonts w:ascii="Arial" w:hAnsi="Arial"/>
      <w:spacing w:val="-5"/>
      <w:lang w:eastAsia="en-US"/>
    </w:rPr>
  </w:style>
  <w:style w:type="paragraph" w:styleId="Salutation">
    <w:name w:val="Salutation"/>
    <w:basedOn w:val="Normal"/>
    <w:next w:val="Normal"/>
    <w:link w:val="SalutationChar"/>
    <w:uiPriority w:val="99"/>
    <w:rsid w:val="00CB3486"/>
    <w:pPr>
      <w:spacing w:line="360" w:lineRule="auto"/>
      <w:ind w:left="1080" w:firstLine="709"/>
      <w:jc w:val="both"/>
    </w:pPr>
    <w:rPr>
      <w:rFonts w:ascii="Arial" w:hAnsi="Arial"/>
      <w:spacing w:val="-5"/>
      <w:sz w:val="20"/>
      <w:szCs w:val="20"/>
      <w:lang w:eastAsia="en-US"/>
    </w:rPr>
  </w:style>
  <w:style w:type="character" w:customStyle="1" w:styleId="SalutationChar">
    <w:name w:val="Salutation Char"/>
    <w:basedOn w:val="DefaultParagraphFont"/>
    <w:link w:val="Salutation"/>
    <w:uiPriority w:val="99"/>
    <w:locked/>
    <w:rsid w:val="00CB3486"/>
    <w:rPr>
      <w:rFonts w:ascii="Arial" w:hAnsi="Arial"/>
      <w:spacing w:val="-5"/>
      <w:lang w:eastAsia="en-US"/>
    </w:rPr>
  </w:style>
  <w:style w:type="paragraph" w:styleId="Closing">
    <w:name w:val="Closing"/>
    <w:basedOn w:val="Normal"/>
    <w:link w:val="ClosingChar"/>
    <w:uiPriority w:val="99"/>
    <w:rsid w:val="00CB3486"/>
    <w:pPr>
      <w:spacing w:line="360" w:lineRule="auto"/>
      <w:ind w:left="4252" w:firstLine="709"/>
      <w:jc w:val="both"/>
    </w:pPr>
    <w:rPr>
      <w:rFonts w:ascii="Arial" w:hAnsi="Arial"/>
      <w:spacing w:val="-5"/>
      <w:sz w:val="20"/>
      <w:szCs w:val="20"/>
      <w:lang w:eastAsia="en-US"/>
    </w:rPr>
  </w:style>
  <w:style w:type="character" w:customStyle="1" w:styleId="ClosingChar">
    <w:name w:val="Closing Char"/>
    <w:basedOn w:val="DefaultParagraphFont"/>
    <w:link w:val="Closing"/>
    <w:uiPriority w:val="99"/>
    <w:locked/>
    <w:rsid w:val="00CB3486"/>
    <w:rPr>
      <w:rFonts w:ascii="Arial" w:hAnsi="Arial"/>
      <w:spacing w:val="-5"/>
      <w:lang w:eastAsia="en-US"/>
    </w:rPr>
  </w:style>
  <w:style w:type="paragraph" w:styleId="HTMLPreformatted">
    <w:name w:val="HTML Preformatted"/>
    <w:basedOn w:val="Normal"/>
    <w:link w:val="HTMLPreformatted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PreformattedChar">
    <w:name w:val="HTML Preformatted Char"/>
    <w:basedOn w:val="DefaultParagraphFont"/>
    <w:link w:val="HTMLPreformatted"/>
    <w:uiPriority w:val="99"/>
    <w:locked/>
    <w:rsid w:val="00CB3486"/>
    <w:rPr>
      <w:rFonts w:ascii="Courier New" w:hAnsi="Courier New"/>
      <w:spacing w:val="-5"/>
      <w:lang w:eastAsia="en-US"/>
    </w:rPr>
  </w:style>
  <w:style w:type="paragraph" w:styleId="PlainText">
    <w:name w:val="Plain Text"/>
    <w:basedOn w:val="Normal"/>
    <w:link w:val="PlainText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PlainTextChar">
    <w:name w:val="Plain Text Char"/>
    <w:basedOn w:val="DefaultParagraphFont"/>
    <w:link w:val="PlainText"/>
    <w:uiPriority w:val="99"/>
    <w:locked/>
    <w:rsid w:val="00CB3486"/>
    <w:rPr>
      <w:rFonts w:ascii="Courier New" w:hAnsi="Courier New"/>
      <w:spacing w:val="-5"/>
      <w:lang w:eastAsia="en-US"/>
    </w:rPr>
  </w:style>
  <w:style w:type="character" w:styleId="HTMLCite">
    <w:name w:val="HTML Cite"/>
    <w:basedOn w:val="DefaultParagraphFont"/>
    <w:uiPriority w:val="99"/>
    <w:rsid w:val="00CB3486"/>
    <w:rPr>
      <w:rFonts w:cs="Times New Roman"/>
      <w:i/>
      <w:lang w:val="ru-RU"/>
    </w:rPr>
  </w:style>
  <w:style w:type="paragraph" w:styleId="E-mailSignature">
    <w:name w:val="E-mail Signature"/>
    <w:basedOn w:val="Normal"/>
    <w:link w:val="E-mailSignatur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E-mailSignatureChar">
    <w:name w:val="E-mail Signature Char"/>
    <w:basedOn w:val="DefaultParagraphFont"/>
    <w:link w:val="E-mailSignature"/>
    <w:uiPriority w:val="99"/>
    <w:locked/>
    <w:rsid w:val="00CB3486"/>
    <w:rPr>
      <w:rFonts w:ascii="Arial" w:hAnsi="Arial"/>
      <w:spacing w:val="-5"/>
      <w:lang w:eastAsia="en-US"/>
    </w:rPr>
  </w:style>
  <w:style w:type="table" w:styleId="TableWeb1">
    <w:name w:val="Table Web 1"/>
    <w:basedOn w:val="TableNormal"/>
    <w:uiPriority w:val="99"/>
    <w:rsid w:val="00CB348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CB348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CB348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CB348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CB348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CB348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CB348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CB348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CB348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CB348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CB348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CB348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B348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CB348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CB348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CB348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CB348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CB348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CB348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B348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CB348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CB348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CB348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CB348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CB348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CB348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CB348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B348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CB34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CB348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CB348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CB348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CB3486"/>
    <w:pPr>
      <w:spacing w:line="360" w:lineRule="auto"/>
      <w:ind w:firstLine="680"/>
      <w:jc w:val="both"/>
    </w:pPr>
    <w:rPr>
      <w:sz w:val="20"/>
      <w:szCs w:val="20"/>
    </w:rPr>
  </w:style>
  <w:style w:type="character" w:customStyle="1" w:styleId="EndnoteTextChar">
    <w:name w:val="Endnote Text Char"/>
    <w:basedOn w:val="DefaultParagraphFont"/>
    <w:link w:val="EndnoteText"/>
    <w:uiPriority w:val="99"/>
    <w:locked/>
    <w:rsid w:val="00CB3486"/>
    <w:rPr>
      <w:rFonts w:cs="Times New Roman"/>
    </w:rPr>
  </w:style>
  <w:style w:type="character" w:styleId="EndnoteReference">
    <w:name w:val="endnote reference"/>
    <w:basedOn w:val="DefaultParagraphFont"/>
    <w:uiPriority w:val="99"/>
    <w:rsid w:val="00CB3486"/>
    <w:rPr>
      <w:rFonts w:cs="Times New Roman"/>
      <w:vertAlign w:val="superscript"/>
    </w:rPr>
  </w:style>
  <w:style w:type="table" w:styleId="MediumShading2-Accent5">
    <w:name w:val="Medium Shading 2 Accent 5"/>
    <w:basedOn w:val="TableNormal"/>
    <w:uiPriority w:val="99"/>
    <w:rsid w:val="00CB348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Heading3Char1">
    <w:name w:val="Heading 3 Char1"/>
    <w:aliases w:val="Знак3 Знак Char1,Знак3 Char1,Знак3 Знак Знак Знак Char1,Знак Char1,ПодЗаголовок Char1"/>
    <w:link w:val="Heading3"/>
    <w:uiPriority w:val="99"/>
    <w:locked/>
    <w:rsid w:val="00CF5B5C"/>
    <w:rPr>
      <w:b/>
      <w:bCs/>
      <w:sz w:val="26"/>
      <w:szCs w:val="26"/>
    </w:rPr>
  </w:style>
  <w:style w:type="paragraph" w:customStyle="1" w:styleId="af">
    <w:name w:val="Îáû÷íûé"/>
    <w:uiPriority w:val="99"/>
    <w:rsid w:val="00A01E86"/>
    <w:rPr>
      <w:sz w:val="28"/>
      <w:szCs w:val="20"/>
    </w:rPr>
  </w:style>
  <w:style w:type="paragraph" w:customStyle="1" w:styleId="S0">
    <w:name w:val="S_Обычный"/>
    <w:basedOn w:val="Normal"/>
    <w:link w:val="S1"/>
    <w:uiPriority w:val="99"/>
    <w:rsid w:val="0078428F"/>
    <w:pPr>
      <w:spacing w:before="120" w:after="60"/>
      <w:ind w:firstLine="567"/>
      <w:jc w:val="both"/>
    </w:pPr>
    <w:rPr>
      <w:lang w:eastAsia="ar-SA"/>
    </w:rPr>
  </w:style>
  <w:style w:type="character" w:customStyle="1" w:styleId="S1">
    <w:name w:val="S_Обычный Знак"/>
    <w:link w:val="S0"/>
    <w:uiPriority w:val="99"/>
    <w:locked/>
    <w:rsid w:val="0078428F"/>
    <w:rPr>
      <w:sz w:val="24"/>
      <w:lang w:eastAsia="ar-SA" w:bidi="ar-SA"/>
    </w:rPr>
  </w:style>
  <w:style w:type="paragraph" w:customStyle="1" w:styleId="S2">
    <w:name w:val="S_Титульный"/>
    <w:basedOn w:val="Normal"/>
    <w:uiPriority w:val="99"/>
    <w:rsid w:val="00060D76"/>
    <w:pPr>
      <w:spacing w:line="360" w:lineRule="auto"/>
      <w:ind w:left="3240"/>
      <w:jc w:val="right"/>
    </w:pPr>
    <w:rPr>
      <w:b/>
      <w:sz w:val="32"/>
      <w:szCs w:val="32"/>
    </w:rPr>
  </w:style>
  <w:style w:type="paragraph" w:customStyle="1" w:styleId="af0">
    <w:name w:val="ТЕКСТ ГРАД"/>
    <w:basedOn w:val="Normal"/>
    <w:link w:val="af1"/>
    <w:uiPriority w:val="99"/>
    <w:rsid w:val="00060D76"/>
    <w:pPr>
      <w:spacing w:line="360" w:lineRule="auto"/>
      <w:ind w:firstLine="709"/>
      <w:jc w:val="both"/>
    </w:pPr>
  </w:style>
  <w:style w:type="character" w:customStyle="1" w:styleId="af1">
    <w:name w:val="ТЕКСТ ГРАД Знак"/>
    <w:link w:val="af0"/>
    <w:uiPriority w:val="99"/>
    <w:locked/>
    <w:rsid w:val="00060D76"/>
    <w:rPr>
      <w:sz w:val="24"/>
    </w:rPr>
  </w:style>
  <w:style w:type="paragraph" w:customStyle="1" w:styleId="af2">
    <w:name w:val="ООО  «Институт Территориального Планирования"/>
    <w:basedOn w:val="Normal"/>
    <w:link w:val="af3"/>
    <w:uiPriority w:val="99"/>
    <w:rsid w:val="00060D76"/>
    <w:pPr>
      <w:spacing w:line="360" w:lineRule="auto"/>
      <w:ind w:left="709"/>
      <w:jc w:val="right"/>
    </w:pPr>
  </w:style>
  <w:style w:type="character" w:customStyle="1" w:styleId="af3">
    <w:name w:val="ООО  «Институт Территориального Планирования Знак"/>
    <w:link w:val="af2"/>
    <w:uiPriority w:val="99"/>
    <w:locked/>
    <w:rsid w:val="00060D76"/>
    <w:rPr>
      <w:sz w:val="24"/>
    </w:rPr>
  </w:style>
  <w:style w:type="paragraph" w:customStyle="1" w:styleId="S3">
    <w:name w:val="S_Обычный в таблице"/>
    <w:basedOn w:val="Normal"/>
    <w:link w:val="S4"/>
    <w:uiPriority w:val="99"/>
    <w:rsid w:val="00060D76"/>
    <w:pPr>
      <w:spacing w:line="360" w:lineRule="auto"/>
      <w:jc w:val="center"/>
    </w:pPr>
  </w:style>
  <w:style w:type="character" w:customStyle="1" w:styleId="S4">
    <w:name w:val="S_Обычный в таблице Знак"/>
    <w:link w:val="S3"/>
    <w:uiPriority w:val="99"/>
    <w:locked/>
    <w:rsid w:val="00060D76"/>
    <w:rPr>
      <w:sz w:val="24"/>
    </w:rPr>
  </w:style>
  <w:style w:type="character" w:styleId="PlaceholderText">
    <w:name w:val="Placeholder Text"/>
    <w:basedOn w:val="DefaultParagraphFont"/>
    <w:uiPriority w:val="99"/>
    <w:semiHidden/>
    <w:rsid w:val="002D2CBA"/>
    <w:rPr>
      <w:color w:val="808080"/>
    </w:rPr>
  </w:style>
  <w:style w:type="paragraph" w:styleId="Revision">
    <w:name w:val="Revision"/>
    <w:hidden/>
    <w:uiPriority w:val="99"/>
    <w:semiHidden/>
    <w:rsid w:val="002D2CBA"/>
    <w:rPr>
      <w:sz w:val="24"/>
      <w:szCs w:val="24"/>
    </w:rPr>
  </w:style>
  <w:style w:type="paragraph" w:customStyle="1" w:styleId="S5">
    <w:name w:val="S_Обложка_проект"/>
    <w:basedOn w:val="Normal"/>
    <w:uiPriority w:val="99"/>
    <w:rsid w:val="00085213"/>
    <w:pPr>
      <w:spacing w:line="360" w:lineRule="auto"/>
      <w:ind w:left="3240"/>
      <w:jc w:val="right"/>
    </w:pPr>
    <w:rPr>
      <w:caps/>
    </w:rPr>
  </w:style>
  <w:style w:type="paragraph" w:customStyle="1" w:styleId="S20">
    <w:name w:val="S_Титульный 2"/>
    <w:basedOn w:val="Normal"/>
    <w:uiPriority w:val="99"/>
    <w:rsid w:val="00085213"/>
    <w:pPr>
      <w:shd w:val="clear" w:color="auto" w:fill="FFFFFF"/>
      <w:snapToGrid w:val="0"/>
      <w:jc w:val="center"/>
    </w:pPr>
    <w:rPr>
      <w:lang w:eastAsia="ar-SA"/>
    </w:rPr>
  </w:style>
  <w:style w:type="paragraph" w:customStyle="1" w:styleId="S21">
    <w:name w:val="S_Заголовок 2"/>
    <w:basedOn w:val="Heading2"/>
    <w:autoRedefine/>
    <w:uiPriority w:val="99"/>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Heading3"/>
    <w:uiPriority w:val="99"/>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Heading4"/>
    <w:uiPriority w:val="99"/>
    <w:rsid w:val="000C2441"/>
    <w:pPr>
      <w:keepNext w:val="0"/>
      <w:tabs>
        <w:tab w:val="clear" w:pos="1418"/>
      </w:tabs>
      <w:spacing w:before="0" w:after="0"/>
    </w:pPr>
    <w:rPr>
      <w:b w:val="0"/>
      <w:bCs w:val="0"/>
      <w:i/>
    </w:rPr>
  </w:style>
  <w:style w:type="paragraph" w:customStyle="1" w:styleId="S10">
    <w:name w:val="S_Заголовок 1"/>
    <w:basedOn w:val="Normal"/>
    <w:uiPriority w:val="99"/>
    <w:rsid w:val="000C2441"/>
    <w:pPr>
      <w:jc w:val="center"/>
    </w:pPr>
    <w:rPr>
      <w:b/>
      <w:caps/>
    </w:rPr>
  </w:style>
  <w:style w:type="paragraph" w:customStyle="1" w:styleId="af4">
    <w:name w:val="ГРАД Основной текст"/>
    <w:basedOn w:val="Normal"/>
    <w:link w:val="af5"/>
    <w:autoRedefine/>
    <w:uiPriority w:val="99"/>
    <w:rsid w:val="000C2441"/>
    <w:pPr>
      <w:tabs>
        <w:tab w:val="left" w:pos="540"/>
        <w:tab w:val="left" w:pos="1260"/>
        <w:tab w:val="left" w:pos="1620"/>
      </w:tabs>
      <w:ind w:firstLine="709"/>
      <w:jc w:val="both"/>
    </w:pPr>
    <w:rPr>
      <w:bCs/>
      <w:spacing w:val="4"/>
      <w:w w:val="109"/>
      <w:szCs w:val="28"/>
      <w:lang w:eastAsia="en-US"/>
    </w:rPr>
  </w:style>
  <w:style w:type="character" w:customStyle="1" w:styleId="af5">
    <w:name w:val="ГРАД Основной текст Знак Знак"/>
    <w:link w:val="af4"/>
    <w:uiPriority w:val="99"/>
    <w:locked/>
    <w:rsid w:val="000C2441"/>
    <w:rPr>
      <w:rFonts w:eastAsia="Times New Roman"/>
      <w:spacing w:val="4"/>
      <w:w w:val="109"/>
      <w:sz w:val="28"/>
      <w:lang w:eastAsia="en-US"/>
    </w:rPr>
  </w:style>
  <w:style w:type="paragraph" w:customStyle="1" w:styleId="af6">
    <w:name w:val="ГРАД Список маркированный"/>
    <w:basedOn w:val="ListBullet"/>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Normal"/>
    <w:link w:val="S6"/>
    <w:autoRedefine/>
    <w:uiPriority w:val="99"/>
    <w:rsid w:val="000C7F10"/>
    <w:pPr>
      <w:numPr>
        <w:numId w:val="29"/>
      </w:numPr>
      <w:tabs>
        <w:tab w:val="left" w:pos="992"/>
      </w:tabs>
      <w:spacing w:line="360" w:lineRule="auto"/>
      <w:ind w:left="0" w:firstLine="709"/>
      <w:jc w:val="both"/>
    </w:pPr>
  </w:style>
  <w:style w:type="paragraph" w:customStyle="1" w:styleId="ConsNormal">
    <w:name w:val="ConsNormal"/>
    <w:uiPriority w:val="99"/>
    <w:rsid w:val="006E1E70"/>
    <w:pPr>
      <w:snapToGrid w:val="0"/>
      <w:ind w:firstLine="720"/>
      <w:jc w:val="both"/>
    </w:pPr>
    <w:rPr>
      <w:rFonts w:ascii="Arial" w:hAnsi="Arial"/>
      <w:sz w:val="20"/>
      <w:szCs w:val="20"/>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rPr>
  </w:style>
  <w:style w:type="character" w:customStyle="1" w:styleId="S6">
    <w:name w:val="S_Нумерованный Знак Знак"/>
    <w:link w:val="S"/>
    <w:uiPriority w:val="99"/>
    <w:locked/>
    <w:rsid w:val="001E7958"/>
    <w:rPr>
      <w:sz w:val="24"/>
      <w:szCs w:val="24"/>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cs="Arial"/>
      <w:sz w:val="20"/>
      <w:szCs w:val="20"/>
    </w:rPr>
  </w:style>
  <w:style w:type="character" w:customStyle="1" w:styleId="FontStyle20">
    <w:name w:val="Font Style20"/>
    <w:uiPriority w:val="99"/>
    <w:rsid w:val="001E7958"/>
    <w:rPr>
      <w:rFonts w:ascii="Times New Roman" w:hAnsi="Times New Roman"/>
      <w:sz w:val="22"/>
    </w:rPr>
  </w:style>
  <w:style w:type="paragraph" w:customStyle="1" w:styleId="S7">
    <w:name w:val="S_Маркированный"/>
    <w:basedOn w:val="ListBullet"/>
    <w:uiPriority w:val="99"/>
    <w:rsid w:val="001E7958"/>
    <w:pPr>
      <w:tabs>
        <w:tab w:val="num" w:pos="900"/>
      </w:tabs>
      <w:ind w:left="900"/>
      <w:contextualSpacing w:val="0"/>
    </w:pPr>
    <w:rPr>
      <w:w w:val="109"/>
    </w:rPr>
  </w:style>
  <w:style w:type="character" w:customStyle="1" w:styleId="af7">
    <w:name w:val="Символ сноски"/>
    <w:uiPriority w:val="99"/>
    <w:rsid w:val="001E7958"/>
  </w:style>
  <w:style w:type="paragraph" w:customStyle="1" w:styleId="af8">
    <w:name w:val="Раздел МНГП"/>
    <w:basedOn w:val="Heading1"/>
    <w:uiPriority w:val="99"/>
    <w:rsid w:val="001E7958"/>
    <w:pPr>
      <w:keepLines/>
      <w:tabs>
        <w:tab w:val="clear" w:pos="851"/>
      </w:tabs>
      <w:spacing w:before="480" w:after="0"/>
    </w:pPr>
    <w:rPr>
      <w:caps/>
      <w:kern w:val="0"/>
      <w:sz w:val="24"/>
      <w:lang w:eastAsia="en-US"/>
    </w:rPr>
  </w:style>
  <w:style w:type="paragraph" w:customStyle="1" w:styleId="af9">
    <w:name w:val="раздел МНГП"/>
    <w:basedOn w:val="Heading1"/>
    <w:uiPriority w:val="99"/>
    <w:rsid w:val="001E7958"/>
    <w:pPr>
      <w:keepLines/>
      <w:tabs>
        <w:tab w:val="clear" w:pos="851"/>
      </w:tabs>
      <w:spacing w:before="480" w:after="0"/>
    </w:pPr>
    <w:rPr>
      <w:caps/>
      <w:color w:val="000000"/>
      <w:kern w:val="0"/>
      <w:sz w:val="24"/>
      <w:lang w:eastAsia="en-US"/>
    </w:rPr>
  </w:style>
  <w:style w:type="paragraph" w:customStyle="1" w:styleId="a1">
    <w:name w:val="глава МНГП"/>
    <w:basedOn w:val="Heading2"/>
    <w:uiPriority w:val="99"/>
    <w:rsid w:val="001E7958"/>
    <w:pPr>
      <w:keepLines/>
      <w:numPr>
        <w:numId w:val="3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sz w:val="20"/>
      <w:szCs w:val="20"/>
    </w:rPr>
  </w:style>
  <w:style w:type="paragraph" w:customStyle="1" w:styleId="xl65">
    <w:name w:val="xl65"/>
    <w:basedOn w:val="Normal"/>
    <w:uiPriority w:val="99"/>
    <w:rsid w:val="001E7958"/>
    <w:pPr>
      <w:spacing w:before="100" w:beforeAutospacing="1" w:after="100" w:afterAutospacing="1"/>
    </w:pPr>
  </w:style>
  <w:style w:type="paragraph" w:customStyle="1" w:styleId="xl66">
    <w:name w:val="xl66"/>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Normal"/>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Normal"/>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Normal"/>
    <w:uiPriority w:val="99"/>
    <w:rsid w:val="001E7958"/>
    <w:pPr>
      <w:pBdr>
        <w:left w:val="single" w:sz="4" w:space="0" w:color="000000"/>
      </w:pBdr>
      <w:spacing w:before="100" w:beforeAutospacing="1" w:after="100" w:afterAutospacing="1"/>
    </w:pPr>
  </w:style>
  <w:style w:type="paragraph" w:customStyle="1" w:styleId="xl71">
    <w:name w:val="xl71"/>
    <w:basedOn w:val="Normal"/>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Normal"/>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Normal"/>
    <w:uiPriority w:val="99"/>
    <w:rsid w:val="001E7958"/>
    <w:pPr>
      <w:pBdr>
        <w:left w:val="single" w:sz="4" w:space="0" w:color="000000"/>
      </w:pBdr>
      <w:spacing w:before="100" w:beforeAutospacing="1" w:after="100" w:afterAutospacing="1"/>
      <w:jc w:val="center"/>
    </w:pPr>
  </w:style>
  <w:style w:type="paragraph" w:customStyle="1" w:styleId="xl76">
    <w:name w:val="xl76"/>
    <w:basedOn w:val="Normal"/>
    <w:uiPriority w:val="99"/>
    <w:rsid w:val="001E7958"/>
    <w:pPr>
      <w:spacing w:before="100" w:beforeAutospacing="1" w:after="100" w:afterAutospacing="1"/>
      <w:jc w:val="center"/>
    </w:pPr>
  </w:style>
  <w:style w:type="paragraph" w:customStyle="1" w:styleId="xl77">
    <w:name w:val="xl77"/>
    <w:basedOn w:val="Normal"/>
    <w:uiPriority w:val="99"/>
    <w:rsid w:val="001E7958"/>
    <w:pPr>
      <w:pBdr>
        <w:left w:val="single" w:sz="4" w:space="0" w:color="000000"/>
      </w:pBdr>
      <w:spacing w:before="100" w:beforeAutospacing="1" w:after="100" w:afterAutospacing="1"/>
      <w:jc w:val="center"/>
    </w:pPr>
  </w:style>
  <w:style w:type="paragraph" w:customStyle="1" w:styleId="xl78">
    <w:name w:val="xl78"/>
    <w:basedOn w:val="Normal"/>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
    <w:name w:val="Стиль2"/>
    <w:basedOn w:val="Heading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lang w:val="ru-RU" w:eastAsia="ru-RU"/>
    </w:rPr>
  </w:style>
  <w:style w:type="paragraph" w:customStyle="1" w:styleId="1466">
    <w:name w:val="1466"/>
    <w:basedOn w:val="Normal"/>
    <w:uiPriority w:val="99"/>
    <w:rsid w:val="001E7958"/>
    <w:pPr>
      <w:autoSpaceDE w:val="0"/>
      <w:autoSpaceDN w:val="0"/>
      <w:spacing w:before="120" w:after="120"/>
      <w:jc w:val="center"/>
    </w:pPr>
    <w:rPr>
      <w:b/>
      <w:bCs/>
      <w:sz w:val="28"/>
      <w:szCs w:val="28"/>
    </w:rPr>
  </w:style>
  <w:style w:type="character" w:customStyle="1" w:styleId="13">
    <w:name w:val="Основной текст (13)_"/>
    <w:link w:val="130"/>
    <w:uiPriority w:val="99"/>
    <w:locked/>
    <w:rsid w:val="006C68DB"/>
    <w:rPr>
      <w:sz w:val="17"/>
      <w:shd w:val="clear" w:color="auto" w:fill="FFFFFF"/>
    </w:rPr>
  </w:style>
  <w:style w:type="paragraph" w:customStyle="1" w:styleId="130">
    <w:name w:val="Основной текст (13)"/>
    <w:basedOn w:val="Normal"/>
    <w:link w:val="13"/>
    <w:uiPriority w:val="99"/>
    <w:rsid w:val="006C68DB"/>
    <w:pPr>
      <w:shd w:val="clear" w:color="auto" w:fill="FFFFFF"/>
      <w:spacing w:after="120" w:line="206" w:lineRule="exact"/>
      <w:ind w:hanging="260"/>
      <w:jc w:val="both"/>
    </w:pPr>
    <w:rPr>
      <w:sz w:val="17"/>
      <w:szCs w:val="17"/>
    </w:rPr>
  </w:style>
  <w:style w:type="character" w:customStyle="1" w:styleId="afa">
    <w:name w:val="Основной текст_"/>
    <w:link w:val="20"/>
    <w:uiPriority w:val="99"/>
    <w:locked/>
    <w:rsid w:val="006C68DB"/>
    <w:rPr>
      <w:shd w:val="clear" w:color="auto" w:fill="FFFFFF"/>
    </w:rPr>
  </w:style>
  <w:style w:type="paragraph" w:customStyle="1" w:styleId="20">
    <w:name w:val="Основной текст2"/>
    <w:basedOn w:val="Normal"/>
    <w:link w:val="afa"/>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sz w:val="20"/>
      <w:szCs w:val="20"/>
      <w:lang w:eastAsia="ar-SA"/>
    </w:rPr>
  </w:style>
  <w:style w:type="character" w:customStyle="1" w:styleId="ConsNonformat0">
    <w:name w:val="ConsNonformat Знак"/>
    <w:link w:val="ConsNonformat"/>
    <w:uiPriority w:val="99"/>
    <w:locked/>
    <w:rsid w:val="006C68DB"/>
    <w:rPr>
      <w:rFonts w:ascii="Courier New" w:eastAsia="Times New Roman" w:hAnsi="Courier New"/>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rPr>
  </w:style>
  <w:style w:type="paragraph" w:customStyle="1" w:styleId="HeaderOdd">
    <w:name w:val="Header Odd"/>
    <w:basedOn w:val="NoSpacing"/>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Normal"/>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
    <w:name w:val="Основной текст (15)_"/>
    <w:link w:val="150"/>
    <w:uiPriority w:val="99"/>
    <w:locked/>
    <w:rsid w:val="00815DA2"/>
    <w:rPr>
      <w:sz w:val="19"/>
      <w:shd w:val="clear" w:color="auto" w:fill="FFFFFF"/>
    </w:rPr>
  </w:style>
  <w:style w:type="paragraph" w:customStyle="1" w:styleId="150">
    <w:name w:val="Основной текст (15)"/>
    <w:basedOn w:val="Normal"/>
    <w:link w:val="15"/>
    <w:uiPriority w:val="99"/>
    <w:rsid w:val="00815DA2"/>
    <w:pPr>
      <w:shd w:val="clear" w:color="auto" w:fill="FFFFFF"/>
      <w:spacing w:line="240" w:lineRule="atLeast"/>
      <w:ind w:hanging="520"/>
    </w:pPr>
    <w:rPr>
      <w:sz w:val="19"/>
      <w:szCs w:val="19"/>
    </w:rPr>
  </w:style>
  <w:style w:type="paragraph" w:customStyle="1" w:styleId="xl81">
    <w:name w:val="xl81"/>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Normal"/>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Normal"/>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Normal"/>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212D2F"/>
    <w:rPr>
      <w:b/>
      <w:sz w:val="22"/>
    </w:rPr>
  </w:style>
  <w:style w:type="paragraph" w:customStyle="1" w:styleId="S8">
    <w:name w:val="S_Список литературы"/>
    <w:basedOn w:val="S0"/>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b">
    <w:name w:val="Оглавление_"/>
    <w:link w:val="afc"/>
    <w:uiPriority w:val="99"/>
    <w:locked/>
    <w:rsid w:val="001B0206"/>
    <w:rPr>
      <w:sz w:val="19"/>
      <w:shd w:val="clear" w:color="auto" w:fill="FFFFFF"/>
    </w:rPr>
  </w:style>
  <w:style w:type="paragraph" w:customStyle="1" w:styleId="afc">
    <w:name w:val="Оглавление"/>
    <w:basedOn w:val="Normal"/>
    <w:link w:val="afb"/>
    <w:uiPriority w:val="99"/>
    <w:rsid w:val="001B0206"/>
    <w:pPr>
      <w:shd w:val="clear" w:color="auto" w:fill="FFFFFF"/>
      <w:spacing w:before="120" w:line="230" w:lineRule="exact"/>
    </w:pPr>
    <w:rPr>
      <w:sz w:val="19"/>
      <w:szCs w:val="19"/>
    </w:rPr>
  </w:style>
  <w:style w:type="paragraph" w:customStyle="1" w:styleId="S9">
    <w:name w:val="S_Отступ"/>
    <w:basedOn w:val="Normal"/>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rPr>
  </w:style>
  <w:style w:type="paragraph" w:customStyle="1" w:styleId="font5">
    <w:name w:val="font5"/>
    <w:basedOn w:val="Normal"/>
    <w:uiPriority w:val="99"/>
    <w:rsid w:val="001B0206"/>
    <w:pPr>
      <w:spacing w:before="100" w:beforeAutospacing="1" w:after="100" w:afterAutospacing="1"/>
    </w:pPr>
    <w:rPr>
      <w:color w:val="000000"/>
    </w:rPr>
  </w:style>
  <w:style w:type="paragraph" w:customStyle="1" w:styleId="xl63">
    <w:name w:val="xl63"/>
    <w:basedOn w:val="Normal"/>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styleId="1ai">
    <w:name w:val="Outline List 1"/>
    <w:basedOn w:val="NoList"/>
    <w:uiPriority w:val="99"/>
    <w:semiHidden/>
    <w:unhideWhenUsed/>
    <w:rsid w:val="00B413FC"/>
    <w:pPr>
      <w:numPr>
        <w:numId w:val="28"/>
      </w:numPr>
    </w:pPr>
  </w:style>
  <w:style w:type="numbering" w:styleId="111111">
    <w:name w:val="Outline List 2"/>
    <w:basedOn w:val="NoList"/>
    <w:uiPriority w:val="99"/>
    <w:semiHidden/>
    <w:unhideWhenUsed/>
    <w:rsid w:val="00B413FC"/>
    <w:pPr>
      <w:numPr>
        <w:numId w:val="27"/>
      </w:numPr>
    </w:pPr>
  </w:style>
</w:styles>
</file>

<file path=word/webSettings.xml><?xml version="1.0" encoding="utf-8"?>
<w:webSettings xmlns:r="http://schemas.openxmlformats.org/officeDocument/2006/relationships" xmlns:w="http://schemas.openxmlformats.org/wordprocessingml/2006/main">
  <w:divs>
    <w:div w:id="1441795870">
      <w:marLeft w:val="0"/>
      <w:marRight w:val="0"/>
      <w:marTop w:val="0"/>
      <w:marBottom w:val="0"/>
      <w:divBdr>
        <w:top w:val="none" w:sz="0" w:space="0" w:color="auto"/>
        <w:left w:val="none" w:sz="0" w:space="0" w:color="auto"/>
        <w:bottom w:val="none" w:sz="0" w:space="0" w:color="auto"/>
        <w:right w:val="none" w:sz="0" w:space="0" w:color="auto"/>
      </w:divBdr>
    </w:div>
    <w:div w:id="1441795871">
      <w:marLeft w:val="0"/>
      <w:marRight w:val="0"/>
      <w:marTop w:val="0"/>
      <w:marBottom w:val="0"/>
      <w:divBdr>
        <w:top w:val="none" w:sz="0" w:space="0" w:color="auto"/>
        <w:left w:val="none" w:sz="0" w:space="0" w:color="auto"/>
        <w:bottom w:val="none" w:sz="0" w:space="0" w:color="auto"/>
        <w:right w:val="none" w:sz="0" w:space="0" w:color="auto"/>
      </w:divBdr>
    </w:div>
    <w:div w:id="1441795872">
      <w:marLeft w:val="0"/>
      <w:marRight w:val="0"/>
      <w:marTop w:val="0"/>
      <w:marBottom w:val="0"/>
      <w:divBdr>
        <w:top w:val="none" w:sz="0" w:space="0" w:color="auto"/>
        <w:left w:val="none" w:sz="0" w:space="0" w:color="auto"/>
        <w:bottom w:val="none" w:sz="0" w:space="0" w:color="auto"/>
        <w:right w:val="none" w:sz="0" w:space="0" w:color="auto"/>
      </w:divBdr>
    </w:div>
    <w:div w:id="1441795873">
      <w:marLeft w:val="0"/>
      <w:marRight w:val="0"/>
      <w:marTop w:val="0"/>
      <w:marBottom w:val="0"/>
      <w:divBdr>
        <w:top w:val="none" w:sz="0" w:space="0" w:color="auto"/>
        <w:left w:val="none" w:sz="0" w:space="0" w:color="auto"/>
        <w:bottom w:val="none" w:sz="0" w:space="0" w:color="auto"/>
        <w:right w:val="none" w:sz="0" w:space="0" w:color="auto"/>
      </w:divBdr>
    </w:div>
    <w:div w:id="1441795874">
      <w:marLeft w:val="0"/>
      <w:marRight w:val="0"/>
      <w:marTop w:val="0"/>
      <w:marBottom w:val="0"/>
      <w:divBdr>
        <w:top w:val="none" w:sz="0" w:space="0" w:color="auto"/>
        <w:left w:val="none" w:sz="0" w:space="0" w:color="auto"/>
        <w:bottom w:val="none" w:sz="0" w:space="0" w:color="auto"/>
        <w:right w:val="none" w:sz="0" w:space="0" w:color="auto"/>
      </w:divBdr>
    </w:div>
    <w:div w:id="1441795875">
      <w:marLeft w:val="0"/>
      <w:marRight w:val="0"/>
      <w:marTop w:val="0"/>
      <w:marBottom w:val="0"/>
      <w:divBdr>
        <w:top w:val="none" w:sz="0" w:space="0" w:color="auto"/>
        <w:left w:val="none" w:sz="0" w:space="0" w:color="auto"/>
        <w:bottom w:val="none" w:sz="0" w:space="0" w:color="auto"/>
        <w:right w:val="none" w:sz="0" w:space="0" w:color="auto"/>
      </w:divBdr>
    </w:div>
    <w:div w:id="1441795876">
      <w:marLeft w:val="0"/>
      <w:marRight w:val="0"/>
      <w:marTop w:val="0"/>
      <w:marBottom w:val="0"/>
      <w:divBdr>
        <w:top w:val="none" w:sz="0" w:space="0" w:color="auto"/>
        <w:left w:val="none" w:sz="0" w:space="0" w:color="auto"/>
        <w:bottom w:val="none" w:sz="0" w:space="0" w:color="auto"/>
        <w:right w:val="none" w:sz="0" w:space="0" w:color="auto"/>
      </w:divBdr>
    </w:div>
    <w:div w:id="1441795877">
      <w:marLeft w:val="0"/>
      <w:marRight w:val="0"/>
      <w:marTop w:val="0"/>
      <w:marBottom w:val="0"/>
      <w:divBdr>
        <w:top w:val="none" w:sz="0" w:space="0" w:color="auto"/>
        <w:left w:val="none" w:sz="0" w:space="0" w:color="auto"/>
        <w:bottom w:val="none" w:sz="0" w:space="0" w:color="auto"/>
        <w:right w:val="none" w:sz="0" w:space="0" w:color="auto"/>
      </w:divBdr>
    </w:div>
    <w:div w:id="1441795878">
      <w:marLeft w:val="0"/>
      <w:marRight w:val="0"/>
      <w:marTop w:val="0"/>
      <w:marBottom w:val="0"/>
      <w:divBdr>
        <w:top w:val="none" w:sz="0" w:space="0" w:color="auto"/>
        <w:left w:val="none" w:sz="0" w:space="0" w:color="auto"/>
        <w:bottom w:val="none" w:sz="0" w:space="0" w:color="auto"/>
        <w:right w:val="none" w:sz="0" w:space="0" w:color="auto"/>
      </w:divBdr>
    </w:div>
    <w:div w:id="1441795879">
      <w:marLeft w:val="0"/>
      <w:marRight w:val="0"/>
      <w:marTop w:val="0"/>
      <w:marBottom w:val="0"/>
      <w:divBdr>
        <w:top w:val="none" w:sz="0" w:space="0" w:color="auto"/>
        <w:left w:val="none" w:sz="0" w:space="0" w:color="auto"/>
        <w:bottom w:val="none" w:sz="0" w:space="0" w:color="auto"/>
        <w:right w:val="none" w:sz="0" w:space="0" w:color="auto"/>
      </w:divBdr>
    </w:div>
    <w:div w:id="1441795880">
      <w:marLeft w:val="0"/>
      <w:marRight w:val="0"/>
      <w:marTop w:val="0"/>
      <w:marBottom w:val="0"/>
      <w:divBdr>
        <w:top w:val="none" w:sz="0" w:space="0" w:color="auto"/>
        <w:left w:val="none" w:sz="0" w:space="0" w:color="auto"/>
        <w:bottom w:val="none" w:sz="0" w:space="0" w:color="auto"/>
        <w:right w:val="none" w:sz="0" w:space="0" w:color="auto"/>
      </w:divBdr>
    </w:div>
    <w:div w:id="1441795881">
      <w:marLeft w:val="0"/>
      <w:marRight w:val="0"/>
      <w:marTop w:val="0"/>
      <w:marBottom w:val="0"/>
      <w:divBdr>
        <w:top w:val="none" w:sz="0" w:space="0" w:color="auto"/>
        <w:left w:val="none" w:sz="0" w:space="0" w:color="auto"/>
        <w:bottom w:val="none" w:sz="0" w:space="0" w:color="auto"/>
        <w:right w:val="none" w:sz="0" w:space="0" w:color="auto"/>
      </w:divBdr>
    </w:div>
    <w:div w:id="1441795882">
      <w:marLeft w:val="0"/>
      <w:marRight w:val="0"/>
      <w:marTop w:val="0"/>
      <w:marBottom w:val="0"/>
      <w:divBdr>
        <w:top w:val="none" w:sz="0" w:space="0" w:color="auto"/>
        <w:left w:val="none" w:sz="0" w:space="0" w:color="auto"/>
        <w:bottom w:val="none" w:sz="0" w:space="0" w:color="auto"/>
        <w:right w:val="none" w:sz="0" w:space="0" w:color="auto"/>
      </w:divBdr>
    </w:div>
    <w:div w:id="1441795883">
      <w:marLeft w:val="0"/>
      <w:marRight w:val="0"/>
      <w:marTop w:val="0"/>
      <w:marBottom w:val="0"/>
      <w:divBdr>
        <w:top w:val="none" w:sz="0" w:space="0" w:color="auto"/>
        <w:left w:val="none" w:sz="0" w:space="0" w:color="auto"/>
        <w:bottom w:val="none" w:sz="0" w:space="0" w:color="auto"/>
        <w:right w:val="none" w:sz="0" w:space="0" w:color="auto"/>
      </w:divBdr>
    </w:div>
    <w:div w:id="1441795884">
      <w:marLeft w:val="0"/>
      <w:marRight w:val="0"/>
      <w:marTop w:val="0"/>
      <w:marBottom w:val="0"/>
      <w:divBdr>
        <w:top w:val="none" w:sz="0" w:space="0" w:color="auto"/>
        <w:left w:val="none" w:sz="0" w:space="0" w:color="auto"/>
        <w:bottom w:val="none" w:sz="0" w:space="0" w:color="auto"/>
        <w:right w:val="none" w:sz="0" w:space="0" w:color="auto"/>
      </w:divBdr>
    </w:div>
    <w:div w:id="1441795885">
      <w:marLeft w:val="0"/>
      <w:marRight w:val="0"/>
      <w:marTop w:val="0"/>
      <w:marBottom w:val="0"/>
      <w:divBdr>
        <w:top w:val="none" w:sz="0" w:space="0" w:color="auto"/>
        <w:left w:val="none" w:sz="0" w:space="0" w:color="auto"/>
        <w:bottom w:val="none" w:sz="0" w:space="0" w:color="auto"/>
        <w:right w:val="none" w:sz="0" w:space="0" w:color="auto"/>
      </w:divBdr>
    </w:div>
    <w:div w:id="1441795886">
      <w:marLeft w:val="0"/>
      <w:marRight w:val="0"/>
      <w:marTop w:val="0"/>
      <w:marBottom w:val="0"/>
      <w:divBdr>
        <w:top w:val="none" w:sz="0" w:space="0" w:color="auto"/>
        <w:left w:val="none" w:sz="0" w:space="0" w:color="auto"/>
        <w:bottom w:val="none" w:sz="0" w:space="0" w:color="auto"/>
        <w:right w:val="none" w:sz="0" w:space="0" w:color="auto"/>
      </w:divBdr>
    </w:div>
    <w:div w:id="1441795887">
      <w:marLeft w:val="0"/>
      <w:marRight w:val="0"/>
      <w:marTop w:val="0"/>
      <w:marBottom w:val="0"/>
      <w:divBdr>
        <w:top w:val="none" w:sz="0" w:space="0" w:color="auto"/>
        <w:left w:val="none" w:sz="0" w:space="0" w:color="auto"/>
        <w:bottom w:val="none" w:sz="0" w:space="0" w:color="auto"/>
        <w:right w:val="none" w:sz="0" w:space="0" w:color="auto"/>
      </w:divBdr>
    </w:div>
    <w:div w:id="1441795888">
      <w:marLeft w:val="0"/>
      <w:marRight w:val="0"/>
      <w:marTop w:val="0"/>
      <w:marBottom w:val="0"/>
      <w:divBdr>
        <w:top w:val="none" w:sz="0" w:space="0" w:color="auto"/>
        <w:left w:val="none" w:sz="0" w:space="0" w:color="auto"/>
        <w:bottom w:val="none" w:sz="0" w:space="0" w:color="auto"/>
        <w:right w:val="none" w:sz="0" w:space="0" w:color="auto"/>
      </w:divBdr>
    </w:div>
    <w:div w:id="1441795889">
      <w:marLeft w:val="0"/>
      <w:marRight w:val="0"/>
      <w:marTop w:val="0"/>
      <w:marBottom w:val="0"/>
      <w:divBdr>
        <w:top w:val="none" w:sz="0" w:space="0" w:color="auto"/>
        <w:left w:val="none" w:sz="0" w:space="0" w:color="auto"/>
        <w:bottom w:val="none" w:sz="0" w:space="0" w:color="auto"/>
        <w:right w:val="none" w:sz="0" w:space="0" w:color="auto"/>
      </w:divBdr>
    </w:div>
    <w:div w:id="1441795890">
      <w:marLeft w:val="0"/>
      <w:marRight w:val="0"/>
      <w:marTop w:val="0"/>
      <w:marBottom w:val="0"/>
      <w:divBdr>
        <w:top w:val="none" w:sz="0" w:space="0" w:color="auto"/>
        <w:left w:val="none" w:sz="0" w:space="0" w:color="auto"/>
        <w:bottom w:val="none" w:sz="0" w:space="0" w:color="auto"/>
        <w:right w:val="none" w:sz="0" w:space="0" w:color="auto"/>
      </w:divBdr>
    </w:div>
    <w:div w:id="1441795891">
      <w:marLeft w:val="0"/>
      <w:marRight w:val="0"/>
      <w:marTop w:val="0"/>
      <w:marBottom w:val="0"/>
      <w:divBdr>
        <w:top w:val="none" w:sz="0" w:space="0" w:color="auto"/>
        <w:left w:val="none" w:sz="0" w:space="0" w:color="auto"/>
        <w:bottom w:val="none" w:sz="0" w:space="0" w:color="auto"/>
        <w:right w:val="none" w:sz="0" w:space="0" w:color="auto"/>
      </w:divBdr>
    </w:div>
    <w:div w:id="1441795892">
      <w:marLeft w:val="0"/>
      <w:marRight w:val="0"/>
      <w:marTop w:val="0"/>
      <w:marBottom w:val="0"/>
      <w:divBdr>
        <w:top w:val="none" w:sz="0" w:space="0" w:color="auto"/>
        <w:left w:val="none" w:sz="0" w:space="0" w:color="auto"/>
        <w:bottom w:val="none" w:sz="0" w:space="0" w:color="auto"/>
        <w:right w:val="none" w:sz="0" w:space="0" w:color="auto"/>
      </w:divBdr>
    </w:div>
    <w:div w:id="1441795893">
      <w:marLeft w:val="0"/>
      <w:marRight w:val="0"/>
      <w:marTop w:val="0"/>
      <w:marBottom w:val="0"/>
      <w:divBdr>
        <w:top w:val="none" w:sz="0" w:space="0" w:color="auto"/>
        <w:left w:val="none" w:sz="0" w:space="0" w:color="auto"/>
        <w:bottom w:val="none" w:sz="0" w:space="0" w:color="auto"/>
        <w:right w:val="none" w:sz="0" w:space="0" w:color="auto"/>
      </w:divBdr>
    </w:div>
    <w:div w:id="1441795894">
      <w:marLeft w:val="0"/>
      <w:marRight w:val="0"/>
      <w:marTop w:val="0"/>
      <w:marBottom w:val="0"/>
      <w:divBdr>
        <w:top w:val="none" w:sz="0" w:space="0" w:color="auto"/>
        <w:left w:val="none" w:sz="0" w:space="0" w:color="auto"/>
        <w:bottom w:val="none" w:sz="0" w:space="0" w:color="auto"/>
        <w:right w:val="none" w:sz="0" w:space="0" w:color="auto"/>
      </w:divBdr>
    </w:div>
    <w:div w:id="1441795895">
      <w:marLeft w:val="0"/>
      <w:marRight w:val="0"/>
      <w:marTop w:val="0"/>
      <w:marBottom w:val="0"/>
      <w:divBdr>
        <w:top w:val="none" w:sz="0" w:space="0" w:color="auto"/>
        <w:left w:val="none" w:sz="0" w:space="0" w:color="auto"/>
        <w:bottom w:val="none" w:sz="0" w:space="0" w:color="auto"/>
        <w:right w:val="none" w:sz="0" w:space="0" w:color="auto"/>
      </w:divBdr>
    </w:div>
    <w:div w:id="1441795896">
      <w:marLeft w:val="0"/>
      <w:marRight w:val="0"/>
      <w:marTop w:val="0"/>
      <w:marBottom w:val="0"/>
      <w:divBdr>
        <w:top w:val="none" w:sz="0" w:space="0" w:color="auto"/>
        <w:left w:val="none" w:sz="0" w:space="0" w:color="auto"/>
        <w:bottom w:val="none" w:sz="0" w:space="0" w:color="auto"/>
        <w:right w:val="none" w:sz="0" w:space="0" w:color="auto"/>
      </w:divBdr>
    </w:div>
    <w:div w:id="1441795897">
      <w:marLeft w:val="0"/>
      <w:marRight w:val="0"/>
      <w:marTop w:val="0"/>
      <w:marBottom w:val="0"/>
      <w:divBdr>
        <w:top w:val="none" w:sz="0" w:space="0" w:color="auto"/>
        <w:left w:val="none" w:sz="0" w:space="0" w:color="auto"/>
        <w:bottom w:val="none" w:sz="0" w:space="0" w:color="auto"/>
        <w:right w:val="none" w:sz="0" w:space="0" w:color="auto"/>
      </w:divBdr>
    </w:div>
    <w:div w:id="1441795898">
      <w:marLeft w:val="0"/>
      <w:marRight w:val="0"/>
      <w:marTop w:val="0"/>
      <w:marBottom w:val="0"/>
      <w:divBdr>
        <w:top w:val="none" w:sz="0" w:space="0" w:color="auto"/>
        <w:left w:val="none" w:sz="0" w:space="0" w:color="auto"/>
        <w:bottom w:val="none" w:sz="0" w:space="0" w:color="auto"/>
        <w:right w:val="none" w:sz="0" w:space="0" w:color="auto"/>
      </w:divBdr>
    </w:div>
    <w:div w:id="1441795899">
      <w:marLeft w:val="0"/>
      <w:marRight w:val="0"/>
      <w:marTop w:val="0"/>
      <w:marBottom w:val="0"/>
      <w:divBdr>
        <w:top w:val="none" w:sz="0" w:space="0" w:color="auto"/>
        <w:left w:val="none" w:sz="0" w:space="0" w:color="auto"/>
        <w:bottom w:val="none" w:sz="0" w:space="0" w:color="auto"/>
        <w:right w:val="none" w:sz="0" w:space="0" w:color="auto"/>
      </w:divBdr>
      <w:divsChild>
        <w:div w:id="1441795926">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5900">
      <w:marLeft w:val="0"/>
      <w:marRight w:val="0"/>
      <w:marTop w:val="0"/>
      <w:marBottom w:val="0"/>
      <w:divBdr>
        <w:top w:val="none" w:sz="0" w:space="0" w:color="auto"/>
        <w:left w:val="none" w:sz="0" w:space="0" w:color="auto"/>
        <w:bottom w:val="none" w:sz="0" w:space="0" w:color="auto"/>
        <w:right w:val="none" w:sz="0" w:space="0" w:color="auto"/>
      </w:divBdr>
    </w:div>
    <w:div w:id="1441795901">
      <w:marLeft w:val="0"/>
      <w:marRight w:val="0"/>
      <w:marTop w:val="0"/>
      <w:marBottom w:val="0"/>
      <w:divBdr>
        <w:top w:val="none" w:sz="0" w:space="0" w:color="auto"/>
        <w:left w:val="none" w:sz="0" w:space="0" w:color="auto"/>
        <w:bottom w:val="none" w:sz="0" w:space="0" w:color="auto"/>
        <w:right w:val="none" w:sz="0" w:space="0" w:color="auto"/>
      </w:divBdr>
    </w:div>
    <w:div w:id="1441795902">
      <w:marLeft w:val="0"/>
      <w:marRight w:val="0"/>
      <w:marTop w:val="0"/>
      <w:marBottom w:val="0"/>
      <w:divBdr>
        <w:top w:val="none" w:sz="0" w:space="0" w:color="auto"/>
        <w:left w:val="none" w:sz="0" w:space="0" w:color="auto"/>
        <w:bottom w:val="none" w:sz="0" w:space="0" w:color="auto"/>
        <w:right w:val="none" w:sz="0" w:space="0" w:color="auto"/>
      </w:divBdr>
    </w:div>
    <w:div w:id="1441795903">
      <w:marLeft w:val="0"/>
      <w:marRight w:val="0"/>
      <w:marTop w:val="0"/>
      <w:marBottom w:val="0"/>
      <w:divBdr>
        <w:top w:val="none" w:sz="0" w:space="0" w:color="auto"/>
        <w:left w:val="none" w:sz="0" w:space="0" w:color="auto"/>
        <w:bottom w:val="none" w:sz="0" w:space="0" w:color="auto"/>
        <w:right w:val="none" w:sz="0" w:space="0" w:color="auto"/>
      </w:divBdr>
    </w:div>
    <w:div w:id="1441795904">
      <w:marLeft w:val="0"/>
      <w:marRight w:val="0"/>
      <w:marTop w:val="0"/>
      <w:marBottom w:val="0"/>
      <w:divBdr>
        <w:top w:val="none" w:sz="0" w:space="0" w:color="auto"/>
        <w:left w:val="none" w:sz="0" w:space="0" w:color="auto"/>
        <w:bottom w:val="none" w:sz="0" w:space="0" w:color="auto"/>
        <w:right w:val="none" w:sz="0" w:space="0" w:color="auto"/>
      </w:divBdr>
    </w:div>
    <w:div w:id="1441795905">
      <w:marLeft w:val="0"/>
      <w:marRight w:val="0"/>
      <w:marTop w:val="0"/>
      <w:marBottom w:val="0"/>
      <w:divBdr>
        <w:top w:val="none" w:sz="0" w:space="0" w:color="auto"/>
        <w:left w:val="none" w:sz="0" w:space="0" w:color="auto"/>
        <w:bottom w:val="none" w:sz="0" w:space="0" w:color="auto"/>
        <w:right w:val="none" w:sz="0" w:space="0" w:color="auto"/>
      </w:divBdr>
    </w:div>
    <w:div w:id="1441795906">
      <w:marLeft w:val="0"/>
      <w:marRight w:val="0"/>
      <w:marTop w:val="0"/>
      <w:marBottom w:val="0"/>
      <w:divBdr>
        <w:top w:val="none" w:sz="0" w:space="0" w:color="auto"/>
        <w:left w:val="none" w:sz="0" w:space="0" w:color="auto"/>
        <w:bottom w:val="none" w:sz="0" w:space="0" w:color="auto"/>
        <w:right w:val="none" w:sz="0" w:space="0" w:color="auto"/>
      </w:divBdr>
    </w:div>
    <w:div w:id="1441795907">
      <w:marLeft w:val="0"/>
      <w:marRight w:val="0"/>
      <w:marTop w:val="0"/>
      <w:marBottom w:val="0"/>
      <w:divBdr>
        <w:top w:val="none" w:sz="0" w:space="0" w:color="auto"/>
        <w:left w:val="none" w:sz="0" w:space="0" w:color="auto"/>
        <w:bottom w:val="none" w:sz="0" w:space="0" w:color="auto"/>
        <w:right w:val="none" w:sz="0" w:space="0" w:color="auto"/>
      </w:divBdr>
    </w:div>
    <w:div w:id="1441795908">
      <w:marLeft w:val="0"/>
      <w:marRight w:val="0"/>
      <w:marTop w:val="0"/>
      <w:marBottom w:val="0"/>
      <w:divBdr>
        <w:top w:val="none" w:sz="0" w:space="0" w:color="auto"/>
        <w:left w:val="none" w:sz="0" w:space="0" w:color="auto"/>
        <w:bottom w:val="none" w:sz="0" w:space="0" w:color="auto"/>
        <w:right w:val="none" w:sz="0" w:space="0" w:color="auto"/>
      </w:divBdr>
    </w:div>
    <w:div w:id="1441795909">
      <w:marLeft w:val="0"/>
      <w:marRight w:val="0"/>
      <w:marTop w:val="0"/>
      <w:marBottom w:val="0"/>
      <w:divBdr>
        <w:top w:val="none" w:sz="0" w:space="0" w:color="auto"/>
        <w:left w:val="none" w:sz="0" w:space="0" w:color="auto"/>
        <w:bottom w:val="none" w:sz="0" w:space="0" w:color="auto"/>
        <w:right w:val="none" w:sz="0" w:space="0" w:color="auto"/>
      </w:divBdr>
    </w:div>
    <w:div w:id="1441795910">
      <w:marLeft w:val="0"/>
      <w:marRight w:val="0"/>
      <w:marTop w:val="0"/>
      <w:marBottom w:val="0"/>
      <w:divBdr>
        <w:top w:val="none" w:sz="0" w:space="0" w:color="auto"/>
        <w:left w:val="none" w:sz="0" w:space="0" w:color="auto"/>
        <w:bottom w:val="none" w:sz="0" w:space="0" w:color="auto"/>
        <w:right w:val="none" w:sz="0" w:space="0" w:color="auto"/>
      </w:divBdr>
    </w:div>
    <w:div w:id="1441795911">
      <w:marLeft w:val="0"/>
      <w:marRight w:val="0"/>
      <w:marTop w:val="0"/>
      <w:marBottom w:val="0"/>
      <w:divBdr>
        <w:top w:val="none" w:sz="0" w:space="0" w:color="auto"/>
        <w:left w:val="none" w:sz="0" w:space="0" w:color="auto"/>
        <w:bottom w:val="none" w:sz="0" w:space="0" w:color="auto"/>
        <w:right w:val="none" w:sz="0" w:space="0" w:color="auto"/>
      </w:divBdr>
    </w:div>
    <w:div w:id="1441795912">
      <w:marLeft w:val="0"/>
      <w:marRight w:val="0"/>
      <w:marTop w:val="0"/>
      <w:marBottom w:val="0"/>
      <w:divBdr>
        <w:top w:val="none" w:sz="0" w:space="0" w:color="auto"/>
        <w:left w:val="none" w:sz="0" w:space="0" w:color="auto"/>
        <w:bottom w:val="none" w:sz="0" w:space="0" w:color="auto"/>
        <w:right w:val="none" w:sz="0" w:space="0" w:color="auto"/>
      </w:divBdr>
    </w:div>
    <w:div w:id="1441795913">
      <w:marLeft w:val="0"/>
      <w:marRight w:val="0"/>
      <w:marTop w:val="0"/>
      <w:marBottom w:val="0"/>
      <w:divBdr>
        <w:top w:val="none" w:sz="0" w:space="0" w:color="auto"/>
        <w:left w:val="none" w:sz="0" w:space="0" w:color="auto"/>
        <w:bottom w:val="none" w:sz="0" w:space="0" w:color="auto"/>
        <w:right w:val="none" w:sz="0" w:space="0" w:color="auto"/>
      </w:divBdr>
    </w:div>
    <w:div w:id="1441795914">
      <w:marLeft w:val="0"/>
      <w:marRight w:val="0"/>
      <w:marTop w:val="0"/>
      <w:marBottom w:val="0"/>
      <w:divBdr>
        <w:top w:val="none" w:sz="0" w:space="0" w:color="auto"/>
        <w:left w:val="none" w:sz="0" w:space="0" w:color="auto"/>
        <w:bottom w:val="none" w:sz="0" w:space="0" w:color="auto"/>
        <w:right w:val="none" w:sz="0" w:space="0" w:color="auto"/>
      </w:divBdr>
    </w:div>
    <w:div w:id="1441795915">
      <w:marLeft w:val="0"/>
      <w:marRight w:val="0"/>
      <w:marTop w:val="0"/>
      <w:marBottom w:val="0"/>
      <w:divBdr>
        <w:top w:val="none" w:sz="0" w:space="0" w:color="auto"/>
        <w:left w:val="none" w:sz="0" w:space="0" w:color="auto"/>
        <w:bottom w:val="none" w:sz="0" w:space="0" w:color="auto"/>
        <w:right w:val="none" w:sz="0" w:space="0" w:color="auto"/>
      </w:divBdr>
    </w:div>
    <w:div w:id="1441795916">
      <w:marLeft w:val="0"/>
      <w:marRight w:val="0"/>
      <w:marTop w:val="0"/>
      <w:marBottom w:val="0"/>
      <w:divBdr>
        <w:top w:val="none" w:sz="0" w:space="0" w:color="auto"/>
        <w:left w:val="none" w:sz="0" w:space="0" w:color="auto"/>
        <w:bottom w:val="none" w:sz="0" w:space="0" w:color="auto"/>
        <w:right w:val="none" w:sz="0" w:space="0" w:color="auto"/>
      </w:divBdr>
    </w:div>
    <w:div w:id="1441795917">
      <w:marLeft w:val="0"/>
      <w:marRight w:val="0"/>
      <w:marTop w:val="0"/>
      <w:marBottom w:val="0"/>
      <w:divBdr>
        <w:top w:val="none" w:sz="0" w:space="0" w:color="auto"/>
        <w:left w:val="none" w:sz="0" w:space="0" w:color="auto"/>
        <w:bottom w:val="none" w:sz="0" w:space="0" w:color="auto"/>
        <w:right w:val="none" w:sz="0" w:space="0" w:color="auto"/>
      </w:divBdr>
    </w:div>
    <w:div w:id="1441795918">
      <w:marLeft w:val="0"/>
      <w:marRight w:val="0"/>
      <w:marTop w:val="0"/>
      <w:marBottom w:val="0"/>
      <w:divBdr>
        <w:top w:val="none" w:sz="0" w:space="0" w:color="auto"/>
        <w:left w:val="none" w:sz="0" w:space="0" w:color="auto"/>
        <w:bottom w:val="none" w:sz="0" w:space="0" w:color="auto"/>
        <w:right w:val="none" w:sz="0" w:space="0" w:color="auto"/>
      </w:divBdr>
    </w:div>
    <w:div w:id="1441795919">
      <w:marLeft w:val="0"/>
      <w:marRight w:val="0"/>
      <w:marTop w:val="0"/>
      <w:marBottom w:val="0"/>
      <w:divBdr>
        <w:top w:val="none" w:sz="0" w:space="0" w:color="auto"/>
        <w:left w:val="none" w:sz="0" w:space="0" w:color="auto"/>
        <w:bottom w:val="none" w:sz="0" w:space="0" w:color="auto"/>
        <w:right w:val="none" w:sz="0" w:space="0" w:color="auto"/>
      </w:divBdr>
    </w:div>
    <w:div w:id="1441795920">
      <w:marLeft w:val="0"/>
      <w:marRight w:val="0"/>
      <w:marTop w:val="0"/>
      <w:marBottom w:val="0"/>
      <w:divBdr>
        <w:top w:val="none" w:sz="0" w:space="0" w:color="auto"/>
        <w:left w:val="none" w:sz="0" w:space="0" w:color="auto"/>
        <w:bottom w:val="none" w:sz="0" w:space="0" w:color="auto"/>
        <w:right w:val="none" w:sz="0" w:space="0" w:color="auto"/>
      </w:divBdr>
    </w:div>
    <w:div w:id="1441795921">
      <w:marLeft w:val="0"/>
      <w:marRight w:val="0"/>
      <w:marTop w:val="0"/>
      <w:marBottom w:val="0"/>
      <w:divBdr>
        <w:top w:val="none" w:sz="0" w:space="0" w:color="auto"/>
        <w:left w:val="none" w:sz="0" w:space="0" w:color="auto"/>
        <w:bottom w:val="none" w:sz="0" w:space="0" w:color="auto"/>
        <w:right w:val="none" w:sz="0" w:space="0" w:color="auto"/>
      </w:divBdr>
    </w:div>
    <w:div w:id="1441795922">
      <w:marLeft w:val="0"/>
      <w:marRight w:val="0"/>
      <w:marTop w:val="0"/>
      <w:marBottom w:val="0"/>
      <w:divBdr>
        <w:top w:val="none" w:sz="0" w:space="0" w:color="auto"/>
        <w:left w:val="none" w:sz="0" w:space="0" w:color="auto"/>
        <w:bottom w:val="none" w:sz="0" w:space="0" w:color="auto"/>
        <w:right w:val="none" w:sz="0" w:space="0" w:color="auto"/>
      </w:divBdr>
    </w:div>
    <w:div w:id="1441795923">
      <w:marLeft w:val="0"/>
      <w:marRight w:val="0"/>
      <w:marTop w:val="0"/>
      <w:marBottom w:val="0"/>
      <w:divBdr>
        <w:top w:val="none" w:sz="0" w:space="0" w:color="auto"/>
        <w:left w:val="none" w:sz="0" w:space="0" w:color="auto"/>
        <w:bottom w:val="none" w:sz="0" w:space="0" w:color="auto"/>
        <w:right w:val="none" w:sz="0" w:space="0" w:color="auto"/>
      </w:divBdr>
    </w:div>
    <w:div w:id="1441795924">
      <w:marLeft w:val="0"/>
      <w:marRight w:val="0"/>
      <w:marTop w:val="0"/>
      <w:marBottom w:val="0"/>
      <w:divBdr>
        <w:top w:val="none" w:sz="0" w:space="0" w:color="auto"/>
        <w:left w:val="none" w:sz="0" w:space="0" w:color="auto"/>
        <w:bottom w:val="none" w:sz="0" w:space="0" w:color="auto"/>
        <w:right w:val="none" w:sz="0" w:space="0" w:color="auto"/>
      </w:divBdr>
    </w:div>
    <w:div w:id="1441795925">
      <w:marLeft w:val="0"/>
      <w:marRight w:val="0"/>
      <w:marTop w:val="0"/>
      <w:marBottom w:val="0"/>
      <w:divBdr>
        <w:top w:val="none" w:sz="0" w:space="0" w:color="auto"/>
        <w:left w:val="none" w:sz="0" w:space="0" w:color="auto"/>
        <w:bottom w:val="none" w:sz="0" w:space="0" w:color="auto"/>
        <w:right w:val="none" w:sz="0" w:space="0" w:color="auto"/>
      </w:divBdr>
    </w:div>
    <w:div w:id="1441795927">
      <w:marLeft w:val="0"/>
      <w:marRight w:val="0"/>
      <w:marTop w:val="0"/>
      <w:marBottom w:val="0"/>
      <w:divBdr>
        <w:top w:val="none" w:sz="0" w:space="0" w:color="auto"/>
        <w:left w:val="none" w:sz="0" w:space="0" w:color="auto"/>
        <w:bottom w:val="none" w:sz="0" w:space="0" w:color="auto"/>
        <w:right w:val="none" w:sz="0" w:space="0" w:color="auto"/>
      </w:divBdr>
    </w:div>
    <w:div w:id="1441795928">
      <w:marLeft w:val="0"/>
      <w:marRight w:val="0"/>
      <w:marTop w:val="0"/>
      <w:marBottom w:val="0"/>
      <w:divBdr>
        <w:top w:val="none" w:sz="0" w:space="0" w:color="auto"/>
        <w:left w:val="none" w:sz="0" w:space="0" w:color="auto"/>
        <w:bottom w:val="none" w:sz="0" w:space="0" w:color="auto"/>
        <w:right w:val="none" w:sz="0" w:space="0" w:color="auto"/>
      </w:divBdr>
    </w:div>
    <w:div w:id="1441795929">
      <w:marLeft w:val="0"/>
      <w:marRight w:val="0"/>
      <w:marTop w:val="0"/>
      <w:marBottom w:val="0"/>
      <w:divBdr>
        <w:top w:val="none" w:sz="0" w:space="0" w:color="auto"/>
        <w:left w:val="none" w:sz="0" w:space="0" w:color="auto"/>
        <w:bottom w:val="none" w:sz="0" w:space="0" w:color="auto"/>
        <w:right w:val="none" w:sz="0" w:space="0" w:color="auto"/>
      </w:divBdr>
    </w:div>
    <w:div w:id="1441795930">
      <w:marLeft w:val="0"/>
      <w:marRight w:val="0"/>
      <w:marTop w:val="0"/>
      <w:marBottom w:val="0"/>
      <w:divBdr>
        <w:top w:val="none" w:sz="0" w:space="0" w:color="auto"/>
        <w:left w:val="none" w:sz="0" w:space="0" w:color="auto"/>
        <w:bottom w:val="none" w:sz="0" w:space="0" w:color="auto"/>
        <w:right w:val="none" w:sz="0" w:space="0" w:color="auto"/>
      </w:divBdr>
    </w:div>
    <w:div w:id="1441795931">
      <w:marLeft w:val="0"/>
      <w:marRight w:val="0"/>
      <w:marTop w:val="0"/>
      <w:marBottom w:val="0"/>
      <w:divBdr>
        <w:top w:val="none" w:sz="0" w:space="0" w:color="auto"/>
        <w:left w:val="none" w:sz="0" w:space="0" w:color="auto"/>
        <w:bottom w:val="none" w:sz="0" w:space="0" w:color="auto"/>
        <w:right w:val="none" w:sz="0" w:space="0" w:color="auto"/>
      </w:divBdr>
    </w:div>
    <w:div w:id="1441795932">
      <w:marLeft w:val="0"/>
      <w:marRight w:val="0"/>
      <w:marTop w:val="0"/>
      <w:marBottom w:val="0"/>
      <w:divBdr>
        <w:top w:val="none" w:sz="0" w:space="0" w:color="auto"/>
        <w:left w:val="none" w:sz="0" w:space="0" w:color="auto"/>
        <w:bottom w:val="none" w:sz="0" w:space="0" w:color="auto"/>
        <w:right w:val="none" w:sz="0" w:space="0" w:color="auto"/>
      </w:divBdr>
    </w:div>
    <w:div w:id="1441795933">
      <w:marLeft w:val="0"/>
      <w:marRight w:val="0"/>
      <w:marTop w:val="0"/>
      <w:marBottom w:val="0"/>
      <w:divBdr>
        <w:top w:val="none" w:sz="0" w:space="0" w:color="auto"/>
        <w:left w:val="none" w:sz="0" w:space="0" w:color="auto"/>
        <w:bottom w:val="none" w:sz="0" w:space="0" w:color="auto"/>
        <w:right w:val="none" w:sz="0" w:space="0" w:color="auto"/>
      </w:divBdr>
    </w:div>
    <w:div w:id="1441795934">
      <w:marLeft w:val="0"/>
      <w:marRight w:val="0"/>
      <w:marTop w:val="0"/>
      <w:marBottom w:val="0"/>
      <w:divBdr>
        <w:top w:val="none" w:sz="0" w:space="0" w:color="auto"/>
        <w:left w:val="none" w:sz="0" w:space="0" w:color="auto"/>
        <w:bottom w:val="none" w:sz="0" w:space="0" w:color="auto"/>
        <w:right w:val="none" w:sz="0" w:space="0" w:color="auto"/>
      </w:divBdr>
    </w:div>
    <w:div w:id="1441795935">
      <w:marLeft w:val="0"/>
      <w:marRight w:val="0"/>
      <w:marTop w:val="0"/>
      <w:marBottom w:val="0"/>
      <w:divBdr>
        <w:top w:val="none" w:sz="0" w:space="0" w:color="auto"/>
        <w:left w:val="none" w:sz="0" w:space="0" w:color="auto"/>
        <w:bottom w:val="none" w:sz="0" w:space="0" w:color="auto"/>
        <w:right w:val="none" w:sz="0" w:space="0" w:color="auto"/>
      </w:divBdr>
    </w:div>
    <w:div w:id="1441795936">
      <w:marLeft w:val="0"/>
      <w:marRight w:val="0"/>
      <w:marTop w:val="0"/>
      <w:marBottom w:val="0"/>
      <w:divBdr>
        <w:top w:val="none" w:sz="0" w:space="0" w:color="auto"/>
        <w:left w:val="none" w:sz="0" w:space="0" w:color="auto"/>
        <w:bottom w:val="none" w:sz="0" w:space="0" w:color="auto"/>
        <w:right w:val="none" w:sz="0" w:space="0" w:color="auto"/>
      </w:divBdr>
    </w:div>
    <w:div w:id="1441795937">
      <w:marLeft w:val="0"/>
      <w:marRight w:val="0"/>
      <w:marTop w:val="0"/>
      <w:marBottom w:val="0"/>
      <w:divBdr>
        <w:top w:val="none" w:sz="0" w:space="0" w:color="auto"/>
        <w:left w:val="none" w:sz="0" w:space="0" w:color="auto"/>
        <w:bottom w:val="none" w:sz="0" w:space="0" w:color="auto"/>
        <w:right w:val="none" w:sz="0" w:space="0" w:color="auto"/>
      </w:divBdr>
    </w:div>
    <w:div w:id="1441795938">
      <w:marLeft w:val="0"/>
      <w:marRight w:val="0"/>
      <w:marTop w:val="0"/>
      <w:marBottom w:val="0"/>
      <w:divBdr>
        <w:top w:val="none" w:sz="0" w:space="0" w:color="auto"/>
        <w:left w:val="none" w:sz="0" w:space="0" w:color="auto"/>
        <w:bottom w:val="none" w:sz="0" w:space="0" w:color="auto"/>
        <w:right w:val="none" w:sz="0" w:space="0" w:color="auto"/>
      </w:divBdr>
    </w:div>
    <w:div w:id="1441795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BC04675D45A7319E48882E58993A48247F6B4CF3C62CBB1E8429029F34B456BF461B08Q5fEJ" TargetMode="External"/><Relationship Id="rId13" Type="http://schemas.openxmlformats.org/officeDocument/2006/relationships/hyperlink" Target="consultantplus://offline/main?base=LAW;n=117072;fld=134;dst=100705" TargetMode="External"/><Relationship Id="rId18" Type="http://schemas.openxmlformats.org/officeDocument/2006/relationships/hyperlink" Target="consultantplus://offline/ref=AA7B118A6B629FCA856E1A27402C3F8233886127F7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3.xml"/><Relationship Id="rId7" Type="http://schemas.openxmlformats.org/officeDocument/2006/relationships/hyperlink" Target="consultantplus://offline/ref=84CC81D2AEE8E6AE7EBDB7EE0275DB652C2A73682FAA777724CA2332BC5956F7564A2E7FB082C7DEB74CB2vFU9J" TargetMode="External"/><Relationship Id="rId12" Type="http://schemas.openxmlformats.org/officeDocument/2006/relationships/hyperlink" Target="consultantplus://offline/main?base=LAW;n=120028;fld=134;dst=100087" TargetMode="External"/><Relationship Id="rId17" Type="http://schemas.openxmlformats.org/officeDocument/2006/relationships/hyperlink" Target="consultantplus://offline/ref=AA7B118A6B629FCA856E1A27402C3F8233886023F6388B760B0D69BACBh2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consultantplus://offline/ref=AA7B118A6B629FCA856E1A27402C3F8233886C26F6388B760B0D69BACBh2I" TargetMode="External"/><Relationship Id="rId20" Type="http://schemas.openxmlformats.org/officeDocument/2006/relationships/footer" Target="footer2.xml"/><Relationship Id="rId29" Type="http://schemas.openxmlformats.org/officeDocument/2006/relationships/hyperlink" Target="consultantplus://offline/main?base=LAW;n=97924;fld=134;dst=1000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05Ci8M" TargetMode="External"/><Relationship Id="rId32" Type="http://schemas.openxmlformats.org/officeDocument/2006/relationships/hyperlink" Target="consultantplus://offline/ref=B738B15FA10B29BF3A3F6DA8AD710BB450108213D12ED6003EBC6B59F00F9E147068A088LEIEL"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consultantplus://offline/ref=17BFE5A3C1B66F5A327654A76BB034B07D7706A812467E5F1DCABBFF72202503CFD60023726041CA54i5M" TargetMode="External"/><Relationship Id="rId28" Type="http://schemas.openxmlformats.org/officeDocument/2006/relationships/hyperlink" Target="consultantplus://offline/ref=2AD52C8AA9680871242E1CADA20B001AE59EC0C3B31B1273425DA4h47FI" TargetMode="External"/><Relationship Id="rId36" Type="http://schemas.openxmlformats.org/officeDocument/2006/relationships/header" Target="header3.xml"/><Relationship Id="rId10" Type="http://schemas.openxmlformats.org/officeDocument/2006/relationships/hyperlink" Target="consultantplus://offline/ref=2AD52C8AA9680871242E1CADA20B001AE09FC3C2B31B1273425DA4h47FI" TargetMode="External"/><Relationship Id="rId19" Type="http://schemas.openxmlformats.org/officeDocument/2006/relationships/header" Target="header1.xml"/><Relationship Id="rId31" Type="http://schemas.openxmlformats.org/officeDocument/2006/relationships/hyperlink" Target="consultantplus://offline/ref=2AD52C8AA9680871242E1CADA20B001AE09FC3C2B31B1273425DA4h47FI" TargetMode="External"/><Relationship Id="rId4" Type="http://schemas.openxmlformats.org/officeDocument/2006/relationships/webSettings" Target="webSettings.xml"/><Relationship Id="rId9" Type="http://schemas.openxmlformats.org/officeDocument/2006/relationships/hyperlink" Target="consultantplus://offline/ref=ACBC04675D45A7319E4896234EF5654726773748F9C322EA4BDB725FC83DBE01F809424912C0B6B7A2E37AQFfCJ" TargetMode="External"/><Relationship Id="rId14" Type="http://schemas.openxmlformats.org/officeDocument/2006/relationships/hyperlink" Target="consultantplus://offline/main?base=LAW;n=117593;fld=134" TargetMode="External"/><Relationship Id="rId22" Type="http://schemas.openxmlformats.org/officeDocument/2006/relationships/hyperlink" Target="consultantplus://offline/ref=17BFE5A3C1B66F5A327654A76BB034B07D7403A5124A23551593B7FD752F7A14C89F0C227260475CiCM"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http://integral.ru/download/literatur/2.1.6.1032-01.pdf" TargetMode="External"/><Relationship Id="rId35" Type="http://schemas.openxmlformats.org/officeDocument/2006/relationships/hyperlink" Target="consultantplus://offline/ref=565496BA5F81D8F9DADBAE6E440AF70E615F9C0207E7121B7DFDD7p4F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1059</TotalTime>
  <Pages>166</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Anoshenkova</dc:creator>
  <cp:keywords/>
  <dc:description/>
  <cp:lastModifiedBy>1</cp:lastModifiedBy>
  <cp:revision>15</cp:revision>
  <cp:lastPrinted>2016-08-02T03:54:00Z</cp:lastPrinted>
  <dcterms:created xsi:type="dcterms:W3CDTF">2016-08-02T03:55:00Z</dcterms:created>
  <dcterms:modified xsi:type="dcterms:W3CDTF">2017-08-18T03:25:00Z</dcterms:modified>
</cp:coreProperties>
</file>