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074" w:rsidRPr="00B96997" w:rsidRDefault="00556074" w:rsidP="00556074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:rsidR="00556074" w:rsidRPr="00B96997" w:rsidRDefault="00556074" w:rsidP="00556074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556074" w:rsidRPr="00B96997" w:rsidRDefault="00556074" w:rsidP="00556074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:rsidR="00556074" w:rsidRDefault="00556074" w:rsidP="00556074">
      <w:pPr>
        <w:ind w:left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</w:t>
      </w:r>
      <w:proofErr w:type="gram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экономической  экспертизы</w:t>
      </w:r>
      <w:proofErr w:type="gram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  муниципальной программы </w:t>
      </w:r>
      <w:proofErr w:type="spell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района «Управление муниципальными финансами»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на 202</w:t>
      </w:r>
      <w:r w:rsidR="002E6860">
        <w:rPr>
          <w:rFonts w:ascii="Times New Roman" w:hAnsi="Times New Roman" w:cs="Times New Roman"/>
          <w:b/>
          <w:bCs/>
          <w:sz w:val="26"/>
          <w:szCs w:val="26"/>
        </w:rPr>
        <w:t>5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год и плановый период 202</w:t>
      </w:r>
      <w:r w:rsidR="002E6860">
        <w:rPr>
          <w:rFonts w:ascii="Times New Roman" w:hAnsi="Times New Roman" w:cs="Times New Roman"/>
          <w:b/>
          <w:bCs/>
          <w:sz w:val="26"/>
          <w:szCs w:val="26"/>
        </w:rPr>
        <w:t>6</w:t>
      </w:r>
      <w:r>
        <w:rPr>
          <w:rFonts w:ascii="Times New Roman" w:hAnsi="Times New Roman" w:cs="Times New Roman"/>
          <w:b/>
          <w:bCs/>
          <w:sz w:val="26"/>
          <w:szCs w:val="26"/>
        </w:rPr>
        <w:t>-202</w:t>
      </w:r>
      <w:r w:rsidR="002E6860">
        <w:rPr>
          <w:rFonts w:ascii="Times New Roman" w:hAnsi="Times New Roman" w:cs="Times New Roman"/>
          <w:b/>
          <w:bCs/>
          <w:sz w:val="26"/>
          <w:szCs w:val="26"/>
        </w:rPr>
        <w:t>7</w:t>
      </w:r>
      <w:r>
        <w:rPr>
          <w:rFonts w:ascii="Times New Roman" w:hAnsi="Times New Roman" w:cs="Times New Roman"/>
          <w:b/>
          <w:bCs/>
          <w:sz w:val="26"/>
          <w:szCs w:val="26"/>
        </w:rPr>
        <w:t>годов</w:t>
      </w:r>
    </w:p>
    <w:p w:rsidR="00556074" w:rsidRPr="00186586" w:rsidRDefault="00556074" w:rsidP="00556074">
      <w:pPr>
        <w:ind w:left="708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186586">
        <w:rPr>
          <w:rFonts w:ascii="Times New Roman" w:hAnsi="Times New Roman" w:cs="Times New Roman"/>
          <w:bCs/>
          <w:sz w:val="26"/>
          <w:szCs w:val="26"/>
        </w:rPr>
        <w:t>п.Балахта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  «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___»___________202</w:t>
      </w:r>
      <w:r w:rsidR="002E6860">
        <w:rPr>
          <w:rFonts w:ascii="Times New Roman" w:hAnsi="Times New Roman" w:cs="Times New Roman"/>
          <w:bCs/>
          <w:sz w:val="26"/>
          <w:szCs w:val="26"/>
        </w:rPr>
        <w:t>4</w:t>
      </w:r>
      <w:r>
        <w:rPr>
          <w:rFonts w:ascii="Times New Roman" w:hAnsi="Times New Roman" w:cs="Times New Roman"/>
          <w:bCs/>
          <w:sz w:val="26"/>
          <w:szCs w:val="26"/>
        </w:rPr>
        <w:t>г.</w:t>
      </w:r>
    </w:p>
    <w:p w:rsidR="00556074" w:rsidRDefault="00556074" w:rsidP="0055607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В соответствии Положением о Контрольно-счетном органе муниципального образования </w:t>
      </w:r>
      <w:proofErr w:type="spellStart"/>
      <w:r w:rsidRPr="00B96997">
        <w:rPr>
          <w:rFonts w:ascii="Times New Roman" w:hAnsi="Times New Roman" w:cs="Times New Roman"/>
          <w:bCs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27.02.2019 № 26-310р «О создании Контрольно-счетного органа муниципального образования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 xml:space="preserve">, Порядком принятия решений о разработке муниципальных программ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их формировании и реализации, утверждённым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11.01.2017г.№8 (далее Порядок №8),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</w:t>
      </w:r>
      <w:r w:rsidR="002E6860">
        <w:rPr>
          <w:rFonts w:ascii="Times New Roman" w:hAnsi="Times New Roman" w:cs="Times New Roman"/>
          <w:sz w:val="26"/>
          <w:szCs w:val="26"/>
        </w:rPr>
        <w:t xml:space="preserve"> проекта </w:t>
      </w:r>
      <w:r w:rsidRPr="00B96997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CA04E6">
        <w:rPr>
          <w:rFonts w:ascii="Times New Roman" w:hAnsi="Times New Roman" w:cs="Times New Roman"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от 01.10.2018г №718 «Об утверждении муниципальной программы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 «Управление муниципальными финансами» (далее</w:t>
      </w:r>
      <w:r w:rsidR="002E6860">
        <w:rPr>
          <w:rFonts w:ascii="Times New Roman" w:hAnsi="Times New Roman" w:cs="Times New Roman"/>
          <w:sz w:val="26"/>
          <w:szCs w:val="26"/>
        </w:rPr>
        <w:t>-</w:t>
      </w:r>
      <w:r w:rsidRPr="00B96997">
        <w:rPr>
          <w:rFonts w:ascii="Times New Roman" w:hAnsi="Times New Roman" w:cs="Times New Roman"/>
          <w:sz w:val="26"/>
          <w:szCs w:val="26"/>
        </w:rPr>
        <w:t xml:space="preserve"> муниципальная программа), по результатам которой установлено следующее.</w:t>
      </w:r>
    </w:p>
    <w:p w:rsidR="00556074" w:rsidRDefault="00556074" w:rsidP="0055607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Результаты экспертизы:</w:t>
      </w:r>
    </w:p>
    <w:p w:rsidR="00556074" w:rsidRDefault="00556074" w:rsidP="0055607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Основание разработки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программы :</w:t>
      </w:r>
      <w:proofErr w:type="gramEnd"/>
    </w:p>
    <w:p w:rsidR="007E3CAF" w:rsidRDefault="00556074" w:rsidP="0055607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Программа разработана на основании распоряжения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0</w:t>
      </w:r>
      <w:r w:rsidR="002E6860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2E6860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г № </w:t>
      </w:r>
      <w:r w:rsidR="002E6860">
        <w:rPr>
          <w:rFonts w:ascii="Times New Roman" w:hAnsi="Times New Roman" w:cs="Times New Roman"/>
          <w:sz w:val="26"/>
          <w:szCs w:val="26"/>
        </w:rPr>
        <w:t>244-р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района», принятого с Порядком № 8</w:t>
      </w:r>
      <w:r w:rsidR="007E3CAF">
        <w:rPr>
          <w:rFonts w:ascii="Times New Roman" w:hAnsi="Times New Roman" w:cs="Times New Roman"/>
          <w:sz w:val="26"/>
          <w:szCs w:val="26"/>
        </w:rPr>
        <w:t xml:space="preserve"> и на трехлетний период 2025-2027 годы.</w:t>
      </w:r>
    </w:p>
    <w:p w:rsidR="00556074" w:rsidRPr="00B96997" w:rsidRDefault="00556074" w:rsidP="005560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:rsidR="00556074" w:rsidRDefault="00556074" w:rsidP="00556074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Основные приоритеты государственной политики Российской Федерации и Красноярского края в сфере управления финансами определены:</w:t>
      </w:r>
    </w:p>
    <w:p w:rsidR="00556074" w:rsidRDefault="00556074" w:rsidP="00556074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Распоряжением Правительства РФ от 31.01.2019№ 117-р «Об утверждении Концепции повышения эффективности бюджетных расходов в 2019-2024 годах»;</w:t>
      </w:r>
    </w:p>
    <w:p w:rsidR="00556074" w:rsidRDefault="00556074" w:rsidP="00556074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Государственной программой Российской Федерации «Управление государственными </w:t>
      </w:r>
      <w:proofErr w:type="gramStart"/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финансами  и</w:t>
      </w:r>
      <w:proofErr w:type="gramEnd"/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регулирование финансовых рынков», утвержденная постановлением Правительства Российской Федерации от 15.04.2014 №320;</w:t>
      </w:r>
    </w:p>
    <w:p w:rsidR="00556074" w:rsidRPr="00B96997" w:rsidRDefault="00556074" w:rsidP="00556074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Государственной программой Красноярского края «Управление государственными финансами», утвержденная постановлением Правительства Красноярского края от 30.09.2013№501-п.</w:t>
      </w:r>
    </w:p>
    <w:p w:rsidR="00556074" w:rsidRPr="00A15436" w:rsidRDefault="00556074" w:rsidP="005560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ourier New" w:hAnsi="Times New Roman" w:cs="Times New Roman"/>
          <w:sz w:val="26"/>
          <w:szCs w:val="26"/>
          <w:lang w:eastAsia="ru-RU"/>
        </w:rPr>
        <w:t>Цели МП «</w:t>
      </w:r>
      <w:r w:rsidRPr="00B03A4F">
        <w:rPr>
          <w:rFonts w:ascii="Times New Roman" w:hAnsi="Times New Roman" w:cs="Times New Roman"/>
          <w:sz w:val="26"/>
          <w:szCs w:val="26"/>
        </w:rPr>
        <w:t xml:space="preserve">Обеспечение долгосрочной сбалансированности и устойчивости бюджетной системы </w:t>
      </w:r>
      <w:proofErr w:type="spellStart"/>
      <w:r w:rsidRPr="00B03A4F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03A4F">
        <w:rPr>
          <w:rFonts w:ascii="Times New Roman" w:hAnsi="Times New Roman" w:cs="Times New Roman"/>
          <w:sz w:val="26"/>
          <w:szCs w:val="26"/>
        </w:rPr>
        <w:t xml:space="preserve"> района, повышение качества и прозрачн</w:t>
      </w:r>
      <w:r w:rsidR="00165C32">
        <w:rPr>
          <w:rFonts w:ascii="Times New Roman" w:hAnsi="Times New Roman" w:cs="Times New Roman"/>
          <w:sz w:val="26"/>
          <w:szCs w:val="26"/>
        </w:rPr>
        <w:t xml:space="preserve">ости управления муниципальными </w:t>
      </w:r>
      <w:proofErr w:type="gramStart"/>
      <w:r w:rsidRPr="00B03A4F">
        <w:rPr>
          <w:rFonts w:ascii="Times New Roman" w:hAnsi="Times New Roman" w:cs="Times New Roman"/>
          <w:sz w:val="26"/>
          <w:szCs w:val="26"/>
        </w:rPr>
        <w:t>финансами</w:t>
      </w:r>
      <w:r w:rsidR="00165C3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»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будут достигнуты путем решения следующих задач </w:t>
      </w:r>
      <w:r w:rsidRPr="00A15436">
        <w:rPr>
          <w:rFonts w:ascii="Times New Roman" w:hAnsi="Times New Roman" w:cs="Times New Roman"/>
          <w:sz w:val="26"/>
          <w:szCs w:val="26"/>
        </w:rPr>
        <w:t>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</w:r>
    </w:p>
    <w:p w:rsidR="00556074" w:rsidRPr="00A15436" w:rsidRDefault="00556074" w:rsidP="00556074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15436">
        <w:rPr>
          <w:rFonts w:ascii="Times New Roman" w:hAnsi="Times New Roman" w:cs="Times New Roman"/>
          <w:sz w:val="26"/>
          <w:szCs w:val="26"/>
        </w:rPr>
        <w:lastRenderedPageBreak/>
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 бюджета; обеспечение осуществления внутреннего муниципального финансового контроля  за соблюдением бюджетного законодательства   Российской Федерации и иных нормативных правовых актов, регулирующих бюджетные правоотношения, осуществления  контроля за соблюдением законодательства Российской Федерации и иных нормативных актов о контрактной системе в сфере закупок товаров, работ, услуг для обеспечения муниципальных нужд в отношении закупок, работ, услуг для обеспечения нужд </w:t>
      </w:r>
      <w:proofErr w:type="spellStart"/>
      <w:r w:rsidRPr="00A15436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A15436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2E6860" w:rsidRDefault="00556074" w:rsidP="002E6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Цели и задачи МП </w:t>
      </w:r>
      <w:r w:rsidR="002E6860">
        <w:rPr>
          <w:rFonts w:ascii="Times New Roman" w:hAnsi="Times New Roman" w:cs="Times New Roman"/>
          <w:sz w:val="26"/>
          <w:szCs w:val="26"/>
        </w:rPr>
        <w:t xml:space="preserve">соответствуют </w:t>
      </w:r>
      <w:r>
        <w:rPr>
          <w:rFonts w:ascii="Times New Roman" w:hAnsi="Times New Roman" w:cs="Times New Roman"/>
          <w:sz w:val="26"/>
          <w:szCs w:val="26"/>
        </w:rPr>
        <w:t>государственной политике Российской Федерации и Красноярского края в сфере управления финансами</w:t>
      </w:r>
      <w:r w:rsidR="00165C32">
        <w:rPr>
          <w:rFonts w:ascii="Times New Roman" w:hAnsi="Times New Roman" w:cs="Times New Roman"/>
          <w:sz w:val="26"/>
          <w:szCs w:val="26"/>
        </w:rPr>
        <w:t>.</w:t>
      </w:r>
    </w:p>
    <w:p w:rsidR="00556074" w:rsidRDefault="00556074" w:rsidP="00556074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56074" w:rsidRDefault="00556074" w:rsidP="005560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соответствия целей и задач муниципальной программы приоритетам социально-экономического развития </w:t>
      </w:r>
      <w:proofErr w:type="spellStart"/>
      <w:r w:rsidRPr="00B96997">
        <w:rPr>
          <w:rFonts w:ascii="Times New Roman" w:hAnsi="Times New Roman" w:cs="Times New Roman"/>
          <w:b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sz w:val="26"/>
          <w:szCs w:val="26"/>
        </w:rPr>
        <w:t xml:space="preserve"> района в соответствующей сфере</w:t>
      </w:r>
    </w:p>
    <w:p w:rsidR="00556074" w:rsidRDefault="00556074" w:rsidP="005560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6074" w:rsidRDefault="00556074" w:rsidP="005560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Подпунктом 1.3 раздела 1 Порядка № 8 определено, что цель муниципальной программы направлена на обеспечение достижения целей и задач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посредством реализации мероприятий Стратегии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до 2030 года, утвержденной решением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27.09.2019 № 30-359р.</w:t>
      </w:r>
    </w:p>
    <w:p w:rsidR="00556074" w:rsidRDefault="00556074" w:rsidP="005560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Выполнение мероприятий МП должно способствовать достижению цели Стратегии, цель в области управления финансами в Стратегии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не отражена.</w:t>
      </w:r>
    </w:p>
    <w:p w:rsidR="00556074" w:rsidRDefault="00556074" w:rsidP="005560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плане мероприятий реализации Стратегии, утвержденном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19.12.2022г № 927 </w:t>
      </w:r>
      <w:proofErr w:type="gramStart"/>
      <w:r>
        <w:rPr>
          <w:rFonts w:ascii="Times New Roman" w:hAnsi="Times New Roman" w:cs="Times New Roman"/>
          <w:sz w:val="26"/>
          <w:szCs w:val="26"/>
        </w:rPr>
        <w:t>« Об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утверждении Плана мероприятий по реализации Стратегии социально-экономического развития до 2030 года», не установлены целевые индикаторы (показатели результативности), нашедшие отражение  в МП, что может отрицательно повлиять на оценку эффективности программы.</w:t>
      </w:r>
    </w:p>
    <w:p w:rsidR="00556074" w:rsidRPr="00981000" w:rsidRDefault="00556074" w:rsidP="005560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Цели, задачи и мероприятия МП соответствуют полномочиям органов местного самоуправления, установленных Федеральным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законом  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06.10.2003 №131-ФЗ «Об общих принципах организации местного самоуправления в Российской Федерации»(далее –ФЗ № 131-ФЗ), Бюджетным кодексом Российской Федерации (далее –БК РФ).</w:t>
      </w:r>
    </w:p>
    <w:p w:rsidR="00556074" w:rsidRPr="00DB644A" w:rsidRDefault="00556074" w:rsidP="005560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6074" w:rsidRDefault="00556074" w:rsidP="00556074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:rsidR="00556074" w:rsidRDefault="00556074" w:rsidP="00556074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6074" w:rsidRDefault="00556074" w:rsidP="00556074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Согласно паспорту МП ответственный исполнитель - финансовое управление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соисполнители по программе отсутствуют.</w:t>
      </w:r>
    </w:p>
    <w:p w:rsidR="00556074" w:rsidRPr="00EA37CC" w:rsidRDefault="00556074" w:rsidP="00556074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791BBC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791BBC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№ 2</w:t>
      </w:r>
      <w:r w:rsidR="00791BBC">
        <w:rPr>
          <w:rFonts w:ascii="Times New Roman" w:hAnsi="Times New Roman" w:cs="Times New Roman"/>
          <w:sz w:val="26"/>
          <w:szCs w:val="26"/>
        </w:rPr>
        <w:t>44-р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</w:p>
    <w:p w:rsidR="00556074" w:rsidRPr="00B96997" w:rsidRDefault="00556074" w:rsidP="00556074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состоит из </w:t>
      </w:r>
      <w:r>
        <w:rPr>
          <w:rFonts w:ascii="Times New Roman" w:hAnsi="Times New Roman" w:cs="Times New Roman"/>
          <w:sz w:val="26"/>
          <w:szCs w:val="26"/>
        </w:rPr>
        <w:t>двух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подпрограмм:</w:t>
      </w:r>
    </w:p>
    <w:p w:rsidR="00556074" w:rsidRPr="00DF2C03" w:rsidRDefault="00556074" w:rsidP="005560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«</w:t>
      </w:r>
      <w:r w:rsidRPr="00DF2C03">
        <w:rPr>
          <w:rFonts w:ascii="Times New Roman" w:hAnsi="Times New Roman" w:cs="Times New Roman"/>
          <w:sz w:val="26"/>
          <w:szCs w:val="26"/>
        </w:rPr>
        <w:t xml:space="preserve"> Создание</w:t>
      </w:r>
      <w:proofErr w:type="gramEnd"/>
      <w:r w:rsidRPr="00DF2C03">
        <w:rPr>
          <w:rFonts w:ascii="Times New Roman" w:hAnsi="Times New Roman" w:cs="Times New Roman"/>
          <w:sz w:val="26"/>
          <w:szCs w:val="26"/>
        </w:rPr>
        <w:t xml:space="preserve"> условий для эффективного и ответственного управления муниципальными финансами, повышения устойчивости бюджетов </w:t>
      </w:r>
      <w:proofErr w:type="spellStart"/>
      <w:r w:rsidRPr="00DF2C03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DF2C03">
        <w:rPr>
          <w:rFonts w:ascii="Times New Roman" w:hAnsi="Times New Roman" w:cs="Times New Roman"/>
          <w:sz w:val="26"/>
          <w:szCs w:val="26"/>
        </w:rPr>
        <w:t xml:space="preserve"> района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F2C03">
        <w:rPr>
          <w:rFonts w:ascii="Times New Roman" w:hAnsi="Times New Roman" w:cs="Times New Roman"/>
          <w:sz w:val="26"/>
          <w:szCs w:val="26"/>
        </w:rPr>
        <w:t>;</w:t>
      </w:r>
    </w:p>
    <w:p w:rsidR="00556074" w:rsidRPr="00DF2C03" w:rsidRDefault="00556074" w:rsidP="005560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«</w:t>
      </w:r>
      <w:r w:rsidRPr="00DF2C03">
        <w:rPr>
          <w:rFonts w:ascii="Times New Roman" w:hAnsi="Times New Roman" w:cs="Times New Roman"/>
          <w:sz w:val="26"/>
          <w:szCs w:val="26"/>
        </w:rPr>
        <w:t xml:space="preserve"> Обеспечение</w:t>
      </w:r>
      <w:proofErr w:type="gramEnd"/>
      <w:r w:rsidRPr="00DF2C03">
        <w:rPr>
          <w:rFonts w:ascii="Times New Roman" w:hAnsi="Times New Roman" w:cs="Times New Roman"/>
          <w:sz w:val="26"/>
          <w:szCs w:val="26"/>
        </w:rPr>
        <w:t xml:space="preserve"> реализации муниципальной  программы и прочие мероприятия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F2C0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56074" w:rsidRDefault="00556074" w:rsidP="00556074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lastRenderedPageBreak/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от 11.01.2017г.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sz w:val="26"/>
          <w:szCs w:val="26"/>
        </w:rPr>
        <w:t>№8.</w:t>
      </w:r>
    </w:p>
    <w:p w:rsidR="00556074" w:rsidRPr="00DF2C03" w:rsidRDefault="00556074" w:rsidP="00556074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56074" w:rsidRDefault="00556074" w:rsidP="00556074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3EF2">
        <w:rPr>
          <w:rFonts w:ascii="Times New Roman" w:hAnsi="Times New Roman" w:cs="Times New Roman"/>
          <w:b/>
          <w:sz w:val="26"/>
          <w:szCs w:val="26"/>
        </w:rPr>
        <w:t xml:space="preserve">Анализ финансового обеспечения </w:t>
      </w:r>
      <w:r>
        <w:rPr>
          <w:rFonts w:ascii="Times New Roman" w:hAnsi="Times New Roman" w:cs="Times New Roman"/>
          <w:b/>
          <w:sz w:val="26"/>
          <w:szCs w:val="26"/>
        </w:rPr>
        <w:t>МП</w:t>
      </w:r>
    </w:p>
    <w:p w:rsidR="00556074" w:rsidRDefault="00556074" w:rsidP="00556074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6074" w:rsidRDefault="00556074" w:rsidP="00556074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МП в трехлетнем периоде предусмотрен за счет средств краевого бюджета в размере </w:t>
      </w:r>
      <w:r w:rsidR="00FF54FB">
        <w:rPr>
          <w:rFonts w:ascii="Times New Roman" w:hAnsi="Times New Roman" w:cs="Times New Roman"/>
          <w:sz w:val="26"/>
          <w:szCs w:val="26"/>
        </w:rPr>
        <w:t>39384,2</w:t>
      </w:r>
      <w:r w:rsidRPr="009009A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тыс.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рублей </w:t>
      </w:r>
      <w:r w:rsidR="00FF54FB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56074" w:rsidRDefault="00556074" w:rsidP="00556074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счет средств районного бюджета в размере </w:t>
      </w:r>
      <w:bookmarkStart w:id="0" w:name="_Hlk118210662"/>
      <w:r w:rsidR="00FF54FB">
        <w:rPr>
          <w:rFonts w:ascii="Times New Roman" w:hAnsi="Times New Roman" w:cs="Times New Roman"/>
          <w:sz w:val="26"/>
          <w:szCs w:val="26"/>
        </w:rPr>
        <w:t>538267,8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End w:id="0"/>
      <w:r>
        <w:rPr>
          <w:rFonts w:ascii="Times New Roman" w:hAnsi="Times New Roman" w:cs="Times New Roman"/>
          <w:sz w:val="26"/>
          <w:szCs w:val="26"/>
        </w:rPr>
        <w:t>тыс. рублей (</w:t>
      </w:r>
      <w:r w:rsidR="00FF54FB">
        <w:rPr>
          <w:rFonts w:ascii="Times New Roman" w:hAnsi="Times New Roman" w:cs="Times New Roman"/>
          <w:sz w:val="26"/>
          <w:szCs w:val="26"/>
        </w:rPr>
        <w:t>179422,6</w:t>
      </w:r>
      <w:r>
        <w:rPr>
          <w:rFonts w:ascii="Times New Roman" w:hAnsi="Times New Roman" w:cs="Times New Roman"/>
          <w:sz w:val="26"/>
          <w:szCs w:val="26"/>
        </w:rPr>
        <w:t xml:space="preserve"> тыс. рублей ежегодно).</w:t>
      </w:r>
    </w:p>
    <w:p w:rsidR="00556074" w:rsidRDefault="00556074" w:rsidP="00556074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прежнему наибольший объем финансирования приходится на подпрограмму «Создание условий для эффективного и ответственного управления муниципальными финансами, повышения устойчивости бюджетов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" w:name="_Hlk118210590"/>
      <w:r w:rsidR="00FF54FB">
        <w:rPr>
          <w:rFonts w:ascii="Times New Roman" w:hAnsi="Times New Roman" w:cs="Times New Roman"/>
          <w:sz w:val="26"/>
          <w:szCs w:val="26"/>
        </w:rPr>
        <w:t>538584,2</w:t>
      </w:r>
      <w:r w:rsidRPr="009009A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bookmarkEnd w:id="1"/>
      <w:r>
        <w:rPr>
          <w:rFonts w:ascii="Times New Roman" w:hAnsi="Times New Roman" w:cs="Times New Roman"/>
          <w:sz w:val="26"/>
          <w:szCs w:val="26"/>
        </w:rPr>
        <w:t>тыс. рублей</w:t>
      </w:r>
      <w:r w:rsidRPr="00B96997">
        <w:rPr>
          <w:rFonts w:ascii="Times New Roman" w:hAnsi="Times New Roman" w:cs="Times New Roman"/>
          <w:sz w:val="26"/>
          <w:szCs w:val="26"/>
        </w:rPr>
        <w:t xml:space="preserve"> (9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B96997">
        <w:rPr>
          <w:rFonts w:ascii="Times New Roman" w:hAnsi="Times New Roman" w:cs="Times New Roman"/>
          <w:sz w:val="26"/>
          <w:szCs w:val="26"/>
        </w:rPr>
        <w:t>,</w:t>
      </w:r>
      <w:r w:rsidR="00FF54FB">
        <w:rPr>
          <w:rFonts w:ascii="Times New Roman" w:hAnsi="Times New Roman" w:cs="Times New Roman"/>
          <w:sz w:val="26"/>
          <w:szCs w:val="26"/>
        </w:rPr>
        <w:t>3</w:t>
      </w:r>
      <w:r w:rsidRPr="00B96997">
        <w:rPr>
          <w:rFonts w:ascii="Times New Roman" w:hAnsi="Times New Roman" w:cs="Times New Roman"/>
          <w:sz w:val="26"/>
          <w:szCs w:val="26"/>
        </w:rPr>
        <w:t>% объема ассигнований 202</w:t>
      </w:r>
      <w:r w:rsidR="00FF54FB">
        <w:rPr>
          <w:rFonts w:ascii="Times New Roman" w:hAnsi="Times New Roman" w:cs="Times New Roman"/>
          <w:sz w:val="26"/>
          <w:szCs w:val="26"/>
        </w:rPr>
        <w:t>5</w:t>
      </w:r>
      <w:r w:rsidRPr="00B96997">
        <w:rPr>
          <w:rFonts w:ascii="Times New Roman" w:hAnsi="Times New Roman" w:cs="Times New Roman"/>
          <w:sz w:val="26"/>
          <w:szCs w:val="26"/>
        </w:rPr>
        <w:t>-202</w:t>
      </w:r>
      <w:r w:rsidR="00FF54FB">
        <w:rPr>
          <w:rFonts w:ascii="Times New Roman" w:hAnsi="Times New Roman" w:cs="Times New Roman"/>
          <w:sz w:val="26"/>
          <w:szCs w:val="26"/>
        </w:rPr>
        <w:t>7</w:t>
      </w:r>
      <w:r w:rsidRPr="00B96997">
        <w:rPr>
          <w:rFonts w:ascii="Times New Roman" w:hAnsi="Times New Roman" w:cs="Times New Roman"/>
          <w:sz w:val="26"/>
          <w:szCs w:val="26"/>
        </w:rPr>
        <w:t xml:space="preserve">гг). </w:t>
      </w:r>
    </w:p>
    <w:p w:rsidR="00556074" w:rsidRDefault="00556074" w:rsidP="00743902">
      <w:pPr>
        <w:spacing w:after="0" w:line="22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>Анализ целевых индикаторов и показателей результативности МП</w:t>
      </w:r>
    </w:p>
    <w:p w:rsidR="00556074" w:rsidRDefault="00556074" w:rsidP="00556074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:rsidR="00556074" w:rsidRDefault="00556074" w:rsidP="00464E5A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МП для достижения цели и поставленных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задач  сформированы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11  целевых индикаторов и показателей результативности. </w:t>
      </w:r>
      <w:r w:rsidRPr="00FE4B58">
        <w:rPr>
          <w:rFonts w:ascii="Times New Roman" w:hAnsi="Times New Roman" w:cs="Times New Roman"/>
          <w:sz w:val="26"/>
          <w:szCs w:val="26"/>
        </w:rPr>
        <w:t xml:space="preserve">По ряду из них источником информации является решение о бюджете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FE4B58">
        <w:rPr>
          <w:rFonts w:ascii="Times New Roman" w:hAnsi="Times New Roman" w:cs="Times New Roman"/>
          <w:sz w:val="26"/>
          <w:szCs w:val="26"/>
        </w:rPr>
        <w:t xml:space="preserve"> и годовой отчет об исполнении бюджета</w:t>
      </w:r>
      <w:r>
        <w:rPr>
          <w:rFonts w:ascii="Times New Roman" w:hAnsi="Times New Roman" w:cs="Times New Roman"/>
          <w:sz w:val="26"/>
          <w:szCs w:val="26"/>
        </w:rPr>
        <w:t>, а также данные ведомственной статистики</w:t>
      </w:r>
      <w:r w:rsidRPr="00FE4B58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proofErr w:type="gramStart"/>
      <w:r>
        <w:rPr>
          <w:rFonts w:ascii="Times New Roman" w:hAnsi="Times New Roman" w:cs="Times New Roman"/>
          <w:sz w:val="26"/>
          <w:szCs w:val="26"/>
        </w:rPr>
        <w:t>требованиями  п.4.3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Порядка № 8 целевые индикаторы и показатели результативности рассчитываются согласно методике измерения и (или) расчета. </w:t>
      </w:r>
      <w:r w:rsidR="00464E5A">
        <w:rPr>
          <w:rFonts w:ascii="Times New Roman" w:hAnsi="Times New Roman" w:cs="Times New Roman"/>
          <w:sz w:val="26"/>
          <w:szCs w:val="26"/>
        </w:rPr>
        <w:t>Целевые показатели рассчитаны согласно утвержденной методики (приказ № 37-ос от 16.11.2023г).</w:t>
      </w:r>
    </w:p>
    <w:p w:rsidR="00165C32" w:rsidRPr="00B96997" w:rsidRDefault="00165C32" w:rsidP="00464E5A">
      <w:pPr>
        <w:spacing w:after="0" w:line="22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Выводы</w:t>
      </w:r>
    </w:p>
    <w:p w:rsidR="00556074" w:rsidRPr="00B96997" w:rsidRDefault="00FF54FB" w:rsidP="00FF54FB">
      <w:pPr>
        <w:pStyle w:val="a5"/>
        <w:tabs>
          <w:tab w:val="left" w:pos="851"/>
        </w:tabs>
        <w:spacing w:after="0" w:line="0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556074" w:rsidRPr="00B96997">
        <w:rPr>
          <w:rFonts w:ascii="Times New Roman" w:hAnsi="Times New Roman" w:cs="Times New Roman"/>
          <w:sz w:val="26"/>
          <w:szCs w:val="26"/>
        </w:rPr>
        <w:t xml:space="preserve">Цели и задачи муниципальной программы остались без изменения </w:t>
      </w:r>
      <w:r w:rsidR="00464E5A">
        <w:rPr>
          <w:rFonts w:ascii="Times New Roman" w:hAnsi="Times New Roman" w:cs="Times New Roman"/>
          <w:sz w:val="26"/>
          <w:szCs w:val="26"/>
        </w:rPr>
        <w:t>в полной мере соответствуют</w:t>
      </w:r>
      <w:r w:rsidR="00556074">
        <w:rPr>
          <w:rFonts w:ascii="Times New Roman" w:hAnsi="Times New Roman" w:cs="Times New Roman"/>
          <w:sz w:val="26"/>
          <w:szCs w:val="26"/>
        </w:rPr>
        <w:t xml:space="preserve"> приоритетам государственной </w:t>
      </w:r>
      <w:proofErr w:type="gramStart"/>
      <w:r w:rsidR="00556074">
        <w:rPr>
          <w:rFonts w:ascii="Times New Roman" w:hAnsi="Times New Roman" w:cs="Times New Roman"/>
          <w:sz w:val="26"/>
          <w:szCs w:val="26"/>
        </w:rPr>
        <w:t>политики  Российской</w:t>
      </w:r>
      <w:proofErr w:type="gramEnd"/>
      <w:r w:rsidR="00556074">
        <w:rPr>
          <w:rFonts w:ascii="Times New Roman" w:hAnsi="Times New Roman" w:cs="Times New Roman"/>
          <w:sz w:val="26"/>
          <w:szCs w:val="26"/>
        </w:rPr>
        <w:t xml:space="preserve"> Федерации и Красноярского края в соответствующей сфере.</w:t>
      </w:r>
    </w:p>
    <w:p w:rsidR="00556074" w:rsidRDefault="00FF54FB" w:rsidP="00FF54FB">
      <w:pPr>
        <w:pStyle w:val="a5"/>
        <w:tabs>
          <w:tab w:val="left" w:pos="851"/>
        </w:tabs>
        <w:autoSpaceDE w:val="0"/>
        <w:autoSpaceDN w:val="0"/>
        <w:adjustRightInd w:val="0"/>
        <w:spacing w:after="0" w:line="0" w:lineRule="atLeast"/>
        <w:ind w:left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2.</w:t>
      </w:r>
      <w:r w:rsidR="00556074">
        <w:rPr>
          <w:rFonts w:ascii="Times New Roman" w:eastAsia="Calibri" w:hAnsi="Times New Roman" w:cs="Times New Roman"/>
          <w:sz w:val="26"/>
          <w:szCs w:val="26"/>
        </w:rPr>
        <w:t>Целевые показатели (показатели результативности), отраженные в МП, не нашли отражения в Плане мероприятий по реализации Стратегии.</w:t>
      </w:r>
    </w:p>
    <w:p w:rsidR="00556074" w:rsidRPr="0037773D" w:rsidRDefault="00FF54FB" w:rsidP="00FF54FB">
      <w:pPr>
        <w:pStyle w:val="a5"/>
        <w:autoSpaceDE w:val="0"/>
        <w:autoSpaceDN w:val="0"/>
        <w:adjustRightInd w:val="0"/>
        <w:spacing w:after="0" w:line="22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556074" w:rsidRPr="0037773D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</w:t>
      </w:r>
      <w:proofErr w:type="spellStart"/>
      <w:r w:rsidR="00556074" w:rsidRPr="0037773D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556074" w:rsidRPr="0037773D">
        <w:rPr>
          <w:rFonts w:ascii="Times New Roman" w:hAnsi="Times New Roman" w:cs="Times New Roman"/>
          <w:sz w:val="26"/>
          <w:szCs w:val="26"/>
        </w:rPr>
        <w:t xml:space="preserve"> района от 11.01.2017г. №8.</w:t>
      </w:r>
    </w:p>
    <w:p w:rsidR="00556074" w:rsidRPr="00165C32" w:rsidRDefault="00464E5A" w:rsidP="00165C3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65C32">
        <w:rPr>
          <w:rFonts w:ascii="Times New Roman" w:hAnsi="Times New Roman" w:cs="Times New Roman"/>
          <w:sz w:val="26"/>
          <w:szCs w:val="26"/>
        </w:rPr>
        <w:t>4.</w:t>
      </w:r>
      <w:r w:rsidR="00556074" w:rsidRPr="00165C32">
        <w:rPr>
          <w:rFonts w:ascii="Times New Roman" w:hAnsi="Times New Roman" w:cs="Times New Roman"/>
          <w:sz w:val="26"/>
          <w:szCs w:val="26"/>
        </w:rPr>
        <w:t xml:space="preserve">На весь период действия в Программу заложено </w:t>
      </w:r>
      <w:r w:rsidR="00FF54FB" w:rsidRPr="00165C32">
        <w:rPr>
          <w:rFonts w:ascii="Times New Roman" w:hAnsi="Times New Roman" w:cs="Times New Roman"/>
          <w:sz w:val="26"/>
          <w:szCs w:val="26"/>
        </w:rPr>
        <w:t>577652,0</w:t>
      </w:r>
      <w:r w:rsidR="00556074" w:rsidRPr="00165C32">
        <w:rPr>
          <w:rFonts w:ascii="Times New Roman" w:hAnsi="Times New Roman" w:cs="Times New Roman"/>
          <w:sz w:val="26"/>
          <w:szCs w:val="26"/>
        </w:rPr>
        <w:t xml:space="preserve"> тыс. руб., в том числе, за счет средств районного бюджета – </w:t>
      </w:r>
      <w:r w:rsidR="00FF54FB" w:rsidRPr="00165C32">
        <w:rPr>
          <w:rFonts w:ascii="Times New Roman" w:hAnsi="Times New Roman" w:cs="Times New Roman"/>
          <w:sz w:val="26"/>
          <w:szCs w:val="26"/>
        </w:rPr>
        <w:t>538267,8</w:t>
      </w:r>
      <w:r w:rsidR="00556074" w:rsidRPr="00165C32">
        <w:rPr>
          <w:rFonts w:ascii="Times New Roman" w:hAnsi="Times New Roman" w:cs="Times New Roman"/>
          <w:sz w:val="26"/>
          <w:szCs w:val="26"/>
        </w:rPr>
        <w:t xml:space="preserve"> тыс. рублей (93,2%) общего финансирования. </w:t>
      </w:r>
    </w:p>
    <w:p w:rsidR="00464E5A" w:rsidRPr="00464E5A" w:rsidRDefault="00464E5A" w:rsidP="00464E5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56074" w:rsidRDefault="00556074" w:rsidP="00165C32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Председатель </w:t>
      </w:r>
    </w:p>
    <w:p w:rsidR="00556074" w:rsidRPr="00B96997" w:rsidRDefault="00556074" w:rsidP="00165C32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      </w:t>
      </w:r>
      <w:r w:rsidR="00165C32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bookmarkStart w:id="2" w:name="_GoBack"/>
      <w:bookmarkEnd w:id="2"/>
      <w:proofErr w:type="spellStart"/>
      <w:r>
        <w:rPr>
          <w:rFonts w:ascii="Times New Roman" w:hAnsi="Times New Roman" w:cs="Times New Roman"/>
          <w:bCs/>
          <w:sz w:val="26"/>
          <w:szCs w:val="26"/>
        </w:rPr>
        <w:t>Хиревич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Г.К.</w:t>
      </w:r>
    </w:p>
    <w:p w:rsidR="00A300DE" w:rsidRDefault="00A300DE"/>
    <w:sectPr w:rsidR="00A300DE" w:rsidSect="00272DFB">
      <w:footerReference w:type="default" r:id="rId7"/>
      <w:pgSz w:w="11909" w:h="16838"/>
      <w:pgMar w:top="851" w:right="869" w:bottom="993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5D2" w:rsidRDefault="00F535D2">
      <w:pPr>
        <w:spacing w:after="0" w:line="240" w:lineRule="auto"/>
      </w:pPr>
      <w:r>
        <w:separator/>
      </w:r>
    </w:p>
  </w:endnote>
  <w:endnote w:type="continuationSeparator" w:id="0">
    <w:p w:rsidR="00F535D2" w:rsidRDefault="00F53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E8A" w:rsidRDefault="00743902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65C32">
      <w:rPr>
        <w:noProof/>
      </w:rPr>
      <w:t>2</w:t>
    </w:r>
    <w:r>
      <w:fldChar w:fldCharType="end"/>
    </w:r>
  </w:p>
  <w:p w:rsidR="00541E8A" w:rsidRDefault="00F535D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5D2" w:rsidRDefault="00F535D2">
      <w:pPr>
        <w:spacing w:after="0" w:line="240" w:lineRule="auto"/>
      </w:pPr>
      <w:r>
        <w:separator/>
      </w:r>
    </w:p>
  </w:footnote>
  <w:footnote w:type="continuationSeparator" w:id="0">
    <w:p w:rsidR="00F535D2" w:rsidRDefault="00F53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085"/>
    <w:rsid w:val="00165C32"/>
    <w:rsid w:val="002E6860"/>
    <w:rsid w:val="00464E5A"/>
    <w:rsid w:val="00556074"/>
    <w:rsid w:val="00743902"/>
    <w:rsid w:val="00791BBC"/>
    <w:rsid w:val="007E3CAF"/>
    <w:rsid w:val="00A300DE"/>
    <w:rsid w:val="00AE2F6E"/>
    <w:rsid w:val="00CD0085"/>
    <w:rsid w:val="00F535D2"/>
    <w:rsid w:val="00FF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F2550"/>
  <w15:chartTrackingRefBased/>
  <w15:docId w15:val="{0A86B85F-EAAE-481B-A708-0EC2FB429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56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56074"/>
  </w:style>
  <w:style w:type="paragraph" w:styleId="a5">
    <w:name w:val="List Paragraph"/>
    <w:basedOn w:val="a"/>
    <w:uiPriority w:val="34"/>
    <w:qFormat/>
    <w:rsid w:val="005560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1216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2024-10-25T01:42:00Z</dcterms:created>
  <dcterms:modified xsi:type="dcterms:W3CDTF">2024-10-25T07:57:00Z</dcterms:modified>
</cp:coreProperties>
</file>