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7E7467" w:rsidRDefault="00F37D13" w:rsidP="000F3D2D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4A716B">
        <w:rPr>
          <w:rFonts w:ascii="Times New Roman" w:eastAsia="Times New Roman" w:hAnsi="Times New Roman" w:cs="Times New Roman"/>
          <w:spacing w:val="15"/>
          <w:sz w:val="26"/>
          <w:szCs w:val="26"/>
        </w:rPr>
        <w:t>3</w:t>
      </w:r>
      <w:r w:rsidR="00F136B9">
        <w:rPr>
          <w:rFonts w:ascii="Times New Roman" w:eastAsia="Times New Roman" w:hAnsi="Times New Roman" w:cs="Times New Roman"/>
          <w:spacing w:val="15"/>
          <w:sz w:val="26"/>
          <w:szCs w:val="26"/>
        </w:rPr>
        <w:t>8</w:t>
      </w:r>
    </w:p>
    <w:p w:rsidR="00F37D13" w:rsidRPr="00F37D13" w:rsidRDefault="00F37D13" w:rsidP="000F3D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0F3D2D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пгт. Балахта                                                                                                     </w:t>
      </w:r>
      <w:r w:rsidR="001319D5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4A716B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 w:rsidR="004A716B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7E7467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C73F7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591FBD">
      <w:pPr>
        <w:autoSpaceDE w:val="0"/>
        <w:autoSpaceDN w:val="0"/>
        <w:adjustRightInd w:val="0"/>
        <w:spacing w:before="70" w:after="70"/>
        <w:ind w:left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AB32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2 от 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136B9" w:rsidRPr="00F136B9" w:rsidRDefault="00F136B9" w:rsidP="00F136B9">
      <w:pPr>
        <w:autoSpaceDE w:val="0"/>
        <w:autoSpaceDN w:val="0"/>
        <w:adjustRightInd w:val="0"/>
        <w:spacing w:before="70" w:after="70" w:line="240" w:lineRule="auto"/>
        <w:ind w:left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3. </w:t>
      </w:r>
      <w:r w:rsidRPr="00F136B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Объект контрольного  мероприятия:  </w:t>
      </w:r>
      <w:r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 БЮДЖЕТНОЕ </w:t>
      </w:r>
    </w:p>
    <w:p w:rsidR="00F136B9" w:rsidRPr="00F136B9" w:rsidRDefault="00F136B9" w:rsidP="00F136B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УЧРЕЖДЕНИЕ ДОПОЛНИТЕЛЬНОГО ОБРАЗОВАНИЯЯ «ДЕТСКО-ЮНОШЕСКАЯ СПОРТИВНАЯ ШКОЛА» (сокращенное наименование – МБУ ДО «ДЮСШ»).</w:t>
      </w:r>
    </w:p>
    <w:p w:rsidR="00F136B9" w:rsidRPr="00F136B9" w:rsidRDefault="00F136B9" w:rsidP="00F136B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662340, Красноярский край, Балахтинский район,                            пгт. Балахта, ул. Мудрова, д. 4.</w:t>
      </w:r>
    </w:p>
    <w:p w:rsidR="00F136B9" w:rsidRPr="00F136B9" w:rsidRDefault="00F136B9" w:rsidP="00F136B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2403005573, КПП 240301001.</w:t>
      </w:r>
    </w:p>
    <w:p w:rsidR="00F136B9" w:rsidRPr="00F136B9" w:rsidRDefault="00F136B9" w:rsidP="00F136B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проверяемом объекте директор учреждения – Серов Александр Константинович.</w:t>
      </w:r>
    </w:p>
    <w:p w:rsidR="00C73F79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4. </w:t>
      </w:r>
      <w:r w:rsidR="00F37D13"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12AD0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C181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7C181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20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7E746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312AD0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412D38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8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E746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5. 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0.20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19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</w:t>
      </w:r>
      <w:r w:rsidR="001473E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8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7E746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1473E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6.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C73F79">
      <w:pPr>
        <w:autoSpaceDE w:val="0"/>
        <w:autoSpaceDN w:val="0"/>
        <w:adjustRightInd w:val="0"/>
        <w:spacing w:before="70" w:after="70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640DBF" w:rsidRDefault="001473E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 соответствии с законодательством Российской Федерации и</w:t>
      </w:r>
      <w:r w:rsidRPr="001473E0">
        <w:t xml:space="preserve">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Федерального закона от 05.04.2013 г. № 44-ФЗ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 иными нормативными правовыми актами о контрактной системе в сфере закупок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0622E2"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протокола подведения итогов открытого конкурса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от «23 » сентября 2019 года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№6ОК/2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8D35F0" w:rsidRPr="008D35F0">
        <w:t xml:space="preserve"> </w:t>
      </w:r>
      <w:r w:rsidR="00F136B9"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 ДО «ДЮСШ»</w:t>
      </w:r>
      <w:r w:rsid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заключил </w:t>
      </w:r>
      <w:r w:rsidRPr="00F136B9">
        <w:rPr>
          <w:rFonts w:ascii="Times New Roman" w:eastAsia="Calibri" w:hAnsi="Times New Roman" w:cs="Times New Roman"/>
          <w:noProof/>
          <w:sz w:val="26"/>
          <w:szCs w:val="26"/>
        </w:rPr>
        <w:t>Энерго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сервисный контракт</w:t>
      </w:r>
      <w:r w:rsid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A63B3C"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№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0319300235119000002</w:t>
      </w:r>
      <w:r w:rsidR="00A63B3C"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  от 04.10.2019 г.</w:t>
      </w:r>
      <w:r w:rsidR="0026210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с и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>сполнител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ем  ООО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«СИБЭНКО»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proofErr w:type="gramEnd"/>
    </w:p>
    <w:p w:rsidR="00F37D13" w:rsidRPr="00F37D13" w:rsidRDefault="00F136B9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F136B9">
        <w:rPr>
          <w:rFonts w:ascii="Times New Roman" w:eastAsia="Calibri" w:hAnsi="Times New Roman" w:cs="Times New Roman"/>
          <w:noProof/>
          <w:sz w:val="26"/>
          <w:szCs w:val="26"/>
        </w:rPr>
        <w:t>МБУ ДО «ДЮСШ»</w:t>
      </w:r>
      <w:r w:rsidR="00B77AD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8D35F0">
        <w:rPr>
          <w:rFonts w:ascii="Times New Roman" w:eastAsia="Calibri" w:hAnsi="Times New Roman" w:cs="Times New Roman"/>
          <w:noProof/>
          <w:sz w:val="26"/>
          <w:szCs w:val="26"/>
        </w:rPr>
        <w:t>заключили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8D35F0" w:rsidRPr="008D35F0">
        <w:rPr>
          <w:rFonts w:ascii="Times New Roman" w:eastAsia="Calibri" w:hAnsi="Times New Roman" w:cs="Times New Roman"/>
          <w:noProof/>
          <w:sz w:val="26"/>
          <w:szCs w:val="26"/>
        </w:rPr>
        <w:t xml:space="preserve">Энергосервисный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 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0319300235119000002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37CF9">
        <w:rPr>
          <w:rFonts w:ascii="Times New Roman" w:eastAsia="Calibri" w:hAnsi="Times New Roman" w:cs="Times New Roman"/>
          <w:noProof/>
          <w:sz w:val="26"/>
          <w:szCs w:val="26"/>
        </w:rPr>
        <w:t>на о</w:t>
      </w:r>
      <w:r w:rsidR="00637CF9" w:rsidRPr="00637CF9">
        <w:rPr>
          <w:rFonts w:ascii="Times New Roman" w:eastAsia="Calibri" w:hAnsi="Times New Roman" w:cs="Times New Roman"/>
          <w:noProof/>
          <w:sz w:val="26"/>
          <w:szCs w:val="26"/>
        </w:rPr>
        <w:t>казание услуг, направленных на энергосбережение и повышение энергетической эффективности использования тепловой энергии с целью сокращения расходов на теплоснабжение в натуральном выражении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юридическому лицу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04.10.2019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на сумму </w:t>
      </w:r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>5 834 141,02 рублей (пять миллионов восемьсот тридцать четыре тысячи сто сорок один ) рубль 02 копейки.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>
        <w:rPr>
          <w:rFonts w:ascii="Times New Roman" w:eastAsia="Calibri" w:hAnsi="Times New Roman" w:cs="Times New Roman"/>
          <w:noProof/>
          <w:sz w:val="26"/>
          <w:szCs w:val="26"/>
        </w:rPr>
        <w:t>без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НДС.</w:t>
      </w:r>
      <w:proofErr w:type="gramEnd"/>
    </w:p>
    <w:p w:rsidR="00A63B3C" w:rsidRDefault="00692FD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 w:rsidRPr="000622E2">
        <w:rPr>
          <w:rFonts w:ascii="Times New Roman" w:eastAsia="Calibri" w:hAnsi="Times New Roman" w:cs="Times New Roman"/>
          <w:noProof/>
          <w:sz w:val="26"/>
          <w:szCs w:val="26"/>
        </w:rPr>
        <w:t xml:space="preserve">оказание услуг, направленных на энергосбережение и повышение энергетической эффективности использования тепловой энергии в </w:t>
      </w:r>
      <w:r w:rsidR="00F136B9" w:rsidRPr="00F136B9">
        <w:rPr>
          <w:rFonts w:ascii="Times New Roman" w:eastAsia="Calibri" w:hAnsi="Times New Roman" w:cs="Times New Roman"/>
          <w:noProof/>
          <w:sz w:val="26"/>
          <w:szCs w:val="26"/>
        </w:rPr>
        <w:t>МБУ ДО «ДЮСШ»</w:t>
      </w:r>
      <w:r w:rsidR="000622E2" w:rsidRPr="000622E2">
        <w:rPr>
          <w:rFonts w:ascii="Times New Roman" w:eastAsia="Calibri" w:hAnsi="Times New Roman" w:cs="Times New Roman"/>
          <w:noProof/>
          <w:sz w:val="26"/>
          <w:szCs w:val="26"/>
        </w:rPr>
        <w:t xml:space="preserve"> с целью сокращения расходов на теплоснабжение в натуральном выражении</w:t>
      </w:r>
      <w:r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633701" w:rsidRDefault="00412D38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lastRenderedPageBreak/>
        <w:t>«</w:t>
      </w:r>
      <w:r w:rsidR="00A63B3C" w:rsidRPr="00A63B3C">
        <w:t xml:space="preserve"> </w:t>
      </w:r>
      <w:r w:rsidR="00A63B3C" w:rsidRPr="00A63B3C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6.1. </w:t>
      </w:r>
      <w:proofErr w:type="gramStart"/>
      <w:r w:rsidR="00A63B3C" w:rsidRPr="00A63B3C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Сумма, определяемая как разница между соответствующими расходами Заказчика на потребление тепловой энергии  (начальной (максимальной) ценой Контракта) и экономией в денежном выражении указанных расходов Заказчика, предложенной участником закупки и уменьшенной на стоимостную величину, соответствующую предложенному участником закупки проценту такой экономии составляет </w:t>
      </w:r>
      <w:r w:rsidR="00633701" w:rsidRPr="00633701">
        <w:rPr>
          <w:rFonts w:ascii="Times New Roman" w:eastAsia="Calibri" w:hAnsi="Times New Roman" w:cs="Times New Roman"/>
          <w:iCs/>
          <w:noProof/>
          <w:sz w:val="26"/>
          <w:szCs w:val="26"/>
        </w:rPr>
        <w:t>5 914 324,56 рублей (пять миллионов девятьсот четырнадцать тысяч триста двадцать четыре) рубля 56 копейки.</w:t>
      </w:r>
      <w:proofErr w:type="gramEnd"/>
    </w:p>
    <w:p w:rsidR="00476542" w:rsidRPr="00476542" w:rsidRDefault="00692FD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5.1. Исполнитель за весь срок действия Контракта должен обеспечить экономию тепловой энергии в натуральном выражении в размере не менее чем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 xml:space="preserve">304,629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Гкал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. Этот размер экономии составляет </w:t>
      </w:r>
      <w:r w:rsidR="00B77ADD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633701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 % от базового уровня потребления за 5 лет.</w:t>
      </w:r>
    </w:p>
    <w:p w:rsidR="00476542" w:rsidRDefault="00476542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5.2. </w:t>
      </w:r>
      <w:proofErr w:type="gramStart"/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Плановый размер экономии за весь срок действия Контракта в стоимостном выражении составляет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 xml:space="preserve">921 712,91 </w:t>
      </w:r>
      <w:r w:rsidR="003D2654">
        <w:rPr>
          <w:rFonts w:ascii="Times New Roman" w:eastAsia="Calibri" w:hAnsi="Times New Roman" w:cs="Times New Roman"/>
          <w:noProof/>
          <w:sz w:val="26"/>
          <w:szCs w:val="26"/>
        </w:rPr>
        <w:t>руб</w:t>
      </w:r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Плановый размер экономии за весь срок действия Контракта в стоимостном выражении рассчитан исходя из планового размера экономии в натуральном выражении и стоимости единицы тепловой энергии, действующей на дату объявления Открытого конкурса на заключение настоящего Контракта (</w:t>
      </w:r>
      <w:r w:rsidR="00633701">
        <w:rPr>
          <w:rFonts w:ascii="Times New Roman" w:eastAsia="Calibri" w:hAnsi="Times New Roman" w:cs="Times New Roman"/>
          <w:noProof/>
          <w:sz w:val="26"/>
          <w:szCs w:val="26"/>
        </w:rPr>
        <w:t>3025,69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 xml:space="preserve"> руб./Гкал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>).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proofErr w:type="gramEnd"/>
    </w:p>
    <w:p w:rsidR="00FB5885" w:rsidRDefault="00FB5885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П. </w:t>
      </w:r>
      <w:r w:rsidRPr="00FB5885">
        <w:rPr>
          <w:rFonts w:ascii="Times New Roman" w:eastAsia="Calibri" w:hAnsi="Times New Roman" w:cs="Times New Roman"/>
          <w:noProof/>
          <w:sz w:val="26"/>
          <w:szCs w:val="26"/>
        </w:rPr>
        <w:t>5.4. Экономия должна фиксироваться полугодиями.</w:t>
      </w:r>
    </w:p>
    <w:p w:rsidR="00A63B3C" w:rsidRDefault="00A63B3C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П. «6.1 </w:t>
      </w:r>
      <w:r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Минимальный размер экономии в денежном выражении, соответствующих расходов Заказчика на потребление тепловой энергии согласно пункта 5.2 Контракта, максимальный процент указанной экономии (75%), предложенный Исполнителем в закупке, который может быть уплачен Исполнителю в соответствии с Контрактом составляет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691 284,69 (шестьсот девяносто одна тысяча двести восемьдесят четыре) рубля 69 копеек.</w:t>
      </w:r>
      <w:r w:rsidR="003D265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A63B3C">
        <w:rPr>
          <w:rFonts w:ascii="Times New Roman" w:eastAsia="Calibri" w:hAnsi="Times New Roman" w:cs="Times New Roman"/>
          <w:noProof/>
          <w:sz w:val="26"/>
          <w:szCs w:val="26"/>
        </w:rPr>
        <w:t>Процент экономии является неизменным на протяжении всего действия Контракта.</w:t>
      </w:r>
      <w:r w:rsidR="00412D38">
        <w:rPr>
          <w:rFonts w:ascii="Times New Roman" w:eastAsia="Calibri" w:hAnsi="Times New Roman" w:cs="Times New Roman"/>
          <w:noProof/>
          <w:sz w:val="26"/>
          <w:szCs w:val="26"/>
        </w:rPr>
        <w:t>»</w:t>
      </w:r>
    </w:p>
    <w:p w:rsidR="00412D38" w:rsidRDefault="00412D38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12D38">
        <w:rPr>
          <w:rFonts w:ascii="Times New Roman" w:eastAsia="Calibri" w:hAnsi="Times New Roman" w:cs="Times New Roman"/>
          <w:noProof/>
          <w:sz w:val="26"/>
          <w:szCs w:val="26"/>
        </w:rPr>
        <w:t>6.2. Для определения размера ежемесячного начисления размер экономии в натуральном выражении с учетом сопоставимых условий, определенный по фактическому потреблению в соответствие с разделом 5 настоящего Контракта умножается на средневзвешенный тариф на тепловую энергию за отчетный месяц, процент экономии, который должен быть уплачен исполнителю в соответствие с пунктом 6.1. настоящего Контракта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.»</w:t>
      </w:r>
    </w:p>
    <w:p w:rsidR="00FB5885" w:rsidRPr="00627E74" w:rsidRDefault="00627E74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>7.7. Заказчик ежемесячно выплачивает первоначальный платёж в размере 80_% от ежемесячного начисления в безналичной форме на расчетный счет Исполнителя</w:t>
      </w: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627E74" w:rsidRDefault="00627E74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>7.8. Окончательный расчет за отчетный период осуществляется по итогам достижения плановой экономии за отчетный период</w:t>
      </w: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B5885" w:rsidRDefault="00FB5885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12D38">
        <w:rPr>
          <w:rFonts w:ascii="Times New Roman" w:eastAsia="Calibri" w:hAnsi="Times New Roman" w:cs="Times New Roman"/>
          <w:noProof/>
          <w:sz w:val="26"/>
          <w:szCs w:val="26"/>
        </w:rPr>
        <w:t>15.2. Дата начала достижения предусмотренного Контрактом размера экономии с 01.10.2019 года и действует в течении 5 (Пять) лет (60 (Шестьдесят) месяцев) до 30.09.2024 года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</w:t>
      </w:r>
    </w:p>
    <w:p w:rsidR="00F37D13" w:rsidRPr="00F37D13" w:rsidRDefault="00F37D13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Анализ исполнения 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>нергосервисн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контракта 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>на оказание услуг, направленных на энергосбережение и повышение энергетической эффективности использования тепловой энергии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период с 01.1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– 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28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24522D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отражен в таблице № 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(Приложение № 1 к настоящей справке).</w:t>
      </w:r>
    </w:p>
    <w:p w:rsidR="00F37D13" w:rsidRDefault="00F37D13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895949" w:rsidRDefault="00895949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денежных обязательств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558271,13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в том числе по годам:</w:t>
      </w:r>
    </w:p>
    <w:p w:rsidR="00895949" w:rsidRPr="00895949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- 2019г.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35616,16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руб</w:t>
      </w: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95949" w:rsidRPr="00895949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- 2020г.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155424,21</w:t>
      </w: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895949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- 2021г.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171646,09</w:t>
      </w: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895949" w:rsidRPr="00895949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- 2022г.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180060,74</w:t>
      </w: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3599F" w:rsidRDefault="00895949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- 2023г.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15523,93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5949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3599F" w:rsidRDefault="0053599F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Оплачено исполнителю – 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518180,04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руб.,</w:t>
      </w:r>
      <w:r w:rsidRPr="00535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по годам:</w:t>
      </w:r>
    </w:p>
    <w:p w:rsidR="00EB38EB" w:rsidRPr="00EB38E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- 2019г. 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EB38EB" w:rsidRPr="00EB38E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- 2020г. -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6612,53</w:t>
      </w: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EB38EB" w:rsidRPr="00EB38E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- 2021г.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146980,25</w:t>
      </w: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EB38EB" w:rsidRPr="00EB38E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- 2022г.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192168,12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3599F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- 2023г. -</w:t>
      </w:r>
      <w:r w:rsidR="00E35F53">
        <w:rPr>
          <w:rFonts w:ascii="Times New Roman" w:eastAsia="Calibri" w:hAnsi="Times New Roman" w:cs="Times New Roman"/>
          <w:sz w:val="26"/>
          <w:szCs w:val="26"/>
          <w:lang w:eastAsia="ru-RU"/>
        </w:rPr>
        <w:t>12419,14</w:t>
      </w:r>
      <w:r w:rsidR="00B56F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B38E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031168" w:rsidRDefault="00F37D13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03116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031168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F136B9"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 ДО «ДЮСШ»</w:t>
      </w:r>
      <w:r w:rsidR="00F07E10" w:rsidRPr="00F07E1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кредиторскую задолженость перед </w:t>
      </w:r>
      <w:r w:rsidR="00031168" w:rsidRPr="00031168">
        <w:rPr>
          <w:rFonts w:ascii="Times New Roman" w:eastAsia="Calibri" w:hAnsi="Times New Roman" w:cs="Times New Roman"/>
          <w:noProof/>
          <w:sz w:val="26"/>
          <w:szCs w:val="26"/>
        </w:rPr>
        <w:t>ООО «СИБЭНКО»</w:t>
      </w:r>
      <w:r w:rsidRPr="00031168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31168" w:rsidRPr="00031168">
        <w:rPr>
          <w:rFonts w:ascii="Times New Roman" w:eastAsia="Calibri" w:hAnsi="Times New Roman" w:cs="Times New Roman"/>
          <w:noProof/>
          <w:sz w:val="26"/>
          <w:szCs w:val="26"/>
        </w:rPr>
        <w:t xml:space="preserve">№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0319300235119000002</w:t>
      </w:r>
      <w:r w:rsidR="00F07E1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31168" w:rsidRPr="00031168">
        <w:rPr>
          <w:rFonts w:ascii="Times New Roman" w:eastAsia="Calibri" w:hAnsi="Times New Roman" w:cs="Times New Roman"/>
          <w:noProof/>
          <w:sz w:val="26"/>
          <w:szCs w:val="26"/>
        </w:rPr>
        <w:t>от 04.10.2019 г.</w:t>
      </w:r>
      <w:r w:rsidR="00031168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031168" w:rsidRPr="000311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31168">
        <w:rPr>
          <w:rFonts w:ascii="Times New Roman" w:eastAsia="Calibri" w:hAnsi="Times New Roman" w:cs="Times New Roman"/>
          <w:noProof/>
          <w:sz w:val="26"/>
          <w:szCs w:val="26"/>
        </w:rPr>
        <w:t xml:space="preserve">в сумме 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40091,0</w:t>
      </w:r>
      <w:r w:rsidR="00F33735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="00F07E10" w:rsidRPr="00F07E1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6005">
        <w:rPr>
          <w:rFonts w:ascii="Times New Roman" w:eastAsia="Calibri" w:hAnsi="Times New Roman" w:cs="Times New Roman"/>
          <w:noProof/>
          <w:sz w:val="26"/>
          <w:szCs w:val="26"/>
        </w:rPr>
        <w:t>в том числе:</w:t>
      </w:r>
    </w:p>
    <w:p w:rsidR="00731FC1" w:rsidRDefault="00731FC1" w:rsidP="000F3D2D">
      <w:pPr>
        <w:autoSpaceDE w:val="0"/>
        <w:autoSpaceDN w:val="0"/>
        <w:adjustRightInd w:val="0"/>
        <w:spacing w:before="60"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12810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7B63F6" w:rsidRPr="00E1281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3104,79</w:t>
      </w:r>
      <w:r w:rsid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руб.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F6427" w:rsidRPr="00F33735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акт</w:t>
      </w:r>
      <w:r w:rsidR="007F6427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определения экономии энергетических ресурсов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№ 0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-2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/Б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ДЮ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7572B7" w:rsidRPr="00F33735">
        <w:rPr>
          <w:rFonts w:ascii="Times New Roman" w:eastAsia="Calibri" w:hAnsi="Times New Roman" w:cs="Times New Roman"/>
          <w:noProof/>
          <w:sz w:val="26"/>
          <w:szCs w:val="26"/>
        </w:rPr>
        <w:t>Ш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от 01.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03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г. с 01.0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572B7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7572B7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28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.0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B63F6" w:rsidRPr="00F33735">
        <w:rPr>
          <w:rFonts w:ascii="Times New Roman" w:eastAsia="Calibri" w:hAnsi="Times New Roman" w:cs="Times New Roman"/>
          <w:noProof/>
          <w:sz w:val="26"/>
          <w:szCs w:val="26"/>
        </w:rPr>
        <w:t>г.</w:t>
      </w:r>
      <w:r w:rsidR="00F33735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F6427" w:rsidRPr="00F33735">
        <w:rPr>
          <w:rFonts w:ascii="Times New Roman" w:eastAsia="Calibri" w:hAnsi="Times New Roman" w:cs="Times New Roman"/>
          <w:noProof/>
          <w:sz w:val="26"/>
          <w:szCs w:val="26"/>
        </w:rPr>
        <w:t>-20%</w:t>
      </w:r>
      <w:r w:rsidR="007572B7"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- окончательный  расчет за отчетный период.</w:t>
      </w:r>
      <w:r w:rsidR="007F642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3735" w:rsidRDefault="00F33735" w:rsidP="000F3D2D">
      <w:pPr>
        <w:autoSpaceDE w:val="0"/>
        <w:autoSpaceDN w:val="0"/>
        <w:adjustRightInd w:val="0"/>
        <w:spacing w:before="60"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-13466,00 руб. – счет на оплату №12п-22/БДЮСШ от 09.01.2023г.</w:t>
      </w:r>
      <w:r w:rsidRPr="00F33735">
        <w:t xml:space="preserve"> 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>окончательный  расчет за отчетный период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по энергосервисному контракту 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>№ 0319300235119000002 от 04.10.2019 г.</w:t>
      </w:r>
    </w:p>
    <w:p w:rsidR="00F33735" w:rsidRDefault="00F33735" w:rsidP="000F3D2D">
      <w:pPr>
        <w:autoSpaceDE w:val="0"/>
        <w:autoSpaceDN w:val="0"/>
        <w:adjustRightInd w:val="0"/>
        <w:spacing w:before="60"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-23520,07 руб. - 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>счет на оплату №12п-2</w:t>
      </w:r>
      <w:r w:rsidR="00CE1467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>/БДЮСШ от 0</w:t>
      </w:r>
      <w:r w:rsidR="00CE1467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CE1467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г. </w:t>
      </w:r>
      <w:r w:rsidR="00CE1467">
        <w:rPr>
          <w:rFonts w:ascii="Times New Roman" w:eastAsia="Calibri" w:hAnsi="Times New Roman" w:cs="Times New Roman"/>
          <w:noProof/>
          <w:sz w:val="26"/>
          <w:szCs w:val="26"/>
        </w:rPr>
        <w:t>остаток достигнутой экономии</w:t>
      </w:r>
      <w:r w:rsidRPr="00F33735">
        <w:rPr>
          <w:rFonts w:ascii="Times New Roman" w:eastAsia="Calibri" w:hAnsi="Times New Roman" w:cs="Times New Roman"/>
          <w:noProof/>
          <w:sz w:val="26"/>
          <w:szCs w:val="26"/>
        </w:rPr>
        <w:t xml:space="preserve"> по энергосервисному контракту № 0319300235119000002 от 04.10.2019 г.</w:t>
      </w:r>
    </w:p>
    <w:p w:rsidR="000F3D2D" w:rsidRPr="008D35F0" w:rsidRDefault="000F3D2D" w:rsidP="000F3D2D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bookmarkStart w:id="0" w:name="_GoBack"/>
      <w:bookmarkEnd w:id="0"/>
      <w:r w:rsidRPr="008D35F0">
        <w:rPr>
          <w:rFonts w:ascii="Times New Roman" w:eastAsia="Calibri" w:hAnsi="Times New Roman" w:cs="Times New Roman"/>
          <w:noProof/>
          <w:sz w:val="26"/>
          <w:szCs w:val="26"/>
        </w:rPr>
        <w:t xml:space="preserve">Дебиторской задолжености на 01.03.2023 г. </w:t>
      </w:r>
      <w:r w:rsidR="00F136B9" w:rsidRPr="00F136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 ДО «ДЮСШ»</w:t>
      </w:r>
      <w:r w:rsidR="00F07E10" w:rsidRPr="00F07E1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8D35F0">
        <w:rPr>
          <w:rFonts w:ascii="Times New Roman" w:eastAsia="Calibri" w:hAnsi="Times New Roman" w:cs="Times New Roman"/>
          <w:noProof/>
          <w:sz w:val="26"/>
          <w:szCs w:val="26"/>
        </w:rPr>
        <w:t>не имеет.</w:t>
      </w:r>
    </w:p>
    <w:p w:rsidR="003319F5" w:rsidRDefault="008D35F0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Э</w:t>
      </w:r>
      <w:r w:rsidR="003319F5" w:rsidRPr="003319F5">
        <w:rPr>
          <w:rFonts w:ascii="Times New Roman" w:eastAsia="Calibri" w:hAnsi="Times New Roman" w:cs="Times New Roman"/>
          <w:noProof/>
          <w:sz w:val="26"/>
          <w:szCs w:val="26"/>
        </w:rPr>
        <w:t>кономия</w:t>
      </w:r>
      <w:r w:rsidR="003319F5" w:rsidRPr="003319F5">
        <w:t xml:space="preserve"> </w:t>
      </w:r>
      <w:r w:rsidR="003319F5" w:rsidRPr="003319F5">
        <w:rPr>
          <w:rFonts w:ascii="Times New Roman" w:eastAsia="Calibri" w:hAnsi="Times New Roman" w:cs="Times New Roman"/>
          <w:noProof/>
          <w:sz w:val="26"/>
          <w:szCs w:val="26"/>
        </w:rPr>
        <w:t>энергетических ресурсов</w:t>
      </w:r>
      <w:r w:rsidR="003319F5">
        <w:rPr>
          <w:rFonts w:ascii="Times New Roman" w:eastAsia="Calibri" w:hAnsi="Times New Roman" w:cs="Times New Roman"/>
          <w:noProof/>
          <w:sz w:val="26"/>
          <w:szCs w:val="26"/>
        </w:rPr>
        <w:t xml:space="preserve"> за проверяемый период составила 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224,026</w:t>
      </w:r>
      <w:r w:rsidR="003319F5" w:rsidRPr="003319F5">
        <w:rPr>
          <w:rFonts w:ascii="Times New Roman" w:eastAsia="Calibri" w:hAnsi="Times New Roman" w:cs="Times New Roman"/>
          <w:noProof/>
          <w:sz w:val="26"/>
          <w:szCs w:val="26"/>
        </w:rPr>
        <w:t>Гкал.</w:t>
      </w:r>
      <w:r w:rsidR="00124551">
        <w:rPr>
          <w:rFonts w:ascii="Times New Roman" w:eastAsia="Calibri" w:hAnsi="Times New Roman" w:cs="Times New Roman"/>
          <w:noProof/>
          <w:sz w:val="26"/>
          <w:szCs w:val="26"/>
        </w:rPr>
        <w:t xml:space="preserve">, что составило 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3,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54</w:t>
      </w:r>
      <w:r w:rsidR="00124551">
        <w:rPr>
          <w:rFonts w:ascii="Times New Roman" w:eastAsia="Calibri" w:hAnsi="Times New Roman" w:cs="Times New Roman"/>
          <w:noProof/>
          <w:sz w:val="26"/>
          <w:szCs w:val="26"/>
        </w:rPr>
        <w:t>% (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24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,0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26</w:t>
      </w:r>
      <w:r w:rsidR="00124551">
        <w:rPr>
          <w:rFonts w:ascii="Times New Roman" w:eastAsia="Calibri" w:hAnsi="Times New Roman" w:cs="Times New Roman"/>
          <w:noProof/>
          <w:sz w:val="26"/>
          <w:szCs w:val="26"/>
        </w:rPr>
        <w:t>/</w:t>
      </w:r>
      <w:r w:rsidR="00E35F53" w:rsidRPr="00E35F53">
        <w:rPr>
          <w:rFonts w:ascii="Times New Roman" w:eastAsia="Calibri" w:hAnsi="Times New Roman" w:cs="Times New Roman"/>
          <w:noProof/>
          <w:sz w:val="26"/>
          <w:szCs w:val="26"/>
        </w:rPr>
        <w:t xml:space="preserve">304,629 </w:t>
      </w:r>
      <w:r w:rsidR="00124551">
        <w:rPr>
          <w:rFonts w:ascii="Times New Roman" w:eastAsia="Calibri" w:hAnsi="Times New Roman" w:cs="Times New Roman"/>
          <w:noProof/>
          <w:sz w:val="26"/>
          <w:szCs w:val="26"/>
        </w:rPr>
        <w:t xml:space="preserve">*100) исполнения энергосервисного контракта </w:t>
      </w:r>
      <w:r w:rsidR="00124551" w:rsidRPr="00124551">
        <w:rPr>
          <w:rFonts w:ascii="Times New Roman" w:eastAsia="Calibri" w:hAnsi="Times New Roman" w:cs="Times New Roman"/>
          <w:noProof/>
          <w:sz w:val="26"/>
          <w:szCs w:val="26"/>
        </w:rPr>
        <w:t xml:space="preserve">№ </w:t>
      </w:r>
      <w:r w:rsidR="00633701" w:rsidRPr="00633701">
        <w:rPr>
          <w:rFonts w:ascii="Times New Roman" w:eastAsia="Calibri" w:hAnsi="Times New Roman" w:cs="Times New Roman"/>
          <w:noProof/>
          <w:sz w:val="26"/>
          <w:szCs w:val="26"/>
        </w:rPr>
        <w:t>0319300235119000002</w:t>
      </w:r>
      <w:r w:rsidR="00124551" w:rsidRPr="00124551">
        <w:rPr>
          <w:rFonts w:ascii="Times New Roman" w:eastAsia="Calibri" w:hAnsi="Times New Roman" w:cs="Times New Roman"/>
          <w:noProof/>
          <w:sz w:val="26"/>
          <w:szCs w:val="26"/>
        </w:rPr>
        <w:t xml:space="preserve">  от 04.10.2019 г., </w:t>
      </w:r>
      <w:r w:rsidR="003319F5">
        <w:rPr>
          <w:rFonts w:ascii="Times New Roman" w:eastAsia="Calibri" w:hAnsi="Times New Roman" w:cs="Times New Roman"/>
          <w:noProof/>
          <w:sz w:val="26"/>
          <w:szCs w:val="26"/>
        </w:rPr>
        <w:t xml:space="preserve"> в том числе</w:t>
      </w:r>
      <w:r w:rsidR="003319F5" w:rsidRPr="003319F5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3319F5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3319F5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- 2019г. -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15,695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- 2020г. -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67,282</w:t>
      </w:r>
      <w:r w:rsidRPr="003319F5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- 2021г. -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67,812</w:t>
      </w:r>
      <w:r w:rsidRPr="003319F5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- 2022г. -</w:t>
      </w:r>
      <w:r w:rsidR="00E35F53">
        <w:rPr>
          <w:rFonts w:ascii="Times New Roman" w:eastAsia="Calibri" w:hAnsi="Times New Roman" w:cs="Times New Roman"/>
          <w:noProof/>
          <w:sz w:val="26"/>
          <w:szCs w:val="26"/>
        </w:rPr>
        <w:t>67,970</w:t>
      </w:r>
      <w:r w:rsidRPr="003319F5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- 2023г. -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5,267</w:t>
      </w:r>
      <w:r w:rsidRPr="003319F5">
        <w:rPr>
          <w:rFonts w:ascii="Times New Roman" w:eastAsia="Calibri" w:hAnsi="Times New Roman" w:cs="Times New Roman"/>
          <w:noProof/>
          <w:sz w:val="26"/>
          <w:szCs w:val="26"/>
        </w:rPr>
        <w:t>Гкал.</w:t>
      </w:r>
    </w:p>
    <w:p w:rsidR="00124551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В суммовом выражении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744361,46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из них 75% исполнителю-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558271,13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 25% остается в районе</w:t>
      </w:r>
      <w:r w:rsidR="00CA5CC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A00D8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186090,36</w:t>
      </w:r>
      <w:r w:rsidR="00CA5CCB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C7370F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CA5CCB">
        <w:rPr>
          <w:rFonts w:ascii="Times New Roman" w:eastAsia="Calibri" w:hAnsi="Times New Roman" w:cs="Times New Roman"/>
          <w:noProof/>
          <w:sz w:val="26"/>
          <w:szCs w:val="26"/>
        </w:rPr>
        <w:t>, в то числе по годам</w:t>
      </w:r>
      <w:r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124551" w:rsidRPr="00EF21AE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- 2019г.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– всего </w:t>
      </w:r>
      <w:r w:rsidR="00FA00D8" w:rsidRPr="00EF21AE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47488,20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руб.,75% 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35616,16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руб., 25%-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11872,06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</w:p>
    <w:p w:rsidR="00CA5CCB" w:rsidRPr="00EF21AE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- 2020г.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– всего –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207232,27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руб.,75% 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155424,21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руб., 25%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51808,06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</w:p>
    <w:p w:rsidR="00CA5CCB" w:rsidRPr="00EF21AE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- 2021г.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– всего –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228861,44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руб.,75% 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171646,09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руб., 25%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571215,36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</w:p>
    <w:p w:rsidR="00CA5CCB" w:rsidRPr="00EF21AE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F21AE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- 2022г.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– всего –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240080,98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руб.,75% 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180060,74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руб., 25%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60020,24</w:t>
      </w:r>
      <w:r w:rsidR="00CA5CCB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</w:p>
    <w:p w:rsidR="00F37D13" w:rsidRPr="00EF21AE" w:rsidRDefault="00124551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- 2023г. </w:t>
      </w:r>
      <w:r w:rsidR="008D35F0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– всего –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20698,57</w:t>
      </w:r>
      <w:r w:rsidR="008D35F0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руб.,75% -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15523,93</w:t>
      </w:r>
      <w:r w:rsidR="008D35F0" w:rsidRPr="00EF21AE">
        <w:rPr>
          <w:rFonts w:ascii="Times New Roman" w:eastAsia="Calibri" w:hAnsi="Times New Roman" w:cs="Times New Roman"/>
          <w:noProof/>
          <w:sz w:val="26"/>
          <w:szCs w:val="26"/>
        </w:rPr>
        <w:t>руб., 25%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D35F0" w:rsidRPr="00EF21AE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977F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C76DC">
        <w:rPr>
          <w:rFonts w:ascii="Times New Roman" w:eastAsia="Calibri" w:hAnsi="Times New Roman" w:cs="Times New Roman"/>
          <w:noProof/>
          <w:sz w:val="26"/>
          <w:szCs w:val="26"/>
        </w:rPr>
        <w:t>5174,64</w:t>
      </w:r>
      <w:r w:rsidR="008D35F0" w:rsidRPr="00EF21AE">
        <w:rPr>
          <w:rFonts w:ascii="Times New Roman" w:eastAsia="Calibri" w:hAnsi="Times New Roman" w:cs="Times New Roman"/>
          <w:noProof/>
          <w:sz w:val="26"/>
          <w:szCs w:val="26"/>
        </w:rPr>
        <w:t xml:space="preserve"> руб.</w:t>
      </w:r>
    </w:p>
    <w:p w:rsidR="00F37D13" w:rsidRPr="000F3D2D" w:rsidRDefault="00F37D13" w:rsidP="000F3D2D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F37D13" w:rsidRPr="000F3D2D" w:rsidRDefault="00F37D13" w:rsidP="000F3D2D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Проверкой соответствия исполнения, выполненной работы (ее результата) или оказанной услуги нарушений не установлено.</w:t>
      </w:r>
    </w:p>
    <w:p w:rsidR="00F37D13" w:rsidRPr="000F3D2D" w:rsidRDefault="00F37D13" w:rsidP="000F3D2D">
      <w:pPr>
        <w:spacing w:after="6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ходе проверки нецелевое использование бюджетных средств не выявлено.</w:t>
      </w:r>
    </w:p>
    <w:p w:rsidR="00F37D13" w:rsidRPr="000F3D2D" w:rsidRDefault="00C73F79" w:rsidP="00C73F79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7. </w:t>
      </w:r>
      <w:r w:rsidR="00F37D13" w:rsidRPr="000F3D2D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="00F37D13"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таблица № 1 </w:t>
      </w:r>
      <w:r w:rsidR="008D35F0"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полноты вложения денежных средств на оплату направленных на энергосбережение и повышение энергетической эффективности использования тепловой энергии за период с 01.10.2019 г. –</w:t>
      </w:r>
      <w:r w:rsidR="008D35F0" w:rsidRPr="008D35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D35F0" w:rsidRPr="000F3D2D">
        <w:rPr>
          <w:rFonts w:ascii="Times New Roman" w:eastAsia="Calibri" w:hAnsi="Times New Roman" w:cs="Times New Roman"/>
          <w:sz w:val="26"/>
          <w:szCs w:val="26"/>
          <w:lang w:eastAsia="ru-RU"/>
        </w:rPr>
        <w:t>28.02.2023 г.</w:t>
      </w:r>
    </w:p>
    <w:p w:rsidR="00312AD0" w:rsidRPr="008D35F0" w:rsidRDefault="00312AD0" w:rsidP="000F3D2D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Pr="008D35F0" w:rsidRDefault="00312AD0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117D8D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Pr="008D35F0" w:rsidRDefault="00312AD0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6A3656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</w:t>
            </w:r>
            <w:r w:rsidR="00312AD0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А</w:t>
            </w:r>
            <w:r w:rsidR="00312AD0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Киприна</w:t>
            </w:r>
          </w:p>
        </w:tc>
      </w:tr>
    </w:tbl>
    <w:p w:rsidR="00775EAA" w:rsidRDefault="00775EAA" w:rsidP="000F3D2D">
      <w:pPr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sectPr w:rsidR="00775E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1B" w:rsidRDefault="00BC7F1B" w:rsidP="00BE5EAE">
      <w:pPr>
        <w:spacing w:after="0" w:line="240" w:lineRule="auto"/>
      </w:pPr>
      <w:r>
        <w:separator/>
      </w:r>
    </w:p>
  </w:endnote>
  <w:endnote w:type="continuationSeparator" w:id="0">
    <w:p w:rsidR="00BC7F1B" w:rsidRDefault="00BC7F1B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67">
          <w:rPr>
            <w:noProof/>
          </w:rPr>
          <w:t>3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1B" w:rsidRDefault="00BC7F1B" w:rsidP="00BE5EAE">
      <w:pPr>
        <w:spacing w:after="0" w:line="240" w:lineRule="auto"/>
      </w:pPr>
      <w:r>
        <w:separator/>
      </w:r>
    </w:p>
  </w:footnote>
  <w:footnote w:type="continuationSeparator" w:id="0">
    <w:p w:rsidR="00BC7F1B" w:rsidRDefault="00BC7F1B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738063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259FF"/>
    <w:rsid w:val="00031168"/>
    <w:rsid w:val="000622E2"/>
    <w:rsid w:val="000F3D2D"/>
    <w:rsid w:val="00117D8D"/>
    <w:rsid w:val="00124551"/>
    <w:rsid w:val="00127859"/>
    <w:rsid w:val="001319D5"/>
    <w:rsid w:val="00145218"/>
    <w:rsid w:val="001473E0"/>
    <w:rsid w:val="001522E0"/>
    <w:rsid w:val="001E1B60"/>
    <w:rsid w:val="0024522D"/>
    <w:rsid w:val="00262108"/>
    <w:rsid w:val="002B11E7"/>
    <w:rsid w:val="002E2024"/>
    <w:rsid w:val="00312AD0"/>
    <w:rsid w:val="00323281"/>
    <w:rsid w:val="003319F5"/>
    <w:rsid w:val="003D2654"/>
    <w:rsid w:val="00412D38"/>
    <w:rsid w:val="00476542"/>
    <w:rsid w:val="00483FFC"/>
    <w:rsid w:val="0048416F"/>
    <w:rsid w:val="004A716B"/>
    <w:rsid w:val="004E2C8F"/>
    <w:rsid w:val="0053599F"/>
    <w:rsid w:val="00541F64"/>
    <w:rsid w:val="00542BB5"/>
    <w:rsid w:val="00591FBD"/>
    <w:rsid w:val="005B0E35"/>
    <w:rsid w:val="005D70AD"/>
    <w:rsid w:val="005E24E1"/>
    <w:rsid w:val="00627E74"/>
    <w:rsid w:val="00631775"/>
    <w:rsid w:val="00633701"/>
    <w:rsid w:val="00637CF9"/>
    <w:rsid w:val="00640DBF"/>
    <w:rsid w:val="00692FD0"/>
    <w:rsid w:val="006935EF"/>
    <w:rsid w:val="006A3656"/>
    <w:rsid w:val="006C4A9D"/>
    <w:rsid w:val="006C528B"/>
    <w:rsid w:val="006F7E8E"/>
    <w:rsid w:val="00711287"/>
    <w:rsid w:val="00731FC1"/>
    <w:rsid w:val="007572B7"/>
    <w:rsid w:val="00775EAA"/>
    <w:rsid w:val="007A1A9D"/>
    <w:rsid w:val="007B63F6"/>
    <w:rsid w:val="007C1817"/>
    <w:rsid w:val="007E7467"/>
    <w:rsid w:val="007F6427"/>
    <w:rsid w:val="008108A3"/>
    <w:rsid w:val="008520FC"/>
    <w:rsid w:val="00895949"/>
    <w:rsid w:val="008A0996"/>
    <w:rsid w:val="008D35F0"/>
    <w:rsid w:val="008E6183"/>
    <w:rsid w:val="008E77CA"/>
    <w:rsid w:val="0095569B"/>
    <w:rsid w:val="009813FA"/>
    <w:rsid w:val="009A194A"/>
    <w:rsid w:val="009B2AED"/>
    <w:rsid w:val="00A446DE"/>
    <w:rsid w:val="00A63B3C"/>
    <w:rsid w:val="00AB32B9"/>
    <w:rsid w:val="00B56FC6"/>
    <w:rsid w:val="00B7432C"/>
    <w:rsid w:val="00B77ADD"/>
    <w:rsid w:val="00BA7531"/>
    <w:rsid w:val="00BB4D2B"/>
    <w:rsid w:val="00BC6005"/>
    <w:rsid w:val="00BC7F1B"/>
    <w:rsid w:val="00BE5EAE"/>
    <w:rsid w:val="00BE615F"/>
    <w:rsid w:val="00C7370F"/>
    <w:rsid w:val="00C73F79"/>
    <w:rsid w:val="00C77D8A"/>
    <w:rsid w:val="00C977FA"/>
    <w:rsid w:val="00CA5CCB"/>
    <w:rsid w:val="00CE1467"/>
    <w:rsid w:val="00CF6A68"/>
    <w:rsid w:val="00D00BDA"/>
    <w:rsid w:val="00E12810"/>
    <w:rsid w:val="00E26F34"/>
    <w:rsid w:val="00E35F53"/>
    <w:rsid w:val="00EB3108"/>
    <w:rsid w:val="00EB38EB"/>
    <w:rsid w:val="00EC76DC"/>
    <w:rsid w:val="00EF21AE"/>
    <w:rsid w:val="00F07E10"/>
    <w:rsid w:val="00F136B9"/>
    <w:rsid w:val="00F33735"/>
    <w:rsid w:val="00F37D13"/>
    <w:rsid w:val="00FA00D8"/>
    <w:rsid w:val="00FB38B4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22</cp:revision>
  <cp:lastPrinted>2023-03-27T08:56:00Z</cp:lastPrinted>
  <dcterms:created xsi:type="dcterms:W3CDTF">2022-06-24T02:13:00Z</dcterms:created>
  <dcterms:modified xsi:type="dcterms:W3CDTF">2023-03-29T03:19:00Z</dcterms:modified>
</cp:coreProperties>
</file>