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AC" w:rsidRPr="00C866D4" w:rsidRDefault="00D91AA2" w:rsidP="00D91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50890" cy="8848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епло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D00AC" w:rsidRPr="00C866D4" w:rsidRDefault="00DD00AC" w:rsidP="00DD00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41F5" w:rsidRPr="00C866D4" w:rsidRDefault="000F41F5">
      <w:pPr>
        <w:rPr>
          <w:rFonts w:ascii="Times New Roman" w:hAnsi="Times New Roman" w:cs="Times New Roman"/>
          <w:sz w:val="28"/>
          <w:szCs w:val="28"/>
        </w:rPr>
      </w:pPr>
    </w:p>
    <w:p w:rsidR="00DE24A6" w:rsidRPr="00C866D4" w:rsidRDefault="00DE24A6" w:rsidP="00DE24A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66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№1 к постановлению</w:t>
      </w:r>
    </w:p>
    <w:p w:rsidR="00DE24A6" w:rsidRPr="00C866D4" w:rsidRDefault="00DE24A6" w:rsidP="00DE24A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66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администрации района </w:t>
      </w:r>
    </w:p>
    <w:p w:rsidR="00DE24A6" w:rsidRPr="00C866D4" w:rsidRDefault="006658F7" w:rsidP="00DE24A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66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</w:t>
      </w:r>
      <w:r w:rsidR="00C866D4" w:rsidRPr="00C866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09.01.2024 г. </w:t>
      </w:r>
      <w:r w:rsidRPr="00C866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</w:t>
      </w:r>
      <w:r w:rsidR="00C866D4" w:rsidRPr="00C866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8</w:t>
      </w:r>
    </w:p>
    <w:p w:rsidR="00762AFE" w:rsidRPr="00C866D4" w:rsidRDefault="00762AFE" w:rsidP="00DE24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6478" w:rsidRPr="00C866D4" w:rsidRDefault="00A26478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690" w:rsidRPr="00C866D4" w:rsidRDefault="005D7690" w:rsidP="005D7690">
      <w:pPr>
        <w:shd w:val="clear" w:color="auto" w:fill="FFFFFF"/>
        <w:spacing w:after="0" w:line="240" w:lineRule="auto"/>
        <w:ind w:left="709" w:right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66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профилактики рисков причинения вреда</w:t>
      </w:r>
    </w:p>
    <w:p w:rsidR="00202BF4" w:rsidRPr="00C866D4" w:rsidRDefault="005D7690" w:rsidP="005D76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66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(ущерба) охраняемым законом ценностям </w:t>
      </w:r>
      <w:r w:rsidR="00E62E20" w:rsidRPr="00C866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</w:t>
      </w:r>
      <w:r w:rsidRPr="00C866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</w:t>
      </w:r>
      <w:r w:rsidR="00E62E20" w:rsidRPr="00C866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</w:t>
      </w:r>
      <w:r w:rsidRPr="00C866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62E20" w:rsidRPr="00C866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контролю</w:t>
      </w:r>
      <w:r w:rsidRPr="00C866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866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Балахтинском районе</w:t>
      </w:r>
      <w:r w:rsidR="00F17FF3" w:rsidRPr="00C866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202</w:t>
      </w:r>
      <w:r w:rsidR="009B6549" w:rsidRPr="00C866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F17FF3" w:rsidRPr="00C866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5D7690" w:rsidRPr="00C866D4" w:rsidRDefault="005D7690" w:rsidP="005D7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00AC" w:rsidRPr="00C866D4" w:rsidRDefault="00DD00AC" w:rsidP="00202BF4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6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10124A" w:rsidRPr="00C866D4" w:rsidRDefault="0010124A" w:rsidP="0010124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0124A" w:rsidRPr="00C866D4" w:rsidRDefault="00DD00AC" w:rsidP="00E62E20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66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="005D7690" w:rsidRPr="00C8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контроля </w:t>
      </w:r>
      <w:r w:rsidR="005D7690" w:rsidRPr="00C866D4">
        <w:rPr>
          <w:rFonts w:ascii="Times New Roman" w:hAnsi="Times New Roman" w:cs="Times New Roman"/>
          <w:bCs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Балахтинском районе</w:t>
      </w:r>
      <w:r w:rsidR="005D7690" w:rsidRPr="00C866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данного муниципального контроля на территории Балахтинского района.</w:t>
      </w:r>
    </w:p>
    <w:p w:rsidR="005D7690" w:rsidRPr="00C866D4" w:rsidRDefault="005D7690" w:rsidP="005D7690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0AC" w:rsidRPr="00C866D4" w:rsidRDefault="00DD00AC" w:rsidP="00762AFE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6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текущего состояния осуществления муниципального контроля</w:t>
      </w:r>
      <w:r w:rsidR="00202BF4" w:rsidRPr="00C86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62E20" w:rsidRPr="00C866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Балахтинском районе</w:t>
      </w:r>
    </w:p>
    <w:p w:rsidR="0010124A" w:rsidRPr="00C866D4" w:rsidRDefault="0010124A" w:rsidP="0010124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0AC" w:rsidRPr="00C866D4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66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2.1. </w:t>
      </w:r>
      <w:r w:rsidR="005D7690" w:rsidRPr="00C866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Балахтинского района осуществляется Администрацией Балахтинского района (далее - Администрация, контрольный орган).</w:t>
      </w:r>
    </w:p>
    <w:p w:rsidR="005D7690" w:rsidRPr="00C866D4" w:rsidRDefault="00DD00AC" w:rsidP="005D76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2.2. </w:t>
      </w:r>
      <w:r w:rsidR="005D7690" w:rsidRPr="00C8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в Балахтинском районе направлен на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в Балахтинском районе,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 правовых актов, в том числе соответствие таких реализуемых мероприятий схеме теплоснабжения (далее – обязательные требования).</w:t>
      </w:r>
    </w:p>
    <w:p w:rsidR="00202BF4" w:rsidRPr="00C866D4" w:rsidRDefault="00202BF4" w:rsidP="00202B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5D7690" w:rsidRPr="00C866D4" w:rsidRDefault="003B008E" w:rsidP="003B00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5D7690" w:rsidRPr="00C8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и проведения проверок исполнения единой теплоснабжающей организацией обязательных требований;</w:t>
      </w:r>
    </w:p>
    <w:p w:rsidR="005D7690" w:rsidRPr="00C866D4" w:rsidRDefault="003B008E" w:rsidP="003B00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D7690" w:rsidRPr="00C8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D7690" w:rsidRPr="00C866D4" w:rsidRDefault="003B008E" w:rsidP="003B00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D7690" w:rsidRPr="00C8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и проведения мероприятий по профилактике рисков причинения вреда (ущерба) охраняемым законом ценностям.</w:t>
      </w:r>
    </w:p>
    <w:p w:rsidR="005D7690" w:rsidRPr="00C866D4" w:rsidRDefault="005D7690" w:rsidP="005D76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Подконтрольные субъекты: единая теплоснабжающая организация, осуществляющая деятельность в Балахтинском районе.</w:t>
      </w:r>
    </w:p>
    <w:p w:rsidR="005D7690" w:rsidRPr="00C866D4" w:rsidRDefault="005D7690" w:rsidP="005D76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Балахтинского района мероприятий по муниципальному контролю, размещен на официальном сайте Администрации Балахтинского района (далее – официальный сайт администрации).</w:t>
      </w:r>
    </w:p>
    <w:p w:rsidR="005D7690" w:rsidRPr="00C866D4" w:rsidRDefault="005D7690" w:rsidP="005D76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Подконтрольные субъекты:</w:t>
      </w:r>
    </w:p>
    <w:p w:rsidR="005D7690" w:rsidRPr="00C866D4" w:rsidRDefault="005D7690" w:rsidP="005D76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единая теплоснабжающая организация, осуществляющая деятельность на территории Балахтинского района</w:t>
      </w:r>
    </w:p>
    <w:p w:rsidR="005D7690" w:rsidRPr="00C866D4" w:rsidRDefault="005D7690" w:rsidP="005D76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в Балахтинском районе.</w:t>
      </w:r>
    </w:p>
    <w:p w:rsidR="005D7690" w:rsidRPr="00C866D4" w:rsidRDefault="005D7690" w:rsidP="005D76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Гражданский кодекс Российской Федерации;</w:t>
      </w:r>
    </w:p>
    <w:p w:rsidR="005D7690" w:rsidRPr="00C866D4" w:rsidRDefault="005D7690" w:rsidP="005D76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Кодекс Российской Федерации об административных правонарушениях;</w:t>
      </w:r>
    </w:p>
    <w:p w:rsidR="005D7690" w:rsidRPr="00C866D4" w:rsidRDefault="005D7690" w:rsidP="005D76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</w:t>
      </w:r>
      <w:r w:rsidR="00F17FF3" w:rsidRPr="00C8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закон</w:t>
      </w:r>
      <w:r w:rsidRPr="00C8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государственном контроле (надзоре) и муниципальном контроле в Российской Федерации» </w:t>
      </w:r>
      <w:r w:rsidR="00F17FF3" w:rsidRPr="00C8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31.07.2020 №248-ФЗ </w:t>
      </w:r>
      <w:r w:rsidRPr="00C8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(далее- Федеральный закон №248-ФЗ);</w:t>
      </w:r>
    </w:p>
    <w:p w:rsidR="005D7690" w:rsidRPr="00C866D4" w:rsidRDefault="005D7690" w:rsidP="00F17F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«Об обязательных треб</w:t>
      </w:r>
      <w:r w:rsidR="00F17FF3" w:rsidRPr="00C8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ованиях в Российской Федерации» от 31.07.2020 №247-ФЗ;</w:t>
      </w:r>
    </w:p>
    <w:p w:rsidR="005D7690" w:rsidRPr="00C866D4" w:rsidRDefault="005D7690" w:rsidP="00F17F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17FF3" w:rsidRPr="00C8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Pr="00C8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F17FF3" w:rsidRPr="00C8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охраняемым законом ценностям» от 25.06.2021 №990.</w:t>
      </w:r>
    </w:p>
    <w:p w:rsidR="005D7690" w:rsidRPr="00C866D4" w:rsidRDefault="005D7690" w:rsidP="005D76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Данные о проведенных мероприятиях.</w:t>
      </w:r>
    </w:p>
    <w:p w:rsidR="00202BF4" w:rsidRPr="00C866D4" w:rsidRDefault="005D7690" w:rsidP="005D76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тем, что вступил в силу Федеральный закон от 31.07.2020 № 248-ФЗ «О государственном контроле (надзоре) и муниципальном контроле в Российской Федерации» меняется подход к проведению проверок, анализ текущего состояния осуществления вида контроля и описание текущего уровня развития профилактической деятельности не представляется возможным.</w:t>
      </w:r>
    </w:p>
    <w:p w:rsidR="00202BF4" w:rsidRPr="00C866D4" w:rsidRDefault="00202BF4" w:rsidP="00202B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6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Цели и задачи Программы</w:t>
      </w:r>
    </w:p>
    <w:p w:rsidR="00202BF4" w:rsidRPr="00C866D4" w:rsidRDefault="00202BF4" w:rsidP="00202B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202BF4" w:rsidRPr="00C866D4" w:rsidRDefault="00202BF4" w:rsidP="0020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66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 Цели Программы:</w:t>
      </w:r>
    </w:p>
    <w:p w:rsidR="00202BF4" w:rsidRPr="00C866D4" w:rsidRDefault="00202BF4" w:rsidP="0020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- стимулирование добросовестного соблюдения обязательных требований всеми контролируемыми лицами;</w:t>
      </w:r>
    </w:p>
    <w:p w:rsidR="00202BF4" w:rsidRPr="00C866D4" w:rsidRDefault="00202BF4" w:rsidP="0020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02BF4" w:rsidRPr="00C866D4" w:rsidRDefault="00202BF4" w:rsidP="0020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02BF4" w:rsidRPr="00C866D4" w:rsidRDefault="00202BF4" w:rsidP="0020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66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 Задачи Программы:</w:t>
      </w:r>
    </w:p>
    <w:p w:rsidR="005D7690" w:rsidRPr="00C866D4" w:rsidRDefault="005D7690" w:rsidP="005D76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6D4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5D7690" w:rsidRPr="00C866D4" w:rsidRDefault="005D7690" w:rsidP="005D76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6D4">
        <w:rPr>
          <w:rFonts w:ascii="Times New Roman" w:hAnsi="Times New Roman" w:cs="Times New Roman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деятельности единой теплоснабжающей организации, и проведение профилактических мероприятий с учетом данных факторов;</w:t>
      </w:r>
    </w:p>
    <w:p w:rsidR="005D7690" w:rsidRPr="00C866D4" w:rsidRDefault="005D7690" w:rsidP="005D76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6D4">
        <w:rPr>
          <w:rFonts w:ascii="Times New Roman" w:hAnsi="Times New Roman" w:cs="Times New Roman"/>
          <w:sz w:val="28"/>
          <w:szCs w:val="28"/>
        </w:rPr>
        <w:t>- повышение прозрачности осуществляемой Администрацией Балахтинского района контрольной деятельности;</w:t>
      </w:r>
    </w:p>
    <w:p w:rsidR="00202BF4" w:rsidRPr="00C866D4" w:rsidRDefault="005D7690" w:rsidP="005D76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D4">
        <w:rPr>
          <w:rFonts w:ascii="Times New Roman" w:hAnsi="Times New Roman" w:cs="Times New Roman"/>
          <w:sz w:val="28"/>
          <w:szCs w:val="28"/>
        </w:rPr>
        <w:t>- повышение уровня правовой грамотности единой теплоснабжающей организации, в том числе путем обеспечения доступности информации об обязательных и необходимых мерах по их исполнению</w:t>
      </w:r>
      <w:r w:rsidR="00202BF4" w:rsidRPr="00C8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2BF4" w:rsidRPr="00C866D4" w:rsidRDefault="00202BF4" w:rsidP="00202B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2BF4" w:rsidRPr="00C866D4" w:rsidRDefault="00202BF4" w:rsidP="00202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Pr="00C866D4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202BF4" w:rsidRPr="00C866D4" w:rsidRDefault="00202BF4" w:rsidP="00202B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F41F5" w:rsidRPr="00C866D4" w:rsidRDefault="000F41F5" w:rsidP="000F41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66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4.1. Мероприятия Программы представляют собой комплекс мер, направленных на достижение целей и решение основных задач Программы. 4.2. Профилактические мероприятия, утверждены положением о </w:t>
      </w:r>
      <w:r w:rsidRPr="00C8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 контроле </w:t>
      </w:r>
      <w:r w:rsidRPr="00C866D4">
        <w:rPr>
          <w:rFonts w:ascii="Times New Roman" w:hAnsi="Times New Roman" w:cs="Times New Roman"/>
          <w:bCs/>
          <w:color w:val="000000"/>
          <w:sz w:val="28"/>
          <w:szCs w:val="28"/>
        </w:rPr>
        <w:t>за исполнением единой теплоснабжающей организацией</w:t>
      </w:r>
      <w:r w:rsidRPr="00C8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66D4">
        <w:rPr>
          <w:rFonts w:ascii="Times New Roman" w:hAnsi="Times New Roman" w:cs="Times New Roman"/>
          <w:bCs/>
          <w:color w:val="000000"/>
          <w:sz w:val="28"/>
          <w:szCs w:val="28"/>
        </w:rPr>
        <w:t>обязательств по строительству, реконструкции и (или) модернизации</w:t>
      </w:r>
      <w:r w:rsidRPr="00C8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66D4">
        <w:rPr>
          <w:rFonts w:ascii="Times New Roman" w:hAnsi="Times New Roman" w:cs="Times New Roman"/>
          <w:bCs/>
          <w:color w:val="000000"/>
          <w:sz w:val="28"/>
          <w:szCs w:val="28"/>
        </w:rPr>
        <w:t>объектов теплоснабжения в Балахтинском районе</w:t>
      </w:r>
      <w:r w:rsidRPr="00C866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0F41F5" w:rsidRPr="00C866D4" w:rsidRDefault="000F41F5" w:rsidP="000F41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66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4.3. Перечень мероприятий Программы, </w:t>
      </w:r>
      <w:r w:rsidR="00F17FF3" w:rsidRPr="00C866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C866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роки (периодичность) их проведения и ответственные структурные подразделения приведены в Плане мероприятий по профилактике нарушений законодательства в области теплоснабжения </w:t>
      </w:r>
      <w:r w:rsidR="009B6549" w:rsidRPr="00C866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2024</w:t>
      </w:r>
      <w:r w:rsidRPr="00C866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год.</w:t>
      </w:r>
    </w:p>
    <w:p w:rsidR="000F41F5" w:rsidRPr="00C866D4" w:rsidRDefault="000F41F5" w:rsidP="000F4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BF4" w:rsidRPr="00C866D4" w:rsidRDefault="00202BF4" w:rsidP="0020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02BF4" w:rsidRPr="00C866D4" w:rsidSect="005D7690">
          <w:pgSz w:w="11906" w:h="16838"/>
          <w:pgMar w:top="709" w:right="991" w:bottom="1134" w:left="1701" w:header="708" w:footer="708" w:gutter="0"/>
          <w:cols w:space="708"/>
          <w:docGrid w:linePitch="360"/>
        </w:sectPr>
      </w:pPr>
    </w:p>
    <w:p w:rsidR="00E62E20" w:rsidRPr="00C866D4" w:rsidRDefault="00E62E20" w:rsidP="00C866D4">
      <w:pPr>
        <w:shd w:val="clear" w:color="auto" w:fill="FFFFFF"/>
        <w:tabs>
          <w:tab w:val="left" w:pos="284"/>
        </w:tabs>
        <w:spacing w:after="0" w:line="240" w:lineRule="auto"/>
        <w:ind w:left="7938" w:right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6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№1 к Программе профилактики рисков</w:t>
      </w:r>
      <w:r w:rsidRPr="00C8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66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причинения вреда (ущерба)</w:t>
      </w:r>
      <w:r w:rsidRPr="00C8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66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охраняемым законом ценностям</w:t>
      </w:r>
      <w:r w:rsidRPr="00C8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муниципального контроля </w:t>
      </w:r>
      <w:r w:rsidRPr="00C866D4">
        <w:rPr>
          <w:rFonts w:ascii="Times New Roman" w:hAnsi="Times New Roman" w:cs="Times New Roman"/>
          <w:bCs/>
          <w:color w:val="000000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Балахтинском районе на 202</w:t>
      </w:r>
      <w:r w:rsidR="009B6549" w:rsidRPr="00C866D4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C866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</w:t>
      </w:r>
    </w:p>
    <w:p w:rsidR="00A26478" w:rsidRPr="00C866D4" w:rsidRDefault="00A26478" w:rsidP="00A264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26478" w:rsidRPr="00C866D4" w:rsidRDefault="00A26478" w:rsidP="00A264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62E20" w:rsidRPr="00C866D4" w:rsidRDefault="00E62E20" w:rsidP="00E62E20">
      <w:pPr>
        <w:shd w:val="clear" w:color="auto" w:fill="FFFFFF"/>
        <w:tabs>
          <w:tab w:val="left" w:pos="284"/>
        </w:tabs>
        <w:spacing w:after="0" w:line="240" w:lineRule="auto"/>
        <w:ind w:left="-142" w:right="25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6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мероприятий по профилактике нарушений </w:t>
      </w:r>
      <w:r w:rsidRPr="00C866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сфере муниципального контроля </w:t>
      </w:r>
      <w:r w:rsidRPr="00C866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</w:t>
      </w:r>
      <w:r w:rsidR="009B6549" w:rsidRPr="00C866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ия в Балахтинском районе на 2024</w:t>
      </w:r>
      <w:r w:rsidRPr="00C866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E62E20" w:rsidRPr="00C866D4" w:rsidRDefault="00E62E20" w:rsidP="00E62E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26478" w:rsidRPr="00C866D4" w:rsidRDefault="00A26478" w:rsidP="00A2647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3"/>
        <w:gridCol w:w="2897"/>
        <w:gridCol w:w="5908"/>
        <w:gridCol w:w="2689"/>
        <w:gridCol w:w="2223"/>
      </w:tblGrid>
      <w:tr w:rsidR="00A26478" w:rsidRPr="00C866D4" w:rsidTr="008D76BB">
        <w:tc>
          <w:tcPr>
            <w:tcW w:w="846" w:type="dxa"/>
          </w:tcPr>
          <w:p w:rsidR="00A26478" w:rsidRPr="00C866D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26478" w:rsidRPr="00C866D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:rsidR="00A26478" w:rsidRPr="00C866D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5953" w:type="dxa"/>
          </w:tcPr>
          <w:p w:rsidR="00A26478" w:rsidRPr="00C866D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</w:t>
            </w:r>
            <w:r w:rsidR="00DE267A" w:rsidRPr="00C866D4">
              <w:rPr>
                <w:rFonts w:ascii="Times New Roman" w:hAnsi="Times New Roman" w:cs="Times New Roman"/>
                <w:sz w:val="28"/>
                <w:szCs w:val="28"/>
              </w:rPr>
              <w:t>мероприятии</w:t>
            </w:r>
          </w:p>
        </w:tc>
        <w:tc>
          <w:tcPr>
            <w:tcW w:w="2694" w:type="dxa"/>
          </w:tcPr>
          <w:p w:rsidR="00A26478" w:rsidRPr="00C866D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2232" w:type="dxa"/>
          </w:tcPr>
          <w:p w:rsidR="00A26478" w:rsidRPr="00C866D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 </w:t>
            </w:r>
          </w:p>
        </w:tc>
      </w:tr>
      <w:tr w:rsidR="00A26478" w:rsidRPr="00C866D4" w:rsidTr="008D76BB">
        <w:tc>
          <w:tcPr>
            <w:tcW w:w="846" w:type="dxa"/>
          </w:tcPr>
          <w:p w:rsidR="00A26478" w:rsidRPr="00C866D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A26478" w:rsidRPr="00C866D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  <w:tc>
          <w:tcPr>
            <w:tcW w:w="5953" w:type="dxa"/>
          </w:tcPr>
          <w:p w:rsidR="00E62E20" w:rsidRPr="00C866D4" w:rsidRDefault="00E62E20" w:rsidP="00E62E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62E20" w:rsidRPr="00C866D4" w:rsidRDefault="00E62E20" w:rsidP="00E62E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t>Информирование осуществляется посредством размещения соответствующих сведений на официальном сайте Балахтинского района в сети «Интернет» и в иных формах.</w:t>
            </w:r>
          </w:p>
          <w:p w:rsidR="00E62E20" w:rsidRPr="00C866D4" w:rsidRDefault="00E62E20" w:rsidP="00E62E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E62E20" w:rsidRPr="00C866D4" w:rsidRDefault="00E62E20" w:rsidP="00E62E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тексты нормативных правовых актов, регулирующих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Балахтинском районе;</w:t>
            </w:r>
          </w:p>
          <w:p w:rsidR="00E62E20" w:rsidRPr="00C866D4" w:rsidRDefault="00E62E20" w:rsidP="00E62E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t>2) руководства по соблюдению обязательных требований.</w:t>
            </w:r>
          </w:p>
          <w:p w:rsidR="00E62E20" w:rsidRPr="00C866D4" w:rsidRDefault="00E62E20" w:rsidP="00E62E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t>3) программу профилактики рисков причинения вреда;</w:t>
            </w:r>
          </w:p>
          <w:p w:rsidR="00E62E20" w:rsidRPr="00C866D4" w:rsidRDefault="00E62E20" w:rsidP="00E62E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62E20" w:rsidRPr="00C866D4" w:rsidRDefault="00E62E20" w:rsidP="00E62E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t>5) доклады, содержащие результаты обобщения правоприменительной практики;</w:t>
            </w:r>
          </w:p>
          <w:p w:rsidR="00E62E20" w:rsidRPr="00C866D4" w:rsidRDefault="00E62E20" w:rsidP="00E62E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t>6) доклады о муниципальном контроле;</w:t>
            </w:r>
          </w:p>
          <w:p w:rsidR="00A26478" w:rsidRPr="00C866D4" w:rsidRDefault="00E62E20" w:rsidP="00E62E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694" w:type="dxa"/>
          </w:tcPr>
          <w:p w:rsidR="00A26478" w:rsidRPr="00C866D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Уполномоченные должностные лица контрольного органа </w:t>
            </w:r>
          </w:p>
        </w:tc>
        <w:tc>
          <w:tcPr>
            <w:tcW w:w="2232" w:type="dxa"/>
          </w:tcPr>
          <w:p w:rsidR="00A26478" w:rsidRPr="00C866D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A26478" w:rsidRPr="00C866D4" w:rsidTr="008D76BB">
        <w:tc>
          <w:tcPr>
            <w:tcW w:w="846" w:type="dxa"/>
          </w:tcPr>
          <w:p w:rsidR="00A26478" w:rsidRPr="00C866D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5" w:type="dxa"/>
          </w:tcPr>
          <w:p w:rsidR="00A26478" w:rsidRPr="00C866D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практики </w:t>
            </w:r>
          </w:p>
        </w:tc>
        <w:tc>
          <w:tcPr>
            <w:tcW w:w="5953" w:type="dxa"/>
          </w:tcPr>
          <w:p w:rsidR="00A26478" w:rsidRPr="00C866D4" w:rsidRDefault="00D854AD" w:rsidP="00F17FF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должностными лицами, уполномоченн</w:t>
            </w:r>
            <w:r w:rsidR="00F17FF3" w:rsidRPr="00C866D4">
              <w:rPr>
                <w:rFonts w:ascii="Times New Roman" w:hAnsi="Times New Roman" w:cs="Times New Roman"/>
                <w:sz w:val="28"/>
                <w:szCs w:val="28"/>
              </w:rPr>
              <w:t>ыми осуществлять муниципальный</w:t>
            </w:r>
            <w:r w:rsidRPr="00C866D4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контроль, ежегодно готовится доклад, содержащий результаты обобщения правоприменительной практики по </w:t>
            </w:r>
            <w:r w:rsidRPr="00C866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осуществлению муниципального контроля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      </w:r>
            <w:r w:rsidR="00E46901" w:rsidRPr="00C866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A26478" w:rsidRPr="00C866D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Уполномоченные должностные лица контрольного органа </w:t>
            </w:r>
          </w:p>
        </w:tc>
        <w:tc>
          <w:tcPr>
            <w:tcW w:w="2232" w:type="dxa"/>
          </w:tcPr>
          <w:p w:rsidR="00A26478" w:rsidRPr="00C866D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</w:tc>
      </w:tr>
      <w:tr w:rsidR="00A26478" w:rsidRPr="00C866D4" w:rsidTr="008D76BB">
        <w:tc>
          <w:tcPr>
            <w:tcW w:w="846" w:type="dxa"/>
          </w:tcPr>
          <w:p w:rsidR="00A26478" w:rsidRPr="00C866D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35" w:type="dxa"/>
          </w:tcPr>
          <w:p w:rsidR="00A26478" w:rsidRPr="00C866D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предостережения </w:t>
            </w:r>
          </w:p>
        </w:tc>
        <w:tc>
          <w:tcPr>
            <w:tcW w:w="5953" w:type="dxa"/>
          </w:tcPr>
          <w:p w:rsidR="00E62E20" w:rsidRPr="00C866D4" w:rsidRDefault="00E62E20" w:rsidP="00E62E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законодательства и предлагает принять меры по обеспечению соблюдения обязательных требований.</w:t>
            </w:r>
          </w:p>
          <w:p w:rsidR="00A26478" w:rsidRPr="00C866D4" w:rsidRDefault="00E62E20" w:rsidP="00E62E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</w:t>
            </w:r>
            <w:r w:rsidRPr="00C866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рассматривается Главой района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694" w:type="dxa"/>
          </w:tcPr>
          <w:p w:rsidR="00A26478" w:rsidRPr="00C866D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Уполномоченные должностные лица контрольного органа</w:t>
            </w:r>
          </w:p>
        </w:tc>
        <w:tc>
          <w:tcPr>
            <w:tcW w:w="2232" w:type="dxa"/>
          </w:tcPr>
          <w:p w:rsidR="00A26478" w:rsidRPr="00C866D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26478" w:rsidRPr="00C866D4" w:rsidTr="008D76BB">
        <w:tc>
          <w:tcPr>
            <w:tcW w:w="846" w:type="dxa"/>
          </w:tcPr>
          <w:p w:rsidR="00A26478" w:rsidRPr="00C866D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5" w:type="dxa"/>
          </w:tcPr>
          <w:p w:rsidR="00A26478" w:rsidRPr="00C866D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</w:t>
            </w:r>
          </w:p>
        </w:tc>
        <w:tc>
          <w:tcPr>
            <w:tcW w:w="5953" w:type="dxa"/>
          </w:tcPr>
          <w:p w:rsidR="00A26478" w:rsidRPr="00C866D4" w:rsidRDefault="00A26478" w:rsidP="00A2647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и не должно превышать 15 минут.</w:t>
            </w:r>
            <w:r w:rsidRPr="00C866D4">
              <w:rPr>
                <w:rFonts w:ascii="Times New Roman" w:hAnsi="Times New Roman" w:cs="Times New Roman"/>
                <w:sz w:val="28"/>
                <w:szCs w:val="28"/>
              </w:rPr>
              <w:br/>
              <w:t>Консультирование, осуществляется по следующим вопросам:</w:t>
            </w:r>
            <w:r w:rsidRPr="00C866D4">
              <w:rPr>
                <w:rFonts w:ascii="Times New Roman" w:hAnsi="Times New Roman" w:cs="Times New Roman"/>
                <w:sz w:val="28"/>
                <w:szCs w:val="28"/>
              </w:rPr>
              <w:br/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  <w:r w:rsidRPr="00C866D4">
              <w:rPr>
                <w:rFonts w:ascii="Times New Roman" w:hAnsi="Times New Roman" w:cs="Times New Roman"/>
                <w:sz w:val="28"/>
                <w:szCs w:val="28"/>
              </w:rPr>
              <w:br/>
              <w:t>- разъяснение положений нормативных правовых актов, регламентирующих порядок осуществления муниципального контроля;</w:t>
            </w:r>
            <w:r w:rsidRPr="00C866D4">
              <w:rPr>
                <w:rFonts w:ascii="Times New Roman" w:hAnsi="Times New Roman" w:cs="Times New Roman"/>
                <w:sz w:val="28"/>
                <w:szCs w:val="28"/>
              </w:rPr>
              <w:br/>
              <w:t>- компетенция уполномоченного органа;</w:t>
            </w:r>
            <w:r w:rsidRPr="00C866D4">
              <w:rPr>
                <w:rFonts w:ascii="Times New Roman" w:hAnsi="Times New Roman" w:cs="Times New Roman"/>
                <w:sz w:val="28"/>
                <w:szCs w:val="28"/>
              </w:rPr>
              <w:br/>
              <w:t>- порядок обжалования решений органов муниципального контроля, действий (бездействия) муниципальных инспекторов.</w:t>
            </w:r>
            <w:r w:rsidRPr="00C866D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случае если в течение календарного года </w:t>
            </w:r>
            <w:r w:rsidRPr="00C866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Балахтинского района в сети «Интернет» письменного разъяснения, подписанного уполномоченным должностным лицом контрольного органа.</w:t>
            </w:r>
          </w:p>
        </w:tc>
        <w:tc>
          <w:tcPr>
            <w:tcW w:w="2694" w:type="dxa"/>
          </w:tcPr>
          <w:p w:rsidR="00A26478" w:rsidRPr="00C866D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Уполномоченные должностные лица контрольного органа</w:t>
            </w:r>
          </w:p>
        </w:tc>
        <w:tc>
          <w:tcPr>
            <w:tcW w:w="2232" w:type="dxa"/>
          </w:tcPr>
          <w:p w:rsidR="00A26478" w:rsidRPr="00C866D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A26478" w:rsidRPr="00C866D4" w:rsidTr="008D76BB">
        <w:tc>
          <w:tcPr>
            <w:tcW w:w="846" w:type="dxa"/>
          </w:tcPr>
          <w:p w:rsidR="00A26478" w:rsidRPr="00C866D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35" w:type="dxa"/>
          </w:tcPr>
          <w:p w:rsidR="00A26478" w:rsidRPr="00C866D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визит </w:t>
            </w:r>
          </w:p>
        </w:tc>
        <w:tc>
          <w:tcPr>
            <w:tcW w:w="5953" w:type="dxa"/>
          </w:tcPr>
          <w:p w:rsidR="00A26478" w:rsidRPr="00C866D4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лиц.</w:t>
            </w:r>
          </w:p>
          <w:p w:rsidR="00A26478" w:rsidRPr="00C866D4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№248-ФЗ.</w:t>
            </w:r>
          </w:p>
          <w:p w:rsidR="00A26478" w:rsidRPr="00C866D4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Контролируемое лицо вправе отказаться от проведения обязательного профилактического визита, уведомив об этом должностное лицо контрольного органа, направившего уведомление о проведении обязательного </w:t>
            </w:r>
            <w:r w:rsidRPr="00C866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A26478" w:rsidRPr="00C866D4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t>Срок проведения профилактического визита (обязательного профилактического визита) определяется контрольным органом самостоятельно и не может превышать 1 рабочий день.</w:t>
            </w:r>
          </w:p>
          <w:p w:rsidR="00A26478" w:rsidRPr="00C866D4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уполномоченным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26478" w:rsidRPr="00C866D4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</w:t>
            </w:r>
            <w:r w:rsidRPr="00C866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контролируемого лица, исходя из отнесения к категории риска.</w:t>
            </w:r>
          </w:p>
          <w:p w:rsidR="00A26478" w:rsidRPr="00C866D4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t>В ходе профилактического визита должностным лицом контрольного органа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A26478" w:rsidRPr="00C866D4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694" w:type="dxa"/>
          </w:tcPr>
          <w:p w:rsidR="00A26478" w:rsidRPr="00C866D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Уполномоченные должностные лица контрольного органа</w:t>
            </w:r>
          </w:p>
        </w:tc>
        <w:tc>
          <w:tcPr>
            <w:tcW w:w="2232" w:type="dxa"/>
          </w:tcPr>
          <w:p w:rsidR="00A26478" w:rsidRPr="00C866D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26478" w:rsidRPr="00C866D4" w:rsidTr="008D76BB">
        <w:tc>
          <w:tcPr>
            <w:tcW w:w="846" w:type="dxa"/>
          </w:tcPr>
          <w:p w:rsidR="00A26478" w:rsidRPr="00C866D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35" w:type="dxa"/>
          </w:tcPr>
          <w:p w:rsidR="00A26478" w:rsidRPr="00C866D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программы </w:t>
            </w:r>
          </w:p>
        </w:tc>
        <w:tc>
          <w:tcPr>
            <w:tcW w:w="5953" w:type="dxa"/>
          </w:tcPr>
          <w:p w:rsidR="00A26478" w:rsidRPr="00C866D4" w:rsidRDefault="00A26478" w:rsidP="001262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программы профилактики нарушений обязательных требований при осуществлении муниципального контроля</w:t>
            </w:r>
          </w:p>
        </w:tc>
        <w:tc>
          <w:tcPr>
            <w:tcW w:w="2694" w:type="dxa"/>
          </w:tcPr>
          <w:p w:rsidR="00A26478" w:rsidRPr="00C866D4" w:rsidRDefault="00A26478" w:rsidP="001262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t>Уполномоченные должностные лица контрольного органа</w:t>
            </w:r>
          </w:p>
        </w:tc>
        <w:tc>
          <w:tcPr>
            <w:tcW w:w="2232" w:type="dxa"/>
          </w:tcPr>
          <w:p w:rsidR="00A26478" w:rsidRPr="00C866D4" w:rsidRDefault="00A26478" w:rsidP="00A2647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A26478" w:rsidRPr="00C866D4" w:rsidRDefault="00A26478" w:rsidP="00A2647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66D4">
              <w:rPr>
                <w:rFonts w:ascii="Times New Roman" w:hAnsi="Times New Roman" w:cs="Times New Roman"/>
                <w:sz w:val="28"/>
                <w:szCs w:val="28"/>
              </w:rPr>
              <w:t xml:space="preserve">4 квартал </w:t>
            </w:r>
          </w:p>
        </w:tc>
      </w:tr>
    </w:tbl>
    <w:p w:rsidR="00A26478" w:rsidRPr="00C866D4" w:rsidRDefault="00A26478" w:rsidP="00A26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26478" w:rsidRPr="00C866D4" w:rsidSect="0075566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438" w:rsidRDefault="00742438" w:rsidP="00755664">
      <w:pPr>
        <w:spacing w:after="0" w:line="240" w:lineRule="auto"/>
      </w:pPr>
      <w:r>
        <w:separator/>
      </w:r>
    </w:p>
  </w:endnote>
  <w:endnote w:type="continuationSeparator" w:id="0">
    <w:p w:rsidR="00742438" w:rsidRDefault="00742438" w:rsidP="00755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438" w:rsidRDefault="00742438" w:rsidP="00755664">
      <w:pPr>
        <w:spacing w:after="0" w:line="240" w:lineRule="auto"/>
      </w:pPr>
      <w:r>
        <w:separator/>
      </w:r>
    </w:p>
  </w:footnote>
  <w:footnote w:type="continuationSeparator" w:id="0">
    <w:p w:rsidR="00742438" w:rsidRDefault="00742438" w:rsidP="00755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66080"/>
    <w:multiLevelType w:val="multilevel"/>
    <w:tmpl w:val="D7CE7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4F6549E"/>
    <w:multiLevelType w:val="multilevel"/>
    <w:tmpl w:val="183AD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EC635E1"/>
    <w:multiLevelType w:val="multilevel"/>
    <w:tmpl w:val="D7CE7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5A"/>
    <w:rsid w:val="00025B65"/>
    <w:rsid w:val="000F41F5"/>
    <w:rsid w:val="0010124A"/>
    <w:rsid w:val="00126255"/>
    <w:rsid w:val="00155105"/>
    <w:rsid w:val="0016092B"/>
    <w:rsid w:val="0017657C"/>
    <w:rsid w:val="00187446"/>
    <w:rsid w:val="00202BF4"/>
    <w:rsid w:val="002121E2"/>
    <w:rsid w:val="002211E3"/>
    <w:rsid w:val="0023755D"/>
    <w:rsid w:val="002C2CA6"/>
    <w:rsid w:val="002D01F1"/>
    <w:rsid w:val="00316927"/>
    <w:rsid w:val="00354E80"/>
    <w:rsid w:val="00370201"/>
    <w:rsid w:val="003B008E"/>
    <w:rsid w:val="00452571"/>
    <w:rsid w:val="00522E5C"/>
    <w:rsid w:val="005458D1"/>
    <w:rsid w:val="005B66A1"/>
    <w:rsid w:val="005D7690"/>
    <w:rsid w:val="005F122B"/>
    <w:rsid w:val="006552D8"/>
    <w:rsid w:val="006658F7"/>
    <w:rsid w:val="006B295A"/>
    <w:rsid w:val="00742438"/>
    <w:rsid w:val="00755664"/>
    <w:rsid w:val="00762AFE"/>
    <w:rsid w:val="007B3069"/>
    <w:rsid w:val="00842772"/>
    <w:rsid w:val="0089731D"/>
    <w:rsid w:val="009829CA"/>
    <w:rsid w:val="009B6549"/>
    <w:rsid w:val="009B7BCD"/>
    <w:rsid w:val="00A134FB"/>
    <w:rsid w:val="00A26478"/>
    <w:rsid w:val="00A77F6B"/>
    <w:rsid w:val="00A96277"/>
    <w:rsid w:val="00C31919"/>
    <w:rsid w:val="00C866D4"/>
    <w:rsid w:val="00D83BEF"/>
    <w:rsid w:val="00D854AD"/>
    <w:rsid w:val="00D91AA2"/>
    <w:rsid w:val="00DC148D"/>
    <w:rsid w:val="00DD00AC"/>
    <w:rsid w:val="00DE24A6"/>
    <w:rsid w:val="00DE267A"/>
    <w:rsid w:val="00E16FB5"/>
    <w:rsid w:val="00E46901"/>
    <w:rsid w:val="00E62E20"/>
    <w:rsid w:val="00EB3B09"/>
    <w:rsid w:val="00F17FF3"/>
    <w:rsid w:val="00F7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8C1E"/>
  <w15:chartTrackingRefBased/>
  <w15:docId w15:val="{C842FE0C-F05D-42B6-B73C-8FA2565A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0A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D00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D00A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00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D00A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DD00AC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DD00AC"/>
    <w:rPr>
      <w:rFonts w:ascii="Arial" w:eastAsia="Times New Roman" w:hAnsi="Arial" w:cs="Arial"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DD00AC"/>
    <w:pPr>
      <w:ind w:left="720"/>
      <w:contextualSpacing/>
    </w:pPr>
  </w:style>
  <w:style w:type="paragraph" w:customStyle="1" w:styleId="ConsPlusNormal">
    <w:name w:val="ConsPlusNormal"/>
    <w:rsid w:val="00DD0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A26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basedOn w:val="a"/>
    <w:rsid w:val="0020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55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5664"/>
  </w:style>
  <w:style w:type="paragraph" w:styleId="a9">
    <w:name w:val="footer"/>
    <w:basedOn w:val="a"/>
    <w:link w:val="aa"/>
    <w:uiPriority w:val="99"/>
    <w:unhideWhenUsed/>
    <w:rsid w:val="00755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5664"/>
  </w:style>
  <w:style w:type="character" w:customStyle="1" w:styleId="11">
    <w:name w:val="Основной текст1"/>
    <w:basedOn w:val="a0"/>
    <w:rsid w:val="005D7690"/>
    <w:rPr>
      <w:rFonts w:ascii="Times New Roman" w:eastAsia="Times New Roman" w:hAnsi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11</Pages>
  <Words>2089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2022-08-25T08:53:00Z</dcterms:created>
  <dcterms:modified xsi:type="dcterms:W3CDTF">2024-02-02T08:39:00Z</dcterms:modified>
</cp:coreProperties>
</file>