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D" w:rsidRPr="00A9036D" w:rsidRDefault="006E544D" w:rsidP="006E544D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Пояснительная записка </w:t>
      </w:r>
    </w:p>
    <w:p w:rsidR="003768B9" w:rsidRPr="00A9036D" w:rsidRDefault="006E544D" w:rsidP="00313FCE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 к проекту решения «О районном бюджете на </w:t>
      </w:r>
      <w:r w:rsidR="003124AD" w:rsidRPr="00A9036D">
        <w:rPr>
          <w:b/>
          <w:sz w:val="28"/>
          <w:szCs w:val="28"/>
        </w:rPr>
        <w:t>20</w:t>
      </w:r>
      <w:r w:rsidR="00526591" w:rsidRPr="00A9036D">
        <w:rPr>
          <w:b/>
          <w:sz w:val="28"/>
          <w:szCs w:val="28"/>
        </w:rPr>
        <w:t>2</w:t>
      </w:r>
      <w:r w:rsidR="004743CE">
        <w:rPr>
          <w:b/>
          <w:sz w:val="28"/>
          <w:szCs w:val="28"/>
        </w:rPr>
        <w:t>5</w:t>
      </w:r>
      <w:r w:rsidR="00BF1FF3" w:rsidRPr="00A9036D">
        <w:rPr>
          <w:b/>
          <w:sz w:val="28"/>
          <w:szCs w:val="28"/>
        </w:rPr>
        <w:t xml:space="preserve"> </w:t>
      </w:r>
      <w:r w:rsidRPr="00A9036D">
        <w:rPr>
          <w:b/>
          <w:sz w:val="28"/>
          <w:szCs w:val="28"/>
        </w:rPr>
        <w:t xml:space="preserve">год </w:t>
      </w:r>
    </w:p>
    <w:p w:rsidR="006E544D" w:rsidRPr="00A9036D" w:rsidRDefault="006E544D" w:rsidP="00313FCE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>и плановый период 20</w:t>
      </w:r>
      <w:r w:rsidR="003124AD" w:rsidRPr="00A9036D">
        <w:rPr>
          <w:b/>
          <w:sz w:val="28"/>
          <w:szCs w:val="28"/>
        </w:rPr>
        <w:t>2</w:t>
      </w:r>
      <w:r w:rsidR="004743CE">
        <w:rPr>
          <w:b/>
          <w:sz w:val="28"/>
          <w:szCs w:val="28"/>
        </w:rPr>
        <w:t>6</w:t>
      </w:r>
      <w:r w:rsidRPr="00A9036D">
        <w:rPr>
          <w:b/>
          <w:sz w:val="28"/>
          <w:szCs w:val="28"/>
        </w:rPr>
        <w:t>-20</w:t>
      </w:r>
      <w:r w:rsidR="003124AD" w:rsidRPr="00A9036D">
        <w:rPr>
          <w:b/>
          <w:sz w:val="28"/>
          <w:szCs w:val="28"/>
        </w:rPr>
        <w:t>2</w:t>
      </w:r>
      <w:r w:rsidR="004743CE">
        <w:rPr>
          <w:b/>
          <w:sz w:val="28"/>
          <w:szCs w:val="28"/>
        </w:rPr>
        <w:t>7</w:t>
      </w:r>
      <w:r w:rsidRPr="00A9036D">
        <w:rPr>
          <w:b/>
          <w:sz w:val="28"/>
          <w:szCs w:val="28"/>
        </w:rPr>
        <w:t xml:space="preserve"> годов»</w:t>
      </w:r>
    </w:p>
    <w:p w:rsidR="006E544D" w:rsidRPr="00A9036D" w:rsidRDefault="006E544D" w:rsidP="006E544D">
      <w:pPr>
        <w:spacing w:before="120"/>
      </w:pPr>
    </w:p>
    <w:p w:rsidR="006601F0" w:rsidRPr="00E60A10" w:rsidRDefault="006E544D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>Проект решения «О районном бюджете на 20</w:t>
      </w:r>
      <w:r w:rsidR="00526591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="003124AD" w:rsidRPr="00E60A10">
        <w:rPr>
          <w:sz w:val="28"/>
          <w:szCs w:val="28"/>
        </w:rPr>
        <w:t xml:space="preserve"> год и плановый период 202</w:t>
      </w:r>
      <w:r w:rsidR="004743CE" w:rsidRPr="00E60A10">
        <w:rPr>
          <w:sz w:val="28"/>
          <w:szCs w:val="28"/>
        </w:rPr>
        <w:t>6</w:t>
      </w:r>
      <w:r w:rsidR="003124AD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Pr="00E60A10">
        <w:rPr>
          <w:sz w:val="28"/>
          <w:szCs w:val="28"/>
        </w:rPr>
        <w:t xml:space="preserve"> годов» подготовлен в соответствии </w:t>
      </w:r>
      <w:proofErr w:type="gramStart"/>
      <w:r w:rsidRPr="00E60A10">
        <w:rPr>
          <w:sz w:val="28"/>
          <w:szCs w:val="28"/>
        </w:rPr>
        <w:t>с</w:t>
      </w:r>
      <w:proofErr w:type="gramEnd"/>
      <w:r w:rsidR="006601F0" w:rsidRPr="00E60A10">
        <w:rPr>
          <w:sz w:val="28"/>
          <w:szCs w:val="28"/>
        </w:rPr>
        <w:t>:</w:t>
      </w:r>
    </w:p>
    <w:p w:rsidR="006601F0" w:rsidRPr="00E60A10" w:rsidRDefault="006601F0" w:rsidP="006601F0">
      <w:pPr>
        <w:pStyle w:val="afff1"/>
        <w:spacing w:before="120" w:line="240" w:lineRule="auto"/>
        <w:ind w:firstLine="0"/>
        <w:rPr>
          <w:sz w:val="28"/>
          <w:szCs w:val="28"/>
        </w:rPr>
      </w:pPr>
      <w:r w:rsidRPr="00E60A10">
        <w:rPr>
          <w:sz w:val="28"/>
          <w:szCs w:val="28"/>
        </w:rPr>
        <w:t xml:space="preserve">       </w:t>
      </w:r>
      <w:r w:rsidR="00135AF4" w:rsidRPr="00E60A10">
        <w:rPr>
          <w:sz w:val="28"/>
          <w:szCs w:val="28"/>
        </w:rPr>
        <w:t xml:space="preserve">  </w:t>
      </w:r>
      <w:r w:rsidRPr="00E60A10">
        <w:rPr>
          <w:sz w:val="28"/>
          <w:szCs w:val="28"/>
        </w:rPr>
        <w:t>-  требованиями Б</w:t>
      </w:r>
      <w:r w:rsidR="006E544D" w:rsidRPr="00E60A10">
        <w:rPr>
          <w:sz w:val="28"/>
          <w:szCs w:val="28"/>
        </w:rPr>
        <w:t>юджетн</w:t>
      </w:r>
      <w:r w:rsidRPr="00E60A10">
        <w:rPr>
          <w:sz w:val="28"/>
          <w:szCs w:val="28"/>
        </w:rPr>
        <w:t>ого</w:t>
      </w:r>
      <w:r w:rsidR="00135AF4" w:rsidRPr="00E60A10">
        <w:rPr>
          <w:sz w:val="28"/>
          <w:szCs w:val="28"/>
        </w:rPr>
        <w:t xml:space="preserve"> </w:t>
      </w:r>
      <w:r w:rsidR="006E544D" w:rsidRPr="00E60A10">
        <w:rPr>
          <w:sz w:val="28"/>
          <w:szCs w:val="28"/>
        </w:rPr>
        <w:t xml:space="preserve"> кодекс</w:t>
      </w:r>
      <w:r w:rsidRPr="00E60A10">
        <w:rPr>
          <w:sz w:val="28"/>
          <w:szCs w:val="28"/>
        </w:rPr>
        <w:t>а</w:t>
      </w:r>
      <w:r w:rsidR="006E544D" w:rsidRPr="00E60A10">
        <w:rPr>
          <w:sz w:val="28"/>
          <w:szCs w:val="28"/>
        </w:rPr>
        <w:t xml:space="preserve"> Российской Федерации</w:t>
      </w:r>
      <w:r w:rsidRPr="00E60A10">
        <w:rPr>
          <w:sz w:val="28"/>
          <w:szCs w:val="28"/>
        </w:rPr>
        <w:t>;</w:t>
      </w:r>
    </w:p>
    <w:p w:rsidR="006601F0" w:rsidRPr="00E60A10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 xml:space="preserve">- основных направлений налоговой и бюджетной политики </w:t>
      </w:r>
      <w:proofErr w:type="spellStart"/>
      <w:r w:rsidRPr="00E60A10">
        <w:rPr>
          <w:sz w:val="28"/>
          <w:szCs w:val="28"/>
        </w:rPr>
        <w:t>Балахтинского</w:t>
      </w:r>
      <w:proofErr w:type="spellEnd"/>
      <w:r w:rsidRPr="00E60A10">
        <w:rPr>
          <w:sz w:val="28"/>
          <w:szCs w:val="28"/>
        </w:rPr>
        <w:t xml:space="preserve"> района на </w:t>
      </w:r>
      <w:r w:rsidR="003124AD" w:rsidRPr="00E60A10">
        <w:rPr>
          <w:sz w:val="28"/>
          <w:szCs w:val="28"/>
        </w:rPr>
        <w:t>20</w:t>
      </w:r>
      <w:r w:rsidR="00526591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="003124AD" w:rsidRPr="00E60A10">
        <w:rPr>
          <w:sz w:val="28"/>
          <w:szCs w:val="28"/>
        </w:rPr>
        <w:t xml:space="preserve"> год и плановый период 202</w:t>
      </w:r>
      <w:r w:rsidR="004743CE" w:rsidRPr="00E60A10">
        <w:rPr>
          <w:sz w:val="28"/>
          <w:szCs w:val="28"/>
        </w:rPr>
        <w:t>6</w:t>
      </w:r>
      <w:r w:rsidR="003124AD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Pr="00E60A10">
        <w:rPr>
          <w:sz w:val="28"/>
          <w:szCs w:val="28"/>
        </w:rPr>
        <w:t xml:space="preserve"> годов;</w:t>
      </w:r>
    </w:p>
    <w:p w:rsidR="006601F0" w:rsidRPr="00E60A10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 xml:space="preserve">- основных параметров прогноза социально-экономического развития </w:t>
      </w:r>
      <w:proofErr w:type="spellStart"/>
      <w:r w:rsidRPr="00E60A10">
        <w:rPr>
          <w:sz w:val="28"/>
          <w:szCs w:val="28"/>
        </w:rPr>
        <w:t>Балахтинского</w:t>
      </w:r>
      <w:proofErr w:type="spellEnd"/>
      <w:r w:rsidRPr="00E60A10">
        <w:rPr>
          <w:sz w:val="28"/>
          <w:szCs w:val="28"/>
        </w:rPr>
        <w:t xml:space="preserve"> района на 20</w:t>
      </w:r>
      <w:r w:rsidR="00526591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="003124AD" w:rsidRPr="00E60A10">
        <w:rPr>
          <w:sz w:val="28"/>
          <w:szCs w:val="28"/>
        </w:rPr>
        <w:t xml:space="preserve"> год и плановый период 202</w:t>
      </w:r>
      <w:r w:rsidR="004743CE" w:rsidRPr="00E60A10">
        <w:rPr>
          <w:sz w:val="28"/>
          <w:szCs w:val="28"/>
        </w:rPr>
        <w:t>6</w:t>
      </w:r>
      <w:r w:rsidR="003124AD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Pr="00E60A10">
        <w:rPr>
          <w:sz w:val="28"/>
          <w:szCs w:val="28"/>
        </w:rPr>
        <w:t xml:space="preserve"> годов;</w:t>
      </w:r>
    </w:p>
    <w:p w:rsidR="006601F0" w:rsidRPr="00E60A10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>- федерального</w:t>
      </w:r>
      <w:r w:rsidR="00747943" w:rsidRPr="00E60A10">
        <w:rPr>
          <w:sz w:val="28"/>
          <w:szCs w:val="28"/>
        </w:rPr>
        <w:t xml:space="preserve"> и</w:t>
      </w:r>
      <w:r w:rsidRPr="00E60A10">
        <w:rPr>
          <w:sz w:val="28"/>
          <w:szCs w:val="28"/>
        </w:rPr>
        <w:t xml:space="preserve"> краевого бюджетного и налогового законодательства.</w:t>
      </w:r>
    </w:p>
    <w:p w:rsidR="006601F0" w:rsidRPr="00E60A10" w:rsidRDefault="006601F0" w:rsidP="00313FCE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 xml:space="preserve"> Проект ре</w:t>
      </w:r>
      <w:r w:rsidR="003124AD" w:rsidRPr="00E60A10">
        <w:rPr>
          <w:sz w:val="28"/>
          <w:szCs w:val="28"/>
        </w:rPr>
        <w:t>шения о районном бюджете на 20</w:t>
      </w:r>
      <w:r w:rsidR="00526591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="003124AD" w:rsidRPr="00E60A10">
        <w:rPr>
          <w:sz w:val="28"/>
          <w:szCs w:val="28"/>
        </w:rPr>
        <w:t xml:space="preserve"> год и плановый период 202</w:t>
      </w:r>
      <w:r w:rsidR="004743CE" w:rsidRPr="00E60A10">
        <w:rPr>
          <w:sz w:val="28"/>
          <w:szCs w:val="28"/>
        </w:rPr>
        <w:t>6</w:t>
      </w:r>
      <w:r w:rsidR="003124AD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="00313FCE" w:rsidRPr="00E60A10">
        <w:rPr>
          <w:sz w:val="28"/>
          <w:szCs w:val="28"/>
        </w:rPr>
        <w:t xml:space="preserve"> </w:t>
      </w:r>
      <w:r w:rsidRPr="00E60A10">
        <w:rPr>
          <w:sz w:val="28"/>
          <w:szCs w:val="28"/>
        </w:rPr>
        <w:t xml:space="preserve">годов сформирован на основе </w:t>
      </w:r>
      <w:r w:rsidR="00A05045" w:rsidRPr="00E60A10">
        <w:rPr>
          <w:sz w:val="28"/>
          <w:szCs w:val="28"/>
        </w:rPr>
        <w:t>шестнадцати</w:t>
      </w:r>
      <w:r w:rsidRPr="00E60A10">
        <w:rPr>
          <w:sz w:val="28"/>
          <w:szCs w:val="28"/>
        </w:rPr>
        <w:t xml:space="preserve"> муниципальных программ, утвержденных администрацией </w:t>
      </w:r>
      <w:proofErr w:type="spellStart"/>
      <w:r w:rsidRPr="00E60A10">
        <w:rPr>
          <w:sz w:val="28"/>
          <w:szCs w:val="28"/>
        </w:rPr>
        <w:t>Балахтинского</w:t>
      </w:r>
      <w:proofErr w:type="spellEnd"/>
      <w:r w:rsidRPr="00E60A10">
        <w:rPr>
          <w:sz w:val="28"/>
          <w:szCs w:val="28"/>
        </w:rPr>
        <w:t xml:space="preserve"> района.</w:t>
      </w:r>
    </w:p>
    <w:p w:rsidR="006601F0" w:rsidRPr="00E60A10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 xml:space="preserve">Общие требования к структуре и содержанию решения о районном бюджете установлены статьей 184.1 Бюджетного кодекса Российской Федерации </w:t>
      </w:r>
      <w:r w:rsidR="004E51D8" w:rsidRPr="00E60A10">
        <w:rPr>
          <w:sz w:val="28"/>
          <w:szCs w:val="28"/>
        </w:rPr>
        <w:t xml:space="preserve"> и Положением о бюджетном процессе в </w:t>
      </w:r>
      <w:proofErr w:type="spellStart"/>
      <w:r w:rsidR="004E51D8" w:rsidRPr="00E60A10">
        <w:rPr>
          <w:sz w:val="28"/>
          <w:szCs w:val="28"/>
        </w:rPr>
        <w:t>Балахтинском</w:t>
      </w:r>
      <w:proofErr w:type="spellEnd"/>
      <w:r w:rsidR="004E51D8" w:rsidRPr="00E60A10">
        <w:rPr>
          <w:sz w:val="28"/>
          <w:szCs w:val="28"/>
        </w:rPr>
        <w:t xml:space="preserve"> районе, утвержденном решением </w:t>
      </w:r>
      <w:proofErr w:type="spellStart"/>
      <w:r w:rsidR="004E51D8" w:rsidRPr="00E60A10">
        <w:rPr>
          <w:sz w:val="28"/>
          <w:szCs w:val="28"/>
        </w:rPr>
        <w:t>Балахтинского</w:t>
      </w:r>
      <w:proofErr w:type="spellEnd"/>
      <w:r w:rsidR="004E51D8" w:rsidRPr="00E60A10">
        <w:rPr>
          <w:sz w:val="28"/>
          <w:szCs w:val="28"/>
        </w:rPr>
        <w:t xml:space="preserve"> районного Совета депутатов от 2</w:t>
      </w:r>
      <w:r w:rsidR="00B77FAD" w:rsidRPr="00E60A10">
        <w:rPr>
          <w:sz w:val="28"/>
          <w:szCs w:val="28"/>
        </w:rPr>
        <w:t>7</w:t>
      </w:r>
      <w:r w:rsidR="004E51D8" w:rsidRPr="00E60A10">
        <w:rPr>
          <w:sz w:val="28"/>
          <w:szCs w:val="28"/>
        </w:rPr>
        <w:t>.</w:t>
      </w:r>
      <w:r w:rsidR="00B77FAD" w:rsidRPr="00E60A10">
        <w:rPr>
          <w:sz w:val="28"/>
          <w:szCs w:val="28"/>
        </w:rPr>
        <w:t>11</w:t>
      </w:r>
      <w:r w:rsidR="004E51D8" w:rsidRPr="00E60A10">
        <w:rPr>
          <w:sz w:val="28"/>
          <w:szCs w:val="28"/>
        </w:rPr>
        <w:t>.201</w:t>
      </w:r>
      <w:r w:rsidR="00B77FAD" w:rsidRPr="00E60A10">
        <w:rPr>
          <w:sz w:val="28"/>
          <w:szCs w:val="28"/>
        </w:rPr>
        <w:t>9</w:t>
      </w:r>
      <w:r w:rsidR="004E51D8" w:rsidRPr="00E60A10">
        <w:rPr>
          <w:sz w:val="28"/>
          <w:szCs w:val="28"/>
        </w:rPr>
        <w:t xml:space="preserve">г. № </w:t>
      </w:r>
      <w:r w:rsidR="00B77FAD" w:rsidRPr="00E60A10">
        <w:rPr>
          <w:sz w:val="28"/>
          <w:szCs w:val="28"/>
        </w:rPr>
        <w:t>32-376р</w:t>
      </w:r>
      <w:r w:rsidR="004E51D8" w:rsidRPr="00E60A10">
        <w:rPr>
          <w:sz w:val="28"/>
          <w:szCs w:val="28"/>
        </w:rPr>
        <w:t>.</w:t>
      </w:r>
    </w:p>
    <w:p w:rsidR="004E51D8" w:rsidRPr="00E60A10" w:rsidRDefault="00135AF4" w:rsidP="00FA6EC8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E60A10">
        <w:rPr>
          <w:sz w:val="28"/>
          <w:szCs w:val="28"/>
        </w:rPr>
        <w:t xml:space="preserve"> </w:t>
      </w:r>
      <w:proofErr w:type="gramStart"/>
      <w:r w:rsidR="006E544D" w:rsidRPr="00E60A10">
        <w:rPr>
          <w:sz w:val="28"/>
          <w:szCs w:val="28"/>
        </w:rPr>
        <w:t>В соответствии с требованиями ст. 184</w:t>
      </w:r>
      <w:r w:rsidR="006E544D" w:rsidRPr="00E60A10">
        <w:rPr>
          <w:sz w:val="28"/>
          <w:szCs w:val="28"/>
          <w:vertAlign w:val="superscript"/>
        </w:rPr>
        <w:t>1</w:t>
      </w:r>
      <w:r w:rsidR="006E544D" w:rsidRPr="00E60A10">
        <w:rPr>
          <w:sz w:val="28"/>
          <w:szCs w:val="28"/>
        </w:rPr>
        <w:t xml:space="preserve"> Бюджетного кодекса Российской Федерации решением о районном бюджете должны быть установлены условно утверждаемые (утвержденные) расходы: в первый год п</w:t>
      </w:r>
      <w:r w:rsidR="00A6011B" w:rsidRPr="00E60A10">
        <w:rPr>
          <w:sz w:val="28"/>
          <w:szCs w:val="28"/>
        </w:rPr>
        <w:t>ланового периода (202</w:t>
      </w:r>
      <w:r w:rsidR="004743CE" w:rsidRPr="00E60A10">
        <w:rPr>
          <w:sz w:val="28"/>
          <w:szCs w:val="28"/>
        </w:rPr>
        <w:t>6</w:t>
      </w:r>
      <w:r w:rsidR="006E544D" w:rsidRPr="00E60A10">
        <w:rPr>
          <w:sz w:val="28"/>
          <w:szCs w:val="28"/>
        </w:rPr>
        <w:t xml:space="preserve"> год) не менее 2,5 % от общей суммы расходов бюджета</w:t>
      </w:r>
      <w:r w:rsidRPr="00E60A10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6E544D" w:rsidRPr="00E60A10">
        <w:rPr>
          <w:sz w:val="28"/>
          <w:szCs w:val="28"/>
        </w:rPr>
        <w:t>, и не менее 5 % во</w:t>
      </w:r>
      <w:proofErr w:type="gramEnd"/>
      <w:r w:rsidR="006E544D" w:rsidRPr="00E60A10">
        <w:rPr>
          <w:sz w:val="28"/>
          <w:szCs w:val="28"/>
        </w:rPr>
        <w:t xml:space="preserve"> в</w:t>
      </w:r>
      <w:r w:rsidR="00A6011B" w:rsidRPr="00E60A10">
        <w:rPr>
          <w:sz w:val="28"/>
          <w:szCs w:val="28"/>
        </w:rPr>
        <w:t>торой год планового периода (202</w:t>
      </w:r>
      <w:r w:rsidR="004743CE" w:rsidRPr="00E60A10">
        <w:rPr>
          <w:sz w:val="28"/>
          <w:szCs w:val="28"/>
        </w:rPr>
        <w:t>7</w:t>
      </w:r>
      <w:r w:rsidR="006E544D" w:rsidRPr="00E60A10">
        <w:rPr>
          <w:sz w:val="28"/>
          <w:szCs w:val="28"/>
        </w:rPr>
        <w:t>год).</w:t>
      </w:r>
    </w:p>
    <w:p w:rsidR="006E544D" w:rsidRPr="00E60A10" w:rsidRDefault="006E544D" w:rsidP="006E544D">
      <w:pPr>
        <w:pStyle w:val="aff6"/>
        <w:spacing w:before="120"/>
        <w:ind w:firstLine="720"/>
        <w:rPr>
          <w:sz w:val="28"/>
          <w:szCs w:val="28"/>
        </w:rPr>
      </w:pPr>
      <w:r w:rsidRPr="00E60A10">
        <w:rPr>
          <w:sz w:val="28"/>
          <w:szCs w:val="28"/>
        </w:rPr>
        <w:t xml:space="preserve"> В соответствии с указанными требованиями в параметрах районного бюджета предусмотрен объем условно утверждаемых расходов:</w:t>
      </w:r>
    </w:p>
    <w:p w:rsidR="006E544D" w:rsidRPr="00E60A10" w:rsidRDefault="006E544D" w:rsidP="00BB24E6">
      <w:pPr>
        <w:pStyle w:val="aff6"/>
        <w:spacing w:before="120"/>
        <w:ind w:firstLine="0"/>
        <w:rPr>
          <w:sz w:val="28"/>
          <w:szCs w:val="28"/>
        </w:rPr>
      </w:pPr>
      <w:r w:rsidRPr="00E60A10">
        <w:rPr>
          <w:sz w:val="28"/>
          <w:szCs w:val="28"/>
        </w:rPr>
        <w:t>- 20</w:t>
      </w:r>
      <w:r w:rsidR="00A6011B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6</w:t>
      </w:r>
      <w:r w:rsidRPr="00E60A10">
        <w:rPr>
          <w:sz w:val="28"/>
          <w:szCs w:val="28"/>
        </w:rPr>
        <w:t xml:space="preserve"> год </w:t>
      </w:r>
      <w:r w:rsidR="00BB24E6" w:rsidRPr="00E60A10">
        <w:rPr>
          <w:sz w:val="28"/>
          <w:szCs w:val="28"/>
        </w:rPr>
        <w:t xml:space="preserve"> - </w:t>
      </w:r>
      <w:r w:rsidR="004743CE" w:rsidRPr="00E60A10">
        <w:rPr>
          <w:sz w:val="28"/>
          <w:szCs w:val="28"/>
        </w:rPr>
        <w:t>19 607,9</w:t>
      </w:r>
      <w:r w:rsidRPr="00E60A10">
        <w:rPr>
          <w:sz w:val="28"/>
          <w:szCs w:val="28"/>
        </w:rPr>
        <w:t xml:space="preserve"> тыс. рублей – 2,5 % от общего объема расходов бюджета;</w:t>
      </w:r>
    </w:p>
    <w:p w:rsidR="006E544D" w:rsidRPr="00E60A10" w:rsidRDefault="00A6011B" w:rsidP="00BB24E6">
      <w:pPr>
        <w:pStyle w:val="aff6"/>
        <w:spacing w:before="120"/>
        <w:ind w:firstLine="0"/>
        <w:rPr>
          <w:sz w:val="28"/>
          <w:szCs w:val="28"/>
        </w:rPr>
      </w:pPr>
      <w:r w:rsidRPr="00E60A10">
        <w:rPr>
          <w:sz w:val="28"/>
          <w:szCs w:val="28"/>
        </w:rPr>
        <w:t>- 202</w:t>
      </w:r>
      <w:r w:rsidR="004743CE" w:rsidRPr="00E60A10">
        <w:rPr>
          <w:sz w:val="28"/>
          <w:szCs w:val="28"/>
        </w:rPr>
        <w:t>7</w:t>
      </w:r>
      <w:r w:rsidR="006E544D" w:rsidRPr="00E60A10">
        <w:rPr>
          <w:sz w:val="28"/>
          <w:szCs w:val="28"/>
        </w:rPr>
        <w:t xml:space="preserve"> год – </w:t>
      </w:r>
      <w:r w:rsidR="00A05045" w:rsidRPr="00E60A10">
        <w:rPr>
          <w:sz w:val="28"/>
          <w:szCs w:val="28"/>
        </w:rPr>
        <w:t>3</w:t>
      </w:r>
      <w:r w:rsidR="004743CE" w:rsidRPr="00E60A10">
        <w:rPr>
          <w:sz w:val="28"/>
          <w:szCs w:val="28"/>
        </w:rPr>
        <w:t>9</w:t>
      </w:r>
      <w:r w:rsidR="00592471" w:rsidRPr="00E60A10">
        <w:rPr>
          <w:sz w:val="28"/>
          <w:szCs w:val="28"/>
        </w:rPr>
        <w:t xml:space="preserve"> </w:t>
      </w:r>
      <w:r w:rsidR="004743CE" w:rsidRPr="00E60A10">
        <w:rPr>
          <w:sz w:val="28"/>
          <w:szCs w:val="28"/>
        </w:rPr>
        <w:t>807</w:t>
      </w:r>
      <w:r w:rsidR="00A05045" w:rsidRPr="00E60A10">
        <w:rPr>
          <w:sz w:val="28"/>
          <w:szCs w:val="28"/>
        </w:rPr>
        <w:t>,</w:t>
      </w:r>
      <w:r w:rsidR="004743CE" w:rsidRPr="00E60A10">
        <w:rPr>
          <w:sz w:val="28"/>
          <w:szCs w:val="28"/>
        </w:rPr>
        <w:t>7</w:t>
      </w:r>
      <w:r w:rsidR="006E544D" w:rsidRPr="00E60A10">
        <w:rPr>
          <w:sz w:val="28"/>
          <w:szCs w:val="28"/>
        </w:rPr>
        <w:t xml:space="preserve"> тыс. рублей – 5 %</w:t>
      </w:r>
      <w:r w:rsidR="00AB5080" w:rsidRPr="00E60A10">
        <w:rPr>
          <w:sz w:val="28"/>
          <w:szCs w:val="28"/>
        </w:rPr>
        <w:t xml:space="preserve"> </w:t>
      </w:r>
      <w:r w:rsidR="006E544D" w:rsidRPr="00E60A10">
        <w:rPr>
          <w:sz w:val="28"/>
          <w:szCs w:val="28"/>
        </w:rPr>
        <w:t>от общего объема расходов бюджета.</w:t>
      </w:r>
    </w:p>
    <w:p w:rsidR="006E544D" w:rsidRPr="00E60A10" w:rsidRDefault="006E544D" w:rsidP="006E544D">
      <w:pPr>
        <w:pStyle w:val="af4"/>
        <w:spacing w:before="120"/>
        <w:rPr>
          <w:szCs w:val="28"/>
        </w:rPr>
      </w:pPr>
      <w:r w:rsidRPr="00E60A10">
        <w:rPr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3237E1" w:rsidRPr="00E60A10" w:rsidRDefault="006E544D" w:rsidP="00075972">
      <w:pPr>
        <w:spacing w:before="120"/>
        <w:ind w:firstLine="709"/>
        <w:jc w:val="both"/>
        <w:rPr>
          <w:sz w:val="28"/>
          <w:szCs w:val="28"/>
        </w:rPr>
      </w:pPr>
      <w:r w:rsidRPr="00E60A10">
        <w:rPr>
          <w:sz w:val="28"/>
          <w:szCs w:val="28"/>
        </w:rPr>
        <w:t>В соответствии со ст. 184</w:t>
      </w:r>
      <w:r w:rsidRPr="00E60A10">
        <w:rPr>
          <w:sz w:val="28"/>
          <w:szCs w:val="28"/>
          <w:vertAlign w:val="superscript"/>
        </w:rPr>
        <w:t>1</w:t>
      </w:r>
      <w:r w:rsidRPr="00E60A10">
        <w:rPr>
          <w:sz w:val="28"/>
          <w:szCs w:val="28"/>
        </w:rPr>
        <w:t xml:space="preserve"> Бюджетного Кодекса Российской Федерации в ведомственной и функциональной стр</w:t>
      </w:r>
      <w:r w:rsidR="00A6011B" w:rsidRPr="00E60A10">
        <w:rPr>
          <w:sz w:val="28"/>
          <w:szCs w:val="28"/>
        </w:rPr>
        <w:t xml:space="preserve">уктуре районного бюджета </w:t>
      </w:r>
      <w:r w:rsidR="00A6011B" w:rsidRPr="00E60A10">
        <w:rPr>
          <w:sz w:val="28"/>
          <w:szCs w:val="28"/>
        </w:rPr>
        <w:br/>
        <w:t>на 20</w:t>
      </w:r>
      <w:r w:rsidR="00D00F55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="00D00F55" w:rsidRPr="00E60A10">
        <w:rPr>
          <w:sz w:val="28"/>
          <w:szCs w:val="28"/>
        </w:rPr>
        <w:t xml:space="preserve"> </w:t>
      </w:r>
      <w:r w:rsidR="00A6011B" w:rsidRPr="00E60A10">
        <w:rPr>
          <w:sz w:val="28"/>
          <w:szCs w:val="28"/>
        </w:rPr>
        <w:t>год и на плановый период 202</w:t>
      </w:r>
      <w:r w:rsidR="004743CE" w:rsidRPr="00E60A10">
        <w:rPr>
          <w:sz w:val="28"/>
          <w:szCs w:val="28"/>
        </w:rPr>
        <w:t>6</w:t>
      </w:r>
      <w:r w:rsidR="00A6011B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Pr="00E60A10">
        <w:rPr>
          <w:sz w:val="28"/>
          <w:szCs w:val="28"/>
        </w:rPr>
        <w:t xml:space="preserve"> годов выделяются публичные нормативные обязательства, общий объем которых установлен настоящим проектом решения о районном бюджете в сумме </w:t>
      </w:r>
      <w:r w:rsidR="00A05045" w:rsidRPr="00E60A10">
        <w:rPr>
          <w:sz w:val="28"/>
          <w:szCs w:val="28"/>
        </w:rPr>
        <w:t>2</w:t>
      </w:r>
      <w:r w:rsidR="00592471" w:rsidRPr="00E60A10">
        <w:rPr>
          <w:sz w:val="28"/>
          <w:szCs w:val="28"/>
        </w:rPr>
        <w:t xml:space="preserve"> </w:t>
      </w:r>
      <w:r w:rsidR="004743CE" w:rsidRPr="00E60A10">
        <w:rPr>
          <w:sz w:val="28"/>
          <w:szCs w:val="28"/>
        </w:rPr>
        <w:t>3</w:t>
      </w:r>
      <w:r w:rsidR="00A05045" w:rsidRPr="00E60A10">
        <w:rPr>
          <w:sz w:val="28"/>
          <w:szCs w:val="28"/>
        </w:rPr>
        <w:t>62</w:t>
      </w:r>
      <w:r w:rsidR="00E97702" w:rsidRPr="00E60A10">
        <w:rPr>
          <w:sz w:val="28"/>
          <w:szCs w:val="28"/>
        </w:rPr>
        <w:t>,0</w:t>
      </w:r>
      <w:r w:rsidRPr="00E60A10">
        <w:rPr>
          <w:sz w:val="28"/>
          <w:szCs w:val="28"/>
        </w:rPr>
        <w:t xml:space="preserve"> тыс. рублей </w:t>
      </w:r>
      <w:r w:rsidR="004E51D8" w:rsidRPr="00E60A10">
        <w:rPr>
          <w:sz w:val="28"/>
          <w:szCs w:val="28"/>
        </w:rPr>
        <w:t>ежегодно</w:t>
      </w:r>
      <w:r w:rsidRPr="00E60A10">
        <w:rPr>
          <w:sz w:val="28"/>
          <w:szCs w:val="28"/>
        </w:rPr>
        <w:t xml:space="preserve">. </w:t>
      </w:r>
      <w:r w:rsidR="003237E1" w:rsidRPr="00E60A10">
        <w:rPr>
          <w:sz w:val="28"/>
          <w:szCs w:val="28"/>
        </w:rPr>
        <w:t xml:space="preserve"> </w:t>
      </w:r>
    </w:p>
    <w:p w:rsidR="00075972" w:rsidRPr="00E60A10" w:rsidRDefault="003237E1" w:rsidP="00075972">
      <w:pPr>
        <w:spacing w:before="120"/>
        <w:ind w:firstLine="709"/>
        <w:jc w:val="both"/>
        <w:rPr>
          <w:sz w:val="28"/>
          <w:szCs w:val="28"/>
        </w:rPr>
      </w:pPr>
      <w:r w:rsidRPr="00E60A10">
        <w:rPr>
          <w:sz w:val="28"/>
          <w:szCs w:val="28"/>
        </w:rPr>
        <w:t xml:space="preserve">     </w:t>
      </w:r>
      <w:r w:rsidR="006E544D" w:rsidRPr="00E60A10">
        <w:rPr>
          <w:sz w:val="28"/>
          <w:szCs w:val="28"/>
        </w:rPr>
        <w:t>Перечень публичных нормативных обязательств</w:t>
      </w:r>
      <w:r w:rsidR="00F75D18" w:rsidRPr="00E60A10">
        <w:rPr>
          <w:sz w:val="28"/>
          <w:szCs w:val="28"/>
        </w:rPr>
        <w:t>,</w:t>
      </w:r>
      <w:r w:rsidR="006E544D" w:rsidRPr="00E60A10">
        <w:rPr>
          <w:sz w:val="28"/>
          <w:szCs w:val="28"/>
        </w:rPr>
        <w:t xml:space="preserve"> приведен в приложении 1 к Пояснительной записке. </w:t>
      </w:r>
    </w:p>
    <w:p w:rsidR="009F72E2" w:rsidRPr="00E60A10" w:rsidRDefault="009F72E2" w:rsidP="009F72E2">
      <w:pPr>
        <w:spacing w:before="120"/>
        <w:ind w:firstLine="720"/>
        <w:jc w:val="both"/>
        <w:rPr>
          <w:sz w:val="28"/>
          <w:szCs w:val="28"/>
        </w:rPr>
      </w:pPr>
      <w:r w:rsidRPr="00E60A10">
        <w:rPr>
          <w:sz w:val="28"/>
          <w:szCs w:val="28"/>
        </w:rPr>
        <w:lastRenderedPageBreak/>
        <w:t>Статьей 81 Бюджетного кодекса Российской Федерации проектом решения утверждается объем бюджетных ассигнований резервного фонда Администрации района на 20</w:t>
      </w:r>
      <w:r w:rsidR="00091C92" w:rsidRPr="00E60A10">
        <w:rPr>
          <w:sz w:val="28"/>
          <w:szCs w:val="28"/>
        </w:rPr>
        <w:t>2</w:t>
      </w:r>
      <w:r w:rsidR="004743CE" w:rsidRPr="00E60A10">
        <w:rPr>
          <w:sz w:val="28"/>
          <w:szCs w:val="28"/>
        </w:rPr>
        <w:t>5</w:t>
      </w:r>
      <w:r w:rsidRPr="00E60A10">
        <w:rPr>
          <w:sz w:val="28"/>
          <w:szCs w:val="28"/>
        </w:rPr>
        <w:t xml:space="preserve"> год </w:t>
      </w:r>
      <w:r w:rsidR="003F7DD2" w:rsidRPr="00E60A10">
        <w:rPr>
          <w:sz w:val="28"/>
          <w:szCs w:val="28"/>
        </w:rPr>
        <w:t>и на плановый период 202</w:t>
      </w:r>
      <w:r w:rsidR="004743CE" w:rsidRPr="00E60A10">
        <w:rPr>
          <w:sz w:val="28"/>
          <w:szCs w:val="28"/>
        </w:rPr>
        <w:t>6</w:t>
      </w:r>
      <w:r w:rsidR="003F7DD2" w:rsidRPr="00E60A10">
        <w:rPr>
          <w:sz w:val="28"/>
          <w:szCs w:val="28"/>
        </w:rPr>
        <w:t>-202</w:t>
      </w:r>
      <w:r w:rsidR="004743CE" w:rsidRPr="00E60A10">
        <w:rPr>
          <w:sz w:val="28"/>
          <w:szCs w:val="28"/>
        </w:rPr>
        <w:t>7</w:t>
      </w:r>
      <w:r w:rsidR="003F7DD2" w:rsidRPr="00E60A10">
        <w:rPr>
          <w:sz w:val="28"/>
          <w:szCs w:val="28"/>
        </w:rPr>
        <w:t xml:space="preserve"> годов </w:t>
      </w:r>
      <w:r w:rsidRPr="00E60A10">
        <w:rPr>
          <w:sz w:val="28"/>
          <w:szCs w:val="28"/>
        </w:rPr>
        <w:t>в сумме 500</w:t>
      </w:r>
      <w:r w:rsidR="00E97702" w:rsidRPr="00E60A10">
        <w:rPr>
          <w:sz w:val="28"/>
          <w:szCs w:val="28"/>
        </w:rPr>
        <w:t>,0</w:t>
      </w:r>
      <w:r w:rsidRPr="00E60A10">
        <w:rPr>
          <w:sz w:val="28"/>
          <w:szCs w:val="28"/>
        </w:rPr>
        <w:t>  тыс. рублей ежегодно</w:t>
      </w:r>
      <w:r w:rsidR="002C7254" w:rsidRPr="00E60A10">
        <w:rPr>
          <w:sz w:val="28"/>
          <w:szCs w:val="28"/>
        </w:rPr>
        <w:t>.</w:t>
      </w:r>
      <w:r w:rsidRPr="00E60A10">
        <w:t xml:space="preserve"> </w:t>
      </w:r>
    </w:p>
    <w:p w:rsidR="00FA3BCF" w:rsidRPr="00E60A10" w:rsidRDefault="00B778D9" w:rsidP="00587522">
      <w:pPr>
        <w:autoSpaceDE w:val="0"/>
        <w:autoSpaceDN w:val="0"/>
        <w:adjustRightInd w:val="0"/>
        <w:spacing w:before="120"/>
        <w:jc w:val="both"/>
        <w:rPr>
          <w:sz w:val="28"/>
        </w:rPr>
      </w:pPr>
      <w:r w:rsidRPr="00E60A10">
        <w:rPr>
          <w:sz w:val="28"/>
        </w:rPr>
        <w:t xml:space="preserve">         </w:t>
      </w:r>
      <w:r w:rsidR="009F72E2" w:rsidRPr="00E60A10">
        <w:rPr>
          <w:sz w:val="28"/>
        </w:rPr>
        <w:t xml:space="preserve">В соответствии со статьей 107 Бюджетного кодекса Российской Федерации проектом Решения устанавливается </w:t>
      </w:r>
      <w:r w:rsidR="00B73016" w:rsidRPr="00E60A10">
        <w:rPr>
          <w:sz w:val="28"/>
        </w:rPr>
        <w:t xml:space="preserve">верхний предел муниципального внутреннего долга по долговым обязательствам </w:t>
      </w:r>
      <w:r w:rsidR="009F72E2" w:rsidRPr="00E60A10">
        <w:rPr>
          <w:sz w:val="28"/>
        </w:rPr>
        <w:t>по состоянию на 1 января 202</w:t>
      </w:r>
      <w:r w:rsidR="00A967D8" w:rsidRPr="00E60A10">
        <w:rPr>
          <w:sz w:val="28"/>
        </w:rPr>
        <w:t>6</w:t>
      </w:r>
      <w:r w:rsidR="009F72E2" w:rsidRPr="00E60A10">
        <w:rPr>
          <w:sz w:val="28"/>
        </w:rPr>
        <w:t xml:space="preserve"> года, а также 1 января 202</w:t>
      </w:r>
      <w:r w:rsidR="00A967D8" w:rsidRPr="00E60A10">
        <w:rPr>
          <w:sz w:val="28"/>
        </w:rPr>
        <w:t>7</w:t>
      </w:r>
      <w:r w:rsidR="009F72E2" w:rsidRPr="00E60A10">
        <w:rPr>
          <w:sz w:val="28"/>
        </w:rPr>
        <w:t xml:space="preserve"> и 202</w:t>
      </w:r>
      <w:r w:rsidR="00A12C53" w:rsidRPr="00E60A10">
        <w:rPr>
          <w:sz w:val="28"/>
        </w:rPr>
        <w:t>8</w:t>
      </w:r>
      <w:r w:rsidR="009F72E2" w:rsidRPr="00E60A10">
        <w:rPr>
          <w:sz w:val="28"/>
        </w:rPr>
        <w:t xml:space="preserve"> годов.</w:t>
      </w:r>
    </w:p>
    <w:p w:rsidR="003609F7" w:rsidRPr="006F0E53" w:rsidRDefault="00FA3BCF" w:rsidP="00107FDD">
      <w:pPr>
        <w:pStyle w:val="af4"/>
        <w:spacing w:before="120"/>
        <w:rPr>
          <w:szCs w:val="28"/>
        </w:rPr>
      </w:pPr>
      <w:proofErr w:type="gramStart"/>
      <w:r w:rsidRPr="00E60A10">
        <w:t xml:space="preserve">Формирование доходов и расходов районного бюджета произведено в соответствии с </w:t>
      </w:r>
      <w:r w:rsidR="00107FDD" w:rsidRPr="00E60A10">
        <w:t>п</w:t>
      </w:r>
      <w:r w:rsidRPr="00E60A10">
        <w:t xml:space="preserve">риказом </w:t>
      </w:r>
      <w:r w:rsidR="00851393" w:rsidRPr="00E60A10">
        <w:rPr>
          <w:szCs w:val="28"/>
        </w:rPr>
        <w:t>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07FDD" w:rsidRPr="00E60A10">
        <w:rPr>
          <w:szCs w:val="28"/>
        </w:rPr>
        <w:t xml:space="preserve"> (в редакции приказа Министерства финансов Российской Федерации от 15.04.2024 № 44н) и </w:t>
      </w:r>
      <w:r w:rsidR="00CF1661" w:rsidRPr="00E60A10">
        <w:rPr>
          <w:szCs w:val="28"/>
        </w:rPr>
        <w:t xml:space="preserve">приказом Министерства финансов Российской Федерации от </w:t>
      </w:r>
      <w:r w:rsidR="00107FDD" w:rsidRPr="00E60A10">
        <w:rPr>
          <w:szCs w:val="28"/>
        </w:rPr>
        <w:t>10</w:t>
      </w:r>
      <w:r w:rsidR="00566868" w:rsidRPr="00E60A10">
        <w:rPr>
          <w:szCs w:val="28"/>
        </w:rPr>
        <w:t>.06.202</w:t>
      </w:r>
      <w:r w:rsidR="00107FDD" w:rsidRPr="00E60A10">
        <w:rPr>
          <w:szCs w:val="28"/>
        </w:rPr>
        <w:t>4</w:t>
      </w:r>
      <w:r w:rsidR="00CF1661" w:rsidRPr="00E60A10">
        <w:rPr>
          <w:szCs w:val="28"/>
        </w:rPr>
        <w:t xml:space="preserve"> № </w:t>
      </w:r>
      <w:r w:rsidR="00566868" w:rsidRPr="00E60A10">
        <w:rPr>
          <w:szCs w:val="28"/>
        </w:rPr>
        <w:t>8</w:t>
      </w:r>
      <w:r w:rsidR="00107FDD" w:rsidRPr="00E60A10">
        <w:rPr>
          <w:szCs w:val="28"/>
        </w:rPr>
        <w:t>5</w:t>
      </w:r>
      <w:r w:rsidR="00CF1661" w:rsidRPr="00E60A10">
        <w:rPr>
          <w:szCs w:val="28"/>
        </w:rPr>
        <w:t>н «Об утверждении кодов (перечней кодов) бюджетной классификации Российской</w:t>
      </w:r>
      <w:proofErr w:type="gramEnd"/>
      <w:r w:rsidR="00CF1661" w:rsidRPr="00E60A10">
        <w:rPr>
          <w:szCs w:val="28"/>
        </w:rPr>
        <w:t xml:space="preserve"> Федерации на 202</w:t>
      </w:r>
      <w:r w:rsidR="00107FDD" w:rsidRPr="00E60A10">
        <w:rPr>
          <w:szCs w:val="28"/>
        </w:rPr>
        <w:t>5</w:t>
      </w:r>
      <w:r w:rsidR="00CF1661" w:rsidRPr="00E60A10">
        <w:rPr>
          <w:szCs w:val="28"/>
        </w:rPr>
        <w:t xml:space="preserve"> год (на 202</w:t>
      </w:r>
      <w:r w:rsidR="00107FDD" w:rsidRPr="00E60A10">
        <w:rPr>
          <w:szCs w:val="28"/>
        </w:rPr>
        <w:t>5</w:t>
      </w:r>
      <w:r w:rsidR="00CF1661" w:rsidRPr="00E60A10">
        <w:rPr>
          <w:szCs w:val="28"/>
        </w:rPr>
        <w:t xml:space="preserve"> год и на плановый период 202</w:t>
      </w:r>
      <w:r w:rsidR="00107FDD" w:rsidRPr="00E60A10">
        <w:rPr>
          <w:szCs w:val="28"/>
        </w:rPr>
        <w:t>6</w:t>
      </w:r>
      <w:r w:rsidR="00CF1661" w:rsidRPr="00E60A10">
        <w:rPr>
          <w:szCs w:val="28"/>
        </w:rPr>
        <w:t xml:space="preserve"> и 202</w:t>
      </w:r>
      <w:r w:rsidR="00107FDD" w:rsidRPr="00E60A10">
        <w:rPr>
          <w:szCs w:val="28"/>
        </w:rPr>
        <w:t>7</w:t>
      </w:r>
      <w:r w:rsidR="00CF1661" w:rsidRPr="00E60A10">
        <w:rPr>
          <w:szCs w:val="28"/>
        </w:rPr>
        <w:t xml:space="preserve"> годов)» </w:t>
      </w:r>
      <w:r w:rsidR="003609F7" w:rsidRPr="00E60A10">
        <w:rPr>
          <w:szCs w:val="28"/>
        </w:rPr>
        <w:t xml:space="preserve"> </w:t>
      </w:r>
      <w:r w:rsidR="00CF1661" w:rsidRPr="00E60A10">
        <w:rPr>
          <w:szCs w:val="28"/>
        </w:rPr>
        <w:t>и письмо</w:t>
      </w:r>
      <w:r w:rsidR="00107FDD" w:rsidRPr="00E60A10">
        <w:rPr>
          <w:szCs w:val="28"/>
        </w:rPr>
        <w:t>м</w:t>
      </w:r>
      <w:r w:rsidR="00CF1661" w:rsidRPr="00E60A10">
        <w:rPr>
          <w:szCs w:val="28"/>
        </w:rPr>
        <w:t xml:space="preserve"> Министерства финансов Российской Федерации от</w:t>
      </w:r>
      <w:r w:rsidR="00CF1661" w:rsidRPr="00CF1661">
        <w:rPr>
          <w:szCs w:val="28"/>
        </w:rPr>
        <w:t xml:space="preserve"> </w:t>
      </w:r>
      <w:r w:rsidR="00566868">
        <w:rPr>
          <w:szCs w:val="28"/>
        </w:rPr>
        <w:t>0</w:t>
      </w:r>
      <w:r w:rsidR="00107FDD">
        <w:rPr>
          <w:szCs w:val="28"/>
        </w:rPr>
        <w:t>8</w:t>
      </w:r>
      <w:r w:rsidR="00CF1661" w:rsidRPr="00CF1661">
        <w:rPr>
          <w:szCs w:val="28"/>
        </w:rPr>
        <w:t>.</w:t>
      </w:r>
      <w:r w:rsidR="00107FDD">
        <w:rPr>
          <w:szCs w:val="28"/>
        </w:rPr>
        <w:t>10</w:t>
      </w:r>
      <w:r w:rsidR="00CF1661" w:rsidRPr="00CF1661">
        <w:rPr>
          <w:szCs w:val="28"/>
        </w:rPr>
        <w:t>.202</w:t>
      </w:r>
      <w:r w:rsidR="00107FDD">
        <w:rPr>
          <w:szCs w:val="28"/>
        </w:rPr>
        <w:t>4</w:t>
      </w:r>
      <w:r w:rsidR="00CF1661" w:rsidRPr="00CF1661">
        <w:rPr>
          <w:szCs w:val="28"/>
        </w:rPr>
        <w:t xml:space="preserve"> № 02-05-</w:t>
      </w:r>
      <w:r w:rsidR="00107FDD">
        <w:rPr>
          <w:szCs w:val="28"/>
        </w:rPr>
        <w:t>08</w:t>
      </w:r>
      <w:r w:rsidR="00CF1661" w:rsidRPr="00CF1661">
        <w:rPr>
          <w:szCs w:val="28"/>
        </w:rPr>
        <w:t>/</w:t>
      </w:r>
      <w:r w:rsidR="00107FDD">
        <w:rPr>
          <w:szCs w:val="28"/>
        </w:rPr>
        <w:t>97433 (приложение к письму)</w:t>
      </w:r>
      <w:r w:rsidR="003609F7" w:rsidRPr="00A9036D">
        <w:rPr>
          <w:szCs w:val="28"/>
        </w:rPr>
        <w:t xml:space="preserve">. </w:t>
      </w:r>
    </w:p>
    <w:p w:rsidR="00FA3BCF" w:rsidRPr="00A9036D" w:rsidRDefault="00FA3BCF" w:rsidP="00FA3BCF">
      <w:pPr>
        <w:spacing w:before="120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     Проект районного бюджета сформирован на основе </w:t>
      </w:r>
      <w:r w:rsidR="0026005E">
        <w:rPr>
          <w:sz w:val="28"/>
          <w:szCs w:val="28"/>
        </w:rPr>
        <w:t>базового</w:t>
      </w:r>
      <w:r w:rsidRPr="00A9036D">
        <w:rPr>
          <w:sz w:val="28"/>
          <w:szCs w:val="28"/>
        </w:rPr>
        <w:t xml:space="preserve"> варианта прогноза социально-экономического развития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на 202</w:t>
      </w:r>
      <w:r w:rsidR="00A12C53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 и плановый период 202</w:t>
      </w:r>
      <w:r w:rsidR="00A12C53">
        <w:rPr>
          <w:sz w:val="28"/>
          <w:szCs w:val="28"/>
        </w:rPr>
        <w:t>6</w:t>
      </w:r>
      <w:r w:rsidRPr="00A9036D">
        <w:rPr>
          <w:sz w:val="28"/>
          <w:szCs w:val="28"/>
        </w:rPr>
        <w:t xml:space="preserve"> - 202</w:t>
      </w:r>
      <w:r w:rsidR="00A12C53">
        <w:rPr>
          <w:sz w:val="28"/>
          <w:szCs w:val="28"/>
        </w:rPr>
        <w:t>7</w:t>
      </w:r>
      <w:r w:rsidRPr="00A9036D">
        <w:rPr>
          <w:sz w:val="28"/>
          <w:szCs w:val="28"/>
        </w:rPr>
        <w:t xml:space="preserve"> годов и направлен </w:t>
      </w:r>
      <w:proofErr w:type="gramStart"/>
      <w:r w:rsidRPr="00A9036D">
        <w:rPr>
          <w:sz w:val="28"/>
          <w:szCs w:val="28"/>
        </w:rPr>
        <w:t>на</w:t>
      </w:r>
      <w:proofErr w:type="gramEnd"/>
      <w:r w:rsidRPr="00A9036D">
        <w:rPr>
          <w:sz w:val="28"/>
          <w:szCs w:val="28"/>
        </w:rPr>
        <w:t xml:space="preserve">: </w:t>
      </w:r>
    </w:p>
    <w:p w:rsidR="00BB25AA" w:rsidRPr="00A9036D" w:rsidRDefault="00FA3BCF" w:rsidP="00BB25AA">
      <w:pPr>
        <w:pStyle w:val="aff1"/>
        <w:jc w:val="both"/>
        <w:rPr>
          <w:rFonts w:ascii="Times New Roman" w:hAnsi="Times New Roman"/>
          <w:bCs/>
          <w:sz w:val="28"/>
          <w:szCs w:val="28"/>
        </w:rPr>
      </w:pPr>
      <w:r w:rsidRPr="00A9036D">
        <w:t xml:space="preserve">     </w:t>
      </w:r>
      <w:r w:rsidRPr="00A9036D">
        <w:rPr>
          <w:rFonts w:ascii="Times New Roman" w:hAnsi="Times New Roman"/>
          <w:sz w:val="28"/>
          <w:szCs w:val="28"/>
        </w:rPr>
        <w:t xml:space="preserve">1) </w:t>
      </w:r>
      <w:r w:rsidR="00BB25AA" w:rsidRPr="00A9036D">
        <w:rPr>
          <w:rFonts w:ascii="Times New Roman" w:hAnsi="Times New Roman"/>
          <w:bCs/>
          <w:sz w:val="28"/>
          <w:szCs w:val="28"/>
        </w:rPr>
        <w:t xml:space="preserve">продолжение работы по реализации мер, направленных </w:t>
      </w:r>
      <w:r w:rsidR="00BB25AA" w:rsidRPr="00A9036D">
        <w:rPr>
          <w:rFonts w:ascii="Times New Roman" w:hAnsi="Times New Roman"/>
          <w:bCs/>
          <w:sz w:val="28"/>
          <w:szCs w:val="28"/>
        </w:rPr>
        <w:br/>
        <w:t>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FA3BCF" w:rsidRPr="00A9036D" w:rsidRDefault="00BB25AA" w:rsidP="00FA3BCF">
      <w:pPr>
        <w:tabs>
          <w:tab w:val="left" w:pos="1134"/>
        </w:tabs>
        <w:jc w:val="both"/>
        <w:rPr>
          <w:bCs/>
          <w:sz w:val="28"/>
          <w:szCs w:val="28"/>
        </w:rPr>
      </w:pPr>
      <w:r w:rsidRPr="00A9036D">
        <w:rPr>
          <w:bCs/>
          <w:sz w:val="28"/>
          <w:szCs w:val="28"/>
        </w:rPr>
        <w:t xml:space="preserve">    2) </w:t>
      </w:r>
      <w:r w:rsidR="00FA3BCF" w:rsidRPr="00A9036D">
        <w:rPr>
          <w:bCs/>
          <w:sz w:val="28"/>
          <w:szCs w:val="28"/>
        </w:rPr>
        <w:t xml:space="preserve">направление дополнительных поступлений по доходам </w:t>
      </w:r>
      <w:r w:rsidR="00FA3BCF" w:rsidRPr="00A9036D">
        <w:rPr>
          <w:bCs/>
          <w:sz w:val="28"/>
          <w:szCs w:val="28"/>
        </w:rPr>
        <w:br/>
        <w:t>на снижение бюджетного дефицита;</w:t>
      </w:r>
    </w:p>
    <w:p w:rsidR="00BD1393" w:rsidRDefault="00FA3BCF" w:rsidP="00FA3BCF">
      <w:pPr>
        <w:tabs>
          <w:tab w:val="left" w:pos="1134"/>
        </w:tabs>
        <w:jc w:val="both"/>
        <w:rPr>
          <w:bCs/>
          <w:sz w:val="28"/>
          <w:szCs w:val="28"/>
        </w:rPr>
      </w:pPr>
      <w:r w:rsidRPr="00A9036D">
        <w:rPr>
          <w:bCs/>
          <w:sz w:val="28"/>
          <w:szCs w:val="28"/>
        </w:rPr>
        <w:t xml:space="preserve">    </w:t>
      </w:r>
      <w:r w:rsidR="00BB25AA" w:rsidRPr="00A9036D">
        <w:rPr>
          <w:bCs/>
          <w:sz w:val="28"/>
          <w:szCs w:val="28"/>
        </w:rPr>
        <w:t>3</w:t>
      </w:r>
      <w:r w:rsidRPr="00A9036D">
        <w:rPr>
          <w:bCs/>
          <w:sz w:val="28"/>
          <w:szCs w:val="28"/>
        </w:rPr>
        <w:t>)</w:t>
      </w:r>
      <w:r w:rsidR="00BB25AA" w:rsidRPr="00A9036D">
        <w:rPr>
          <w:bCs/>
          <w:sz w:val="28"/>
          <w:szCs w:val="28"/>
        </w:rPr>
        <w:t xml:space="preserve"> </w:t>
      </w:r>
      <w:r w:rsidRPr="00A9036D">
        <w:rPr>
          <w:bCs/>
          <w:sz w:val="28"/>
          <w:szCs w:val="28"/>
        </w:rPr>
        <w:t xml:space="preserve">включение в бюджет в первоочередном порядке расходов на финансирование действующих расходных обязательств, отказ </w:t>
      </w:r>
      <w:r w:rsidRPr="00A9036D">
        <w:rPr>
          <w:bCs/>
          <w:sz w:val="28"/>
          <w:szCs w:val="28"/>
        </w:rPr>
        <w:br/>
        <w:t>от неэффективных расходов;</w:t>
      </w:r>
    </w:p>
    <w:p w:rsidR="003B40CF" w:rsidRPr="00A9036D" w:rsidRDefault="00BD1393" w:rsidP="00FA3BCF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 w:rsidR="003B40CF">
        <w:rPr>
          <w:bCs/>
          <w:sz w:val="28"/>
          <w:szCs w:val="28"/>
        </w:rPr>
        <w:t xml:space="preserve">) обеспечение полного и своевременного исполнения всех социально – значимых расходных обязательств, в том числе по оплате труда и начислениям на оплату труда, предоставление мер социальной  </w:t>
      </w:r>
      <w:proofErr w:type="gramStart"/>
      <w:r w:rsidR="003B40CF">
        <w:rPr>
          <w:bCs/>
          <w:sz w:val="28"/>
          <w:szCs w:val="28"/>
        </w:rPr>
        <w:t>поддержки</w:t>
      </w:r>
      <w:proofErr w:type="gramEnd"/>
      <w:r w:rsidR="003B40CF">
        <w:rPr>
          <w:bCs/>
          <w:sz w:val="28"/>
          <w:szCs w:val="28"/>
        </w:rPr>
        <w:t xml:space="preserve"> отдельным категориям граждан, включая участников специальной военной операции и членов их семей;</w:t>
      </w:r>
    </w:p>
    <w:p w:rsidR="00D4774C" w:rsidRPr="00B5167B" w:rsidRDefault="00D4774C" w:rsidP="00D47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40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D1393">
        <w:rPr>
          <w:sz w:val="28"/>
          <w:szCs w:val="28"/>
        </w:rPr>
        <w:t>5</w:t>
      </w:r>
      <w:r w:rsidRPr="00B5167B">
        <w:rPr>
          <w:sz w:val="28"/>
          <w:szCs w:val="28"/>
        </w:rPr>
        <w:t xml:space="preserve">)  создание условий для реализации мероприятий, имеющих приоритетное значение для жителей муниципального образования </w:t>
      </w:r>
      <w:r w:rsidRPr="00B5167B">
        <w:rPr>
          <w:sz w:val="28"/>
          <w:szCs w:val="28"/>
        </w:rPr>
        <w:br/>
        <w:t>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FA3BCF" w:rsidRDefault="00D4774C" w:rsidP="00EB778D">
      <w:pPr>
        <w:jc w:val="both"/>
        <w:rPr>
          <w:sz w:val="28"/>
          <w:szCs w:val="28"/>
        </w:rPr>
      </w:pPr>
      <w:r w:rsidRPr="00B5167B">
        <w:rPr>
          <w:sz w:val="28"/>
          <w:szCs w:val="28"/>
        </w:rPr>
        <w:t xml:space="preserve">     </w:t>
      </w:r>
      <w:r w:rsidR="00BD1393">
        <w:rPr>
          <w:sz w:val="28"/>
          <w:szCs w:val="28"/>
        </w:rPr>
        <w:t>6</w:t>
      </w:r>
      <w:r w:rsidRPr="00B5167B">
        <w:rPr>
          <w:sz w:val="28"/>
          <w:szCs w:val="28"/>
        </w:rPr>
        <w:t>) повышения открытости бюджетного процесса, вовлечение в него граждан</w:t>
      </w:r>
      <w:r w:rsidR="00DD2C40">
        <w:rPr>
          <w:sz w:val="28"/>
          <w:szCs w:val="28"/>
        </w:rPr>
        <w:t>;</w:t>
      </w:r>
    </w:p>
    <w:p w:rsidR="00DD2C40" w:rsidRPr="00D4774C" w:rsidRDefault="003E229E" w:rsidP="00EB7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1393">
        <w:rPr>
          <w:sz w:val="28"/>
          <w:szCs w:val="28"/>
        </w:rPr>
        <w:t>7</w:t>
      </w:r>
      <w:r w:rsidR="00DD2C40">
        <w:rPr>
          <w:sz w:val="28"/>
          <w:szCs w:val="28"/>
        </w:rPr>
        <w:t>)</w:t>
      </w:r>
      <w:r>
        <w:rPr>
          <w:sz w:val="28"/>
          <w:szCs w:val="28"/>
        </w:rPr>
        <w:t xml:space="preserve"> не допущение просроченной кредиторской  задолженности по принятым обязательствам.</w:t>
      </w:r>
    </w:p>
    <w:p w:rsidR="00FA3BCF" w:rsidRPr="00A9036D" w:rsidRDefault="00FA3BCF" w:rsidP="00FA3BC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В этой связи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сохраняет свою актуальность реализация планов мероприятий, направленных на повышение доходов, оптимизаци</w:t>
      </w:r>
      <w:r w:rsidR="00422E6E" w:rsidRPr="00A9036D">
        <w:rPr>
          <w:rFonts w:ascii="Times New Roman" w:hAnsi="Times New Roman" w:cs="Times New Roman"/>
          <w:bCs/>
          <w:sz w:val="28"/>
          <w:szCs w:val="28"/>
        </w:rPr>
        <w:t>ю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расходов, совершенствование долговой политики и межбюджетных отношений муниципальных образований, формирование и исполнение которых</w:t>
      </w:r>
      <w:r w:rsidR="00422E6E" w:rsidRPr="00A9036D">
        <w:rPr>
          <w:rFonts w:ascii="Times New Roman" w:hAnsi="Times New Roman" w:cs="Times New Roman"/>
          <w:bCs/>
          <w:sz w:val="28"/>
          <w:szCs w:val="28"/>
        </w:rPr>
        <w:t>,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должно исходить из необходимости полного, качественного и своевременного </w:t>
      </w:r>
      <w:r w:rsidRPr="00A9036D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обеспечения всех социально-значимых расходов местного бюджета за счет собственных средств.</w:t>
      </w:r>
    </w:p>
    <w:p w:rsidR="00FA3BCF" w:rsidRPr="00A9036D" w:rsidRDefault="00FA3BCF" w:rsidP="00FA3BC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</w:t>
      </w:r>
    </w:p>
    <w:p w:rsidR="00FA3BCF" w:rsidRPr="00A9036D" w:rsidRDefault="00FA3BCF" w:rsidP="00FA3BCF">
      <w:pPr>
        <w:pStyle w:val="af4"/>
        <w:spacing w:line="264" w:lineRule="auto"/>
        <w:rPr>
          <w:szCs w:val="28"/>
        </w:rPr>
      </w:pPr>
      <w:proofErr w:type="gramStart"/>
      <w:r w:rsidRPr="00A9036D">
        <w:rPr>
          <w:szCs w:val="28"/>
        </w:rPr>
        <w:t>При формировании  проекта  бюджета на 202</w:t>
      </w:r>
      <w:r w:rsidR="00A12C53">
        <w:rPr>
          <w:szCs w:val="28"/>
        </w:rPr>
        <w:t>5</w:t>
      </w:r>
      <w:r w:rsidRPr="00A9036D">
        <w:rPr>
          <w:szCs w:val="28"/>
        </w:rPr>
        <w:t xml:space="preserve"> год и плановый период 202</w:t>
      </w:r>
      <w:r w:rsidR="00A12C53">
        <w:rPr>
          <w:szCs w:val="28"/>
        </w:rPr>
        <w:t>6</w:t>
      </w:r>
      <w:r w:rsidRPr="00A9036D">
        <w:rPr>
          <w:szCs w:val="28"/>
        </w:rPr>
        <w:t>-202</w:t>
      </w:r>
      <w:r w:rsidR="00A12C53">
        <w:rPr>
          <w:szCs w:val="28"/>
        </w:rPr>
        <w:t>7</w:t>
      </w:r>
      <w:r w:rsidR="0096363C" w:rsidRPr="0096363C">
        <w:rPr>
          <w:szCs w:val="28"/>
        </w:rPr>
        <w:t xml:space="preserve"> </w:t>
      </w:r>
      <w:r w:rsidRPr="00A9036D">
        <w:rPr>
          <w:szCs w:val="28"/>
        </w:rPr>
        <w:t xml:space="preserve">годов учтена предельная численность работников органов местного самоуправления (за исключением персонала по охране и обслуживанию зданий и водителей) установленная </w:t>
      </w:r>
      <w:r w:rsidR="00284B58">
        <w:rPr>
          <w:szCs w:val="28"/>
        </w:rPr>
        <w:t>П</w:t>
      </w:r>
      <w:r w:rsidRPr="00A9036D">
        <w:rPr>
          <w:szCs w:val="28"/>
        </w:rPr>
        <w:t xml:space="preserve">остановлением Совета администрации </w:t>
      </w:r>
      <w:r w:rsidR="00284B58">
        <w:rPr>
          <w:szCs w:val="28"/>
        </w:rPr>
        <w:t xml:space="preserve">Красноярского </w:t>
      </w:r>
      <w:r w:rsidRPr="00A9036D">
        <w:rPr>
          <w:szCs w:val="28"/>
        </w:rPr>
        <w:t xml:space="preserve">края от 14.11.2006г. № 348-п </w:t>
      </w:r>
      <w:r w:rsidR="00284B58">
        <w:rPr>
          <w:szCs w:val="28"/>
        </w:rPr>
        <w:t>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A9036D">
        <w:rPr>
          <w:szCs w:val="28"/>
        </w:rPr>
        <w:t xml:space="preserve">– </w:t>
      </w:r>
      <w:r w:rsidRPr="00D862C6">
        <w:rPr>
          <w:szCs w:val="28"/>
        </w:rPr>
        <w:t>5</w:t>
      </w:r>
      <w:r w:rsidR="00405FBB">
        <w:rPr>
          <w:szCs w:val="28"/>
        </w:rPr>
        <w:t>5</w:t>
      </w:r>
      <w:r w:rsidRPr="00D862C6">
        <w:rPr>
          <w:szCs w:val="28"/>
        </w:rPr>
        <w:t xml:space="preserve"> человек.</w:t>
      </w:r>
      <w:proofErr w:type="gramEnd"/>
    </w:p>
    <w:p w:rsidR="00A03D32" w:rsidRPr="00A9036D" w:rsidRDefault="00A03D32" w:rsidP="00A03D32">
      <w:pPr>
        <w:pStyle w:val="af4"/>
        <w:spacing w:line="264" w:lineRule="auto"/>
        <w:rPr>
          <w:szCs w:val="28"/>
        </w:rPr>
      </w:pPr>
    </w:p>
    <w:p w:rsidR="00EE2175" w:rsidRPr="00A9036D" w:rsidRDefault="00EE2175" w:rsidP="00EE2175">
      <w:pPr>
        <w:pStyle w:val="aff1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  </w:t>
      </w:r>
    </w:p>
    <w:p w:rsidR="006E544D" w:rsidRPr="00D862C6" w:rsidRDefault="006E544D" w:rsidP="00422E6E">
      <w:pPr>
        <w:pStyle w:val="af4"/>
        <w:spacing w:before="120"/>
        <w:ind w:firstLine="0"/>
        <w:jc w:val="center"/>
        <w:rPr>
          <w:b/>
          <w:i/>
        </w:rPr>
      </w:pPr>
      <w:r w:rsidRPr="00D862C6">
        <w:rPr>
          <w:b/>
          <w:i/>
        </w:rPr>
        <w:t>Параметры районного бюджета</w:t>
      </w:r>
    </w:p>
    <w:p w:rsidR="006E544D" w:rsidRPr="00494ABE" w:rsidRDefault="006E544D" w:rsidP="00B101FE">
      <w:pPr>
        <w:spacing w:before="120"/>
        <w:ind w:firstLine="7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На 20</w:t>
      </w:r>
      <w:r w:rsidR="00C214C7" w:rsidRPr="00494ABE">
        <w:rPr>
          <w:sz w:val="28"/>
          <w:szCs w:val="28"/>
        </w:rPr>
        <w:t>2</w:t>
      </w:r>
      <w:r w:rsidR="00CF122D" w:rsidRPr="00494ABE">
        <w:rPr>
          <w:sz w:val="28"/>
          <w:szCs w:val="28"/>
        </w:rPr>
        <w:t>5</w:t>
      </w:r>
      <w:r w:rsidR="005D7800" w:rsidRPr="00494ABE">
        <w:rPr>
          <w:sz w:val="28"/>
          <w:szCs w:val="28"/>
        </w:rPr>
        <w:t xml:space="preserve"> год и плановый период 202</w:t>
      </w:r>
      <w:r w:rsidR="00CF122D" w:rsidRPr="00494ABE">
        <w:rPr>
          <w:sz w:val="28"/>
          <w:szCs w:val="28"/>
        </w:rPr>
        <w:t>6</w:t>
      </w:r>
      <w:r w:rsidRPr="00494ABE">
        <w:rPr>
          <w:sz w:val="28"/>
          <w:szCs w:val="28"/>
        </w:rPr>
        <w:t>-20</w:t>
      </w:r>
      <w:r w:rsidR="005D7800" w:rsidRPr="00494ABE">
        <w:rPr>
          <w:sz w:val="28"/>
          <w:szCs w:val="28"/>
        </w:rPr>
        <w:t>2</w:t>
      </w:r>
      <w:r w:rsidR="00CF122D" w:rsidRPr="00494ABE">
        <w:rPr>
          <w:sz w:val="28"/>
          <w:szCs w:val="28"/>
        </w:rPr>
        <w:t>7</w:t>
      </w:r>
      <w:r w:rsidRPr="00494ABE">
        <w:rPr>
          <w:sz w:val="28"/>
          <w:szCs w:val="28"/>
        </w:rPr>
        <w:t xml:space="preserve"> годов сформированы следующие  основные параметры районного бюджета:</w:t>
      </w:r>
    </w:p>
    <w:p w:rsidR="006E544D" w:rsidRPr="00494ABE" w:rsidRDefault="006E544D" w:rsidP="006E544D">
      <w:pPr>
        <w:spacing w:before="120"/>
        <w:ind w:firstLine="709"/>
        <w:jc w:val="right"/>
      </w:pPr>
      <w:bookmarkStart w:id="0" w:name="_Toc274873810"/>
      <w:r w:rsidRPr="00494ABE">
        <w:t>тыс. рублей</w:t>
      </w:r>
      <w:bookmarkEnd w:id="0"/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2052"/>
        <w:gridCol w:w="2052"/>
        <w:gridCol w:w="2052"/>
      </w:tblGrid>
      <w:tr w:rsidR="006E544D" w:rsidRPr="00494ABE" w:rsidTr="006E544D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4D" w:rsidRPr="00494ABE" w:rsidRDefault="006E544D">
            <w:pPr>
              <w:spacing w:before="120" w:line="276" w:lineRule="auto"/>
              <w:ind w:firstLine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494ABE" w:rsidRDefault="006E544D" w:rsidP="00CF122D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" w:name="_Toc243235376"/>
            <w:bookmarkStart w:id="2" w:name="_Toc243235530"/>
            <w:bookmarkStart w:id="3" w:name="_Toc243287428"/>
            <w:bookmarkStart w:id="4" w:name="_Toc274767145"/>
            <w:bookmarkStart w:id="5" w:name="_Toc274873811"/>
            <w:r w:rsidRPr="00494ABE">
              <w:rPr>
                <w:b/>
                <w:sz w:val="24"/>
                <w:szCs w:val="24"/>
                <w:lang w:eastAsia="en-US"/>
              </w:rPr>
              <w:t>20</w:t>
            </w:r>
            <w:r w:rsidR="00C214C7" w:rsidRPr="00494ABE">
              <w:rPr>
                <w:b/>
                <w:sz w:val="24"/>
                <w:szCs w:val="24"/>
                <w:lang w:eastAsia="en-US"/>
              </w:rPr>
              <w:t>2</w:t>
            </w:r>
            <w:r w:rsidR="00CF122D" w:rsidRPr="00494ABE">
              <w:rPr>
                <w:b/>
                <w:sz w:val="24"/>
                <w:szCs w:val="24"/>
                <w:lang w:eastAsia="en-US"/>
              </w:rPr>
              <w:t>5</w:t>
            </w:r>
            <w:r w:rsidRPr="00494ABE">
              <w:rPr>
                <w:b/>
                <w:sz w:val="24"/>
                <w:szCs w:val="24"/>
                <w:lang w:eastAsia="en-US"/>
              </w:rPr>
              <w:t xml:space="preserve"> год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494ABE" w:rsidRDefault="005D7800" w:rsidP="00CF122D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6" w:name="_Toc243235377"/>
            <w:bookmarkStart w:id="7" w:name="_Toc243235531"/>
            <w:bookmarkStart w:id="8" w:name="_Toc243287429"/>
            <w:bookmarkStart w:id="9" w:name="_Toc274767146"/>
            <w:bookmarkStart w:id="10" w:name="_Toc274873812"/>
            <w:r w:rsidRPr="00494ABE">
              <w:rPr>
                <w:b/>
                <w:sz w:val="24"/>
                <w:szCs w:val="24"/>
                <w:lang w:eastAsia="en-US"/>
              </w:rPr>
              <w:t>202</w:t>
            </w:r>
            <w:r w:rsidR="00CF122D" w:rsidRPr="00494ABE">
              <w:rPr>
                <w:b/>
                <w:sz w:val="24"/>
                <w:szCs w:val="24"/>
                <w:lang w:eastAsia="en-US"/>
              </w:rPr>
              <w:t>6</w:t>
            </w:r>
            <w:r w:rsidR="006E544D" w:rsidRPr="00494ABE">
              <w:rPr>
                <w:b/>
                <w:sz w:val="24"/>
                <w:szCs w:val="24"/>
                <w:lang w:eastAsia="en-US"/>
              </w:rPr>
              <w:t xml:space="preserve"> го</w:t>
            </w:r>
            <w:bookmarkEnd w:id="6"/>
            <w:bookmarkEnd w:id="7"/>
            <w:bookmarkEnd w:id="8"/>
            <w:bookmarkEnd w:id="9"/>
            <w:r w:rsidR="006E544D" w:rsidRPr="00494ABE">
              <w:rPr>
                <w:b/>
                <w:sz w:val="24"/>
                <w:szCs w:val="24"/>
                <w:lang w:eastAsia="en-US"/>
              </w:rPr>
              <w:t>д</w:t>
            </w:r>
            <w:bookmarkEnd w:id="1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494ABE" w:rsidRDefault="006E544D" w:rsidP="00CF122D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1" w:name="_Toc274873813"/>
            <w:bookmarkStart w:id="12" w:name="_Toc243235378"/>
            <w:bookmarkStart w:id="13" w:name="_Toc243235532"/>
            <w:bookmarkStart w:id="14" w:name="_Toc243287430"/>
            <w:bookmarkStart w:id="15" w:name="_Toc274767147"/>
            <w:r w:rsidRPr="00494ABE">
              <w:rPr>
                <w:b/>
                <w:sz w:val="24"/>
                <w:szCs w:val="24"/>
                <w:lang w:eastAsia="en-US"/>
              </w:rPr>
              <w:t>20</w:t>
            </w:r>
            <w:r w:rsidR="005D7800" w:rsidRPr="00494ABE">
              <w:rPr>
                <w:b/>
                <w:sz w:val="24"/>
                <w:szCs w:val="24"/>
                <w:lang w:val="en-US" w:eastAsia="en-US"/>
              </w:rPr>
              <w:t>2</w:t>
            </w:r>
            <w:r w:rsidR="00CF122D" w:rsidRPr="00494ABE">
              <w:rPr>
                <w:b/>
                <w:sz w:val="24"/>
                <w:szCs w:val="24"/>
                <w:lang w:eastAsia="en-US"/>
              </w:rPr>
              <w:t xml:space="preserve">7 </w:t>
            </w:r>
            <w:r w:rsidRPr="00494ABE">
              <w:rPr>
                <w:b/>
                <w:sz w:val="24"/>
                <w:szCs w:val="24"/>
                <w:lang w:eastAsia="en-US"/>
              </w:rPr>
              <w:t>год</w:t>
            </w:r>
            <w:bookmarkEnd w:id="11"/>
            <w:r w:rsidRPr="00494ABE">
              <w:rPr>
                <w:b/>
                <w:sz w:val="24"/>
                <w:szCs w:val="24"/>
                <w:lang w:eastAsia="en-US"/>
              </w:rPr>
              <w:t xml:space="preserve"> </w:t>
            </w:r>
            <w:bookmarkEnd w:id="12"/>
            <w:bookmarkEnd w:id="13"/>
            <w:bookmarkEnd w:id="14"/>
            <w:bookmarkEnd w:id="15"/>
          </w:p>
        </w:tc>
      </w:tr>
      <w:tr w:rsidR="006E544D" w:rsidRPr="00494ABE" w:rsidTr="006E544D">
        <w:trPr>
          <w:trHeight w:val="1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494ABE" w:rsidRDefault="006E544D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16" w:name="_Toc243235379"/>
            <w:bookmarkStart w:id="17" w:name="_Toc243235533"/>
            <w:bookmarkStart w:id="18" w:name="_Toc243287431"/>
            <w:bookmarkStart w:id="19" w:name="_Toc274767148"/>
            <w:bookmarkStart w:id="20" w:name="_Toc274873814"/>
            <w:r w:rsidRPr="00494ABE">
              <w:rPr>
                <w:sz w:val="24"/>
                <w:szCs w:val="24"/>
                <w:lang w:eastAsia="en-US"/>
              </w:rPr>
              <w:t>Доходы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E04E38" w:rsidP="00CF122D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1 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558</w:t>
            </w:r>
            <w:r w:rsidRPr="00494ABE">
              <w:rPr>
                <w:iCs/>
                <w:sz w:val="24"/>
                <w:szCs w:val="24"/>
                <w:lang w:eastAsia="en-US"/>
              </w:rPr>
              <w:t xml:space="preserve"> 9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02</w:t>
            </w:r>
            <w:r w:rsidRPr="00494ABE">
              <w:rPr>
                <w:iCs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E04E38" w:rsidP="00CF122D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1 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489</w:t>
            </w:r>
            <w:r w:rsidRPr="00494ABE">
              <w:rPr>
                <w:iCs/>
                <w:sz w:val="24"/>
                <w:szCs w:val="24"/>
                <w:lang w:eastAsia="en-US"/>
              </w:rPr>
              <w:t xml:space="preserve"> 0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38</w:t>
            </w:r>
            <w:r w:rsidRPr="00494ABE">
              <w:rPr>
                <w:iCs/>
                <w:sz w:val="24"/>
                <w:szCs w:val="24"/>
                <w:lang w:eastAsia="en-US"/>
              </w:rPr>
              <w:t>,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E04E38" w:rsidP="00CF122D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</w:t>
            </w:r>
            <w:r w:rsidR="004C115C" w:rsidRPr="00494ABE">
              <w:rPr>
                <w:iCs/>
                <w:sz w:val="24"/>
                <w:szCs w:val="24"/>
                <w:lang w:eastAsia="en-US"/>
              </w:rPr>
              <w:t> 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49</w:t>
            </w:r>
            <w:r w:rsidRPr="00494ABE">
              <w:rPr>
                <w:iCs/>
                <w:sz w:val="24"/>
                <w:szCs w:val="24"/>
                <w:lang w:eastAsia="en-US"/>
              </w:rPr>
              <w:t>0</w:t>
            </w:r>
            <w:r w:rsidR="004C115C" w:rsidRPr="00494ABE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022</w:t>
            </w:r>
            <w:r w:rsidRPr="00494ABE">
              <w:rPr>
                <w:iCs/>
                <w:sz w:val="24"/>
                <w:szCs w:val="24"/>
                <w:lang w:eastAsia="en-US"/>
              </w:rPr>
              <w:t>,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CF122D" w:rsidRPr="00494ABE" w:rsidTr="006E544D">
        <w:trPr>
          <w:trHeight w:val="21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2D" w:rsidRPr="00494ABE" w:rsidRDefault="00CF122D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21" w:name="_Toc243235380"/>
            <w:bookmarkStart w:id="22" w:name="_Toc243235534"/>
            <w:bookmarkStart w:id="23" w:name="_Toc243287432"/>
            <w:bookmarkStart w:id="24" w:name="_Toc274767152"/>
            <w:bookmarkStart w:id="25" w:name="_Toc274873818"/>
            <w:r w:rsidRPr="00494ABE">
              <w:rPr>
                <w:sz w:val="24"/>
                <w:szCs w:val="24"/>
                <w:lang w:eastAsia="en-US"/>
              </w:rPr>
              <w:t>Расходы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22D" w:rsidRPr="00494ABE" w:rsidRDefault="00CF122D" w:rsidP="00CF122D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1 560 475,3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22D" w:rsidRPr="00494ABE" w:rsidRDefault="00CF122D" w:rsidP="004E0C27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1 489 038,7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22D" w:rsidRPr="00494ABE" w:rsidRDefault="00CF122D" w:rsidP="004E0C27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1 490 022,5</w:t>
            </w:r>
          </w:p>
        </w:tc>
      </w:tr>
      <w:tr w:rsidR="006E544D" w:rsidRPr="00494ABE" w:rsidTr="006E544D">
        <w:trPr>
          <w:trHeight w:val="1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494ABE" w:rsidRDefault="006E544D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26" w:name="_Toc243235381"/>
            <w:bookmarkStart w:id="27" w:name="_Toc243235535"/>
            <w:bookmarkStart w:id="28" w:name="_Toc243287433"/>
            <w:bookmarkStart w:id="29" w:name="_Toc274767156"/>
            <w:bookmarkStart w:id="30" w:name="_Toc274873822"/>
            <w:r w:rsidRPr="00494ABE">
              <w:rPr>
                <w:sz w:val="24"/>
                <w:szCs w:val="24"/>
                <w:lang w:eastAsia="en-US"/>
              </w:rPr>
              <w:t>Дефицит</w:t>
            </w:r>
            <w:proofErr w:type="gramStart"/>
            <w:r w:rsidRPr="00494ABE">
              <w:rPr>
                <w:sz w:val="24"/>
                <w:szCs w:val="24"/>
                <w:lang w:eastAsia="en-US"/>
              </w:rPr>
              <w:t xml:space="preserve"> (-) / </w:t>
            </w:r>
            <w:proofErr w:type="spellStart"/>
            <w:proofErr w:type="gramEnd"/>
            <w:r w:rsidRPr="00494ABE">
              <w:rPr>
                <w:sz w:val="24"/>
                <w:szCs w:val="24"/>
                <w:lang w:eastAsia="en-US"/>
              </w:rPr>
              <w:t>Профицит</w:t>
            </w:r>
            <w:proofErr w:type="spellEnd"/>
            <w:r w:rsidRPr="00494ABE">
              <w:rPr>
                <w:sz w:val="24"/>
                <w:szCs w:val="24"/>
                <w:lang w:eastAsia="en-US"/>
              </w:rPr>
              <w:t xml:space="preserve"> (+)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E04E38" w:rsidP="00CF122D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-</w:t>
            </w:r>
            <w:r w:rsidR="00CF122D" w:rsidRPr="00494ABE">
              <w:rPr>
                <w:iCs/>
                <w:sz w:val="24"/>
                <w:szCs w:val="24"/>
                <w:lang w:eastAsia="en-US"/>
              </w:rPr>
              <w:t>1573,0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FA703C" w:rsidP="00D0344E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494ABE" w:rsidRDefault="00D0344E" w:rsidP="00075972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94ABE">
              <w:rPr>
                <w:iCs/>
                <w:sz w:val="24"/>
                <w:szCs w:val="24"/>
                <w:lang w:eastAsia="en-US"/>
              </w:rPr>
              <w:t>0,0</w:t>
            </w:r>
          </w:p>
        </w:tc>
      </w:tr>
    </w:tbl>
    <w:p w:rsidR="006E544D" w:rsidRPr="00494ABE" w:rsidRDefault="006E544D" w:rsidP="006E544D">
      <w:pPr>
        <w:spacing w:before="120"/>
        <w:ind w:firstLine="709"/>
        <w:jc w:val="both"/>
        <w:rPr>
          <w:sz w:val="28"/>
          <w:szCs w:val="28"/>
        </w:rPr>
      </w:pPr>
    </w:p>
    <w:p w:rsidR="00FA3BCF" w:rsidRPr="00494ABE" w:rsidRDefault="00FA3BCF" w:rsidP="00FA3BCF">
      <w:pPr>
        <w:tabs>
          <w:tab w:val="num" w:pos="1014"/>
        </w:tabs>
        <w:spacing w:before="120"/>
        <w:ind w:firstLine="7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FA3BCF" w:rsidRPr="00494ABE" w:rsidRDefault="00FA3BCF" w:rsidP="00FA3BCF">
      <w:pPr>
        <w:ind w:firstLine="851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Дефицит районного бюджета </w:t>
      </w:r>
      <w:r w:rsidR="000A3BF1" w:rsidRPr="00494ABE">
        <w:rPr>
          <w:sz w:val="28"/>
          <w:szCs w:val="28"/>
        </w:rPr>
        <w:t>на 202</w:t>
      </w:r>
      <w:r w:rsidR="00CF122D" w:rsidRPr="00494ABE">
        <w:rPr>
          <w:sz w:val="28"/>
          <w:szCs w:val="28"/>
        </w:rPr>
        <w:t>5</w:t>
      </w:r>
      <w:r w:rsidR="000A3BF1" w:rsidRPr="00494ABE">
        <w:rPr>
          <w:sz w:val="28"/>
          <w:szCs w:val="28"/>
        </w:rPr>
        <w:t xml:space="preserve"> год </w:t>
      </w:r>
      <w:r w:rsidRPr="00494ABE">
        <w:rPr>
          <w:sz w:val="28"/>
          <w:szCs w:val="28"/>
        </w:rPr>
        <w:t xml:space="preserve">составляет </w:t>
      </w:r>
      <w:r w:rsidR="00CF122D" w:rsidRPr="00494ABE">
        <w:rPr>
          <w:sz w:val="28"/>
          <w:szCs w:val="28"/>
        </w:rPr>
        <w:t>1573,0</w:t>
      </w:r>
      <w:r w:rsidRPr="00494ABE">
        <w:rPr>
          <w:sz w:val="28"/>
          <w:szCs w:val="28"/>
        </w:rPr>
        <w:t xml:space="preserve"> тыс.</w:t>
      </w:r>
      <w:r w:rsidR="00DD7A1D" w:rsidRPr="00494ABE">
        <w:rPr>
          <w:sz w:val="28"/>
          <w:szCs w:val="28"/>
        </w:rPr>
        <w:t xml:space="preserve"> р</w:t>
      </w:r>
      <w:r w:rsidRPr="00494ABE">
        <w:rPr>
          <w:sz w:val="28"/>
          <w:szCs w:val="28"/>
        </w:rPr>
        <w:t xml:space="preserve">ублей. </w:t>
      </w:r>
    </w:p>
    <w:p w:rsidR="00FA3BCF" w:rsidRPr="00494ABE" w:rsidRDefault="00FA3BCF" w:rsidP="00FA3BCF">
      <w:pPr>
        <w:spacing w:before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Проектом решения о районном бюджете предлагаются следующие источники финансирования дефицита бюджета:</w:t>
      </w:r>
    </w:p>
    <w:p w:rsidR="00AD6748" w:rsidRPr="00494ABE" w:rsidRDefault="00AD6748" w:rsidP="00FA3BCF">
      <w:pPr>
        <w:spacing w:before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- дефицит бюджета;</w:t>
      </w:r>
    </w:p>
    <w:p w:rsidR="00FA3BCF" w:rsidRPr="00494ABE" w:rsidRDefault="00FA3BCF" w:rsidP="00FA3BCF">
      <w:pPr>
        <w:pStyle w:val="af4"/>
        <w:spacing w:before="120"/>
        <w:ind w:firstLine="0"/>
      </w:pPr>
      <w:r w:rsidRPr="00494ABE">
        <w:rPr>
          <w:szCs w:val="28"/>
        </w:rPr>
        <w:t xml:space="preserve">          - </w:t>
      </w:r>
      <w:r w:rsidRPr="00494ABE">
        <w:t>изменение остатков бюджетных средств;</w:t>
      </w:r>
    </w:p>
    <w:p w:rsidR="008F65FF" w:rsidRPr="00494ABE" w:rsidRDefault="00B101FE" w:rsidP="00096FB8">
      <w:pPr>
        <w:pStyle w:val="af4"/>
        <w:spacing w:before="120"/>
        <w:ind w:firstLine="0"/>
        <w:rPr>
          <w:b/>
          <w:color w:val="000000" w:themeColor="text1"/>
        </w:rPr>
      </w:pPr>
      <w:r w:rsidRPr="00494ABE">
        <w:rPr>
          <w:b/>
          <w:color w:val="000000" w:themeColor="text1"/>
        </w:rPr>
        <w:t xml:space="preserve"> </w:t>
      </w:r>
    </w:p>
    <w:p w:rsidR="00E94008" w:rsidRPr="00494ABE" w:rsidRDefault="00E94008" w:rsidP="00E94008">
      <w:pPr>
        <w:pStyle w:val="af4"/>
        <w:spacing w:before="120"/>
        <w:ind w:firstLine="0"/>
        <w:jc w:val="center"/>
        <w:rPr>
          <w:b/>
          <w:color w:val="000000" w:themeColor="text1"/>
        </w:rPr>
      </w:pPr>
      <w:r w:rsidRPr="00494ABE">
        <w:rPr>
          <w:b/>
          <w:color w:val="000000" w:themeColor="text1"/>
        </w:rPr>
        <w:t xml:space="preserve">Прогноз объема доходов районного бюджета на 2025 год </w:t>
      </w:r>
    </w:p>
    <w:p w:rsidR="00E94008" w:rsidRPr="00494ABE" w:rsidRDefault="00E94008" w:rsidP="00E94008">
      <w:pPr>
        <w:pStyle w:val="af4"/>
        <w:spacing w:before="120"/>
        <w:ind w:firstLine="0"/>
        <w:jc w:val="center"/>
        <w:rPr>
          <w:b/>
          <w:color w:val="000000" w:themeColor="text1"/>
        </w:rPr>
      </w:pPr>
      <w:r w:rsidRPr="00494ABE">
        <w:rPr>
          <w:b/>
          <w:color w:val="000000" w:themeColor="text1"/>
        </w:rPr>
        <w:t>и плановый период 2026-2027 годов.</w:t>
      </w:r>
    </w:p>
    <w:p w:rsidR="00E94008" w:rsidRDefault="00E94008" w:rsidP="00E94008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ABE">
        <w:rPr>
          <w:rFonts w:ascii="Times New Roman" w:hAnsi="Times New Roman" w:cs="Times New Roman"/>
          <w:sz w:val="28"/>
          <w:szCs w:val="28"/>
        </w:rPr>
        <w:t xml:space="preserve">Прогноз доходов районного  бюджета сформирован на основе ожидаемых итогов социально-экономического развития </w:t>
      </w:r>
      <w:proofErr w:type="spellStart"/>
      <w:r w:rsidRPr="00494AB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sz w:val="28"/>
          <w:szCs w:val="28"/>
        </w:rPr>
        <w:t xml:space="preserve"> района за 2024 год, с учетом параметров, предусмотренных решением </w:t>
      </w:r>
      <w:proofErr w:type="spellStart"/>
      <w:r w:rsidRPr="00494AB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22.12.2023г. № 26-297р «О районном  бюджете на 2024 год и плановый период 2025-2026 годов» и оценки исполнения доходов в текущем году (далее – оценка 2024 года).</w:t>
      </w:r>
      <w:proofErr w:type="gramEnd"/>
    </w:p>
    <w:p w:rsidR="00C85CAE" w:rsidRPr="00494ABE" w:rsidRDefault="00C85CAE" w:rsidP="00E94008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1824"/>
        <w:gridCol w:w="1533"/>
        <w:gridCol w:w="1651"/>
        <w:gridCol w:w="1651"/>
      </w:tblGrid>
      <w:tr w:rsidR="00E94008" w:rsidRPr="00494ABE" w:rsidTr="005A54E7">
        <w:trPr>
          <w:trHeight w:val="80"/>
        </w:trPr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008" w:rsidRPr="00494ABE" w:rsidRDefault="00E94008" w:rsidP="005A54E7">
            <w:pPr>
              <w:spacing w:after="120" w:line="276" w:lineRule="auto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008" w:rsidRPr="00494ABE" w:rsidRDefault="00E94008" w:rsidP="005A54E7">
            <w:pPr>
              <w:spacing w:after="12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008" w:rsidRPr="00494ABE" w:rsidRDefault="00E94008" w:rsidP="005A54E7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494ABE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тыс. рублей</w:t>
            </w:r>
          </w:p>
        </w:tc>
      </w:tr>
      <w:tr w:rsidR="00E94008" w:rsidRPr="00494ABE" w:rsidTr="005A54E7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8" w:rsidRPr="00494ABE" w:rsidRDefault="00E94008" w:rsidP="005A54E7">
            <w:pPr>
              <w:spacing w:after="120"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8" w:rsidRPr="00494ABE" w:rsidRDefault="00E94008" w:rsidP="005A54E7">
            <w:pPr>
              <w:spacing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 xml:space="preserve"> Оценка </w:t>
            </w:r>
            <w:r w:rsidRPr="00494ABE">
              <w:rPr>
                <w:sz w:val="24"/>
                <w:szCs w:val="24"/>
                <w:lang w:eastAsia="en-US"/>
              </w:rPr>
              <w:lastRenderedPageBreak/>
              <w:t>2024год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8" w:rsidRPr="00494ABE" w:rsidRDefault="00E94008" w:rsidP="005A54E7">
            <w:pPr>
              <w:spacing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lastRenderedPageBreak/>
              <w:t>Прогноз</w:t>
            </w:r>
          </w:p>
        </w:tc>
      </w:tr>
      <w:tr w:rsidR="00E94008" w:rsidRPr="00494ABE" w:rsidTr="005A5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>20</w:t>
            </w:r>
            <w:r w:rsidRPr="00494ABE">
              <w:rPr>
                <w:sz w:val="24"/>
                <w:szCs w:val="24"/>
                <w:lang w:val="en-US" w:eastAsia="en-US"/>
              </w:rPr>
              <w:t>2</w:t>
            </w:r>
            <w:r w:rsidRPr="00494AB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>20</w:t>
            </w:r>
            <w:r w:rsidRPr="00494ABE">
              <w:rPr>
                <w:sz w:val="24"/>
                <w:szCs w:val="24"/>
                <w:lang w:val="en-US" w:eastAsia="en-US"/>
              </w:rPr>
              <w:t>2</w:t>
            </w:r>
            <w:r w:rsidRPr="00494ABE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E94008" w:rsidRPr="00494ABE" w:rsidTr="005A54E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lastRenderedPageBreak/>
              <w:t>Итого доходы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1898591,6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1558902,3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1489038,7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1490022,5</w:t>
            </w:r>
          </w:p>
        </w:tc>
      </w:tr>
      <w:tr w:rsidR="00E94008" w:rsidRPr="00494ABE" w:rsidTr="005A54E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213776,8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251819,9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260308,4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272146,4</w:t>
            </w:r>
          </w:p>
        </w:tc>
      </w:tr>
      <w:tr w:rsidR="00E94008" w:rsidRPr="00494ABE" w:rsidTr="005A54E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94ABE">
              <w:rPr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1684814,8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1307082,4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1228730,3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8" w:rsidRPr="00494ABE" w:rsidRDefault="00E94008" w:rsidP="005A54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4ABE">
              <w:rPr>
                <w:sz w:val="22"/>
                <w:szCs w:val="22"/>
                <w:lang w:eastAsia="en-US"/>
              </w:rPr>
              <w:t>1217876,1</w:t>
            </w:r>
          </w:p>
        </w:tc>
      </w:tr>
    </w:tbl>
    <w:p w:rsidR="00E94008" w:rsidRPr="00494ABE" w:rsidRDefault="00E94008" w:rsidP="00E94008">
      <w:pPr>
        <w:spacing w:before="120"/>
        <w:ind w:firstLine="709"/>
        <w:jc w:val="both"/>
        <w:rPr>
          <w:sz w:val="28"/>
        </w:rPr>
      </w:pPr>
      <w:r w:rsidRPr="00494ABE">
        <w:rPr>
          <w:sz w:val="28"/>
        </w:rPr>
        <w:t xml:space="preserve"> </w:t>
      </w:r>
      <w:proofErr w:type="gramStart"/>
      <w:r w:rsidRPr="00494ABE">
        <w:rPr>
          <w:sz w:val="28"/>
        </w:rPr>
        <w:t>Доходы бюджета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 и с учетом резолюции публичных слушаний по вопросу «Об исполнении отчета районного бюджета».</w:t>
      </w:r>
      <w:proofErr w:type="gramEnd"/>
    </w:p>
    <w:p w:rsidR="00E94008" w:rsidRPr="00494ABE" w:rsidRDefault="00E94008" w:rsidP="00E94008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494ABE">
        <w:rPr>
          <w:sz w:val="28"/>
        </w:rPr>
        <w:t xml:space="preserve">При расчете объема доходов районного бюджета учтены и приняты  предполагаемые </w:t>
      </w:r>
      <w:r w:rsidRPr="00494ABE">
        <w:rPr>
          <w:sz w:val="28"/>
          <w:szCs w:val="28"/>
        </w:rPr>
        <w:t xml:space="preserve">к принятию </w:t>
      </w:r>
      <w:r w:rsidRPr="00494ABE">
        <w:rPr>
          <w:sz w:val="28"/>
        </w:rPr>
        <w:t>изменения и дополнения в законодательство Российской Федерации о налогах и сборах и бюджетное законодательство</w:t>
      </w:r>
      <w:r w:rsidRPr="00494ABE">
        <w:rPr>
          <w:sz w:val="28"/>
          <w:szCs w:val="28"/>
        </w:rPr>
        <w:t>,</w:t>
      </w:r>
      <w:r w:rsidRPr="00494ABE">
        <w:rPr>
          <w:sz w:val="28"/>
        </w:rPr>
        <w:t xml:space="preserve"> «Основные направления бюджетной и налоговой политики Российской Федерации на 2025 год и плановый период 2026 и 2027 годов», а также нормативные правовые акты Российской Федерации, в том числе, оказывающие влияние на доходы районного бюджета.</w:t>
      </w:r>
      <w:proofErr w:type="gramEnd"/>
    </w:p>
    <w:p w:rsidR="00E94008" w:rsidRPr="00494ABE" w:rsidRDefault="00E94008" w:rsidP="00E94008">
      <w:pPr>
        <w:spacing w:before="120"/>
        <w:jc w:val="both"/>
        <w:rPr>
          <w:sz w:val="28"/>
          <w:szCs w:val="28"/>
        </w:rPr>
      </w:pPr>
      <w:r w:rsidRPr="00494ABE">
        <w:rPr>
          <w:color w:val="000000" w:themeColor="text1"/>
          <w:sz w:val="28"/>
          <w:szCs w:val="28"/>
        </w:rPr>
        <w:t xml:space="preserve">     Параметры доходной</w:t>
      </w:r>
      <w:r w:rsidRPr="00494ABE">
        <w:rPr>
          <w:sz w:val="28"/>
          <w:szCs w:val="28"/>
        </w:rPr>
        <w:t xml:space="preserve"> части районного бюджета на 2025 год и плановый период 2026-2027 годов определены с учетом реализуемой в районе налоговой политики,  тенденций экономического развития района за девять месяцев 2024 года и оценки ожидаемых поступлений за 2024 год. </w:t>
      </w:r>
    </w:p>
    <w:p w:rsidR="00E94008" w:rsidRPr="00494ABE" w:rsidRDefault="00E94008" w:rsidP="00E94008">
      <w:pPr>
        <w:spacing w:before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</w:t>
      </w:r>
      <w:proofErr w:type="gramStart"/>
      <w:r w:rsidRPr="00494ABE">
        <w:rPr>
          <w:sz w:val="28"/>
          <w:szCs w:val="28"/>
        </w:rPr>
        <w:t>Порядок и нормативы распределения доходных источников между уровнями бюджетной системы Российской Федерации в 2025-2027 годах установлены Бюджетным кодексом Российской Федерации, проектом закона №727320-8 «О федеральном бюджете на 2025 год и на плановый период 2026 и 2027 годов», Законом Красноярского края от 10 июля 2007 №2-317 «О межбюджетных отношениях в Красноярском крае», а также проектом закона о краевом бюджете.</w:t>
      </w:r>
      <w:proofErr w:type="gramEnd"/>
    </w:p>
    <w:p w:rsidR="00E94008" w:rsidRPr="00494ABE" w:rsidRDefault="00E94008" w:rsidP="00E94008">
      <w:pPr>
        <w:pStyle w:val="3"/>
        <w:ind w:firstLine="426"/>
        <w:jc w:val="both"/>
        <w:rPr>
          <w:b w:val="0"/>
        </w:rPr>
      </w:pPr>
      <w:proofErr w:type="gramStart"/>
      <w:r w:rsidRPr="00494ABE">
        <w:rPr>
          <w:b w:val="0"/>
        </w:rPr>
        <w:t>Формирование доходов районного бюджета произведено в соответствии с приказом Министерства финансов Российской Федерации от 24 мая 2022 года №82н «О Порядке формирования и применения кодов бюджетной классификации Российской Федерации, их структуре и принципах назначения», от 10 июня 2024 года №85н «Об утверждении кодов (перечней кодов) бюджетной классификации Российской Федерации на 2025 год (на 2025 год и на плановый период 2026</w:t>
      </w:r>
      <w:proofErr w:type="gramEnd"/>
      <w:r w:rsidRPr="00494ABE">
        <w:rPr>
          <w:b w:val="0"/>
        </w:rPr>
        <w:t xml:space="preserve"> и 2027 годов). Расчеты и обоснования сумм доходов бюджета произведены на основании прогнозов поступления доходов, аналитических материалов по исполнению бюджета, предоставленных - главными администраторами доходов бюджета, в расчетах реализован принцип планирования. </w:t>
      </w:r>
      <w:bookmarkStart w:id="31" w:name="_Toc148280017"/>
      <w:bookmarkStart w:id="32" w:name="_Toc148279882"/>
      <w:bookmarkStart w:id="33" w:name="_Toc148262144"/>
      <w:bookmarkStart w:id="34" w:name="_Toc148261009"/>
      <w:bookmarkStart w:id="35" w:name="_Toc148260930"/>
      <w:bookmarkStart w:id="36" w:name="_Toc117051443"/>
      <w:bookmarkStart w:id="37" w:name="_Toc116994704"/>
    </w:p>
    <w:p w:rsidR="00E94008" w:rsidRPr="00494ABE" w:rsidRDefault="00E94008" w:rsidP="00E94008">
      <w:pPr>
        <w:spacing w:before="120"/>
        <w:ind w:firstLine="709"/>
        <w:jc w:val="both"/>
        <w:rPr>
          <w:sz w:val="28"/>
        </w:rPr>
      </w:pPr>
      <w:r w:rsidRPr="00494ABE">
        <w:rPr>
          <w:sz w:val="28"/>
        </w:rPr>
        <w:t>Доходы районного бюджета на 2025 год и плановый период 2026-2027 годов (приложение 2 к решению о районном бюджете), прогнозируются в объеме 4 537 963,5 тыс. рублей.</w:t>
      </w:r>
    </w:p>
    <w:p w:rsidR="00C85CAE" w:rsidRDefault="00C85CAE" w:rsidP="00E94008">
      <w:pPr>
        <w:pStyle w:val="3"/>
        <w:ind w:firstLine="0"/>
        <w:jc w:val="center"/>
      </w:pPr>
    </w:p>
    <w:p w:rsidR="00C85CAE" w:rsidRDefault="00C85CAE" w:rsidP="00E94008">
      <w:pPr>
        <w:pStyle w:val="3"/>
        <w:ind w:firstLine="0"/>
        <w:jc w:val="center"/>
      </w:pPr>
    </w:p>
    <w:p w:rsidR="00E94008" w:rsidRPr="00494ABE" w:rsidRDefault="00E94008" w:rsidP="00E94008">
      <w:pPr>
        <w:pStyle w:val="3"/>
        <w:ind w:firstLine="0"/>
        <w:jc w:val="center"/>
      </w:pPr>
      <w:r w:rsidRPr="00494ABE">
        <w:t>Налог на прибыль организаций</w:t>
      </w:r>
    </w:p>
    <w:p w:rsidR="00E94008" w:rsidRPr="00494ABE" w:rsidRDefault="00E94008" w:rsidP="00E94008"/>
    <w:p w:rsidR="00E94008" w:rsidRPr="00494ABE" w:rsidRDefault="00E94008" w:rsidP="00E94008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lastRenderedPageBreak/>
        <w:t xml:space="preserve">Поступление </w:t>
      </w:r>
      <w:r w:rsidRPr="00494ABE">
        <w:rPr>
          <w:iCs/>
          <w:sz w:val="28"/>
          <w:szCs w:val="28"/>
        </w:rPr>
        <w:t>налога на прибыль организаций,</w:t>
      </w:r>
      <w:r w:rsidRPr="00494ABE">
        <w:rPr>
          <w:sz w:val="28"/>
          <w:szCs w:val="28"/>
        </w:rPr>
        <w:t xml:space="preserve"> на 2025 год планируется в сумме 16800,0 тыс. рублей, 2026 год -17406,5 тыс. рублей, 2027 год – 18859,9 тыс. рублей, исходя из норматива отчислений в районный бюджет в размере 10%, и собираемости налога в 2025-2027 годах-100%. </w:t>
      </w:r>
    </w:p>
    <w:p w:rsidR="00E94008" w:rsidRPr="00494ABE" w:rsidRDefault="00E94008" w:rsidP="00E94008">
      <w:pPr>
        <w:spacing w:before="120" w:after="120"/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В основу расчета налога на прибыль организаций приняты следующие исходные данные:</w:t>
      </w:r>
    </w:p>
    <w:p w:rsidR="00E94008" w:rsidRPr="00494ABE" w:rsidRDefault="00E94008" w:rsidP="00E94008">
      <w:pPr>
        <w:tabs>
          <w:tab w:val="num" w:pos="1429"/>
        </w:tabs>
        <w:spacing w:after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-  отчет Управления Федеральной налоговой службы по форме № 5-ПМ «Отчет о налоговой базе и структуре начислений по налогу на прибыль организаций, зачисляемому в бюджет субъекта Российской Федерации» по итогам 2023 года;</w:t>
      </w:r>
    </w:p>
    <w:p w:rsidR="00E94008" w:rsidRPr="00494ABE" w:rsidRDefault="00E94008" w:rsidP="00E94008">
      <w:pPr>
        <w:tabs>
          <w:tab w:val="num" w:pos="1429"/>
        </w:tabs>
        <w:spacing w:after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</w:t>
      </w:r>
      <w:proofErr w:type="gramStart"/>
      <w:r w:rsidRPr="00494ABE">
        <w:rPr>
          <w:sz w:val="28"/>
          <w:szCs w:val="28"/>
        </w:rPr>
        <w:t>-показатели УФНС, предоставленные в соответствии с приказом Минфина России №65н от 30.06.2008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</w:t>
      </w:r>
      <w:proofErr w:type="gramEnd"/>
      <w:r w:rsidRPr="00494ABE">
        <w:rPr>
          <w:sz w:val="28"/>
          <w:szCs w:val="28"/>
        </w:rPr>
        <w:t xml:space="preserve"> 2004 года №410№, по видам экономической деятельности за 2023 год и 8 месяцев 2024 года.</w:t>
      </w:r>
    </w:p>
    <w:p w:rsidR="00E94008" w:rsidRPr="00494ABE" w:rsidRDefault="00E94008" w:rsidP="00E94008">
      <w:pPr>
        <w:tabs>
          <w:tab w:val="num" w:pos="1429"/>
        </w:tabs>
        <w:spacing w:after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                                </w:t>
      </w:r>
      <w:r w:rsidRPr="00494ABE">
        <w:rPr>
          <w:b/>
          <w:sz w:val="28"/>
          <w:szCs w:val="28"/>
        </w:rPr>
        <w:t>Налог на доходы физических лиц</w:t>
      </w:r>
    </w:p>
    <w:p w:rsidR="00E94008" w:rsidRPr="00494ABE" w:rsidRDefault="00E94008" w:rsidP="00E94008">
      <w:pPr>
        <w:spacing w:before="120"/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Поступление налога на доходы физических лиц на 2025 год прогнозируется в сумме 143955,6 тыс. рублей, 2026 год – 149174 тыс. рублей, 2027 год – 156532,5 тыс. рублей.  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Поступление </w:t>
      </w:r>
      <w:proofErr w:type="gramStart"/>
      <w:r w:rsidRPr="00494ABE">
        <w:rPr>
          <w:rFonts w:ascii="Times New Roman" w:hAnsi="Times New Roman"/>
          <w:sz w:val="28"/>
          <w:szCs w:val="28"/>
        </w:rPr>
        <w:t>налога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 определено исходя из оценки ожидаемого исполнения 2024 года с учетом показателей: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данных налоговой статистики по форме № 5-НДФЛ «Отчет о налоговой базе и структуре начислений по налогу на доходы физических лиц за 2023 год, представленным налоговыми агентами»;</w:t>
      </w:r>
      <w:proofErr w:type="gramEnd"/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информации УФНС в соответствии с приказом № 65н.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законодательством, с учетом проекта Закона Красноярского края «Об установлении коэффициента, отражающего региональные особенности рынка труда в Красноярском крае, на 2025 год».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(подстатья 101 02 010), на 2025-2027 годы определен исходя из оценки исполнения 2024 года.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Другие доходы физических лиц определены исходя из оценки 2024 года с учетом увеличения на среднегодовой индекс потребительских цен ежегодно.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Налоговые вычеты определены </w:t>
      </w:r>
      <w:proofErr w:type="gramStart"/>
      <w:r w:rsidRPr="00494ABE">
        <w:rPr>
          <w:rFonts w:ascii="Times New Roman" w:hAnsi="Times New Roman"/>
          <w:sz w:val="28"/>
          <w:szCs w:val="28"/>
        </w:rPr>
        <w:t>исходя из оценки 2024 года, рассчитанной на основании отчетных данных УФНС по формам №5-НДФЛ, информации УФНС о произведенных возвратах из бюджета, связанных с использованием физическими лицами права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 на предоставление налоговых вычетов. Объем имущественных вычетов, определенных на основе формы 5-НДФЛ сохранен на уровне оценки 2024 года. Сумма возврата налога из бюджета, связанного с использованием физическими лицами права на предоставление налоговых вычетов, определена на основе информации УФНС об оценке сумм возврата в </w:t>
      </w:r>
      <w:r w:rsidRPr="00494ABE">
        <w:rPr>
          <w:rFonts w:ascii="Times New Roman" w:hAnsi="Times New Roman"/>
          <w:sz w:val="28"/>
          <w:szCs w:val="28"/>
        </w:rPr>
        <w:lastRenderedPageBreak/>
        <w:t>2024 году с учетом роста на среднегодовой индекс потребительских цен ежегодно.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Прогноз поступления налога на доходы физических лиц по другим подстатьям рассчитан исходя из оценки исполнения 2024 года с учетом: 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роста на среднегодовой индекс потребительских цен ежегодно (подстатьи 101 02020, 101 02030, 101 02130, 101 02140).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Учтено погашение недоимки на 2025-2027 годы в размере 20%, ежегодно от суммы недоимки по состоянию на 01.08.2024г. (подстатьи 1 01 02010, 1 01 02020, 101 02130, 101 02140), в размере 10% ежегодно (подстатья 1 01 02030). </w:t>
      </w:r>
    </w:p>
    <w:p w:rsidR="00E94008" w:rsidRDefault="00E94008" w:rsidP="00E94008">
      <w:pPr>
        <w:pStyle w:val="3"/>
        <w:spacing w:before="120"/>
        <w:ind w:firstLine="0"/>
        <w:jc w:val="center"/>
      </w:pPr>
      <w:r w:rsidRPr="00494ABE">
        <w:t>Налоги на совокупный доход</w:t>
      </w:r>
    </w:p>
    <w:p w:rsidR="0030317C" w:rsidRPr="0030317C" w:rsidRDefault="0030317C" w:rsidP="0030317C"/>
    <w:p w:rsidR="00E94008" w:rsidRPr="0030317C" w:rsidRDefault="0030317C" w:rsidP="0030317C">
      <w:pPr>
        <w:jc w:val="center"/>
        <w:rPr>
          <w:b/>
          <w:i/>
        </w:rPr>
      </w:pPr>
      <w:r w:rsidRPr="0030317C">
        <w:rPr>
          <w:b/>
          <w:i/>
          <w:sz w:val="28"/>
          <w:szCs w:val="28"/>
        </w:rPr>
        <w:t>Упрощенная система</w:t>
      </w:r>
      <w:r>
        <w:rPr>
          <w:b/>
          <w:i/>
          <w:sz w:val="28"/>
          <w:szCs w:val="28"/>
        </w:rPr>
        <w:t xml:space="preserve"> </w:t>
      </w:r>
      <w:r w:rsidRPr="0030317C">
        <w:rPr>
          <w:b/>
          <w:i/>
          <w:sz w:val="28"/>
          <w:szCs w:val="28"/>
        </w:rPr>
        <w:t>налогообложения</w:t>
      </w:r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t xml:space="preserve">               </w:t>
      </w:r>
      <w:proofErr w:type="gramStart"/>
      <w:r w:rsidRPr="00494ABE">
        <w:rPr>
          <w:sz w:val="28"/>
          <w:szCs w:val="28"/>
        </w:rPr>
        <w:t xml:space="preserve">Расчет суммы налога, взимаемого в связи с применением упрощенной системы налогообложения, произведен исходя из оценки налоговой базы в 2024 году, рассчитанной на основании информации УФНС по форме №5-УСН «Отчет о налоговой базе и структуре начислений по налогу, уплаченному в связи с применением упрощенной системы налогообложения» по итогам 2023 года и показателей деятельности субъектов малого предпринимательства, применяющих упрощенную систему налогообложения. </w:t>
      </w:r>
      <w:proofErr w:type="gramEnd"/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Налог, взимаемый в связи с применением упрощенной системы налогообложения, на 2025-2027 годы прогнозируется в соответствии с действующим налоговым и бюджетным законодательством с учетом принятых и планируемых к принятию до конца текущего года изменений в краевое законодательство, предусматривающее:</w:t>
      </w:r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</w:t>
      </w:r>
      <w:proofErr w:type="gramStart"/>
      <w:r w:rsidRPr="00494ABE">
        <w:rPr>
          <w:sz w:val="28"/>
          <w:szCs w:val="28"/>
        </w:rPr>
        <w:t>-проектом закона Красноярского края «О внесении изменений в статью 2 Закона края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налогообложения, предусматривающим продление «налоговых каникул» для вновь зарегистрированных индивидуальных предпринимателей, осуществляющих предпринимательскую деятельность в производственной, социальной и научной сферах и в сфере бытовых услуг населению, до 1 января 2027 года.</w:t>
      </w:r>
      <w:proofErr w:type="gramEnd"/>
      <w:r w:rsidRPr="00494ABE">
        <w:rPr>
          <w:sz w:val="28"/>
          <w:szCs w:val="28"/>
        </w:rPr>
        <w:t xml:space="preserve"> В соответствии с Законом Красноярского края от 19 ноября 2020 года №10-4347 «Об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налогоплательщиков», учтено окончание действия с 1 января 2027 года следующих налоговых льгот:</w:t>
      </w:r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 -минимальных ставок для организаций и индивидуальных предпринимателей, имеющих статус социального предприятия;</w:t>
      </w:r>
    </w:p>
    <w:p w:rsidR="00E94008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</w:t>
      </w:r>
      <w:proofErr w:type="gramStart"/>
      <w:r w:rsidRPr="00494ABE">
        <w:rPr>
          <w:sz w:val="28"/>
          <w:szCs w:val="28"/>
        </w:rPr>
        <w:t>В прогнозе учтено погашение недоимки в размере 20% от ее величины на 01.07.2024г. ежегодно и собираемость в размере 96,9% в 2025 году, 97,0 % в 2026 году,97,1% в 2027 году по объекту налогообложения «доходы» и 94,1% в 2025 году, 94,2% в 2026 году, 94,3% в 2027 году по объекту налогообложения «доходы, уменьшенные на величину расходов».</w:t>
      </w:r>
      <w:proofErr w:type="gramEnd"/>
    </w:p>
    <w:p w:rsidR="0030317C" w:rsidRDefault="0030317C" w:rsidP="00E94008">
      <w:pPr>
        <w:jc w:val="both"/>
        <w:rPr>
          <w:sz w:val="28"/>
          <w:szCs w:val="28"/>
        </w:rPr>
      </w:pPr>
    </w:p>
    <w:p w:rsidR="0030317C" w:rsidRPr="0030317C" w:rsidRDefault="0030317C" w:rsidP="003031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</w:t>
      </w:r>
      <w:r w:rsidRPr="0030317C">
        <w:rPr>
          <w:b/>
          <w:i/>
          <w:sz w:val="28"/>
          <w:szCs w:val="28"/>
        </w:rPr>
        <w:t>дин</w:t>
      </w:r>
      <w:r>
        <w:rPr>
          <w:b/>
          <w:i/>
          <w:sz w:val="28"/>
          <w:szCs w:val="28"/>
        </w:rPr>
        <w:t>ый</w:t>
      </w:r>
      <w:r w:rsidRPr="0030317C">
        <w:rPr>
          <w:b/>
          <w:i/>
          <w:sz w:val="28"/>
          <w:szCs w:val="28"/>
        </w:rPr>
        <w:t xml:space="preserve"> налог на вмененный доход</w:t>
      </w:r>
    </w:p>
    <w:p w:rsidR="00E94008" w:rsidRPr="00494ABE" w:rsidRDefault="00E94008" w:rsidP="00E94008">
      <w:pPr>
        <w:tabs>
          <w:tab w:val="num" w:pos="1785"/>
        </w:tabs>
        <w:spacing w:after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 </w:t>
      </w:r>
      <w:proofErr w:type="gramStart"/>
      <w:r w:rsidRPr="00494ABE">
        <w:rPr>
          <w:sz w:val="28"/>
          <w:szCs w:val="28"/>
        </w:rPr>
        <w:t xml:space="preserve">При расчете суммы единого налога на вмененный доход для отдельных видов деятельности учтено погашение части недоимки к ее величине на </w:t>
      </w:r>
      <w:r w:rsidRPr="00494ABE">
        <w:rPr>
          <w:sz w:val="28"/>
          <w:szCs w:val="28"/>
        </w:rPr>
        <w:lastRenderedPageBreak/>
        <w:t xml:space="preserve">01.07.2024: на 2025 год-10%, на 2026 год-8%, на 2027 год-6%.    </w:t>
      </w:r>
      <w:r w:rsidRPr="00494ABE">
        <w:rPr>
          <w:spacing w:val="4"/>
          <w:sz w:val="28"/>
          <w:szCs w:val="28"/>
        </w:rPr>
        <w:t xml:space="preserve">          Поступление единого налога на вмененный доход в районный бюджет  прогнозируется на 2025 год  в сумме 71,5 тыс. рублей, 2026 год – 57,2 тыс. рублей, 2027 год – 42,9 тыс. рублей. </w:t>
      </w:r>
      <w:r w:rsidRPr="00494ABE">
        <w:rPr>
          <w:sz w:val="28"/>
          <w:szCs w:val="28"/>
        </w:rPr>
        <w:t xml:space="preserve">                                   </w:t>
      </w:r>
      <w:proofErr w:type="gramEnd"/>
    </w:p>
    <w:p w:rsidR="00E94008" w:rsidRPr="0030317C" w:rsidRDefault="00E94008" w:rsidP="00E94008">
      <w:pPr>
        <w:pStyle w:val="3"/>
        <w:ind w:firstLine="0"/>
        <w:jc w:val="center"/>
        <w:rPr>
          <w:b w:val="0"/>
          <w:i/>
          <w:spacing w:val="4"/>
        </w:rPr>
      </w:pPr>
      <w:r w:rsidRPr="0030317C">
        <w:rPr>
          <w:i/>
          <w:spacing w:val="4"/>
        </w:rPr>
        <w:t>Единый сельскохозяйственный налог</w:t>
      </w:r>
    </w:p>
    <w:p w:rsidR="00E94008" w:rsidRPr="00494ABE" w:rsidRDefault="00E94008" w:rsidP="00E94008">
      <w:pPr>
        <w:rPr>
          <w:spacing w:val="4"/>
        </w:rPr>
      </w:pPr>
    </w:p>
    <w:p w:rsidR="00E94008" w:rsidRPr="00494ABE" w:rsidRDefault="00E94008" w:rsidP="00E94008">
      <w:pPr>
        <w:spacing w:after="120"/>
        <w:ind w:firstLine="708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>Расчет суммы единого сельскохозяйственного налога произведен в соответствии с действующим налоговым и бюджетным законодательством, а также Законом Красноярского края от 10 июля 2007 года №2-317 «О межбюджетных отношениях в Красноярском крае».</w:t>
      </w:r>
    </w:p>
    <w:p w:rsidR="00E94008" w:rsidRPr="00494ABE" w:rsidRDefault="00E94008" w:rsidP="00E94008">
      <w:pPr>
        <w:spacing w:after="120"/>
        <w:ind w:firstLine="708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Поступление налога прогнозируется на основе отчета УФНС по краю по форме № 5-ЕСХН «О налоговой базе и структуре начислений по единому сельскохозяйственному налогу» по итогам 2023 года, с учетом собираемости в размере 96,3%, 96,4% и 96,5%. </w:t>
      </w:r>
    </w:p>
    <w:p w:rsidR="00E94008" w:rsidRDefault="00E94008" w:rsidP="00E94008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          Поступление единого сельскохозяйственного налога в районный бюджет  прогнозируется на 2025 год  в сумме 2130,0 тыс. рублей, 2026 год – 2262,0 тыс. рублей, 2027 год – 2395,6 тыс. рублей. </w:t>
      </w:r>
    </w:p>
    <w:p w:rsidR="00BA7C9B" w:rsidRPr="00BA7C9B" w:rsidRDefault="00BA7C9B" w:rsidP="00BA7C9B">
      <w:pPr>
        <w:tabs>
          <w:tab w:val="num" w:pos="1785"/>
        </w:tabs>
        <w:spacing w:after="120"/>
        <w:jc w:val="center"/>
        <w:rPr>
          <w:b/>
          <w:i/>
          <w:spacing w:val="4"/>
          <w:sz w:val="28"/>
          <w:szCs w:val="28"/>
        </w:rPr>
      </w:pPr>
      <w:r w:rsidRPr="00BA7C9B">
        <w:rPr>
          <w:b/>
          <w:i/>
          <w:sz w:val="28"/>
          <w:szCs w:val="28"/>
        </w:rPr>
        <w:t>Патентная система налогообложения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Расчет суммы налога, взимаемого в связи с применением патентной системы налогообложения, произведен в соответствии с действующим налоговым и бюджетным законодательством, с учетом изменения с 01.01.2025 года сроков уплаты налога по патентам, срок </w:t>
      </w:r>
      <w:proofErr w:type="gramStart"/>
      <w:r w:rsidRPr="00494ABE">
        <w:rPr>
          <w:rFonts w:ascii="Times New Roman" w:hAnsi="Times New Roman"/>
          <w:sz w:val="28"/>
          <w:szCs w:val="28"/>
        </w:rPr>
        <w:t>окончания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 действия которых приходится на 31 декабря.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Учтен планируемый к принятию проект Законом края, предусматривающим продление действия нулевой налоговой ставки до 01.01.2027г. для впервые зарегистрированных индивидуальных предпринимателей, осуществляющих деятельность в производственной, социальной, научной и других сферах, установленной Законом Красноярского края от 25 июня 2015 года № 8-3530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</w:t>
      </w:r>
      <w:proofErr w:type="gramEnd"/>
      <w:r w:rsidRPr="00494ABE">
        <w:rPr>
          <w:rFonts w:ascii="Times New Roman" w:hAnsi="Times New Roman"/>
          <w:sz w:val="28"/>
          <w:szCs w:val="28"/>
        </w:rPr>
        <w:t>) патентную систему налогообложения».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 xml:space="preserve">Сумма налога, взимаемого в связи с применением патентной системы налогообложения, определена на основе: отчета УФНС по краю по форме 1-Патент «О количестве индивидуальных предпринимателей, применяющих патентную систему налогообложения, и выданных патентов, на право применения патентной системы налогообложения в разрезе видов предпринимательской деятельности» по состоянию на 01.07.2024г. с учетом подлежащих уплате страховых взносов, уменьшающих стоимость патента и собираемости налога 100%. </w:t>
      </w:r>
      <w:proofErr w:type="gramEnd"/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Прогноз поступления налога, взимаемого в связи с применением патентной системы налогообложения, определен с учетом норматива распределения в местные бюджеты в размере 100% и собираемости налога 100 %.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на 2025 год и плановый период 2026-2027 годов </w:t>
      </w:r>
      <w:r w:rsidR="00F36D75">
        <w:rPr>
          <w:rFonts w:ascii="Times New Roman" w:hAnsi="Times New Roman"/>
          <w:sz w:val="28"/>
          <w:szCs w:val="28"/>
        </w:rPr>
        <w:t>прогнозируется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 на 2025 год- 7600,0 тыс. рублей, 2026 год- 7700,0 тыс. рублей, 2027 год- 7740,0 тыс. рублей. </w:t>
      </w:r>
    </w:p>
    <w:p w:rsidR="00E94008" w:rsidRPr="00494ABE" w:rsidRDefault="00E94008" w:rsidP="00E940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5CAE" w:rsidRDefault="00C85CAE" w:rsidP="00E94008">
      <w:pPr>
        <w:pStyle w:val="3"/>
        <w:ind w:firstLine="0"/>
        <w:jc w:val="center"/>
        <w:rPr>
          <w:spacing w:val="4"/>
        </w:rPr>
      </w:pPr>
    </w:p>
    <w:p w:rsidR="00C85CAE" w:rsidRDefault="00C85CAE" w:rsidP="00E94008">
      <w:pPr>
        <w:pStyle w:val="3"/>
        <w:ind w:firstLine="0"/>
        <w:jc w:val="center"/>
        <w:rPr>
          <w:spacing w:val="4"/>
        </w:rPr>
      </w:pPr>
    </w:p>
    <w:p w:rsidR="00E94008" w:rsidRPr="00494ABE" w:rsidRDefault="00E94008" w:rsidP="00E94008">
      <w:pPr>
        <w:pStyle w:val="3"/>
        <w:ind w:firstLine="0"/>
        <w:jc w:val="center"/>
        <w:rPr>
          <w:spacing w:val="4"/>
        </w:rPr>
      </w:pPr>
      <w:r w:rsidRPr="00494ABE">
        <w:rPr>
          <w:spacing w:val="4"/>
        </w:rPr>
        <w:t>Государственная пошлина</w:t>
      </w:r>
    </w:p>
    <w:p w:rsidR="00E94008" w:rsidRPr="00494ABE" w:rsidRDefault="00E94008" w:rsidP="00E94008">
      <w:pPr>
        <w:spacing w:before="120"/>
        <w:jc w:val="both"/>
        <w:rPr>
          <w:sz w:val="28"/>
          <w:szCs w:val="28"/>
        </w:rPr>
      </w:pPr>
      <w:r w:rsidRPr="00494ABE">
        <w:t xml:space="preserve">            </w:t>
      </w:r>
      <w:r w:rsidRPr="00494ABE">
        <w:rPr>
          <w:sz w:val="28"/>
          <w:szCs w:val="28"/>
        </w:rPr>
        <w:t>Поступление государственной пошлины в районный бюджет на 2025 год прогнозируется в сумме 4100,0 тыс. рублей; на 2026 год в сумме 4200,0 тыс. рублей; на 2027 год в сумме 4300,0 тыс. рублей.</w:t>
      </w:r>
    </w:p>
    <w:p w:rsidR="00E94008" w:rsidRPr="00494ABE" w:rsidRDefault="00E94008" w:rsidP="00E94008">
      <w:pPr>
        <w:spacing w:before="120"/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Расчет государственной пошлины выполнен на основе оценки поступлений в 2024 году с учетом изменений законодательства, а также прогнозных данных, представленных главными администраторами доходов районного бюджета.</w:t>
      </w:r>
    </w:p>
    <w:p w:rsidR="00E94008" w:rsidRPr="00494ABE" w:rsidRDefault="00E94008" w:rsidP="00E94008">
      <w:pPr>
        <w:jc w:val="center"/>
        <w:rPr>
          <w:b/>
          <w:spacing w:val="4"/>
          <w:sz w:val="28"/>
          <w:szCs w:val="28"/>
        </w:rPr>
      </w:pPr>
    </w:p>
    <w:p w:rsidR="00E94008" w:rsidRPr="00494ABE" w:rsidRDefault="00E94008" w:rsidP="00E94008">
      <w:pPr>
        <w:jc w:val="center"/>
        <w:rPr>
          <w:b/>
          <w:spacing w:val="4"/>
          <w:sz w:val="28"/>
          <w:szCs w:val="28"/>
        </w:rPr>
      </w:pPr>
      <w:r w:rsidRPr="00494ABE">
        <w:rPr>
          <w:b/>
          <w:spacing w:val="4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>Доходы от сдачи в аренду земли запланированы на основании данных главного администратора доходов бюджета (</w:t>
      </w:r>
      <w:r w:rsidRPr="00494ABE">
        <w:rPr>
          <w:sz w:val="28"/>
          <w:szCs w:val="28"/>
        </w:rPr>
        <w:t>МКУ «Управление имуществом, землепользования и землеустройства»)</w:t>
      </w:r>
      <w:r w:rsidRPr="00494ABE">
        <w:rPr>
          <w:spacing w:val="4"/>
          <w:sz w:val="28"/>
          <w:szCs w:val="28"/>
        </w:rPr>
        <w:t xml:space="preserve"> исходя из данных о текущих начислениях платежей. Учтено ежегодное увеличение размера арендной платы на размер уровня инфляции. </w:t>
      </w:r>
      <w:proofErr w:type="gramStart"/>
      <w:r w:rsidRPr="00494ABE">
        <w:rPr>
          <w:spacing w:val="4"/>
          <w:sz w:val="28"/>
          <w:szCs w:val="28"/>
        </w:rPr>
        <w:t>Учтено погашение части задолженности (за исключением задолженности, невозможной к взысканию), сложившейся по состоянию на 01.10.2024, в 2025-2027 годах-10% ежегодно).</w:t>
      </w:r>
      <w:proofErr w:type="gramEnd"/>
    </w:p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На 2025 год прогнозируется 21931,5 тыс. руб., на 2026 год- 22563,5 тыс. руб., на 2027 год- 23339,0 тыс. руб. </w:t>
      </w:r>
    </w:p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Расчет доходов от сдачи в аренду имущества произведен исходя из данных о текущих начислениях платежей, погашение задолженности по арендным платежам </w:t>
      </w:r>
      <w:proofErr w:type="gramStart"/>
      <w:r w:rsidRPr="00494ABE">
        <w:rPr>
          <w:spacing w:val="4"/>
          <w:sz w:val="28"/>
          <w:szCs w:val="28"/>
        </w:rPr>
        <w:t xml:space="preserve">( </w:t>
      </w:r>
      <w:proofErr w:type="gramEnd"/>
      <w:r w:rsidRPr="00494ABE">
        <w:rPr>
          <w:spacing w:val="4"/>
          <w:sz w:val="28"/>
          <w:szCs w:val="28"/>
        </w:rPr>
        <w:t>определяется в процентах от суммы задолженности, прогнозируемой по состоянию на 1 января очередного финансового года), а также коэффициента, учитывающего прогнозируемое увеличение размера арендной платы в очередном финансовом году.</w:t>
      </w:r>
    </w:p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  </w:t>
      </w:r>
      <w:proofErr w:type="gramStart"/>
      <w:r w:rsidRPr="00494ABE">
        <w:rPr>
          <w:spacing w:val="4"/>
          <w:sz w:val="28"/>
          <w:szCs w:val="28"/>
        </w:rPr>
        <w:t>На 2025 год запланировано- 1788,8 тыс. руб., на 2026 год- 1788,8 тыс. руб., на 2027 год- 1788,8 тыс. руб., с учетом заключен</w:t>
      </w:r>
      <w:r w:rsidR="008D778E">
        <w:rPr>
          <w:spacing w:val="4"/>
          <w:sz w:val="28"/>
          <w:szCs w:val="28"/>
        </w:rPr>
        <w:t>ных</w:t>
      </w:r>
      <w:r w:rsidRPr="00494ABE">
        <w:rPr>
          <w:spacing w:val="4"/>
          <w:sz w:val="28"/>
          <w:szCs w:val="28"/>
        </w:rPr>
        <w:t xml:space="preserve"> договоров.</w:t>
      </w:r>
      <w:proofErr w:type="gramEnd"/>
      <w:r w:rsidRPr="00494ABE">
        <w:rPr>
          <w:spacing w:val="4"/>
          <w:sz w:val="28"/>
          <w:szCs w:val="28"/>
        </w:rPr>
        <w:t xml:space="preserve"> Прогноз определен на основании данных главного администратора доходов  </w:t>
      </w:r>
      <w:bookmarkStart w:id="38" w:name="_Hlk86410084"/>
      <w:r w:rsidRPr="00494ABE">
        <w:rPr>
          <w:spacing w:val="4"/>
          <w:sz w:val="28"/>
          <w:szCs w:val="28"/>
        </w:rPr>
        <w:t xml:space="preserve">- </w:t>
      </w:r>
      <w:r w:rsidRPr="00494ABE">
        <w:rPr>
          <w:sz w:val="28"/>
          <w:szCs w:val="28"/>
        </w:rPr>
        <w:t>МКУ «Управление имуществом, землепользования и землеустройства»</w:t>
      </w:r>
      <w:r w:rsidRPr="00494ABE">
        <w:rPr>
          <w:spacing w:val="4"/>
          <w:sz w:val="28"/>
          <w:szCs w:val="28"/>
        </w:rPr>
        <w:t xml:space="preserve">. </w:t>
      </w:r>
    </w:p>
    <w:bookmarkEnd w:id="38"/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>Прочие доходы от использования имущества на 2025 год прогнозируются в сумме 296,6 тыс. руб., на 2026 год- 296,6 тыс. руб., на 2027 год- 296,6 тыс. руб., прогноз определен на основании данных главного администратора доходо</w:t>
      </w:r>
      <w:proofErr w:type="gramStart"/>
      <w:r w:rsidRPr="00494ABE">
        <w:rPr>
          <w:spacing w:val="4"/>
          <w:sz w:val="28"/>
          <w:szCs w:val="28"/>
        </w:rPr>
        <w:t>в-</w:t>
      </w:r>
      <w:proofErr w:type="gramEnd"/>
      <w:r w:rsidRPr="00494ABE">
        <w:rPr>
          <w:spacing w:val="4"/>
          <w:sz w:val="28"/>
          <w:szCs w:val="28"/>
        </w:rPr>
        <w:t xml:space="preserve"> </w:t>
      </w:r>
      <w:r w:rsidRPr="00494ABE">
        <w:rPr>
          <w:sz w:val="28"/>
          <w:szCs w:val="28"/>
        </w:rPr>
        <w:t>МКУ «Управление имуществом, землепользования и землеустройства»</w:t>
      </w:r>
      <w:r w:rsidRPr="00494ABE">
        <w:rPr>
          <w:spacing w:val="4"/>
          <w:sz w:val="28"/>
          <w:szCs w:val="28"/>
        </w:rPr>
        <w:t xml:space="preserve">. </w:t>
      </w:r>
    </w:p>
    <w:p w:rsidR="00E94008" w:rsidRPr="00494ABE" w:rsidRDefault="00E94008" w:rsidP="00E94008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 прогнозируется на 2025 год в сумме 176,3 тыс. руб., на 2026 год в сумме 176,3 тыс. руб., на 2027 год в сумме 176,3 тыс. руб., прогноз определен на основании данных главного администратора доходо</w:t>
      </w:r>
      <w:proofErr w:type="gramStart"/>
      <w:r w:rsidRPr="00494ABE">
        <w:rPr>
          <w:spacing w:val="4"/>
          <w:sz w:val="28"/>
          <w:szCs w:val="28"/>
        </w:rPr>
        <w:t>в-</w:t>
      </w:r>
      <w:proofErr w:type="gramEnd"/>
      <w:r w:rsidRPr="00494ABE">
        <w:rPr>
          <w:spacing w:val="4"/>
          <w:sz w:val="28"/>
          <w:szCs w:val="28"/>
        </w:rPr>
        <w:t xml:space="preserve"> </w:t>
      </w:r>
      <w:r w:rsidRPr="00494ABE">
        <w:rPr>
          <w:sz w:val="28"/>
          <w:szCs w:val="28"/>
        </w:rPr>
        <w:t>МКУ «Управление имуществом, землепользования и землеустройства»</w:t>
      </w:r>
      <w:r w:rsidRPr="00494ABE">
        <w:rPr>
          <w:spacing w:val="4"/>
          <w:sz w:val="28"/>
          <w:szCs w:val="28"/>
        </w:rPr>
        <w:t>.</w:t>
      </w:r>
    </w:p>
    <w:p w:rsidR="00E94008" w:rsidRDefault="00E94008" w:rsidP="00E94008">
      <w:pPr>
        <w:pStyle w:val="3"/>
        <w:ind w:firstLine="0"/>
        <w:rPr>
          <w:b w:val="0"/>
          <w:sz w:val="20"/>
          <w:szCs w:val="20"/>
        </w:rPr>
      </w:pPr>
      <w:r w:rsidRPr="00494ABE">
        <w:rPr>
          <w:b w:val="0"/>
          <w:sz w:val="20"/>
          <w:szCs w:val="20"/>
        </w:rPr>
        <w:t xml:space="preserve">            </w:t>
      </w:r>
    </w:p>
    <w:p w:rsidR="008D778E" w:rsidRDefault="008D778E" w:rsidP="008D778E"/>
    <w:p w:rsidR="008D778E" w:rsidRDefault="008D778E" w:rsidP="008D778E"/>
    <w:p w:rsidR="008D778E" w:rsidRPr="008D778E" w:rsidRDefault="008D778E" w:rsidP="008D778E"/>
    <w:p w:rsidR="00E94008" w:rsidRPr="00494ABE" w:rsidRDefault="00E94008" w:rsidP="00E94008">
      <w:pPr>
        <w:pStyle w:val="3"/>
        <w:ind w:firstLine="0"/>
        <w:rPr>
          <w:spacing w:val="4"/>
        </w:rPr>
      </w:pPr>
      <w:r w:rsidRPr="00494ABE">
        <w:rPr>
          <w:spacing w:val="4"/>
        </w:rPr>
        <w:lastRenderedPageBreak/>
        <w:t xml:space="preserve">                             Платежи при пользовании природными ресурсами</w:t>
      </w:r>
    </w:p>
    <w:p w:rsidR="00E94008" w:rsidRPr="00494ABE" w:rsidRDefault="00E94008" w:rsidP="00E94008"/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t xml:space="preserve">          </w:t>
      </w:r>
      <w:r w:rsidRPr="00494ABE">
        <w:rPr>
          <w:sz w:val="28"/>
          <w:szCs w:val="28"/>
        </w:rPr>
        <w:t>Расчет платы за негативное воздействие на окружающую среду на 2025 год произведен в соответствии с действующим законодательством с учетом порядка и сроков внесения платы, нормативов распределения платы между бюджетами бюджетной системы Российской Федерации.</w:t>
      </w:r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В 2025 году прогнозируется поступление доплаты по итогам декларирования за 2024 год и трех авансовых платежей с учетом применения коэффициента, предусмотренного постановлением Правительства Российской Федерации от 17 апреля 2024 года №492.</w:t>
      </w:r>
    </w:p>
    <w:p w:rsidR="00E94008" w:rsidRPr="00494ABE" w:rsidRDefault="00E94008" w:rsidP="00E94008">
      <w:pPr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    Прогноз района на 2025 год – 3900,0 тыс. рублей, на 2026-2027 год 3900,0 тыс. руб. Индексация ставок в 2026 и 2027 годах действующим законодательством не предусмотрена.</w:t>
      </w:r>
    </w:p>
    <w:p w:rsidR="00E94008" w:rsidRPr="00494ABE" w:rsidRDefault="00E94008" w:rsidP="00E94008">
      <w:pPr>
        <w:spacing w:before="120"/>
        <w:jc w:val="both"/>
        <w:rPr>
          <w:b/>
          <w:sz w:val="28"/>
          <w:szCs w:val="28"/>
        </w:rPr>
      </w:pPr>
      <w:r w:rsidRPr="00494ABE">
        <w:rPr>
          <w:sz w:val="28"/>
          <w:szCs w:val="28"/>
        </w:rPr>
        <w:t xml:space="preserve">             </w:t>
      </w:r>
      <w:r w:rsidRPr="00494ABE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E94008" w:rsidRPr="00494ABE" w:rsidRDefault="00E94008" w:rsidP="00E94008">
      <w:pPr>
        <w:spacing w:before="1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   Поступление доходов от оказания платных услуг и компенсации затрат государства на 2025 год запланированы в сумме 450,0 тыс. руб., на 2026 год в сумме 450,0 тыс. руб., на 2027 год в сумме 450,0 тыс. руб. </w:t>
      </w:r>
    </w:p>
    <w:p w:rsidR="00E94008" w:rsidRPr="00494ABE" w:rsidRDefault="00E94008" w:rsidP="00E94008">
      <w:pPr>
        <w:pStyle w:val="3"/>
        <w:ind w:firstLine="0"/>
        <w:jc w:val="center"/>
        <w:rPr>
          <w:spacing w:val="4"/>
        </w:rPr>
      </w:pPr>
    </w:p>
    <w:p w:rsidR="00E94008" w:rsidRPr="00494ABE" w:rsidRDefault="00E94008" w:rsidP="00E94008">
      <w:pPr>
        <w:pStyle w:val="3"/>
        <w:ind w:firstLine="0"/>
        <w:jc w:val="center"/>
        <w:rPr>
          <w:spacing w:val="4"/>
        </w:rPr>
      </w:pPr>
      <w:r w:rsidRPr="00494ABE">
        <w:rPr>
          <w:spacing w:val="4"/>
        </w:rPr>
        <w:t>Доходы от продажи материальных и нематериальных активов</w:t>
      </w:r>
    </w:p>
    <w:p w:rsidR="00E94008" w:rsidRPr="00494ABE" w:rsidRDefault="00E94008" w:rsidP="00E94008"/>
    <w:p w:rsidR="00E94008" w:rsidRPr="00494ABE" w:rsidRDefault="00E94008" w:rsidP="00E94008">
      <w:pPr>
        <w:spacing w:before="120"/>
        <w:ind w:firstLine="709"/>
        <w:jc w:val="both"/>
      </w:pPr>
      <w:proofErr w:type="gramStart"/>
      <w:r w:rsidRPr="00494ABE">
        <w:rPr>
          <w:sz w:val="28"/>
          <w:szCs w:val="28"/>
        </w:rPr>
        <w:t>Поступление доходов от реализации имущества, находящегося в муниципальной собственности на 2025 год запланированы в сумме 220,7 тыс. рублей, на плановый период 2026 год – 220,7 тыс. рублей, 2027год – 220,7 тыс. рублей.</w:t>
      </w:r>
      <w:proofErr w:type="gramEnd"/>
      <w:r w:rsidRPr="00494ABE">
        <w:rPr>
          <w:sz w:val="28"/>
          <w:szCs w:val="28"/>
        </w:rPr>
        <w:t xml:space="preserve"> Доходы от продажи квартир, находящихся в собственности муниципальных районов на 2025 год запланированы в сумме-520,2 тыс. рублей, на 2026 год в сумме-472,2 тыс. рублей, на 2027 год </w:t>
      </w:r>
      <w:proofErr w:type="gramStart"/>
      <w:r w:rsidRPr="00494ABE">
        <w:rPr>
          <w:sz w:val="28"/>
          <w:szCs w:val="28"/>
        </w:rPr>
        <w:t>в</w:t>
      </w:r>
      <w:proofErr w:type="gramEnd"/>
      <w:r w:rsidRPr="00494ABE">
        <w:rPr>
          <w:sz w:val="28"/>
          <w:szCs w:val="28"/>
        </w:rPr>
        <w:t xml:space="preserve"> сумме-10,2 тыс. рублей. Доходы от продажи земельных участков, находящихся в государственной и муниципальной собственности на 2025 год в сумме-238,8 тыс. рублей, на 2026 год в сумме- 242,2 тыс. рублей, на 2027 год в сумме-242,2 тыс. руб., на основании данных главного администратора доходов бюджета </w:t>
      </w:r>
      <w:r w:rsidRPr="00494ABE">
        <w:rPr>
          <w:spacing w:val="4"/>
          <w:sz w:val="28"/>
          <w:szCs w:val="28"/>
        </w:rPr>
        <w:t xml:space="preserve">- </w:t>
      </w:r>
      <w:r w:rsidRPr="00494ABE">
        <w:rPr>
          <w:sz w:val="28"/>
          <w:szCs w:val="28"/>
        </w:rPr>
        <w:t>МКУ «Управление имуществом, землепользования и землеустройства»</w:t>
      </w:r>
      <w:r w:rsidRPr="00494ABE">
        <w:rPr>
          <w:spacing w:val="4"/>
          <w:sz w:val="28"/>
          <w:szCs w:val="28"/>
        </w:rPr>
        <w:t xml:space="preserve">. </w:t>
      </w:r>
    </w:p>
    <w:p w:rsidR="00E94008" w:rsidRPr="00494ABE" w:rsidRDefault="00E94008" w:rsidP="00E94008">
      <w:pPr>
        <w:spacing w:before="120"/>
        <w:ind w:firstLine="720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</w:t>
      </w:r>
    </w:p>
    <w:p w:rsidR="00E94008" w:rsidRPr="00494ABE" w:rsidRDefault="00E94008" w:rsidP="00E94008">
      <w:pPr>
        <w:pStyle w:val="3"/>
        <w:ind w:firstLine="0"/>
        <w:rPr>
          <w:b w:val="0"/>
          <w:spacing w:val="4"/>
        </w:rPr>
      </w:pPr>
      <w:r w:rsidRPr="00494ABE">
        <w:rPr>
          <w:spacing w:val="4"/>
        </w:rPr>
        <w:t xml:space="preserve">                    </w:t>
      </w:r>
      <w:r w:rsidRPr="00494ABE">
        <w:rPr>
          <w:b w:val="0"/>
          <w:spacing w:val="4"/>
        </w:rPr>
        <w:t xml:space="preserve">                    </w:t>
      </w:r>
      <w:r w:rsidRPr="00494ABE">
        <w:rPr>
          <w:spacing w:val="4"/>
        </w:rPr>
        <w:t>Штрафные санкции</w:t>
      </w:r>
    </w:p>
    <w:p w:rsidR="00E94008" w:rsidRPr="00494ABE" w:rsidRDefault="00E94008" w:rsidP="00E94008">
      <w:pPr>
        <w:jc w:val="center"/>
      </w:pPr>
    </w:p>
    <w:p w:rsidR="00E94008" w:rsidRPr="00494ABE" w:rsidRDefault="00E94008" w:rsidP="00E94008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        Прогнозирование административных штрафов осуществляется исходя из информации главных администраторов доходов бюджетов</w:t>
      </w:r>
    </w:p>
    <w:p w:rsidR="00E94008" w:rsidRPr="00494ABE" w:rsidRDefault="00E94008" w:rsidP="00E94008">
      <w:pPr>
        <w:tabs>
          <w:tab w:val="num" w:pos="1785"/>
        </w:tabs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       Доходы, поступающие в виде штрафных санкций, предусмотрены на уровне оценки 2024 года, уменьшенной на суммы, поступивших денежных взысканий, налагаемых в возмещение ущерба, причиненного в результате незаконного или нецелевого использования бюджетных средств, платежи по искам о возмещении вреда, причиненного окружающей среде, а также на крупные платежи, поступление которых носило разовый характер.       </w:t>
      </w:r>
    </w:p>
    <w:p w:rsidR="00E94008" w:rsidRPr="00494ABE" w:rsidRDefault="00E94008" w:rsidP="00E94008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494ABE">
        <w:rPr>
          <w:spacing w:val="4"/>
          <w:sz w:val="28"/>
          <w:szCs w:val="28"/>
        </w:rPr>
        <w:t xml:space="preserve">       План на 2025 год в сумме – 1100,0 тыс. руб., плановый период 2026г.- в сумме 1150,0 тыс. руб.,2027г. в сумме-1200,0 тыс. рублей.</w:t>
      </w:r>
    </w:p>
    <w:p w:rsidR="00E94008" w:rsidRPr="00494ABE" w:rsidRDefault="00E94008" w:rsidP="00E94008">
      <w:pPr>
        <w:tabs>
          <w:tab w:val="num" w:pos="1785"/>
        </w:tabs>
        <w:spacing w:after="120"/>
        <w:jc w:val="both"/>
        <w:rPr>
          <w:b/>
        </w:rPr>
      </w:pPr>
      <w:r w:rsidRPr="00494ABE">
        <w:rPr>
          <w:spacing w:val="4"/>
          <w:sz w:val="28"/>
          <w:szCs w:val="28"/>
        </w:rPr>
        <w:t xml:space="preserve">       </w:t>
      </w:r>
      <w:r w:rsidRPr="00494ABE">
        <w:rPr>
          <w:b/>
        </w:rPr>
        <w:t xml:space="preserve">                                          </w:t>
      </w:r>
    </w:p>
    <w:p w:rsidR="00DF41BF" w:rsidRDefault="00E94008" w:rsidP="00E94008">
      <w:pPr>
        <w:pStyle w:val="3"/>
        <w:ind w:firstLine="0"/>
        <w:rPr>
          <w:b w:val="0"/>
        </w:rPr>
      </w:pPr>
      <w:r w:rsidRPr="00494ABE">
        <w:rPr>
          <w:b w:val="0"/>
        </w:rPr>
        <w:t xml:space="preserve">                                            </w:t>
      </w:r>
    </w:p>
    <w:p w:rsidR="00DF41BF" w:rsidRDefault="00DF41BF" w:rsidP="00E94008">
      <w:pPr>
        <w:pStyle w:val="3"/>
        <w:ind w:firstLine="0"/>
        <w:rPr>
          <w:b w:val="0"/>
        </w:rPr>
      </w:pPr>
    </w:p>
    <w:p w:rsidR="00E94008" w:rsidRPr="00494ABE" w:rsidRDefault="00DF41BF" w:rsidP="00E94008">
      <w:pPr>
        <w:pStyle w:val="3"/>
        <w:ind w:firstLine="0"/>
        <w:rPr>
          <w:b w:val="0"/>
        </w:rPr>
      </w:pPr>
      <w:r>
        <w:rPr>
          <w:b w:val="0"/>
        </w:rPr>
        <w:lastRenderedPageBreak/>
        <w:t xml:space="preserve">                                   </w:t>
      </w:r>
      <w:r w:rsidR="00E94008" w:rsidRPr="00494ABE">
        <w:rPr>
          <w:b w:val="0"/>
        </w:rPr>
        <w:t xml:space="preserve">  </w:t>
      </w:r>
      <w:r w:rsidR="00E94008" w:rsidRPr="00494ABE">
        <w:rPr>
          <w:spacing w:val="4"/>
        </w:rPr>
        <w:t>Безвозмездные поступления</w:t>
      </w:r>
    </w:p>
    <w:p w:rsidR="00E94008" w:rsidRPr="00494ABE" w:rsidRDefault="00E94008" w:rsidP="00E94008">
      <w:pPr>
        <w:rPr>
          <w:spacing w:val="4"/>
          <w:sz w:val="16"/>
          <w:szCs w:val="16"/>
        </w:rPr>
      </w:pPr>
    </w:p>
    <w:p w:rsidR="00E94008" w:rsidRPr="00494ABE" w:rsidRDefault="00E94008" w:rsidP="00E94008">
      <w:pPr>
        <w:spacing w:before="120"/>
        <w:ind w:firstLine="708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Безвозмездные поступления на 2025 год прогнозируются в сумме 1307082,4 тыс. рублей, из них иные межбюджетные трансферты предаваемые бюджетам муниципальных районов (передача полномочий)- 106266,5 тыс. рублей, дотации из краевого бюджета 584233,2 тыс. рублей, субсидии и субвенции – 616582,7 тыс. рублей. </w:t>
      </w:r>
    </w:p>
    <w:bookmarkEnd w:id="31"/>
    <w:bookmarkEnd w:id="32"/>
    <w:bookmarkEnd w:id="33"/>
    <w:bookmarkEnd w:id="34"/>
    <w:bookmarkEnd w:id="35"/>
    <w:bookmarkEnd w:id="36"/>
    <w:bookmarkEnd w:id="37"/>
    <w:p w:rsidR="00CA34A6" w:rsidRPr="00494ABE" w:rsidRDefault="00CA34A6" w:rsidP="00CA34A6">
      <w:pPr>
        <w:pStyle w:val="af4"/>
        <w:spacing w:line="264" w:lineRule="auto"/>
        <w:ind w:firstLine="0"/>
        <w:rPr>
          <w:b/>
        </w:rPr>
      </w:pPr>
    </w:p>
    <w:p w:rsidR="003768B9" w:rsidRPr="00494ABE" w:rsidRDefault="00736C01" w:rsidP="003768B9">
      <w:pPr>
        <w:pStyle w:val="af4"/>
        <w:spacing w:line="264" w:lineRule="auto"/>
        <w:ind w:firstLine="0"/>
        <w:jc w:val="center"/>
        <w:rPr>
          <w:b/>
        </w:rPr>
      </w:pPr>
      <w:r w:rsidRPr="00494ABE">
        <w:rPr>
          <w:b/>
        </w:rPr>
        <w:t>Расходы районного бюджета на 20</w:t>
      </w:r>
      <w:r w:rsidR="00587522" w:rsidRPr="00494ABE">
        <w:rPr>
          <w:b/>
        </w:rPr>
        <w:t>2</w:t>
      </w:r>
      <w:r w:rsidR="00D517F0" w:rsidRPr="00494ABE">
        <w:rPr>
          <w:b/>
        </w:rPr>
        <w:t>5</w:t>
      </w:r>
      <w:r w:rsidR="00596D6E" w:rsidRPr="00494ABE">
        <w:rPr>
          <w:b/>
        </w:rPr>
        <w:t xml:space="preserve"> год</w:t>
      </w:r>
    </w:p>
    <w:p w:rsidR="006E544D" w:rsidRPr="00494ABE" w:rsidRDefault="00596D6E" w:rsidP="003768B9">
      <w:pPr>
        <w:pStyle w:val="af4"/>
        <w:spacing w:line="264" w:lineRule="auto"/>
        <w:ind w:firstLine="0"/>
        <w:jc w:val="center"/>
        <w:rPr>
          <w:b/>
        </w:rPr>
      </w:pPr>
      <w:r w:rsidRPr="00494ABE">
        <w:rPr>
          <w:b/>
        </w:rPr>
        <w:t>и плановый период 202</w:t>
      </w:r>
      <w:r w:rsidR="00D517F0" w:rsidRPr="00494ABE">
        <w:rPr>
          <w:b/>
        </w:rPr>
        <w:t>6</w:t>
      </w:r>
      <w:r w:rsidRPr="00494ABE">
        <w:rPr>
          <w:b/>
        </w:rPr>
        <w:t xml:space="preserve"> -202</w:t>
      </w:r>
      <w:r w:rsidR="00D517F0" w:rsidRPr="00494ABE">
        <w:rPr>
          <w:b/>
        </w:rPr>
        <w:t>7</w:t>
      </w:r>
      <w:r w:rsidR="00736C01" w:rsidRPr="00494ABE">
        <w:rPr>
          <w:b/>
        </w:rPr>
        <w:t xml:space="preserve"> годов</w:t>
      </w:r>
    </w:p>
    <w:p w:rsidR="003768B9" w:rsidRPr="00494ABE" w:rsidRDefault="003768B9" w:rsidP="003768B9">
      <w:pPr>
        <w:pStyle w:val="af4"/>
        <w:spacing w:line="264" w:lineRule="auto"/>
        <w:ind w:firstLine="0"/>
        <w:jc w:val="center"/>
        <w:rPr>
          <w:b/>
        </w:rPr>
      </w:pPr>
    </w:p>
    <w:p w:rsidR="00422E6E" w:rsidRPr="00494ABE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Прогноз расходов </w:t>
      </w:r>
      <w:r w:rsidR="007E2BE9" w:rsidRPr="00494ABE">
        <w:rPr>
          <w:rFonts w:ascii="Times New Roman" w:hAnsi="Times New Roman"/>
          <w:sz w:val="28"/>
          <w:szCs w:val="28"/>
        </w:rPr>
        <w:t xml:space="preserve">районного бюджета </w:t>
      </w:r>
      <w:r w:rsidRPr="00494ABE">
        <w:rPr>
          <w:rFonts w:ascii="Times New Roman" w:hAnsi="Times New Roman"/>
          <w:sz w:val="28"/>
          <w:szCs w:val="28"/>
        </w:rPr>
        <w:t>на 202</w:t>
      </w:r>
      <w:r w:rsidR="00D517F0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517F0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>-202</w:t>
      </w:r>
      <w:r w:rsidR="00D517F0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годов рассчитан на основе базового объема расходов 20</w:t>
      </w:r>
      <w:r w:rsidR="001A2B5B" w:rsidRPr="00494ABE">
        <w:rPr>
          <w:rFonts w:ascii="Times New Roman" w:hAnsi="Times New Roman"/>
          <w:sz w:val="28"/>
          <w:szCs w:val="28"/>
        </w:rPr>
        <w:t>2</w:t>
      </w:r>
      <w:r w:rsidR="00D517F0" w:rsidRPr="00494ABE">
        <w:rPr>
          <w:rFonts w:ascii="Times New Roman" w:hAnsi="Times New Roman"/>
          <w:sz w:val="28"/>
          <w:szCs w:val="28"/>
        </w:rPr>
        <w:t>4</w:t>
      </w:r>
      <w:r w:rsidRPr="00494ABE">
        <w:rPr>
          <w:rFonts w:ascii="Times New Roman" w:hAnsi="Times New Roman"/>
          <w:sz w:val="28"/>
          <w:szCs w:val="28"/>
        </w:rPr>
        <w:t xml:space="preserve"> года с учетом:</w:t>
      </w:r>
    </w:p>
    <w:p w:rsidR="00422E6E" w:rsidRPr="00494ABE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- перечня вопросов местного значения установленного действующей редакцией Федерального закона от 06.10.2003г. № 131-ФЗ  « Об общих принципах организации местного самоуправления в Российской Федерации»;</w:t>
      </w:r>
    </w:p>
    <w:p w:rsidR="00422E6E" w:rsidRPr="00494ABE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- изменения коммунальных расходов, исходя из ожидаемой оценки исполнения в текущем году;</w:t>
      </w:r>
    </w:p>
    <w:p w:rsidR="00422E6E" w:rsidRPr="00494ABE" w:rsidRDefault="007E2BE9" w:rsidP="00422E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       </w:t>
      </w:r>
      <w:r w:rsidR="00B46836" w:rsidRPr="00494ABE">
        <w:rPr>
          <w:rFonts w:ascii="Times New Roman" w:hAnsi="Times New Roman"/>
          <w:sz w:val="28"/>
          <w:szCs w:val="28"/>
        </w:rPr>
        <w:t>Расчетные р</w:t>
      </w:r>
      <w:r w:rsidR="00422E6E" w:rsidRPr="00494ABE">
        <w:rPr>
          <w:rFonts w:ascii="Times New Roman" w:hAnsi="Times New Roman"/>
          <w:sz w:val="28"/>
          <w:szCs w:val="28"/>
        </w:rPr>
        <w:t xml:space="preserve">асходы </w:t>
      </w:r>
      <w:r w:rsidRPr="00494ABE">
        <w:rPr>
          <w:rFonts w:ascii="Times New Roman" w:hAnsi="Times New Roman"/>
          <w:sz w:val="28"/>
          <w:szCs w:val="28"/>
        </w:rPr>
        <w:t xml:space="preserve">районного бюджета сформированы с учетом </w:t>
      </w:r>
      <w:r w:rsidR="00422E6E" w:rsidRPr="00494ABE">
        <w:rPr>
          <w:rFonts w:ascii="Times New Roman" w:hAnsi="Times New Roman"/>
          <w:sz w:val="28"/>
          <w:szCs w:val="28"/>
        </w:rPr>
        <w:t xml:space="preserve"> принимаемы</w:t>
      </w:r>
      <w:r w:rsidRPr="00494ABE">
        <w:rPr>
          <w:rFonts w:ascii="Times New Roman" w:hAnsi="Times New Roman"/>
          <w:sz w:val="28"/>
          <w:szCs w:val="28"/>
        </w:rPr>
        <w:t>х обязательств</w:t>
      </w:r>
      <w:r w:rsidR="00B46836" w:rsidRPr="00494ABE">
        <w:rPr>
          <w:rFonts w:ascii="Times New Roman" w:hAnsi="Times New Roman"/>
          <w:sz w:val="28"/>
          <w:szCs w:val="28"/>
        </w:rPr>
        <w:t>, в том числе</w:t>
      </w:r>
      <w:r w:rsidR="00422E6E" w:rsidRPr="00494ABE">
        <w:rPr>
          <w:rFonts w:ascii="Times New Roman" w:hAnsi="Times New Roman"/>
          <w:sz w:val="28"/>
          <w:szCs w:val="28"/>
        </w:rPr>
        <w:t>:</w:t>
      </w:r>
    </w:p>
    <w:p w:rsidR="00B46836" w:rsidRPr="00494ABE" w:rsidRDefault="00B46836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-  увеличение фондов оплаты труда </w:t>
      </w:r>
      <w:r w:rsidR="007E2BE9" w:rsidRPr="00494ABE">
        <w:rPr>
          <w:sz w:val="28"/>
          <w:szCs w:val="28"/>
        </w:rPr>
        <w:t xml:space="preserve">в связи с повышением </w:t>
      </w:r>
      <w:proofErr w:type="gramStart"/>
      <w:r w:rsidR="007E2BE9" w:rsidRPr="00494ABE">
        <w:rPr>
          <w:sz w:val="28"/>
          <w:szCs w:val="28"/>
        </w:rPr>
        <w:t>размеров оплаты труда</w:t>
      </w:r>
      <w:proofErr w:type="gramEnd"/>
      <w:r w:rsidR="007E2BE9" w:rsidRPr="00494ABE">
        <w:rPr>
          <w:sz w:val="28"/>
          <w:szCs w:val="28"/>
        </w:rPr>
        <w:t>:</w:t>
      </w:r>
    </w:p>
    <w:p w:rsidR="00B46836" w:rsidRPr="00494ABE" w:rsidRDefault="007E2BE9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с 1 января 2024 года работникам бюджетной сферы Красноярского края (предоставление ежемесячной выплаты в размере 3,0 тыс</w:t>
      </w:r>
      <w:proofErr w:type="gramStart"/>
      <w:r w:rsidRPr="00494ABE">
        <w:rPr>
          <w:sz w:val="28"/>
          <w:szCs w:val="28"/>
        </w:rPr>
        <w:t>.р</w:t>
      </w:r>
      <w:proofErr w:type="gramEnd"/>
      <w:r w:rsidRPr="00494ABE">
        <w:rPr>
          <w:sz w:val="28"/>
          <w:szCs w:val="28"/>
        </w:rPr>
        <w:t>ублей с начислением сверх нее районного коэффициента и процентной надбавки)</w:t>
      </w:r>
      <w:r w:rsidR="00B46836" w:rsidRPr="00494ABE">
        <w:rPr>
          <w:sz w:val="28"/>
          <w:szCs w:val="28"/>
        </w:rPr>
        <w:t>;</w:t>
      </w:r>
    </w:p>
    <w:p w:rsidR="007E2BE9" w:rsidRPr="00494ABE" w:rsidRDefault="007E2BE9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с 1 апреля 2024 года </w:t>
      </w:r>
      <w:r w:rsidR="00626362" w:rsidRPr="00494ABE">
        <w:rPr>
          <w:sz w:val="28"/>
          <w:szCs w:val="28"/>
        </w:rPr>
        <w:t>отдельным категориям работников муниципальных учреждений;</w:t>
      </w:r>
    </w:p>
    <w:p w:rsidR="00B46836" w:rsidRPr="00494ABE" w:rsidRDefault="00B46836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- индексаци</w:t>
      </w:r>
      <w:r w:rsidR="00626362" w:rsidRPr="00494ABE">
        <w:rPr>
          <w:sz w:val="28"/>
          <w:szCs w:val="28"/>
        </w:rPr>
        <w:t>и</w:t>
      </w:r>
      <w:r w:rsidRPr="00494ABE">
        <w:rPr>
          <w:sz w:val="28"/>
          <w:szCs w:val="28"/>
        </w:rPr>
        <w:t xml:space="preserve"> расходов на оплату коммунальных услуг с 1 января 202</w:t>
      </w:r>
      <w:r w:rsidR="00C9550D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года на </w:t>
      </w:r>
      <w:r w:rsidR="00C9550D" w:rsidRPr="00494ABE">
        <w:rPr>
          <w:sz w:val="28"/>
          <w:szCs w:val="28"/>
        </w:rPr>
        <w:t>7,4 процент</w:t>
      </w:r>
      <w:r w:rsidR="00626362" w:rsidRPr="00494ABE">
        <w:rPr>
          <w:sz w:val="28"/>
          <w:szCs w:val="28"/>
        </w:rPr>
        <w:t>ов</w:t>
      </w:r>
      <w:r w:rsidRPr="00494ABE">
        <w:rPr>
          <w:sz w:val="28"/>
          <w:szCs w:val="28"/>
        </w:rPr>
        <w:t xml:space="preserve">; </w:t>
      </w:r>
    </w:p>
    <w:p w:rsidR="00D95FD1" w:rsidRDefault="00B46836" w:rsidP="00D95FD1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>- индексация расходов на приобретение продуктов для организации питания в муниципальных образовательных учреждениях с 1 января 202</w:t>
      </w:r>
      <w:r w:rsidR="00C9550D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года на </w:t>
      </w:r>
      <w:r w:rsidR="00C9550D" w:rsidRPr="00494ABE">
        <w:rPr>
          <w:sz w:val="28"/>
          <w:szCs w:val="28"/>
        </w:rPr>
        <w:t>5,0</w:t>
      </w:r>
      <w:r w:rsidRPr="00494ABE">
        <w:rPr>
          <w:sz w:val="28"/>
          <w:szCs w:val="28"/>
        </w:rPr>
        <w:t xml:space="preserve"> процентов; </w:t>
      </w:r>
    </w:p>
    <w:p w:rsidR="00D95FD1" w:rsidRPr="00494ABE" w:rsidRDefault="00D95FD1" w:rsidP="00D95FD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5FD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индексация</w:t>
      </w:r>
      <w:r w:rsidRPr="00A8141D">
        <w:rPr>
          <w:rFonts w:eastAsia="Calibri"/>
          <w:sz w:val="28"/>
          <w:szCs w:val="28"/>
        </w:rPr>
        <w:t xml:space="preserve"> расходов на исполнение публичных нормативных обязательств в 2025 году на 5,0%</w:t>
      </w:r>
      <w:r>
        <w:rPr>
          <w:sz w:val="28"/>
          <w:szCs w:val="28"/>
        </w:rPr>
        <w:t>;</w:t>
      </w:r>
    </w:p>
    <w:p w:rsidR="00B46836" w:rsidRPr="00494ABE" w:rsidRDefault="00B46836" w:rsidP="00D95FD1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>- индексация расходов на проведение работ по благоустройству территорий муниципалитетов с 1 января 202</w:t>
      </w:r>
      <w:r w:rsidR="00C9550D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года на 5 процентов; </w:t>
      </w:r>
    </w:p>
    <w:p w:rsidR="00732BF5" w:rsidRPr="00494ABE" w:rsidRDefault="00B46836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>- содержание общественных пространств, благоустроенных или благоустраиваемых в рамках муниципальных программ формирования современной городской среды</w:t>
      </w:r>
      <w:r w:rsidR="00626362" w:rsidRPr="00494ABE">
        <w:rPr>
          <w:sz w:val="28"/>
          <w:szCs w:val="28"/>
        </w:rPr>
        <w:t>;</w:t>
      </w:r>
    </w:p>
    <w:p w:rsidR="00626362" w:rsidRPr="00494ABE" w:rsidRDefault="00626362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Расширение сети инструкторов по спорту в рамках реализации проекта «Спорт в каждый двор».</w:t>
      </w:r>
    </w:p>
    <w:p w:rsidR="00626362" w:rsidRPr="00494ABE" w:rsidRDefault="00732BF5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Кроме того, изменен размер расходов на содержание улично-дорожной сети:</w:t>
      </w:r>
    </w:p>
    <w:p w:rsidR="00626362" w:rsidRPr="00494ABE" w:rsidRDefault="00626362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</w:t>
      </w:r>
      <w:r w:rsidR="00732BF5" w:rsidRPr="00494ABE">
        <w:rPr>
          <w:sz w:val="28"/>
          <w:szCs w:val="28"/>
        </w:rPr>
        <w:t xml:space="preserve"> на планируемое изменение размера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32BF5" w:rsidRPr="00494ABE">
        <w:rPr>
          <w:sz w:val="28"/>
          <w:szCs w:val="28"/>
        </w:rPr>
        <w:t>инжекторных</w:t>
      </w:r>
      <w:proofErr w:type="spellEnd"/>
      <w:r w:rsidR="00732BF5" w:rsidRPr="00494ABE">
        <w:rPr>
          <w:sz w:val="28"/>
          <w:szCs w:val="28"/>
        </w:rPr>
        <w:t>) двигателей, производимых на территории Российской Федерации</w:t>
      </w:r>
      <w:r w:rsidRPr="00494ABE">
        <w:rPr>
          <w:sz w:val="28"/>
          <w:szCs w:val="28"/>
        </w:rPr>
        <w:t>;</w:t>
      </w:r>
    </w:p>
    <w:p w:rsidR="00732BF5" w:rsidRPr="00494ABE" w:rsidRDefault="00732BF5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</w:t>
      </w:r>
      <w:r w:rsidR="00626362" w:rsidRPr="00494ABE">
        <w:rPr>
          <w:sz w:val="28"/>
          <w:szCs w:val="28"/>
        </w:rPr>
        <w:t xml:space="preserve">  на увеличение </w:t>
      </w:r>
      <w:proofErr w:type="gramStart"/>
      <w:r w:rsidR="00626362" w:rsidRPr="00494ABE">
        <w:rPr>
          <w:sz w:val="28"/>
          <w:szCs w:val="28"/>
        </w:rPr>
        <w:t>расходов</w:t>
      </w:r>
      <w:proofErr w:type="gramEnd"/>
      <w:r w:rsidR="00626362" w:rsidRPr="00494ABE">
        <w:rPr>
          <w:sz w:val="28"/>
          <w:szCs w:val="28"/>
        </w:rPr>
        <w:t xml:space="preserve"> на содержание автомобильных дорог местного значения для муниципальных районов и 20 процентов от регионального норматива </w:t>
      </w:r>
      <w:r w:rsidR="00626362" w:rsidRPr="00494ABE">
        <w:rPr>
          <w:sz w:val="28"/>
          <w:szCs w:val="28"/>
        </w:rPr>
        <w:lastRenderedPageBreak/>
        <w:t>соответственно и дальнейшую</w:t>
      </w:r>
      <w:r w:rsidRPr="00494ABE">
        <w:rPr>
          <w:sz w:val="28"/>
          <w:szCs w:val="28"/>
        </w:rPr>
        <w:t xml:space="preserve"> индексаци</w:t>
      </w:r>
      <w:r w:rsidR="00626362" w:rsidRPr="00494ABE">
        <w:rPr>
          <w:sz w:val="28"/>
          <w:szCs w:val="28"/>
        </w:rPr>
        <w:t>ю</w:t>
      </w:r>
      <w:r w:rsidRPr="00494ABE">
        <w:rPr>
          <w:sz w:val="28"/>
          <w:szCs w:val="28"/>
        </w:rPr>
        <w:t xml:space="preserve"> на 5 процентов суммы расчетных расходов на содержание улично-дорожной сети</w:t>
      </w:r>
      <w:r w:rsidR="00626362" w:rsidRPr="00494ABE">
        <w:rPr>
          <w:sz w:val="28"/>
          <w:szCs w:val="28"/>
        </w:rPr>
        <w:t xml:space="preserve"> (за исключением расходов за счет акцизов).</w:t>
      </w:r>
    </w:p>
    <w:p w:rsidR="00566868" w:rsidRPr="00494ABE" w:rsidRDefault="00732BF5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</w:t>
      </w:r>
    </w:p>
    <w:p w:rsidR="00B46836" w:rsidRPr="00494ABE" w:rsidRDefault="00566868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Расходы на предоставление субсидий транспортным предприятиям учитывают информацию министерства транспорта Красноярского края о прогнозируемом объеме расходов муниципальных образований края на 202</w:t>
      </w:r>
      <w:r w:rsidR="00E654AB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 и плановый период 202</w:t>
      </w:r>
      <w:r w:rsidR="00E654AB" w:rsidRPr="00494ABE">
        <w:rPr>
          <w:sz w:val="28"/>
          <w:szCs w:val="28"/>
        </w:rPr>
        <w:t>6</w:t>
      </w:r>
      <w:r w:rsidRPr="00494ABE">
        <w:rPr>
          <w:sz w:val="28"/>
          <w:szCs w:val="28"/>
        </w:rPr>
        <w:t>–202</w:t>
      </w:r>
      <w:r w:rsidR="00E654AB" w:rsidRPr="00494ABE">
        <w:rPr>
          <w:sz w:val="28"/>
          <w:szCs w:val="28"/>
        </w:rPr>
        <w:t>7</w:t>
      </w:r>
      <w:r w:rsidRPr="00494ABE">
        <w:rPr>
          <w:sz w:val="28"/>
          <w:szCs w:val="28"/>
        </w:rPr>
        <w:t xml:space="preserve"> годов на реализацию полномочий по организации транспортного обслуживания населения в границах муниципальных образований края.</w:t>
      </w:r>
      <w:r w:rsidR="00422E6E" w:rsidRPr="00494ABE">
        <w:rPr>
          <w:b/>
          <w:sz w:val="28"/>
          <w:szCs w:val="28"/>
        </w:rPr>
        <w:t xml:space="preserve"> </w:t>
      </w:r>
      <w:r w:rsidR="00422E6E" w:rsidRPr="00494ABE">
        <w:rPr>
          <w:sz w:val="28"/>
          <w:szCs w:val="28"/>
        </w:rPr>
        <w:t xml:space="preserve">  </w:t>
      </w:r>
    </w:p>
    <w:p w:rsidR="00422E6E" w:rsidRPr="00494ABE" w:rsidRDefault="00B46836" w:rsidP="00422E6E">
      <w:pPr>
        <w:tabs>
          <w:tab w:val="left" w:pos="851"/>
        </w:tabs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</w:t>
      </w:r>
      <w:r w:rsidR="00422E6E" w:rsidRPr="00494ABE">
        <w:rPr>
          <w:sz w:val="28"/>
          <w:szCs w:val="28"/>
        </w:rPr>
        <w:t xml:space="preserve">При формировании расходной части учтено  </w:t>
      </w:r>
      <w:proofErr w:type="spellStart"/>
      <w:r w:rsidR="00422E6E" w:rsidRPr="00494ABE">
        <w:rPr>
          <w:sz w:val="28"/>
          <w:szCs w:val="28"/>
        </w:rPr>
        <w:t>софинансирование</w:t>
      </w:r>
      <w:proofErr w:type="spellEnd"/>
      <w:r w:rsidR="00422E6E" w:rsidRPr="00494ABE">
        <w:rPr>
          <w:sz w:val="28"/>
          <w:szCs w:val="28"/>
        </w:rPr>
        <w:t xml:space="preserve"> к  </w:t>
      </w:r>
      <w:r w:rsidR="00DD2C40" w:rsidRPr="00494ABE">
        <w:rPr>
          <w:sz w:val="28"/>
          <w:szCs w:val="28"/>
        </w:rPr>
        <w:t>межбюджетным трансфертам</w:t>
      </w:r>
      <w:r w:rsidR="00422E6E" w:rsidRPr="00494ABE">
        <w:rPr>
          <w:sz w:val="28"/>
          <w:szCs w:val="28"/>
        </w:rPr>
        <w:t xml:space="preserve"> из краевого бюджета.</w:t>
      </w:r>
    </w:p>
    <w:p w:rsidR="00422E6E" w:rsidRPr="00494ABE" w:rsidRDefault="00422E6E" w:rsidP="00422E6E">
      <w:pPr>
        <w:tabs>
          <w:tab w:val="left" w:pos="1134"/>
        </w:tabs>
        <w:ind w:left="709"/>
        <w:rPr>
          <w:bCs/>
          <w:szCs w:val="28"/>
        </w:rPr>
      </w:pPr>
    </w:p>
    <w:p w:rsidR="00422E6E" w:rsidRPr="00494ABE" w:rsidRDefault="00422E6E" w:rsidP="00422E6E">
      <w:pPr>
        <w:tabs>
          <w:tab w:val="left" w:pos="1134"/>
        </w:tabs>
        <w:jc w:val="both"/>
        <w:rPr>
          <w:bCs/>
          <w:sz w:val="28"/>
          <w:szCs w:val="28"/>
        </w:rPr>
      </w:pPr>
      <w:r w:rsidRPr="00494ABE">
        <w:rPr>
          <w:sz w:val="28"/>
          <w:szCs w:val="28"/>
        </w:rPr>
        <w:t xml:space="preserve">     Также как и в предыдущие годы будет продолжена  работа по повышению эффективности  бюджетных расходов районного бюджета в 202</w:t>
      </w:r>
      <w:r w:rsidR="007D37D4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году и плановом периоде 202</w:t>
      </w:r>
      <w:r w:rsidR="007D37D4" w:rsidRPr="00494ABE">
        <w:rPr>
          <w:sz w:val="28"/>
          <w:szCs w:val="28"/>
        </w:rPr>
        <w:t>6</w:t>
      </w:r>
      <w:r w:rsidRPr="00494ABE">
        <w:rPr>
          <w:sz w:val="28"/>
          <w:szCs w:val="28"/>
        </w:rPr>
        <w:t>-202</w:t>
      </w:r>
      <w:r w:rsidR="007D37D4" w:rsidRPr="00494ABE">
        <w:rPr>
          <w:sz w:val="28"/>
          <w:szCs w:val="28"/>
        </w:rPr>
        <w:t>7</w:t>
      </w:r>
      <w:r w:rsidRPr="00494ABE">
        <w:rPr>
          <w:sz w:val="28"/>
          <w:szCs w:val="28"/>
        </w:rPr>
        <w:t xml:space="preserve"> годов.</w:t>
      </w:r>
    </w:p>
    <w:p w:rsidR="005A5B32" w:rsidRPr="00494ABE" w:rsidRDefault="005A5B32" w:rsidP="00881755">
      <w:pPr>
        <w:pStyle w:val="af4"/>
        <w:spacing w:line="264" w:lineRule="auto"/>
        <w:ind w:firstLine="0"/>
        <w:rPr>
          <w:b/>
        </w:rPr>
      </w:pPr>
    </w:p>
    <w:p w:rsidR="00BB25AA" w:rsidRPr="00494ABE" w:rsidRDefault="00070877" w:rsidP="00902D73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     Проект решения о районном бюджете на 20</w:t>
      </w:r>
      <w:r w:rsidR="00587522" w:rsidRPr="00494ABE">
        <w:rPr>
          <w:rFonts w:ascii="Times New Roman" w:hAnsi="Times New Roman"/>
          <w:sz w:val="28"/>
          <w:szCs w:val="28"/>
        </w:rPr>
        <w:t>2</w:t>
      </w:r>
      <w:r w:rsidR="007D37D4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D37D4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>-202</w:t>
      </w:r>
      <w:r w:rsidR="007D37D4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годов предусматривает детализированную структуру расходов районного бюджета на три года, в том числе распределение бюджетных ассигнований по главным распоряди</w:t>
      </w:r>
      <w:r w:rsidR="00902D73" w:rsidRPr="00494ABE">
        <w:rPr>
          <w:rFonts w:ascii="Times New Roman" w:hAnsi="Times New Roman"/>
          <w:sz w:val="28"/>
          <w:szCs w:val="28"/>
        </w:rPr>
        <w:t>телям средств районного бюджета:</w:t>
      </w:r>
    </w:p>
    <w:p w:rsidR="00BB25AA" w:rsidRPr="00494ABE" w:rsidRDefault="00BB25AA" w:rsidP="006E544D">
      <w:pPr>
        <w:pStyle w:val="af4"/>
        <w:spacing w:line="264" w:lineRule="auto"/>
        <w:rPr>
          <w:b/>
        </w:rPr>
      </w:pPr>
      <w:bookmarkStart w:id="39" w:name="_GoBack"/>
      <w:bookmarkEnd w:id="39"/>
    </w:p>
    <w:p w:rsidR="008C4CE7" w:rsidRPr="00494ABE" w:rsidRDefault="00A0441A" w:rsidP="00A0441A">
      <w:pPr>
        <w:spacing w:before="40" w:line="264" w:lineRule="auto"/>
        <w:ind w:firstLine="720"/>
        <w:jc w:val="center"/>
        <w:rPr>
          <w:sz w:val="16"/>
          <w:szCs w:val="16"/>
        </w:rPr>
      </w:pPr>
      <w:r w:rsidRPr="00494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C4CE7" w:rsidRPr="00494ABE">
        <w:rPr>
          <w:sz w:val="16"/>
          <w:szCs w:val="16"/>
        </w:rPr>
        <w:t>тыс. рублей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46"/>
        <w:gridCol w:w="1728"/>
        <w:gridCol w:w="1728"/>
        <w:gridCol w:w="1728"/>
      </w:tblGrid>
      <w:tr w:rsidR="008C4CE7" w:rsidRPr="00494ABE" w:rsidTr="006C642C">
        <w:trPr>
          <w:trHeight w:val="240"/>
        </w:trPr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Направление расходования средств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Проект районного  бюджета</w:t>
            </w:r>
          </w:p>
        </w:tc>
      </w:tr>
      <w:tr w:rsidR="00902D73" w:rsidRPr="00494ABE" w:rsidTr="006C642C">
        <w:trPr>
          <w:trHeight w:val="505"/>
        </w:trPr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D73" w:rsidRPr="00494ABE" w:rsidRDefault="00902D73" w:rsidP="008C4CE7">
            <w:pPr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D73" w:rsidRPr="00494ABE" w:rsidRDefault="00902D73" w:rsidP="007514FF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 202</w:t>
            </w:r>
            <w:r w:rsidR="007514FF" w:rsidRPr="00494ABE">
              <w:rPr>
                <w:snapToGrid w:val="0"/>
                <w:sz w:val="28"/>
                <w:szCs w:val="28"/>
                <w:lang w:eastAsia="en-US"/>
              </w:rPr>
              <w:t>5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2D73" w:rsidRPr="00494ABE" w:rsidRDefault="00902D73" w:rsidP="007514FF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 202</w:t>
            </w:r>
            <w:r w:rsidR="007514FF" w:rsidRPr="00494ABE">
              <w:rPr>
                <w:snapToGrid w:val="0"/>
                <w:sz w:val="28"/>
                <w:szCs w:val="28"/>
                <w:lang w:eastAsia="en-US"/>
              </w:rPr>
              <w:t>6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2D73" w:rsidRPr="00494ABE" w:rsidRDefault="00902D73" w:rsidP="007514FF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 202</w:t>
            </w:r>
            <w:r w:rsidR="007514FF" w:rsidRPr="00494ABE">
              <w:rPr>
                <w:snapToGrid w:val="0"/>
                <w:sz w:val="28"/>
                <w:szCs w:val="28"/>
                <w:lang w:eastAsia="en-US"/>
              </w:rPr>
              <w:t>7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C4CE7" w:rsidRPr="00494ABE" w:rsidTr="006C642C">
        <w:trPr>
          <w:trHeight w:val="109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494ABE">
              <w:rPr>
                <w:snapToGrid w:val="0"/>
                <w:lang w:eastAsia="en-US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494ABE">
              <w:rPr>
                <w:snapToGrid w:val="0"/>
                <w:lang w:eastAsia="en-US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494ABE">
              <w:rPr>
                <w:snapToGrid w:val="0"/>
                <w:lang w:eastAsia="en-US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494ABE">
              <w:rPr>
                <w:snapToGrid w:val="0"/>
                <w:lang w:eastAsia="en-US"/>
              </w:rPr>
              <w:t>4</w:t>
            </w:r>
          </w:p>
        </w:tc>
      </w:tr>
      <w:tr w:rsidR="008C4CE7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ind w:right="-99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Расходы всего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494ABE" w:rsidRDefault="00DC7FAF" w:rsidP="00713B82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1 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560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 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475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,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494ABE" w:rsidRDefault="00DC7FAF" w:rsidP="00713B82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1 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489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 xml:space="preserve"> 0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38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,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494ABE" w:rsidRDefault="00DC7FAF" w:rsidP="00713B82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1 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49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0 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022</w:t>
            </w:r>
            <w:r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,</w:t>
            </w:r>
            <w:r w:rsidR="00713B82" w:rsidRPr="00494ABE">
              <w:rPr>
                <w:b/>
                <w:i/>
                <w:snapToGrid w:val="0"/>
                <w:sz w:val="28"/>
                <w:szCs w:val="28"/>
                <w:lang w:eastAsia="en-US"/>
              </w:rPr>
              <w:t>5</w:t>
            </w:r>
          </w:p>
        </w:tc>
      </w:tr>
      <w:tr w:rsidR="008C4CE7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494ABE" w:rsidRDefault="008C4CE7" w:rsidP="008C4CE7">
            <w:pPr>
              <w:spacing w:line="276" w:lineRule="auto"/>
              <w:ind w:right="-99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CE7" w:rsidRPr="00494ABE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CE7" w:rsidRPr="00494ABE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4CE7" w:rsidRPr="00494ABE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3F3670" w:rsidRPr="00494ABE" w:rsidTr="005E2B2B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5E2B2B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70" w:rsidRPr="00494ABE" w:rsidRDefault="00713B82" w:rsidP="00394EFA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112 70</w:t>
            </w:r>
            <w:r w:rsidR="00394EFA" w:rsidRPr="00494ABE">
              <w:rPr>
                <w:snapToGrid w:val="0"/>
                <w:sz w:val="28"/>
                <w:szCs w:val="28"/>
                <w:lang w:eastAsia="en-US"/>
              </w:rPr>
              <w:t>8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70" w:rsidRPr="00494ABE" w:rsidRDefault="00713B82" w:rsidP="005E2B2B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108564,9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70" w:rsidRPr="00494ABE" w:rsidRDefault="00713B82" w:rsidP="005E2B2B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108 333,3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2B29D6" w:rsidP="00713B82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2 </w:t>
            </w:r>
            <w:r w:rsidR="00713B82" w:rsidRPr="00494ABE">
              <w:rPr>
                <w:snapToGrid w:val="0"/>
                <w:sz w:val="28"/>
                <w:szCs w:val="28"/>
                <w:lang w:eastAsia="en-US"/>
              </w:rPr>
              <w:t>812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713B82" w:rsidRPr="00494ABE">
              <w:rPr>
                <w:snapToGrid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13B82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3 096,0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B6390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0,00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713B82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5 025,2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13B82" w:rsidP="00A831C8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5 025,2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13B82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5 025,2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713B82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97 852,8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13B82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92 220,2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831C8" w:rsidP="00713B82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8</w:t>
            </w:r>
            <w:r w:rsidR="00713B82" w:rsidRPr="00494ABE">
              <w:rPr>
                <w:snapToGrid w:val="0"/>
                <w:sz w:val="28"/>
                <w:szCs w:val="28"/>
                <w:lang w:eastAsia="en-US"/>
              </w:rPr>
              <w:t>7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 </w:t>
            </w:r>
            <w:r w:rsidR="00713B82" w:rsidRPr="00494ABE">
              <w:rPr>
                <w:snapToGrid w:val="0"/>
                <w:sz w:val="28"/>
                <w:szCs w:val="28"/>
                <w:lang w:eastAsia="en-US"/>
              </w:rPr>
              <w:t>311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713B82" w:rsidRPr="00494ABE">
              <w:rPr>
                <w:snapToGrid w:val="0"/>
                <w:sz w:val="28"/>
                <w:szCs w:val="28"/>
                <w:lang w:eastAsia="en-US"/>
              </w:rPr>
              <w:t>0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AB58BD" w:rsidP="008706D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42 336,2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B58BD" w:rsidP="00277A40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42 270,2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831C8" w:rsidP="00AB58BD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42 </w:t>
            </w:r>
            <w:r w:rsidR="00AB58BD" w:rsidRPr="00494ABE">
              <w:rPr>
                <w:snapToGrid w:val="0"/>
                <w:sz w:val="28"/>
                <w:szCs w:val="28"/>
                <w:lang w:eastAsia="en-US"/>
              </w:rPr>
              <w:t>270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AB58BD" w:rsidRPr="00494ABE">
              <w:rPr>
                <w:snapToGrid w:val="0"/>
                <w:sz w:val="28"/>
                <w:szCs w:val="28"/>
                <w:lang w:eastAsia="en-US"/>
              </w:rPr>
              <w:t>2</w:t>
            </w:r>
          </w:p>
        </w:tc>
      </w:tr>
      <w:tr w:rsidR="00FA703C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03C" w:rsidRPr="00494ABE" w:rsidRDefault="00FA703C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03C" w:rsidRPr="00494ABE" w:rsidRDefault="00AB58BD" w:rsidP="008706D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4 642,0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03C" w:rsidRPr="00494ABE" w:rsidRDefault="00AB58BD" w:rsidP="00277A40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4 578,4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03C" w:rsidRPr="00494ABE" w:rsidRDefault="00AB58BD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4 578,4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AB58BD" w:rsidP="008C4CE7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841 654,0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B58BD" w:rsidP="00474CF2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781 104,6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B58BD" w:rsidP="00277A40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780 296,1</w:t>
            </w:r>
          </w:p>
        </w:tc>
      </w:tr>
      <w:tr w:rsidR="003F3670" w:rsidRPr="00494ABE" w:rsidTr="006C642C">
        <w:trPr>
          <w:trHeight w:val="411"/>
        </w:trPr>
        <w:tc>
          <w:tcPr>
            <w:tcW w:w="4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A82729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Культура</w:t>
            </w:r>
            <w:r w:rsidR="00A82729"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 xml:space="preserve"> кинематография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AB58BD" w:rsidP="00474CF2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180 398,7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AB58BD" w:rsidP="00474CF2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168 654,6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A1E10" w:rsidP="00AB58BD">
            <w:pPr>
              <w:spacing w:line="276" w:lineRule="auto"/>
              <w:ind w:right="-99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</w:t>
            </w:r>
            <w:r w:rsidR="00AB58BD" w:rsidRPr="00494ABE">
              <w:rPr>
                <w:snapToGrid w:val="0"/>
                <w:sz w:val="28"/>
                <w:szCs w:val="28"/>
                <w:lang w:eastAsia="en-US"/>
              </w:rPr>
              <w:t>66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 </w:t>
            </w:r>
            <w:r w:rsidR="00AB58BD" w:rsidRPr="00494ABE">
              <w:rPr>
                <w:snapToGrid w:val="0"/>
                <w:sz w:val="28"/>
                <w:szCs w:val="28"/>
                <w:lang w:eastAsia="en-US"/>
              </w:rPr>
              <w:t>435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AB58BD" w:rsidRPr="00494ABE">
              <w:rPr>
                <w:snapToGrid w:val="0"/>
                <w:sz w:val="28"/>
                <w:szCs w:val="28"/>
                <w:lang w:eastAsia="en-US"/>
              </w:rPr>
              <w:t>3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AB58BD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50 471,5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A1E10" w:rsidP="00E858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5</w:t>
            </w:r>
            <w:r w:rsidR="00E858CF" w:rsidRPr="00494ABE">
              <w:rPr>
                <w:sz w:val="28"/>
                <w:szCs w:val="28"/>
                <w:lang w:eastAsia="en-US"/>
              </w:rPr>
              <w:t>0 394,8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E858CF" w:rsidP="00E858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42</w:t>
            </w:r>
            <w:r w:rsidR="007A1E10" w:rsidRPr="00494ABE">
              <w:rPr>
                <w:sz w:val="28"/>
                <w:szCs w:val="28"/>
                <w:lang w:eastAsia="en-US"/>
              </w:rPr>
              <w:t> </w:t>
            </w:r>
            <w:r w:rsidRPr="00494ABE">
              <w:rPr>
                <w:sz w:val="28"/>
                <w:szCs w:val="28"/>
                <w:lang w:eastAsia="en-US"/>
              </w:rPr>
              <w:t>993</w:t>
            </w:r>
            <w:r w:rsidR="007A1E10" w:rsidRPr="00494ABE">
              <w:rPr>
                <w:sz w:val="28"/>
                <w:szCs w:val="28"/>
                <w:lang w:eastAsia="en-US"/>
              </w:rPr>
              <w:t>,</w:t>
            </w:r>
            <w:r w:rsidRPr="00494AB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E858CF" w:rsidP="002B35E2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26 663,2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E858CF" w:rsidP="007A1E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21 050,0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E858CF" w:rsidP="007A1E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20</w:t>
            </w:r>
            <w:r w:rsidR="007A1E10" w:rsidRPr="00494ABE">
              <w:rPr>
                <w:sz w:val="28"/>
                <w:szCs w:val="28"/>
                <w:lang w:eastAsia="en-US"/>
              </w:rPr>
              <w:t xml:space="preserve"> 5</w:t>
            </w:r>
            <w:r w:rsidR="00BA58A2" w:rsidRPr="00494ABE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0E581C" w:rsidP="005E2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7A1E10" w:rsidP="00E858CF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1</w:t>
            </w:r>
            <w:r w:rsidR="00E858CF" w:rsidRPr="00494ABE">
              <w:rPr>
                <w:snapToGrid w:val="0"/>
                <w:sz w:val="28"/>
                <w:szCs w:val="28"/>
                <w:lang w:eastAsia="en-US"/>
              </w:rPr>
              <w:t>95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 </w:t>
            </w:r>
            <w:r w:rsidR="00E858CF" w:rsidRPr="00494ABE">
              <w:rPr>
                <w:snapToGrid w:val="0"/>
                <w:sz w:val="28"/>
                <w:szCs w:val="28"/>
                <w:lang w:eastAsia="en-US"/>
              </w:rPr>
              <w:t>910</w:t>
            </w:r>
            <w:r w:rsidRPr="00494ABE"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E858CF" w:rsidRPr="00494ABE">
              <w:rPr>
                <w:snapToGrid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A1E10" w:rsidP="00E858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1</w:t>
            </w:r>
            <w:r w:rsidR="00E858CF" w:rsidRPr="00494ABE">
              <w:rPr>
                <w:sz w:val="28"/>
                <w:szCs w:val="28"/>
                <w:lang w:eastAsia="en-US"/>
              </w:rPr>
              <w:t>92</w:t>
            </w:r>
            <w:r w:rsidRPr="00494ABE">
              <w:rPr>
                <w:sz w:val="28"/>
                <w:szCs w:val="28"/>
                <w:lang w:eastAsia="en-US"/>
              </w:rPr>
              <w:t> </w:t>
            </w:r>
            <w:r w:rsidR="00E858CF" w:rsidRPr="00494ABE">
              <w:rPr>
                <w:sz w:val="28"/>
                <w:szCs w:val="28"/>
                <w:lang w:eastAsia="en-US"/>
              </w:rPr>
              <w:t>471</w:t>
            </w:r>
            <w:r w:rsidRPr="00494ABE">
              <w:rPr>
                <w:sz w:val="28"/>
                <w:szCs w:val="28"/>
                <w:lang w:eastAsia="en-US"/>
              </w:rPr>
              <w:t>,</w:t>
            </w:r>
            <w:r w:rsidR="00E858CF" w:rsidRPr="00494AB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7A1E10" w:rsidP="00E858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1</w:t>
            </w:r>
            <w:r w:rsidR="00E858CF" w:rsidRPr="00494ABE">
              <w:rPr>
                <w:sz w:val="28"/>
                <w:szCs w:val="28"/>
                <w:lang w:eastAsia="en-US"/>
              </w:rPr>
              <w:t>92</w:t>
            </w:r>
            <w:r w:rsidRPr="00494ABE">
              <w:rPr>
                <w:sz w:val="28"/>
                <w:szCs w:val="28"/>
                <w:lang w:eastAsia="en-US"/>
              </w:rPr>
              <w:t> </w:t>
            </w:r>
            <w:r w:rsidR="00E858CF" w:rsidRPr="00494ABE">
              <w:rPr>
                <w:sz w:val="28"/>
                <w:szCs w:val="28"/>
                <w:lang w:eastAsia="en-US"/>
              </w:rPr>
              <w:t>471</w:t>
            </w:r>
            <w:r w:rsidRPr="00494ABE">
              <w:rPr>
                <w:sz w:val="28"/>
                <w:szCs w:val="28"/>
                <w:lang w:eastAsia="en-US"/>
              </w:rPr>
              <w:t>,</w:t>
            </w:r>
            <w:r w:rsidR="00E858CF" w:rsidRPr="00494ABE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F3670" w:rsidRPr="00494ABE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494ABE">
              <w:rPr>
                <w:snapToGrid w:val="0"/>
                <w:sz w:val="28"/>
                <w:szCs w:val="28"/>
                <w:lang w:eastAsia="en-US"/>
              </w:rPr>
              <w:t>Условно утвержденные  расходы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494ABE" w:rsidRDefault="003F3670" w:rsidP="008C4CE7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E858CF" w:rsidP="008C4C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19 607,9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494ABE" w:rsidRDefault="00E858CF" w:rsidP="008C4C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4ABE">
              <w:rPr>
                <w:sz w:val="28"/>
                <w:szCs w:val="28"/>
                <w:lang w:eastAsia="en-US"/>
              </w:rPr>
              <w:t>39 807,7</w:t>
            </w:r>
          </w:p>
        </w:tc>
      </w:tr>
    </w:tbl>
    <w:p w:rsidR="006B673F" w:rsidRPr="00494ABE" w:rsidRDefault="006B673F" w:rsidP="005E2B2B">
      <w:pPr>
        <w:pStyle w:val="af4"/>
        <w:spacing w:line="264" w:lineRule="auto"/>
      </w:pPr>
    </w:p>
    <w:p w:rsidR="00962418" w:rsidRPr="00494ABE" w:rsidRDefault="006B673F" w:rsidP="004444E7">
      <w:pPr>
        <w:pStyle w:val="af4"/>
        <w:spacing w:line="264" w:lineRule="auto"/>
      </w:pPr>
      <w:proofErr w:type="gramStart"/>
      <w:r w:rsidRPr="00494ABE">
        <w:t xml:space="preserve">В </w:t>
      </w:r>
      <w:r w:rsidR="005E2B2B" w:rsidRPr="00494ABE">
        <w:t>проекте бюджета на 20</w:t>
      </w:r>
      <w:r w:rsidR="006B4D0D" w:rsidRPr="00494ABE">
        <w:t>2</w:t>
      </w:r>
      <w:r w:rsidR="00ED18B8" w:rsidRPr="00494ABE">
        <w:t>5</w:t>
      </w:r>
      <w:r w:rsidRPr="00494ABE">
        <w:t xml:space="preserve"> год и плановый период 202</w:t>
      </w:r>
      <w:r w:rsidR="00ED18B8" w:rsidRPr="00494ABE">
        <w:t>6</w:t>
      </w:r>
      <w:r w:rsidRPr="00494ABE">
        <w:t>- 202</w:t>
      </w:r>
      <w:r w:rsidR="00ED18B8" w:rsidRPr="00494ABE">
        <w:t>7</w:t>
      </w:r>
      <w:r w:rsidR="005E2B2B" w:rsidRPr="00494ABE">
        <w:t xml:space="preserve"> годов предусмотрено финансирование </w:t>
      </w:r>
      <w:r w:rsidRPr="00494ABE">
        <w:t>1</w:t>
      </w:r>
      <w:r w:rsidR="007A1E10" w:rsidRPr="00494ABE">
        <w:t>6</w:t>
      </w:r>
      <w:r w:rsidRPr="00494ABE">
        <w:t xml:space="preserve"> </w:t>
      </w:r>
      <w:r w:rsidR="005E2B2B" w:rsidRPr="00494ABE">
        <w:t>муниципальных программ</w:t>
      </w:r>
      <w:r w:rsidR="006040C5" w:rsidRPr="00494ABE">
        <w:t xml:space="preserve"> (до принятия решения о районном бюджете на 202</w:t>
      </w:r>
      <w:r w:rsidR="00ED18B8" w:rsidRPr="00494ABE">
        <w:t>5</w:t>
      </w:r>
      <w:r w:rsidR="006040C5" w:rsidRPr="00494ABE">
        <w:t xml:space="preserve"> год и плановый период 202</w:t>
      </w:r>
      <w:r w:rsidR="00ED18B8" w:rsidRPr="00494ABE">
        <w:t>6</w:t>
      </w:r>
      <w:r w:rsidR="006040C5" w:rsidRPr="00494ABE">
        <w:t>-202</w:t>
      </w:r>
      <w:r w:rsidR="00ED18B8" w:rsidRPr="00494ABE">
        <w:t>7</w:t>
      </w:r>
      <w:r w:rsidR="006040C5" w:rsidRPr="00494ABE">
        <w:t xml:space="preserve"> год в муниципальные программы будут внесены изменения согласно распределенным бюджетным ассигнованиям</w:t>
      </w:r>
      <w:r w:rsidR="00962418" w:rsidRPr="00494ABE">
        <w:t xml:space="preserve"> на 202</w:t>
      </w:r>
      <w:r w:rsidR="00ED18B8" w:rsidRPr="00494ABE">
        <w:t>5</w:t>
      </w:r>
      <w:r w:rsidR="00962418" w:rsidRPr="00494ABE">
        <w:t xml:space="preserve"> год и плановый период 202</w:t>
      </w:r>
      <w:r w:rsidR="00ED18B8" w:rsidRPr="00494ABE">
        <w:t>6</w:t>
      </w:r>
      <w:r w:rsidR="00962418" w:rsidRPr="00494ABE">
        <w:t>-202</w:t>
      </w:r>
      <w:r w:rsidR="00ED18B8" w:rsidRPr="00494ABE">
        <w:t>7</w:t>
      </w:r>
      <w:r w:rsidR="00962418" w:rsidRPr="00494ABE">
        <w:t xml:space="preserve"> год</w:t>
      </w:r>
      <w:r w:rsidR="00E9132D">
        <w:t>, а также по ответственным исполнителям и соисполнителям муниципальных программ</w:t>
      </w:r>
      <w:r w:rsidR="00962418" w:rsidRPr="00494ABE">
        <w:t>)</w:t>
      </w:r>
      <w:r w:rsidR="006A32DF" w:rsidRPr="00494ABE">
        <w:t>.</w:t>
      </w:r>
      <w:r w:rsidR="00591994" w:rsidRPr="00494ABE">
        <w:t xml:space="preserve"> </w:t>
      </w:r>
      <w:proofErr w:type="gramEnd"/>
    </w:p>
    <w:p w:rsidR="00C85CAE" w:rsidRDefault="00C85CAE" w:rsidP="00E9132D">
      <w:pPr>
        <w:pStyle w:val="af4"/>
        <w:spacing w:line="264" w:lineRule="auto"/>
        <w:ind w:firstLine="0"/>
      </w:pPr>
    </w:p>
    <w:p w:rsidR="005E2B2B" w:rsidRPr="00494ABE" w:rsidRDefault="00E9132D" w:rsidP="005E2B2B">
      <w:pPr>
        <w:pStyle w:val="af4"/>
        <w:spacing w:line="264" w:lineRule="auto"/>
      </w:pPr>
      <w:r>
        <w:t xml:space="preserve">              </w:t>
      </w:r>
      <w:r w:rsidR="005E2B2B" w:rsidRPr="00494ABE">
        <w:t>Муниципальные программы</w:t>
      </w:r>
      <w:r w:rsidR="007A1E10" w:rsidRPr="00494ABE">
        <w:t xml:space="preserve"> </w:t>
      </w:r>
      <w:proofErr w:type="spellStart"/>
      <w:r w:rsidR="007A1E10" w:rsidRPr="00494ABE">
        <w:t>Балахтинского</w:t>
      </w:r>
      <w:proofErr w:type="spellEnd"/>
      <w:r w:rsidR="007A1E10" w:rsidRPr="00494ABE">
        <w:t xml:space="preserve"> района</w:t>
      </w:r>
      <w:r w:rsidR="005E2B2B" w:rsidRPr="00494ABE">
        <w:t>:</w:t>
      </w:r>
    </w:p>
    <w:p w:rsidR="00962418" w:rsidRPr="00494ABE" w:rsidRDefault="00962418" w:rsidP="003768B9">
      <w:pPr>
        <w:pStyle w:val="af4"/>
        <w:spacing w:line="264" w:lineRule="auto"/>
        <w:jc w:val="center"/>
        <w:rPr>
          <w:b/>
        </w:rPr>
      </w:pPr>
    </w:p>
    <w:p w:rsidR="00482819" w:rsidRPr="00494ABE" w:rsidRDefault="005E2B2B" w:rsidP="003768B9">
      <w:pPr>
        <w:pStyle w:val="af4"/>
        <w:spacing w:line="264" w:lineRule="auto"/>
        <w:jc w:val="center"/>
        <w:rPr>
          <w:b/>
        </w:rPr>
      </w:pPr>
      <w:r w:rsidRPr="00494ABE">
        <w:rPr>
          <w:b/>
        </w:rPr>
        <w:t>«Развитие образования»</w:t>
      </w:r>
    </w:p>
    <w:p w:rsidR="003768B9" w:rsidRPr="00494ABE" w:rsidRDefault="003768B9" w:rsidP="003768B9">
      <w:pPr>
        <w:pStyle w:val="af4"/>
        <w:spacing w:line="264" w:lineRule="auto"/>
        <w:jc w:val="center"/>
        <w:rPr>
          <w:b/>
        </w:rPr>
      </w:pPr>
    </w:p>
    <w:p w:rsidR="00870975" w:rsidRPr="00494ABE" w:rsidRDefault="00F23A82" w:rsidP="005E2B2B">
      <w:pPr>
        <w:pStyle w:val="af4"/>
        <w:spacing w:line="264" w:lineRule="auto"/>
        <w:rPr>
          <w:color w:val="000000"/>
          <w:szCs w:val="28"/>
        </w:rPr>
      </w:pPr>
      <w:r w:rsidRPr="00494ABE">
        <w:t xml:space="preserve">Цель программы – </w:t>
      </w:r>
      <w:r w:rsidR="00870975" w:rsidRPr="00494ABE">
        <w:rPr>
          <w:color w:val="000000"/>
          <w:szCs w:val="28"/>
        </w:rPr>
        <w:t xml:space="preserve">Выстроить систему образования позволяющую дать ребенку знания в соответствии с его способностями и особенностями, выявив профессиональную ориентацию отвечающую потребностям экономики </w:t>
      </w:r>
      <w:proofErr w:type="spellStart"/>
      <w:r w:rsidR="00870975" w:rsidRPr="00494ABE">
        <w:rPr>
          <w:color w:val="000000"/>
          <w:szCs w:val="28"/>
        </w:rPr>
        <w:t>Балахтинского</w:t>
      </w:r>
      <w:proofErr w:type="spellEnd"/>
      <w:r w:rsidR="00870975" w:rsidRPr="00494ABE">
        <w:rPr>
          <w:color w:val="000000"/>
          <w:szCs w:val="28"/>
        </w:rPr>
        <w:t xml:space="preserve"> района.</w:t>
      </w:r>
    </w:p>
    <w:p w:rsidR="002E46AA" w:rsidRPr="00494ABE" w:rsidRDefault="002E46AA" w:rsidP="005E2B2B">
      <w:pPr>
        <w:pStyle w:val="af4"/>
        <w:spacing w:line="264" w:lineRule="auto"/>
      </w:pPr>
      <w:r w:rsidRPr="00494ABE">
        <w:t>Задачи программы:</w:t>
      </w:r>
    </w:p>
    <w:p w:rsidR="00127933" w:rsidRPr="00494ABE" w:rsidRDefault="006267EC" w:rsidP="006267EC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1. </w:t>
      </w:r>
      <w:r w:rsidR="00127933" w:rsidRPr="00494ABE">
        <w:rPr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2E46AA" w:rsidRPr="00494ABE" w:rsidRDefault="002E46AA" w:rsidP="005E2B2B">
      <w:pPr>
        <w:pStyle w:val="af4"/>
        <w:spacing w:line="264" w:lineRule="auto"/>
      </w:pPr>
      <w:r w:rsidRPr="00494ABE">
        <w:t>2. Формирование кадрового ресурса отрасли, обеспечивающего необходимое качество образования детей и молодежи, соответс</w:t>
      </w:r>
      <w:r w:rsidR="00FC724F" w:rsidRPr="00494ABE">
        <w:t>т</w:t>
      </w:r>
      <w:r w:rsidRPr="00494ABE">
        <w:t>вующее потребностям граждан;</w:t>
      </w:r>
    </w:p>
    <w:p w:rsidR="00127933" w:rsidRPr="00494ABE" w:rsidRDefault="00127933" w:rsidP="006267EC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3. </w:t>
      </w:r>
      <w:r w:rsidR="006267EC" w:rsidRPr="00494ABE">
        <w:rPr>
          <w:sz w:val="28"/>
          <w:szCs w:val="28"/>
        </w:rPr>
        <w:t>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 сирот и детей, оставшихся без попечения родителей.</w:t>
      </w:r>
    </w:p>
    <w:p w:rsidR="002E46AA" w:rsidRPr="00494ABE" w:rsidRDefault="002E46AA" w:rsidP="005E2B2B">
      <w:pPr>
        <w:pStyle w:val="af4"/>
        <w:spacing w:line="264" w:lineRule="auto"/>
      </w:pPr>
      <w:r w:rsidRPr="00494ABE">
        <w:t>4. Создание условий для эффективного управления отраслью;</w:t>
      </w:r>
    </w:p>
    <w:p w:rsidR="009405D2" w:rsidRPr="00494ABE" w:rsidRDefault="002E46AA" w:rsidP="005E2B2B">
      <w:pPr>
        <w:pStyle w:val="af4"/>
        <w:spacing w:line="264" w:lineRule="auto"/>
      </w:pPr>
      <w:r w:rsidRPr="00494ABE">
        <w:t>5. Организация и развитие перевозок учащихся школьным транспортом, обеспечение безопасной доставки школьников, комплексная информатизация транспорта на основе технологий ГЛОНАСС</w:t>
      </w:r>
      <w:r w:rsidR="009405D2" w:rsidRPr="00494ABE">
        <w:t>.</w:t>
      </w:r>
    </w:p>
    <w:p w:rsidR="009405D2" w:rsidRPr="00494ABE" w:rsidRDefault="009405D2" w:rsidP="005E2B2B">
      <w:pPr>
        <w:pStyle w:val="af4"/>
        <w:spacing w:line="264" w:lineRule="auto"/>
      </w:pPr>
      <w:r w:rsidRPr="00494ABE">
        <w:t>В программе предусмотрено пять подпрограмм:</w:t>
      </w:r>
    </w:p>
    <w:p w:rsidR="009405D2" w:rsidRPr="00494ABE" w:rsidRDefault="00D57BE3" w:rsidP="005E2B2B">
      <w:pPr>
        <w:pStyle w:val="af4"/>
        <w:spacing w:line="264" w:lineRule="auto"/>
      </w:pPr>
      <w:r w:rsidRPr="00494ABE">
        <w:rPr>
          <w:szCs w:val="28"/>
        </w:rPr>
        <w:t>Подпрограмма</w:t>
      </w:r>
      <w:r w:rsidRPr="00494ABE">
        <w:t xml:space="preserve"> </w:t>
      </w:r>
      <w:r w:rsidR="009405D2" w:rsidRPr="00494ABE">
        <w:t xml:space="preserve">1 </w:t>
      </w:r>
      <w:r w:rsidR="006267EC" w:rsidRPr="00494ABE">
        <w:t>«</w:t>
      </w:r>
      <w:r w:rsidR="009405D2" w:rsidRPr="00494ABE">
        <w:t>Развитие дошкольного, общего и дополнительного образования детей</w:t>
      </w:r>
      <w:r w:rsidR="006267EC" w:rsidRPr="00494ABE">
        <w:t>»</w:t>
      </w:r>
      <w:r w:rsidR="009405D2" w:rsidRPr="00494ABE">
        <w:t>;</w:t>
      </w:r>
    </w:p>
    <w:p w:rsidR="009405D2" w:rsidRPr="00494ABE" w:rsidRDefault="00D57BE3" w:rsidP="005E2B2B">
      <w:pPr>
        <w:pStyle w:val="af4"/>
        <w:spacing w:line="264" w:lineRule="auto"/>
      </w:pPr>
      <w:r w:rsidRPr="00494ABE">
        <w:rPr>
          <w:szCs w:val="28"/>
        </w:rPr>
        <w:t>Подпрограмма</w:t>
      </w:r>
      <w:r w:rsidRPr="00494ABE">
        <w:t xml:space="preserve"> </w:t>
      </w:r>
      <w:r w:rsidR="009405D2" w:rsidRPr="00494ABE">
        <w:t xml:space="preserve">2 </w:t>
      </w:r>
      <w:r w:rsidR="006267EC" w:rsidRPr="00494ABE">
        <w:t>«</w:t>
      </w:r>
      <w:r w:rsidR="009405D2" w:rsidRPr="00494ABE">
        <w:t>Развитие кадрового потенциала отрасли</w:t>
      </w:r>
      <w:r w:rsidR="006267EC" w:rsidRPr="00494ABE">
        <w:t>»</w:t>
      </w:r>
      <w:r w:rsidR="009405D2" w:rsidRPr="00494ABE">
        <w:t>;</w:t>
      </w:r>
    </w:p>
    <w:p w:rsidR="009405D2" w:rsidRPr="00494ABE" w:rsidRDefault="00D57BE3" w:rsidP="005E2B2B">
      <w:pPr>
        <w:pStyle w:val="af4"/>
        <w:spacing w:line="264" w:lineRule="auto"/>
      </w:pPr>
      <w:r w:rsidRPr="00494ABE">
        <w:rPr>
          <w:szCs w:val="28"/>
        </w:rPr>
        <w:t>Подпрограмма</w:t>
      </w:r>
      <w:r w:rsidRPr="00494ABE">
        <w:t xml:space="preserve"> </w:t>
      </w:r>
      <w:r w:rsidR="009405D2" w:rsidRPr="00494ABE">
        <w:t xml:space="preserve">3 </w:t>
      </w:r>
      <w:r w:rsidR="00AD6AF0" w:rsidRPr="00494ABE">
        <w:t>«Обеспечение реализации мероприятий по поддержке детей сирот и детей, оставшихся без попечения родителей;</w:t>
      </w:r>
    </w:p>
    <w:p w:rsidR="009405D2" w:rsidRPr="00494ABE" w:rsidRDefault="00D57BE3" w:rsidP="005E2B2B">
      <w:pPr>
        <w:pStyle w:val="af4"/>
        <w:spacing w:line="264" w:lineRule="auto"/>
      </w:pPr>
      <w:r w:rsidRPr="00494ABE">
        <w:rPr>
          <w:szCs w:val="28"/>
        </w:rPr>
        <w:t>Подпрограмма</w:t>
      </w:r>
      <w:r w:rsidRPr="00494ABE">
        <w:t xml:space="preserve"> </w:t>
      </w:r>
      <w:r w:rsidR="009405D2" w:rsidRPr="00494ABE">
        <w:t xml:space="preserve">4 </w:t>
      </w:r>
      <w:r w:rsidR="00075E49" w:rsidRPr="00494ABE">
        <w:t>«</w:t>
      </w:r>
      <w:r w:rsidR="009405D2" w:rsidRPr="00494ABE">
        <w:t>Обеспечение реализации муниципальной программы и прочие ме</w:t>
      </w:r>
      <w:r w:rsidR="00292CCC" w:rsidRPr="00494ABE">
        <w:t>роприятия в области образования</w:t>
      </w:r>
      <w:r w:rsidR="00075E49" w:rsidRPr="00494ABE">
        <w:t>»</w:t>
      </w:r>
      <w:r w:rsidR="009405D2" w:rsidRPr="00494ABE">
        <w:t>;</w:t>
      </w:r>
    </w:p>
    <w:p w:rsidR="00482819" w:rsidRPr="00494ABE" w:rsidRDefault="00D57BE3" w:rsidP="00482819">
      <w:pPr>
        <w:pStyle w:val="af4"/>
        <w:spacing w:line="264" w:lineRule="auto"/>
      </w:pPr>
      <w:r w:rsidRPr="00494ABE">
        <w:rPr>
          <w:szCs w:val="28"/>
        </w:rPr>
        <w:t>Подпрограмма</w:t>
      </w:r>
      <w:r w:rsidRPr="00494ABE">
        <w:t xml:space="preserve"> </w:t>
      </w:r>
      <w:r w:rsidR="009405D2" w:rsidRPr="00494ABE">
        <w:t xml:space="preserve">5 </w:t>
      </w:r>
      <w:r w:rsidR="00075E49" w:rsidRPr="00494ABE">
        <w:t>«</w:t>
      </w:r>
      <w:r w:rsidR="009405D2" w:rsidRPr="00494ABE">
        <w:t>Организация централизованного подвоза учащихся к муниципальным общеобразовательным учреждениям</w:t>
      </w:r>
      <w:r w:rsidR="00482819" w:rsidRPr="00494ABE">
        <w:t xml:space="preserve"> специализированным транспортом</w:t>
      </w:r>
      <w:r w:rsidR="00075E49" w:rsidRPr="00494ABE">
        <w:t>»</w:t>
      </w:r>
      <w:r w:rsidR="00482819" w:rsidRPr="00494ABE">
        <w:t>.</w:t>
      </w:r>
    </w:p>
    <w:p w:rsidR="00AF6E3D" w:rsidRPr="00494ABE" w:rsidRDefault="00422E6E" w:rsidP="00422E6E">
      <w:pPr>
        <w:pStyle w:val="af4"/>
        <w:spacing w:line="264" w:lineRule="auto"/>
      </w:pPr>
      <w:r w:rsidRPr="00494ABE">
        <w:t xml:space="preserve">В целом предусмотрены расходы в сумме </w:t>
      </w:r>
      <w:r w:rsidR="00C754FD" w:rsidRPr="00494ABE">
        <w:t>2</w:t>
      </w:r>
      <w:r w:rsidR="00DD7A1D" w:rsidRPr="00494ABE">
        <w:t> </w:t>
      </w:r>
      <w:r w:rsidR="00A5355F" w:rsidRPr="00494ABE">
        <w:t>553</w:t>
      </w:r>
      <w:r w:rsidR="00DD7A1D" w:rsidRPr="00494ABE">
        <w:t xml:space="preserve"> </w:t>
      </w:r>
      <w:r w:rsidR="00A5355F" w:rsidRPr="00494ABE">
        <w:t>20</w:t>
      </w:r>
      <w:r w:rsidR="00C754FD" w:rsidRPr="00494ABE">
        <w:t>7,</w:t>
      </w:r>
      <w:r w:rsidR="00A5355F" w:rsidRPr="00494ABE">
        <w:t>6</w:t>
      </w:r>
      <w:r w:rsidRPr="00494ABE">
        <w:t xml:space="preserve"> тыс. рублей, в том числе краевой бюджет -</w:t>
      </w:r>
      <w:r w:rsidR="00C754FD" w:rsidRPr="00494ABE">
        <w:t>1</w:t>
      </w:r>
      <w:r w:rsidR="00DD7A1D" w:rsidRPr="00494ABE">
        <w:t> </w:t>
      </w:r>
      <w:r w:rsidR="001A7A21" w:rsidRPr="00494ABE">
        <w:t>556</w:t>
      </w:r>
      <w:r w:rsidR="00DD7A1D" w:rsidRPr="00494ABE">
        <w:t xml:space="preserve"> </w:t>
      </w:r>
      <w:r w:rsidR="001A7A21" w:rsidRPr="00494ABE">
        <w:t>132</w:t>
      </w:r>
      <w:r w:rsidR="00C754FD" w:rsidRPr="00494ABE">
        <w:t>,</w:t>
      </w:r>
      <w:r w:rsidR="001A7A21" w:rsidRPr="00494ABE">
        <w:t>3</w:t>
      </w:r>
      <w:r w:rsidRPr="00494ABE">
        <w:t xml:space="preserve"> тыс.</w:t>
      </w:r>
      <w:r w:rsidR="00DD7A1D" w:rsidRPr="00494ABE">
        <w:t xml:space="preserve"> </w:t>
      </w:r>
      <w:r w:rsidRPr="00494ABE">
        <w:t>рублей, в том числе по годам</w:t>
      </w:r>
      <w:r w:rsidR="00AF6E3D" w:rsidRPr="00494ABE">
        <w:t>:</w:t>
      </w:r>
    </w:p>
    <w:p w:rsidR="00AF6E3D" w:rsidRPr="00494ABE" w:rsidRDefault="00422E6E" w:rsidP="00422E6E">
      <w:pPr>
        <w:pStyle w:val="af4"/>
        <w:spacing w:line="264" w:lineRule="auto"/>
      </w:pPr>
      <w:r w:rsidRPr="00494ABE">
        <w:lastRenderedPageBreak/>
        <w:t>202</w:t>
      </w:r>
      <w:r w:rsidR="001A7A21" w:rsidRPr="00494ABE">
        <w:t>5</w:t>
      </w:r>
      <w:r w:rsidRPr="00494ABE">
        <w:t xml:space="preserve"> год- </w:t>
      </w:r>
      <w:r w:rsidR="00A5355F" w:rsidRPr="00494ABE">
        <w:t>884 520</w:t>
      </w:r>
      <w:r w:rsidR="00C754FD" w:rsidRPr="00494ABE">
        <w:t>,5</w:t>
      </w:r>
      <w:r w:rsidRPr="00494ABE">
        <w:t xml:space="preserve"> тыс. рублей, в том числе краевой бюджет -</w:t>
      </w:r>
      <w:r w:rsidR="001A7A21" w:rsidRPr="00494ABE">
        <w:t>529938,9</w:t>
      </w:r>
      <w:r w:rsidRPr="00494ABE">
        <w:t xml:space="preserve"> тыс.</w:t>
      </w:r>
      <w:r w:rsidR="00DD7A1D" w:rsidRPr="00494ABE">
        <w:t xml:space="preserve"> </w:t>
      </w:r>
      <w:r w:rsidRPr="00494ABE">
        <w:t xml:space="preserve">рублей; </w:t>
      </w:r>
    </w:p>
    <w:p w:rsidR="00AF6E3D" w:rsidRPr="00494ABE" w:rsidRDefault="00422E6E" w:rsidP="00422E6E">
      <w:pPr>
        <w:pStyle w:val="af4"/>
        <w:spacing w:line="264" w:lineRule="auto"/>
      </w:pPr>
      <w:r w:rsidRPr="00494ABE">
        <w:t>202</w:t>
      </w:r>
      <w:r w:rsidR="00A5355F" w:rsidRPr="00494ABE">
        <w:t>6</w:t>
      </w:r>
      <w:r w:rsidRPr="00494ABE">
        <w:t xml:space="preserve"> год – </w:t>
      </w:r>
      <w:r w:rsidR="00A5355F" w:rsidRPr="00494ABE">
        <w:t>827 950,7</w:t>
      </w:r>
      <w:r w:rsidRPr="00494ABE">
        <w:t xml:space="preserve"> тыс.</w:t>
      </w:r>
      <w:r w:rsidR="00DD7A1D" w:rsidRPr="00494ABE">
        <w:t xml:space="preserve"> </w:t>
      </w:r>
      <w:r w:rsidRPr="00494ABE">
        <w:t>рублей, в том числе краевой бюджет -</w:t>
      </w:r>
      <w:r w:rsidR="00A5355F" w:rsidRPr="00494ABE">
        <w:t>524 007,5</w:t>
      </w:r>
      <w:r w:rsidRPr="00494ABE">
        <w:t xml:space="preserve"> тыс.</w:t>
      </w:r>
      <w:r w:rsidR="00DD7A1D" w:rsidRPr="00494ABE">
        <w:t xml:space="preserve"> </w:t>
      </w:r>
      <w:r w:rsidRPr="00494ABE">
        <w:t xml:space="preserve">рублей; </w:t>
      </w:r>
    </w:p>
    <w:p w:rsidR="00422E6E" w:rsidRPr="00494ABE" w:rsidRDefault="00422E6E" w:rsidP="00422E6E">
      <w:pPr>
        <w:pStyle w:val="af4"/>
        <w:spacing w:line="264" w:lineRule="auto"/>
      </w:pPr>
      <w:r w:rsidRPr="00494ABE">
        <w:t>202</w:t>
      </w:r>
      <w:r w:rsidR="00A5355F" w:rsidRPr="00494ABE">
        <w:t>7</w:t>
      </w:r>
      <w:r w:rsidR="00AF6E3D" w:rsidRPr="00494ABE">
        <w:t xml:space="preserve"> </w:t>
      </w:r>
      <w:r w:rsidRPr="00494ABE">
        <w:t xml:space="preserve">год – </w:t>
      </w:r>
      <w:r w:rsidR="00A5355F" w:rsidRPr="00494ABE">
        <w:t>820 736,4</w:t>
      </w:r>
      <w:r w:rsidRPr="00494ABE">
        <w:t xml:space="preserve"> тыс.</w:t>
      </w:r>
      <w:r w:rsidR="00DD7A1D" w:rsidRPr="00494ABE">
        <w:t xml:space="preserve"> </w:t>
      </w:r>
      <w:r w:rsidRPr="00494ABE">
        <w:t>рублей, в том числе краевой бюджет -</w:t>
      </w:r>
      <w:r w:rsidR="00A5355F" w:rsidRPr="00494ABE">
        <w:t>509 706,3</w:t>
      </w:r>
      <w:r w:rsidRPr="00494ABE">
        <w:t xml:space="preserve"> тыс.</w:t>
      </w:r>
      <w:r w:rsidR="00DD7A1D" w:rsidRPr="00494ABE">
        <w:t xml:space="preserve"> </w:t>
      </w:r>
      <w:r w:rsidRPr="00494ABE">
        <w:t>рублей.</w:t>
      </w:r>
    </w:p>
    <w:p w:rsidR="00DD7A1D" w:rsidRPr="00494ABE" w:rsidRDefault="003936CA" w:rsidP="003936CA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– </w:t>
      </w:r>
      <w:r w:rsidR="00AD6AF0" w:rsidRPr="00494ABE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AD6AF0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AD6AF0" w:rsidRPr="00494ABE">
        <w:rPr>
          <w:rFonts w:ascii="Times New Roman" w:hAnsi="Times New Roman"/>
          <w:sz w:val="28"/>
          <w:szCs w:val="28"/>
        </w:rPr>
        <w:t xml:space="preserve"> района</w:t>
      </w:r>
      <w:r w:rsidR="00DD7A1D" w:rsidRPr="00494ABE">
        <w:rPr>
          <w:rFonts w:ascii="Times New Roman" w:hAnsi="Times New Roman"/>
          <w:sz w:val="28"/>
          <w:szCs w:val="28"/>
        </w:rPr>
        <w:t>.</w:t>
      </w:r>
    </w:p>
    <w:p w:rsidR="003936CA" w:rsidRPr="00494ABE" w:rsidRDefault="00DD7A1D" w:rsidP="003936CA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С</w:t>
      </w:r>
      <w:r w:rsidR="003936CA" w:rsidRPr="00494ABE">
        <w:rPr>
          <w:rFonts w:ascii="Times New Roman" w:hAnsi="Times New Roman"/>
          <w:sz w:val="28"/>
          <w:szCs w:val="28"/>
        </w:rPr>
        <w:t>оисполнители программы –</w:t>
      </w:r>
      <w:r w:rsidR="00A07608" w:rsidRPr="00494AB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A07608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A07608" w:rsidRPr="00494ABE">
        <w:rPr>
          <w:rFonts w:ascii="Times New Roman" w:hAnsi="Times New Roman"/>
          <w:sz w:val="28"/>
          <w:szCs w:val="28"/>
        </w:rPr>
        <w:t xml:space="preserve"> района, </w:t>
      </w:r>
      <w:r w:rsidR="003936CA" w:rsidRPr="00494ABE">
        <w:rPr>
          <w:rFonts w:ascii="Times New Roman" w:hAnsi="Times New Roman"/>
          <w:sz w:val="28"/>
          <w:szCs w:val="28"/>
        </w:rPr>
        <w:t>муниципальное казённое учреждение Управление имуществом, землепользования и землеустройства.</w:t>
      </w:r>
    </w:p>
    <w:p w:rsidR="00AD0731" w:rsidRPr="00494ABE" w:rsidRDefault="00AD0731" w:rsidP="003936CA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731" w:rsidRPr="00494ABE" w:rsidRDefault="00AD0731" w:rsidP="00B40931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AD0731" w:rsidRPr="00494ABE" w:rsidRDefault="00AD0731" w:rsidP="00AD0731">
      <w:pPr>
        <w:ind w:firstLine="567"/>
        <w:jc w:val="center"/>
        <w:rPr>
          <w:b/>
          <w:sz w:val="28"/>
          <w:szCs w:val="28"/>
        </w:rPr>
      </w:pPr>
      <w:r w:rsidRPr="00494ABE">
        <w:rPr>
          <w:b/>
          <w:sz w:val="28"/>
          <w:szCs w:val="28"/>
        </w:rPr>
        <w:t xml:space="preserve">«Защита населения и территории </w:t>
      </w:r>
      <w:proofErr w:type="spellStart"/>
      <w:r w:rsidRPr="00494ABE">
        <w:rPr>
          <w:b/>
          <w:sz w:val="28"/>
          <w:szCs w:val="28"/>
        </w:rPr>
        <w:t>Балахтинского</w:t>
      </w:r>
      <w:proofErr w:type="spellEnd"/>
      <w:r w:rsidRPr="00494ABE">
        <w:rPr>
          <w:b/>
          <w:sz w:val="28"/>
          <w:szCs w:val="28"/>
        </w:rPr>
        <w:t xml:space="preserve"> района от чрезвычайных ситуаций природного и техногенного характера»</w:t>
      </w:r>
    </w:p>
    <w:p w:rsidR="00AD0731" w:rsidRPr="00494ABE" w:rsidRDefault="00AD0731" w:rsidP="00AD0731">
      <w:pPr>
        <w:ind w:firstLine="567"/>
        <w:jc w:val="center"/>
        <w:rPr>
          <w:sz w:val="28"/>
          <w:szCs w:val="28"/>
        </w:rPr>
      </w:pPr>
    </w:p>
    <w:p w:rsidR="00AD0731" w:rsidRPr="00494ABE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Цель программы - Создание эффективной системы защиты населения и территорий </w:t>
      </w:r>
      <w:proofErr w:type="spellStart"/>
      <w:r w:rsidRPr="00494AB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sz w:val="28"/>
          <w:szCs w:val="28"/>
        </w:rPr>
        <w:t xml:space="preserve"> района (далее - район) от чрезвычайных ситуаций природного и техногенного характера, а также в сфере гражданской обороны.</w:t>
      </w:r>
    </w:p>
    <w:p w:rsidR="00AD0731" w:rsidRPr="00494ABE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AD0731" w:rsidRPr="00494ABE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>1. Снижение рисков и смягчение последствий чрезвычайных ситуаций природного и техногенного характера в районе.</w:t>
      </w:r>
    </w:p>
    <w:p w:rsidR="00AD0731" w:rsidRPr="00494ABE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>2. Организация проведения мероприятий по гражданской обороне.</w:t>
      </w:r>
    </w:p>
    <w:p w:rsidR="00AD0731" w:rsidRPr="00494ABE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>3.</w:t>
      </w:r>
      <w:r w:rsidRPr="00494ABE">
        <w:rPr>
          <w:rFonts w:ascii="Times New Roman" w:hAnsi="Times New Roman" w:cs="Times New Roman"/>
          <w:sz w:val="28"/>
          <w:szCs w:val="28"/>
        </w:rPr>
        <w:t xml:space="preserve"> </w:t>
      </w:r>
      <w:r w:rsidRPr="00494ABE">
        <w:rPr>
          <w:rFonts w:ascii="Times New Roman" w:hAnsi="Times New Roman" w:cs="Times New Roman"/>
          <w:bCs/>
          <w:sz w:val="28"/>
          <w:szCs w:val="28"/>
        </w:rPr>
        <w:t>Выполнение мероприятий по безопасности людей при пользовании зонами рекреации водных объектов.</w:t>
      </w:r>
    </w:p>
    <w:p w:rsidR="00AD0731" w:rsidRPr="00494ABE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</w:t>
      </w:r>
      <w:r w:rsidR="00080229" w:rsidRPr="00494ABE">
        <w:rPr>
          <w:rFonts w:ascii="Times New Roman" w:hAnsi="Times New Roman" w:cs="Times New Roman"/>
          <w:sz w:val="28"/>
          <w:szCs w:val="28"/>
        </w:rPr>
        <w:t xml:space="preserve">ограмм и состоит из мероприятий, в данной программе предусмотрены средства на содержание единой дежурно-диспетчерской службы муниципального образования </w:t>
      </w:r>
      <w:proofErr w:type="spellStart"/>
      <w:r w:rsidR="00080229" w:rsidRPr="00494ABE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080229" w:rsidRPr="00494A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D0731" w:rsidRPr="00494ABE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средств</w:t>
      </w:r>
      <w:r w:rsidR="00DD7A1D" w:rsidRPr="00494ABE">
        <w:rPr>
          <w:rFonts w:ascii="Times New Roman" w:hAnsi="Times New Roman"/>
          <w:sz w:val="28"/>
          <w:szCs w:val="28"/>
        </w:rPr>
        <w:t>,</w:t>
      </w:r>
      <w:r w:rsidRPr="00494ABE">
        <w:rPr>
          <w:rFonts w:ascii="Times New Roman" w:hAnsi="Times New Roman"/>
          <w:sz w:val="28"/>
          <w:szCs w:val="28"/>
        </w:rPr>
        <w:t xml:space="preserve"> предусмотренный в бюджете на реализацию программы в целом – </w:t>
      </w:r>
      <w:r w:rsidR="00132010" w:rsidRPr="00494ABE">
        <w:rPr>
          <w:rFonts w:ascii="Times New Roman" w:hAnsi="Times New Roman"/>
          <w:sz w:val="28"/>
          <w:szCs w:val="28"/>
        </w:rPr>
        <w:t>1</w:t>
      </w:r>
      <w:r w:rsidR="007F6F51" w:rsidRPr="00494ABE">
        <w:rPr>
          <w:rFonts w:ascii="Times New Roman" w:hAnsi="Times New Roman"/>
          <w:sz w:val="28"/>
          <w:szCs w:val="28"/>
        </w:rPr>
        <w:t>5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="007F6F51" w:rsidRPr="00494ABE">
        <w:rPr>
          <w:rFonts w:ascii="Times New Roman" w:hAnsi="Times New Roman"/>
          <w:sz w:val="28"/>
          <w:szCs w:val="28"/>
        </w:rPr>
        <w:t>0</w:t>
      </w:r>
      <w:r w:rsidR="00132010" w:rsidRPr="00494ABE">
        <w:rPr>
          <w:rFonts w:ascii="Times New Roman" w:hAnsi="Times New Roman"/>
          <w:sz w:val="28"/>
          <w:szCs w:val="28"/>
        </w:rPr>
        <w:t>87,6</w:t>
      </w:r>
      <w:r w:rsidRPr="00494ABE">
        <w:rPr>
          <w:rFonts w:ascii="Times New Roman" w:hAnsi="Times New Roman"/>
          <w:sz w:val="28"/>
          <w:szCs w:val="28"/>
        </w:rPr>
        <w:t xml:space="preserve"> тыс. рублей</w:t>
      </w:r>
      <w:r w:rsidR="00460A11" w:rsidRPr="00494ABE">
        <w:rPr>
          <w:rFonts w:ascii="Times New Roman" w:hAnsi="Times New Roman"/>
          <w:sz w:val="28"/>
          <w:szCs w:val="28"/>
        </w:rPr>
        <w:t>, все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средства районного бюджета</w:t>
      </w:r>
      <w:r w:rsidR="00485A46" w:rsidRPr="00494ABE">
        <w:rPr>
          <w:rFonts w:ascii="Times New Roman" w:hAnsi="Times New Roman"/>
          <w:sz w:val="28"/>
          <w:szCs w:val="28"/>
        </w:rPr>
        <w:t xml:space="preserve"> -</w:t>
      </w:r>
      <w:r w:rsidR="00132010" w:rsidRPr="00494ABE">
        <w:rPr>
          <w:rFonts w:ascii="Times New Roman" w:hAnsi="Times New Roman"/>
          <w:sz w:val="28"/>
          <w:szCs w:val="28"/>
        </w:rPr>
        <w:t>1</w:t>
      </w:r>
      <w:r w:rsidR="00725486" w:rsidRPr="00494ABE">
        <w:rPr>
          <w:rFonts w:ascii="Times New Roman" w:hAnsi="Times New Roman"/>
          <w:sz w:val="28"/>
          <w:szCs w:val="28"/>
        </w:rPr>
        <w:t>5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="00725486" w:rsidRPr="00494ABE">
        <w:rPr>
          <w:rFonts w:ascii="Times New Roman" w:hAnsi="Times New Roman"/>
          <w:sz w:val="28"/>
          <w:szCs w:val="28"/>
        </w:rPr>
        <w:t>0</w:t>
      </w:r>
      <w:r w:rsidR="00132010" w:rsidRPr="00494ABE">
        <w:rPr>
          <w:rFonts w:ascii="Times New Roman" w:hAnsi="Times New Roman"/>
          <w:sz w:val="28"/>
          <w:szCs w:val="28"/>
        </w:rPr>
        <w:t>87,6</w:t>
      </w:r>
      <w:r w:rsidR="00485A46" w:rsidRPr="00494ABE">
        <w:rPr>
          <w:rFonts w:ascii="Times New Roman" w:hAnsi="Times New Roman"/>
          <w:sz w:val="28"/>
          <w:szCs w:val="28"/>
        </w:rPr>
        <w:t xml:space="preserve"> тыс.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="00485A46" w:rsidRPr="00494ABE">
        <w:rPr>
          <w:rFonts w:ascii="Times New Roman" w:hAnsi="Times New Roman"/>
          <w:sz w:val="28"/>
          <w:szCs w:val="28"/>
        </w:rPr>
        <w:t xml:space="preserve">рублей, </w:t>
      </w:r>
      <w:r w:rsidRPr="00494ABE">
        <w:rPr>
          <w:rFonts w:ascii="Times New Roman" w:hAnsi="Times New Roman"/>
          <w:sz w:val="28"/>
          <w:szCs w:val="28"/>
        </w:rPr>
        <w:t>в том числе по годам:</w:t>
      </w:r>
    </w:p>
    <w:p w:rsidR="00AD0731" w:rsidRPr="00494ABE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725486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</w:t>
      </w:r>
      <w:r w:rsidR="00485A46" w:rsidRPr="00494ABE"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 w:rsidR="00725486" w:rsidRPr="00494ABE">
        <w:rPr>
          <w:rFonts w:ascii="Times New Roman" w:hAnsi="Times New Roman"/>
          <w:sz w:val="28"/>
          <w:szCs w:val="28"/>
        </w:rPr>
        <w:t>5 029</w:t>
      </w:r>
      <w:r w:rsidR="00132010" w:rsidRPr="00494ABE">
        <w:rPr>
          <w:rFonts w:ascii="Times New Roman" w:hAnsi="Times New Roman"/>
          <w:sz w:val="28"/>
          <w:szCs w:val="28"/>
        </w:rPr>
        <w:t>,2</w:t>
      </w:r>
      <w:r w:rsidR="00DD7A1D" w:rsidRPr="00494ABE">
        <w:rPr>
          <w:rFonts w:ascii="Times New Roman" w:hAnsi="Times New Roman"/>
          <w:sz w:val="28"/>
          <w:szCs w:val="28"/>
        </w:rPr>
        <w:t xml:space="preserve"> тыс</w:t>
      </w:r>
      <w:r w:rsidRPr="00494ABE">
        <w:rPr>
          <w:rFonts w:ascii="Times New Roman" w:hAnsi="Times New Roman"/>
          <w:sz w:val="28"/>
          <w:szCs w:val="28"/>
        </w:rPr>
        <w:t>.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рублей; </w:t>
      </w:r>
    </w:p>
    <w:p w:rsidR="00AD0731" w:rsidRPr="00494ABE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725486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725486" w:rsidRPr="00494ABE">
        <w:rPr>
          <w:rFonts w:ascii="Times New Roman" w:hAnsi="Times New Roman"/>
          <w:sz w:val="28"/>
          <w:szCs w:val="28"/>
        </w:rPr>
        <w:t xml:space="preserve">5 029,2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рублей; </w:t>
      </w:r>
    </w:p>
    <w:p w:rsidR="00AD0731" w:rsidRPr="00494ABE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725486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год – </w:t>
      </w:r>
      <w:r w:rsidR="00725486" w:rsidRPr="00494ABE">
        <w:rPr>
          <w:rFonts w:ascii="Times New Roman" w:hAnsi="Times New Roman"/>
          <w:sz w:val="28"/>
          <w:szCs w:val="28"/>
        </w:rPr>
        <w:t xml:space="preserve"> 5 029,2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DD7A1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AD0731" w:rsidRPr="00494ABE" w:rsidRDefault="00AD0731" w:rsidP="00AD0731">
      <w:pPr>
        <w:ind w:firstLine="56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Ответственный исполнитель – Администрация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района.</w:t>
      </w:r>
    </w:p>
    <w:p w:rsidR="00AD0731" w:rsidRPr="00494ABE" w:rsidRDefault="00DD7A1D" w:rsidP="00DD7A1D">
      <w:pPr>
        <w:pStyle w:val="af4"/>
        <w:spacing w:line="264" w:lineRule="auto"/>
        <w:ind w:firstLine="567"/>
        <w:rPr>
          <w:b/>
        </w:rPr>
      </w:pPr>
      <w:r w:rsidRPr="00494ABE">
        <w:rPr>
          <w:szCs w:val="28"/>
        </w:rPr>
        <w:t>Соисполнители программ</w:t>
      </w:r>
      <w:proofErr w:type="gramStart"/>
      <w:r w:rsidRPr="00494ABE">
        <w:rPr>
          <w:szCs w:val="28"/>
        </w:rPr>
        <w:t>ы-</w:t>
      </w:r>
      <w:proofErr w:type="gramEnd"/>
      <w:r w:rsidR="00E9132D">
        <w:rPr>
          <w:szCs w:val="28"/>
        </w:rPr>
        <w:t xml:space="preserve"> бюджетные учреждения </w:t>
      </w:r>
      <w:proofErr w:type="spellStart"/>
      <w:r w:rsidR="00E9132D">
        <w:rPr>
          <w:szCs w:val="28"/>
        </w:rPr>
        <w:t>Балахтинского</w:t>
      </w:r>
      <w:proofErr w:type="spellEnd"/>
      <w:r w:rsidR="00E9132D">
        <w:rPr>
          <w:szCs w:val="28"/>
        </w:rPr>
        <w:t xml:space="preserve"> района, главы муниципальных образований </w:t>
      </w:r>
      <w:proofErr w:type="spellStart"/>
      <w:r w:rsidR="00E9132D">
        <w:rPr>
          <w:szCs w:val="28"/>
        </w:rPr>
        <w:t>Балахтинского</w:t>
      </w:r>
      <w:proofErr w:type="spellEnd"/>
      <w:r w:rsidR="00E9132D">
        <w:rPr>
          <w:szCs w:val="28"/>
        </w:rPr>
        <w:t xml:space="preserve"> района</w:t>
      </w:r>
      <w:r w:rsidRPr="00494ABE">
        <w:rPr>
          <w:szCs w:val="28"/>
        </w:rPr>
        <w:t>.</w:t>
      </w:r>
    </w:p>
    <w:p w:rsidR="003768B9" w:rsidRPr="00494ABE" w:rsidRDefault="001D3CF0" w:rsidP="00B40931">
      <w:pPr>
        <w:pStyle w:val="af4"/>
        <w:spacing w:line="264" w:lineRule="auto"/>
        <w:jc w:val="center"/>
        <w:rPr>
          <w:b/>
        </w:rPr>
      </w:pPr>
      <w:r w:rsidRPr="00494ABE">
        <w:rPr>
          <w:b/>
        </w:rPr>
        <w:t>«Развитие культуры»</w:t>
      </w:r>
    </w:p>
    <w:p w:rsidR="001D3CF0" w:rsidRPr="00494ABE" w:rsidRDefault="001D3CF0" w:rsidP="005E2B2B">
      <w:pPr>
        <w:pStyle w:val="af4"/>
        <w:spacing w:line="264" w:lineRule="auto"/>
      </w:pPr>
      <w:r w:rsidRPr="00494ABE">
        <w:t xml:space="preserve">Цель программы </w:t>
      </w:r>
      <w:r w:rsidR="003347B2" w:rsidRPr="00494ABE">
        <w:t>–</w:t>
      </w:r>
      <w:r w:rsidRPr="00494ABE">
        <w:t xml:space="preserve"> </w:t>
      </w:r>
      <w:r w:rsidR="003347B2" w:rsidRPr="00494ABE">
        <w:t xml:space="preserve">создание условий для развития и реализации культурного и духовного потенциала населения </w:t>
      </w:r>
      <w:proofErr w:type="spellStart"/>
      <w:r w:rsidR="003347B2" w:rsidRPr="00494ABE">
        <w:t>Балахтинского</w:t>
      </w:r>
      <w:proofErr w:type="spellEnd"/>
      <w:r w:rsidR="003347B2" w:rsidRPr="00494ABE">
        <w:t xml:space="preserve"> района.</w:t>
      </w:r>
    </w:p>
    <w:p w:rsidR="003347B2" w:rsidRPr="00494ABE" w:rsidRDefault="003347B2" w:rsidP="005E2B2B">
      <w:pPr>
        <w:pStyle w:val="af4"/>
        <w:spacing w:line="264" w:lineRule="auto"/>
      </w:pPr>
      <w:r w:rsidRPr="00494ABE">
        <w:t>Задачи программы:</w:t>
      </w:r>
    </w:p>
    <w:p w:rsidR="00D7393D" w:rsidRPr="00494ABE" w:rsidRDefault="00D7393D" w:rsidP="00D7393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sz w:val="28"/>
          <w:szCs w:val="28"/>
        </w:rPr>
        <w:t xml:space="preserve">       </w:t>
      </w:r>
      <w:r w:rsidRPr="00494ABE">
        <w:rPr>
          <w:rFonts w:ascii="Times New Roman" w:hAnsi="Times New Roman" w:cs="Times New Roman"/>
          <w:sz w:val="28"/>
          <w:szCs w:val="28"/>
        </w:rPr>
        <w:t>1. «Создание эффективной системы библиотечного обслуживания</w:t>
      </w:r>
      <w:r w:rsidR="00DD7A1D" w:rsidRPr="00494ABE">
        <w:rPr>
          <w:rFonts w:ascii="Times New Roman" w:hAnsi="Times New Roman" w:cs="Times New Roman"/>
          <w:sz w:val="28"/>
          <w:szCs w:val="28"/>
        </w:rPr>
        <w:t>, организация и материально-техническая модернизация</w:t>
      </w:r>
      <w:r w:rsidRPr="00494ABE">
        <w:rPr>
          <w:rFonts w:ascii="Times New Roman" w:hAnsi="Times New Roman" w:cs="Times New Roman"/>
          <w:sz w:val="28"/>
          <w:szCs w:val="28"/>
        </w:rPr>
        <w:t>;</w:t>
      </w:r>
    </w:p>
    <w:p w:rsidR="00D7393D" w:rsidRPr="00494ABE" w:rsidRDefault="00D7393D" w:rsidP="00D7393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       2. «С</w:t>
      </w:r>
      <w:r w:rsidRPr="00494ABE">
        <w:rPr>
          <w:rFonts w:ascii="Times New Roman" w:hAnsi="Times New Roman" w:cs="Times New Roman"/>
          <w:bCs/>
          <w:sz w:val="28"/>
          <w:szCs w:val="28"/>
        </w:rPr>
        <w:t xml:space="preserve">охранение и эффективное использование  культурного наследия      </w:t>
      </w:r>
      <w:proofErr w:type="spellStart"/>
      <w:r w:rsidRPr="00494ABE">
        <w:rPr>
          <w:rFonts w:ascii="Times New Roman" w:hAnsi="Times New Roman" w:cs="Times New Roman"/>
          <w:bCs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D7393D" w:rsidRPr="00494ABE" w:rsidRDefault="00D7393D" w:rsidP="00D7393D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lastRenderedPageBreak/>
        <w:t xml:space="preserve">         3. «О</w:t>
      </w:r>
      <w:r w:rsidRPr="00494ABE">
        <w:rPr>
          <w:rFonts w:ascii="Times New Roman" w:hAnsi="Times New Roman" w:cs="Times New Roman"/>
          <w:bCs/>
          <w:sz w:val="28"/>
          <w:szCs w:val="28"/>
        </w:rPr>
        <w:t xml:space="preserve">беспечение доступа населения </w:t>
      </w:r>
      <w:proofErr w:type="spellStart"/>
      <w:r w:rsidRPr="00494AB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94ABE">
        <w:rPr>
          <w:rFonts w:ascii="Times New Roman" w:hAnsi="Times New Roman" w:cs="Times New Roman"/>
          <w:bCs/>
          <w:sz w:val="28"/>
          <w:szCs w:val="28"/>
        </w:rPr>
        <w:t>к культурным благам и участию в культурной  жизни»;</w:t>
      </w:r>
    </w:p>
    <w:p w:rsidR="00D7393D" w:rsidRPr="00494ABE" w:rsidRDefault="00D7393D" w:rsidP="00D7393D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 xml:space="preserve">       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D7393D" w:rsidRPr="00494ABE" w:rsidRDefault="00D7393D" w:rsidP="00D7393D">
      <w:pPr>
        <w:pStyle w:val="ConsPlusCell"/>
        <w:jc w:val="both"/>
        <w:rPr>
          <w:bCs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     5. «С</w:t>
      </w:r>
      <w:r w:rsidRPr="00494ABE">
        <w:rPr>
          <w:rFonts w:ascii="Times New Roman" w:hAnsi="Times New Roman" w:cs="Times New Roman"/>
          <w:bCs/>
          <w:sz w:val="28"/>
          <w:szCs w:val="28"/>
        </w:rPr>
        <w:t>оздание условий для устойчивого развития отрасли «культура».</w:t>
      </w:r>
      <w:r w:rsidRPr="00494ABE">
        <w:rPr>
          <w:bCs/>
          <w:sz w:val="28"/>
          <w:szCs w:val="28"/>
        </w:rPr>
        <w:t xml:space="preserve"> </w:t>
      </w:r>
      <w:r w:rsidRPr="00494ABE">
        <w:rPr>
          <w:bCs/>
          <w:sz w:val="28"/>
          <w:szCs w:val="28"/>
        </w:rPr>
        <w:tab/>
      </w:r>
    </w:p>
    <w:p w:rsidR="003347B2" w:rsidRPr="00494ABE" w:rsidRDefault="00495D11" w:rsidP="00D7393D">
      <w:pPr>
        <w:pStyle w:val="af4"/>
        <w:spacing w:line="264" w:lineRule="auto"/>
      </w:pPr>
      <w:r w:rsidRPr="00494ABE">
        <w:t xml:space="preserve">В данной программе пять </w:t>
      </w:r>
      <w:r w:rsidR="003347B2" w:rsidRPr="00494ABE">
        <w:t xml:space="preserve"> подпрограмм:</w:t>
      </w:r>
    </w:p>
    <w:p w:rsidR="00DD50C2" w:rsidRPr="00494ABE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494ABE">
        <w:rPr>
          <w:rFonts w:ascii="Times New Roman" w:hAnsi="Times New Roman" w:cs="Times New Roman"/>
          <w:sz w:val="28"/>
          <w:szCs w:val="28"/>
        </w:rPr>
        <w:t xml:space="preserve">1 «Развитие библиотечного дела в </w:t>
      </w:r>
      <w:proofErr w:type="spellStart"/>
      <w:r w:rsidR="00DD50C2" w:rsidRPr="00494ABE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DD50C2" w:rsidRPr="00494ABE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DD50C2" w:rsidRPr="00494ABE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494ABE">
        <w:rPr>
          <w:rFonts w:ascii="Times New Roman" w:hAnsi="Times New Roman" w:cs="Times New Roman"/>
          <w:sz w:val="28"/>
          <w:szCs w:val="28"/>
        </w:rPr>
        <w:t>2 «Сохранение культурного наследия»</w:t>
      </w:r>
    </w:p>
    <w:p w:rsidR="00DD50C2" w:rsidRPr="00494ABE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494ABE">
        <w:rPr>
          <w:rFonts w:ascii="Times New Roman" w:hAnsi="Times New Roman" w:cs="Times New Roman"/>
          <w:sz w:val="28"/>
          <w:szCs w:val="28"/>
        </w:rPr>
        <w:t>3 «Поддержка искусства и народного творчества»;</w:t>
      </w:r>
    </w:p>
    <w:p w:rsidR="00DD50C2" w:rsidRPr="00494ABE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494ABE">
        <w:rPr>
          <w:rFonts w:ascii="Times New Roman" w:hAnsi="Times New Roman" w:cs="Times New Roman"/>
          <w:sz w:val="28"/>
          <w:szCs w:val="28"/>
        </w:rPr>
        <w:t>4 «Развитие системы дополнительного образования в отрасли культура»;</w:t>
      </w:r>
    </w:p>
    <w:p w:rsidR="00DD50C2" w:rsidRPr="00494ABE" w:rsidRDefault="00D57BE3" w:rsidP="00075E49">
      <w:pPr>
        <w:pStyle w:val="af4"/>
        <w:spacing w:line="264" w:lineRule="auto"/>
        <w:ind w:firstLine="567"/>
        <w:rPr>
          <w:szCs w:val="28"/>
        </w:rPr>
      </w:pPr>
      <w:r w:rsidRPr="00494ABE">
        <w:rPr>
          <w:szCs w:val="28"/>
        </w:rPr>
        <w:t xml:space="preserve">Подпрограмма </w:t>
      </w:r>
      <w:r w:rsidR="00DD50C2" w:rsidRPr="00494ABE">
        <w:rPr>
          <w:szCs w:val="28"/>
        </w:rPr>
        <w:t>5 «Обеспечение условий реализации программы и прочие мероприятия»</w:t>
      </w:r>
      <w:r w:rsidR="00075E49" w:rsidRPr="00494ABE">
        <w:rPr>
          <w:szCs w:val="28"/>
        </w:rPr>
        <w:t>.</w:t>
      </w:r>
    </w:p>
    <w:p w:rsidR="003347B2" w:rsidRPr="00494ABE" w:rsidRDefault="003347B2" w:rsidP="00F144D4">
      <w:pPr>
        <w:pStyle w:val="af4"/>
        <w:spacing w:line="264" w:lineRule="auto"/>
        <w:ind w:firstLine="567"/>
      </w:pPr>
      <w:r w:rsidRPr="00494ABE">
        <w:t>Объем финансирования по данной программе в целом составляет –</w:t>
      </w:r>
      <w:r w:rsidR="00591994" w:rsidRPr="00494ABE">
        <w:t xml:space="preserve"> </w:t>
      </w:r>
      <w:r w:rsidR="004E0C27" w:rsidRPr="00494ABE">
        <w:t>566 880,5</w:t>
      </w:r>
      <w:r w:rsidR="00591994" w:rsidRPr="00494ABE">
        <w:t xml:space="preserve"> </w:t>
      </w:r>
      <w:r w:rsidRPr="00494ABE">
        <w:t>тыс. рублей</w:t>
      </w:r>
      <w:r w:rsidR="009025FD" w:rsidRPr="00494ABE">
        <w:t>,</w:t>
      </w:r>
      <w:r w:rsidRPr="00494ABE">
        <w:t xml:space="preserve"> </w:t>
      </w:r>
      <w:r w:rsidR="00DD50C2" w:rsidRPr="00494ABE">
        <w:t>в</w:t>
      </w:r>
      <w:r w:rsidR="00591994" w:rsidRPr="00494ABE">
        <w:t xml:space="preserve"> том числе</w:t>
      </w:r>
      <w:r w:rsidR="00DD50C2" w:rsidRPr="00494ABE">
        <w:t xml:space="preserve"> </w:t>
      </w:r>
      <w:r w:rsidRPr="00494ABE">
        <w:t xml:space="preserve">средства </w:t>
      </w:r>
      <w:r w:rsidR="00591994" w:rsidRPr="00494ABE">
        <w:t>краевого</w:t>
      </w:r>
      <w:r w:rsidRPr="00494ABE">
        <w:t xml:space="preserve"> бюджета</w:t>
      </w:r>
      <w:r w:rsidR="00591994" w:rsidRPr="00494ABE">
        <w:t xml:space="preserve"> – </w:t>
      </w:r>
      <w:r w:rsidR="004E0C27" w:rsidRPr="00494ABE">
        <w:t xml:space="preserve">2308,2 </w:t>
      </w:r>
      <w:r w:rsidR="00591994" w:rsidRPr="00494ABE">
        <w:t xml:space="preserve"> тыс.</w:t>
      </w:r>
      <w:r w:rsidR="00DD7A1D" w:rsidRPr="00494ABE">
        <w:t xml:space="preserve"> </w:t>
      </w:r>
      <w:r w:rsidR="00591994" w:rsidRPr="00494ABE">
        <w:t>рублей</w:t>
      </w:r>
      <w:r w:rsidRPr="00494ABE">
        <w:t xml:space="preserve">, </w:t>
      </w:r>
      <w:r w:rsidR="004606FD" w:rsidRPr="00494ABE">
        <w:rPr>
          <w:szCs w:val="28"/>
        </w:rPr>
        <w:t>за счет средств</w:t>
      </w:r>
      <w:r w:rsidR="00F449E7" w:rsidRPr="00494ABE">
        <w:rPr>
          <w:szCs w:val="28"/>
        </w:rPr>
        <w:t xml:space="preserve"> от</w:t>
      </w:r>
      <w:r w:rsidR="004606FD" w:rsidRPr="00494ABE">
        <w:rPr>
          <w:szCs w:val="28"/>
        </w:rPr>
        <w:t xml:space="preserve"> передачи полномочий от поселений-</w:t>
      </w:r>
      <w:r w:rsidR="004E0C27" w:rsidRPr="00494ABE">
        <w:rPr>
          <w:szCs w:val="28"/>
        </w:rPr>
        <w:t>288 2</w:t>
      </w:r>
      <w:r w:rsidR="005A1D98" w:rsidRPr="00494ABE">
        <w:rPr>
          <w:szCs w:val="28"/>
        </w:rPr>
        <w:t>70</w:t>
      </w:r>
      <w:r w:rsidR="004E0C27" w:rsidRPr="00494ABE">
        <w:rPr>
          <w:szCs w:val="28"/>
        </w:rPr>
        <w:t>,5</w:t>
      </w:r>
      <w:r w:rsidR="004606FD" w:rsidRPr="00494ABE">
        <w:rPr>
          <w:szCs w:val="28"/>
        </w:rPr>
        <w:t xml:space="preserve"> тыс.</w:t>
      </w:r>
      <w:r w:rsidR="00DD7A1D" w:rsidRPr="00494ABE">
        <w:rPr>
          <w:szCs w:val="28"/>
        </w:rPr>
        <w:t xml:space="preserve"> </w:t>
      </w:r>
      <w:proofErr w:type="gramStart"/>
      <w:r w:rsidR="004606FD" w:rsidRPr="00494ABE">
        <w:rPr>
          <w:szCs w:val="28"/>
        </w:rPr>
        <w:t>рублей</w:t>
      </w:r>
      <w:proofErr w:type="gramEnd"/>
      <w:r w:rsidR="009025FD" w:rsidRPr="00494ABE">
        <w:t xml:space="preserve"> </w:t>
      </w:r>
      <w:r w:rsidRPr="00494ABE">
        <w:t>в том числе по годам:</w:t>
      </w:r>
    </w:p>
    <w:p w:rsidR="003347B2" w:rsidRPr="00494ABE" w:rsidRDefault="00DD50C2" w:rsidP="005E2B2B">
      <w:pPr>
        <w:pStyle w:val="af4"/>
        <w:spacing w:line="264" w:lineRule="auto"/>
      </w:pPr>
      <w:r w:rsidRPr="00494ABE">
        <w:t>20</w:t>
      </w:r>
      <w:r w:rsidR="00B20AE4" w:rsidRPr="00494ABE">
        <w:t>2</w:t>
      </w:r>
      <w:r w:rsidR="004E0C27" w:rsidRPr="00494ABE">
        <w:t>5</w:t>
      </w:r>
      <w:r w:rsidR="003347B2" w:rsidRPr="00494ABE">
        <w:t xml:space="preserve"> год – </w:t>
      </w:r>
      <w:r w:rsidR="003D2653" w:rsidRPr="00494ABE">
        <w:t>19</w:t>
      </w:r>
      <w:r w:rsidR="004E0C27" w:rsidRPr="00494ABE">
        <w:t xml:space="preserve">9 690,6 </w:t>
      </w:r>
      <w:r w:rsidR="003347B2" w:rsidRPr="00494ABE">
        <w:t xml:space="preserve"> тыс. рублей</w:t>
      </w:r>
      <w:r w:rsidR="00612D56" w:rsidRPr="00494ABE">
        <w:t xml:space="preserve">, в том числе средства краевого бюджета –                                   </w:t>
      </w:r>
      <w:r w:rsidR="004E0C27" w:rsidRPr="00494ABE">
        <w:t>845,3</w:t>
      </w:r>
      <w:r w:rsidR="00612D56" w:rsidRPr="00494ABE">
        <w:t xml:space="preserve"> тыс.</w:t>
      </w:r>
      <w:r w:rsidR="00DD7A1D" w:rsidRPr="00494ABE">
        <w:t xml:space="preserve"> </w:t>
      </w:r>
      <w:r w:rsidR="00612D56" w:rsidRPr="00494ABE">
        <w:t>рублей</w:t>
      </w:r>
      <w:r w:rsidR="004606FD" w:rsidRPr="00494ABE">
        <w:t xml:space="preserve">, </w:t>
      </w:r>
      <w:r w:rsidR="004606FD" w:rsidRPr="00494ABE">
        <w:rPr>
          <w:szCs w:val="28"/>
        </w:rPr>
        <w:t xml:space="preserve">за счет средств </w:t>
      </w:r>
      <w:r w:rsidR="000A57A0" w:rsidRPr="00494ABE">
        <w:rPr>
          <w:szCs w:val="28"/>
        </w:rPr>
        <w:t>на передачу</w:t>
      </w:r>
      <w:r w:rsidR="004606FD" w:rsidRPr="00494ABE">
        <w:rPr>
          <w:szCs w:val="28"/>
        </w:rPr>
        <w:t xml:space="preserve"> полномочий от поселений</w:t>
      </w:r>
      <w:r w:rsidR="00DD7A1D" w:rsidRPr="00494ABE">
        <w:rPr>
          <w:szCs w:val="28"/>
        </w:rPr>
        <w:t xml:space="preserve"> </w:t>
      </w:r>
      <w:r w:rsidR="004E0C27" w:rsidRPr="00494ABE">
        <w:rPr>
          <w:szCs w:val="28"/>
        </w:rPr>
        <w:t>–</w:t>
      </w:r>
      <w:r w:rsidR="00DD7A1D" w:rsidRPr="00494ABE">
        <w:rPr>
          <w:szCs w:val="28"/>
        </w:rPr>
        <w:t xml:space="preserve"> </w:t>
      </w:r>
      <w:r w:rsidR="004E0C27" w:rsidRPr="00494ABE">
        <w:rPr>
          <w:szCs w:val="28"/>
        </w:rPr>
        <w:t xml:space="preserve">97164,7 </w:t>
      </w:r>
      <w:r w:rsidR="004606FD" w:rsidRPr="00494ABE">
        <w:rPr>
          <w:szCs w:val="28"/>
        </w:rPr>
        <w:t>тыс.</w:t>
      </w:r>
      <w:r w:rsidR="00DD7A1D" w:rsidRPr="00494ABE">
        <w:rPr>
          <w:szCs w:val="28"/>
        </w:rPr>
        <w:t xml:space="preserve"> </w:t>
      </w:r>
      <w:r w:rsidR="004606FD" w:rsidRPr="00494ABE">
        <w:rPr>
          <w:szCs w:val="28"/>
        </w:rPr>
        <w:t>рублей;</w:t>
      </w:r>
    </w:p>
    <w:p w:rsidR="009025FD" w:rsidRPr="00494ABE" w:rsidRDefault="00DD50C2" w:rsidP="00612D56">
      <w:pPr>
        <w:pStyle w:val="af4"/>
        <w:spacing w:line="264" w:lineRule="auto"/>
      </w:pPr>
      <w:r w:rsidRPr="00494ABE">
        <w:t>202</w:t>
      </w:r>
      <w:r w:rsidR="004E0C27" w:rsidRPr="00494ABE">
        <w:t>6</w:t>
      </w:r>
      <w:r w:rsidR="003347B2" w:rsidRPr="00494ABE">
        <w:t xml:space="preserve"> год – </w:t>
      </w:r>
      <w:r w:rsidR="004E0C27" w:rsidRPr="00494ABE">
        <w:t>185 204,6</w:t>
      </w:r>
      <w:r w:rsidR="00BB422B" w:rsidRPr="00494ABE">
        <w:t xml:space="preserve"> </w:t>
      </w:r>
      <w:r w:rsidR="003347B2" w:rsidRPr="00494ABE">
        <w:t>тыс. рублей</w:t>
      </w:r>
      <w:r w:rsidR="00612D56" w:rsidRPr="00494ABE">
        <w:t xml:space="preserve">, в том числе средства краевого бюджета –                    </w:t>
      </w:r>
      <w:r w:rsidR="004606FD" w:rsidRPr="00494ABE">
        <w:t xml:space="preserve">               </w:t>
      </w:r>
      <w:r w:rsidR="004E0C27" w:rsidRPr="00494ABE">
        <w:t>842,3</w:t>
      </w:r>
      <w:r w:rsidR="00132DB8" w:rsidRPr="00494ABE">
        <w:t xml:space="preserve"> тыс</w:t>
      </w:r>
      <w:r w:rsidR="004606FD" w:rsidRPr="00494ABE">
        <w:t>.</w:t>
      </w:r>
      <w:r w:rsidR="00D132C0" w:rsidRPr="00494ABE">
        <w:t xml:space="preserve"> </w:t>
      </w:r>
      <w:r w:rsidR="004606FD" w:rsidRPr="00494ABE">
        <w:t xml:space="preserve">рублей, </w:t>
      </w:r>
      <w:r w:rsidR="004606FD" w:rsidRPr="00494ABE">
        <w:rPr>
          <w:szCs w:val="28"/>
        </w:rPr>
        <w:t>за счет средств</w:t>
      </w:r>
      <w:r w:rsidR="00F449E7" w:rsidRPr="00494ABE">
        <w:rPr>
          <w:szCs w:val="28"/>
        </w:rPr>
        <w:t xml:space="preserve"> </w:t>
      </w:r>
      <w:r w:rsidR="000A57A0" w:rsidRPr="00494ABE">
        <w:rPr>
          <w:szCs w:val="28"/>
        </w:rPr>
        <w:t xml:space="preserve">на передачу </w:t>
      </w:r>
      <w:r w:rsidR="004606FD" w:rsidRPr="00494ABE">
        <w:rPr>
          <w:szCs w:val="28"/>
        </w:rPr>
        <w:t>полномочий от поселений-</w:t>
      </w:r>
      <w:r w:rsidR="004E0C27" w:rsidRPr="00494ABE">
        <w:rPr>
          <w:szCs w:val="28"/>
        </w:rPr>
        <w:t>95505,7</w:t>
      </w:r>
      <w:r w:rsidR="004606FD" w:rsidRPr="00494ABE">
        <w:rPr>
          <w:szCs w:val="28"/>
        </w:rPr>
        <w:t xml:space="preserve"> тыс.</w:t>
      </w:r>
      <w:r w:rsidR="00D132C0" w:rsidRPr="00494ABE">
        <w:rPr>
          <w:szCs w:val="28"/>
        </w:rPr>
        <w:t xml:space="preserve"> </w:t>
      </w:r>
      <w:r w:rsidR="004606FD" w:rsidRPr="00494ABE">
        <w:rPr>
          <w:szCs w:val="28"/>
        </w:rPr>
        <w:t>рублей</w:t>
      </w:r>
    </w:p>
    <w:p w:rsidR="009025FD" w:rsidRPr="00494ABE" w:rsidRDefault="00DD50C2" w:rsidP="00612D56">
      <w:pPr>
        <w:pStyle w:val="af4"/>
        <w:spacing w:line="264" w:lineRule="auto"/>
      </w:pPr>
      <w:r w:rsidRPr="00494ABE">
        <w:t>202</w:t>
      </w:r>
      <w:r w:rsidR="004E0C27" w:rsidRPr="00494ABE">
        <w:t>7</w:t>
      </w:r>
      <w:r w:rsidR="00FE5F55" w:rsidRPr="00494ABE">
        <w:t xml:space="preserve"> </w:t>
      </w:r>
      <w:r w:rsidR="003347B2" w:rsidRPr="00494ABE">
        <w:t xml:space="preserve">год – </w:t>
      </w:r>
      <w:r w:rsidR="004E0C27" w:rsidRPr="00494ABE">
        <w:t>181 985,3</w:t>
      </w:r>
      <w:r w:rsidR="003347B2" w:rsidRPr="00494ABE">
        <w:t xml:space="preserve"> тыс. рублей</w:t>
      </w:r>
      <w:r w:rsidR="00612D56" w:rsidRPr="00494ABE">
        <w:t xml:space="preserve">, в том числе средства краевого бюджета –                    </w:t>
      </w:r>
      <w:r w:rsidR="004606FD" w:rsidRPr="00494ABE">
        <w:t xml:space="preserve">               </w:t>
      </w:r>
      <w:r w:rsidR="005415F9" w:rsidRPr="00494ABE">
        <w:t xml:space="preserve">620,6 </w:t>
      </w:r>
      <w:r w:rsidR="004606FD" w:rsidRPr="00494ABE">
        <w:t xml:space="preserve"> тыс.</w:t>
      </w:r>
      <w:r w:rsidR="00D132C0" w:rsidRPr="00494ABE">
        <w:t xml:space="preserve"> </w:t>
      </w:r>
      <w:r w:rsidR="004606FD" w:rsidRPr="00494ABE">
        <w:t xml:space="preserve">рублей, </w:t>
      </w:r>
      <w:r w:rsidR="004606FD" w:rsidRPr="00494ABE">
        <w:rPr>
          <w:szCs w:val="28"/>
        </w:rPr>
        <w:t xml:space="preserve">за счет средств </w:t>
      </w:r>
      <w:r w:rsidR="000A57A0" w:rsidRPr="00494ABE">
        <w:rPr>
          <w:szCs w:val="28"/>
        </w:rPr>
        <w:t xml:space="preserve">на передачу </w:t>
      </w:r>
      <w:r w:rsidR="004606FD" w:rsidRPr="00494ABE">
        <w:rPr>
          <w:szCs w:val="28"/>
        </w:rPr>
        <w:t>полномочий от поселений-</w:t>
      </w:r>
      <w:r w:rsidR="005415F9" w:rsidRPr="00494ABE">
        <w:rPr>
          <w:szCs w:val="28"/>
        </w:rPr>
        <w:t>95 600,1</w:t>
      </w:r>
      <w:r w:rsidR="004606FD" w:rsidRPr="00494ABE">
        <w:rPr>
          <w:szCs w:val="28"/>
        </w:rPr>
        <w:t xml:space="preserve"> тыс.</w:t>
      </w:r>
      <w:r w:rsidR="00D132C0" w:rsidRPr="00494ABE">
        <w:rPr>
          <w:szCs w:val="28"/>
        </w:rPr>
        <w:t xml:space="preserve"> </w:t>
      </w:r>
      <w:r w:rsidR="004606FD" w:rsidRPr="00494ABE">
        <w:rPr>
          <w:szCs w:val="28"/>
        </w:rPr>
        <w:t>рублей</w:t>
      </w:r>
    </w:p>
    <w:p w:rsidR="006E0D26" w:rsidRDefault="0034019C" w:rsidP="005E2B2B">
      <w:pPr>
        <w:pStyle w:val="af4"/>
        <w:spacing w:line="264" w:lineRule="auto"/>
        <w:rPr>
          <w:szCs w:val="28"/>
        </w:rPr>
      </w:pPr>
      <w:r w:rsidRPr="00494ABE">
        <w:t>Ответственны</w:t>
      </w:r>
      <w:r w:rsidR="00075E49" w:rsidRPr="00494ABE">
        <w:t>й</w:t>
      </w:r>
      <w:r w:rsidRPr="00494ABE">
        <w:t xml:space="preserve"> исполнител</w:t>
      </w:r>
      <w:r w:rsidR="00075E49" w:rsidRPr="00494ABE">
        <w:t>ь</w:t>
      </w:r>
      <w:r w:rsidRPr="00494ABE">
        <w:t xml:space="preserve"> программы – </w:t>
      </w:r>
      <w:r w:rsidR="00E9229E" w:rsidRPr="00494ABE">
        <w:rPr>
          <w:szCs w:val="28"/>
        </w:rPr>
        <w:t>Отдел культуры и молодежной политики</w:t>
      </w:r>
      <w:r w:rsidR="006E0D26">
        <w:rPr>
          <w:szCs w:val="28"/>
        </w:rPr>
        <w:t xml:space="preserve"> администрации </w:t>
      </w:r>
      <w:proofErr w:type="spellStart"/>
      <w:r w:rsidR="006E0D26">
        <w:rPr>
          <w:szCs w:val="28"/>
        </w:rPr>
        <w:t>Балахтинского</w:t>
      </w:r>
      <w:proofErr w:type="spellEnd"/>
      <w:r w:rsidR="006E0D26">
        <w:rPr>
          <w:szCs w:val="28"/>
        </w:rPr>
        <w:t xml:space="preserve"> района,</w:t>
      </w:r>
    </w:p>
    <w:p w:rsidR="0034019C" w:rsidRPr="00494ABE" w:rsidRDefault="00075E49" w:rsidP="005E2B2B">
      <w:pPr>
        <w:pStyle w:val="af4"/>
        <w:spacing w:line="264" w:lineRule="auto"/>
        <w:rPr>
          <w:szCs w:val="28"/>
        </w:rPr>
      </w:pPr>
      <w:r w:rsidRPr="00494ABE">
        <w:t xml:space="preserve">соисполнители программы - </w:t>
      </w:r>
      <w:r w:rsidR="00E65B63" w:rsidRPr="00494ABE">
        <w:rPr>
          <w:szCs w:val="28"/>
        </w:rPr>
        <w:t>МБУК «</w:t>
      </w:r>
      <w:proofErr w:type="spellStart"/>
      <w:r w:rsidR="00E65B63" w:rsidRPr="00494ABE">
        <w:rPr>
          <w:szCs w:val="28"/>
        </w:rPr>
        <w:t>Балахтинская</w:t>
      </w:r>
      <w:proofErr w:type="spellEnd"/>
      <w:r w:rsidR="00E65B63" w:rsidRPr="00494ABE">
        <w:rPr>
          <w:szCs w:val="28"/>
        </w:rPr>
        <w:t xml:space="preserve"> ЦБС», МБУК «</w:t>
      </w:r>
      <w:proofErr w:type="spellStart"/>
      <w:r w:rsidR="00E65B63" w:rsidRPr="00494ABE">
        <w:rPr>
          <w:szCs w:val="28"/>
        </w:rPr>
        <w:t>Балахтинский</w:t>
      </w:r>
      <w:proofErr w:type="spellEnd"/>
      <w:r w:rsidR="00E65B63" w:rsidRPr="00494ABE">
        <w:rPr>
          <w:szCs w:val="28"/>
        </w:rPr>
        <w:t xml:space="preserve"> районный краеведческий музей», МБУК «</w:t>
      </w:r>
      <w:proofErr w:type="spellStart"/>
      <w:r w:rsidR="000B3384" w:rsidRPr="00494ABE">
        <w:rPr>
          <w:szCs w:val="28"/>
        </w:rPr>
        <w:t>Балахтинская</w:t>
      </w:r>
      <w:proofErr w:type="spellEnd"/>
      <w:r w:rsidR="000B3384" w:rsidRPr="00494ABE">
        <w:rPr>
          <w:szCs w:val="28"/>
        </w:rPr>
        <w:t xml:space="preserve"> </w:t>
      </w:r>
      <w:r w:rsidR="00E65B63" w:rsidRPr="00494ABE">
        <w:rPr>
          <w:szCs w:val="28"/>
        </w:rPr>
        <w:t xml:space="preserve">ЦКС», МБУ ДО </w:t>
      </w:r>
      <w:proofErr w:type="spellStart"/>
      <w:r w:rsidR="00E65B63" w:rsidRPr="00494ABE">
        <w:rPr>
          <w:szCs w:val="28"/>
        </w:rPr>
        <w:t>Балахтинская</w:t>
      </w:r>
      <w:proofErr w:type="spellEnd"/>
      <w:r w:rsidR="00E65B63" w:rsidRPr="00494ABE">
        <w:rPr>
          <w:szCs w:val="28"/>
        </w:rPr>
        <w:t xml:space="preserve"> школа искусств, МКУ «</w:t>
      </w:r>
      <w:proofErr w:type="spellStart"/>
      <w:r w:rsidR="00E65B63" w:rsidRPr="00494ABE">
        <w:rPr>
          <w:szCs w:val="28"/>
        </w:rPr>
        <w:t>Балахтинский</w:t>
      </w:r>
      <w:proofErr w:type="spellEnd"/>
      <w:r w:rsidR="00E65B63" w:rsidRPr="00494ABE">
        <w:rPr>
          <w:szCs w:val="28"/>
        </w:rPr>
        <w:t xml:space="preserve"> технологический центр»</w:t>
      </w:r>
      <w:r w:rsidR="005A5B32" w:rsidRPr="00494ABE">
        <w:rPr>
          <w:szCs w:val="28"/>
        </w:rPr>
        <w:t>.</w:t>
      </w:r>
    </w:p>
    <w:p w:rsidR="005A5B32" w:rsidRPr="00494ABE" w:rsidRDefault="005A5B32" w:rsidP="005E2B2B">
      <w:pPr>
        <w:pStyle w:val="af4"/>
        <w:spacing w:line="264" w:lineRule="auto"/>
      </w:pPr>
    </w:p>
    <w:p w:rsidR="006E544D" w:rsidRPr="00494ABE" w:rsidRDefault="0034019C" w:rsidP="00F144D4">
      <w:pPr>
        <w:spacing w:before="120"/>
        <w:ind w:left="-67" w:firstLine="737"/>
        <w:jc w:val="center"/>
        <w:rPr>
          <w:b/>
          <w:sz w:val="28"/>
          <w:szCs w:val="28"/>
        </w:rPr>
      </w:pPr>
      <w:r w:rsidRPr="00494ABE">
        <w:rPr>
          <w:b/>
          <w:sz w:val="28"/>
          <w:szCs w:val="28"/>
        </w:rPr>
        <w:t>«</w:t>
      </w:r>
      <w:r w:rsidR="00504BFC" w:rsidRPr="00494ABE">
        <w:rPr>
          <w:b/>
          <w:sz w:val="28"/>
          <w:szCs w:val="28"/>
        </w:rPr>
        <w:t>Укрепление общественного здоровья</w:t>
      </w:r>
      <w:r w:rsidRPr="00494ABE">
        <w:rPr>
          <w:b/>
          <w:sz w:val="28"/>
          <w:szCs w:val="28"/>
        </w:rPr>
        <w:t>»</w:t>
      </w:r>
    </w:p>
    <w:p w:rsidR="002C4EB8" w:rsidRPr="00494ABE" w:rsidRDefault="002C4EB8" w:rsidP="00F144D4">
      <w:pPr>
        <w:spacing w:before="120"/>
        <w:ind w:left="-67" w:firstLine="737"/>
        <w:jc w:val="center"/>
        <w:rPr>
          <w:b/>
          <w:sz w:val="28"/>
          <w:szCs w:val="28"/>
        </w:rPr>
      </w:pPr>
    </w:p>
    <w:p w:rsidR="00504BFC" w:rsidRPr="00494ABE" w:rsidRDefault="0034019C" w:rsidP="008B6894">
      <w:pPr>
        <w:spacing w:line="298" w:lineRule="exact"/>
        <w:ind w:firstLine="709"/>
        <w:rPr>
          <w:sz w:val="28"/>
        </w:rPr>
      </w:pPr>
      <w:r w:rsidRPr="00494ABE">
        <w:rPr>
          <w:sz w:val="28"/>
          <w:szCs w:val="28"/>
        </w:rPr>
        <w:t>Цели программы</w:t>
      </w:r>
      <w:r w:rsidR="00422E6E" w:rsidRPr="00494ABE">
        <w:rPr>
          <w:sz w:val="28"/>
          <w:szCs w:val="28"/>
        </w:rPr>
        <w:t xml:space="preserve"> - С</w:t>
      </w:r>
      <w:r w:rsidR="008909FF" w:rsidRPr="00494ABE">
        <w:rPr>
          <w:sz w:val="28"/>
          <w:szCs w:val="28"/>
        </w:rPr>
        <w:t>оздание условий</w:t>
      </w:r>
      <w:r w:rsidR="00504BFC" w:rsidRPr="00494ABE">
        <w:rPr>
          <w:sz w:val="28"/>
          <w:szCs w:val="28"/>
        </w:rPr>
        <w:t xml:space="preserve"> для укрепления здоровья каждого человека, семьи и общества в целом, поддержание активной долголетней жизни всех жителей района</w:t>
      </w:r>
    </w:p>
    <w:p w:rsidR="009D6637" w:rsidRPr="00494ABE" w:rsidRDefault="009D6637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Задачи программы:</w:t>
      </w:r>
    </w:p>
    <w:p w:rsidR="00504BFC" w:rsidRPr="00494ABE" w:rsidRDefault="00504BFC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- Создание условий, обеспечивающих возможность граждан систематически заниматься физической культурой и спортом всем категориям граждан.</w:t>
      </w:r>
    </w:p>
    <w:p w:rsidR="00A53880" w:rsidRPr="00494ABE" w:rsidRDefault="00A53880" w:rsidP="00504BFC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BFC" w:rsidRPr="00494ABE">
        <w:rPr>
          <w:rFonts w:ascii="Times New Roman" w:hAnsi="Times New Roman" w:cs="Times New Roman"/>
          <w:sz w:val="28"/>
          <w:szCs w:val="28"/>
        </w:rPr>
        <w:t>- Р</w:t>
      </w:r>
      <w:r w:rsidRPr="00494ABE">
        <w:rPr>
          <w:rFonts w:ascii="Times New Roman" w:hAnsi="Times New Roman" w:cs="Times New Roman"/>
          <w:sz w:val="28"/>
          <w:szCs w:val="28"/>
        </w:rPr>
        <w:t>азвити</w:t>
      </w:r>
      <w:r w:rsidR="00504BFC" w:rsidRPr="00494ABE">
        <w:rPr>
          <w:rFonts w:ascii="Times New Roman" w:hAnsi="Times New Roman" w:cs="Times New Roman"/>
          <w:sz w:val="28"/>
          <w:szCs w:val="28"/>
        </w:rPr>
        <w:t>е</w:t>
      </w:r>
      <w:r w:rsidRPr="00494ABE">
        <w:rPr>
          <w:rFonts w:ascii="Times New Roman" w:hAnsi="Times New Roman" w:cs="Times New Roman"/>
          <w:sz w:val="28"/>
          <w:szCs w:val="28"/>
        </w:rPr>
        <w:t xml:space="preserve"> туризма.</w:t>
      </w:r>
    </w:p>
    <w:p w:rsidR="008B6894" w:rsidRPr="00494ABE" w:rsidRDefault="008B6894" w:rsidP="008B6894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sz w:val="28"/>
          <w:szCs w:val="28"/>
        </w:rPr>
        <w:t>-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084B07" w:rsidRPr="00494ABE" w:rsidRDefault="00084B07" w:rsidP="00084B07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 xml:space="preserve">          - Создание условий, обеспечивающих возможность работникам бюджетной </w:t>
      </w:r>
      <w:r w:rsidRPr="00494ABE">
        <w:rPr>
          <w:rFonts w:ascii="Times New Roman" w:hAnsi="Times New Roman" w:cs="Times New Roman"/>
          <w:bCs/>
          <w:sz w:val="28"/>
          <w:szCs w:val="28"/>
        </w:rPr>
        <w:lastRenderedPageBreak/>
        <w:t>сферы, предприятиям и учреждениям систематически заниматься физической культурой и спортом.</w:t>
      </w:r>
    </w:p>
    <w:p w:rsidR="00084B07" w:rsidRPr="00494ABE" w:rsidRDefault="00084B07" w:rsidP="00084B07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4ABE">
        <w:rPr>
          <w:rFonts w:ascii="Times New Roman" w:hAnsi="Times New Roman" w:cs="Times New Roman"/>
          <w:bCs/>
          <w:sz w:val="28"/>
          <w:szCs w:val="28"/>
        </w:rPr>
        <w:t xml:space="preserve">- Снижение уровня распространения наркомании, токсикомании и алкоголизма  на территории </w:t>
      </w:r>
      <w:proofErr w:type="spellStart"/>
      <w:r w:rsidRPr="00494ABE">
        <w:rPr>
          <w:rFonts w:ascii="Times New Roman" w:hAnsi="Times New Roman" w:cs="Times New Roman"/>
          <w:bCs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1211F" w:rsidRPr="00494ABE" w:rsidRDefault="0071211F" w:rsidP="008B6894">
      <w:pPr>
        <w:spacing w:before="120"/>
        <w:ind w:left="-67" w:firstLine="776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В данной программе </w:t>
      </w:r>
      <w:r w:rsidR="00DB66F7" w:rsidRPr="00494ABE">
        <w:rPr>
          <w:sz w:val="28"/>
          <w:szCs w:val="28"/>
        </w:rPr>
        <w:t>пять</w:t>
      </w:r>
      <w:r w:rsidR="008B6894" w:rsidRPr="00494ABE">
        <w:rPr>
          <w:sz w:val="28"/>
          <w:szCs w:val="28"/>
        </w:rPr>
        <w:t xml:space="preserve"> </w:t>
      </w:r>
      <w:r w:rsidR="00DB66F7" w:rsidRPr="00494ABE">
        <w:rPr>
          <w:sz w:val="28"/>
          <w:szCs w:val="28"/>
        </w:rPr>
        <w:t>подпрограмм</w:t>
      </w:r>
      <w:r w:rsidRPr="00494ABE">
        <w:rPr>
          <w:sz w:val="28"/>
          <w:szCs w:val="28"/>
        </w:rPr>
        <w:t>:</w:t>
      </w:r>
    </w:p>
    <w:p w:rsidR="0071211F" w:rsidRPr="00494ABE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Подпрограмма </w:t>
      </w:r>
      <w:r w:rsidR="0071211F" w:rsidRPr="00494ABE">
        <w:rPr>
          <w:sz w:val="28"/>
          <w:szCs w:val="28"/>
        </w:rPr>
        <w:t xml:space="preserve">1 </w:t>
      </w:r>
      <w:r w:rsidR="008B6894" w:rsidRPr="00494ABE">
        <w:rPr>
          <w:sz w:val="28"/>
          <w:szCs w:val="28"/>
        </w:rPr>
        <w:t>«</w:t>
      </w:r>
      <w:r w:rsidR="00A53880" w:rsidRPr="00494ABE">
        <w:rPr>
          <w:sz w:val="28"/>
          <w:szCs w:val="28"/>
        </w:rPr>
        <w:t>Р</w:t>
      </w:r>
      <w:r w:rsidR="0071211F" w:rsidRPr="00494ABE">
        <w:rPr>
          <w:sz w:val="28"/>
          <w:szCs w:val="28"/>
        </w:rPr>
        <w:t>азвитие массовой физической культуры и спорта</w:t>
      </w:r>
      <w:r w:rsidR="008B6894" w:rsidRPr="00494ABE">
        <w:rPr>
          <w:sz w:val="28"/>
          <w:szCs w:val="28"/>
        </w:rPr>
        <w:t>».</w:t>
      </w:r>
    </w:p>
    <w:p w:rsidR="0071211F" w:rsidRPr="00494ABE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Подпрограмма </w:t>
      </w:r>
      <w:r w:rsidR="0071211F" w:rsidRPr="00494ABE">
        <w:rPr>
          <w:sz w:val="28"/>
          <w:szCs w:val="28"/>
        </w:rPr>
        <w:t>2</w:t>
      </w:r>
      <w:r w:rsidRPr="00494ABE">
        <w:rPr>
          <w:sz w:val="28"/>
          <w:szCs w:val="28"/>
        </w:rPr>
        <w:t xml:space="preserve"> </w:t>
      </w:r>
      <w:r w:rsidR="0071211F" w:rsidRPr="00494ABE">
        <w:rPr>
          <w:sz w:val="28"/>
          <w:szCs w:val="28"/>
        </w:rPr>
        <w:t xml:space="preserve"> </w:t>
      </w:r>
      <w:r w:rsidR="008B6894" w:rsidRPr="00494ABE">
        <w:rPr>
          <w:sz w:val="28"/>
          <w:szCs w:val="28"/>
        </w:rPr>
        <w:t>«</w:t>
      </w:r>
      <w:r w:rsidR="00A53880" w:rsidRPr="00494ABE">
        <w:rPr>
          <w:sz w:val="28"/>
          <w:szCs w:val="28"/>
        </w:rPr>
        <w:t>Р</w:t>
      </w:r>
      <w:r w:rsidR="0071211F" w:rsidRPr="00494ABE">
        <w:rPr>
          <w:sz w:val="28"/>
          <w:szCs w:val="28"/>
        </w:rPr>
        <w:t>азвитие тури</w:t>
      </w:r>
      <w:r w:rsidR="00F36B2F" w:rsidRPr="00494ABE">
        <w:rPr>
          <w:sz w:val="28"/>
          <w:szCs w:val="28"/>
        </w:rPr>
        <w:t xml:space="preserve">зма </w:t>
      </w:r>
      <w:r w:rsidR="0071211F" w:rsidRPr="00494ABE">
        <w:rPr>
          <w:sz w:val="28"/>
          <w:szCs w:val="28"/>
        </w:rPr>
        <w:t xml:space="preserve">в </w:t>
      </w:r>
      <w:proofErr w:type="spellStart"/>
      <w:r w:rsidR="0071211F" w:rsidRPr="00494ABE">
        <w:rPr>
          <w:sz w:val="28"/>
          <w:szCs w:val="28"/>
        </w:rPr>
        <w:t>Балахтинском</w:t>
      </w:r>
      <w:proofErr w:type="spellEnd"/>
      <w:r w:rsidR="0071211F" w:rsidRPr="00494ABE">
        <w:rPr>
          <w:sz w:val="28"/>
          <w:szCs w:val="28"/>
        </w:rPr>
        <w:t xml:space="preserve"> районе</w:t>
      </w:r>
      <w:r w:rsidR="008B6894" w:rsidRPr="00494ABE">
        <w:rPr>
          <w:sz w:val="28"/>
          <w:szCs w:val="28"/>
        </w:rPr>
        <w:t>».</w:t>
      </w:r>
    </w:p>
    <w:p w:rsidR="008B6894" w:rsidRPr="00494ABE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Подпрограмма </w:t>
      </w:r>
      <w:r w:rsidR="008B6894" w:rsidRPr="00494ABE">
        <w:rPr>
          <w:sz w:val="28"/>
          <w:szCs w:val="28"/>
        </w:rPr>
        <w:t>3</w:t>
      </w:r>
      <w:r w:rsidRPr="00494ABE">
        <w:rPr>
          <w:sz w:val="28"/>
          <w:szCs w:val="28"/>
        </w:rPr>
        <w:t xml:space="preserve"> </w:t>
      </w:r>
      <w:r w:rsidR="008B6894" w:rsidRPr="00494ABE">
        <w:rPr>
          <w:sz w:val="28"/>
          <w:szCs w:val="28"/>
        </w:rPr>
        <w:t>«Здоровое население»</w:t>
      </w:r>
      <w:r w:rsidRPr="00494ABE">
        <w:rPr>
          <w:sz w:val="28"/>
          <w:szCs w:val="28"/>
        </w:rPr>
        <w:t>.</w:t>
      </w:r>
    </w:p>
    <w:p w:rsidR="00425956" w:rsidRPr="00494ABE" w:rsidRDefault="00425956" w:rsidP="006E544D">
      <w:pPr>
        <w:spacing w:before="120"/>
        <w:ind w:left="-67" w:firstLine="737"/>
        <w:jc w:val="both"/>
        <w:rPr>
          <w:rFonts w:ascii="Arial" w:hAnsi="Arial" w:cs="Arial"/>
        </w:rPr>
      </w:pPr>
      <w:r w:rsidRPr="00494ABE">
        <w:rPr>
          <w:sz w:val="28"/>
          <w:szCs w:val="28"/>
        </w:rPr>
        <w:t xml:space="preserve">Подпрограмма 4 «Развитие корпоративного спорта в </w:t>
      </w:r>
      <w:proofErr w:type="spellStart"/>
      <w:r w:rsidRPr="00494ABE">
        <w:rPr>
          <w:sz w:val="28"/>
          <w:szCs w:val="28"/>
        </w:rPr>
        <w:t>Балахтинском</w:t>
      </w:r>
      <w:proofErr w:type="spellEnd"/>
      <w:r w:rsidRPr="00494ABE">
        <w:rPr>
          <w:sz w:val="28"/>
          <w:szCs w:val="28"/>
        </w:rPr>
        <w:t xml:space="preserve"> районе</w:t>
      </w:r>
      <w:r w:rsidRPr="00494ABE">
        <w:rPr>
          <w:rFonts w:ascii="Arial" w:hAnsi="Arial" w:cs="Arial"/>
        </w:rPr>
        <w:t>».</w:t>
      </w:r>
    </w:p>
    <w:p w:rsidR="00425956" w:rsidRPr="00494ABE" w:rsidRDefault="00425956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Подпрограмма 5 «Профилактика наркомании, токсикомании и алкоголизма </w:t>
      </w:r>
    </w:p>
    <w:p w:rsidR="00425956" w:rsidRPr="00494ABE" w:rsidRDefault="00425956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на территории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района»           </w:t>
      </w:r>
    </w:p>
    <w:p w:rsidR="00AF6E3D" w:rsidRPr="00494ABE" w:rsidRDefault="0071211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Объем финансирования в целом предусмотрен в сумме </w:t>
      </w:r>
      <w:r w:rsidR="00F36B2F" w:rsidRPr="00494ABE">
        <w:rPr>
          <w:sz w:val="28"/>
          <w:szCs w:val="28"/>
        </w:rPr>
        <w:t>68</w:t>
      </w:r>
      <w:r w:rsidR="00D132C0" w:rsidRPr="00494ABE">
        <w:rPr>
          <w:sz w:val="28"/>
          <w:szCs w:val="28"/>
        </w:rPr>
        <w:t xml:space="preserve"> </w:t>
      </w:r>
      <w:r w:rsidR="00F36B2F" w:rsidRPr="00494ABE">
        <w:rPr>
          <w:sz w:val="28"/>
          <w:szCs w:val="28"/>
        </w:rPr>
        <w:t>333</w:t>
      </w:r>
      <w:r w:rsidR="002C4EB8" w:rsidRPr="00494ABE">
        <w:rPr>
          <w:sz w:val="28"/>
          <w:szCs w:val="28"/>
        </w:rPr>
        <w:t>,</w:t>
      </w:r>
      <w:r w:rsidR="00F36B2F" w:rsidRPr="00494ABE">
        <w:rPr>
          <w:sz w:val="28"/>
          <w:szCs w:val="28"/>
        </w:rPr>
        <w:t>2</w:t>
      </w:r>
      <w:r w:rsidRPr="00494ABE">
        <w:rPr>
          <w:sz w:val="28"/>
          <w:szCs w:val="28"/>
        </w:rPr>
        <w:t xml:space="preserve"> тыс.</w:t>
      </w:r>
      <w:r w:rsidR="007B6390" w:rsidRPr="00494ABE">
        <w:rPr>
          <w:sz w:val="28"/>
          <w:szCs w:val="28"/>
        </w:rPr>
        <w:t xml:space="preserve"> </w:t>
      </w:r>
      <w:r w:rsidRPr="00494ABE">
        <w:rPr>
          <w:sz w:val="28"/>
          <w:szCs w:val="28"/>
        </w:rPr>
        <w:t>рублей</w:t>
      </w:r>
      <w:r w:rsidR="007B6390" w:rsidRPr="00494ABE">
        <w:rPr>
          <w:sz w:val="28"/>
          <w:szCs w:val="28"/>
        </w:rPr>
        <w:t xml:space="preserve"> </w:t>
      </w:r>
      <w:r w:rsidR="00F8628D" w:rsidRPr="00494ABE">
        <w:rPr>
          <w:sz w:val="28"/>
          <w:szCs w:val="28"/>
        </w:rPr>
        <w:t xml:space="preserve">- </w:t>
      </w:r>
      <w:r w:rsidR="00BA3450" w:rsidRPr="00494ABE">
        <w:rPr>
          <w:sz w:val="28"/>
          <w:szCs w:val="28"/>
        </w:rPr>
        <w:t>за счет средств передачи полномочий от поселений-</w:t>
      </w:r>
      <w:r w:rsidR="00F36B2F" w:rsidRPr="00494ABE">
        <w:rPr>
          <w:sz w:val="28"/>
          <w:szCs w:val="28"/>
        </w:rPr>
        <w:t xml:space="preserve"> 20 992,8</w:t>
      </w:r>
      <w:r w:rsidR="00BA3450"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="00BA3450" w:rsidRPr="00494ABE">
        <w:rPr>
          <w:sz w:val="28"/>
          <w:szCs w:val="28"/>
        </w:rPr>
        <w:t>рублей</w:t>
      </w:r>
      <w:r w:rsidR="00F8628D" w:rsidRPr="00494ABE">
        <w:rPr>
          <w:sz w:val="28"/>
          <w:szCs w:val="28"/>
        </w:rPr>
        <w:t>, в том числе по годам</w:t>
      </w:r>
      <w:r w:rsidR="00AF6E3D" w:rsidRPr="00494ABE">
        <w:rPr>
          <w:sz w:val="28"/>
          <w:szCs w:val="28"/>
        </w:rPr>
        <w:t>:</w:t>
      </w:r>
    </w:p>
    <w:p w:rsidR="00AF6E3D" w:rsidRPr="00494ABE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20</w:t>
      </w:r>
      <w:r w:rsidR="00BA3450" w:rsidRPr="00494ABE">
        <w:rPr>
          <w:sz w:val="28"/>
          <w:szCs w:val="28"/>
        </w:rPr>
        <w:t>2</w:t>
      </w:r>
      <w:r w:rsidR="00F36B2F" w:rsidRPr="00494ABE">
        <w:rPr>
          <w:sz w:val="28"/>
          <w:szCs w:val="28"/>
        </w:rPr>
        <w:t>5</w:t>
      </w:r>
      <w:r w:rsidR="00603FD0" w:rsidRPr="00494ABE">
        <w:rPr>
          <w:sz w:val="28"/>
          <w:szCs w:val="28"/>
        </w:rPr>
        <w:t xml:space="preserve"> год</w:t>
      </w:r>
      <w:r w:rsidRPr="00494ABE">
        <w:rPr>
          <w:sz w:val="28"/>
          <w:szCs w:val="28"/>
        </w:rPr>
        <w:t xml:space="preserve"> – </w:t>
      </w:r>
      <w:r w:rsidR="00F36B2F" w:rsidRPr="00494ABE">
        <w:rPr>
          <w:sz w:val="28"/>
          <w:szCs w:val="28"/>
        </w:rPr>
        <w:t>26 693,2</w:t>
      </w:r>
      <w:r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Pr="00494ABE">
        <w:rPr>
          <w:sz w:val="28"/>
          <w:szCs w:val="28"/>
        </w:rPr>
        <w:t>рублей,</w:t>
      </w:r>
      <w:r w:rsidR="008A7F94" w:rsidRPr="00494ABE">
        <w:rPr>
          <w:sz w:val="28"/>
          <w:szCs w:val="28"/>
        </w:rPr>
        <w:t xml:space="preserve"> </w:t>
      </w:r>
      <w:r w:rsidR="00BA3450" w:rsidRPr="00494ABE">
        <w:rPr>
          <w:sz w:val="28"/>
          <w:szCs w:val="28"/>
        </w:rPr>
        <w:t>за счет средств</w:t>
      </w:r>
      <w:r w:rsidR="0072106C" w:rsidRPr="00494ABE">
        <w:rPr>
          <w:sz w:val="28"/>
          <w:szCs w:val="28"/>
        </w:rPr>
        <w:t xml:space="preserve"> на </w:t>
      </w:r>
      <w:r w:rsidR="00BA3450" w:rsidRPr="00494ABE">
        <w:rPr>
          <w:sz w:val="28"/>
          <w:szCs w:val="28"/>
        </w:rPr>
        <w:t>передач</w:t>
      </w:r>
      <w:r w:rsidR="0072106C" w:rsidRPr="00494ABE">
        <w:rPr>
          <w:sz w:val="28"/>
          <w:szCs w:val="28"/>
        </w:rPr>
        <w:t>у</w:t>
      </w:r>
      <w:r w:rsidR="00BA3450" w:rsidRPr="00494ABE">
        <w:rPr>
          <w:sz w:val="28"/>
          <w:szCs w:val="28"/>
        </w:rPr>
        <w:t xml:space="preserve"> полномочий</w:t>
      </w:r>
      <w:r w:rsidR="00AF6E3D" w:rsidRPr="00494ABE">
        <w:rPr>
          <w:sz w:val="28"/>
          <w:szCs w:val="28"/>
        </w:rPr>
        <w:t xml:space="preserve"> от поселений-</w:t>
      </w:r>
      <w:r w:rsidR="00F36B2F" w:rsidRPr="00494ABE">
        <w:rPr>
          <w:sz w:val="28"/>
          <w:szCs w:val="28"/>
        </w:rPr>
        <w:t xml:space="preserve"> 6 997,6</w:t>
      </w:r>
      <w:r w:rsidR="00AF6E3D"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="00AF6E3D" w:rsidRPr="00494ABE">
        <w:rPr>
          <w:sz w:val="28"/>
          <w:szCs w:val="28"/>
        </w:rPr>
        <w:t>рублей;</w:t>
      </w:r>
      <w:r w:rsidR="00BA3450" w:rsidRPr="00494ABE">
        <w:rPr>
          <w:sz w:val="28"/>
          <w:szCs w:val="28"/>
        </w:rPr>
        <w:t xml:space="preserve"> </w:t>
      </w:r>
      <w:r w:rsidRPr="00494ABE">
        <w:rPr>
          <w:sz w:val="28"/>
          <w:szCs w:val="28"/>
        </w:rPr>
        <w:t xml:space="preserve"> </w:t>
      </w:r>
    </w:p>
    <w:p w:rsidR="00AF6E3D" w:rsidRPr="00494ABE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20</w:t>
      </w:r>
      <w:r w:rsidR="0074786E" w:rsidRPr="00494ABE">
        <w:rPr>
          <w:sz w:val="28"/>
          <w:szCs w:val="28"/>
        </w:rPr>
        <w:t>2</w:t>
      </w:r>
      <w:r w:rsidR="00F36B2F" w:rsidRPr="00494ABE">
        <w:rPr>
          <w:sz w:val="28"/>
          <w:szCs w:val="28"/>
        </w:rPr>
        <w:t xml:space="preserve">6 </w:t>
      </w:r>
      <w:r w:rsidRPr="00494ABE">
        <w:rPr>
          <w:sz w:val="28"/>
          <w:szCs w:val="28"/>
        </w:rPr>
        <w:t xml:space="preserve">год </w:t>
      </w:r>
      <w:r w:rsidR="007B6390" w:rsidRPr="00494ABE">
        <w:rPr>
          <w:sz w:val="28"/>
          <w:szCs w:val="28"/>
        </w:rPr>
        <w:t>–</w:t>
      </w:r>
      <w:r w:rsidRPr="00494ABE">
        <w:rPr>
          <w:sz w:val="28"/>
          <w:szCs w:val="28"/>
        </w:rPr>
        <w:t xml:space="preserve"> </w:t>
      </w:r>
      <w:r w:rsidR="00F36B2F" w:rsidRPr="00494ABE">
        <w:rPr>
          <w:sz w:val="28"/>
          <w:szCs w:val="28"/>
        </w:rPr>
        <w:t>21 095,0</w:t>
      </w:r>
      <w:r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Pr="00494ABE">
        <w:rPr>
          <w:sz w:val="28"/>
          <w:szCs w:val="28"/>
        </w:rPr>
        <w:t>рублей,</w:t>
      </w:r>
      <w:r w:rsidR="00BA3450" w:rsidRPr="00494ABE">
        <w:rPr>
          <w:sz w:val="28"/>
          <w:szCs w:val="28"/>
        </w:rPr>
        <w:t xml:space="preserve"> за счет средств </w:t>
      </w:r>
      <w:r w:rsidR="0072106C" w:rsidRPr="00494ABE">
        <w:rPr>
          <w:sz w:val="28"/>
          <w:szCs w:val="28"/>
        </w:rPr>
        <w:t xml:space="preserve">на </w:t>
      </w:r>
      <w:r w:rsidR="00BA3450" w:rsidRPr="00494ABE">
        <w:rPr>
          <w:sz w:val="28"/>
          <w:szCs w:val="28"/>
        </w:rPr>
        <w:t>передач</w:t>
      </w:r>
      <w:r w:rsidR="0072106C" w:rsidRPr="00494ABE">
        <w:rPr>
          <w:sz w:val="28"/>
          <w:szCs w:val="28"/>
        </w:rPr>
        <w:t>у</w:t>
      </w:r>
      <w:r w:rsidR="00BA3450" w:rsidRPr="00494ABE">
        <w:rPr>
          <w:sz w:val="28"/>
          <w:szCs w:val="28"/>
        </w:rPr>
        <w:t xml:space="preserve"> полномочий от поселений-</w:t>
      </w:r>
      <w:r w:rsidR="00F36B2F" w:rsidRPr="00494ABE">
        <w:rPr>
          <w:sz w:val="28"/>
          <w:szCs w:val="28"/>
        </w:rPr>
        <w:t xml:space="preserve"> 6 997,6 </w:t>
      </w:r>
      <w:r w:rsidR="00BA3450"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="00BA3450" w:rsidRPr="00494ABE">
        <w:rPr>
          <w:sz w:val="28"/>
          <w:szCs w:val="28"/>
        </w:rPr>
        <w:t>рублей</w:t>
      </w:r>
      <w:r w:rsidR="00AF6E3D" w:rsidRPr="00494ABE">
        <w:rPr>
          <w:sz w:val="28"/>
          <w:szCs w:val="28"/>
        </w:rPr>
        <w:t>;</w:t>
      </w:r>
      <w:r w:rsidRPr="00494ABE">
        <w:rPr>
          <w:sz w:val="28"/>
          <w:szCs w:val="28"/>
        </w:rPr>
        <w:t xml:space="preserve"> </w:t>
      </w:r>
    </w:p>
    <w:p w:rsidR="00F144D4" w:rsidRPr="00494ABE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20</w:t>
      </w:r>
      <w:r w:rsidR="0074786E" w:rsidRPr="00494ABE">
        <w:rPr>
          <w:sz w:val="28"/>
          <w:szCs w:val="28"/>
        </w:rPr>
        <w:t>2</w:t>
      </w:r>
      <w:r w:rsidR="00F36B2F" w:rsidRPr="00494ABE">
        <w:rPr>
          <w:sz w:val="28"/>
          <w:szCs w:val="28"/>
        </w:rPr>
        <w:t>7</w:t>
      </w:r>
      <w:r w:rsidRPr="00494ABE">
        <w:rPr>
          <w:sz w:val="28"/>
          <w:szCs w:val="28"/>
        </w:rPr>
        <w:t xml:space="preserve"> год – </w:t>
      </w:r>
      <w:r w:rsidR="00F36B2F" w:rsidRPr="00494ABE">
        <w:rPr>
          <w:sz w:val="28"/>
          <w:szCs w:val="28"/>
        </w:rPr>
        <w:t>20 545,0</w:t>
      </w:r>
      <w:r w:rsidRPr="00494ABE">
        <w:rPr>
          <w:sz w:val="28"/>
          <w:szCs w:val="28"/>
        </w:rPr>
        <w:t xml:space="preserve"> тыс.</w:t>
      </w:r>
      <w:r w:rsidR="00D132C0" w:rsidRPr="00494ABE">
        <w:rPr>
          <w:sz w:val="28"/>
          <w:szCs w:val="28"/>
        </w:rPr>
        <w:t xml:space="preserve"> </w:t>
      </w:r>
      <w:r w:rsidRPr="00494ABE">
        <w:rPr>
          <w:sz w:val="28"/>
          <w:szCs w:val="28"/>
        </w:rPr>
        <w:t>рублей</w:t>
      </w:r>
      <w:r w:rsidR="00BA3450" w:rsidRPr="00494ABE">
        <w:rPr>
          <w:sz w:val="28"/>
          <w:szCs w:val="28"/>
        </w:rPr>
        <w:t xml:space="preserve">, за счет средств </w:t>
      </w:r>
      <w:r w:rsidR="0072106C" w:rsidRPr="00494ABE">
        <w:rPr>
          <w:sz w:val="28"/>
          <w:szCs w:val="28"/>
        </w:rPr>
        <w:t xml:space="preserve">на </w:t>
      </w:r>
      <w:r w:rsidR="00BA3450" w:rsidRPr="00494ABE">
        <w:rPr>
          <w:sz w:val="28"/>
          <w:szCs w:val="28"/>
        </w:rPr>
        <w:t>передач</w:t>
      </w:r>
      <w:r w:rsidR="0072106C" w:rsidRPr="00494ABE">
        <w:rPr>
          <w:sz w:val="28"/>
          <w:szCs w:val="28"/>
        </w:rPr>
        <w:t>у</w:t>
      </w:r>
      <w:r w:rsidR="00BA3450" w:rsidRPr="00494ABE">
        <w:rPr>
          <w:sz w:val="28"/>
          <w:szCs w:val="28"/>
        </w:rPr>
        <w:t xml:space="preserve"> полномочий от поселений-</w:t>
      </w:r>
      <w:r w:rsidR="00F36B2F" w:rsidRPr="00494ABE">
        <w:rPr>
          <w:sz w:val="28"/>
          <w:szCs w:val="28"/>
        </w:rPr>
        <w:t xml:space="preserve"> 6 997,6 </w:t>
      </w:r>
      <w:r w:rsidR="00BA3450" w:rsidRPr="00494ABE">
        <w:rPr>
          <w:sz w:val="28"/>
          <w:szCs w:val="28"/>
        </w:rPr>
        <w:t>тыс.</w:t>
      </w:r>
      <w:r w:rsidR="00D132C0" w:rsidRPr="00494ABE">
        <w:rPr>
          <w:sz w:val="28"/>
          <w:szCs w:val="28"/>
        </w:rPr>
        <w:t xml:space="preserve"> </w:t>
      </w:r>
      <w:r w:rsidR="00BA3450" w:rsidRPr="00494ABE">
        <w:rPr>
          <w:sz w:val="28"/>
          <w:szCs w:val="28"/>
        </w:rPr>
        <w:t>рублей</w:t>
      </w:r>
      <w:r w:rsidRPr="00494ABE">
        <w:rPr>
          <w:sz w:val="28"/>
          <w:szCs w:val="28"/>
        </w:rPr>
        <w:t>.</w:t>
      </w:r>
      <w:r w:rsidR="0071211F" w:rsidRPr="00494ABE">
        <w:rPr>
          <w:sz w:val="28"/>
          <w:szCs w:val="28"/>
        </w:rPr>
        <w:t xml:space="preserve"> </w:t>
      </w:r>
    </w:p>
    <w:p w:rsidR="00D132C0" w:rsidRPr="00494ABE" w:rsidRDefault="0071211F" w:rsidP="004444E7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Ответственный исполнитель программы </w:t>
      </w:r>
      <w:r w:rsidR="00F8628D" w:rsidRPr="00494ABE">
        <w:rPr>
          <w:sz w:val="28"/>
          <w:szCs w:val="28"/>
        </w:rPr>
        <w:t xml:space="preserve"> – </w:t>
      </w:r>
      <w:r w:rsidR="00184317" w:rsidRPr="00494ABE">
        <w:rPr>
          <w:sz w:val="28"/>
          <w:szCs w:val="28"/>
        </w:rPr>
        <w:t>Администрация</w:t>
      </w:r>
      <w:r w:rsidR="00D132C0" w:rsidRPr="00494ABE">
        <w:rPr>
          <w:sz w:val="28"/>
          <w:szCs w:val="28"/>
        </w:rPr>
        <w:t xml:space="preserve"> </w:t>
      </w:r>
      <w:proofErr w:type="spellStart"/>
      <w:r w:rsidR="00D132C0" w:rsidRPr="00494ABE">
        <w:rPr>
          <w:sz w:val="28"/>
          <w:szCs w:val="28"/>
        </w:rPr>
        <w:t>Балахтинского</w:t>
      </w:r>
      <w:proofErr w:type="spellEnd"/>
      <w:r w:rsidR="00184317" w:rsidRPr="00494ABE">
        <w:rPr>
          <w:sz w:val="28"/>
          <w:szCs w:val="28"/>
        </w:rPr>
        <w:t xml:space="preserve"> района</w:t>
      </w:r>
      <w:r w:rsidR="00D132C0" w:rsidRPr="00494ABE">
        <w:rPr>
          <w:sz w:val="28"/>
          <w:szCs w:val="28"/>
        </w:rPr>
        <w:t>.</w:t>
      </w:r>
    </w:p>
    <w:p w:rsidR="006B6865" w:rsidRDefault="00D132C0" w:rsidP="006B6865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С</w:t>
      </w:r>
      <w:r w:rsidR="00184317" w:rsidRPr="00494ABE">
        <w:rPr>
          <w:sz w:val="28"/>
          <w:szCs w:val="28"/>
        </w:rPr>
        <w:t>оисполнител</w:t>
      </w:r>
      <w:r w:rsidR="008B6894" w:rsidRPr="00494ABE">
        <w:rPr>
          <w:sz w:val="28"/>
          <w:szCs w:val="28"/>
        </w:rPr>
        <w:t>и</w:t>
      </w:r>
      <w:r w:rsidR="003442D3" w:rsidRPr="00494ABE">
        <w:rPr>
          <w:sz w:val="28"/>
          <w:szCs w:val="28"/>
        </w:rPr>
        <w:t xml:space="preserve"> программы</w:t>
      </w:r>
      <w:r w:rsidR="00F144D4" w:rsidRPr="00494ABE">
        <w:rPr>
          <w:sz w:val="28"/>
          <w:szCs w:val="28"/>
        </w:rPr>
        <w:t xml:space="preserve"> </w:t>
      </w:r>
      <w:r w:rsidR="00184317" w:rsidRPr="00494ABE">
        <w:rPr>
          <w:sz w:val="28"/>
          <w:szCs w:val="28"/>
        </w:rPr>
        <w:t>-</w:t>
      </w:r>
      <w:r w:rsidR="00F144D4" w:rsidRPr="00494ABE">
        <w:rPr>
          <w:sz w:val="28"/>
          <w:szCs w:val="28"/>
        </w:rPr>
        <w:t xml:space="preserve"> </w:t>
      </w:r>
      <w:r w:rsidR="00F8628D" w:rsidRPr="00494ABE">
        <w:rPr>
          <w:sz w:val="28"/>
          <w:szCs w:val="28"/>
        </w:rPr>
        <w:t>МАУ ФСЦ « Олимп»</w:t>
      </w:r>
      <w:r w:rsidR="006B6865">
        <w:rPr>
          <w:sz w:val="28"/>
          <w:szCs w:val="28"/>
        </w:rPr>
        <w:t>.</w:t>
      </w:r>
    </w:p>
    <w:p w:rsidR="002F646F" w:rsidRPr="00494ABE" w:rsidRDefault="006B6865" w:rsidP="006B6865">
      <w:pPr>
        <w:spacing w:before="120"/>
        <w:ind w:left="-67"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F646F" w:rsidRPr="00494ABE">
        <w:rPr>
          <w:b/>
          <w:sz w:val="28"/>
          <w:szCs w:val="28"/>
        </w:rPr>
        <w:t>«Мол</w:t>
      </w:r>
      <w:r w:rsidR="009E3A01" w:rsidRPr="00494ABE">
        <w:rPr>
          <w:b/>
          <w:sz w:val="28"/>
          <w:szCs w:val="28"/>
        </w:rPr>
        <w:t xml:space="preserve">одежь </w:t>
      </w:r>
      <w:proofErr w:type="spellStart"/>
      <w:r w:rsidR="009E3A01" w:rsidRPr="00494ABE">
        <w:rPr>
          <w:b/>
          <w:sz w:val="28"/>
          <w:szCs w:val="28"/>
        </w:rPr>
        <w:t>Балахтинского</w:t>
      </w:r>
      <w:proofErr w:type="spellEnd"/>
      <w:r w:rsidR="009E3A01" w:rsidRPr="00494ABE">
        <w:rPr>
          <w:b/>
          <w:sz w:val="28"/>
          <w:szCs w:val="28"/>
        </w:rPr>
        <w:t xml:space="preserve"> района в ХХ</w:t>
      </w:r>
      <w:proofErr w:type="gramStart"/>
      <w:r w:rsidR="009E3A01" w:rsidRPr="00494ABE">
        <w:rPr>
          <w:b/>
          <w:sz w:val="28"/>
          <w:szCs w:val="28"/>
          <w:lang w:val="en-US"/>
        </w:rPr>
        <w:t>l</w:t>
      </w:r>
      <w:proofErr w:type="gramEnd"/>
      <w:r w:rsidR="002F646F" w:rsidRPr="00494ABE">
        <w:rPr>
          <w:b/>
          <w:sz w:val="28"/>
          <w:szCs w:val="28"/>
        </w:rPr>
        <w:t xml:space="preserve"> веке»</w:t>
      </w:r>
    </w:p>
    <w:p w:rsidR="002F646F" w:rsidRPr="00494ABE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Цель программы – создание условий для развития потенциала молодежи и его реализации в интересах развития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района.</w:t>
      </w:r>
    </w:p>
    <w:p w:rsidR="002F646F" w:rsidRPr="00494ABE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Задачи программы:</w:t>
      </w:r>
    </w:p>
    <w:p w:rsidR="002F646F" w:rsidRPr="00494ABE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- создание условий успешной социализации и эффективной самореализации молодежи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района;</w:t>
      </w:r>
    </w:p>
    <w:p w:rsidR="002F646F" w:rsidRPr="00494ABE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- создание условий для дальнейшего развития системы патриотического воспитания</w:t>
      </w:r>
      <w:r w:rsidR="00B83A62" w:rsidRPr="00494ABE">
        <w:rPr>
          <w:sz w:val="28"/>
          <w:szCs w:val="28"/>
        </w:rPr>
        <w:t xml:space="preserve"> молодежи </w:t>
      </w:r>
      <w:proofErr w:type="spellStart"/>
      <w:r w:rsidR="00B83A62" w:rsidRPr="00494ABE">
        <w:rPr>
          <w:sz w:val="28"/>
          <w:szCs w:val="28"/>
        </w:rPr>
        <w:t>Балахтинского</w:t>
      </w:r>
      <w:proofErr w:type="spellEnd"/>
      <w:r w:rsidR="00B83A62" w:rsidRPr="00494ABE">
        <w:rPr>
          <w:sz w:val="28"/>
          <w:szCs w:val="28"/>
        </w:rPr>
        <w:t xml:space="preserve"> района</w:t>
      </w:r>
      <w:r w:rsidRPr="00494ABE">
        <w:rPr>
          <w:sz w:val="28"/>
          <w:szCs w:val="28"/>
        </w:rPr>
        <w:t>;</w:t>
      </w:r>
    </w:p>
    <w:p w:rsidR="002F646F" w:rsidRPr="00494ABE" w:rsidRDefault="00B934F1" w:rsidP="00D132C0">
      <w:pPr>
        <w:spacing w:line="276" w:lineRule="auto"/>
        <w:jc w:val="both"/>
        <w:rPr>
          <w:sz w:val="28"/>
        </w:rPr>
      </w:pPr>
      <w:r w:rsidRPr="00494ABE">
        <w:rPr>
          <w:sz w:val="28"/>
          <w:szCs w:val="28"/>
        </w:rPr>
        <w:t xml:space="preserve">          </w:t>
      </w:r>
      <w:r w:rsidR="002F646F" w:rsidRPr="00494ABE">
        <w:rPr>
          <w:sz w:val="28"/>
          <w:szCs w:val="28"/>
        </w:rPr>
        <w:t xml:space="preserve">- </w:t>
      </w:r>
      <w:r w:rsidRPr="00494ABE">
        <w:rPr>
          <w:sz w:val="28"/>
        </w:rPr>
        <w:t xml:space="preserve"> Развитие молодёжного центра как инфраструктурного объекта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района обеспечивающего реализацию основных направлений молодёжной политики Красноярского края;</w:t>
      </w:r>
    </w:p>
    <w:p w:rsidR="002F646F" w:rsidRPr="00494ABE" w:rsidRDefault="00B934F1" w:rsidP="00B934F1">
      <w:pPr>
        <w:spacing w:before="120" w:line="276" w:lineRule="auto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- </w:t>
      </w:r>
      <w:r w:rsidRPr="00494ABE">
        <w:rPr>
          <w:sz w:val="28"/>
        </w:rPr>
        <w:t xml:space="preserve">Создание благоприятных условий для развития социально ориентированных некоммерческих организаций на территории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района направленных на работу с молодёжью и молодыми семьями</w:t>
      </w:r>
      <w:r w:rsidR="002F646F" w:rsidRPr="00494ABE">
        <w:rPr>
          <w:sz w:val="28"/>
          <w:szCs w:val="28"/>
        </w:rPr>
        <w:t>.</w:t>
      </w:r>
      <w:r w:rsidR="00D132C0" w:rsidRPr="00494ABE">
        <w:rPr>
          <w:sz w:val="28"/>
          <w:szCs w:val="28"/>
        </w:rPr>
        <w:t xml:space="preserve"> Поддержка общественных инициатив, развитие гражданской ответственности на территории </w:t>
      </w:r>
      <w:proofErr w:type="spellStart"/>
      <w:r w:rsidR="00D132C0" w:rsidRPr="00494ABE">
        <w:rPr>
          <w:sz w:val="28"/>
          <w:szCs w:val="28"/>
        </w:rPr>
        <w:t>Балахтинского</w:t>
      </w:r>
      <w:proofErr w:type="spellEnd"/>
      <w:r w:rsidR="00D132C0" w:rsidRPr="00494ABE">
        <w:rPr>
          <w:sz w:val="28"/>
          <w:szCs w:val="28"/>
        </w:rPr>
        <w:t xml:space="preserve"> района.</w:t>
      </w:r>
    </w:p>
    <w:p w:rsidR="002F646F" w:rsidRPr="00494ABE" w:rsidRDefault="002F646F" w:rsidP="007526F5">
      <w:pPr>
        <w:spacing w:before="120" w:line="276" w:lineRule="auto"/>
        <w:ind w:left="-67" w:firstLine="73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В программе предусмотрено четыре подпрограммы:</w:t>
      </w:r>
    </w:p>
    <w:p w:rsidR="005D39D1" w:rsidRPr="00494ABE" w:rsidRDefault="005D39D1" w:rsidP="007526F5">
      <w:pPr>
        <w:spacing w:line="276" w:lineRule="auto"/>
        <w:rPr>
          <w:sz w:val="28"/>
        </w:rPr>
      </w:pPr>
      <w:r w:rsidRPr="00494ABE">
        <w:rPr>
          <w:sz w:val="28"/>
        </w:rPr>
        <w:lastRenderedPageBreak/>
        <w:t xml:space="preserve">Подпрограмма 1 «Вовлечение молодежи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района в социальную практику»;</w:t>
      </w:r>
    </w:p>
    <w:p w:rsidR="005D39D1" w:rsidRPr="00494ABE" w:rsidRDefault="005D39D1" w:rsidP="007526F5">
      <w:pPr>
        <w:spacing w:line="276" w:lineRule="auto"/>
        <w:rPr>
          <w:sz w:val="28"/>
        </w:rPr>
      </w:pPr>
      <w:r w:rsidRPr="00494ABE">
        <w:rPr>
          <w:sz w:val="28"/>
        </w:rPr>
        <w:t xml:space="preserve">Подпрограмма </w:t>
      </w:r>
      <w:r w:rsidR="00D57BE3" w:rsidRPr="00494ABE">
        <w:rPr>
          <w:sz w:val="28"/>
        </w:rPr>
        <w:t xml:space="preserve"> </w:t>
      </w:r>
      <w:r w:rsidRPr="00494ABE">
        <w:rPr>
          <w:sz w:val="28"/>
        </w:rPr>
        <w:t xml:space="preserve">2 «Патриотическое воспитание молодежи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района»;</w:t>
      </w:r>
    </w:p>
    <w:p w:rsidR="005D39D1" w:rsidRPr="00494ABE" w:rsidRDefault="005D39D1" w:rsidP="007526F5">
      <w:pPr>
        <w:spacing w:line="276" w:lineRule="auto"/>
        <w:rPr>
          <w:sz w:val="28"/>
        </w:rPr>
      </w:pPr>
      <w:r w:rsidRPr="00494ABE">
        <w:rPr>
          <w:sz w:val="28"/>
        </w:rPr>
        <w:t xml:space="preserve">Подпрограмма </w:t>
      </w:r>
      <w:r w:rsidR="00D57BE3" w:rsidRPr="00494ABE">
        <w:rPr>
          <w:sz w:val="28"/>
        </w:rPr>
        <w:t xml:space="preserve"> </w:t>
      </w:r>
      <w:r w:rsidRPr="00494ABE">
        <w:rPr>
          <w:sz w:val="28"/>
        </w:rPr>
        <w:t xml:space="preserve">3 «Развитие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молодёжного центра».</w:t>
      </w:r>
    </w:p>
    <w:p w:rsidR="006904AF" w:rsidRPr="00494ABE" w:rsidRDefault="005D39D1" w:rsidP="007526F5">
      <w:pPr>
        <w:pStyle w:val="aff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</w:rPr>
        <w:t xml:space="preserve">Подпрограмма 4 «Развитие ресурсного центра </w:t>
      </w:r>
      <w:proofErr w:type="spellStart"/>
      <w:r w:rsidRPr="00494ABE">
        <w:rPr>
          <w:rFonts w:ascii="Times New Roman" w:hAnsi="Times New Roman"/>
          <w:sz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</w:rPr>
        <w:t xml:space="preserve"> района»</w:t>
      </w:r>
      <w:r w:rsidR="006904AF" w:rsidRPr="00494ABE">
        <w:rPr>
          <w:rFonts w:ascii="Times New Roman" w:hAnsi="Times New Roman"/>
          <w:sz w:val="28"/>
          <w:szCs w:val="28"/>
        </w:rPr>
        <w:t>.</w:t>
      </w:r>
    </w:p>
    <w:p w:rsidR="00AF6E3D" w:rsidRPr="00494ABE" w:rsidRDefault="006904AF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Объем финансирования на реализацию данной программы предусмотрен в сумме </w:t>
      </w:r>
      <w:r w:rsidR="000813E3" w:rsidRPr="00494ABE">
        <w:rPr>
          <w:rFonts w:ascii="Times New Roman" w:hAnsi="Times New Roman"/>
          <w:sz w:val="28"/>
          <w:szCs w:val="28"/>
        </w:rPr>
        <w:t xml:space="preserve"> 25 632,6 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в том числе за счет краевого бюджета – </w:t>
      </w:r>
      <w:r w:rsidR="000813E3" w:rsidRPr="00494ABE">
        <w:rPr>
          <w:rFonts w:ascii="Times New Roman" w:hAnsi="Times New Roman"/>
          <w:sz w:val="28"/>
          <w:szCs w:val="28"/>
        </w:rPr>
        <w:t xml:space="preserve">1 594,2 </w:t>
      </w:r>
      <w:r w:rsidRPr="00494ABE">
        <w:rPr>
          <w:rFonts w:ascii="Times New Roman" w:hAnsi="Times New Roman"/>
          <w:sz w:val="28"/>
          <w:szCs w:val="28"/>
        </w:rPr>
        <w:t xml:space="preserve"> тыс. рублей, районного</w:t>
      </w:r>
      <w:r w:rsidR="00124948" w:rsidRPr="00494ABE">
        <w:rPr>
          <w:rFonts w:ascii="Times New Roman" w:hAnsi="Times New Roman"/>
          <w:sz w:val="28"/>
          <w:szCs w:val="28"/>
        </w:rPr>
        <w:t xml:space="preserve"> бюджета</w:t>
      </w:r>
      <w:r w:rsidRPr="00494ABE">
        <w:rPr>
          <w:rFonts w:ascii="Times New Roman" w:hAnsi="Times New Roman"/>
          <w:sz w:val="28"/>
          <w:szCs w:val="28"/>
        </w:rPr>
        <w:t xml:space="preserve"> – </w:t>
      </w:r>
      <w:r w:rsidR="000813E3" w:rsidRPr="00494ABE">
        <w:rPr>
          <w:rFonts w:ascii="Times New Roman" w:hAnsi="Times New Roman"/>
          <w:sz w:val="28"/>
          <w:szCs w:val="28"/>
        </w:rPr>
        <w:t>24 038,4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в том числе по годам</w:t>
      </w:r>
      <w:r w:rsidR="00AF6E3D" w:rsidRPr="00494ABE">
        <w:rPr>
          <w:rFonts w:ascii="Times New Roman" w:hAnsi="Times New Roman"/>
          <w:sz w:val="28"/>
          <w:szCs w:val="28"/>
        </w:rPr>
        <w:t>:</w:t>
      </w:r>
    </w:p>
    <w:p w:rsidR="00AF6E3D" w:rsidRPr="00494ABE" w:rsidRDefault="006904AF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</w:t>
      </w:r>
      <w:r w:rsidR="00124948" w:rsidRPr="00494ABE">
        <w:rPr>
          <w:rFonts w:ascii="Times New Roman" w:hAnsi="Times New Roman"/>
          <w:sz w:val="28"/>
          <w:szCs w:val="28"/>
        </w:rPr>
        <w:t>2</w:t>
      </w:r>
      <w:r w:rsidR="000813E3" w:rsidRPr="00494ABE">
        <w:rPr>
          <w:rFonts w:ascii="Times New Roman" w:hAnsi="Times New Roman"/>
          <w:sz w:val="28"/>
          <w:szCs w:val="28"/>
        </w:rPr>
        <w:t>5</w:t>
      </w:r>
      <w:r w:rsidR="00F832D5" w:rsidRPr="00494ABE">
        <w:rPr>
          <w:rFonts w:ascii="Times New Roman" w:hAnsi="Times New Roman"/>
          <w:sz w:val="28"/>
          <w:szCs w:val="28"/>
        </w:rPr>
        <w:t xml:space="preserve"> год – </w:t>
      </w:r>
      <w:r w:rsidR="000813E3" w:rsidRPr="00494ABE">
        <w:rPr>
          <w:rFonts w:ascii="Times New Roman" w:hAnsi="Times New Roman"/>
          <w:sz w:val="28"/>
          <w:szCs w:val="28"/>
        </w:rPr>
        <w:t>9 422,2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краевой бюджет -</w:t>
      </w:r>
      <w:r w:rsidR="000813E3" w:rsidRPr="00494ABE">
        <w:rPr>
          <w:rFonts w:ascii="Times New Roman" w:hAnsi="Times New Roman"/>
          <w:sz w:val="28"/>
          <w:szCs w:val="28"/>
        </w:rPr>
        <w:t>531,4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районный</w:t>
      </w:r>
      <w:r w:rsidR="00A16F23" w:rsidRPr="00494ABE">
        <w:rPr>
          <w:rFonts w:ascii="Times New Roman" w:hAnsi="Times New Roman"/>
          <w:sz w:val="28"/>
          <w:szCs w:val="28"/>
        </w:rPr>
        <w:t xml:space="preserve"> бюджет</w:t>
      </w:r>
      <w:r w:rsidRPr="00494ABE">
        <w:rPr>
          <w:rFonts w:ascii="Times New Roman" w:hAnsi="Times New Roman"/>
          <w:sz w:val="28"/>
          <w:szCs w:val="28"/>
        </w:rPr>
        <w:t xml:space="preserve"> – </w:t>
      </w:r>
      <w:r w:rsidR="000813E3" w:rsidRPr="00494ABE">
        <w:rPr>
          <w:rFonts w:ascii="Times New Roman" w:hAnsi="Times New Roman"/>
          <w:sz w:val="28"/>
          <w:szCs w:val="28"/>
        </w:rPr>
        <w:t>8 890,8</w:t>
      </w:r>
      <w:r w:rsidR="00AF6E3D"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AF6E3D" w:rsidRPr="00494ABE">
        <w:rPr>
          <w:rFonts w:ascii="Times New Roman" w:hAnsi="Times New Roman"/>
          <w:sz w:val="28"/>
          <w:szCs w:val="28"/>
        </w:rPr>
        <w:t>рублей;</w:t>
      </w:r>
      <w:proofErr w:type="gramEnd"/>
    </w:p>
    <w:p w:rsidR="00AF6E3D" w:rsidRPr="00494ABE" w:rsidRDefault="00F832D5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0813E3" w:rsidRPr="00494ABE">
        <w:rPr>
          <w:rFonts w:ascii="Times New Roman" w:hAnsi="Times New Roman"/>
          <w:sz w:val="28"/>
          <w:szCs w:val="28"/>
        </w:rPr>
        <w:t>6</w:t>
      </w:r>
      <w:r w:rsidR="006904AF" w:rsidRPr="00494ABE">
        <w:rPr>
          <w:rFonts w:ascii="Times New Roman" w:hAnsi="Times New Roman"/>
          <w:sz w:val="28"/>
          <w:szCs w:val="28"/>
        </w:rPr>
        <w:t xml:space="preserve"> год – </w:t>
      </w:r>
      <w:r w:rsidR="000813E3" w:rsidRPr="00494ABE">
        <w:rPr>
          <w:rFonts w:ascii="Times New Roman" w:hAnsi="Times New Roman"/>
          <w:sz w:val="28"/>
          <w:szCs w:val="28"/>
        </w:rPr>
        <w:t>8 105,2</w:t>
      </w:r>
      <w:r w:rsidR="006904AF"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6904AF" w:rsidRPr="00494ABE">
        <w:rPr>
          <w:rFonts w:ascii="Times New Roman" w:hAnsi="Times New Roman"/>
          <w:sz w:val="28"/>
          <w:szCs w:val="28"/>
        </w:rPr>
        <w:t xml:space="preserve">рублей, краевой бюджет – </w:t>
      </w:r>
      <w:r w:rsidR="000813E3" w:rsidRPr="00494ABE">
        <w:rPr>
          <w:rFonts w:ascii="Times New Roman" w:hAnsi="Times New Roman"/>
          <w:sz w:val="28"/>
          <w:szCs w:val="28"/>
        </w:rPr>
        <w:t xml:space="preserve">531,4 </w:t>
      </w:r>
      <w:r w:rsidR="006904AF" w:rsidRPr="00494ABE">
        <w:rPr>
          <w:rFonts w:ascii="Times New Roman" w:hAnsi="Times New Roman"/>
          <w:sz w:val="28"/>
          <w:szCs w:val="28"/>
        </w:rPr>
        <w:t>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6904AF" w:rsidRPr="00494ABE">
        <w:rPr>
          <w:rFonts w:ascii="Times New Roman" w:hAnsi="Times New Roman"/>
          <w:sz w:val="28"/>
          <w:szCs w:val="28"/>
        </w:rPr>
        <w:t xml:space="preserve">рублей, районный бюджет </w:t>
      </w:r>
      <w:r w:rsidR="008C43AB" w:rsidRPr="00494ABE">
        <w:rPr>
          <w:rFonts w:ascii="Times New Roman" w:hAnsi="Times New Roman"/>
          <w:sz w:val="28"/>
          <w:szCs w:val="28"/>
        </w:rPr>
        <w:t>–</w:t>
      </w:r>
      <w:r w:rsidR="006904AF" w:rsidRPr="00494ABE">
        <w:rPr>
          <w:rFonts w:ascii="Times New Roman" w:hAnsi="Times New Roman"/>
          <w:sz w:val="28"/>
          <w:szCs w:val="28"/>
        </w:rPr>
        <w:t xml:space="preserve"> </w:t>
      </w:r>
      <w:r w:rsidR="000813E3" w:rsidRPr="00494ABE">
        <w:rPr>
          <w:rFonts w:ascii="Times New Roman" w:hAnsi="Times New Roman"/>
          <w:sz w:val="28"/>
          <w:szCs w:val="28"/>
        </w:rPr>
        <w:t xml:space="preserve">7573,8 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</w:t>
      </w:r>
      <w:r w:rsidR="00AF6E3D" w:rsidRPr="00494ABE">
        <w:rPr>
          <w:rFonts w:ascii="Times New Roman" w:hAnsi="Times New Roman"/>
          <w:sz w:val="28"/>
          <w:szCs w:val="28"/>
        </w:rPr>
        <w:t>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04AF" w:rsidRPr="00494ABE" w:rsidRDefault="00F832D5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0813E3" w:rsidRPr="00494ABE">
        <w:rPr>
          <w:rFonts w:ascii="Times New Roman" w:hAnsi="Times New Roman"/>
          <w:sz w:val="28"/>
          <w:szCs w:val="28"/>
        </w:rPr>
        <w:t>7</w:t>
      </w:r>
      <w:r w:rsidR="008C43AB" w:rsidRPr="00494ABE">
        <w:rPr>
          <w:rFonts w:ascii="Times New Roman" w:hAnsi="Times New Roman"/>
          <w:sz w:val="28"/>
          <w:szCs w:val="28"/>
        </w:rPr>
        <w:t xml:space="preserve"> год – </w:t>
      </w:r>
      <w:r w:rsidR="000813E3" w:rsidRPr="00494ABE">
        <w:rPr>
          <w:rFonts w:ascii="Times New Roman" w:hAnsi="Times New Roman"/>
          <w:sz w:val="28"/>
          <w:szCs w:val="28"/>
        </w:rPr>
        <w:t>8105,2</w:t>
      </w:r>
      <w:r w:rsidR="008C43AB"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8C43AB" w:rsidRPr="00494ABE">
        <w:rPr>
          <w:rFonts w:ascii="Times New Roman" w:hAnsi="Times New Roman"/>
          <w:sz w:val="28"/>
          <w:szCs w:val="28"/>
        </w:rPr>
        <w:t xml:space="preserve">рублей, краевой бюджет – </w:t>
      </w:r>
      <w:r w:rsidR="000813E3" w:rsidRPr="00494ABE">
        <w:rPr>
          <w:rFonts w:ascii="Times New Roman" w:hAnsi="Times New Roman"/>
          <w:sz w:val="28"/>
          <w:szCs w:val="28"/>
        </w:rPr>
        <w:t xml:space="preserve">531,4 </w:t>
      </w:r>
      <w:r w:rsidR="008C43AB" w:rsidRPr="00494ABE">
        <w:rPr>
          <w:rFonts w:ascii="Times New Roman" w:hAnsi="Times New Roman"/>
          <w:sz w:val="28"/>
          <w:szCs w:val="28"/>
        </w:rPr>
        <w:t>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8C43AB"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0813E3" w:rsidRPr="00494ABE">
        <w:rPr>
          <w:rFonts w:ascii="Times New Roman" w:hAnsi="Times New Roman"/>
          <w:sz w:val="28"/>
          <w:szCs w:val="28"/>
        </w:rPr>
        <w:t>районный бюджет – 7573,8  тыс. рублей</w:t>
      </w:r>
      <w:r w:rsidR="008C43AB" w:rsidRPr="00494ABE">
        <w:rPr>
          <w:rFonts w:ascii="Times New Roman" w:hAnsi="Times New Roman"/>
          <w:sz w:val="28"/>
          <w:szCs w:val="28"/>
        </w:rPr>
        <w:t>.</w:t>
      </w:r>
      <w:proofErr w:type="gramEnd"/>
    </w:p>
    <w:p w:rsidR="00D132C0" w:rsidRPr="00494ABE" w:rsidRDefault="00675DE1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– </w:t>
      </w:r>
      <w:r w:rsidR="006B6865">
        <w:rPr>
          <w:rFonts w:ascii="Times New Roman" w:hAnsi="Times New Roman"/>
          <w:sz w:val="28"/>
          <w:szCs w:val="28"/>
        </w:rPr>
        <w:t xml:space="preserve">Отдел культуры и молодежной политики </w:t>
      </w:r>
      <w:r w:rsidRPr="00494AB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</w:t>
      </w:r>
      <w:r w:rsidR="00D132C0" w:rsidRPr="00494ABE">
        <w:rPr>
          <w:rFonts w:ascii="Times New Roman" w:hAnsi="Times New Roman"/>
          <w:sz w:val="28"/>
          <w:szCs w:val="28"/>
        </w:rPr>
        <w:t>.</w:t>
      </w:r>
    </w:p>
    <w:p w:rsidR="008D3986" w:rsidRPr="00494ABE" w:rsidRDefault="00D132C0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С</w:t>
      </w:r>
      <w:r w:rsidR="00675DE1" w:rsidRPr="00494ABE">
        <w:rPr>
          <w:rFonts w:ascii="Times New Roman" w:hAnsi="Times New Roman"/>
          <w:sz w:val="28"/>
          <w:szCs w:val="28"/>
        </w:rPr>
        <w:t>оисполнители программы –</w:t>
      </w:r>
      <w:r w:rsidR="007A1398" w:rsidRPr="00494ABE">
        <w:rPr>
          <w:rFonts w:ascii="Times New Roman" w:hAnsi="Times New Roman"/>
          <w:sz w:val="28"/>
          <w:szCs w:val="28"/>
        </w:rPr>
        <w:t xml:space="preserve"> </w:t>
      </w:r>
      <w:r w:rsidR="008C43AB" w:rsidRPr="00494ABE">
        <w:rPr>
          <w:rFonts w:ascii="Times New Roman" w:hAnsi="Times New Roman"/>
          <w:sz w:val="28"/>
          <w:szCs w:val="28"/>
        </w:rPr>
        <w:t>МРБУ «</w:t>
      </w:r>
      <w:proofErr w:type="spellStart"/>
      <w:r w:rsidR="008C43AB" w:rsidRPr="00494ABE">
        <w:rPr>
          <w:rFonts w:ascii="Times New Roman" w:hAnsi="Times New Roman"/>
          <w:sz w:val="28"/>
          <w:szCs w:val="28"/>
        </w:rPr>
        <w:t>Балахтинский</w:t>
      </w:r>
      <w:proofErr w:type="spellEnd"/>
      <w:r w:rsidR="008C43AB" w:rsidRPr="00494ABE">
        <w:rPr>
          <w:rFonts w:ascii="Times New Roman" w:hAnsi="Times New Roman"/>
          <w:sz w:val="28"/>
          <w:szCs w:val="28"/>
        </w:rPr>
        <w:t xml:space="preserve"> молодежный центр</w:t>
      </w:r>
      <w:r w:rsidR="007068DB" w:rsidRPr="00494ABE">
        <w:rPr>
          <w:rFonts w:ascii="Times New Roman" w:hAnsi="Times New Roman"/>
          <w:sz w:val="28"/>
          <w:szCs w:val="28"/>
        </w:rPr>
        <w:t>»</w:t>
      </w:r>
      <w:r w:rsidR="00BB422B" w:rsidRPr="00494ABE">
        <w:rPr>
          <w:rFonts w:ascii="Times New Roman" w:hAnsi="Times New Roman"/>
          <w:sz w:val="28"/>
          <w:szCs w:val="28"/>
        </w:rPr>
        <w:t>.</w:t>
      </w:r>
    </w:p>
    <w:p w:rsidR="008D3986" w:rsidRPr="00494ABE" w:rsidRDefault="008D3986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C43AB" w:rsidRPr="00494ABE" w:rsidRDefault="00B8050B" w:rsidP="00604CF4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</w:t>
      </w:r>
      <w:r w:rsidR="008C43AB" w:rsidRPr="00494ABE">
        <w:rPr>
          <w:rFonts w:ascii="Times New Roman" w:hAnsi="Times New Roman"/>
          <w:b/>
          <w:sz w:val="28"/>
          <w:szCs w:val="28"/>
        </w:rPr>
        <w:t>Развитие сельского хозяйства и регулировани</w:t>
      </w:r>
      <w:r w:rsidR="00604CF4" w:rsidRPr="00494ABE">
        <w:rPr>
          <w:rFonts w:ascii="Times New Roman" w:hAnsi="Times New Roman"/>
          <w:b/>
          <w:sz w:val="28"/>
          <w:szCs w:val="28"/>
        </w:rPr>
        <w:t>я</w:t>
      </w:r>
      <w:r w:rsidR="008C43AB" w:rsidRPr="00494ABE">
        <w:rPr>
          <w:rFonts w:ascii="Times New Roman" w:hAnsi="Times New Roman"/>
          <w:b/>
          <w:sz w:val="28"/>
          <w:szCs w:val="28"/>
        </w:rPr>
        <w:t xml:space="preserve"> </w:t>
      </w:r>
      <w:r w:rsidR="00E50568" w:rsidRPr="00494ABE">
        <w:rPr>
          <w:rFonts w:ascii="Times New Roman" w:hAnsi="Times New Roman"/>
          <w:b/>
          <w:sz w:val="28"/>
          <w:szCs w:val="28"/>
        </w:rPr>
        <w:t>рынков сельскохозяйственной пр</w:t>
      </w:r>
      <w:r w:rsidR="00604CF4" w:rsidRPr="00494ABE">
        <w:rPr>
          <w:rFonts w:ascii="Times New Roman" w:hAnsi="Times New Roman"/>
          <w:b/>
          <w:sz w:val="28"/>
          <w:szCs w:val="28"/>
        </w:rPr>
        <w:t>одукции, сырья и продовольствия</w:t>
      </w:r>
      <w:r w:rsidR="00E50568" w:rsidRPr="00494ABE">
        <w:rPr>
          <w:rFonts w:ascii="Times New Roman" w:hAnsi="Times New Roman"/>
          <w:b/>
          <w:sz w:val="28"/>
          <w:szCs w:val="28"/>
        </w:rPr>
        <w:t>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E50568" w:rsidRPr="00494ABE" w:rsidRDefault="00E50568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Цель программы – развитие сельских территорий, рост занятости  и уровня жизни сельского населения.</w:t>
      </w:r>
    </w:p>
    <w:p w:rsidR="00E50568" w:rsidRPr="00494ABE" w:rsidRDefault="00E50568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Задачи программы:</w:t>
      </w:r>
    </w:p>
    <w:p w:rsidR="00413046" w:rsidRPr="00494ABE" w:rsidRDefault="00413046" w:rsidP="00413046">
      <w:pPr>
        <w:autoSpaceDE w:val="0"/>
        <w:autoSpaceDN w:val="0"/>
        <w:adjustRightInd w:val="0"/>
        <w:ind w:firstLine="9"/>
        <w:contextualSpacing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          -   Создание комфортных условий жизнедеятельности в сельской местности;</w:t>
      </w:r>
    </w:p>
    <w:p w:rsidR="00413046" w:rsidRPr="00494ABE" w:rsidRDefault="00413046" w:rsidP="0041304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-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365C82" w:rsidRPr="00494ABE" w:rsidRDefault="00365C82" w:rsidP="0041304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В данной программе реализуется </w:t>
      </w:r>
      <w:r w:rsidR="00413046" w:rsidRPr="00494ABE">
        <w:rPr>
          <w:rFonts w:ascii="Times New Roman" w:hAnsi="Times New Roman"/>
          <w:sz w:val="28"/>
          <w:szCs w:val="28"/>
        </w:rPr>
        <w:t>две</w:t>
      </w:r>
      <w:r w:rsidRPr="00494ABE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65C82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</w:rPr>
        <w:t>Подпрограмма</w:t>
      </w:r>
      <w:r w:rsidR="00413046" w:rsidRPr="00494ABE">
        <w:rPr>
          <w:rFonts w:ascii="Times New Roman" w:hAnsi="Times New Roman"/>
          <w:sz w:val="28"/>
        </w:rPr>
        <w:t xml:space="preserve">  1</w:t>
      </w:r>
      <w:r w:rsidRPr="00494ABE">
        <w:rPr>
          <w:rFonts w:ascii="Times New Roman" w:hAnsi="Times New Roman"/>
          <w:sz w:val="28"/>
          <w:szCs w:val="28"/>
        </w:rPr>
        <w:t xml:space="preserve"> «Р</w:t>
      </w:r>
      <w:r w:rsidR="00365C82" w:rsidRPr="00494ABE">
        <w:rPr>
          <w:rFonts w:ascii="Times New Roman" w:hAnsi="Times New Roman"/>
          <w:sz w:val="28"/>
          <w:szCs w:val="28"/>
        </w:rPr>
        <w:t>азвитие сельских территорий</w:t>
      </w:r>
      <w:r w:rsidRPr="00494ABE">
        <w:rPr>
          <w:rFonts w:ascii="Times New Roman" w:hAnsi="Times New Roman"/>
          <w:sz w:val="28"/>
          <w:szCs w:val="28"/>
        </w:rPr>
        <w:t>»</w:t>
      </w:r>
      <w:r w:rsidR="00365C82" w:rsidRPr="00494ABE">
        <w:rPr>
          <w:rFonts w:ascii="Times New Roman" w:hAnsi="Times New Roman"/>
          <w:sz w:val="28"/>
          <w:szCs w:val="28"/>
        </w:rPr>
        <w:t>;</w:t>
      </w:r>
    </w:p>
    <w:p w:rsidR="00365C82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</w:rPr>
        <w:t>Подпрограмма</w:t>
      </w:r>
      <w:r w:rsidR="00413046" w:rsidRPr="00494ABE">
        <w:rPr>
          <w:sz w:val="28"/>
        </w:rPr>
        <w:t xml:space="preserve"> </w:t>
      </w:r>
      <w:r w:rsidR="00413046" w:rsidRPr="00494ABE">
        <w:rPr>
          <w:rFonts w:ascii="Times New Roman" w:hAnsi="Times New Roman"/>
          <w:sz w:val="28"/>
          <w:szCs w:val="28"/>
        </w:rPr>
        <w:t>2</w:t>
      </w:r>
      <w:r w:rsidRPr="00494ABE">
        <w:rPr>
          <w:rFonts w:ascii="Times New Roman" w:hAnsi="Times New Roman"/>
          <w:sz w:val="28"/>
          <w:szCs w:val="28"/>
        </w:rPr>
        <w:t xml:space="preserve"> «О</w:t>
      </w:r>
      <w:r w:rsidR="00365C82" w:rsidRPr="00494ABE">
        <w:rPr>
          <w:rFonts w:ascii="Times New Roman" w:hAnsi="Times New Roman"/>
          <w:sz w:val="28"/>
          <w:szCs w:val="28"/>
        </w:rPr>
        <w:t>беспечение реализации муниципальной программы и прочие мероприятия</w:t>
      </w:r>
      <w:r w:rsidRPr="00494ABE">
        <w:rPr>
          <w:rFonts w:ascii="Times New Roman" w:hAnsi="Times New Roman"/>
          <w:sz w:val="28"/>
          <w:szCs w:val="28"/>
        </w:rPr>
        <w:t>»</w:t>
      </w:r>
      <w:r w:rsidR="00365C82" w:rsidRPr="00494ABE">
        <w:rPr>
          <w:rFonts w:ascii="Times New Roman" w:hAnsi="Times New Roman"/>
          <w:sz w:val="28"/>
          <w:szCs w:val="28"/>
        </w:rPr>
        <w:t>.</w:t>
      </w:r>
    </w:p>
    <w:p w:rsidR="00D57BE3" w:rsidRPr="00494ABE" w:rsidRDefault="00365C8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Объем финансирования в целом составляет </w:t>
      </w:r>
      <w:r w:rsidR="00604CF4" w:rsidRPr="00494ABE">
        <w:rPr>
          <w:rFonts w:ascii="Times New Roman" w:hAnsi="Times New Roman"/>
          <w:sz w:val="28"/>
          <w:szCs w:val="28"/>
        </w:rPr>
        <w:t>1</w:t>
      </w:r>
      <w:r w:rsidR="002651C8" w:rsidRPr="00494ABE">
        <w:rPr>
          <w:rFonts w:ascii="Times New Roman" w:hAnsi="Times New Roman"/>
          <w:sz w:val="28"/>
          <w:szCs w:val="28"/>
        </w:rPr>
        <w:t>8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2651C8" w:rsidRPr="00494ABE">
        <w:rPr>
          <w:rFonts w:ascii="Times New Roman" w:hAnsi="Times New Roman"/>
          <w:sz w:val="28"/>
          <w:szCs w:val="28"/>
        </w:rPr>
        <w:t>255</w:t>
      </w:r>
      <w:r w:rsidR="00604CF4" w:rsidRPr="00494ABE">
        <w:rPr>
          <w:rFonts w:ascii="Times New Roman" w:hAnsi="Times New Roman"/>
          <w:sz w:val="28"/>
          <w:szCs w:val="28"/>
        </w:rPr>
        <w:t>,3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C97702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в</w:t>
      </w:r>
      <w:r w:rsidR="00450D6E" w:rsidRPr="00494ABE">
        <w:rPr>
          <w:rFonts w:ascii="Times New Roman" w:hAnsi="Times New Roman"/>
          <w:sz w:val="28"/>
          <w:szCs w:val="28"/>
        </w:rPr>
        <w:t xml:space="preserve">се средства краевого бюджета, в том числе по годам:   </w:t>
      </w:r>
    </w:p>
    <w:p w:rsidR="00D57BE3" w:rsidRPr="00494ABE" w:rsidRDefault="00450D6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</w:t>
      </w:r>
      <w:r w:rsidR="00DB6D88" w:rsidRPr="00494ABE">
        <w:rPr>
          <w:rFonts w:ascii="Times New Roman" w:hAnsi="Times New Roman"/>
          <w:sz w:val="28"/>
          <w:szCs w:val="28"/>
        </w:rPr>
        <w:t>2</w:t>
      </w:r>
      <w:r w:rsidR="002651C8" w:rsidRPr="00494ABE">
        <w:rPr>
          <w:rFonts w:ascii="Times New Roman" w:hAnsi="Times New Roman"/>
          <w:sz w:val="28"/>
          <w:szCs w:val="28"/>
        </w:rPr>
        <w:t>5</w:t>
      </w:r>
      <w:r w:rsidR="00365C82" w:rsidRPr="00494ABE">
        <w:rPr>
          <w:rFonts w:ascii="Times New Roman" w:hAnsi="Times New Roman"/>
          <w:sz w:val="28"/>
          <w:szCs w:val="28"/>
        </w:rPr>
        <w:t xml:space="preserve"> год-</w:t>
      </w:r>
      <w:r w:rsidR="00413046" w:rsidRPr="00494ABE">
        <w:rPr>
          <w:rFonts w:ascii="Times New Roman" w:hAnsi="Times New Roman"/>
          <w:sz w:val="28"/>
          <w:szCs w:val="28"/>
        </w:rPr>
        <w:t xml:space="preserve"> </w:t>
      </w:r>
      <w:r w:rsidR="002651C8" w:rsidRPr="00494ABE">
        <w:rPr>
          <w:rFonts w:ascii="Times New Roman" w:hAnsi="Times New Roman"/>
          <w:sz w:val="28"/>
          <w:szCs w:val="28"/>
        </w:rPr>
        <w:t>6 085</w:t>
      </w:r>
      <w:r w:rsidR="00604CF4" w:rsidRPr="00494ABE">
        <w:rPr>
          <w:rFonts w:ascii="Times New Roman" w:hAnsi="Times New Roman"/>
          <w:sz w:val="28"/>
          <w:szCs w:val="28"/>
        </w:rPr>
        <w:t>,1</w:t>
      </w:r>
      <w:r w:rsidR="00365C82" w:rsidRPr="00494ABE">
        <w:rPr>
          <w:rFonts w:ascii="Times New Roman" w:hAnsi="Times New Roman"/>
          <w:sz w:val="28"/>
          <w:szCs w:val="28"/>
        </w:rPr>
        <w:t xml:space="preserve"> 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365C82" w:rsidRPr="00494ABE">
        <w:rPr>
          <w:rFonts w:ascii="Times New Roman" w:hAnsi="Times New Roman"/>
          <w:sz w:val="28"/>
          <w:szCs w:val="28"/>
        </w:rPr>
        <w:t>рублей</w:t>
      </w:r>
      <w:r w:rsidR="00D57BE3" w:rsidRPr="00494ABE">
        <w:rPr>
          <w:rFonts w:ascii="Times New Roman" w:hAnsi="Times New Roman"/>
          <w:sz w:val="28"/>
          <w:szCs w:val="28"/>
        </w:rPr>
        <w:t>;</w:t>
      </w:r>
      <w:r w:rsidR="00365C82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D57BE3" w:rsidRPr="00494ABE" w:rsidRDefault="00450D6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2651C8" w:rsidRPr="00494ABE">
        <w:rPr>
          <w:rFonts w:ascii="Times New Roman" w:hAnsi="Times New Roman"/>
          <w:sz w:val="28"/>
          <w:szCs w:val="28"/>
        </w:rPr>
        <w:t>6</w:t>
      </w:r>
      <w:r w:rsidR="00365C82" w:rsidRPr="00494ABE">
        <w:rPr>
          <w:rFonts w:ascii="Times New Roman" w:hAnsi="Times New Roman"/>
          <w:sz w:val="28"/>
          <w:szCs w:val="28"/>
        </w:rPr>
        <w:t xml:space="preserve"> год – </w:t>
      </w:r>
      <w:r w:rsidR="002651C8" w:rsidRPr="00494ABE">
        <w:rPr>
          <w:rFonts w:ascii="Times New Roman" w:hAnsi="Times New Roman"/>
          <w:sz w:val="28"/>
          <w:szCs w:val="28"/>
        </w:rPr>
        <w:t>6 085</w:t>
      </w:r>
      <w:r w:rsidR="00604CF4" w:rsidRPr="00494ABE">
        <w:rPr>
          <w:rFonts w:ascii="Times New Roman" w:hAnsi="Times New Roman"/>
          <w:sz w:val="28"/>
          <w:szCs w:val="28"/>
        </w:rPr>
        <w:t xml:space="preserve">,1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</w:t>
      </w:r>
      <w:r w:rsidR="00D57BE3" w:rsidRPr="00494ABE">
        <w:rPr>
          <w:rFonts w:ascii="Times New Roman" w:hAnsi="Times New Roman"/>
          <w:sz w:val="28"/>
          <w:szCs w:val="28"/>
        </w:rPr>
        <w:t>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365C82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</w:t>
      </w:r>
      <w:r w:rsidR="00450D6E" w:rsidRPr="00494ABE">
        <w:rPr>
          <w:rFonts w:ascii="Times New Roman" w:hAnsi="Times New Roman"/>
          <w:sz w:val="28"/>
          <w:szCs w:val="28"/>
        </w:rPr>
        <w:t>02</w:t>
      </w:r>
      <w:r w:rsidR="002651C8" w:rsidRPr="00494ABE">
        <w:rPr>
          <w:rFonts w:ascii="Times New Roman" w:hAnsi="Times New Roman"/>
          <w:sz w:val="28"/>
          <w:szCs w:val="28"/>
        </w:rPr>
        <w:t>7</w:t>
      </w:r>
      <w:r w:rsidR="00365C82" w:rsidRPr="00494ABE">
        <w:rPr>
          <w:rFonts w:ascii="Times New Roman" w:hAnsi="Times New Roman"/>
          <w:sz w:val="28"/>
          <w:szCs w:val="28"/>
        </w:rPr>
        <w:t xml:space="preserve"> год – </w:t>
      </w:r>
      <w:r w:rsidR="002651C8" w:rsidRPr="00494ABE">
        <w:rPr>
          <w:rFonts w:ascii="Times New Roman" w:hAnsi="Times New Roman"/>
          <w:sz w:val="28"/>
          <w:szCs w:val="28"/>
        </w:rPr>
        <w:t>6 085</w:t>
      </w:r>
      <w:r w:rsidR="00604CF4" w:rsidRPr="00494ABE">
        <w:rPr>
          <w:rFonts w:ascii="Times New Roman" w:hAnsi="Times New Roman"/>
          <w:sz w:val="28"/>
          <w:szCs w:val="28"/>
        </w:rPr>
        <w:t xml:space="preserve">,1 </w:t>
      </w:r>
      <w:r w:rsidR="00450D6E" w:rsidRPr="00494ABE">
        <w:rPr>
          <w:rFonts w:ascii="Times New Roman" w:hAnsi="Times New Roman"/>
          <w:sz w:val="28"/>
          <w:szCs w:val="28"/>
        </w:rPr>
        <w:t>тыс.</w:t>
      </w:r>
      <w:r w:rsidR="00D132C0" w:rsidRPr="00494ABE">
        <w:rPr>
          <w:rFonts w:ascii="Times New Roman" w:hAnsi="Times New Roman"/>
          <w:sz w:val="28"/>
          <w:szCs w:val="28"/>
        </w:rPr>
        <w:t xml:space="preserve"> </w:t>
      </w:r>
      <w:r w:rsidR="00450D6E" w:rsidRPr="00494ABE">
        <w:rPr>
          <w:rFonts w:ascii="Times New Roman" w:hAnsi="Times New Roman"/>
          <w:sz w:val="28"/>
          <w:szCs w:val="28"/>
        </w:rPr>
        <w:t>рублей</w:t>
      </w:r>
      <w:r w:rsidR="00365C82" w:rsidRPr="00494ABE">
        <w:rPr>
          <w:rFonts w:ascii="Times New Roman" w:hAnsi="Times New Roman"/>
          <w:sz w:val="28"/>
          <w:szCs w:val="28"/>
        </w:rPr>
        <w:t>.</w:t>
      </w:r>
    </w:p>
    <w:p w:rsidR="00D132C0" w:rsidRPr="00494ABE" w:rsidRDefault="00365C82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</w:t>
      </w:r>
    </w:p>
    <w:p w:rsidR="00CC5F19" w:rsidRPr="00494ABE" w:rsidRDefault="00D132C0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С</w:t>
      </w:r>
      <w:r w:rsidR="00365C82" w:rsidRPr="00494ABE">
        <w:rPr>
          <w:rFonts w:ascii="Times New Roman" w:hAnsi="Times New Roman"/>
          <w:sz w:val="28"/>
          <w:szCs w:val="28"/>
        </w:rPr>
        <w:t>оиспо</w:t>
      </w:r>
      <w:r w:rsidR="00800BCB" w:rsidRPr="00494ABE">
        <w:rPr>
          <w:rFonts w:ascii="Times New Roman" w:hAnsi="Times New Roman"/>
          <w:sz w:val="28"/>
          <w:szCs w:val="28"/>
        </w:rPr>
        <w:t>л</w:t>
      </w:r>
      <w:r w:rsidR="00365C82" w:rsidRPr="00494ABE">
        <w:rPr>
          <w:rFonts w:ascii="Times New Roman" w:hAnsi="Times New Roman"/>
          <w:sz w:val="28"/>
          <w:szCs w:val="28"/>
        </w:rPr>
        <w:t>нители</w:t>
      </w:r>
      <w:r w:rsidR="00800BCB" w:rsidRPr="00494ABE">
        <w:rPr>
          <w:rFonts w:ascii="Times New Roman" w:hAnsi="Times New Roman"/>
          <w:sz w:val="28"/>
          <w:szCs w:val="28"/>
        </w:rPr>
        <w:t xml:space="preserve"> </w:t>
      </w:r>
      <w:r w:rsidR="006B6865">
        <w:rPr>
          <w:rFonts w:ascii="Times New Roman" w:hAnsi="Times New Roman"/>
          <w:sz w:val="28"/>
          <w:szCs w:val="28"/>
        </w:rPr>
        <w:t>–</w:t>
      </w:r>
      <w:r w:rsidR="00800BCB" w:rsidRPr="00494ABE">
        <w:rPr>
          <w:rFonts w:ascii="Times New Roman" w:hAnsi="Times New Roman"/>
          <w:sz w:val="28"/>
          <w:szCs w:val="28"/>
        </w:rPr>
        <w:t xml:space="preserve"> </w:t>
      </w:r>
      <w:r w:rsidR="006B6865">
        <w:rPr>
          <w:rFonts w:ascii="Times New Roman" w:hAnsi="Times New Roman"/>
          <w:sz w:val="28"/>
          <w:szCs w:val="28"/>
        </w:rPr>
        <w:t>отсутствуют.</w:t>
      </w:r>
    </w:p>
    <w:p w:rsidR="00856CAC" w:rsidRPr="00494ABE" w:rsidRDefault="00856CAC" w:rsidP="00B40931">
      <w:pPr>
        <w:pStyle w:val="aff1"/>
        <w:rPr>
          <w:rFonts w:ascii="Times New Roman" w:hAnsi="Times New Roman"/>
          <w:b/>
          <w:sz w:val="28"/>
          <w:szCs w:val="28"/>
        </w:rPr>
      </w:pPr>
    </w:p>
    <w:p w:rsidR="00856CAC" w:rsidRPr="00494ABE" w:rsidRDefault="00856CAC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494ABE" w:rsidRDefault="00800BCB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«Управление муниципальной собстве</w:t>
      </w:r>
      <w:r w:rsidR="00B72565" w:rsidRPr="00494ABE">
        <w:rPr>
          <w:rFonts w:ascii="Times New Roman" w:hAnsi="Times New Roman"/>
          <w:b/>
          <w:sz w:val="28"/>
          <w:szCs w:val="28"/>
        </w:rPr>
        <w:t xml:space="preserve">нностью </w:t>
      </w:r>
      <w:proofErr w:type="spellStart"/>
      <w:r w:rsidR="00B72565" w:rsidRPr="00494ABE">
        <w:rPr>
          <w:rFonts w:ascii="Times New Roman" w:hAnsi="Times New Roman"/>
          <w:b/>
          <w:sz w:val="28"/>
          <w:szCs w:val="28"/>
        </w:rPr>
        <w:t>Балахтинского</w:t>
      </w:r>
      <w:proofErr w:type="spellEnd"/>
      <w:r w:rsidR="00B72565" w:rsidRPr="00494ABE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494ABE" w:rsidRDefault="00800B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   Цель программы – </w:t>
      </w:r>
      <w:r w:rsidR="000927CE" w:rsidRPr="00494ABE">
        <w:rPr>
          <w:rFonts w:ascii="Times New Roman" w:hAnsi="Times New Roman"/>
          <w:sz w:val="28"/>
          <w:szCs w:val="28"/>
        </w:rPr>
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="000927CE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0927CE" w:rsidRPr="00494ABE">
        <w:rPr>
          <w:rFonts w:ascii="Times New Roman" w:hAnsi="Times New Roman"/>
          <w:sz w:val="28"/>
          <w:szCs w:val="28"/>
        </w:rPr>
        <w:t xml:space="preserve"> района</w:t>
      </w:r>
      <w:r w:rsidRPr="00494ABE">
        <w:rPr>
          <w:rFonts w:ascii="Times New Roman" w:hAnsi="Times New Roman"/>
          <w:sz w:val="28"/>
          <w:szCs w:val="28"/>
        </w:rPr>
        <w:t>.</w:t>
      </w:r>
    </w:p>
    <w:p w:rsidR="00800BCB" w:rsidRPr="00494ABE" w:rsidRDefault="00800B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    Задачи программы:</w:t>
      </w:r>
    </w:p>
    <w:p w:rsidR="007D4251" w:rsidRPr="00494ABE" w:rsidRDefault="007D4251" w:rsidP="007D42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ABE">
        <w:rPr>
          <w:sz w:val="28"/>
          <w:szCs w:val="28"/>
        </w:rPr>
        <w:lastRenderedPageBreak/>
        <w:t xml:space="preserve">1.Развитие земельно-имущественных отношений в </w:t>
      </w:r>
      <w:proofErr w:type="spellStart"/>
      <w:r w:rsidRPr="00494ABE">
        <w:rPr>
          <w:sz w:val="28"/>
          <w:szCs w:val="28"/>
        </w:rPr>
        <w:t>Балахтинском</w:t>
      </w:r>
      <w:proofErr w:type="spellEnd"/>
      <w:r w:rsidRPr="00494ABE">
        <w:rPr>
          <w:sz w:val="28"/>
          <w:szCs w:val="28"/>
        </w:rPr>
        <w:t xml:space="preserve"> районе посредством создания условий для вовлечения 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</w:r>
    </w:p>
    <w:p w:rsidR="007D4251" w:rsidRPr="00494ABE" w:rsidRDefault="007D4251" w:rsidP="007D4251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11473" w:rsidRPr="00494ABE" w:rsidRDefault="00F8628D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В данной программе две подпрограммы</w:t>
      </w:r>
      <w:r w:rsidR="000B4A26" w:rsidRPr="00494ABE">
        <w:rPr>
          <w:rFonts w:ascii="Times New Roman" w:hAnsi="Times New Roman"/>
          <w:sz w:val="28"/>
          <w:szCs w:val="28"/>
        </w:rPr>
        <w:t>:</w:t>
      </w:r>
    </w:p>
    <w:p w:rsidR="000B4A26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1 </w:t>
      </w:r>
      <w:r w:rsidR="000B4A26" w:rsidRPr="00494ABE">
        <w:rPr>
          <w:rFonts w:ascii="Times New Roman" w:hAnsi="Times New Roman"/>
          <w:sz w:val="28"/>
          <w:szCs w:val="28"/>
        </w:rPr>
        <w:t xml:space="preserve"> "Повышение эффективности  управления муниципальным  имуществом и земельными ресурсами </w:t>
      </w:r>
      <w:proofErr w:type="spellStart"/>
      <w:r w:rsidR="000B4A26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0B4A26" w:rsidRPr="00494ABE">
        <w:rPr>
          <w:rFonts w:ascii="Times New Roman" w:hAnsi="Times New Roman"/>
          <w:sz w:val="28"/>
          <w:szCs w:val="28"/>
        </w:rPr>
        <w:t xml:space="preserve"> района";</w:t>
      </w:r>
    </w:p>
    <w:p w:rsidR="000B4A26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2 </w:t>
      </w:r>
      <w:r w:rsidR="000B4A26" w:rsidRPr="00494ABE">
        <w:rPr>
          <w:rFonts w:ascii="Times New Roman" w:hAnsi="Times New Roman"/>
          <w:sz w:val="28"/>
          <w:szCs w:val="28"/>
        </w:rPr>
        <w:t>"Обеспечение условий реализации муниципальной программы и прочие мероприятия".</w:t>
      </w:r>
    </w:p>
    <w:p w:rsidR="00422E6E" w:rsidRPr="00494ABE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На реализацию данной программы предусмотрено в целом – </w:t>
      </w:r>
      <w:r w:rsidR="00237635" w:rsidRPr="00494ABE">
        <w:rPr>
          <w:rFonts w:ascii="Times New Roman" w:hAnsi="Times New Roman"/>
          <w:sz w:val="28"/>
          <w:szCs w:val="28"/>
        </w:rPr>
        <w:t>14 952,0</w:t>
      </w:r>
      <w:r w:rsidRPr="00494ABE">
        <w:rPr>
          <w:rFonts w:ascii="Times New Roman" w:hAnsi="Times New Roman"/>
          <w:sz w:val="28"/>
          <w:szCs w:val="28"/>
        </w:rPr>
        <w:t xml:space="preserve"> тыс. рублей за счет средств районного бюджета, в том числе по годам</w:t>
      </w:r>
      <w:r w:rsidR="00AF6E3D" w:rsidRPr="00494ABE">
        <w:rPr>
          <w:rFonts w:ascii="Times New Roman" w:hAnsi="Times New Roman"/>
          <w:sz w:val="28"/>
          <w:szCs w:val="28"/>
        </w:rPr>
        <w:t>: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AF6E3D" w:rsidRPr="00494ABE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237635" w:rsidRPr="00494ABE">
        <w:rPr>
          <w:rFonts w:ascii="Times New Roman" w:hAnsi="Times New Roman"/>
          <w:sz w:val="28"/>
          <w:szCs w:val="28"/>
        </w:rPr>
        <w:t>5</w:t>
      </w:r>
      <w:r w:rsidR="00AF6E3D" w:rsidRPr="00494ABE">
        <w:rPr>
          <w:rFonts w:ascii="Times New Roman" w:hAnsi="Times New Roman"/>
          <w:sz w:val="28"/>
          <w:szCs w:val="28"/>
        </w:rPr>
        <w:t xml:space="preserve"> год - </w:t>
      </w:r>
      <w:r w:rsidR="0070513D" w:rsidRPr="00494ABE">
        <w:rPr>
          <w:rFonts w:ascii="Times New Roman" w:hAnsi="Times New Roman"/>
          <w:sz w:val="28"/>
          <w:szCs w:val="28"/>
        </w:rPr>
        <w:t>4</w:t>
      </w:r>
      <w:r w:rsidR="00237635" w:rsidRPr="00494ABE">
        <w:rPr>
          <w:rFonts w:ascii="Times New Roman" w:hAnsi="Times New Roman"/>
          <w:sz w:val="28"/>
          <w:szCs w:val="28"/>
        </w:rPr>
        <w:t> 984,0</w:t>
      </w:r>
      <w:r w:rsidR="00AF6E3D" w:rsidRPr="00494ABE">
        <w:rPr>
          <w:rFonts w:ascii="Times New Roman" w:hAnsi="Times New Roman"/>
          <w:sz w:val="28"/>
          <w:szCs w:val="28"/>
        </w:rPr>
        <w:t xml:space="preserve"> тыс. рублей;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AF6E3D" w:rsidRPr="00494ABE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237635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237635" w:rsidRPr="00494ABE">
        <w:rPr>
          <w:rFonts w:ascii="Times New Roman" w:hAnsi="Times New Roman"/>
          <w:sz w:val="28"/>
          <w:szCs w:val="28"/>
        </w:rPr>
        <w:t xml:space="preserve">4 984,0 </w:t>
      </w:r>
      <w:r w:rsidRPr="00494ABE">
        <w:rPr>
          <w:rFonts w:ascii="Times New Roman" w:hAnsi="Times New Roman"/>
          <w:sz w:val="28"/>
          <w:szCs w:val="28"/>
        </w:rPr>
        <w:t>тыс. рублей</w:t>
      </w:r>
      <w:r w:rsidR="00AF6E3D" w:rsidRPr="00494ABE">
        <w:rPr>
          <w:rFonts w:ascii="Times New Roman" w:hAnsi="Times New Roman"/>
          <w:sz w:val="28"/>
          <w:szCs w:val="28"/>
        </w:rPr>
        <w:t>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422E6E" w:rsidRPr="00494ABE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237635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237635" w:rsidRPr="00494ABE">
        <w:rPr>
          <w:rFonts w:ascii="Times New Roman" w:hAnsi="Times New Roman"/>
          <w:sz w:val="28"/>
          <w:szCs w:val="28"/>
        </w:rPr>
        <w:t xml:space="preserve">4 984,0 </w:t>
      </w:r>
      <w:r w:rsidRPr="00494ABE">
        <w:rPr>
          <w:rFonts w:ascii="Times New Roman" w:hAnsi="Times New Roman"/>
          <w:sz w:val="28"/>
          <w:szCs w:val="28"/>
        </w:rPr>
        <w:t>тыс. рублей.</w:t>
      </w:r>
    </w:p>
    <w:p w:rsidR="00F750E2" w:rsidRDefault="00011473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– </w:t>
      </w:r>
      <w:r w:rsidR="00F750E2" w:rsidRPr="00494ABE">
        <w:rPr>
          <w:rFonts w:ascii="Times New Roman" w:hAnsi="Times New Roman"/>
          <w:sz w:val="28"/>
          <w:szCs w:val="28"/>
        </w:rPr>
        <w:t>МКУ «Управление имуществом, землепользования и землеустройства</w:t>
      </w:r>
      <w:r w:rsidR="00A82E28" w:rsidRPr="00494ABE">
        <w:rPr>
          <w:rFonts w:ascii="Times New Roman" w:hAnsi="Times New Roman"/>
          <w:sz w:val="28"/>
          <w:szCs w:val="28"/>
        </w:rPr>
        <w:t>»</w:t>
      </w:r>
      <w:r w:rsidR="00B8434D" w:rsidRPr="00494ABE">
        <w:rPr>
          <w:rFonts w:ascii="Times New Roman" w:hAnsi="Times New Roman"/>
          <w:b/>
          <w:sz w:val="28"/>
          <w:szCs w:val="28"/>
        </w:rPr>
        <w:t>.</w:t>
      </w:r>
    </w:p>
    <w:p w:rsidR="006B6865" w:rsidRPr="00D830FF" w:rsidRDefault="006B6865" w:rsidP="00D830FF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Соисполнители </w:t>
      </w:r>
      <w:r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:rsidR="00B72565" w:rsidRPr="00494ABE" w:rsidRDefault="00B72565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28D" w:rsidRPr="00494ABE" w:rsidRDefault="00011473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011473" w:rsidRPr="00494ABE" w:rsidRDefault="0001147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Цель программы - обеспечение населения района качественными жилищно-коммунальными услугами в условиях развития рыночных отношений в отрасли ограниченного роста оплаты жилищно-коммунальных услуг;</w:t>
      </w:r>
    </w:p>
    <w:p w:rsidR="00D132C0" w:rsidRPr="00494ABE" w:rsidRDefault="00D132C0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Повышение эффективности энергосбережения и потребления</w:t>
      </w:r>
      <w:r w:rsidR="00E33F80" w:rsidRPr="00494ABE">
        <w:rPr>
          <w:rFonts w:ascii="Times New Roman" w:hAnsi="Times New Roman"/>
          <w:sz w:val="28"/>
          <w:szCs w:val="28"/>
        </w:rPr>
        <w:t xml:space="preserve"> энергоресурсов на территории </w:t>
      </w:r>
      <w:proofErr w:type="spellStart"/>
      <w:r w:rsidR="00E33F80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E33F80" w:rsidRPr="00494ABE">
        <w:rPr>
          <w:rFonts w:ascii="Times New Roman" w:hAnsi="Times New Roman"/>
          <w:sz w:val="28"/>
          <w:szCs w:val="28"/>
        </w:rPr>
        <w:t xml:space="preserve"> района;</w:t>
      </w:r>
    </w:p>
    <w:p w:rsidR="00E33F80" w:rsidRPr="00494ABE" w:rsidRDefault="00E33F80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Снижение негативного воздействия твердых коммунальных отходов на окружающую среду и здоровье населения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011473" w:rsidRPr="00494ABE" w:rsidRDefault="0001147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Задачи программы:</w:t>
      </w:r>
    </w:p>
    <w:p w:rsidR="00016F47" w:rsidRPr="00494ABE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1. </w:t>
      </w:r>
      <w:r w:rsidR="00E33F80" w:rsidRPr="00494ABE">
        <w:rPr>
          <w:sz w:val="28"/>
          <w:szCs w:val="28"/>
        </w:rPr>
        <w:t>М</w:t>
      </w:r>
      <w:r w:rsidRPr="00494ABE">
        <w:rPr>
          <w:sz w:val="28"/>
          <w:szCs w:val="28"/>
        </w:rPr>
        <w:t>одернизация</w:t>
      </w:r>
      <w:r w:rsidR="00E33F80" w:rsidRPr="00494ABE">
        <w:rPr>
          <w:sz w:val="28"/>
          <w:szCs w:val="28"/>
        </w:rPr>
        <w:t>, реконструкция</w:t>
      </w:r>
      <w:r w:rsidRPr="00494ABE">
        <w:rPr>
          <w:sz w:val="28"/>
          <w:szCs w:val="28"/>
        </w:rPr>
        <w:t xml:space="preserve"> и капитальный ремонт объектов коммунальной инфраструктуры </w:t>
      </w:r>
    </w:p>
    <w:p w:rsidR="00016F47" w:rsidRPr="00494ABE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2. 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E33F80" w:rsidRPr="00494ABE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3. Формирование целостной эффективной системы управления энергосбережением и повышением энергетической эффективности</w:t>
      </w:r>
      <w:r w:rsidR="00E33F80" w:rsidRPr="00494ABE">
        <w:rPr>
          <w:sz w:val="28"/>
          <w:szCs w:val="28"/>
        </w:rPr>
        <w:t>:</w:t>
      </w:r>
    </w:p>
    <w:p w:rsidR="00E33F80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установка приборов учета энергоресурсов;</w:t>
      </w:r>
    </w:p>
    <w:p w:rsidR="00E33F80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замена заполнений оконных и дверных проемов;</w:t>
      </w:r>
    </w:p>
    <w:p w:rsidR="00E33F80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промывка сетей теплоснабжения;</w:t>
      </w:r>
    </w:p>
    <w:p w:rsidR="00016F47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монтаж автоматических систем регулирования</w:t>
      </w:r>
      <w:r w:rsidR="00016F47" w:rsidRPr="00494ABE">
        <w:rPr>
          <w:sz w:val="28"/>
          <w:szCs w:val="28"/>
        </w:rPr>
        <w:t>.</w:t>
      </w:r>
    </w:p>
    <w:p w:rsidR="00E33F80" w:rsidRPr="00494ABE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 xml:space="preserve">4. Создание экологически безопасной и экономически эффективной системы обращения с твердыми коммунальными отходами на территории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</w:t>
      </w:r>
      <w:r w:rsidR="00E33F80" w:rsidRPr="00494ABE">
        <w:rPr>
          <w:sz w:val="28"/>
          <w:szCs w:val="28"/>
        </w:rPr>
        <w:t>:</w:t>
      </w:r>
    </w:p>
    <w:p w:rsidR="00E33F80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выявление мест несанкционированных свалок;</w:t>
      </w:r>
    </w:p>
    <w:p w:rsidR="00E33F80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lastRenderedPageBreak/>
        <w:t>- обустройство мест (площадок) накопления отходов потребления;</w:t>
      </w:r>
    </w:p>
    <w:p w:rsidR="00016F47" w:rsidRPr="00494ABE" w:rsidRDefault="00E33F80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>- реконструкция полигона ТБО в п. Балахта</w:t>
      </w:r>
      <w:r w:rsidR="00016F47" w:rsidRPr="00494ABE">
        <w:rPr>
          <w:sz w:val="28"/>
          <w:szCs w:val="28"/>
        </w:rPr>
        <w:t>.</w:t>
      </w:r>
    </w:p>
    <w:p w:rsidR="007526F5" w:rsidRPr="00494ABE" w:rsidRDefault="007526F5" w:rsidP="007526F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4ABE">
        <w:rPr>
          <w:sz w:val="28"/>
          <w:szCs w:val="28"/>
        </w:rPr>
        <w:t xml:space="preserve">В данной программе 4 подпрограммы: </w:t>
      </w:r>
    </w:p>
    <w:p w:rsidR="007526F5" w:rsidRPr="00494ABE" w:rsidRDefault="00D57BE3" w:rsidP="007526F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494ABE">
        <w:rPr>
          <w:sz w:val="28"/>
          <w:szCs w:val="28"/>
        </w:rPr>
        <w:t xml:space="preserve">Подпрограмма </w:t>
      </w:r>
      <w:r w:rsidR="007526F5" w:rsidRPr="00494ABE">
        <w:rPr>
          <w:sz w:val="28"/>
          <w:szCs w:val="28"/>
        </w:rPr>
        <w:t xml:space="preserve">1 «Модернизация, реконструкция и капитальный ремонт объектов коммунальной инфраструктуры </w:t>
      </w:r>
      <w:proofErr w:type="spellStart"/>
      <w:r w:rsidR="007526F5" w:rsidRPr="00494ABE">
        <w:rPr>
          <w:sz w:val="28"/>
          <w:szCs w:val="28"/>
        </w:rPr>
        <w:t>Балахтинского</w:t>
      </w:r>
      <w:proofErr w:type="spellEnd"/>
      <w:r w:rsidR="007526F5" w:rsidRPr="00494ABE">
        <w:rPr>
          <w:sz w:val="28"/>
          <w:szCs w:val="28"/>
        </w:rPr>
        <w:t xml:space="preserve"> района»;</w:t>
      </w:r>
    </w:p>
    <w:p w:rsidR="007526F5" w:rsidRPr="00494ABE" w:rsidRDefault="00D57BE3" w:rsidP="007526F5">
      <w:pPr>
        <w:ind w:firstLine="709"/>
        <w:jc w:val="both"/>
        <w:rPr>
          <w:sz w:val="28"/>
        </w:rPr>
      </w:pPr>
      <w:r w:rsidRPr="00494ABE">
        <w:rPr>
          <w:sz w:val="28"/>
          <w:szCs w:val="28"/>
        </w:rPr>
        <w:t>Подпрограмма</w:t>
      </w:r>
      <w:r w:rsidRPr="00494ABE">
        <w:rPr>
          <w:sz w:val="28"/>
        </w:rPr>
        <w:t xml:space="preserve"> </w:t>
      </w:r>
      <w:r w:rsidR="007526F5" w:rsidRPr="00494ABE">
        <w:rPr>
          <w:sz w:val="28"/>
        </w:rPr>
        <w:t>2</w:t>
      </w:r>
      <w:r w:rsidRPr="00494ABE">
        <w:rPr>
          <w:sz w:val="28"/>
        </w:rPr>
        <w:t xml:space="preserve"> </w:t>
      </w:r>
      <w:r w:rsidR="007526F5" w:rsidRPr="00494ABE">
        <w:rPr>
          <w:color w:val="000000"/>
          <w:sz w:val="28"/>
          <w:szCs w:val="28"/>
        </w:rPr>
        <w:t xml:space="preserve">«Чистая вода </w:t>
      </w:r>
      <w:proofErr w:type="spellStart"/>
      <w:r w:rsidR="007526F5" w:rsidRPr="00494ABE">
        <w:rPr>
          <w:color w:val="000000"/>
          <w:sz w:val="28"/>
          <w:szCs w:val="28"/>
        </w:rPr>
        <w:t>Балахтинского</w:t>
      </w:r>
      <w:proofErr w:type="spellEnd"/>
      <w:r w:rsidR="007526F5" w:rsidRPr="00494ABE">
        <w:rPr>
          <w:color w:val="000000"/>
          <w:sz w:val="28"/>
          <w:szCs w:val="28"/>
        </w:rPr>
        <w:t xml:space="preserve"> района»</w:t>
      </w:r>
      <w:r w:rsidR="007526F5" w:rsidRPr="00494ABE">
        <w:rPr>
          <w:sz w:val="28"/>
        </w:rPr>
        <w:t>;</w:t>
      </w:r>
    </w:p>
    <w:p w:rsidR="007526F5" w:rsidRPr="00494ABE" w:rsidRDefault="00D57BE3" w:rsidP="007526F5">
      <w:pPr>
        <w:ind w:firstLine="709"/>
        <w:jc w:val="both"/>
        <w:rPr>
          <w:sz w:val="28"/>
        </w:rPr>
      </w:pPr>
      <w:r w:rsidRPr="00494ABE">
        <w:rPr>
          <w:sz w:val="28"/>
          <w:szCs w:val="28"/>
        </w:rPr>
        <w:t>Подпрограмма</w:t>
      </w:r>
      <w:r w:rsidRPr="00494ABE">
        <w:rPr>
          <w:sz w:val="28"/>
        </w:rPr>
        <w:t xml:space="preserve"> </w:t>
      </w:r>
      <w:r w:rsidR="007526F5" w:rsidRPr="00494ABE">
        <w:rPr>
          <w:sz w:val="28"/>
        </w:rPr>
        <w:t>3 «</w:t>
      </w:r>
      <w:r w:rsidR="007526F5" w:rsidRPr="00494AB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7526F5" w:rsidRPr="00494ABE">
        <w:rPr>
          <w:sz w:val="28"/>
          <w:szCs w:val="28"/>
        </w:rPr>
        <w:t>Балахтинском</w:t>
      </w:r>
      <w:proofErr w:type="spellEnd"/>
      <w:r w:rsidR="007526F5" w:rsidRPr="00494ABE">
        <w:rPr>
          <w:sz w:val="28"/>
          <w:szCs w:val="28"/>
        </w:rPr>
        <w:t xml:space="preserve"> районе</w:t>
      </w:r>
      <w:r w:rsidR="007526F5" w:rsidRPr="00494ABE">
        <w:rPr>
          <w:sz w:val="28"/>
        </w:rPr>
        <w:t>»;</w:t>
      </w:r>
    </w:p>
    <w:p w:rsidR="007526F5" w:rsidRPr="00494ABE" w:rsidRDefault="00D57BE3" w:rsidP="007526F5">
      <w:pPr>
        <w:ind w:firstLine="709"/>
        <w:jc w:val="both"/>
        <w:rPr>
          <w:sz w:val="28"/>
        </w:rPr>
      </w:pPr>
      <w:r w:rsidRPr="00494ABE">
        <w:rPr>
          <w:sz w:val="28"/>
          <w:szCs w:val="28"/>
        </w:rPr>
        <w:t>Подпрограмма</w:t>
      </w:r>
      <w:r w:rsidRPr="00494ABE">
        <w:rPr>
          <w:sz w:val="28"/>
        </w:rPr>
        <w:t xml:space="preserve"> </w:t>
      </w:r>
      <w:r w:rsidR="007526F5" w:rsidRPr="00494ABE">
        <w:rPr>
          <w:sz w:val="28"/>
        </w:rPr>
        <w:t>4 «</w:t>
      </w:r>
      <w:r w:rsidR="007526F5" w:rsidRPr="00494ABE">
        <w:rPr>
          <w:sz w:val="28"/>
          <w:szCs w:val="28"/>
        </w:rPr>
        <w:t xml:space="preserve">Обращение с отходами на территории </w:t>
      </w:r>
      <w:proofErr w:type="spellStart"/>
      <w:r w:rsidR="007526F5" w:rsidRPr="00494ABE">
        <w:rPr>
          <w:sz w:val="28"/>
          <w:szCs w:val="28"/>
        </w:rPr>
        <w:t>Балахтинского</w:t>
      </w:r>
      <w:proofErr w:type="spellEnd"/>
      <w:r w:rsidR="007526F5" w:rsidRPr="00494ABE">
        <w:rPr>
          <w:sz w:val="28"/>
          <w:szCs w:val="28"/>
        </w:rPr>
        <w:t xml:space="preserve"> района</w:t>
      </w:r>
      <w:r w:rsidR="007526F5" w:rsidRPr="00494ABE">
        <w:rPr>
          <w:sz w:val="28"/>
        </w:rPr>
        <w:t>».</w:t>
      </w:r>
    </w:p>
    <w:p w:rsidR="00AF6E3D" w:rsidRPr="00494ABE" w:rsidRDefault="00962D3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На реализацию программы в целом предусмотрено </w:t>
      </w:r>
      <w:r w:rsidR="00F95D2E" w:rsidRPr="00494ABE">
        <w:rPr>
          <w:rFonts w:ascii="Times New Roman" w:hAnsi="Times New Roman"/>
          <w:sz w:val="28"/>
          <w:szCs w:val="28"/>
        </w:rPr>
        <w:t>127 319,6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381292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</w:t>
      </w:r>
      <w:r w:rsidR="00CD66C1" w:rsidRPr="00494ABE">
        <w:rPr>
          <w:rFonts w:ascii="Times New Roman" w:hAnsi="Times New Roman"/>
          <w:sz w:val="28"/>
          <w:szCs w:val="28"/>
        </w:rPr>
        <w:t xml:space="preserve"> в том числе </w:t>
      </w:r>
      <w:r w:rsidR="004441CB" w:rsidRPr="00494ABE">
        <w:rPr>
          <w:rFonts w:ascii="Times New Roman" w:hAnsi="Times New Roman"/>
          <w:sz w:val="28"/>
          <w:szCs w:val="28"/>
        </w:rPr>
        <w:t>краевой</w:t>
      </w:r>
      <w:r w:rsidR="00CD66C1" w:rsidRPr="00494ABE">
        <w:rPr>
          <w:rFonts w:ascii="Times New Roman" w:hAnsi="Times New Roman"/>
          <w:sz w:val="28"/>
          <w:szCs w:val="28"/>
        </w:rPr>
        <w:t xml:space="preserve"> бюджет</w:t>
      </w:r>
      <w:r w:rsidR="004441CB" w:rsidRPr="00494ABE">
        <w:rPr>
          <w:rFonts w:ascii="Times New Roman" w:hAnsi="Times New Roman"/>
          <w:sz w:val="28"/>
          <w:szCs w:val="28"/>
        </w:rPr>
        <w:t xml:space="preserve"> – </w:t>
      </w:r>
      <w:r w:rsidR="00F95D2E" w:rsidRPr="00494ABE">
        <w:rPr>
          <w:rFonts w:ascii="Times New Roman" w:hAnsi="Times New Roman"/>
          <w:sz w:val="28"/>
          <w:szCs w:val="28"/>
        </w:rPr>
        <w:t>125 490,6</w:t>
      </w:r>
      <w:r w:rsidR="004441CB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441CB" w:rsidRPr="00494ABE">
        <w:rPr>
          <w:rFonts w:ascii="Times New Roman" w:hAnsi="Times New Roman"/>
          <w:sz w:val="28"/>
          <w:szCs w:val="28"/>
        </w:rPr>
        <w:t>рублей, районный бюджет -</w:t>
      </w:r>
      <w:r w:rsidR="00477EA8" w:rsidRPr="00494ABE">
        <w:rPr>
          <w:rFonts w:ascii="Times New Roman" w:hAnsi="Times New Roman"/>
          <w:sz w:val="28"/>
          <w:szCs w:val="28"/>
        </w:rPr>
        <w:t>1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77EA8" w:rsidRPr="00494ABE">
        <w:rPr>
          <w:rFonts w:ascii="Times New Roman" w:hAnsi="Times New Roman"/>
          <w:sz w:val="28"/>
          <w:szCs w:val="28"/>
        </w:rPr>
        <w:t>829</w:t>
      </w:r>
      <w:r w:rsidR="0015507A" w:rsidRPr="00494ABE">
        <w:rPr>
          <w:rFonts w:ascii="Times New Roman" w:hAnsi="Times New Roman"/>
          <w:sz w:val="28"/>
          <w:szCs w:val="28"/>
        </w:rPr>
        <w:t>,0</w:t>
      </w:r>
      <w:r w:rsidR="004441CB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441CB" w:rsidRPr="00494ABE">
        <w:rPr>
          <w:rFonts w:ascii="Times New Roman" w:hAnsi="Times New Roman"/>
          <w:sz w:val="28"/>
          <w:szCs w:val="28"/>
        </w:rPr>
        <w:t>рублей</w:t>
      </w:r>
      <w:r w:rsidRPr="00494ABE">
        <w:rPr>
          <w:rFonts w:ascii="Times New Roman" w:hAnsi="Times New Roman"/>
          <w:sz w:val="28"/>
          <w:szCs w:val="28"/>
        </w:rPr>
        <w:t>, в том числе</w:t>
      </w:r>
      <w:r w:rsidR="00AF6E3D" w:rsidRPr="00494ABE">
        <w:rPr>
          <w:rFonts w:ascii="Times New Roman" w:hAnsi="Times New Roman"/>
          <w:sz w:val="28"/>
          <w:szCs w:val="28"/>
        </w:rPr>
        <w:t xml:space="preserve"> по годам:</w:t>
      </w:r>
    </w:p>
    <w:p w:rsidR="00AF6E3D" w:rsidRPr="00494ABE" w:rsidRDefault="0038129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</w:t>
      </w:r>
      <w:r w:rsidR="00597ECB" w:rsidRPr="00494ABE">
        <w:rPr>
          <w:rFonts w:ascii="Times New Roman" w:hAnsi="Times New Roman"/>
          <w:sz w:val="28"/>
          <w:szCs w:val="28"/>
        </w:rPr>
        <w:t>2</w:t>
      </w:r>
      <w:r w:rsidR="00F95D2E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F95D2E" w:rsidRPr="00494ABE">
        <w:rPr>
          <w:rFonts w:ascii="Times New Roman" w:hAnsi="Times New Roman"/>
          <w:sz w:val="28"/>
          <w:szCs w:val="28"/>
        </w:rPr>
        <w:t>42 494,7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CD66C1" w:rsidRPr="00494ABE">
        <w:rPr>
          <w:rFonts w:ascii="Times New Roman" w:hAnsi="Times New Roman"/>
          <w:sz w:val="28"/>
          <w:szCs w:val="28"/>
        </w:rPr>
        <w:t xml:space="preserve"> </w:t>
      </w:r>
      <w:r w:rsidR="00B72565" w:rsidRPr="00494ABE">
        <w:rPr>
          <w:rFonts w:ascii="Times New Roman" w:hAnsi="Times New Roman"/>
          <w:sz w:val="28"/>
          <w:szCs w:val="28"/>
        </w:rPr>
        <w:t>рублей,</w:t>
      </w:r>
      <w:r w:rsidR="004441CB" w:rsidRPr="00494ABE">
        <w:rPr>
          <w:rFonts w:ascii="Times New Roman" w:hAnsi="Times New Roman"/>
          <w:sz w:val="28"/>
          <w:szCs w:val="28"/>
        </w:rPr>
        <w:t xml:space="preserve"> в том числе краевой бюджет – </w:t>
      </w:r>
      <w:r w:rsidR="00F95D2E" w:rsidRPr="00494ABE">
        <w:rPr>
          <w:rFonts w:ascii="Times New Roman" w:hAnsi="Times New Roman"/>
          <w:sz w:val="28"/>
          <w:szCs w:val="28"/>
        </w:rPr>
        <w:t>41830,2</w:t>
      </w:r>
      <w:r w:rsidR="004441CB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441CB" w:rsidRPr="00494ABE">
        <w:rPr>
          <w:rFonts w:ascii="Times New Roman" w:hAnsi="Times New Roman"/>
          <w:sz w:val="28"/>
          <w:szCs w:val="28"/>
        </w:rPr>
        <w:t>рублей, районный бюджет -</w:t>
      </w:r>
      <w:r w:rsidR="00F95D2E" w:rsidRPr="00494ABE">
        <w:rPr>
          <w:rFonts w:ascii="Times New Roman" w:hAnsi="Times New Roman"/>
          <w:sz w:val="28"/>
          <w:szCs w:val="28"/>
        </w:rPr>
        <w:t>664,5</w:t>
      </w:r>
      <w:r w:rsidR="004441CB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441CB" w:rsidRPr="00494ABE">
        <w:rPr>
          <w:rFonts w:ascii="Times New Roman" w:hAnsi="Times New Roman"/>
          <w:sz w:val="28"/>
          <w:szCs w:val="28"/>
        </w:rPr>
        <w:t>рублей</w:t>
      </w:r>
      <w:r w:rsidR="00AF6E3D" w:rsidRPr="00494ABE">
        <w:rPr>
          <w:rFonts w:ascii="Times New Roman" w:hAnsi="Times New Roman"/>
          <w:sz w:val="28"/>
          <w:szCs w:val="28"/>
        </w:rPr>
        <w:t>;</w:t>
      </w:r>
      <w:r w:rsidR="004441CB" w:rsidRPr="00494ABE">
        <w:rPr>
          <w:rFonts w:ascii="Times New Roman" w:hAnsi="Times New Roman"/>
          <w:sz w:val="28"/>
          <w:szCs w:val="28"/>
        </w:rPr>
        <w:t xml:space="preserve"> </w:t>
      </w:r>
      <w:r w:rsidR="00B72565" w:rsidRPr="00494ABE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AF6E3D" w:rsidRPr="00494ABE" w:rsidRDefault="00B7256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F95D2E" w:rsidRPr="00494ABE">
        <w:rPr>
          <w:rFonts w:ascii="Times New Roman" w:hAnsi="Times New Roman"/>
          <w:sz w:val="28"/>
          <w:szCs w:val="28"/>
        </w:rPr>
        <w:t>6</w:t>
      </w:r>
      <w:r w:rsidR="00381292" w:rsidRPr="00494ABE">
        <w:rPr>
          <w:rFonts w:ascii="Times New Roman" w:hAnsi="Times New Roman"/>
          <w:sz w:val="28"/>
          <w:szCs w:val="28"/>
        </w:rPr>
        <w:t xml:space="preserve"> год – </w:t>
      </w:r>
      <w:r w:rsidR="00F95D2E" w:rsidRPr="00494ABE">
        <w:rPr>
          <w:rFonts w:ascii="Times New Roman" w:hAnsi="Times New Roman"/>
          <w:sz w:val="28"/>
          <w:szCs w:val="28"/>
        </w:rPr>
        <w:t xml:space="preserve">42 494,7 </w:t>
      </w:r>
      <w:r w:rsidR="00381292" w:rsidRPr="00494ABE">
        <w:rPr>
          <w:rFonts w:ascii="Times New Roman" w:hAnsi="Times New Roman"/>
          <w:sz w:val="28"/>
          <w:szCs w:val="28"/>
        </w:rPr>
        <w:t xml:space="preserve"> тыс.</w:t>
      </w:r>
      <w:r w:rsidR="00922957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</w:t>
      </w:r>
      <w:r w:rsidR="004441CB" w:rsidRPr="00494ABE">
        <w:rPr>
          <w:rFonts w:ascii="Times New Roman" w:hAnsi="Times New Roman"/>
          <w:sz w:val="28"/>
          <w:szCs w:val="28"/>
        </w:rPr>
        <w:t xml:space="preserve"> в том числе краевой бюджет – </w:t>
      </w:r>
      <w:r w:rsidR="00F95D2E" w:rsidRPr="00494ABE">
        <w:rPr>
          <w:rFonts w:ascii="Times New Roman" w:hAnsi="Times New Roman"/>
          <w:sz w:val="28"/>
          <w:szCs w:val="28"/>
        </w:rPr>
        <w:t xml:space="preserve">41830,2 </w:t>
      </w:r>
      <w:r w:rsidR="004441CB" w:rsidRPr="00494ABE">
        <w:rPr>
          <w:rFonts w:ascii="Times New Roman" w:hAnsi="Times New Roman"/>
          <w:sz w:val="28"/>
          <w:szCs w:val="28"/>
        </w:rPr>
        <w:t>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4441CB" w:rsidRPr="00494ABE">
        <w:rPr>
          <w:rFonts w:ascii="Times New Roman" w:hAnsi="Times New Roman"/>
          <w:sz w:val="28"/>
          <w:szCs w:val="28"/>
        </w:rPr>
        <w:t>рублей, районный бюджет -</w:t>
      </w:r>
      <w:r w:rsidR="005378A6" w:rsidRPr="00494ABE">
        <w:rPr>
          <w:rFonts w:ascii="Times New Roman" w:hAnsi="Times New Roman"/>
          <w:sz w:val="28"/>
          <w:szCs w:val="28"/>
        </w:rPr>
        <w:t>664,5</w:t>
      </w:r>
      <w:r w:rsidR="00AF6E3D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AF6E3D" w:rsidRPr="00494ABE">
        <w:rPr>
          <w:rFonts w:ascii="Times New Roman" w:hAnsi="Times New Roman"/>
          <w:sz w:val="28"/>
          <w:szCs w:val="28"/>
        </w:rPr>
        <w:t>рублей;</w:t>
      </w:r>
      <w:r w:rsidR="004441CB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72565" w:rsidRPr="00494ABE" w:rsidRDefault="004441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F95D2E" w:rsidRPr="00494ABE">
        <w:rPr>
          <w:rFonts w:ascii="Times New Roman" w:hAnsi="Times New Roman"/>
          <w:sz w:val="28"/>
          <w:szCs w:val="28"/>
        </w:rPr>
        <w:t>7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год – </w:t>
      </w:r>
      <w:r w:rsidR="00F95D2E" w:rsidRPr="00494ABE">
        <w:rPr>
          <w:rFonts w:ascii="Times New Roman" w:hAnsi="Times New Roman"/>
          <w:sz w:val="28"/>
          <w:szCs w:val="28"/>
        </w:rPr>
        <w:t xml:space="preserve">42 494,7  </w:t>
      </w:r>
      <w:r w:rsidR="005378A6" w:rsidRPr="00494ABE">
        <w:rPr>
          <w:rFonts w:ascii="Times New Roman" w:hAnsi="Times New Roman"/>
          <w:sz w:val="28"/>
          <w:szCs w:val="28"/>
        </w:rPr>
        <w:t xml:space="preserve">тыс. рублей, в том числе краевой бюджет – </w:t>
      </w:r>
      <w:r w:rsidR="00F95D2E" w:rsidRPr="00494ABE">
        <w:rPr>
          <w:rFonts w:ascii="Times New Roman" w:hAnsi="Times New Roman"/>
          <w:sz w:val="28"/>
          <w:szCs w:val="28"/>
        </w:rPr>
        <w:t xml:space="preserve">41830,2 </w:t>
      </w:r>
      <w:r w:rsidR="005378A6" w:rsidRPr="00494ABE">
        <w:rPr>
          <w:rFonts w:ascii="Times New Roman" w:hAnsi="Times New Roman"/>
          <w:sz w:val="28"/>
          <w:szCs w:val="28"/>
        </w:rPr>
        <w:t>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5378A6" w:rsidRPr="00494ABE">
        <w:rPr>
          <w:rFonts w:ascii="Times New Roman" w:hAnsi="Times New Roman"/>
          <w:sz w:val="28"/>
          <w:szCs w:val="28"/>
        </w:rPr>
        <w:t>рублей, районный бюджет -664,5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5378A6" w:rsidRPr="00494ABE">
        <w:rPr>
          <w:rFonts w:ascii="Times New Roman" w:hAnsi="Times New Roman"/>
          <w:sz w:val="28"/>
          <w:szCs w:val="28"/>
        </w:rPr>
        <w:t>рублей</w:t>
      </w:r>
      <w:r w:rsidR="00CD66C1" w:rsidRPr="00494AB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81292" w:rsidRPr="00494ABE" w:rsidRDefault="0038129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</w:t>
      </w:r>
      <w:r w:rsidR="00B72565" w:rsidRPr="00494ABE"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 w:rsidR="00C6458E" w:rsidRPr="00494ABE">
        <w:rPr>
          <w:rFonts w:ascii="Times New Roman" w:hAnsi="Times New Roman"/>
          <w:sz w:val="28"/>
          <w:szCs w:val="28"/>
        </w:rPr>
        <w:t xml:space="preserve">МКУ «Служба Заказчика </w:t>
      </w:r>
      <w:proofErr w:type="spellStart"/>
      <w:r w:rsidR="00C6458E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C6458E" w:rsidRPr="00494ABE">
        <w:rPr>
          <w:rFonts w:ascii="Times New Roman" w:hAnsi="Times New Roman"/>
          <w:sz w:val="28"/>
          <w:szCs w:val="28"/>
        </w:rPr>
        <w:t xml:space="preserve"> района»</w:t>
      </w:r>
      <w:r w:rsidRPr="00494ABE">
        <w:rPr>
          <w:rFonts w:ascii="Times New Roman" w:hAnsi="Times New Roman"/>
          <w:sz w:val="28"/>
          <w:szCs w:val="28"/>
        </w:rPr>
        <w:t>.</w:t>
      </w:r>
    </w:p>
    <w:p w:rsidR="00C6458E" w:rsidRPr="00494ABE" w:rsidRDefault="00C6458E" w:rsidP="00E33F8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Соисполнители программы</w:t>
      </w:r>
      <w:r w:rsidR="00E33F80" w:rsidRPr="00494ABE">
        <w:rPr>
          <w:rFonts w:ascii="Times New Roman" w:hAnsi="Times New Roman"/>
          <w:sz w:val="28"/>
          <w:szCs w:val="28"/>
        </w:rPr>
        <w:t xml:space="preserve"> - </w:t>
      </w:r>
      <w:r w:rsidRPr="00494AB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района; МКУ «Управление имуществом, землепользования и землеустройства».</w:t>
      </w:r>
    </w:p>
    <w:p w:rsidR="004441CB" w:rsidRPr="00494ABE" w:rsidRDefault="004441CB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381292" w:rsidRPr="00494ABE" w:rsidRDefault="00381292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</w:t>
      </w:r>
      <w:r w:rsidR="001831BD" w:rsidRPr="00494ABE">
        <w:rPr>
          <w:rFonts w:ascii="Times New Roman" w:hAnsi="Times New Roman"/>
          <w:b/>
          <w:sz w:val="28"/>
          <w:szCs w:val="28"/>
        </w:rPr>
        <w:t>Создание условий для предоставления тр</w:t>
      </w:r>
      <w:r w:rsidR="00D57BE3" w:rsidRPr="00494ABE">
        <w:rPr>
          <w:rFonts w:ascii="Times New Roman" w:hAnsi="Times New Roman"/>
          <w:b/>
          <w:sz w:val="28"/>
          <w:szCs w:val="28"/>
        </w:rPr>
        <w:t>а</w:t>
      </w:r>
      <w:r w:rsidR="001831BD" w:rsidRPr="00494ABE">
        <w:rPr>
          <w:rFonts w:ascii="Times New Roman" w:hAnsi="Times New Roman"/>
          <w:b/>
          <w:sz w:val="28"/>
          <w:szCs w:val="28"/>
        </w:rPr>
        <w:t>нспортных услуг и услуг</w:t>
      </w:r>
      <w:r w:rsidR="00202CFE" w:rsidRPr="00494ABE">
        <w:rPr>
          <w:rFonts w:ascii="Times New Roman" w:hAnsi="Times New Roman"/>
          <w:b/>
          <w:sz w:val="28"/>
          <w:szCs w:val="28"/>
        </w:rPr>
        <w:t xml:space="preserve"> связи</w:t>
      </w:r>
      <w:r w:rsidRPr="00494ABE">
        <w:rPr>
          <w:rFonts w:ascii="Times New Roman" w:hAnsi="Times New Roman"/>
          <w:b/>
          <w:sz w:val="28"/>
          <w:szCs w:val="28"/>
        </w:rPr>
        <w:t>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F95D2E" w:rsidRPr="00494ABE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Цель программы – удовлетворение </w:t>
      </w:r>
      <w:r w:rsidR="007E6F21" w:rsidRPr="00494ABE">
        <w:rPr>
          <w:rFonts w:ascii="Times New Roman" w:hAnsi="Times New Roman"/>
          <w:sz w:val="28"/>
          <w:szCs w:val="28"/>
        </w:rPr>
        <w:t xml:space="preserve">потребностей </w:t>
      </w:r>
      <w:r w:rsidRPr="00494ABE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 в транспортных услугах</w:t>
      </w:r>
      <w:r w:rsidR="001831BD" w:rsidRPr="00494ABE">
        <w:rPr>
          <w:rFonts w:ascii="Times New Roman" w:hAnsi="Times New Roman"/>
          <w:sz w:val="28"/>
          <w:szCs w:val="28"/>
        </w:rPr>
        <w:t xml:space="preserve"> и обеспечение безопасности на автомобильных дорогах района</w:t>
      </w:r>
      <w:r w:rsidR="00F95D2E" w:rsidRPr="00494ABE">
        <w:rPr>
          <w:rFonts w:ascii="Times New Roman" w:hAnsi="Times New Roman"/>
          <w:sz w:val="28"/>
          <w:szCs w:val="28"/>
        </w:rPr>
        <w:t>;</w:t>
      </w:r>
    </w:p>
    <w:p w:rsidR="00381292" w:rsidRPr="00494ABE" w:rsidRDefault="001831BD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повышение качества жизни граждан на основе использования информационно-телекоммуникационных технологий</w:t>
      </w:r>
      <w:r w:rsidR="00B55329" w:rsidRPr="00494ABE">
        <w:rPr>
          <w:rFonts w:ascii="Times New Roman" w:hAnsi="Times New Roman"/>
          <w:sz w:val="28"/>
          <w:szCs w:val="28"/>
        </w:rPr>
        <w:t>.</w:t>
      </w:r>
    </w:p>
    <w:p w:rsidR="001831BD" w:rsidRPr="00494ABE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Задача </w:t>
      </w:r>
      <w:r w:rsidR="00DD3761" w:rsidRPr="00494ABE">
        <w:rPr>
          <w:rFonts w:ascii="Times New Roman" w:hAnsi="Times New Roman"/>
          <w:sz w:val="28"/>
          <w:szCs w:val="28"/>
        </w:rPr>
        <w:t>программы</w:t>
      </w:r>
      <w:r w:rsidR="001831BD" w:rsidRPr="00494ABE">
        <w:rPr>
          <w:rFonts w:ascii="Times New Roman" w:hAnsi="Times New Roman"/>
          <w:sz w:val="28"/>
          <w:szCs w:val="28"/>
        </w:rPr>
        <w:t>:</w:t>
      </w:r>
    </w:p>
    <w:p w:rsidR="001831BD" w:rsidRPr="00494ABE" w:rsidRDefault="00DD3761" w:rsidP="001831BD">
      <w:pPr>
        <w:ind w:firstLine="709"/>
        <w:rPr>
          <w:sz w:val="28"/>
          <w:szCs w:val="28"/>
        </w:rPr>
      </w:pPr>
      <w:r w:rsidRPr="00494ABE">
        <w:rPr>
          <w:sz w:val="28"/>
          <w:szCs w:val="28"/>
        </w:rPr>
        <w:t xml:space="preserve"> </w:t>
      </w:r>
      <w:r w:rsidR="001831BD" w:rsidRPr="00494ABE">
        <w:rPr>
          <w:sz w:val="28"/>
          <w:szCs w:val="28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1831BD" w:rsidRPr="00494ABE" w:rsidRDefault="00E33F80" w:rsidP="001831BD">
      <w:pPr>
        <w:pStyle w:val="af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</w:t>
      </w:r>
      <w:r w:rsidR="001831BD" w:rsidRPr="00494ABE">
        <w:rPr>
          <w:rFonts w:ascii="Times New Roman" w:hAnsi="Times New Roman"/>
          <w:sz w:val="28"/>
          <w:szCs w:val="28"/>
        </w:rPr>
        <w:t>. Обеспечение населения района качественными услугами сотовой связи и сети Интернет</w:t>
      </w:r>
      <w:r w:rsidR="001831BD" w:rsidRPr="00494AB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831BD" w:rsidRPr="00494ABE" w:rsidRDefault="001831BD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В данной программе </w:t>
      </w:r>
      <w:r w:rsidR="003961C3" w:rsidRPr="00494ABE">
        <w:rPr>
          <w:rFonts w:ascii="Times New Roman" w:hAnsi="Times New Roman"/>
          <w:sz w:val="28"/>
          <w:szCs w:val="28"/>
        </w:rPr>
        <w:t>2</w:t>
      </w:r>
      <w:r w:rsidRPr="00494ABE">
        <w:rPr>
          <w:rFonts w:ascii="Times New Roman" w:hAnsi="Times New Roman"/>
          <w:sz w:val="28"/>
          <w:szCs w:val="28"/>
        </w:rPr>
        <w:t xml:space="preserve"> п</w:t>
      </w:r>
      <w:r w:rsidR="00B55329" w:rsidRPr="00494ABE">
        <w:rPr>
          <w:rFonts w:ascii="Times New Roman" w:hAnsi="Times New Roman"/>
          <w:sz w:val="28"/>
          <w:szCs w:val="28"/>
        </w:rPr>
        <w:t>одпрограммы</w:t>
      </w:r>
      <w:r w:rsidRPr="00494ABE">
        <w:rPr>
          <w:rFonts w:ascii="Times New Roman" w:hAnsi="Times New Roman"/>
          <w:sz w:val="28"/>
          <w:szCs w:val="28"/>
        </w:rPr>
        <w:t>:</w:t>
      </w:r>
    </w:p>
    <w:p w:rsidR="001831BD" w:rsidRPr="00494ABE" w:rsidRDefault="00D57BE3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93612F" w:rsidRPr="00494ABE">
        <w:rPr>
          <w:rFonts w:ascii="Times New Roman" w:hAnsi="Times New Roman"/>
          <w:sz w:val="28"/>
          <w:szCs w:val="28"/>
        </w:rPr>
        <w:t xml:space="preserve">  </w:t>
      </w:r>
      <w:r w:rsidR="001831BD" w:rsidRPr="00494ABE">
        <w:rPr>
          <w:rFonts w:ascii="Times New Roman" w:hAnsi="Times New Roman"/>
          <w:sz w:val="28"/>
          <w:szCs w:val="28"/>
        </w:rPr>
        <w:t>1 «Организация транспортного обслуживания населения».</w:t>
      </w:r>
    </w:p>
    <w:p w:rsidR="00B55329" w:rsidRPr="00494ABE" w:rsidRDefault="00D57BE3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93612F" w:rsidRPr="00494ABE">
        <w:rPr>
          <w:rFonts w:ascii="Times New Roman" w:hAnsi="Times New Roman"/>
          <w:sz w:val="28"/>
          <w:szCs w:val="28"/>
        </w:rPr>
        <w:t xml:space="preserve">   </w:t>
      </w:r>
      <w:r w:rsidR="003961C3" w:rsidRPr="00494ABE">
        <w:rPr>
          <w:rFonts w:ascii="Times New Roman" w:hAnsi="Times New Roman"/>
          <w:sz w:val="28"/>
          <w:szCs w:val="28"/>
        </w:rPr>
        <w:t>2</w:t>
      </w:r>
      <w:r w:rsidR="001831BD" w:rsidRPr="00494ABE">
        <w:rPr>
          <w:rFonts w:ascii="Times New Roman" w:hAnsi="Times New Roman"/>
          <w:sz w:val="28"/>
          <w:szCs w:val="28"/>
        </w:rPr>
        <w:t xml:space="preserve"> «Развитие услуг связи».</w:t>
      </w:r>
      <w:r w:rsidR="00B55329" w:rsidRPr="00494ABE">
        <w:rPr>
          <w:rFonts w:ascii="Times New Roman" w:hAnsi="Times New Roman"/>
          <w:sz w:val="28"/>
          <w:szCs w:val="28"/>
        </w:rPr>
        <w:t xml:space="preserve"> </w:t>
      </w:r>
    </w:p>
    <w:p w:rsidR="00AF6E3D" w:rsidRPr="00494ABE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финансирования в проекте бюджета</w:t>
      </w:r>
      <w:r w:rsidR="001831BD" w:rsidRPr="00494ABE">
        <w:rPr>
          <w:rFonts w:ascii="Times New Roman" w:hAnsi="Times New Roman"/>
          <w:sz w:val="28"/>
          <w:szCs w:val="28"/>
        </w:rPr>
        <w:t xml:space="preserve"> на реализацию программы</w:t>
      </w:r>
      <w:r w:rsidRPr="00494ABE">
        <w:rPr>
          <w:rFonts w:ascii="Times New Roman" w:hAnsi="Times New Roman"/>
          <w:sz w:val="28"/>
          <w:szCs w:val="28"/>
        </w:rPr>
        <w:t xml:space="preserve"> предусмотрен в сумме – </w:t>
      </w:r>
      <w:r w:rsidR="00F95D2E" w:rsidRPr="00494ABE">
        <w:rPr>
          <w:rFonts w:ascii="Times New Roman" w:hAnsi="Times New Roman"/>
          <w:sz w:val="28"/>
          <w:szCs w:val="28"/>
        </w:rPr>
        <w:t>226 242,5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</w:t>
      </w:r>
      <w:r w:rsidR="004E25DC" w:rsidRPr="00494ABE">
        <w:rPr>
          <w:rFonts w:ascii="Times New Roman" w:hAnsi="Times New Roman"/>
          <w:sz w:val="28"/>
          <w:szCs w:val="28"/>
        </w:rPr>
        <w:t xml:space="preserve"> -</w:t>
      </w:r>
      <w:r w:rsidRPr="00494ABE">
        <w:rPr>
          <w:rFonts w:ascii="Times New Roman" w:hAnsi="Times New Roman"/>
          <w:sz w:val="28"/>
          <w:szCs w:val="28"/>
        </w:rPr>
        <w:t xml:space="preserve"> за счет средств районного </w:t>
      </w:r>
      <w:proofErr w:type="gramStart"/>
      <w:r w:rsidRPr="00494ABE">
        <w:rPr>
          <w:rFonts w:ascii="Times New Roman" w:hAnsi="Times New Roman"/>
          <w:sz w:val="28"/>
          <w:szCs w:val="28"/>
        </w:rPr>
        <w:t>бюджета</w:t>
      </w:r>
      <w:proofErr w:type="gramEnd"/>
      <w:r w:rsidR="004E25DC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в том числе по годам</w:t>
      </w:r>
      <w:r w:rsidR="00AF6E3D" w:rsidRPr="00494ABE">
        <w:rPr>
          <w:rFonts w:ascii="Times New Roman" w:hAnsi="Times New Roman"/>
          <w:sz w:val="28"/>
          <w:szCs w:val="28"/>
        </w:rPr>
        <w:t>: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AF6E3D" w:rsidRPr="00494ABE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</w:t>
      </w:r>
      <w:r w:rsidR="00DC0F8F" w:rsidRPr="00494ABE">
        <w:rPr>
          <w:rFonts w:ascii="Times New Roman" w:hAnsi="Times New Roman"/>
          <w:sz w:val="28"/>
          <w:szCs w:val="28"/>
        </w:rPr>
        <w:t>2</w:t>
      </w:r>
      <w:r w:rsidR="00F95D2E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</w:t>
      </w:r>
      <w:r w:rsidR="007E333C" w:rsidRPr="00494ABE">
        <w:rPr>
          <w:rFonts w:ascii="Times New Roman" w:hAnsi="Times New Roman"/>
          <w:sz w:val="28"/>
          <w:szCs w:val="28"/>
        </w:rPr>
        <w:t>-</w:t>
      </w:r>
      <w:r w:rsidR="00F95D2E" w:rsidRPr="00494ABE">
        <w:rPr>
          <w:rFonts w:ascii="Times New Roman" w:hAnsi="Times New Roman"/>
          <w:sz w:val="28"/>
          <w:szCs w:val="28"/>
        </w:rPr>
        <w:t>70 548,5</w:t>
      </w:r>
      <w:r w:rsidR="004E25DC" w:rsidRPr="00494ABE">
        <w:rPr>
          <w:rFonts w:ascii="Times New Roman" w:hAnsi="Times New Roman"/>
          <w:sz w:val="28"/>
          <w:szCs w:val="28"/>
        </w:rPr>
        <w:t xml:space="preserve"> тыс</w:t>
      </w:r>
      <w:r w:rsidR="007E333C" w:rsidRPr="00494ABE">
        <w:rPr>
          <w:rFonts w:ascii="Times New Roman" w:hAnsi="Times New Roman"/>
          <w:sz w:val="28"/>
          <w:szCs w:val="28"/>
        </w:rPr>
        <w:t>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7E333C" w:rsidRPr="00494ABE">
        <w:rPr>
          <w:rFonts w:ascii="Times New Roman" w:hAnsi="Times New Roman"/>
          <w:sz w:val="28"/>
          <w:szCs w:val="28"/>
        </w:rPr>
        <w:t>рублей</w:t>
      </w:r>
      <w:r w:rsidR="004E25DC" w:rsidRPr="00494ABE">
        <w:rPr>
          <w:rFonts w:ascii="Times New Roman" w:hAnsi="Times New Roman"/>
          <w:sz w:val="28"/>
          <w:szCs w:val="28"/>
        </w:rPr>
        <w:t xml:space="preserve"> -</w:t>
      </w:r>
      <w:r w:rsidR="007E333C" w:rsidRPr="00494ABE">
        <w:rPr>
          <w:rFonts w:ascii="Times New Roman" w:hAnsi="Times New Roman"/>
          <w:sz w:val="28"/>
          <w:szCs w:val="28"/>
        </w:rPr>
        <w:t xml:space="preserve"> районный бюджет</w:t>
      </w:r>
      <w:r w:rsidRPr="00494ABE">
        <w:rPr>
          <w:rFonts w:ascii="Times New Roman" w:hAnsi="Times New Roman"/>
          <w:sz w:val="28"/>
          <w:szCs w:val="28"/>
        </w:rPr>
        <w:t xml:space="preserve"> (автомобильный транспорт – </w:t>
      </w:r>
      <w:r w:rsidR="00F95D2E" w:rsidRPr="00494ABE">
        <w:rPr>
          <w:rFonts w:ascii="Times New Roman" w:hAnsi="Times New Roman"/>
          <w:sz w:val="28"/>
          <w:szCs w:val="28"/>
        </w:rPr>
        <w:t>24 117,5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A35AB8" w:rsidRPr="00494ABE">
        <w:rPr>
          <w:rFonts w:ascii="Times New Roman" w:hAnsi="Times New Roman"/>
          <w:sz w:val="28"/>
          <w:szCs w:val="28"/>
        </w:rPr>
        <w:t>водный транспорт</w:t>
      </w:r>
      <w:r w:rsidRPr="00494ABE">
        <w:rPr>
          <w:rFonts w:ascii="Times New Roman" w:hAnsi="Times New Roman"/>
          <w:sz w:val="28"/>
          <w:szCs w:val="28"/>
        </w:rPr>
        <w:t xml:space="preserve"> – </w:t>
      </w:r>
      <w:r w:rsidR="00F95D2E" w:rsidRPr="00494ABE">
        <w:rPr>
          <w:rFonts w:ascii="Times New Roman" w:hAnsi="Times New Roman"/>
          <w:sz w:val="28"/>
          <w:szCs w:val="28"/>
        </w:rPr>
        <w:t>46420,0</w:t>
      </w:r>
      <w:r w:rsidR="004441CB" w:rsidRPr="00494ABE">
        <w:rPr>
          <w:rFonts w:ascii="Times New Roman" w:hAnsi="Times New Roman"/>
          <w:sz w:val="28"/>
          <w:szCs w:val="28"/>
        </w:rPr>
        <w:t xml:space="preserve"> тыс</w:t>
      </w:r>
      <w:r w:rsidR="00AF6E3D" w:rsidRPr="00494ABE">
        <w:rPr>
          <w:rFonts w:ascii="Times New Roman" w:hAnsi="Times New Roman"/>
          <w:sz w:val="28"/>
          <w:szCs w:val="28"/>
        </w:rPr>
        <w:t>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AF6E3D" w:rsidRPr="00494ABE">
        <w:rPr>
          <w:rFonts w:ascii="Times New Roman" w:hAnsi="Times New Roman"/>
          <w:sz w:val="28"/>
          <w:szCs w:val="28"/>
        </w:rPr>
        <w:t>рублей);</w:t>
      </w:r>
      <w:r w:rsidR="00A35AB8" w:rsidRPr="00494A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25DC" w:rsidRPr="00494ABE" w:rsidRDefault="004E25DC" w:rsidP="004E25D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F95D2E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</w:t>
      </w:r>
      <w:r w:rsidR="00F95D2E" w:rsidRPr="00494ABE">
        <w:rPr>
          <w:rFonts w:ascii="Times New Roman" w:hAnsi="Times New Roman"/>
          <w:sz w:val="28"/>
          <w:szCs w:val="28"/>
        </w:rPr>
        <w:t>– 80 301,6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 - районный бюджет (автомобильный транспорт – </w:t>
      </w:r>
      <w:r w:rsidR="00F95D2E" w:rsidRPr="00494ABE">
        <w:rPr>
          <w:rFonts w:ascii="Times New Roman" w:hAnsi="Times New Roman"/>
          <w:sz w:val="28"/>
          <w:szCs w:val="28"/>
        </w:rPr>
        <w:t>25 564,5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водный транспорт – </w:t>
      </w:r>
      <w:r w:rsidR="00F95D2E" w:rsidRPr="00494ABE">
        <w:rPr>
          <w:rFonts w:ascii="Times New Roman" w:hAnsi="Times New Roman"/>
          <w:sz w:val="28"/>
          <w:szCs w:val="28"/>
        </w:rPr>
        <w:t>54 730,0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рублей); </w:t>
      </w:r>
      <w:proofErr w:type="gramEnd"/>
    </w:p>
    <w:p w:rsidR="004E25DC" w:rsidRPr="00494ABE" w:rsidRDefault="004E25DC" w:rsidP="004E25D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>202</w:t>
      </w:r>
      <w:r w:rsidR="00F95D2E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-</w:t>
      </w:r>
      <w:r w:rsidR="00CC159A" w:rsidRPr="00494ABE">
        <w:rPr>
          <w:rFonts w:ascii="Times New Roman" w:hAnsi="Times New Roman"/>
          <w:sz w:val="28"/>
          <w:szCs w:val="28"/>
        </w:rPr>
        <w:t>75 392,4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 - районный бюджет (автомобильный транспорт – </w:t>
      </w:r>
      <w:r w:rsidR="00CC159A" w:rsidRPr="00494ABE">
        <w:rPr>
          <w:rFonts w:ascii="Times New Roman" w:hAnsi="Times New Roman"/>
          <w:sz w:val="28"/>
          <w:szCs w:val="28"/>
        </w:rPr>
        <w:t>27 098,4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водный транспорт – </w:t>
      </w:r>
      <w:r w:rsidR="00CC159A" w:rsidRPr="00494ABE">
        <w:rPr>
          <w:rFonts w:ascii="Times New Roman" w:hAnsi="Times New Roman"/>
          <w:sz w:val="28"/>
          <w:szCs w:val="28"/>
        </w:rPr>
        <w:t>48 286,9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рублей); </w:t>
      </w:r>
      <w:proofErr w:type="gramEnd"/>
    </w:p>
    <w:p w:rsidR="00B55329" w:rsidRPr="00494ABE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lastRenderedPageBreak/>
        <w:t xml:space="preserve">Ответственный исполнитель – </w:t>
      </w:r>
      <w:r w:rsidR="007E6F21" w:rsidRPr="00494ABE">
        <w:rPr>
          <w:rFonts w:ascii="Times New Roman" w:hAnsi="Times New Roman"/>
          <w:sz w:val="28"/>
          <w:szCs w:val="28"/>
        </w:rPr>
        <w:t>А</w:t>
      </w:r>
      <w:r w:rsidRPr="00494AB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</w:t>
      </w:r>
      <w:r w:rsidR="006A32DF" w:rsidRPr="00494ABE">
        <w:rPr>
          <w:rFonts w:ascii="Times New Roman" w:hAnsi="Times New Roman"/>
          <w:sz w:val="28"/>
          <w:szCs w:val="28"/>
        </w:rPr>
        <w:t>и</w:t>
      </w:r>
      <w:r w:rsidRPr="00494ABE">
        <w:rPr>
          <w:rFonts w:ascii="Times New Roman" w:hAnsi="Times New Roman"/>
          <w:sz w:val="28"/>
          <w:szCs w:val="28"/>
        </w:rPr>
        <w:t>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E33F80" w:rsidRPr="00494ABE" w:rsidRDefault="00D830FF" w:rsidP="00D830FF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Соисполнители </w:t>
      </w:r>
      <w:r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02CFE" w:rsidRPr="00494ABE" w:rsidRDefault="00202CFE" w:rsidP="00B8050B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962D33" w:rsidRPr="00494ABE" w:rsidRDefault="00202CFE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 xml:space="preserve"> </w:t>
      </w:r>
      <w:r w:rsidR="00B55329" w:rsidRPr="00494ABE">
        <w:rPr>
          <w:rFonts w:ascii="Times New Roman" w:hAnsi="Times New Roman"/>
          <w:b/>
          <w:sz w:val="28"/>
          <w:szCs w:val="28"/>
        </w:rPr>
        <w:t>«Поддержка и развитие</w:t>
      </w:r>
      <w:r w:rsidR="000B3384" w:rsidRPr="00494ABE">
        <w:rPr>
          <w:rFonts w:ascii="Times New Roman" w:hAnsi="Times New Roman"/>
          <w:b/>
          <w:sz w:val="28"/>
          <w:szCs w:val="28"/>
        </w:rPr>
        <w:t xml:space="preserve"> субъектов</w:t>
      </w:r>
      <w:r w:rsidR="00B55329" w:rsidRPr="00494ABE">
        <w:rPr>
          <w:rFonts w:ascii="Times New Roman" w:hAnsi="Times New Roman"/>
          <w:b/>
          <w:sz w:val="28"/>
          <w:szCs w:val="28"/>
        </w:rPr>
        <w:t xml:space="preserve"> малого и среднего предприним</w:t>
      </w:r>
      <w:r w:rsidR="00883050" w:rsidRPr="00494ABE">
        <w:rPr>
          <w:rFonts w:ascii="Times New Roman" w:hAnsi="Times New Roman"/>
          <w:b/>
          <w:sz w:val="28"/>
          <w:szCs w:val="28"/>
        </w:rPr>
        <w:t>ательства</w:t>
      </w:r>
      <w:r w:rsidR="00B55329" w:rsidRPr="00494ABE">
        <w:rPr>
          <w:rFonts w:ascii="Times New Roman" w:hAnsi="Times New Roman"/>
          <w:b/>
          <w:sz w:val="28"/>
          <w:szCs w:val="28"/>
        </w:rPr>
        <w:t>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AD0DB9" w:rsidRPr="00494ABE" w:rsidRDefault="00AD0DB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Цель программы – создание благоприятных экономических условий для устойчивого  развития  малого и среднего предпринимательства в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районе на основе повышения эффективности и качества мер социальной поддержки.</w:t>
      </w:r>
    </w:p>
    <w:p w:rsidR="00AD0DB9" w:rsidRPr="00494ABE" w:rsidRDefault="00AD0DB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Задачи программы:</w:t>
      </w:r>
    </w:p>
    <w:p w:rsidR="002F1CD3" w:rsidRPr="00494ABE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1. Создание эффективных форм финансово-имущественной поддержки малого предпринимательства;</w:t>
      </w:r>
    </w:p>
    <w:p w:rsidR="002F1CD3" w:rsidRPr="00494ABE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2.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</w:r>
    </w:p>
    <w:p w:rsidR="002F1CD3" w:rsidRPr="00494ABE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3. Модернизация производственных процессов на предприятиях малого и среднего предпринимательства, развитие перерабатывающих отраслей;</w:t>
      </w:r>
    </w:p>
    <w:p w:rsidR="002F1CD3" w:rsidRPr="00494ABE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4. Продвижение продукции малых и средних предприятий на рынок Красноярского края.</w:t>
      </w:r>
    </w:p>
    <w:p w:rsidR="00316770" w:rsidRPr="00494ABE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ABE">
        <w:rPr>
          <w:rFonts w:ascii="Times New Roman" w:hAnsi="Times New Roman"/>
          <w:sz w:val="28"/>
          <w:szCs w:val="28"/>
        </w:rPr>
        <w:t xml:space="preserve">Объем финансирования предусмотрен в сумме </w:t>
      </w:r>
      <w:r w:rsidR="00196DFF" w:rsidRPr="00494ABE">
        <w:rPr>
          <w:rFonts w:ascii="Times New Roman" w:hAnsi="Times New Roman"/>
          <w:sz w:val="28"/>
          <w:szCs w:val="28"/>
        </w:rPr>
        <w:t xml:space="preserve"> 1 050,0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 </w:t>
      </w:r>
      <w:r w:rsidR="00AA54C6" w:rsidRPr="00494ABE">
        <w:rPr>
          <w:rFonts w:ascii="Times New Roman" w:hAnsi="Times New Roman"/>
          <w:sz w:val="28"/>
          <w:szCs w:val="28"/>
        </w:rPr>
        <w:t>за счет средств</w:t>
      </w:r>
      <w:r w:rsidRPr="00494ABE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192A10" w:rsidRPr="00494ABE">
        <w:rPr>
          <w:rFonts w:ascii="Times New Roman" w:hAnsi="Times New Roman"/>
          <w:sz w:val="28"/>
          <w:szCs w:val="28"/>
        </w:rPr>
        <w:t>-</w:t>
      </w:r>
      <w:r w:rsidR="002F1CD3" w:rsidRPr="00494ABE">
        <w:rPr>
          <w:rFonts w:ascii="Times New Roman" w:hAnsi="Times New Roman"/>
          <w:sz w:val="28"/>
          <w:szCs w:val="28"/>
        </w:rPr>
        <w:t>1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2F1CD3" w:rsidRPr="00494ABE">
        <w:rPr>
          <w:rFonts w:ascii="Times New Roman" w:hAnsi="Times New Roman"/>
          <w:sz w:val="28"/>
          <w:szCs w:val="28"/>
        </w:rPr>
        <w:t>050,0</w:t>
      </w:r>
      <w:r w:rsidR="00192A10" w:rsidRPr="00494ABE">
        <w:rPr>
          <w:rFonts w:ascii="Times New Roman" w:hAnsi="Times New Roman"/>
          <w:sz w:val="28"/>
          <w:szCs w:val="28"/>
        </w:rPr>
        <w:t xml:space="preserve"> тыс.</w:t>
      </w:r>
      <w:r w:rsidR="00E33F80" w:rsidRPr="00494ABE">
        <w:rPr>
          <w:rFonts w:ascii="Times New Roman" w:hAnsi="Times New Roman"/>
          <w:sz w:val="28"/>
          <w:szCs w:val="28"/>
        </w:rPr>
        <w:t xml:space="preserve"> </w:t>
      </w:r>
      <w:r w:rsidR="00192A10" w:rsidRPr="00494ABE">
        <w:rPr>
          <w:rFonts w:ascii="Times New Roman" w:hAnsi="Times New Roman"/>
          <w:sz w:val="28"/>
          <w:szCs w:val="28"/>
        </w:rPr>
        <w:t xml:space="preserve">рублей, </w:t>
      </w:r>
      <w:r w:rsidRPr="00494ABE">
        <w:rPr>
          <w:rFonts w:ascii="Times New Roman" w:hAnsi="Times New Roman"/>
          <w:sz w:val="28"/>
          <w:szCs w:val="28"/>
        </w:rPr>
        <w:t>в том числе по годам</w:t>
      </w:r>
      <w:r w:rsidR="00D127EA" w:rsidRPr="00494ABE">
        <w:rPr>
          <w:rFonts w:ascii="Times New Roman" w:hAnsi="Times New Roman"/>
          <w:sz w:val="28"/>
          <w:szCs w:val="28"/>
        </w:rPr>
        <w:t>:</w:t>
      </w:r>
      <w:r w:rsidRPr="00494ABE">
        <w:rPr>
          <w:rFonts w:ascii="Times New Roman" w:hAnsi="Times New Roman"/>
          <w:sz w:val="28"/>
          <w:szCs w:val="28"/>
        </w:rPr>
        <w:t xml:space="preserve"> 20</w:t>
      </w:r>
      <w:r w:rsidR="006635D4" w:rsidRPr="00494ABE">
        <w:rPr>
          <w:rFonts w:ascii="Times New Roman" w:hAnsi="Times New Roman"/>
          <w:sz w:val="28"/>
          <w:szCs w:val="28"/>
        </w:rPr>
        <w:t>2</w:t>
      </w:r>
      <w:r w:rsidR="00196DFF" w:rsidRPr="00494ABE">
        <w:rPr>
          <w:rFonts w:ascii="Times New Roman" w:hAnsi="Times New Roman"/>
          <w:sz w:val="28"/>
          <w:szCs w:val="28"/>
        </w:rPr>
        <w:t>5</w:t>
      </w:r>
      <w:r w:rsidR="00D127EA" w:rsidRPr="00494ABE">
        <w:rPr>
          <w:rFonts w:ascii="Times New Roman" w:hAnsi="Times New Roman"/>
          <w:sz w:val="28"/>
          <w:szCs w:val="28"/>
        </w:rPr>
        <w:t xml:space="preserve"> год</w:t>
      </w:r>
      <w:r w:rsidRPr="00494ABE">
        <w:rPr>
          <w:rFonts w:ascii="Times New Roman" w:hAnsi="Times New Roman"/>
          <w:sz w:val="28"/>
          <w:szCs w:val="28"/>
        </w:rPr>
        <w:t xml:space="preserve">- </w:t>
      </w:r>
      <w:r w:rsidR="00196DFF" w:rsidRPr="00494ABE">
        <w:rPr>
          <w:rFonts w:ascii="Times New Roman" w:hAnsi="Times New Roman"/>
          <w:sz w:val="28"/>
          <w:szCs w:val="28"/>
        </w:rPr>
        <w:t>350,0</w:t>
      </w:r>
      <w:r w:rsidR="00D127EA" w:rsidRPr="00494ABE">
        <w:rPr>
          <w:rFonts w:ascii="Times New Roman" w:hAnsi="Times New Roman"/>
          <w:sz w:val="28"/>
          <w:szCs w:val="28"/>
        </w:rPr>
        <w:t xml:space="preserve"> 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="00D127EA" w:rsidRPr="00494ABE">
        <w:rPr>
          <w:rFonts w:ascii="Times New Roman" w:hAnsi="Times New Roman"/>
          <w:sz w:val="28"/>
          <w:szCs w:val="28"/>
        </w:rPr>
        <w:t>рублей, 202</w:t>
      </w:r>
      <w:r w:rsidR="00196DFF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196DFF" w:rsidRPr="00494ABE">
        <w:rPr>
          <w:rFonts w:ascii="Times New Roman" w:hAnsi="Times New Roman"/>
          <w:sz w:val="28"/>
          <w:szCs w:val="28"/>
        </w:rPr>
        <w:t>350,0</w:t>
      </w:r>
      <w:r w:rsidR="0088305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</w:t>
      </w:r>
      <w:r w:rsidR="00D127EA" w:rsidRPr="00494ABE">
        <w:rPr>
          <w:rFonts w:ascii="Times New Roman" w:hAnsi="Times New Roman"/>
          <w:sz w:val="28"/>
          <w:szCs w:val="28"/>
        </w:rPr>
        <w:t>2</w:t>
      </w:r>
      <w:r w:rsidR="00196DFF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196DFF" w:rsidRPr="00494ABE">
        <w:rPr>
          <w:rFonts w:ascii="Times New Roman" w:hAnsi="Times New Roman"/>
          <w:sz w:val="28"/>
          <w:szCs w:val="28"/>
        </w:rPr>
        <w:t>350,0</w:t>
      </w:r>
      <w:r w:rsidR="00883050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  <w:proofErr w:type="gramEnd"/>
    </w:p>
    <w:p w:rsidR="00D127EA" w:rsidRPr="00494ABE" w:rsidRDefault="00B8050B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программы - </w:t>
      </w:r>
      <w:r w:rsidR="006174CB" w:rsidRPr="00494ABE">
        <w:rPr>
          <w:rFonts w:ascii="Times New Roman" w:hAnsi="Times New Roman"/>
          <w:sz w:val="28"/>
          <w:szCs w:val="28"/>
        </w:rPr>
        <w:t>А</w:t>
      </w:r>
      <w:r w:rsidRPr="00494AB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6F545D" w:rsidRPr="00494ABE" w:rsidRDefault="006F545D" w:rsidP="006F545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Соисполнители </w:t>
      </w:r>
      <w:r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:rsidR="002840F4" w:rsidRPr="00494ABE" w:rsidRDefault="002840F4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494ABE" w:rsidRDefault="00F62E8C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«Создание условий для обеспечения доступным и комфортным жил</w:t>
      </w:r>
      <w:r w:rsidR="0011604D" w:rsidRPr="00494ABE">
        <w:rPr>
          <w:rFonts w:ascii="Times New Roman" w:hAnsi="Times New Roman"/>
          <w:b/>
          <w:sz w:val="28"/>
          <w:szCs w:val="28"/>
        </w:rPr>
        <w:t>ьем граждан</w:t>
      </w:r>
      <w:r w:rsidRPr="00494ABE">
        <w:rPr>
          <w:rFonts w:ascii="Times New Roman" w:hAnsi="Times New Roman"/>
          <w:b/>
          <w:sz w:val="28"/>
          <w:szCs w:val="28"/>
        </w:rPr>
        <w:t>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F62E8C" w:rsidRPr="00494ABE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Цель программы – повышение доступности жилья и </w:t>
      </w:r>
      <w:r w:rsidR="006267EC" w:rsidRPr="00494ABE">
        <w:rPr>
          <w:rFonts w:ascii="Times New Roman" w:hAnsi="Times New Roman"/>
          <w:sz w:val="28"/>
          <w:szCs w:val="28"/>
        </w:rPr>
        <w:t>качества жилищного обеспечения</w:t>
      </w:r>
      <w:r w:rsidRPr="00494ABE">
        <w:rPr>
          <w:rFonts w:ascii="Times New Roman" w:hAnsi="Times New Roman"/>
          <w:sz w:val="28"/>
          <w:szCs w:val="28"/>
        </w:rPr>
        <w:t xml:space="preserve"> граждан, проживающих на территории</w:t>
      </w:r>
      <w:r w:rsidR="006267EC" w:rsidRPr="00494ABE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F62E8C" w:rsidRPr="00494ABE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Задачи программы:</w:t>
      </w:r>
    </w:p>
    <w:p w:rsidR="00DB5168" w:rsidRPr="00494ABE" w:rsidRDefault="00DB5168" w:rsidP="00B8050B">
      <w:pPr>
        <w:ind w:firstLine="709"/>
        <w:rPr>
          <w:sz w:val="28"/>
        </w:rPr>
      </w:pPr>
      <w:r w:rsidRPr="00494ABE">
        <w:rPr>
          <w:sz w:val="28"/>
        </w:rPr>
        <w:t>1.</w:t>
      </w:r>
      <w:r w:rsidRPr="00494ABE">
        <w:rPr>
          <w:sz w:val="28"/>
          <w:szCs w:val="28"/>
        </w:rPr>
        <w:t xml:space="preserve">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</w:r>
    </w:p>
    <w:p w:rsidR="00DB5168" w:rsidRPr="00494ABE" w:rsidRDefault="002D4C9D" w:rsidP="007526F5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2</w:t>
      </w:r>
      <w:r w:rsidR="00DB5168" w:rsidRPr="00494ABE">
        <w:rPr>
          <w:sz w:val="28"/>
          <w:szCs w:val="28"/>
        </w:rPr>
        <w:t xml:space="preserve">. Техническое сопровождение и реализация муниципальных программ </w:t>
      </w:r>
      <w:proofErr w:type="spellStart"/>
      <w:r w:rsidR="00DB5168" w:rsidRPr="00494ABE">
        <w:rPr>
          <w:sz w:val="28"/>
          <w:szCs w:val="28"/>
        </w:rPr>
        <w:t>Балахтинского</w:t>
      </w:r>
      <w:proofErr w:type="spellEnd"/>
      <w:r w:rsidR="00DB5168" w:rsidRPr="00494ABE">
        <w:rPr>
          <w:sz w:val="28"/>
          <w:szCs w:val="28"/>
        </w:rPr>
        <w:t xml:space="preserve">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CB0F34" w:rsidRPr="00494ABE" w:rsidRDefault="002D4C9D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3</w:t>
      </w:r>
      <w:r w:rsidR="00DB5168" w:rsidRPr="00494ABE">
        <w:rPr>
          <w:rFonts w:ascii="Times New Roman" w:hAnsi="Times New Roman"/>
          <w:sz w:val="28"/>
          <w:szCs w:val="28"/>
        </w:rPr>
        <w:t>. Государственная и муниципальная  поддержка в решении жилищной проблемы молодых семей, признанных в установленном порядке, нуждающимися в улучшении</w:t>
      </w:r>
      <w:r w:rsidR="00DB5168" w:rsidRPr="00494ABE">
        <w:rPr>
          <w:sz w:val="28"/>
          <w:szCs w:val="28"/>
        </w:rPr>
        <w:t xml:space="preserve">  </w:t>
      </w:r>
      <w:r w:rsidR="00DB5168" w:rsidRPr="00494ABE">
        <w:rPr>
          <w:rFonts w:ascii="Times New Roman" w:hAnsi="Times New Roman"/>
          <w:sz w:val="28"/>
          <w:szCs w:val="28"/>
        </w:rPr>
        <w:t>жилищных условий.</w:t>
      </w:r>
    </w:p>
    <w:p w:rsidR="00B83A62" w:rsidRPr="00494ABE" w:rsidRDefault="00B83A62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В данной программе </w:t>
      </w:r>
      <w:r w:rsidR="0011604D" w:rsidRPr="00494ABE">
        <w:rPr>
          <w:rFonts w:ascii="Times New Roman" w:hAnsi="Times New Roman"/>
          <w:sz w:val="28"/>
          <w:szCs w:val="28"/>
        </w:rPr>
        <w:t>3</w:t>
      </w:r>
      <w:r w:rsidRPr="00494ABE">
        <w:rPr>
          <w:rFonts w:ascii="Times New Roman" w:hAnsi="Times New Roman"/>
          <w:sz w:val="28"/>
          <w:szCs w:val="28"/>
        </w:rPr>
        <w:t xml:space="preserve"> подпрограмм</w:t>
      </w:r>
      <w:r w:rsidR="0011604D" w:rsidRPr="00494ABE">
        <w:rPr>
          <w:rFonts w:ascii="Times New Roman" w:hAnsi="Times New Roman"/>
          <w:sz w:val="28"/>
          <w:szCs w:val="28"/>
        </w:rPr>
        <w:t>ы</w:t>
      </w:r>
      <w:r w:rsidRPr="00494ABE">
        <w:rPr>
          <w:rFonts w:ascii="Times New Roman" w:hAnsi="Times New Roman"/>
          <w:sz w:val="28"/>
          <w:szCs w:val="28"/>
        </w:rPr>
        <w:t>:</w:t>
      </w:r>
    </w:p>
    <w:p w:rsidR="00B83A62" w:rsidRPr="00494ABE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B83A62" w:rsidRPr="00494ABE">
        <w:rPr>
          <w:rFonts w:ascii="Times New Roman" w:hAnsi="Times New Roman"/>
          <w:sz w:val="28"/>
          <w:szCs w:val="28"/>
        </w:rPr>
        <w:t>1 «Стимулирование жилищного строительства на т</w:t>
      </w:r>
      <w:r w:rsidR="006267EC" w:rsidRPr="00494ABE">
        <w:rPr>
          <w:rFonts w:ascii="Times New Roman" w:hAnsi="Times New Roman"/>
          <w:sz w:val="28"/>
          <w:szCs w:val="28"/>
        </w:rPr>
        <w:t xml:space="preserve">ерритории </w:t>
      </w:r>
      <w:proofErr w:type="spellStart"/>
      <w:r w:rsidR="006267EC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6267EC" w:rsidRPr="00494ABE">
        <w:rPr>
          <w:rFonts w:ascii="Times New Roman" w:hAnsi="Times New Roman"/>
          <w:sz w:val="28"/>
          <w:szCs w:val="28"/>
        </w:rPr>
        <w:t xml:space="preserve"> района».</w:t>
      </w:r>
    </w:p>
    <w:p w:rsidR="006267EC" w:rsidRPr="00494ABE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11604D" w:rsidRPr="00494ABE">
        <w:rPr>
          <w:rFonts w:ascii="Times New Roman" w:hAnsi="Times New Roman"/>
          <w:sz w:val="28"/>
          <w:szCs w:val="28"/>
        </w:rPr>
        <w:t>2</w:t>
      </w:r>
      <w:r w:rsidR="006267EC" w:rsidRPr="00494ABE">
        <w:rPr>
          <w:rFonts w:ascii="Times New Roman" w:hAnsi="Times New Roman"/>
          <w:sz w:val="28"/>
          <w:szCs w:val="28"/>
        </w:rPr>
        <w:t xml:space="preserve"> «Обеспечение реализации программы и прочие мероприятия».</w:t>
      </w:r>
    </w:p>
    <w:p w:rsidR="006267EC" w:rsidRPr="00494ABE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11604D" w:rsidRPr="00494ABE">
        <w:rPr>
          <w:rFonts w:ascii="Times New Roman" w:hAnsi="Times New Roman"/>
          <w:sz w:val="28"/>
          <w:szCs w:val="28"/>
        </w:rPr>
        <w:t>3</w:t>
      </w:r>
      <w:r w:rsidR="006267EC" w:rsidRPr="00494ABE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 w:rsidRPr="00494ABE">
        <w:rPr>
          <w:rFonts w:ascii="Times New Roman" w:hAnsi="Times New Roman"/>
          <w:sz w:val="28"/>
          <w:szCs w:val="28"/>
        </w:rPr>
        <w:t>.</w:t>
      </w:r>
    </w:p>
    <w:p w:rsidR="00365C82" w:rsidRPr="00494ABE" w:rsidRDefault="000C2D5D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</w:t>
      </w:r>
      <w:proofErr w:type="gramStart"/>
      <w:r w:rsidRPr="00494ABE">
        <w:rPr>
          <w:rFonts w:ascii="Times New Roman" w:hAnsi="Times New Roman"/>
          <w:sz w:val="28"/>
          <w:szCs w:val="28"/>
        </w:rPr>
        <w:t>дств пр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едусмотренный в бюджете на реализацию программы в целом – </w:t>
      </w:r>
      <w:r w:rsidR="0011604D" w:rsidRPr="00494ABE">
        <w:rPr>
          <w:rFonts w:ascii="Times New Roman" w:hAnsi="Times New Roman"/>
          <w:sz w:val="28"/>
          <w:szCs w:val="28"/>
        </w:rPr>
        <w:t>29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="005A4C50" w:rsidRPr="00494ABE">
        <w:rPr>
          <w:rFonts w:ascii="Times New Roman" w:hAnsi="Times New Roman"/>
          <w:sz w:val="28"/>
          <w:szCs w:val="28"/>
        </w:rPr>
        <w:t>870</w:t>
      </w:r>
      <w:r w:rsidR="0011604D" w:rsidRPr="00494ABE">
        <w:rPr>
          <w:rFonts w:ascii="Times New Roman" w:hAnsi="Times New Roman"/>
          <w:sz w:val="28"/>
          <w:szCs w:val="28"/>
        </w:rPr>
        <w:t>,</w:t>
      </w:r>
      <w:r w:rsidR="005A4C50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F94421" w:rsidRPr="00494ABE">
        <w:rPr>
          <w:rFonts w:ascii="Times New Roman" w:hAnsi="Times New Roman"/>
          <w:sz w:val="28"/>
          <w:szCs w:val="28"/>
        </w:rPr>
        <w:t xml:space="preserve"> </w:t>
      </w:r>
      <w:r w:rsidR="00264445"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3B3007" w:rsidRPr="00494ABE">
        <w:rPr>
          <w:rFonts w:ascii="Times New Roman" w:hAnsi="Times New Roman"/>
          <w:sz w:val="28"/>
          <w:szCs w:val="28"/>
        </w:rPr>
        <w:t>все</w:t>
      </w:r>
      <w:r w:rsidR="0011604D" w:rsidRPr="00494ABE">
        <w:rPr>
          <w:rFonts w:ascii="Times New Roman" w:hAnsi="Times New Roman"/>
          <w:sz w:val="28"/>
          <w:szCs w:val="28"/>
        </w:rPr>
        <w:t xml:space="preserve"> средства районного бюджета</w:t>
      </w:r>
      <w:r w:rsidRPr="00494ABE">
        <w:rPr>
          <w:rFonts w:ascii="Times New Roman" w:hAnsi="Times New Roman"/>
          <w:sz w:val="28"/>
          <w:szCs w:val="28"/>
        </w:rPr>
        <w:t>, в том числе по годам 20</w:t>
      </w:r>
      <w:r w:rsidR="00E66359" w:rsidRPr="00494ABE">
        <w:rPr>
          <w:rFonts w:ascii="Times New Roman" w:hAnsi="Times New Roman"/>
          <w:sz w:val="28"/>
          <w:szCs w:val="28"/>
        </w:rPr>
        <w:t>2</w:t>
      </w:r>
      <w:r w:rsidR="005A4C50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год- </w:t>
      </w:r>
      <w:r w:rsidR="005A4C50" w:rsidRPr="00494ABE">
        <w:rPr>
          <w:rFonts w:ascii="Times New Roman" w:hAnsi="Times New Roman"/>
          <w:sz w:val="28"/>
          <w:szCs w:val="28"/>
        </w:rPr>
        <w:t xml:space="preserve">10 020,7 </w:t>
      </w:r>
      <w:r w:rsidR="009D007E" w:rsidRPr="00494ABE">
        <w:rPr>
          <w:rFonts w:ascii="Times New Roman" w:hAnsi="Times New Roman"/>
          <w:sz w:val="28"/>
          <w:szCs w:val="28"/>
        </w:rPr>
        <w:t xml:space="preserve"> 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="009D007E" w:rsidRPr="00494ABE">
        <w:rPr>
          <w:rFonts w:ascii="Times New Roman" w:hAnsi="Times New Roman"/>
          <w:sz w:val="28"/>
          <w:szCs w:val="28"/>
        </w:rPr>
        <w:t>рублей, 202</w:t>
      </w:r>
      <w:r w:rsidR="005A4C50" w:rsidRPr="00494ABE">
        <w:rPr>
          <w:rFonts w:ascii="Times New Roman" w:hAnsi="Times New Roman"/>
          <w:sz w:val="28"/>
          <w:szCs w:val="28"/>
        </w:rPr>
        <w:t xml:space="preserve">6 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5A4C50" w:rsidRPr="00494ABE">
        <w:rPr>
          <w:rFonts w:ascii="Times New Roman" w:hAnsi="Times New Roman"/>
          <w:sz w:val="28"/>
          <w:szCs w:val="28"/>
        </w:rPr>
        <w:t>9 922,8</w:t>
      </w:r>
      <w:r w:rsidR="009D007E" w:rsidRPr="00494ABE">
        <w:rPr>
          <w:rFonts w:ascii="Times New Roman" w:hAnsi="Times New Roman"/>
          <w:sz w:val="28"/>
          <w:szCs w:val="28"/>
        </w:rPr>
        <w:t xml:space="preserve"> 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="009D007E" w:rsidRPr="00494ABE">
        <w:rPr>
          <w:rFonts w:ascii="Times New Roman" w:hAnsi="Times New Roman"/>
          <w:sz w:val="28"/>
          <w:szCs w:val="28"/>
        </w:rPr>
        <w:t>рублей, 202</w:t>
      </w:r>
      <w:r w:rsidR="005A4C50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5A4C50" w:rsidRPr="00494ABE">
        <w:rPr>
          <w:rFonts w:ascii="Times New Roman" w:hAnsi="Times New Roman"/>
          <w:sz w:val="28"/>
          <w:szCs w:val="28"/>
        </w:rPr>
        <w:t>9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="005A4C50" w:rsidRPr="00494ABE">
        <w:rPr>
          <w:rFonts w:ascii="Times New Roman" w:hAnsi="Times New Roman"/>
          <w:sz w:val="28"/>
          <w:szCs w:val="28"/>
        </w:rPr>
        <w:t>927</w:t>
      </w:r>
      <w:r w:rsidR="0011604D" w:rsidRPr="00494ABE">
        <w:rPr>
          <w:rFonts w:ascii="Times New Roman" w:hAnsi="Times New Roman"/>
          <w:sz w:val="28"/>
          <w:szCs w:val="28"/>
        </w:rPr>
        <w:t>,</w:t>
      </w:r>
      <w:r w:rsidR="005A4C50" w:rsidRPr="00494ABE">
        <w:rPr>
          <w:rFonts w:ascii="Times New Roman" w:hAnsi="Times New Roman"/>
          <w:sz w:val="28"/>
          <w:szCs w:val="28"/>
        </w:rPr>
        <w:t>2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2D4C9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2D4C9D" w:rsidRPr="00494ABE" w:rsidRDefault="00B8050B" w:rsidP="007526F5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 xml:space="preserve">Ответственный исполнитель программы – </w:t>
      </w:r>
      <w:r w:rsidR="00DA722E" w:rsidRPr="00494ABE">
        <w:rPr>
          <w:sz w:val="28"/>
          <w:szCs w:val="28"/>
        </w:rPr>
        <w:t>А</w:t>
      </w:r>
      <w:r w:rsidRPr="00494ABE">
        <w:rPr>
          <w:sz w:val="28"/>
          <w:szCs w:val="28"/>
        </w:rPr>
        <w:t xml:space="preserve">дминистрация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</w:t>
      </w:r>
      <w:r w:rsidR="002D4C9D" w:rsidRPr="00494ABE">
        <w:rPr>
          <w:sz w:val="28"/>
          <w:szCs w:val="28"/>
        </w:rPr>
        <w:t>.</w:t>
      </w:r>
    </w:p>
    <w:p w:rsidR="00B8050B" w:rsidRPr="00494ABE" w:rsidRDefault="002D4C9D" w:rsidP="007526F5">
      <w:pPr>
        <w:ind w:firstLine="709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С</w:t>
      </w:r>
      <w:r w:rsidR="00B8050B" w:rsidRPr="00494ABE">
        <w:rPr>
          <w:sz w:val="28"/>
          <w:szCs w:val="28"/>
        </w:rPr>
        <w:t>оисполнители</w:t>
      </w:r>
      <w:r w:rsidRPr="00494ABE">
        <w:rPr>
          <w:sz w:val="28"/>
          <w:szCs w:val="28"/>
        </w:rPr>
        <w:t xml:space="preserve"> программы</w:t>
      </w:r>
      <w:r w:rsidR="00B8050B" w:rsidRPr="00494ABE">
        <w:rPr>
          <w:sz w:val="28"/>
          <w:szCs w:val="28"/>
        </w:rPr>
        <w:t xml:space="preserve"> - </w:t>
      </w:r>
      <w:r w:rsidR="00B8050B" w:rsidRPr="00494ABE">
        <w:rPr>
          <w:sz w:val="28"/>
        </w:rPr>
        <w:t>МКУ «Служба Заказчика</w:t>
      </w:r>
      <w:r w:rsidR="006F545D">
        <w:rPr>
          <w:sz w:val="28"/>
        </w:rPr>
        <w:t xml:space="preserve"> </w:t>
      </w:r>
      <w:proofErr w:type="spellStart"/>
      <w:r w:rsidR="006F545D">
        <w:rPr>
          <w:sz w:val="28"/>
        </w:rPr>
        <w:t>Балахтинского</w:t>
      </w:r>
      <w:proofErr w:type="spellEnd"/>
      <w:r w:rsidR="006F545D">
        <w:rPr>
          <w:sz w:val="28"/>
        </w:rPr>
        <w:t xml:space="preserve"> района</w:t>
      </w:r>
      <w:r w:rsidR="00B8050B" w:rsidRPr="00494ABE">
        <w:rPr>
          <w:sz w:val="28"/>
        </w:rPr>
        <w:t>», МКУ «Управление имуществом, землепользования и землеустройства».</w:t>
      </w:r>
      <w:r w:rsidR="00B8050B" w:rsidRPr="00494ABE">
        <w:rPr>
          <w:sz w:val="28"/>
          <w:szCs w:val="28"/>
        </w:rPr>
        <w:t xml:space="preserve"> </w:t>
      </w:r>
    </w:p>
    <w:p w:rsidR="00570365" w:rsidRPr="00494ABE" w:rsidRDefault="0057036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D5D" w:rsidRPr="00494ABE" w:rsidRDefault="000C2D5D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>«Управление муниципальными финансами»</w:t>
      </w:r>
    </w:p>
    <w:p w:rsidR="003768B9" w:rsidRPr="00494ABE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F52979" w:rsidRPr="00494ABE" w:rsidRDefault="00F94421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     </w:t>
      </w:r>
      <w:r w:rsidR="00F52979" w:rsidRPr="00494ABE">
        <w:rPr>
          <w:rFonts w:ascii="Times New Roman" w:hAnsi="Times New Roman"/>
          <w:sz w:val="28"/>
          <w:szCs w:val="28"/>
        </w:rPr>
        <w:t xml:space="preserve">Цель программы – обеспечение долгосрочной сбалансированности  и устойчивости  бюджетной системы </w:t>
      </w:r>
      <w:proofErr w:type="spellStart"/>
      <w:r w:rsidR="00F52979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F52979" w:rsidRPr="00494ABE">
        <w:rPr>
          <w:rFonts w:ascii="Times New Roman" w:hAnsi="Times New Roman"/>
          <w:sz w:val="28"/>
          <w:szCs w:val="28"/>
        </w:rPr>
        <w:t xml:space="preserve"> района, повышение качества и прозрачности управления  муниципальными финансами.</w:t>
      </w:r>
    </w:p>
    <w:p w:rsidR="00F52979" w:rsidRPr="00494ABE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Задачи программы:</w:t>
      </w:r>
    </w:p>
    <w:p w:rsidR="00F52979" w:rsidRPr="00494ABE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1. Обеспечение равных условий для устойчивого и эффективного исполнения расходных обязательств  муниципальных образований, обеспечение сбалансированности и повышение самостоятельности местных бюджетов;</w:t>
      </w:r>
    </w:p>
    <w:p w:rsidR="00F52979" w:rsidRPr="00494ABE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2. Создание условий для эффективного, ответственного 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2D4C9D" w:rsidRPr="00494ABE" w:rsidRDefault="002D4C9D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94ABE">
        <w:rPr>
          <w:rFonts w:ascii="Times New Roman" w:hAnsi="Times New Roman"/>
          <w:sz w:val="28"/>
          <w:szCs w:val="28"/>
        </w:rPr>
        <w:t>Обеспечение осуществления внутреннего муниципального финансового контроля за соблюдением бюджетного законодательства</w:t>
      </w:r>
      <w:r w:rsidR="00016E93" w:rsidRPr="00494ABE">
        <w:rPr>
          <w:rFonts w:ascii="Times New Roman" w:hAnsi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работ, услуг для обеспечения нужд </w:t>
      </w:r>
      <w:proofErr w:type="spellStart"/>
      <w:r w:rsidR="00016E93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016E93" w:rsidRPr="00494ABE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F52979" w:rsidRPr="00494ABE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В программе предусмотрено две подпрограммы:</w:t>
      </w:r>
    </w:p>
    <w:p w:rsidR="00F52979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F52979" w:rsidRPr="00494ABE">
        <w:rPr>
          <w:rFonts w:ascii="Times New Roman" w:hAnsi="Times New Roman"/>
          <w:sz w:val="28"/>
          <w:szCs w:val="28"/>
        </w:rPr>
        <w:t xml:space="preserve">1 </w:t>
      </w:r>
      <w:r w:rsidRPr="00494ABE">
        <w:rPr>
          <w:rFonts w:ascii="Times New Roman" w:hAnsi="Times New Roman"/>
          <w:sz w:val="28"/>
          <w:szCs w:val="28"/>
        </w:rPr>
        <w:t>«</w:t>
      </w:r>
      <w:r w:rsidR="00F52979" w:rsidRPr="00494ABE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</w:t>
      </w:r>
      <w:proofErr w:type="spellStart"/>
      <w:r w:rsidR="00F52979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F52979" w:rsidRPr="00494ABE">
        <w:rPr>
          <w:rFonts w:ascii="Times New Roman" w:hAnsi="Times New Roman"/>
          <w:sz w:val="28"/>
          <w:szCs w:val="28"/>
        </w:rPr>
        <w:t xml:space="preserve"> района</w:t>
      </w:r>
      <w:r w:rsidRPr="00494ABE">
        <w:rPr>
          <w:rFonts w:ascii="Times New Roman" w:hAnsi="Times New Roman"/>
          <w:sz w:val="28"/>
          <w:szCs w:val="28"/>
        </w:rPr>
        <w:t>»</w:t>
      </w:r>
      <w:r w:rsidR="00F52979" w:rsidRPr="00494ABE">
        <w:rPr>
          <w:rFonts w:ascii="Times New Roman" w:hAnsi="Times New Roman"/>
          <w:sz w:val="28"/>
          <w:szCs w:val="28"/>
        </w:rPr>
        <w:t xml:space="preserve"> (межбюджетные трансферты поселениям);</w:t>
      </w:r>
    </w:p>
    <w:p w:rsidR="001A6BB5" w:rsidRPr="00494ABE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Подпрограмма </w:t>
      </w:r>
      <w:r w:rsidR="001A6BB5" w:rsidRPr="00494ABE">
        <w:rPr>
          <w:rFonts w:ascii="Times New Roman" w:hAnsi="Times New Roman"/>
          <w:sz w:val="28"/>
          <w:szCs w:val="28"/>
        </w:rPr>
        <w:t xml:space="preserve">2 </w:t>
      </w:r>
      <w:r w:rsidRPr="00494ABE">
        <w:rPr>
          <w:rFonts w:ascii="Times New Roman" w:hAnsi="Times New Roman"/>
          <w:sz w:val="28"/>
          <w:szCs w:val="28"/>
        </w:rPr>
        <w:t>«</w:t>
      </w:r>
      <w:r w:rsidR="001A6BB5" w:rsidRPr="00494ABE">
        <w:rPr>
          <w:rFonts w:ascii="Times New Roman" w:hAnsi="Times New Roman"/>
          <w:sz w:val="28"/>
          <w:szCs w:val="28"/>
        </w:rPr>
        <w:t>Обеспечение реализации</w:t>
      </w:r>
      <w:r w:rsidR="00016E93" w:rsidRPr="00494ABE">
        <w:rPr>
          <w:rFonts w:ascii="Times New Roman" w:hAnsi="Times New Roman"/>
          <w:sz w:val="28"/>
          <w:szCs w:val="28"/>
        </w:rPr>
        <w:t xml:space="preserve"> муниципальной</w:t>
      </w:r>
      <w:r w:rsidR="001A6BB5" w:rsidRPr="00494ABE">
        <w:rPr>
          <w:rFonts w:ascii="Times New Roman" w:hAnsi="Times New Roman"/>
          <w:sz w:val="28"/>
          <w:szCs w:val="28"/>
        </w:rPr>
        <w:t xml:space="preserve"> программы и </w:t>
      </w:r>
      <w:r w:rsidR="004606FD" w:rsidRPr="00494ABE">
        <w:rPr>
          <w:rFonts w:ascii="Times New Roman" w:hAnsi="Times New Roman"/>
          <w:sz w:val="28"/>
          <w:szCs w:val="28"/>
        </w:rPr>
        <w:t>прочие мероприятия</w:t>
      </w:r>
      <w:r w:rsidRPr="00494ABE">
        <w:rPr>
          <w:rFonts w:ascii="Times New Roman" w:hAnsi="Times New Roman"/>
          <w:sz w:val="28"/>
          <w:szCs w:val="28"/>
        </w:rPr>
        <w:t>»</w:t>
      </w:r>
      <w:r w:rsidR="004606FD" w:rsidRPr="00494ABE">
        <w:rPr>
          <w:rFonts w:ascii="Times New Roman" w:hAnsi="Times New Roman"/>
          <w:sz w:val="28"/>
          <w:szCs w:val="28"/>
        </w:rPr>
        <w:t xml:space="preserve"> (</w:t>
      </w:r>
      <w:r w:rsidR="001A6BB5" w:rsidRPr="00494ABE">
        <w:rPr>
          <w:rFonts w:ascii="Times New Roman" w:hAnsi="Times New Roman"/>
          <w:sz w:val="28"/>
          <w:szCs w:val="28"/>
        </w:rPr>
        <w:t xml:space="preserve">содержание </w:t>
      </w:r>
      <w:r w:rsidR="009D007E" w:rsidRPr="00494ABE">
        <w:rPr>
          <w:rFonts w:ascii="Times New Roman" w:hAnsi="Times New Roman"/>
          <w:sz w:val="28"/>
          <w:szCs w:val="28"/>
        </w:rPr>
        <w:t>Финансового у</w:t>
      </w:r>
      <w:r w:rsidR="00F94421" w:rsidRPr="00494ABE">
        <w:rPr>
          <w:rFonts w:ascii="Times New Roman" w:hAnsi="Times New Roman"/>
          <w:sz w:val="28"/>
          <w:szCs w:val="28"/>
        </w:rPr>
        <w:t>правления</w:t>
      </w:r>
      <w:r w:rsidR="001A6BB5" w:rsidRPr="00494ABE">
        <w:rPr>
          <w:rFonts w:ascii="Times New Roman" w:hAnsi="Times New Roman"/>
          <w:sz w:val="28"/>
          <w:szCs w:val="28"/>
        </w:rPr>
        <w:t>).</w:t>
      </w:r>
    </w:p>
    <w:p w:rsidR="00DE50FD" w:rsidRPr="00494ABE" w:rsidRDefault="001A6BB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На реализацию программы предусмотрено в целом – </w:t>
      </w:r>
      <w:r w:rsidR="00153143" w:rsidRPr="00494ABE">
        <w:rPr>
          <w:rFonts w:ascii="Times New Roman" w:hAnsi="Times New Roman"/>
          <w:sz w:val="28"/>
          <w:szCs w:val="28"/>
        </w:rPr>
        <w:t>622 82</w:t>
      </w:r>
      <w:r w:rsidR="00394EFA" w:rsidRPr="00494ABE">
        <w:rPr>
          <w:rFonts w:ascii="Times New Roman" w:hAnsi="Times New Roman"/>
          <w:sz w:val="28"/>
          <w:szCs w:val="28"/>
        </w:rPr>
        <w:t>8</w:t>
      </w:r>
      <w:r w:rsidR="00153143" w:rsidRPr="00494ABE">
        <w:rPr>
          <w:rFonts w:ascii="Times New Roman" w:hAnsi="Times New Roman"/>
          <w:sz w:val="28"/>
          <w:szCs w:val="28"/>
        </w:rPr>
        <w:t>,1</w:t>
      </w:r>
      <w:r w:rsidR="00F750E2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тыс.</w:t>
      </w:r>
      <w:r w:rsidR="00AF38AC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в том числе за счет сре</w:t>
      </w:r>
      <w:proofErr w:type="gramStart"/>
      <w:r w:rsidRPr="00494ABE">
        <w:rPr>
          <w:rFonts w:ascii="Times New Roman" w:hAnsi="Times New Roman"/>
          <w:sz w:val="28"/>
          <w:szCs w:val="28"/>
        </w:rPr>
        <w:t>дств кр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аевого бюджета </w:t>
      </w:r>
      <w:r w:rsidR="00153143" w:rsidRPr="00494ABE">
        <w:rPr>
          <w:rFonts w:ascii="Times New Roman" w:hAnsi="Times New Roman"/>
          <w:sz w:val="28"/>
          <w:szCs w:val="28"/>
        </w:rPr>
        <w:t>44 700,5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F9442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тыс.</w:t>
      </w:r>
      <w:r w:rsidR="001F6FDB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7A72D6" w:rsidRPr="00494ABE">
        <w:rPr>
          <w:rFonts w:ascii="Times New Roman" w:hAnsi="Times New Roman"/>
          <w:sz w:val="28"/>
          <w:szCs w:val="28"/>
        </w:rPr>
        <w:t xml:space="preserve">за счет средств </w:t>
      </w:r>
      <w:r w:rsidR="000A57A0" w:rsidRPr="00494ABE">
        <w:rPr>
          <w:rFonts w:ascii="Times New Roman" w:hAnsi="Times New Roman"/>
          <w:sz w:val="28"/>
          <w:szCs w:val="28"/>
        </w:rPr>
        <w:t>на передачу</w:t>
      </w:r>
      <w:r w:rsidR="007A72D6" w:rsidRPr="00494ABE">
        <w:rPr>
          <w:rFonts w:ascii="Times New Roman" w:hAnsi="Times New Roman"/>
          <w:sz w:val="28"/>
          <w:szCs w:val="28"/>
        </w:rPr>
        <w:t xml:space="preserve"> полномочий от поселений-</w:t>
      </w:r>
      <w:r w:rsidR="00B522AB" w:rsidRPr="00494ABE">
        <w:rPr>
          <w:rFonts w:ascii="Times New Roman" w:hAnsi="Times New Roman"/>
          <w:sz w:val="28"/>
          <w:szCs w:val="28"/>
        </w:rPr>
        <w:t>4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="00B522AB" w:rsidRPr="00494ABE">
        <w:rPr>
          <w:rFonts w:ascii="Times New Roman" w:hAnsi="Times New Roman"/>
          <w:sz w:val="28"/>
          <w:szCs w:val="28"/>
        </w:rPr>
        <w:t>292,7</w:t>
      </w:r>
      <w:r w:rsidR="007A72D6"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="007A72D6" w:rsidRPr="00494ABE">
        <w:rPr>
          <w:rFonts w:ascii="Times New Roman" w:hAnsi="Times New Roman"/>
          <w:sz w:val="28"/>
          <w:szCs w:val="28"/>
        </w:rPr>
        <w:t>рублей</w:t>
      </w:r>
      <w:r w:rsidRPr="00494ABE">
        <w:rPr>
          <w:rFonts w:ascii="Times New Roman" w:hAnsi="Times New Roman"/>
          <w:sz w:val="28"/>
          <w:szCs w:val="28"/>
        </w:rPr>
        <w:t>,</w:t>
      </w:r>
      <w:r w:rsidR="004606FD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в том числе по годам</w:t>
      </w:r>
      <w:r w:rsidR="00DE50FD" w:rsidRPr="00494ABE">
        <w:rPr>
          <w:rFonts w:ascii="Times New Roman" w:hAnsi="Times New Roman"/>
          <w:sz w:val="28"/>
          <w:szCs w:val="28"/>
        </w:rPr>
        <w:t>:</w:t>
      </w:r>
    </w:p>
    <w:p w:rsidR="00DE50FD" w:rsidRPr="00494ABE" w:rsidRDefault="001A6BB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</w:t>
      </w:r>
      <w:r w:rsidR="004606FD" w:rsidRPr="00494ABE">
        <w:rPr>
          <w:rFonts w:ascii="Times New Roman" w:hAnsi="Times New Roman"/>
          <w:sz w:val="28"/>
          <w:szCs w:val="28"/>
        </w:rPr>
        <w:t>2</w:t>
      </w:r>
      <w:r w:rsidR="0032744C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32744C" w:rsidRPr="00494ABE">
        <w:rPr>
          <w:rFonts w:ascii="Times New Roman" w:hAnsi="Times New Roman"/>
          <w:sz w:val="28"/>
          <w:szCs w:val="28"/>
        </w:rPr>
        <w:t>209 90</w:t>
      </w:r>
      <w:r w:rsidR="00394EFA" w:rsidRPr="00494ABE">
        <w:rPr>
          <w:rFonts w:ascii="Times New Roman" w:hAnsi="Times New Roman"/>
          <w:sz w:val="28"/>
          <w:szCs w:val="28"/>
        </w:rPr>
        <w:t>3</w:t>
      </w:r>
      <w:r w:rsidR="0032744C" w:rsidRPr="00494ABE">
        <w:rPr>
          <w:rFonts w:ascii="Times New Roman" w:hAnsi="Times New Roman"/>
          <w:sz w:val="28"/>
          <w:szCs w:val="28"/>
        </w:rPr>
        <w:t>,7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тыс. рублей, за счет краевого бюджета- </w:t>
      </w:r>
      <w:r w:rsidR="0032744C" w:rsidRPr="00494ABE">
        <w:rPr>
          <w:rFonts w:ascii="Times New Roman" w:hAnsi="Times New Roman"/>
          <w:sz w:val="28"/>
          <w:szCs w:val="28"/>
        </w:rPr>
        <w:t>17 192,5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7A72D6" w:rsidRPr="00494ABE">
        <w:rPr>
          <w:rFonts w:ascii="Times New Roman" w:hAnsi="Times New Roman"/>
          <w:sz w:val="28"/>
          <w:szCs w:val="28"/>
        </w:rPr>
        <w:t xml:space="preserve">за счет средств </w:t>
      </w:r>
      <w:r w:rsidR="00040E54" w:rsidRPr="00494ABE">
        <w:rPr>
          <w:rFonts w:ascii="Times New Roman" w:hAnsi="Times New Roman"/>
          <w:sz w:val="28"/>
          <w:szCs w:val="28"/>
        </w:rPr>
        <w:t>на передачу</w:t>
      </w:r>
      <w:r w:rsidR="007A72D6" w:rsidRPr="00494ABE">
        <w:rPr>
          <w:rFonts w:ascii="Times New Roman" w:hAnsi="Times New Roman"/>
          <w:sz w:val="28"/>
          <w:szCs w:val="28"/>
        </w:rPr>
        <w:t xml:space="preserve"> полномочий от поселений</w:t>
      </w:r>
      <w:r w:rsidRPr="00494ABE">
        <w:rPr>
          <w:rFonts w:ascii="Times New Roman" w:hAnsi="Times New Roman"/>
          <w:sz w:val="28"/>
          <w:szCs w:val="28"/>
        </w:rPr>
        <w:t xml:space="preserve"> – </w:t>
      </w:r>
      <w:r w:rsidR="0032744C" w:rsidRPr="00494ABE">
        <w:rPr>
          <w:rFonts w:ascii="Times New Roman" w:hAnsi="Times New Roman"/>
          <w:sz w:val="28"/>
          <w:szCs w:val="28"/>
        </w:rPr>
        <w:t>2060,8</w:t>
      </w:r>
      <w:r w:rsidR="009D007E"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="009D007E" w:rsidRPr="00494ABE">
        <w:rPr>
          <w:rFonts w:ascii="Times New Roman" w:hAnsi="Times New Roman"/>
          <w:sz w:val="28"/>
          <w:szCs w:val="28"/>
        </w:rPr>
        <w:t xml:space="preserve">рублей, </w:t>
      </w:r>
    </w:p>
    <w:p w:rsidR="00DE50FD" w:rsidRPr="00494ABE" w:rsidRDefault="009D007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32744C" w:rsidRPr="00494ABE">
        <w:rPr>
          <w:rFonts w:ascii="Times New Roman" w:hAnsi="Times New Roman"/>
          <w:sz w:val="28"/>
          <w:szCs w:val="28"/>
        </w:rPr>
        <w:t>6</w:t>
      </w:r>
      <w:r w:rsidR="001A6BB5" w:rsidRPr="00494ABE">
        <w:rPr>
          <w:rFonts w:ascii="Times New Roman" w:hAnsi="Times New Roman"/>
          <w:sz w:val="28"/>
          <w:szCs w:val="28"/>
        </w:rPr>
        <w:t xml:space="preserve"> год – </w:t>
      </w:r>
      <w:r w:rsidR="0032744C" w:rsidRPr="00494ABE">
        <w:rPr>
          <w:rFonts w:ascii="Times New Roman" w:hAnsi="Times New Roman"/>
          <w:sz w:val="28"/>
          <w:szCs w:val="28"/>
        </w:rPr>
        <w:t>206 462,2</w:t>
      </w:r>
      <w:r w:rsidR="001A6BB5" w:rsidRPr="00494ABE">
        <w:rPr>
          <w:rFonts w:ascii="Times New Roman" w:hAnsi="Times New Roman"/>
          <w:sz w:val="28"/>
          <w:szCs w:val="28"/>
        </w:rPr>
        <w:t xml:space="preserve"> тыс. рублей, за счет краевого бюджета </w:t>
      </w:r>
      <w:r w:rsidR="00AF38AC" w:rsidRPr="00494ABE">
        <w:rPr>
          <w:rFonts w:ascii="Times New Roman" w:hAnsi="Times New Roman"/>
          <w:sz w:val="28"/>
          <w:szCs w:val="28"/>
        </w:rPr>
        <w:t>–</w:t>
      </w:r>
      <w:r w:rsidR="001A6BB5" w:rsidRPr="00494ABE">
        <w:rPr>
          <w:rFonts w:ascii="Times New Roman" w:hAnsi="Times New Roman"/>
          <w:sz w:val="28"/>
          <w:szCs w:val="28"/>
        </w:rPr>
        <w:t xml:space="preserve"> </w:t>
      </w:r>
      <w:r w:rsidR="0032744C" w:rsidRPr="00494ABE">
        <w:rPr>
          <w:rFonts w:ascii="Times New Roman" w:hAnsi="Times New Roman"/>
          <w:sz w:val="28"/>
          <w:szCs w:val="28"/>
        </w:rPr>
        <w:t>13 754,0</w:t>
      </w:r>
      <w:r w:rsidR="00AF38AC"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="00AF38AC" w:rsidRPr="00494ABE">
        <w:rPr>
          <w:rFonts w:ascii="Times New Roman" w:hAnsi="Times New Roman"/>
          <w:sz w:val="28"/>
          <w:szCs w:val="28"/>
        </w:rPr>
        <w:t xml:space="preserve">рублей, </w:t>
      </w:r>
      <w:r w:rsidR="007A72D6" w:rsidRPr="00494ABE">
        <w:rPr>
          <w:rFonts w:ascii="Times New Roman" w:hAnsi="Times New Roman"/>
          <w:sz w:val="28"/>
          <w:szCs w:val="28"/>
        </w:rPr>
        <w:t xml:space="preserve">за счет средств </w:t>
      </w:r>
      <w:r w:rsidR="004D7937" w:rsidRPr="00494ABE">
        <w:rPr>
          <w:rFonts w:ascii="Times New Roman" w:hAnsi="Times New Roman"/>
          <w:sz w:val="28"/>
          <w:szCs w:val="28"/>
        </w:rPr>
        <w:t>на передачу</w:t>
      </w:r>
      <w:r w:rsidR="007A72D6" w:rsidRPr="00494ABE">
        <w:rPr>
          <w:rFonts w:ascii="Times New Roman" w:hAnsi="Times New Roman"/>
          <w:sz w:val="28"/>
          <w:szCs w:val="28"/>
        </w:rPr>
        <w:t xml:space="preserve"> полномочий от поселений </w:t>
      </w:r>
      <w:r w:rsidR="00AF38AC" w:rsidRPr="00494ABE">
        <w:rPr>
          <w:rFonts w:ascii="Times New Roman" w:hAnsi="Times New Roman"/>
          <w:sz w:val="28"/>
          <w:szCs w:val="28"/>
        </w:rPr>
        <w:t xml:space="preserve">– </w:t>
      </w:r>
      <w:r w:rsidR="0032744C" w:rsidRPr="00494ABE">
        <w:rPr>
          <w:rFonts w:ascii="Times New Roman" w:hAnsi="Times New Roman"/>
          <w:sz w:val="28"/>
          <w:szCs w:val="28"/>
        </w:rPr>
        <w:t>2 060,8</w:t>
      </w:r>
      <w:r w:rsidR="00B522AB" w:rsidRPr="00494ABE">
        <w:rPr>
          <w:rFonts w:ascii="Times New Roman" w:hAnsi="Times New Roman"/>
          <w:sz w:val="28"/>
          <w:szCs w:val="28"/>
        </w:rPr>
        <w:t xml:space="preserve"> </w:t>
      </w:r>
      <w:r w:rsidR="00AF38AC" w:rsidRPr="00494ABE">
        <w:rPr>
          <w:rFonts w:ascii="Times New Roman" w:hAnsi="Times New Roman"/>
          <w:sz w:val="28"/>
          <w:szCs w:val="28"/>
        </w:rPr>
        <w:t>тыс.</w:t>
      </w:r>
      <w:r w:rsidR="009E046C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 xml:space="preserve">рублей, </w:t>
      </w:r>
    </w:p>
    <w:p w:rsidR="00E27010" w:rsidRPr="00494ABE" w:rsidRDefault="00131A5E" w:rsidP="0032744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lastRenderedPageBreak/>
        <w:t>202</w:t>
      </w:r>
      <w:r w:rsidR="0032744C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32744C" w:rsidRPr="00494ABE">
        <w:rPr>
          <w:rFonts w:ascii="Times New Roman" w:hAnsi="Times New Roman"/>
          <w:sz w:val="28"/>
          <w:szCs w:val="28"/>
        </w:rPr>
        <w:t xml:space="preserve">206 462,2 </w:t>
      </w:r>
      <w:r w:rsidR="00B522AB" w:rsidRPr="00494ABE">
        <w:rPr>
          <w:rFonts w:ascii="Times New Roman" w:hAnsi="Times New Roman"/>
          <w:sz w:val="28"/>
          <w:szCs w:val="28"/>
        </w:rPr>
        <w:t xml:space="preserve">тыс. рублей, за счет краевого бюджета – </w:t>
      </w:r>
      <w:r w:rsidR="0032744C" w:rsidRPr="00494ABE">
        <w:rPr>
          <w:rFonts w:ascii="Times New Roman" w:hAnsi="Times New Roman"/>
          <w:sz w:val="28"/>
          <w:szCs w:val="28"/>
        </w:rPr>
        <w:t>13 754,0 тыс. рублей, за счет средств на передачу полномочий от поселений – 2 060,8 тыс. рублей</w:t>
      </w:r>
      <w:r w:rsidR="00AF38AC" w:rsidRPr="00494ABE">
        <w:rPr>
          <w:rFonts w:ascii="Times New Roman" w:hAnsi="Times New Roman"/>
          <w:sz w:val="28"/>
          <w:szCs w:val="28"/>
        </w:rPr>
        <w:t>.</w:t>
      </w:r>
    </w:p>
    <w:p w:rsidR="00B8050B" w:rsidRDefault="00B8050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Ответственный исполнитель и главный распорядитель бюджетных средств – Финансовое управление администрации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6F545D" w:rsidRPr="00494ABE" w:rsidRDefault="006F545D" w:rsidP="006F545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Соисполнители </w:t>
      </w:r>
      <w:r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:rsidR="00E94C32" w:rsidRPr="00494ABE" w:rsidRDefault="00E94C32" w:rsidP="006F545D">
      <w:pPr>
        <w:pStyle w:val="aff1"/>
        <w:jc w:val="both"/>
        <w:rPr>
          <w:rFonts w:ascii="Times New Roman" w:hAnsi="Times New Roman"/>
          <w:b/>
          <w:sz w:val="28"/>
          <w:szCs w:val="28"/>
        </w:rPr>
      </w:pPr>
    </w:p>
    <w:p w:rsidR="00E94C32" w:rsidRPr="00494ABE" w:rsidRDefault="00E94C32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b/>
          <w:sz w:val="28"/>
          <w:szCs w:val="28"/>
        </w:rPr>
        <w:t xml:space="preserve">                     «Обеспечение защиты прав потребителей»</w:t>
      </w:r>
    </w:p>
    <w:p w:rsidR="009A6BD6" w:rsidRPr="00494ABE" w:rsidRDefault="009A6BD6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6BD6" w:rsidRPr="00494ABE" w:rsidRDefault="009A6BD6" w:rsidP="00B8050B">
      <w:pPr>
        <w:pStyle w:val="aff1"/>
        <w:ind w:firstLine="709"/>
        <w:jc w:val="both"/>
        <w:rPr>
          <w:rFonts w:ascii="Times New Roman" w:hAnsi="Times New Roman"/>
          <w:sz w:val="28"/>
        </w:rPr>
      </w:pPr>
      <w:r w:rsidRPr="00494ABE">
        <w:rPr>
          <w:rFonts w:ascii="Times New Roman" w:hAnsi="Times New Roman"/>
          <w:sz w:val="28"/>
        </w:rPr>
        <w:t xml:space="preserve">Цель программы – Создание на территории </w:t>
      </w:r>
      <w:proofErr w:type="spellStart"/>
      <w:r w:rsidRPr="00494ABE">
        <w:rPr>
          <w:rFonts w:ascii="Times New Roman" w:hAnsi="Times New Roman"/>
          <w:sz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</w:rPr>
        <w:t xml:space="preserve"> района условий для эффективной защиты прав и интересов потребителей, установленных законодательством Российской Федерации.</w:t>
      </w:r>
    </w:p>
    <w:p w:rsidR="009A6BD6" w:rsidRPr="00494ABE" w:rsidRDefault="009A6BD6" w:rsidP="00B8050B">
      <w:pPr>
        <w:pStyle w:val="aff1"/>
        <w:ind w:firstLine="709"/>
        <w:jc w:val="both"/>
        <w:rPr>
          <w:rFonts w:ascii="Times New Roman" w:hAnsi="Times New Roman"/>
          <w:sz w:val="28"/>
        </w:rPr>
      </w:pPr>
      <w:r w:rsidRPr="00494ABE">
        <w:rPr>
          <w:rFonts w:ascii="Times New Roman" w:hAnsi="Times New Roman"/>
          <w:sz w:val="28"/>
        </w:rPr>
        <w:t>Задачи программы:</w:t>
      </w:r>
    </w:p>
    <w:p w:rsidR="009A6BD6" w:rsidRPr="00494ABE" w:rsidRDefault="009A6BD6" w:rsidP="00B8050B">
      <w:pPr>
        <w:pStyle w:val="aff1"/>
        <w:ind w:firstLine="709"/>
        <w:jc w:val="both"/>
        <w:rPr>
          <w:rFonts w:ascii="Times New Roman" w:hAnsi="Times New Roman"/>
          <w:sz w:val="28"/>
        </w:rPr>
      </w:pPr>
      <w:r w:rsidRPr="00494ABE">
        <w:rPr>
          <w:rFonts w:ascii="Times New Roman" w:hAnsi="Times New Roman"/>
          <w:sz w:val="28"/>
        </w:rPr>
        <w:t xml:space="preserve">- формирование эффективной и доступной системы обеспечения защиты прав потребителей на территории </w:t>
      </w:r>
      <w:proofErr w:type="spellStart"/>
      <w:r w:rsidRPr="00494ABE">
        <w:rPr>
          <w:rFonts w:ascii="Times New Roman" w:hAnsi="Times New Roman"/>
          <w:sz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</w:rPr>
        <w:t xml:space="preserve"> района;</w:t>
      </w:r>
    </w:p>
    <w:p w:rsidR="009A6BD6" w:rsidRPr="00494ABE" w:rsidRDefault="009A6BD6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ABE">
        <w:rPr>
          <w:rFonts w:ascii="Times New Roman" w:hAnsi="Times New Roman"/>
          <w:sz w:val="28"/>
        </w:rPr>
        <w:t xml:space="preserve">-содействие повышению правовой грамотности и информированности населения и хозяйствующих субъектов, работающих на потребительском рынке </w:t>
      </w:r>
      <w:proofErr w:type="spellStart"/>
      <w:r w:rsidRPr="00494ABE">
        <w:rPr>
          <w:rFonts w:ascii="Times New Roman" w:hAnsi="Times New Roman"/>
          <w:sz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</w:rPr>
        <w:t xml:space="preserve"> района, по вопросам защиты прав потребителей.</w:t>
      </w:r>
    </w:p>
    <w:p w:rsidR="00E94C32" w:rsidRPr="00494ABE" w:rsidRDefault="00E94C32" w:rsidP="00E94C32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средств</w:t>
      </w:r>
      <w:r w:rsidR="00016E93" w:rsidRPr="00494ABE">
        <w:rPr>
          <w:rFonts w:ascii="Times New Roman" w:hAnsi="Times New Roman"/>
          <w:sz w:val="28"/>
          <w:szCs w:val="28"/>
        </w:rPr>
        <w:t>,</w:t>
      </w:r>
      <w:r w:rsidRPr="00494ABE">
        <w:rPr>
          <w:rFonts w:ascii="Times New Roman" w:hAnsi="Times New Roman"/>
          <w:sz w:val="28"/>
          <w:szCs w:val="28"/>
        </w:rPr>
        <w:t xml:space="preserve"> предусмотренный в бюджете на реализацию программы в целом – 15,0 тыс. рублей все средства районного бюджета, в том числе по годам 202</w:t>
      </w:r>
      <w:r w:rsidR="005F695B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год- 5,0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5F695B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5,0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5F695B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5,0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626F85" w:rsidRPr="00494ABE" w:rsidRDefault="00626F85" w:rsidP="00626F8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</w:rPr>
        <w:t>Ответственный исполнитель -</w:t>
      </w:r>
      <w:r w:rsidRPr="00494AB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494ABE">
        <w:rPr>
          <w:rFonts w:ascii="Times New Roman" w:hAnsi="Times New Roman"/>
          <w:sz w:val="28"/>
          <w:szCs w:val="28"/>
        </w:rPr>
        <w:t xml:space="preserve"> района</w:t>
      </w:r>
      <w:r w:rsidR="004C677D" w:rsidRPr="00494ABE">
        <w:rPr>
          <w:rFonts w:ascii="Times New Roman" w:hAnsi="Times New Roman"/>
          <w:sz w:val="28"/>
          <w:szCs w:val="28"/>
        </w:rPr>
        <w:t>.</w:t>
      </w:r>
    </w:p>
    <w:p w:rsidR="006F545D" w:rsidRPr="00494ABE" w:rsidRDefault="006F545D" w:rsidP="006F545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Соисполнители </w:t>
      </w:r>
      <w:r>
        <w:rPr>
          <w:rFonts w:ascii="Times New Roman" w:hAnsi="Times New Roman"/>
          <w:sz w:val="28"/>
          <w:szCs w:val="28"/>
        </w:rPr>
        <w:t>–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:rsidR="00E6370C" w:rsidRPr="00494ABE" w:rsidRDefault="00E6370C" w:rsidP="007979AA">
      <w:pPr>
        <w:rPr>
          <w:b/>
          <w:sz w:val="28"/>
        </w:rPr>
      </w:pPr>
    </w:p>
    <w:p w:rsidR="005A756D" w:rsidRPr="00494ABE" w:rsidRDefault="005A756D" w:rsidP="005A756D">
      <w:pPr>
        <w:jc w:val="center"/>
        <w:rPr>
          <w:b/>
          <w:sz w:val="28"/>
        </w:rPr>
      </w:pPr>
      <w:r w:rsidRPr="00494ABE">
        <w:rPr>
          <w:b/>
          <w:sz w:val="28"/>
        </w:rPr>
        <w:t>«</w:t>
      </w:r>
      <w:r w:rsidR="005F695B" w:rsidRPr="00494ABE">
        <w:rPr>
          <w:b/>
          <w:sz w:val="28"/>
        </w:rPr>
        <w:t>Время</w:t>
      </w:r>
      <w:r w:rsidR="00B37EF3" w:rsidRPr="00494ABE">
        <w:rPr>
          <w:b/>
          <w:sz w:val="28"/>
        </w:rPr>
        <w:t xml:space="preserve"> перемен</w:t>
      </w:r>
      <w:r w:rsidRPr="00494ABE">
        <w:rPr>
          <w:b/>
          <w:sz w:val="28"/>
        </w:rPr>
        <w:t xml:space="preserve">» </w:t>
      </w:r>
    </w:p>
    <w:p w:rsidR="003768B9" w:rsidRPr="00494ABE" w:rsidRDefault="003768B9" w:rsidP="005A756D">
      <w:pPr>
        <w:jc w:val="center"/>
        <w:rPr>
          <w:b/>
          <w:sz w:val="28"/>
        </w:rPr>
      </w:pPr>
    </w:p>
    <w:p w:rsidR="005A756D" w:rsidRPr="00494ABE" w:rsidRDefault="005A756D" w:rsidP="00B8050B">
      <w:pPr>
        <w:ind w:firstLine="709"/>
        <w:jc w:val="both"/>
        <w:rPr>
          <w:sz w:val="28"/>
        </w:rPr>
      </w:pPr>
      <w:r w:rsidRPr="00494ABE">
        <w:rPr>
          <w:sz w:val="28"/>
        </w:rPr>
        <w:t>Цель программы</w:t>
      </w:r>
      <w:r w:rsidRPr="00494ABE">
        <w:rPr>
          <w:b/>
          <w:sz w:val="28"/>
        </w:rPr>
        <w:t xml:space="preserve"> -</w:t>
      </w:r>
      <w:r w:rsidR="00B8050B" w:rsidRPr="00494ABE">
        <w:rPr>
          <w:b/>
          <w:sz w:val="28"/>
        </w:rPr>
        <w:t xml:space="preserve"> </w:t>
      </w:r>
      <w:r w:rsidR="00B8050B" w:rsidRPr="00494ABE">
        <w:rPr>
          <w:sz w:val="28"/>
        </w:rPr>
        <w:t>с</w:t>
      </w:r>
      <w:r w:rsidRPr="00494ABE">
        <w:rPr>
          <w:sz w:val="28"/>
        </w:rPr>
        <w:t>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D4467A" w:rsidRPr="00494ABE" w:rsidRDefault="00396721" w:rsidP="00B8050B">
      <w:pPr>
        <w:ind w:firstLine="709"/>
        <w:jc w:val="both"/>
        <w:rPr>
          <w:sz w:val="28"/>
        </w:rPr>
      </w:pPr>
      <w:r w:rsidRPr="00494ABE">
        <w:rPr>
          <w:sz w:val="28"/>
        </w:rPr>
        <w:t xml:space="preserve">Задачи </w:t>
      </w:r>
      <w:r w:rsidR="00D4467A" w:rsidRPr="00494ABE">
        <w:rPr>
          <w:sz w:val="28"/>
        </w:rPr>
        <w:t xml:space="preserve">программы </w:t>
      </w:r>
      <w:r w:rsidR="00322FC3" w:rsidRPr="00494ABE">
        <w:rPr>
          <w:sz w:val="28"/>
        </w:rPr>
        <w:t xml:space="preserve">– развитие </w:t>
      </w:r>
      <w:r w:rsidR="00D4467A" w:rsidRPr="00494ABE">
        <w:rPr>
          <w:sz w:val="28"/>
        </w:rPr>
        <w:t xml:space="preserve"> форм поддержки СО НКО, в том числе информационно-пропагандистской, имущественной, финансовой, консультативной.</w:t>
      </w:r>
    </w:p>
    <w:p w:rsidR="00A52041" w:rsidRPr="00494ABE" w:rsidRDefault="00A52041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средств</w:t>
      </w:r>
      <w:r w:rsidR="00592471" w:rsidRPr="00494ABE">
        <w:rPr>
          <w:rFonts w:ascii="Times New Roman" w:hAnsi="Times New Roman"/>
          <w:sz w:val="28"/>
          <w:szCs w:val="28"/>
        </w:rPr>
        <w:t>,</w:t>
      </w:r>
      <w:r w:rsidRPr="00494ABE">
        <w:rPr>
          <w:rFonts w:ascii="Times New Roman" w:hAnsi="Times New Roman"/>
          <w:sz w:val="28"/>
          <w:szCs w:val="28"/>
        </w:rPr>
        <w:t xml:space="preserve"> предусмотренный в бюджете на реализацию программы в целом – </w:t>
      </w:r>
      <w:r w:rsidR="0079385E" w:rsidRPr="00494ABE">
        <w:rPr>
          <w:rFonts w:ascii="Times New Roman" w:hAnsi="Times New Roman"/>
          <w:sz w:val="28"/>
          <w:szCs w:val="28"/>
        </w:rPr>
        <w:t>180</w:t>
      </w:r>
      <w:r w:rsidR="00BA679C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 рублей все средства районного бюджета, в том числе по годам 20</w:t>
      </w:r>
      <w:r w:rsidR="000C35B9" w:rsidRPr="00494ABE">
        <w:rPr>
          <w:rFonts w:ascii="Times New Roman" w:hAnsi="Times New Roman"/>
          <w:sz w:val="28"/>
          <w:szCs w:val="28"/>
        </w:rPr>
        <w:t>2</w:t>
      </w:r>
      <w:r w:rsidR="00B37EF3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год- </w:t>
      </w:r>
      <w:r w:rsidR="0079385E" w:rsidRPr="00494ABE">
        <w:rPr>
          <w:rFonts w:ascii="Times New Roman" w:hAnsi="Times New Roman"/>
          <w:sz w:val="28"/>
          <w:szCs w:val="28"/>
        </w:rPr>
        <w:t>6</w:t>
      </w:r>
      <w:r w:rsidR="00BA679C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B37EF3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BA679C" w:rsidRPr="00494ABE">
        <w:rPr>
          <w:rFonts w:ascii="Times New Roman" w:hAnsi="Times New Roman"/>
          <w:sz w:val="28"/>
          <w:szCs w:val="28"/>
        </w:rPr>
        <w:t>60,0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B37EF3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BA679C" w:rsidRPr="00494ABE">
        <w:rPr>
          <w:rFonts w:ascii="Times New Roman" w:hAnsi="Times New Roman"/>
          <w:sz w:val="28"/>
          <w:szCs w:val="28"/>
        </w:rPr>
        <w:t>60,0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016E93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EE3100" w:rsidRPr="00494ABE" w:rsidRDefault="00EE3100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</w:rPr>
        <w:t>Ответственный исполнитель</w:t>
      </w:r>
      <w:r w:rsidR="007526F5" w:rsidRPr="00494ABE">
        <w:rPr>
          <w:rFonts w:ascii="Times New Roman" w:hAnsi="Times New Roman"/>
          <w:sz w:val="28"/>
        </w:rPr>
        <w:t xml:space="preserve"> </w:t>
      </w:r>
      <w:r w:rsidRPr="00494ABE">
        <w:rPr>
          <w:rFonts w:ascii="Times New Roman" w:hAnsi="Times New Roman"/>
          <w:sz w:val="28"/>
        </w:rPr>
        <w:t>-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 w:rsidR="00394EFA" w:rsidRPr="00494ABE">
        <w:rPr>
          <w:rFonts w:ascii="Times New Roman" w:hAnsi="Times New Roman"/>
          <w:sz w:val="28"/>
          <w:szCs w:val="28"/>
        </w:rPr>
        <w:t>А</w:t>
      </w:r>
      <w:r w:rsidR="00592471" w:rsidRPr="00494ABE">
        <w:rPr>
          <w:rFonts w:ascii="Times New Roman" w:hAnsi="Times New Roman"/>
          <w:sz w:val="28"/>
          <w:szCs w:val="28"/>
        </w:rPr>
        <w:t>дминистраци</w:t>
      </w:r>
      <w:r w:rsidR="00394EFA" w:rsidRPr="00494ABE">
        <w:rPr>
          <w:rFonts w:ascii="Times New Roman" w:hAnsi="Times New Roman"/>
          <w:sz w:val="28"/>
          <w:szCs w:val="28"/>
        </w:rPr>
        <w:t>я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471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592471" w:rsidRPr="00494ABE">
        <w:rPr>
          <w:rFonts w:ascii="Times New Roman" w:hAnsi="Times New Roman"/>
          <w:sz w:val="28"/>
          <w:szCs w:val="28"/>
        </w:rPr>
        <w:t xml:space="preserve"> района.</w:t>
      </w:r>
    </w:p>
    <w:p w:rsidR="00EE3100" w:rsidRPr="00494ABE" w:rsidRDefault="00EE3100" w:rsidP="007526F5">
      <w:pPr>
        <w:ind w:firstLine="709"/>
        <w:jc w:val="both"/>
        <w:rPr>
          <w:sz w:val="28"/>
        </w:rPr>
      </w:pPr>
      <w:r w:rsidRPr="00494ABE">
        <w:rPr>
          <w:sz w:val="28"/>
        </w:rPr>
        <w:t>Соисполнител</w:t>
      </w:r>
      <w:r w:rsidR="00F42813" w:rsidRPr="00494ABE">
        <w:rPr>
          <w:sz w:val="28"/>
        </w:rPr>
        <w:t>и</w:t>
      </w:r>
      <w:r w:rsidR="00592471" w:rsidRPr="00494ABE">
        <w:rPr>
          <w:sz w:val="28"/>
        </w:rPr>
        <w:t xml:space="preserve"> программы</w:t>
      </w:r>
      <w:r w:rsidRPr="00494ABE">
        <w:rPr>
          <w:sz w:val="28"/>
        </w:rPr>
        <w:t xml:space="preserve"> -</w:t>
      </w:r>
      <w:r w:rsidR="004F4732" w:rsidRPr="00494ABE">
        <w:rPr>
          <w:sz w:val="28"/>
          <w:szCs w:val="28"/>
        </w:rPr>
        <w:t xml:space="preserve"> </w:t>
      </w:r>
      <w:r w:rsidR="00F42813" w:rsidRPr="00494ABE">
        <w:rPr>
          <w:sz w:val="28"/>
          <w:szCs w:val="28"/>
        </w:rPr>
        <w:t>отсутствуют</w:t>
      </w:r>
    </w:p>
    <w:p w:rsidR="00B8050B" w:rsidRPr="00494ABE" w:rsidRDefault="00B8050B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8B9" w:rsidRPr="00494ABE" w:rsidRDefault="00396721" w:rsidP="004C115C">
      <w:pPr>
        <w:jc w:val="center"/>
        <w:rPr>
          <w:b/>
          <w:sz w:val="28"/>
        </w:rPr>
      </w:pPr>
      <w:r w:rsidRPr="00494ABE">
        <w:rPr>
          <w:b/>
          <w:sz w:val="28"/>
        </w:rPr>
        <w:t>«Мы - вместе»</w:t>
      </w:r>
    </w:p>
    <w:p w:rsidR="00396721" w:rsidRPr="00494ABE" w:rsidRDefault="00396721" w:rsidP="00B8050B">
      <w:pPr>
        <w:ind w:firstLine="709"/>
        <w:jc w:val="both"/>
        <w:rPr>
          <w:sz w:val="28"/>
        </w:rPr>
      </w:pPr>
      <w:r w:rsidRPr="00494ABE">
        <w:rPr>
          <w:sz w:val="28"/>
        </w:rPr>
        <w:t>Цель программы</w:t>
      </w:r>
      <w:r w:rsidRPr="00494ABE">
        <w:rPr>
          <w:b/>
          <w:sz w:val="28"/>
        </w:rPr>
        <w:t xml:space="preserve"> -</w:t>
      </w:r>
      <w:r w:rsidRPr="00494ABE">
        <w:rPr>
          <w:sz w:val="28"/>
        </w:rPr>
        <w:t xml:space="preserve"> Укрепление единства российской нации на территории </w:t>
      </w:r>
      <w:proofErr w:type="spellStart"/>
      <w:r w:rsidRPr="00494ABE">
        <w:rPr>
          <w:sz w:val="28"/>
        </w:rPr>
        <w:t>Балахтинского</w:t>
      </w:r>
      <w:proofErr w:type="spellEnd"/>
      <w:r w:rsidRPr="00494ABE">
        <w:rPr>
          <w:sz w:val="28"/>
        </w:rPr>
        <w:t xml:space="preserve"> района </w:t>
      </w:r>
    </w:p>
    <w:p w:rsidR="00B367DB" w:rsidRPr="00494ABE" w:rsidRDefault="00B367DB" w:rsidP="00B8050B">
      <w:pPr>
        <w:ind w:firstLine="709"/>
        <w:rPr>
          <w:sz w:val="28"/>
        </w:rPr>
      </w:pPr>
      <w:r w:rsidRPr="00494ABE">
        <w:rPr>
          <w:sz w:val="28"/>
        </w:rPr>
        <w:t>Задачи</w:t>
      </w:r>
      <w:r w:rsidR="00396721" w:rsidRPr="00494ABE">
        <w:rPr>
          <w:sz w:val="28"/>
        </w:rPr>
        <w:t xml:space="preserve"> программы</w:t>
      </w:r>
      <w:r w:rsidRPr="00494ABE">
        <w:rPr>
          <w:sz w:val="28"/>
        </w:rPr>
        <w:t>:</w:t>
      </w:r>
    </w:p>
    <w:p w:rsidR="00B367DB" w:rsidRPr="00494ABE" w:rsidRDefault="00396721" w:rsidP="00B8050B">
      <w:pPr>
        <w:ind w:firstLine="709"/>
        <w:rPr>
          <w:sz w:val="28"/>
        </w:rPr>
      </w:pPr>
      <w:r w:rsidRPr="00494ABE">
        <w:rPr>
          <w:sz w:val="28"/>
        </w:rPr>
        <w:t xml:space="preserve"> </w:t>
      </w:r>
      <w:r w:rsidR="00B367DB" w:rsidRPr="00494ABE">
        <w:rPr>
          <w:sz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="00B367DB" w:rsidRPr="00494ABE">
        <w:rPr>
          <w:sz w:val="28"/>
        </w:rPr>
        <w:t>Балахтинском</w:t>
      </w:r>
      <w:proofErr w:type="spellEnd"/>
      <w:r w:rsidR="00B367DB" w:rsidRPr="00494ABE">
        <w:rPr>
          <w:sz w:val="28"/>
        </w:rPr>
        <w:t xml:space="preserve"> районе;</w:t>
      </w:r>
    </w:p>
    <w:p w:rsidR="00B367DB" w:rsidRPr="00494ABE" w:rsidRDefault="00B367DB" w:rsidP="00B8050B">
      <w:pPr>
        <w:ind w:firstLine="709"/>
        <w:rPr>
          <w:sz w:val="28"/>
        </w:rPr>
      </w:pPr>
      <w:r w:rsidRPr="00494ABE">
        <w:rPr>
          <w:sz w:val="28"/>
        </w:rPr>
        <w:t xml:space="preserve">- содействие этнокультурному развитию народов, проживающих в </w:t>
      </w:r>
      <w:proofErr w:type="spellStart"/>
      <w:r w:rsidRPr="00494ABE">
        <w:rPr>
          <w:sz w:val="28"/>
        </w:rPr>
        <w:t>Балахтинском</w:t>
      </w:r>
      <w:proofErr w:type="spellEnd"/>
      <w:r w:rsidRPr="00494ABE">
        <w:rPr>
          <w:sz w:val="28"/>
        </w:rPr>
        <w:t xml:space="preserve"> районе;</w:t>
      </w:r>
    </w:p>
    <w:p w:rsidR="00B367DB" w:rsidRPr="00494ABE" w:rsidRDefault="00B367DB" w:rsidP="00B8050B">
      <w:pPr>
        <w:ind w:firstLine="709"/>
        <w:jc w:val="both"/>
        <w:rPr>
          <w:sz w:val="28"/>
        </w:rPr>
      </w:pPr>
      <w:r w:rsidRPr="00494ABE">
        <w:rPr>
          <w:sz w:val="28"/>
        </w:rPr>
        <w:lastRenderedPageBreak/>
        <w:t xml:space="preserve">-противодействие этническому радикализму и экстремизму, </w:t>
      </w:r>
      <w:proofErr w:type="spellStart"/>
      <w:r w:rsidRPr="00494ABE">
        <w:rPr>
          <w:sz w:val="28"/>
        </w:rPr>
        <w:t>мигрантофобии</w:t>
      </w:r>
      <w:proofErr w:type="spellEnd"/>
      <w:r w:rsidRPr="00494ABE">
        <w:rPr>
          <w:sz w:val="28"/>
        </w:rPr>
        <w:t>.</w:t>
      </w:r>
    </w:p>
    <w:p w:rsidR="00396721" w:rsidRPr="00494ABE" w:rsidRDefault="00396721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</w:t>
      </w:r>
      <w:proofErr w:type="gramStart"/>
      <w:r w:rsidRPr="00494ABE">
        <w:rPr>
          <w:rFonts w:ascii="Times New Roman" w:hAnsi="Times New Roman"/>
          <w:sz w:val="28"/>
          <w:szCs w:val="28"/>
        </w:rPr>
        <w:t>дств пр</w:t>
      </w:r>
      <w:proofErr w:type="gramEnd"/>
      <w:r w:rsidRPr="00494ABE">
        <w:rPr>
          <w:rFonts w:ascii="Times New Roman" w:hAnsi="Times New Roman"/>
          <w:sz w:val="28"/>
          <w:szCs w:val="28"/>
        </w:rPr>
        <w:t xml:space="preserve">едусмотренный в бюджете на реализацию программы в целом – </w:t>
      </w:r>
      <w:r w:rsidR="008D69D7" w:rsidRPr="00494ABE">
        <w:rPr>
          <w:rFonts w:ascii="Times New Roman" w:hAnsi="Times New Roman"/>
          <w:sz w:val="28"/>
          <w:szCs w:val="28"/>
        </w:rPr>
        <w:t>2</w:t>
      </w:r>
      <w:r w:rsidR="00B37EF3" w:rsidRPr="00494ABE">
        <w:rPr>
          <w:rFonts w:ascii="Times New Roman" w:hAnsi="Times New Roman"/>
          <w:sz w:val="28"/>
          <w:szCs w:val="28"/>
        </w:rPr>
        <w:t>40</w:t>
      </w:r>
      <w:r w:rsidR="00B06263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 рублей</w:t>
      </w:r>
      <w:r w:rsidR="008D69D7" w:rsidRPr="00494ABE">
        <w:rPr>
          <w:rFonts w:ascii="Times New Roman" w:hAnsi="Times New Roman"/>
          <w:sz w:val="28"/>
          <w:szCs w:val="28"/>
        </w:rPr>
        <w:t xml:space="preserve"> все средства районного бюджета</w:t>
      </w:r>
      <w:r w:rsidRPr="00494ABE">
        <w:rPr>
          <w:rFonts w:ascii="Times New Roman" w:hAnsi="Times New Roman"/>
          <w:sz w:val="28"/>
          <w:szCs w:val="28"/>
        </w:rPr>
        <w:t>, в том числе по годам 20</w:t>
      </w:r>
      <w:r w:rsidR="004373D2" w:rsidRPr="00494ABE">
        <w:rPr>
          <w:rFonts w:ascii="Times New Roman" w:hAnsi="Times New Roman"/>
          <w:sz w:val="28"/>
          <w:szCs w:val="28"/>
        </w:rPr>
        <w:t>2</w:t>
      </w:r>
      <w:r w:rsidR="00B37EF3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год- </w:t>
      </w:r>
      <w:r w:rsidR="00B37EF3" w:rsidRPr="00494ABE">
        <w:rPr>
          <w:rFonts w:ascii="Times New Roman" w:hAnsi="Times New Roman"/>
          <w:sz w:val="28"/>
          <w:szCs w:val="28"/>
        </w:rPr>
        <w:t>80</w:t>
      </w:r>
      <w:r w:rsidR="00B06263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B37EF3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0F6E61" w:rsidRPr="00494ABE">
        <w:rPr>
          <w:rFonts w:ascii="Times New Roman" w:hAnsi="Times New Roman"/>
          <w:sz w:val="28"/>
          <w:szCs w:val="28"/>
        </w:rPr>
        <w:t>80</w:t>
      </w:r>
      <w:r w:rsidR="00B06263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рублей, 202</w:t>
      </w:r>
      <w:r w:rsidR="00B37EF3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A72130" w:rsidRPr="00494ABE">
        <w:rPr>
          <w:rFonts w:ascii="Times New Roman" w:hAnsi="Times New Roman"/>
          <w:sz w:val="28"/>
          <w:szCs w:val="28"/>
        </w:rPr>
        <w:t>80</w:t>
      </w:r>
      <w:r w:rsidR="00B06263" w:rsidRPr="00494ABE">
        <w:rPr>
          <w:rFonts w:ascii="Times New Roman" w:hAnsi="Times New Roman"/>
          <w:sz w:val="28"/>
          <w:szCs w:val="28"/>
        </w:rPr>
        <w:t>,0</w:t>
      </w:r>
      <w:r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592471" w:rsidRPr="00494ABE" w:rsidRDefault="009F4CB1" w:rsidP="00592471">
      <w:pPr>
        <w:pStyle w:val="aff1"/>
        <w:ind w:firstLine="709"/>
        <w:jc w:val="both"/>
        <w:rPr>
          <w:rFonts w:ascii="Times New Roman" w:hAnsi="Times New Roman"/>
          <w:sz w:val="28"/>
        </w:rPr>
      </w:pPr>
      <w:r w:rsidRPr="00494ABE">
        <w:rPr>
          <w:rFonts w:ascii="Times New Roman" w:hAnsi="Times New Roman"/>
          <w:sz w:val="28"/>
        </w:rPr>
        <w:t>Ответственный исполнитель</w:t>
      </w:r>
      <w:r w:rsidR="00592471" w:rsidRPr="00494ABE">
        <w:rPr>
          <w:rFonts w:ascii="Times New Roman" w:hAnsi="Times New Roman"/>
          <w:sz w:val="28"/>
        </w:rPr>
        <w:t xml:space="preserve"> </w:t>
      </w:r>
      <w:r w:rsidRPr="00494ABE">
        <w:rPr>
          <w:rFonts w:ascii="Times New Roman" w:hAnsi="Times New Roman"/>
          <w:sz w:val="28"/>
        </w:rPr>
        <w:t>-</w:t>
      </w:r>
      <w:r w:rsidRPr="00494ABE">
        <w:rPr>
          <w:rFonts w:ascii="Times New Roman" w:hAnsi="Times New Roman"/>
          <w:sz w:val="28"/>
          <w:szCs w:val="28"/>
        </w:rPr>
        <w:t xml:space="preserve"> </w:t>
      </w:r>
      <w:r w:rsidR="00592471" w:rsidRPr="00494ABE">
        <w:rPr>
          <w:rFonts w:ascii="Times New Roman" w:hAnsi="Times New Roman"/>
          <w:sz w:val="28"/>
          <w:szCs w:val="28"/>
        </w:rPr>
        <w:t xml:space="preserve">Отдел культуры и молодежной политики администрации </w:t>
      </w:r>
      <w:proofErr w:type="spellStart"/>
      <w:r w:rsidR="00592471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592471" w:rsidRPr="00494ABE">
        <w:rPr>
          <w:rFonts w:ascii="Times New Roman" w:hAnsi="Times New Roman"/>
          <w:sz w:val="28"/>
          <w:szCs w:val="28"/>
        </w:rPr>
        <w:t xml:space="preserve"> района</w:t>
      </w:r>
      <w:r w:rsidR="00592471" w:rsidRPr="00494ABE">
        <w:rPr>
          <w:rFonts w:ascii="Times New Roman" w:hAnsi="Times New Roman"/>
          <w:sz w:val="28"/>
        </w:rPr>
        <w:t xml:space="preserve"> </w:t>
      </w:r>
    </w:p>
    <w:p w:rsidR="00D52FC8" w:rsidRPr="00494ABE" w:rsidRDefault="009F4CB1" w:rsidP="00592471">
      <w:pPr>
        <w:pStyle w:val="aff1"/>
        <w:ind w:firstLine="709"/>
        <w:jc w:val="both"/>
        <w:rPr>
          <w:rFonts w:ascii="Times New Roman" w:hAnsi="Times New Roman"/>
          <w:sz w:val="28"/>
        </w:rPr>
      </w:pPr>
      <w:r w:rsidRPr="00494ABE">
        <w:rPr>
          <w:rFonts w:ascii="Times New Roman" w:hAnsi="Times New Roman"/>
          <w:sz w:val="28"/>
        </w:rPr>
        <w:t>Соисполнители</w:t>
      </w:r>
      <w:r w:rsidR="00592471" w:rsidRPr="00494ABE">
        <w:rPr>
          <w:rFonts w:ascii="Times New Roman" w:hAnsi="Times New Roman"/>
          <w:sz w:val="28"/>
        </w:rPr>
        <w:t xml:space="preserve"> программы</w:t>
      </w:r>
      <w:r w:rsidR="00B8050B" w:rsidRPr="00494ABE">
        <w:rPr>
          <w:rFonts w:ascii="Times New Roman" w:hAnsi="Times New Roman"/>
          <w:sz w:val="28"/>
        </w:rPr>
        <w:t xml:space="preserve"> </w:t>
      </w:r>
      <w:r w:rsidR="00592471" w:rsidRPr="00494ABE">
        <w:rPr>
          <w:rFonts w:ascii="Times New Roman" w:hAnsi="Times New Roman"/>
          <w:sz w:val="28"/>
        </w:rPr>
        <w:t xml:space="preserve">– МБУК </w:t>
      </w:r>
      <w:proofErr w:type="spellStart"/>
      <w:r w:rsidR="00592471" w:rsidRPr="00494ABE">
        <w:rPr>
          <w:rFonts w:ascii="Times New Roman" w:hAnsi="Times New Roman"/>
          <w:sz w:val="28"/>
        </w:rPr>
        <w:t>Балахтинская</w:t>
      </w:r>
      <w:proofErr w:type="spellEnd"/>
      <w:r w:rsidR="00592471" w:rsidRPr="00494ABE">
        <w:rPr>
          <w:rFonts w:ascii="Times New Roman" w:hAnsi="Times New Roman"/>
          <w:sz w:val="28"/>
        </w:rPr>
        <w:t xml:space="preserve"> ЦКС</w:t>
      </w:r>
    </w:p>
    <w:p w:rsidR="00D52FC8" w:rsidRPr="00494ABE" w:rsidRDefault="00D52FC8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89B" w:rsidRPr="00494ABE" w:rsidRDefault="00B5089B" w:rsidP="00986F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ABE">
        <w:rPr>
          <w:b/>
          <w:sz w:val="28"/>
          <w:szCs w:val="28"/>
        </w:rPr>
        <w:t>«Профилактика правонарушений, терроризма и экстремизма»</w:t>
      </w:r>
    </w:p>
    <w:p w:rsidR="003768B9" w:rsidRPr="00494ABE" w:rsidRDefault="003768B9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89B" w:rsidRPr="00494ABE" w:rsidRDefault="00DD3761" w:rsidP="003768B9">
      <w:pPr>
        <w:ind w:firstLine="567"/>
        <w:jc w:val="both"/>
        <w:rPr>
          <w:sz w:val="28"/>
          <w:szCs w:val="28"/>
        </w:rPr>
      </w:pPr>
      <w:r w:rsidRPr="00494ABE">
        <w:rPr>
          <w:sz w:val="28"/>
        </w:rPr>
        <w:t>Цели</w:t>
      </w:r>
      <w:r w:rsidR="00B5089B" w:rsidRPr="00494ABE">
        <w:rPr>
          <w:sz w:val="28"/>
        </w:rPr>
        <w:t xml:space="preserve"> программы:</w:t>
      </w:r>
    </w:p>
    <w:p w:rsidR="00317867" w:rsidRPr="00494ABE" w:rsidRDefault="00317867" w:rsidP="00317867">
      <w:pPr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 xml:space="preserve">    1. Повышение эффективности противодействия терроризму и экстремизму;</w:t>
      </w:r>
    </w:p>
    <w:p w:rsidR="00317867" w:rsidRPr="00494ABE" w:rsidRDefault="00317867" w:rsidP="00317867">
      <w:pPr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 xml:space="preserve">    2. Обеспечение безопасных условий движения на автомобильных дорогах;</w:t>
      </w:r>
    </w:p>
    <w:p w:rsidR="00317867" w:rsidRPr="00494ABE" w:rsidRDefault="00317867" w:rsidP="00317867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 xml:space="preserve">    3. Формирование законопослушного поведения участников дорожного движения;</w:t>
      </w:r>
    </w:p>
    <w:p w:rsidR="00317867" w:rsidRPr="00494ABE" w:rsidRDefault="00317867" w:rsidP="00317867">
      <w:pPr>
        <w:jc w:val="both"/>
        <w:rPr>
          <w:sz w:val="28"/>
          <w:szCs w:val="28"/>
        </w:rPr>
      </w:pPr>
      <w:r w:rsidRPr="00494ABE">
        <w:rPr>
          <w:bCs/>
          <w:sz w:val="28"/>
          <w:szCs w:val="28"/>
        </w:rPr>
        <w:t xml:space="preserve">    4. Повышение эффективности профилактики правонарушений, преступлений и распространения алкоголизма, наркомании и токсикомании</w:t>
      </w:r>
      <w:r w:rsidRPr="00494ABE">
        <w:rPr>
          <w:sz w:val="28"/>
          <w:szCs w:val="28"/>
        </w:rPr>
        <w:t>.</w:t>
      </w:r>
    </w:p>
    <w:p w:rsidR="00B5089B" w:rsidRPr="00494ABE" w:rsidRDefault="00B5089B" w:rsidP="00317867">
      <w:pPr>
        <w:ind w:firstLine="56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Задачи программы: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Совершенствование нормативной правовой базы по профилактике правонарушений, терроризма и экстремизма;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Создание системы социальной профилактики правонарушений, терроризма и экстремизма;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Выявление и устранение причин и условий, способствующих совершению правонарушений, терроризма и экстремизма;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 Профилактика возникновения межнациональных конфликтов;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Помощь в социальной адаптации лиц, освободившихся из мест лишения свободы;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Сокращение количества дорожно-транспортных происшествий с пострадавшими;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Повышение уровня правового воспитания участников дорожного движения, культуры их поведения;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Совершенствование системы профилактики детского дорожно-транспортного травматизма;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Создание системы социальной профилактики правонарушений;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lastRenderedPageBreak/>
        <w:t>- Вовлечение в предупреждение правонарушений сотрудников предприятий, учреждений, организаций всех форм собственности;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Реабилитация и социальное сопровождение лиц, освободившихся с мест лишения свободы;</w:t>
      </w:r>
    </w:p>
    <w:p w:rsidR="00D0635A" w:rsidRPr="00494ABE" w:rsidRDefault="00D0635A" w:rsidP="00D0635A">
      <w:pPr>
        <w:jc w:val="both"/>
        <w:rPr>
          <w:bCs/>
          <w:sz w:val="28"/>
          <w:szCs w:val="28"/>
        </w:rPr>
      </w:pPr>
      <w:r w:rsidRPr="00494ABE">
        <w:rPr>
          <w:bCs/>
          <w:sz w:val="28"/>
          <w:szCs w:val="28"/>
        </w:rPr>
        <w:t>- Создание системы заботы о семьях осужденных;</w:t>
      </w:r>
    </w:p>
    <w:p w:rsidR="00CF78B8" w:rsidRPr="00494ABE" w:rsidRDefault="00D0635A" w:rsidP="00D0635A">
      <w:pPr>
        <w:rPr>
          <w:sz w:val="28"/>
          <w:szCs w:val="28"/>
        </w:rPr>
      </w:pPr>
      <w:r w:rsidRPr="00494ABE">
        <w:rPr>
          <w:bCs/>
          <w:sz w:val="28"/>
          <w:szCs w:val="28"/>
        </w:rPr>
        <w:t xml:space="preserve">  - Расширение потенциала народных дружин.</w:t>
      </w:r>
    </w:p>
    <w:p w:rsidR="00422E6E" w:rsidRPr="00494ABE" w:rsidRDefault="00CF78B8" w:rsidP="00CF78B8">
      <w:pPr>
        <w:ind w:firstLine="567"/>
        <w:rPr>
          <w:sz w:val="28"/>
          <w:szCs w:val="28"/>
        </w:rPr>
      </w:pPr>
      <w:r w:rsidRPr="00494ABE">
        <w:rPr>
          <w:sz w:val="28"/>
          <w:szCs w:val="28"/>
        </w:rPr>
        <w:t xml:space="preserve"> </w:t>
      </w:r>
      <w:r w:rsidR="00422E6E" w:rsidRPr="00494ABE">
        <w:rPr>
          <w:sz w:val="28"/>
          <w:szCs w:val="28"/>
        </w:rPr>
        <w:t>В программе 3 подпрограммы:</w:t>
      </w:r>
    </w:p>
    <w:p w:rsidR="00422E6E" w:rsidRPr="00494ABE" w:rsidRDefault="00422E6E" w:rsidP="003768B9">
      <w:pPr>
        <w:ind w:firstLine="567"/>
        <w:rPr>
          <w:sz w:val="28"/>
          <w:szCs w:val="28"/>
        </w:rPr>
      </w:pPr>
      <w:r w:rsidRPr="00494ABE">
        <w:rPr>
          <w:sz w:val="28"/>
          <w:szCs w:val="28"/>
        </w:rPr>
        <w:t xml:space="preserve"> </w:t>
      </w:r>
      <w:r w:rsidR="00D57BE3" w:rsidRPr="00494ABE">
        <w:rPr>
          <w:sz w:val="28"/>
          <w:szCs w:val="28"/>
        </w:rPr>
        <w:t xml:space="preserve">Подпрограмма </w:t>
      </w:r>
      <w:r w:rsidRPr="00494ABE">
        <w:rPr>
          <w:sz w:val="28"/>
          <w:szCs w:val="28"/>
        </w:rPr>
        <w:t xml:space="preserve">1 «Профилактика терроризма и экстремизма на территории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района»;</w:t>
      </w:r>
    </w:p>
    <w:p w:rsidR="00422E6E" w:rsidRPr="00494ABE" w:rsidRDefault="00D57BE3" w:rsidP="003768B9">
      <w:pPr>
        <w:ind w:firstLine="567"/>
        <w:rPr>
          <w:sz w:val="28"/>
          <w:szCs w:val="28"/>
        </w:rPr>
      </w:pPr>
      <w:r w:rsidRPr="00494ABE">
        <w:rPr>
          <w:sz w:val="28"/>
          <w:szCs w:val="28"/>
        </w:rPr>
        <w:t xml:space="preserve">Подпрограмма  </w:t>
      </w:r>
      <w:r w:rsidR="00422E6E" w:rsidRPr="00494ABE">
        <w:rPr>
          <w:sz w:val="28"/>
          <w:szCs w:val="28"/>
        </w:rPr>
        <w:t>2 «</w:t>
      </w:r>
      <w:r w:rsidR="00DC71F5" w:rsidRPr="00494ABE">
        <w:rPr>
          <w:bCs/>
          <w:sz w:val="28"/>
          <w:szCs w:val="28"/>
        </w:rPr>
        <w:t xml:space="preserve">Повышение безопасности дорожного движения в </w:t>
      </w:r>
      <w:proofErr w:type="spellStart"/>
      <w:r w:rsidR="00DC71F5" w:rsidRPr="00494ABE">
        <w:rPr>
          <w:bCs/>
          <w:sz w:val="28"/>
          <w:szCs w:val="28"/>
        </w:rPr>
        <w:t>Балахтинском</w:t>
      </w:r>
      <w:proofErr w:type="spellEnd"/>
      <w:r w:rsidR="00DC71F5" w:rsidRPr="00494ABE">
        <w:rPr>
          <w:bCs/>
          <w:sz w:val="28"/>
          <w:szCs w:val="28"/>
        </w:rPr>
        <w:t xml:space="preserve"> районе»;</w:t>
      </w:r>
    </w:p>
    <w:p w:rsidR="00422E6E" w:rsidRPr="00494ABE" w:rsidRDefault="00D57BE3" w:rsidP="003768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4ABE">
        <w:rPr>
          <w:sz w:val="28"/>
          <w:szCs w:val="28"/>
        </w:rPr>
        <w:t xml:space="preserve">Подпрограмма </w:t>
      </w:r>
      <w:r w:rsidR="00422E6E" w:rsidRPr="00494ABE">
        <w:rPr>
          <w:sz w:val="28"/>
          <w:szCs w:val="28"/>
        </w:rPr>
        <w:t xml:space="preserve">3 </w:t>
      </w:r>
      <w:r w:rsidR="00DC71F5" w:rsidRPr="00494ABE">
        <w:rPr>
          <w:bCs/>
          <w:sz w:val="28"/>
          <w:szCs w:val="28"/>
        </w:rPr>
        <w:t>«Профилактика правонарушений, преступлений и распространения алкоголизма, наркомании и токсикомании»</w:t>
      </w:r>
      <w:r w:rsidR="00422E6E" w:rsidRPr="00494ABE">
        <w:rPr>
          <w:sz w:val="28"/>
          <w:szCs w:val="28"/>
        </w:rPr>
        <w:t>».</w:t>
      </w:r>
    </w:p>
    <w:p w:rsidR="00CF78B8" w:rsidRPr="00494ABE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Объем средств</w:t>
      </w:r>
      <w:r w:rsidR="00592471" w:rsidRPr="00494ABE">
        <w:rPr>
          <w:rFonts w:ascii="Times New Roman" w:hAnsi="Times New Roman"/>
          <w:sz w:val="28"/>
          <w:szCs w:val="28"/>
        </w:rPr>
        <w:t>,</w:t>
      </w:r>
      <w:r w:rsidRPr="00494ABE">
        <w:rPr>
          <w:rFonts w:ascii="Times New Roman" w:hAnsi="Times New Roman"/>
          <w:sz w:val="28"/>
          <w:szCs w:val="28"/>
        </w:rPr>
        <w:t xml:space="preserve"> предусмотренный в бюджете на реализацию программы в целом – </w:t>
      </w:r>
      <w:r w:rsidR="00DC71F5" w:rsidRPr="00494ABE">
        <w:rPr>
          <w:rFonts w:ascii="Times New Roman" w:hAnsi="Times New Roman"/>
          <w:sz w:val="28"/>
          <w:szCs w:val="28"/>
        </w:rPr>
        <w:t>294</w:t>
      </w:r>
      <w:r w:rsidRPr="00494ABE">
        <w:rPr>
          <w:rFonts w:ascii="Times New Roman" w:hAnsi="Times New Roman"/>
          <w:sz w:val="28"/>
          <w:szCs w:val="28"/>
        </w:rPr>
        <w:t>,0 тыс. рублей</w:t>
      </w:r>
      <w:r w:rsidR="00DC71F5" w:rsidRPr="00494ABE">
        <w:rPr>
          <w:rFonts w:ascii="Times New Roman" w:hAnsi="Times New Roman"/>
          <w:sz w:val="28"/>
          <w:szCs w:val="28"/>
        </w:rPr>
        <w:t xml:space="preserve"> все средства районного бюджета</w:t>
      </w:r>
      <w:r w:rsidRPr="00494ABE">
        <w:rPr>
          <w:rFonts w:ascii="Times New Roman" w:hAnsi="Times New Roman"/>
          <w:sz w:val="28"/>
          <w:szCs w:val="28"/>
        </w:rPr>
        <w:t>, в том числе по годам</w:t>
      </w:r>
      <w:r w:rsidR="00CF78B8" w:rsidRPr="00494ABE">
        <w:rPr>
          <w:rFonts w:ascii="Times New Roman" w:hAnsi="Times New Roman"/>
          <w:sz w:val="28"/>
          <w:szCs w:val="28"/>
        </w:rPr>
        <w:t>:</w:t>
      </w:r>
    </w:p>
    <w:p w:rsidR="00CF78B8" w:rsidRPr="00494ABE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B56399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 xml:space="preserve"> год- </w:t>
      </w:r>
      <w:r w:rsidR="00DC71F5" w:rsidRPr="00494ABE">
        <w:rPr>
          <w:rFonts w:ascii="Times New Roman" w:hAnsi="Times New Roman"/>
          <w:sz w:val="28"/>
          <w:szCs w:val="28"/>
        </w:rPr>
        <w:t xml:space="preserve">  9</w:t>
      </w:r>
      <w:r w:rsidR="00D52FC8" w:rsidRPr="00494ABE">
        <w:rPr>
          <w:rFonts w:ascii="Times New Roman" w:hAnsi="Times New Roman"/>
          <w:sz w:val="28"/>
          <w:szCs w:val="28"/>
        </w:rPr>
        <w:t>5</w:t>
      </w:r>
      <w:r w:rsidRPr="00494ABE">
        <w:rPr>
          <w:rFonts w:ascii="Times New Roman" w:hAnsi="Times New Roman"/>
          <w:sz w:val="28"/>
          <w:szCs w:val="28"/>
        </w:rPr>
        <w:t>,0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</w:t>
      </w:r>
      <w:r w:rsidR="00CF78B8" w:rsidRPr="00494ABE">
        <w:rPr>
          <w:rFonts w:ascii="Times New Roman" w:hAnsi="Times New Roman"/>
          <w:sz w:val="28"/>
          <w:szCs w:val="28"/>
        </w:rPr>
        <w:t>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CF78B8" w:rsidRPr="00494ABE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B56399" w:rsidRPr="00494ABE">
        <w:rPr>
          <w:rFonts w:ascii="Times New Roman" w:hAnsi="Times New Roman"/>
          <w:sz w:val="28"/>
          <w:szCs w:val="28"/>
        </w:rPr>
        <w:t>6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DC71F5" w:rsidRPr="00494ABE">
        <w:rPr>
          <w:rFonts w:ascii="Times New Roman" w:hAnsi="Times New Roman"/>
          <w:sz w:val="28"/>
          <w:szCs w:val="28"/>
        </w:rPr>
        <w:t>98</w:t>
      </w:r>
      <w:r w:rsidRPr="00494ABE">
        <w:rPr>
          <w:rFonts w:ascii="Times New Roman" w:hAnsi="Times New Roman"/>
          <w:sz w:val="28"/>
          <w:szCs w:val="28"/>
        </w:rPr>
        <w:t>,0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</w:t>
      </w:r>
      <w:r w:rsidR="00CF78B8" w:rsidRPr="00494ABE">
        <w:rPr>
          <w:rFonts w:ascii="Times New Roman" w:hAnsi="Times New Roman"/>
          <w:sz w:val="28"/>
          <w:szCs w:val="28"/>
        </w:rPr>
        <w:t>;</w:t>
      </w:r>
      <w:r w:rsidRPr="00494ABE">
        <w:rPr>
          <w:rFonts w:ascii="Times New Roman" w:hAnsi="Times New Roman"/>
          <w:sz w:val="28"/>
          <w:szCs w:val="28"/>
        </w:rPr>
        <w:t xml:space="preserve"> </w:t>
      </w:r>
    </w:p>
    <w:p w:rsidR="00B5089B" w:rsidRPr="00494ABE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>202</w:t>
      </w:r>
      <w:r w:rsidR="00B56399" w:rsidRPr="00494ABE">
        <w:rPr>
          <w:rFonts w:ascii="Times New Roman" w:hAnsi="Times New Roman"/>
          <w:sz w:val="28"/>
          <w:szCs w:val="28"/>
        </w:rPr>
        <w:t>7</w:t>
      </w:r>
      <w:r w:rsidRPr="00494ABE">
        <w:rPr>
          <w:rFonts w:ascii="Times New Roman" w:hAnsi="Times New Roman"/>
          <w:sz w:val="28"/>
          <w:szCs w:val="28"/>
        </w:rPr>
        <w:t xml:space="preserve"> год – </w:t>
      </w:r>
      <w:r w:rsidR="00DC71F5" w:rsidRPr="00494ABE">
        <w:rPr>
          <w:rFonts w:ascii="Times New Roman" w:hAnsi="Times New Roman"/>
          <w:sz w:val="28"/>
          <w:szCs w:val="28"/>
        </w:rPr>
        <w:t>101</w:t>
      </w:r>
      <w:r w:rsidRPr="00494ABE">
        <w:rPr>
          <w:rFonts w:ascii="Times New Roman" w:hAnsi="Times New Roman"/>
          <w:sz w:val="28"/>
          <w:szCs w:val="28"/>
        </w:rPr>
        <w:t>,0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Pr="00494ABE">
        <w:rPr>
          <w:rFonts w:ascii="Times New Roman" w:hAnsi="Times New Roman"/>
          <w:sz w:val="28"/>
          <w:szCs w:val="28"/>
        </w:rPr>
        <w:t>рублей.</w:t>
      </w:r>
    </w:p>
    <w:p w:rsidR="00422E6E" w:rsidRPr="00494ABE" w:rsidRDefault="00422E6E" w:rsidP="003768B9">
      <w:pPr>
        <w:ind w:firstLine="567"/>
        <w:jc w:val="both"/>
        <w:rPr>
          <w:sz w:val="28"/>
        </w:rPr>
      </w:pPr>
      <w:r w:rsidRPr="00494ABE">
        <w:rPr>
          <w:sz w:val="28"/>
        </w:rPr>
        <w:t>Ответственный исполнител</w:t>
      </w:r>
      <w:proofErr w:type="gramStart"/>
      <w:r w:rsidRPr="00494ABE">
        <w:rPr>
          <w:sz w:val="28"/>
        </w:rPr>
        <w:t>ь-</w:t>
      </w:r>
      <w:proofErr w:type="gramEnd"/>
      <w:r w:rsidRPr="00494ABE">
        <w:rPr>
          <w:sz w:val="28"/>
          <w:szCs w:val="28"/>
        </w:rPr>
        <w:t xml:space="preserve"> Администрация </w:t>
      </w:r>
      <w:proofErr w:type="spellStart"/>
      <w:r w:rsidRPr="00494ABE">
        <w:rPr>
          <w:sz w:val="28"/>
          <w:szCs w:val="28"/>
        </w:rPr>
        <w:t>Балахтинского</w:t>
      </w:r>
      <w:proofErr w:type="spellEnd"/>
      <w:r w:rsidRPr="00494ABE">
        <w:rPr>
          <w:sz w:val="28"/>
          <w:szCs w:val="28"/>
        </w:rPr>
        <w:t xml:space="preserve"> района.</w:t>
      </w:r>
    </w:p>
    <w:p w:rsidR="00422E6E" w:rsidRPr="00494ABE" w:rsidRDefault="00422E6E" w:rsidP="003768B9">
      <w:pPr>
        <w:ind w:firstLine="567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соисполнител</w:t>
      </w:r>
      <w:r w:rsidR="001831BD" w:rsidRPr="00494ABE">
        <w:rPr>
          <w:sz w:val="28"/>
          <w:szCs w:val="28"/>
        </w:rPr>
        <w:t>и</w:t>
      </w:r>
      <w:r w:rsidRPr="00494ABE">
        <w:rPr>
          <w:sz w:val="28"/>
          <w:szCs w:val="28"/>
        </w:rPr>
        <w:t xml:space="preserve"> программы </w:t>
      </w:r>
      <w:r w:rsidR="001831BD" w:rsidRPr="00494ABE">
        <w:rPr>
          <w:sz w:val="28"/>
          <w:szCs w:val="28"/>
        </w:rPr>
        <w:t>–</w:t>
      </w:r>
      <w:r w:rsidRPr="00494ABE">
        <w:rPr>
          <w:sz w:val="28"/>
          <w:szCs w:val="28"/>
        </w:rPr>
        <w:t xml:space="preserve"> </w:t>
      </w:r>
      <w:r w:rsidR="001831BD" w:rsidRPr="00494ABE">
        <w:rPr>
          <w:sz w:val="28"/>
          <w:szCs w:val="28"/>
        </w:rPr>
        <w:t>МО МВД Ро</w:t>
      </w:r>
      <w:r w:rsidR="00F140D1" w:rsidRPr="00494ABE">
        <w:rPr>
          <w:sz w:val="28"/>
          <w:szCs w:val="28"/>
        </w:rPr>
        <w:t>с</w:t>
      </w:r>
      <w:r w:rsidR="001831BD" w:rsidRPr="00494ABE">
        <w:rPr>
          <w:sz w:val="28"/>
          <w:szCs w:val="28"/>
        </w:rPr>
        <w:t>сии «</w:t>
      </w:r>
      <w:proofErr w:type="spellStart"/>
      <w:r w:rsidR="001831BD" w:rsidRPr="00494ABE">
        <w:rPr>
          <w:sz w:val="28"/>
          <w:szCs w:val="28"/>
        </w:rPr>
        <w:t>Балахтинский</w:t>
      </w:r>
      <w:proofErr w:type="spellEnd"/>
      <w:r w:rsidR="001831BD" w:rsidRPr="00494ABE">
        <w:rPr>
          <w:sz w:val="28"/>
          <w:szCs w:val="28"/>
        </w:rPr>
        <w:t xml:space="preserve">», </w:t>
      </w:r>
      <w:r w:rsidR="00102562">
        <w:rPr>
          <w:sz w:val="28"/>
          <w:szCs w:val="28"/>
        </w:rPr>
        <w:t xml:space="preserve">главы муниципальных образований </w:t>
      </w:r>
      <w:proofErr w:type="spellStart"/>
      <w:r w:rsidR="00102562">
        <w:rPr>
          <w:sz w:val="28"/>
          <w:szCs w:val="28"/>
        </w:rPr>
        <w:t>Балахтинского</w:t>
      </w:r>
      <w:proofErr w:type="spellEnd"/>
      <w:r w:rsidR="00102562">
        <w:rPr>
          <w:sz w:val="28"/>
          <w:szCs w:val="28"/>
        </w:rPr>
        <w:t xml:space="preserve"> района</w:t>
      </w:r>
      <w:r w:rsidR="001831BD" w:rsidRPr="00494ABE">
        <w:rPr>
          <w:sz w:val="28"/>
          <w:szCs w:val="28"/>
        </w:rPr>
        <w:t>, КГБУЗ «</w:t>
      </w:r>
      <w:proofErr w:type="spellStart"/>
      <w:r w:rsidR="001831BD" w:rsidRPr="00494ABE">
        <w:rPr>
          <w:sz w:val="28"/>
          <w:szCs w:val="28"/>
        </w:rPr>
        <w:t>Балахтинская</w:t>
      </w:r>
      <w:proofErr w:type="spellEnd"/>
      <w:r w:rsidR="001831BD" w:rsidRPr="00494ABE">
        <w:rPr>
          <w:sz w:val="28"/>
          <w:szCs w:val="28"/>
        </w:rPr>
        <w:t xml:space="preserve"> РБ», Общеобразовательные учреждения, Центр занятости населения в </w:t>
      </w:r>
      <w:proofErr w:type="spellStart"/>
      <w:r w:rsidR="001831BD" w:rsidRPr="00494ABE">
        <w:rPr>
          <w:sz w:val="28"/>
          <w:szCs w:val="28"/>
        </w:rPr>
        <w:t>Балахтинском</w:t>
      </w:r>
      <w:proofErr w:type="spellEnd"/>
      <w:r w:rsidR="001831BD" w:rsidRPr="00494ABE">
        <w:rPr>
          <w:sz w:val="28"/>
          <w:szCs w:val="28"/>
        </w:rPr>
        <w:t xml:space="preserve"> районе, учреждения культуры и спорта района</w:t>
      </w:r>
      <w:r w:rsidR="00102562">
        <w:rPr>
          <w:sz w:val="28"/>
          <w:szCs w:val="28"/>
        </w:rPr>
        <w:t>, главный специалист  ГО и ЧС, ПБ и антитеррористическим мероприятиям</w:t>
      </w:r>
      <w:r w:rsidRPr="00494ABE">
        <w:rPr>
          <w:sz w:val="28"/>
          <w:szCs w:val="28"/>
        </w:rPr>
        <w:t>.</w:t>
      </w:r>
    </w:p>
    <w:p w:rsidR="00B5089B" w:rsidRPr="00494ABE" w:rsidRDefault="00B5089B" w:rsidP="007979AA">
      <w:pPr>
        <w:jc w:val="both"/>
        <w:rPr>
          <w:b/>
          <w:sz w:val="28"/>
        </w:rPr>
      </w:pPr>
    </w:p>
    <w:p w:rsidR="00F52979" w:rsidRPr="00494ABE" w:rsidRDefault="00F52979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494ABE">
        <w:rPr>
          <w:rFonts w:ascii="Times New Roman" w:hAnsi="Times New Roman"/>
          <w:sz w:val="28"/>
          <w:szCs w:val="28"/>
        </w:rPr>
        <w:t xml:space="preserve"> </w:t>
      </w:r>
      <w:r w:rsidR="00DA3880" w:rsidRPr="00494AB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="009A5926" w:rsidRPr="00494ABE">
        <w:rPr>
          <w:rFonts w:ascii="Times New Roman" w:hAnsi="Times New Roman"/>
          <w:sz w:val="28"/>
          <w:szCs w:val="28"/>
        </w:rPr>
        <w:t>Не</w:t>
      </w:r>
      <w:r w:rsidR="00E27010" w:rsidRPr="00494ABE">
        <w:rPr>
          <w:rFonts w:ascii="Times New Roman" w:hAnsi="Times New Roman"/>
          <w:sz w:val="28"/>
          <w:szCs w:val="28"/>
        </w:rPr>
        <w:t>программные</w:t>
      </w:r>
      <w:proofErr w:type="spellEnd"/>
      <w:r w:rsidR="00E27010" w:rsidRPr="00494ABE">
        <w:rPr>
          <w:rFonts w:ascii="Times New Roman" w:hAnsi="Times New Roman"/>
          <w:sz w:val="28"/>
          <w:szCs w:val="28"/>
        </w:rPr>
        <w:t xml:space="preserve"> </w:t>
      </w:r>
      <w:r w:rsidR="002B7387" w:rsidRPr="00494ABE">
        <w:rPr>
          <w:rFonts w:ascii="Times New Roman" w:hAnsi="Times New Roman"/>
          <w:sz w:val="28"/>
          <w:szCs w:val="28"/>
        </w:rPr>
        <w:t>расходы,  предусмотрены</w:t>
      </w:r>
      <w:r w:rsidR="00E27010" w:rsidRPr="00494ABE">
        <w:rPr>
          <w:rFonts w:ascii="Times New Roman" w:hAnsi="Times New Roman"/>
          <w:sz w:val="28"/>
          <w:szCs w:val="28"/>
        </w:rPr>
        <w:t xml:space="preserve"> в бюджете на содержание </w:t>
      </w:r>
      <w:r w:rsidR="009D7BA8" w:rsidRPr="00494ABE">
        <w:rPr>
          <w:rFonts w:ascii="Times New Roman" w:hAnsi="Times New Roman"/>
          <w:sz w:val="28"/>
          <w:szCs w:val="28"/>
        </w:rPr>
        <w:t xml:space="preserve">главы района, </w:t>
      </w:r>
      <w:r w:rsidR="00E27010" w:rsidRPr="00494ABE">
        <w:rPr>
          <w:rFonts w:ascii="Times New Roman" w:hAnsi="Times New Roman"/>
          <w:sz w:val="28"/>
          <w:szCs w:val="28"/>
        </w:rPr>
        <w:t>аппарата</w:t>
      </w:r>
      <w:r w:rsidR="00EA3653" w:rsidRPr="00494ABE">
        <w:rPr>
          <w:rFonts w:ascii="Times New Roman" w:hAnsi="Times New Roman"/>
          <w:sz w:val="28"/>
          <w:szCs w:val="28"/>
        </w:rPr>
        <w:t xml:space="preserve"> </w:t>
      </w:r>
      <w:r w:rsidR="00E27010" w:rsidRPr="00494ABE">
        <w:rPr>
          <w:rFonts w:ascii="Times New Roman" w:hAnsi="Times New Roman"/>
          <w:sz w:val="28"/>
          <w:szCs w:val="28"/>
        </w:rPr>
        <w:t xml:space="preserve"> администр</w:t>
      </w:r>
      <w:r w:rsidR="009D7BA8" w:rsidRPr="00494ABE">
        <w:rPr>
          <w:rFonts w:ascii="Times New Roman" w:hAnsi="Times New Roman"/>
          <w:sz w:val="28"/>
          <w:szCs w:val="28"/>
        </w:rPr>
        <w:t xml:space="preserve">ации района, </w:t>
      </w:r>
      <w:r w:rsidR="00E27010" w:rsidRPr="00494ABE">
        <w:rPr>
          <w:rFonts w:ascii="Times New Roman" w:hAnsi="Times New Roman"/>
          <w:sz w:val="28"/>
          <w:szCs w:val="28"/>
        </w:rPr>
        <w:t xml:space="preserve"> содержание представительного органа,</w:t>
      </w:r>
      <w:r w:rsidR="007A27EA" w:rsidRPr="00494ABE">
        <w:rPr>
          <w:rFonts w:ascii="Times New Roman" w:hAnsi="Times New Roman"/>
          <w:sz w:val="28"/>
          <w:szCs w:val="28"/>
        </w:rPr>
        <w:t xml:space="preserve"> контрольно-счетного органа,</w:t>
      </w:r>
      <w:r w:rsidR="00E27010" w:rsidRPr="00494ABE">
        <w:rPr>
          <w:rFonts w:ascii="Times New Roman" w:hAnsi="Times New Roman"/>
          <w:sz w:val="28"/>
          <w:szCs w:val="28"/>
        </w:rPr>
        <w:t xml:space="preserve"> резервный фонд</w:t>
      </w:r>
      <w:r w:rsidR="009D7BA8" w:rsidRPr="00494ABE">
        <w:rPr>
          <w:rFonts w:ascii="Times New Roman" w:hAnsi="Times New Roman"/>
          <w:sz w:val="28"/>
          <w:szCs w:val="28"/>
        </w:rPr>
        <w:t xml:space="preserve">, </w:t>
      </w:r>
      <w:r w:rsidR="00F66AC9" w:rsidRPr="00494ABE">
        <w:rPr>
          <w:rFonts w:ascii="Times New Roman" w:hAnsi="Times New Roman"/>
          <w:sz w:val="28"/>
          <w:szCs w:val="28"/>
        </w:rPr>
        <w:t xml:space="preserve">мероприятия в области жилищного хозяйства, межбюджетные трансферты бюджетам поселений (субвенции, </w:t>
      </w:r>
      <w:r w:rsidR="007A27EA" w:rsidRPr="00494ABE">
        <w:rPr>
          <w:rFonts w:ascii="Times New Roman" w:hAnsi="Times New Roman"/>
          <w:sz w:val="28"/>
          <w:szCs w:val="28"/>
        </w:rPr>
        <w:t>иные межбюджетные трансферты</w:t>
      </w:r>
      <w:r w:rsidR="00F66AC9" w:rsidRPr="00494ABE">
        <w:rPr>
          <w:rFonts w:ascii="Times New Roman" w:hAnsi="Times New Roman"/>
          <w:sz w:val="28"/>
          <w:szCs w:val="28"/>
        </w:rPr>
        <w:t>)</w:t>
      </w:r>
      <w:r w:rsidR="009A5926" w:rsidRPr="00494ABE">
        <w:rPr>
          <w:rFonts w:ascii="Times New Roman" w:hAnsi="Times New Roman"/>
          <w:sz w:val="28"/>
          <w:szCs w:val="28"/>
        </w:rPr>
        <w:t>,</w:t>
      </w:r>
      <w:r w:rsidR="007979AA" w:rsidRPr="00494ABE">
        <w:t xml:space="preserve"> </w:t>
      </w:r>
      <w:r w:rsidR="007979AA" w:rsidRPr="00494ABE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владельцев,</w:t>
      </w:r>
      <w:r w:rsidR="009A5926" w:rsidRPr="00494ABE">
        <w:rPr>
          <w:rFonts w:ascii="Times New Roman" w:hAnsi="Times New Roman"/>
          <w:sz w:val="28"/>
          <w:szCs w:val="28"/>
        </w:rPr>
        <w:t xml:space="preserve"> на выплату пенсии за выслугу лет лицам, замещавшим должности муниципальной службы</w:t>
      </w:r>
      <w:proofErr w:type="gramEnd"/>
      <w:r w:rsidR="009A5926" w:rsidRPr="00494AB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A5926" w:rsidRPr="00494ABE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="009A5926" w:rsidRPr="00494ABE">
        <w:rPr>
          <w:rFonts w:ascii="Times New Roman" w:hAnsi="Times New Roman"/>
          <w:sz w:val="28"/>
          <w:szCs w:val="28"/>
        </w:rPr>
        <w:t xml:space="preserve"> районе,</w:t>
      </w:r>
      <w:r w:rsidR="009A5926" w:rsidRPr="00494ABE">
        <w:t xml:space="preserve"> </w:t>
      </w:r>
      <w:r w:rsidR="009A5926" w:rsidRPr="00494ABE">
        <w:rPr>
          <w:rFonts w:ascii="Times New Roman" w:hAnsi="Times New Roman"/>
          <w:sz w:val="28"/>
          <w:szCs w:val="28"/>
        </w:rPr>
        <w:t xml:space="preserve">на ежегодную денежную выплату Почетным гражданам </w:t>
      </w:r>
      <w:proofErr w:type="spellStart"/>
      <w:r w:rsidR="009A5926" w:rsidRPr="00494ABE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9A5926" w:rsidRPr="00494ABE">
        <w:rPr>
          <w:rFonts w:ascii="Times New Roman" w:hAnsi="Times New Roman"/>
          <w:sz w:val="28"/>
          <w:szCs w:val="28"/>
        </w:rPr>
        <w:t xml:space="preserve"> района</w:t>
      </w:r>
      <w:r w:rsidR="007A27EA" w:rsidRPr="00494ABE">
        <w:rPr>
          <w:rFonts w:ascii="Times New Roman" w:hAnsi="Times New Roman"/>
          <w:sz w:val="28"/>
          <w:szCs w:val="28"/>
        </w:rPr>
        <w:t xml:space="preserve">, расходы на </w:t>
      </w:r>
      <w:r w:rsidR="00EB35EB" w:rsidRPr="00494ABE">
        <w:rPr>
          <w:rFonts w:ascii="Times New Roman" w:hAnsi="Times New Roman"/>
          <w:sz w:val="28"/>
          <w:szCs w:val="28"/>
        </w:rPr>
        <w:t>мероприятия</w:t>
      </w:r>
      <w:r w:rsidR="007A27EA" w:rsidRPr="00494ABE">
        <w:rPr>
          <w:rFonts w:ascii="Times New Roman" w:hAnsi="Times New Roman"/>
          <w:sz w:val="28"/>
          <w:szCs w:val="28"/>
        </w:rPr>
        <w:t xml:space="preserve"> по организации в границах поселений  водоснабжения населения</w:t>
      </w:r>
      <w:r w:rsidR="00F66AC9" w:rsidRPr="00494ABE">
        <w:rPr>
          <w:rFonts w:ascii="Times New Roman" w:hAnsi="Times New Roman"/>
          <w:sz w:val="28"/>
          <w:szCs w:val="28"/>
        </w:rPr>
        <w:t>.</w:t>
      </w:r>
      <w:r w:rsidR="00E14339" w:rsidRPr="00494AB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14339" w:rsidRPr="00494ABE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="00E14339" w:rsidRPr="00494ABE">
        <w:rPr>
          <w:rFonts w:ascii="Times New Roman" w:hAnsi="Times New Roman"/>
          <w:sz w:val="28"/>
          <w:szCs w:val="28"/>
        </w:rPr>
        <w:t xml:space="preserve"> расходы </w:t>
      </w:r>
      <w:r w:rsidR="00856CAC" w:rsidRPr="00494ABE">
        <w:rPr>
          <w:rFonts w:ascii="Times New Roman" w:hAnsi="Times New Roman"/>
          <w:sz w:val="28"/>
          <w:szCs w:val="28"/>
        </w:rPr>
        <w:t xml:space="preserve">от планируемых расходов составляют: </w:t>
      </w:r>
      <w:r w:rsidR="00E14339" w:rsidRPr="00494ABE">
        <w:rPr>
          <w:rFonts w:ascii="Times New Roman" w:hAnsi="Times New Roman"/>
          <w:sz w:val="28"/>
          <w:szCs w:val="28"/>
        </w:rPr>
        <w:t>на 202</w:t>
      </w:r>
      <w:r w:rsidR="00645998" w:rsidRPr="00494ABE">
        <w:rPr>
          <w:rFonts w:ascii="Times New Roman" w:hAnsi="Times New Roman"/>
          <w:sz w:val="28"/>
          <w:szCs w:val="28"/>
        </w:rPr>
        <w:t>5</w:t>
      </w:r>
      <w:r w:rsidR="00E14339" w:rsidRPr="00494ABE">
        <w:rPr>
          <w:rFonts w:ascii="Times New Roman" w:hAnsi="Times New Roman"/>
          <w:sz w:val="28"/>
          <w:szCs w:val="28"/>
        </w:rPr>
        <w:t xml:space="preserve"> год </w:t>
      </w:r>
      <w:r w:rsidR="00856CAC" w:rsidRPr="00494ABE">
        <w:rPr>
          <w:rFonts w:ascii="Times New Roman" w:hAnsi="Times New Roman"/>
          <w:sz w:val="28"/>
          <w:szCs w:val="28"/>
        </w:rPr>
        <w:t>-</w:t>
      </w:r>
      <w:r w:rsidR="00645998" w:rsidRPr="00494ABE">
        <w:rPr>
          <w:rFonts w:ascii="Times New Roman" w:hAnsi="Times New Roman"/>
          <w:sz w:val="28"/>
          <w:szCs w:val="28"/>
        </w:rPr>
        <w:t>5,8</w:t>
      </w:r>
      <w:r w:rsidR="00E14339" w:rsidRPr="00494ABE">
        <w:rPr>
          <w:rFonts w:ascii="Times New Roman" w:hAnsi="Times New Roman"/>
          <w:sz w:val="28"/>
          <w:szCs w:val="28"/>
        </w:rPr>
        <w:t xml:space="preserve"> </w:t>
      </w:r>
      <w:r w:rsidR="00645998" w:rsidRPr="00494ABE">
        <w:rPr>
          <w:rFonts w:ascii="Times New Roman" w:hAnsi="Times New Roman"/>
          <w:sz w:val="28"/>
          <w:szCs w:val="28"/>
        </w:rPr>
        <w:t xml:space="preserve"> </w:t>
      </w:r>
      <w:r w:rsidR="00E14339" w:rsidRPr="00494ABE">
        <w:rPr>
          <w:rFonts w:ascii="Times New Roman" w:hAnsi="Times New Roman"/>
          <w:sz w:val="28"/>
          <w:szCs w:val="28"/>
        </w:rPr>
        <w:t>% (</w:t>
      </w:r>
      <w:r w:rsidR="00645998" w:rsidRPr="00494ABE">
        <w:rPr>
          <w:rFonts w:ascii="Times New Roman" w:hAnsi="Times New Roman"/>
          <w:sz w:val="28"/>
          <w:szCs w:val="28"/>
        </w:rPr>
        <w:t>90 660,4</w:t>
      </w:r>
      <w:r w:rsidR="00E14339"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="00E14339" w:rsidRPr="00494ABE">
        <w:rPr>
          <w:rFonts w:ascii="Times New Roman" w:hAnsi="Times New Roman"/>
          <w:sz w:val="28"/>
          <w:szCs w:val="28"/>
        </w:rPr>
        <w:t>рублей)</w:t>
      </w:r>
      <w:r w:rsidR="00856CAC" w:rsidRPr="00494ABE">
        <w:rPr>
          <w:rFonts w:ascii="Times New Roman" w:hAnsi="Times New Roman"/>
          <w:sz w:val="28"/>
          <w:szCs w:val="28"/>
        </w:rPr>
        <w:t>, на 202</w:t>
      </w:r>
      <w:r w:rsidR="00645998" w:rsidRPr="00494ABE">
        <w:rPr>
          <w:rFonts w:ascii="Times New Roman" w:hAnsi="Times New Roman"/>
          <w:sz w:val="28"/>
          <w:szCs w:val="28"/>
        </w:rPr>
        <w:t>6</w:t>
      </w:r>
      <w:r w:rsidR="00856CAC" w:rsidRPr="00494ABE">
        <w:rPr>
          <w:rFonts w:ascii="Times New Roman" w:hAnsi="Times New Roman"/>
          <w:sz w:val="28"/>
          <w:szCs w:val="28"/>
        </w:rPr>
        <w:t xml:space="preserve"> год -</w:t>
      </w:r>
      <w:r w:rsidR="00645998" w:rsidRPr="00494ABE">
        <w:rPr>
          <w:rFonts w:ascii="Times New Roman" w:hAnsi="Times New Roman"/>
          <w:sz w:val="28"/>
          <w:szCs w:val="28"/>
        </w:rPr>
        <w:t xml:space="preserve">4,8 </w:t>
      </w:r>
      <w:r w:rsidR="00856CAC" w:rsidRPr="00494ABE">
        <w:rPr>
          <w:rFonts w:ascii="Times New Roman" w:hAnsi="Times New Roman"/>
          <w:sz w:val="28"/>
          <w:szCs w:val="28"/>
        </w:rPr>
        <w:t>% (</w:t>
      </w:r>
      <w:r w:rsidR="00645998" w:rsidRPr="00494ABE">
        <w:rPr>
          <w:rFonts w:ascii="Times New Roman" w:hAnsi="Times New Roman"/>
          <w:sz w:val="28"/>
          <w:szCs w:val="28"/>
        </w:rPr>
        <w:t>71 202,7</w:t>
      </w:r>
      <w:r w:rsidR="00856CAC"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="00856CAC" w:rsidRPr="00494ABE">
        <w:rPr>
          <w:rFonts w:ascii="Times New Roman" w:hAnsi="Times New Roman"/>
          <w:sz w:val="28"/>
          <w:szCs w:val="28"/>
        </w:rPr>
        <w:t>рублей, на 202</w:t>
      </w:r>
      <w:r w:rsidR="00645998" w:rsidRPr="00494ABE">
        <w:rPr>
          <w:rFonts w:ascii="Times New Roman" w:hAnsi="Times New Roman"/>
          <w:sz w:val="28"/>
          <w:szCs w:val="28"/>
        </w:rPr>
        <w:t>7</w:t>
      </w:r>
      <w:r w:rsidR="0029306D" w:rsidRPr="00494ABE">
        <w:rPr>
          <w:rFonts w:ascii="Times New Roman" w:hAnsi="Times New Roman"/>
          <w:sz w:val="28"/>
          <w:szCs w:val="28"/>
        </w:rPr>
        <w:t xml:space="preserve"> </w:t>
      </w:r>
      <w:r w:rsidR="00856CAC" w:rsidRPr="00494ABE">
        <w:rPr>
          <w:rFonts w:ascii="Times New Roman" w:hAnsi="Times New Roman"/>
          <w:sz w:val="28"/>
          <w:szCs w:val="28"/>
        </w:rPr>
        <w:t xml:space="preserve">год- </w:t>
      </w:r>
      <w:r w:rsidR="00645998" w:rsidRPr="00494ABE">
        <w:rPr>
          <w:rFonts w:ascii="Times New Roman" w:hAnsi="Times New Roman"/>
          <w:sz w:val="28"/>
          <w:szCs w:val="28"/>
        </w:rPr>
        <w:t xml:space="preserve">4,6 </w:t>
      </w:r>
      <w:r w:rsidR="00856CAC" w:rsidRPr="00494ABE">
        <w:rPr>
          <w:rFonts w:ascii="Times New Roman" w:hAnsi="Times New Roman"/>
          <w:sz w:val="28"/>
          <w:szCs w:val="28"/>
        </w:rPr>
        <w:t>% (</w:t>
      </w:r>
      <w:r w:rsidR="00645998" w:rsidRPr="00494ABE">
        <w:rPr>
          <w:rFonts w:ascii="Times New Roman" w:hAnsi="Times New Roman"/>
          <w:sz w:val="28"/>
          <w:szCs w:val="28"/>
        </w:rPr>
        <w:t>67 872,1</w:t>
      </w:r>
      <w:r w:rsidR="00856CAC" w:rsidRPr="00494ABE">
        <w:rPr>
          <w:rFonts w:ascii="Times New Roman" w:hAnsi="Times New Roman"/>
          <w:sz w:val="28"/>
          <w:szCs w:val="28"/>
        </w:rPr>
        <w:t xml:space="preserve"> тыс.</w:t>
      </w:r>
      <w:r w:rsidR="00592471" w:rsidRPr="00494ABE">
        <w:rPr>
          <w:rFonts w:ascii="Times New Roman" w:hAnsi="Times New Roman"/>
          <w:sz w:val="28"/>
          <w:szCs w:val="28"/>
        </w:rPr>
        <w:t xml:space="preserve"> </w:t>
      </w:r>
      <w:r w:rsidR="00856CAC" w:rsidRPr="00494ABE">
        <w:rPr>
          <w:rFonts w:ascii="Times New Roman" w:hAnsi="Times New Roman"/>
          <w:sz w:val="28"/>
          <w:szCs w:val="28"/>
        </w:rPr>
        <w:t xml:space="preserve">рублей). </w:t>
      </w:r>
      <w:r w:rsidR="00E14339" w:rsidRPr="00494A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94421" w:rsidRPr="00494ABE" w:rsidRDefault="00931390" w:rsidP="008822CF">
      <w:pPr>
        <w:shd w:val="clear" w:color="auto" w:fill="FFFFFF"/>
        <w:spacing w:before="120"/>
        <w:ind w:right="43"/>
        <w:jc w:val="both"/>
        <w:rPr>
          <w:sz w:val="28"/>
          <w:szCs w:val="28"/>
        </w:rPr>
      </w:pPr>
      <w:r w:rsidRPr="00494ABE">
        <w:rPr>
          <w:sz w:val="28"/>
          <w:szCs w:val="28"/>
        </w:rPr>
        <w:t>Муниципальный долг на 01 января 202</w:t>
      </w:r>
      <w:r w:rsidR="00645998" w:rsidRPr="00494ABE">
        <w:rPr>
          <w:sz w:val="28"/>
          <w:szCs w:val="28"/>
        </w:rPr>
        <w:t>5</w:t>
      </w:r>
      <w:r w:rsidRPr="00494ABE">
        <w:rPr>
          <w:sz w:val="28"/>
          <w:szCs w:val="28"/>
        </w:rPr>
        <w:t xml:space="preserve"> года не планируется.</w:t>
      </w:r>
    </w:p>
    <w:tbl>
      <w:tblPr>
        <w:tblW w:w="10455" w:type="dxa"/>
        <w:tblInd w:w="-318" w:type="dxa"/>
        <w:tblLook w:val="04A0"/>
      </w:tblPr>
      <w:tblGrid>
        <w:gridCol w:w="940"/>
        <w:gridCol w:w="5723"/>
        <w:gridCol w:w="1418"/>
        <w:gridCol w:w="1134"/>
        <w:gridCol w:w="1240"/>
      </w:tblGrid>
      <w:tr w:rsidR="00876C03" w:rsidRPr="00494ABE" w:rsidTr="000D239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494ABE" w:rsidRDefault="00876C03" w:rsidP="00876C03"/>
        </w:tc>
        <w:tc>
          <w:tcPr>
            <w:tcW w:w="9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FDB" w:rsidRPr="00494ABE" w:rsidRDefault="00F94421" w:rsidP="00D564F7">
            <w:pPr>
              <w:rPr>
                <w:b/>
                <w:bCs/>
              </w:rPr>
            </w:pPr>
            <w:r w:rsidRPr="00494ABE"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  <w:p w:rsidR="001F6FDB" w:rsidRPr="00494ABE" w:rsidRDefault="001F6FDB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645998" w:rsidRPr="00494ABE" w:rsidRDefault="00645998" w:rsidP="00DA3880">
            <w:pPr>
              <w:rPr>
                <w:b/>
                <w:bCs/>
              </w:rPr>
            </w:pPr>
          </w:p>
          <w:p w:rsidR="001F6FDB" w:rsidRDefault="001F6FDB" w:rsidP="00DA3880">
            <w:pPr>
              <w:rPr>
                <w:b/>
                <w:bCs/>
              </w:rPr>
            </w:pPr>
          </w:p>
          <w:p w:rsidR="00494ABE" w:rsidRDefault="00494ABE" w:rsidP="00DA3880">
            <w:pPr>
              <w:rPr>
                <w:b/>
                <w:bCs/>
              </w:rPr>
            </w:pPr>
          </w:p>
          <w:p w:rsidR="00494ABE" w:rsidRDefault="00494ABE" w:rsidP="00DA3880">
            <w:pPr>
              <w:rPr>
                <w:b/>
                <w:bCs/>
              </w:rPr>
            </w:pPr>
          </w:p>
          <w:p w:rsidR="00494ABE" w:rsidRDefault="00494ABE" w:rsidP="00DA3880">
            <w:pPr>
              <w:rPr>
                <w:b/>
                <w:bCs/>
              </w:rPr>
            </w:pPr>
          </w:p>
          <w:p w:rsidR="00494ABE" w:rsidRDefault="00494ABE" w:rsidP="00DA3880">
            <w:pPr>
              <w:rPr>
                <w:b/>
                <w:bCs/>
              </w:rPr>
            </w:pPr>
          </w:p>
          <w:p w:rsidR="00494ABE" w:rsidRPr="00494ABE" w:rsidRDefault="00494ABE" w:rsidP="00DA3880">
            <w:pPr>
              <w:rPr>
                <w:b/>
                <w:bCs/>
              </w:rPr>
            </w:pPr>
          </w:p>
          <w:p w:rsidR="001D153E" w:rsidRPr="00494ABE" w:rsidRDefault="001D153E" w:rsidP="00805D05">
            <w:pPr>
              <w:jc w:val="right"/>
              <w:rPr>
                <w:b/>
                <w:bCs/>
              </w:rPr>
            </w:pPr>
          </w:p>
          <w:p w:rsidR="001D153E" w:rsidRPr="00494ABE" w:rsidRDefault="001D153E" w:rsidP="00805D05">
            <w:pPr>
              <w:jc w:val="right"/>
              <w:rPr>
                <w:b/>
                <w:bCs/>
              </w:rPr>
            </w:pPr>
          </w:p>
          <w:p w:rsidR="00876C03" w:rsidRPr="00494ABE" w:rsidRDefault="00876C03" w:rsidP="00805D05">
            <w:pPr>
              <w:jc w:val="right"/>
              <w:rPr>
                <w:b/>
                <w:bCs/>
              </w:rPr>
            </w:pPr>
            <w:r w:rsidRPr="00494ABE">
              <w:rPr>
                <w:b/>
                <w:bCs/>
              </w:rPr>
              <w:t>Приложение1</w:t>
            </w:r>
          </w:p>
        </w:tc>
      </w:tr>
      <w:tr w:rsidR="00876C03" w:rsidRPr="00494ABE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494ABE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4"/>
                <w:szCs w:val="24"/>
              </w:rPr>
            </w:pPr>
          </w:p>
        </w:tc>
      </w:tr>
      <w:tr w:rsidR="0053395D" w:rsidRPr="00494ABE" w:rsidTr="00B5167B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D" w:rsidRPr="00494ABE" w:rsidRDefault="0053395D" w:rsidP="00645998">
            <w:pPr>
              <w:jc w:val="center"/>
              <w:rPr>
                <w:sz w:val="22"/>
                <w:szCs w:val="22"/>
              </w:rPr>
            </w:pPr>
            <w:r w:rsidRPr="00494ABE">
              <w:rPr>
                <w:b/>
                <w:bCs/>
                <w:sz w:val="22"/>
                <w:szCs w:val="22"/>
              </w:rPr>
              <w:t xml:space="preserve">                                    Перечень публичных нормативных обязательств районного бюджета в 202</w:t>
            </w:r>
            <w:r w:rsidR="00645998" w:rsidRPr="00494ABE">
              <w:rPr>
                <w:b/>
                <w:bCs/>
                <w:sz w:val="22"/>
                <w:szCs w:val="22"/>
              </w:rPr>
              <w:t>5</w:t>
            </w:r>
            <w:r w:rsidR="00ED4CD0" w:rsidRPr="00494ABE">
              <w:rPr>
                <w:b/>
                <w:bCs/>
                <w:sz w:val="22"/>
                <w:szCs w:val="22"/>
              </w:rPr>
              <w:t xml:space="preserve"> </w:t>
            </w:r>
            <w:r w:rsidRPr="00494ABE">
              <w:rPr>
                <w:b/>
                <w:bCs/>
                <w:sz w:val="22"/>
                <w:szCs w:val="22"/>
              </w:rPr>
              <w:t>году и плановом периоде 202</w:t>
            </w:r>
            <w:r w:rsidR="00645998" w:rsidRPr="00494ABE">
              <w:rPr>
                <w:b/>
                <w:bCs/>
                <w:sz w:val="22"/>
                <w:szCs w:val="22"/>
              </w:rPr>
              <w:t>6</w:t>
            </w:r>
            <w:r w:rsidRPr="00494ABE">
              <w:rPr>
                <w:b/>
                <w:bCs/>
                <w:sz w:val="22"/>
                <w:szCs w:val="22"/>
              </w:rPr>
              <w:t>-202</w:t>
            </w:r>
            <w:r w:rsidR="00645998" w:rsidRPr="00494ABE">
              <w:rPr>
                <w:b/>
                <w:bCs/>
                <w:sz w:val="22"/>
                <w:szCs w:val="22"/>
              </w:rPr>
              <w:t>7</w:t>
            </w:r>
            <w:r w:rsidRPr="00494ABE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876C03" w:rsidRPr="00494ABE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494ABE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D52FC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10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2"/>
                <w:szCs w:val="22"/>
              </w:rPr>
            </w:pPr>
          </w:p>
        </w:tc>
      </w:tr>
      <w:tr w:rsidR="00876C03" w:rsidRPr="00494ABE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494ABE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494ABE" w:rsidRDefault="00876C03" w:rsidP="00417069">
            <w:pPr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>тыс.</w:t>
            </w:r>
            <w:r w:rsidR="004859DE" w:rsidRPr="00494ABE">
              <w:rPr>
                <w:sz w:val="22"/>
                <w:szCs w:val="22"/>
              </w:rPr>
              <w:t xml:space="preserve"> </w:t>
            </w:r>
            <w:r w:rsidRPr="00494ABE">
              <w:rPr>
                <w:sz w:val="22"/>
                <w:szCs w:val="22"/>
              </w:rPr>
              <w:t>рублей</w:t>
            </w:r>
          </w:p>
        </w:tc>
      </w:tr>
      <w:tr w:rsidR="00B818B5" w:rsidRPr="00A9036D" w:rsidTr="00417069">
        <w:trPr>
          <w:trHeight w:val="46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B5" w:rsidRPr="00494ABE" w:rsidRDefault="00B818B5" w:rsidP="00876C03">
            <w:pPr>
              <w:jc w:val="center"/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 xml:space="preserve">№ </w:t>
            </w:r>
            <w:r w:rsidRPr="00494AB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94A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4ABE">
              <w:rPr>
                <w:sz w:val="22"/>
                <w:szCs w:val="22"/>
              </w:rPr>
              <w:t>/</w:t>
            </w:r>
            <w:proofErr w:type="spellStart"/>
            <w:r w:rsidRPr="00494A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494ABE" w:rsidRDefault="00B818B5" w:rsidP="00876C03">
            <w:pPr>
              <w:jc w:val="center"/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>Наименование нормативного правового акта, наименование публичного нормативного обязательства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494ABE" w:rsidRDefault="00B818B5" w:rsidP="00645998">
            <w:pPr>
              <w:jc w:val="center"/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>202</w:t>
            </w:r>
            <w:r w:rsidR="00645998" w:rsidRPr="00494ABE">
              <w:rPr>
                <w:sz w:val="22"/>
                <w:szCs w:val="22"/>
              </w:rPr>
              <w:t>5</w:t>
            </w:r>
            <w:r w:rsidRPr="00494AB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494ABE" w:rsidRDefault="00B818B5" w:rsidP="00645998">
            <w:pPr>
              <w:jc w:val="center"/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>202</w:t>
            </w:r>
            <w:r w:rsidR="00645998" w:rsidRPr="00494ABE">
              <w:rPr>
                <w:sz w:val="22"/>
                <w:szCs w:val="22"/>
              </w:rPr>
              <w:t>6</w:t>
            </w:r>
            <w:r w:rsidR="001F15A1" w:rsidRPr="00494ABE">
              <w:rPr>
                <w:sz w:val="22"/>
                <w:szCs w:val="22"/>
              </w:rPr>
              <w:t xml:space="preserve"> </w:t>
            </w:r>
            <w:r w:rsidRPr="00494ABE">
              <w:rPr>
                <w:sz w:val="22"/>
                <w:szCs w:val="22"/>
              </w:rPr>
              <w:t>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A9036D" w:rsidRDefault="00B818B5" w:rsidP="00645998">
            <w:pPr>
              <w:jc w:val="center"/>
              <w:rPr>
                <w:sz w:val="22"/>
                <w:szCs w:val="22"/>
              </w:rPr>
            </w:pPr>
            <w:r w:rsidRPr="00494ABE">
              <w:rPr>
                <w:sz w:val="22"/>
                <w:szCs w:val="22"/>
              </w:rPr>
              <w:t>202</w:t>
            </w:r>
            <w:r w:rsidR="00645998" w:rsidRPr="00494ABE">
              <w:rPr>
                <w:sz w:val="22"/>
                <w:szCs w:val="22"/>
              </w:rPr>
              <w:t>7</w:t>
            </w:r>
            <w:r w:rsidRPr="00494ABE">
              <w:rPr>
                <w:sz w:val="22"/>
                <w:szCs w:val="22"/>
              </w:rPr>
              <w:t xml:space="preserve"> год</w:t>
            </w:r>
          </w:p>
        </w:tc>
      </w:tr>
      <w:tr w:rsidR="00876C03" w:rsidRPr="00A9036D" w:rsidTr="00417069">
        <w:trPr>
          <w:trHeight w:val="46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</w:tr>
      <w:tr w:rsidR="00876C03" w:rsidRPr="00A9036D" w:rsidTr="00417069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4</w:t>
            </w:r>
          </w:p>
        </w:tc>
      </w:tr>
      <w:tr w:rsidR="00D52FC8" w:rsidRPr="00A9036D" w:rsidTr="00417069">
        <w:trPr>
          <w:trHeight w:val="4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876C03">
            <w:pPr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службы в </w:t>
            </w:r>
            <w:proofErr w:type="spellStart"/>
            <w:r w:rsidRPr="00A9036D">
              <w:rPr>
                <w:sz w:val="22"/>
                <w:szCs w:val="22"/>
              </w:rPr>
              <w:t>Балахтинском</w:t>
            </w:r>
            <w:proofErr w:type="spellEnd"/>
            <w:r w:rsidRPr="00A9036D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52FC8" w:rsidRPr="00A9036D" w:rsidRDefault="00D52FC8" w:rsidP="0084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5B1E">
              <w:rPr>
                <w:sz w:val="22"/>
                <w:szCs w:val="22"/>
              </w:rPr>
              <w:t>912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FC8" w:rsidRPr="00A9036D" w:rsidRDefault="00845B1E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FC8" w:rsidRPr="00A9036D" w:rsidRDefault="00845B1E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1912,0</w:t>
            </w:r>
          </w:p>
        </w:tc>
      </w:tr>
      <w:tr w:rsidR="00D52FC8" w:rsidRPr="00A9036D" w:rsidTr="00417069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761B1E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761B1E">
            <w:pPr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 xml:space="preserve">Предоставление ежегодной денежной выплаты Почетным гражданам </w:t>
            </w:r>
            <w:proofErr w:type="spellStart"/>
            <w:r w:rsidRPr="00A9036D">
              <w:rPr>
                <w:sz w:val="22"/>
                <w:szCs w:val="22"/>
              </w:rPr>
              <w:t>Балахтинского</w:t>
            </w:r>
            <w:proofErr w:type="spellEnd"/>
            <w:r w:rsidRPr="00A9036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52FC8" w:rsidRPr="00A9036D" w:rsidRDefault="00645998" w:rsidP="001F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2B8F">
              <w:rPr>
                <w:sz w:val="22"/>
                <w:szCs w:val="22"/>
              </w:rPr>
              <w:t>50</w:t>
            </w:r>
            <w:r w:rsidR="00D52FC8" w:rsidRPr="00A9036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2FC8" w:rsidRPr="00A9036D" w:rsidRDefault="0064599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2B8F">
              <w:rPr>
                <w:sz w:val="22"/>
                <w:szCs w:val="22"/>
              </w:rPr>
              <w:t>5</w:t>
            </w:r>
            <w:r w:rsidR="00D52FC8" w:rsidRPr="00A9036D">
              <w:rPr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2FC8" w:rsidRPr="00A9036D" w:rsidRDefault="0064599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2B8F">
              <w:rPr>
                <w:sz w:val="22"/>
                <w:szCs w:val="22"/>
              </w:rPr>
              <w:t>5</w:t>
            </w:r>
            <w:r w:rsidR="00D52FC8" w:rsidRPr="00A9036D">
              <w:rPr>
                <w:sz w:val="22"/>
                <w:szCs w:val="22"/>
              </w:rPr>
              <w:t>0,0</w:t>
            </w:r>
          </w:p>
        </w:tc>
      </w:tr>
      <w:tr w:rsidR="00D52FC8" w:rsidRPr="00876C03" w:rsidTr="00417069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2FC8" w:rsidRPr="00F833A0" w:rsidRDefault="00D52FC8" w:rsidP="00876C03">
            <w:pPr>
              <w:rPr>
                <w:bCs/>
                <w:sz w:val="22"/>
                <w:szCs w:val="22"/>
              </w:rPr>
            </w:pPr>
            <w:r w:rsidRPr="00F833A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845B1E" w:rsidP="006459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599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62</w:t>
            </w:r>
            <w:r w:rsidR="00D52FC8" w:rsidRPr="00F833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845B1E" w:rsidP="006459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599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62</w:t>
            </w:r>
            <w:r w:rsidRPr="00F833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845B1E" w:rsidP="006459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599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62</w:t>
            </w:r>
            <w:r w:rsidRPr="00F833A0">
              <w:rPr>
                <w:bCs/>
                <w:sz w:val="22"/>
                <w:szCs w:val="22"/>
              </w:rPr>
              <w:t>,0</w:t>
            </w:r>
          </w:p>
        </w:tc>
      </w:tr>
    </w:tbl>
    <w:p w:rsidR="008C4A05" w:rsidRPr="004F4DA3" w:rsidRDefault="008C4A05" w:rsidP="00876C03">
      <w:pPr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9F562D" w:rsidRDefault="009F562D" w:rsidP="003A5EEE">
      <w:pPr>
        <w:jc w:val="center"/>
        <w:rPr>
          <w:sz w:val="24"/>
          <w:szCs w:val="24"/>
        </w:rPr>
      </w:pPr>
    </w:p>
    <w:p w:rsidR="009F562D" w:rsidRDefault="009F562D" w:rsidP="003A5EEE">
      <w:pPr>
        <w:jc w:val="center"/>
        <w:rPr>
          <w:sz w:val="24"/>
          <w:szCs w:val="24"/>
        </w:rPr>
      </w:pPr>
    </w:p>
    <w:p w:rsidR="000109EB" w:rsidRDefault="000109EB" w:rsidP="00F94421">
      <w:pPr>
        <w:rPr>
          <w:sz w:val="28"/>
          <w:szCs w:val="28"/>
        </w:rPr>
      </w:pPr>
    </w:p>
    <w:sectPr w:rsidR="000109EB" w:rsidSect="00B101F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B3" w:rsidRDefault="006B5AB3" w:rsidP="00BD6BDF">
      <w:r>
        <w:separator/>
      </w:r>
    </w:p>
  </w:endnote>
  <w:endnote w:type="continuationSeparator" w:id="0">
    <w:p w:rsidR="006B5AB3" w:rsidRDefault="006B5AB3" w:rsidP="00BD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B3" w:rsidRDefault="006B5AB3" w:rsidP="00BD6BDF">
      <w:r>
        <w:separator/>
      </w:r>
    </w:p>
  </w:footnote>
  <w:footnote w:type="continuationSeparator" w:id="0">
    <w:p w:rsidR="006B5AB3" w:rsidRDefault="006B5AB3" w:rsidP="00BD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989"/>
    <w:multiLevelType w:val="hybridMultilevel"/>
    <w:tmpl w:val="2B782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63A2C0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CE44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9416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62F6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12E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389F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8291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18C3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92C5391"/>
    <w:multiLevelType w:val="hybridMultilevel"/>
    <w:tmpl w:val="602C0760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71C2A63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C41D7"/>
    <w:multiLevelType w:val="hybridMultilevel"/>
    <w:tmpl w:val="43E8912A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1669"/>
    <w:multiLevelType w:val="hybridMultilevel"/>
    <w:tmpl w:val="E86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854E9"/>
    <w:multiLevelType w:val="hybridMultilevel"/>
    <w:tmpl w:val="EE3652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B311117"/>
    <w:multiLevelType w:val="hybridMultilevel"/>
    <w:tmpl w:val="CC86CFCC"/>
    <w:lvl w:ilvl="0" w:tplc="3F10CD04">
      <w:start w:val="2"/>
      <w:numFmt w:val="decimal"/>
      <w:lvlText w:val="%1."/>
      <w:lvlJc w:val="left"/>
      <w:pPr>
        <w:ind w:left="57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77843"/>
    <w:multiLevelType w:val="hybridMultilevel"/>
    <w:tmpl w:val="E8E2E8A4"/>
    <w:lvl w:ilvl="0" w:tplc="30266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385B0E"/>
    <w:multiLevelType w:val="hybridMultilevel"/>
    <w:tmpl w:val="3BF0F972"/>
    <w:lvl w:ilvl="0" w:tplc="A366028C">
      <w:start w:val="1"/>
      <w:numFmt w:val="bullet"/>
      <w:lvlText w:val="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8"/>
        <w:szCs w:val="28"/>
      </w:rPr>
    </w:lvl>
    <w:lvl w:ilvl="2" w:tplc="A6C093E6">
      <w:start w:val="1"/>
      <w:numFmt w:val="bullet"/>
      <w:lvlText w:val="-"/>
      <w:lvlJc w:val="left"/>
      <w:pPr>
        <w:tabs>
          <w:tab w:val="num" w:pos="2901"/>
        </w:tabs>
        <w:ind w:left="2901" w:hanging="360"/>
      </w:pPr>
      <w:rPr>
        <w:rFonts w:ascii="Tahoma" w:hAnsi="Tahoma" w:cs="Times New Roman" w:hint="default"/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C24C5"/>
    <w:multiLevelType w:val="hybridMultilevel"/>
    <w:tmpl w:val="C4E2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B4F53"/>
    <w:multiLevelType w:val="hybridMultilevel"/>
    <w:tmpl w:val="F76C6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A2EA2"/>
    <w:multiLevelType w:val="hybridMultilevel"/>
    <w:tmpl w:val="3EEC3F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0E2C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75C46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83E22"/>
    <w:multiLevelType w:val="hybridMultilevel"/>
    <w:tmpl w:val="C7E885A0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D00B7"/>
    <w:multiLevelType w:val="hybridMultilevel"/>
    <w:tmpl w:val="12CC7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B66F0"/>
    <w:multiLevelType w:val="hybridMultilevel"/>
    <w:tmpl w:val="C4F80608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7"/>
  </w:num>
  <w:num w:numId="36">
    <w:abstractNumId w:val="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4D"/>
    <w:rsid w:val="000002FC"/>
    <w:rsid w:val="000011AF"/>
    <w:rsid w:val="00001AA1"/>
    <w:rsid w:val="00002F96"/>
    <w:rsid w:val="00003C66"/>
    <w:rsid w:val="000069D0"/>
    <w:rsid w:val="000071FF"/>
    <w:rsid w:val="000079FB"/>
    <w:rsid w:val="000109EB"/>
    <w:rsid w:val="00010FB0"/>
    <w:rsid w:val="00011473"/>
    <w:rsid w:val="00011794"/>
    <w:rsid w:val="0001401E"/>
    <w:rsid w:val="00015255"/>
    <w:rsid w:val="00016E93"/>
    <w:rsid w:val="00016F47"/>
    <w:rsid w:val="000239AE"/>
    <w:rsid w:val="00024397"/>
    <w:rsid w:val="00026A62"/>
    <w:rsid w:val="00026D36"/>
    <w:rsid w:val="00027581"/>
    <w:rsid w:val="00031B60"/>
    <w:rsid w:val="00035BEE"/>
    <w:rsid w:val="0003615B"/>
    <w:rsid w:val="0003773F"/>
    <w:rsid w:val="00040E54"/>
    <w:rsid w:val="00041A2C"/>
    <w:rsid w:val="00041FB4"/>
    <w:rsid w:val="00042E9E"/>
    <w:rsid w:val="000440DA"/>
    <w:rsid w:val="00045142"/>
    <w:rsid w:val="000457BB"/>
    <w:rsid w:val="000467E2"/>
    <w:rsid w:val="00053A2D"/>
    <w:rsid w:val="00053ABE"/>
    <w:rsid w:val="00053BE6"/>
    <w:rsid w:val="00053D92"/>
    <w:rsid w:val="0005601A"/>
    <w:rsid w:val="000568ED"/>
    <w:rsid w:val="000571D1"/>
    <w:rsid w:val="00060579"/>
    <w:rsid w:val="00060EA2"/>
    <w:rsid w:val="0006100A"/>
    <w:rsid w:val="00062674"/>
    <w:rsid w:val="0006269D"/>
    <w:rsid w:val="00064D24"/>
    <w:rsid w:val="00067B55"/>
    <w:rsid w:val="00070877"/>
    <w:rsid w:val="00075972"/>
    <w:rsid w:val="00075B03"/>
    <w:rsid w:val="00075BCC"/>
    <w:rsid w:val="00075E49"/>
    <w:rsid w:val="00080229"/>
    <w:rsid w:val="000813E3"/>
    <w:rsid w:val="000814A1"/>
    <w:rsid w:val="00083A12"/>
    <w:rsid w:val="00084B07"/>
    <w:rsid w:val="00090149"/>
    <w:rsid w:val="00090412"/>
    <w:rsid w:val="00091C92"/>
    <w:rsid w:val="000927CE"/>
    <w:rsid w:val="00093860"/>
    <w:rsid w:val="00096CF9"/>
    <w:rsid w:val="00096FB8"/>
    <w:rsid w:val="000A1618"/>
    <w:rsid w:val="000A3817"/>
    <w:rsid w:val="000A3BF1"/>
    <w:rsid w:val="000A57A0"/>
    <w:rsid w:val="000A5CDB"/>
    <w:rsid w:val="000A7CB8"/>
    <w:rsid w:val="000B003D"/>
    <w:rsid w:val="000B18A1"/>
    <w:rsid w:val="000B3384"/>
    <w:rsid w:val="000B344E"/>
    <w:rsid w:val="000B423E"/>
    <w:rsid w:val="000B42E5"/>
    <w:rsid w:val="000B4A26"/>
    <w:rsid w:val="000B4AC3"/>
    <w:rsid w:val="000B510D"/>
    <w:rsid w:val="000B6463"/>
    <w:rsid w:val="000B7E75"/>
    <w:rsid w:val="000C1998"/>
    <w:rsid w:val="000C2D5D"/>
    <w:rsid w:val="000C35B9"/>
    <w:rsid w:val="000C3B6A"/>
    <w:rsid w:val="000C5282"/>
    <w:rsid w:val="000C54B3"/>
    <w:rsid w:val="000C57F5"/>
    <w:rsid w:val="000D10B1"/>
    <w:rsid w:val="000D1F94"/>
    <w:rsid w:val="000D2392"/>
    <w:rsid w:val="000D24B8"/>
    <w:rsid w:val="000D6FF1"/>
    <w:rsid w:val="000E4230"/>
    <w:rsid w:val="000E568C"/>
    <w:rsid w:val="000E581C"/>
    <w:rsid w:val="000F1270"/>
    <w:rsid w:val="000F2BB9"/>
    <w:rsid w:val="000F2E6E"/>
    <w:rsid w:val="000F314E"/>
    <w:rsid w:val="000F6E61"/>
    <w:rsid w:val="000F759E"/>
    <w:rsid w:val="000F76B4"/>
    <w:rsid w:val="0010223A"/>
    <w:rsid w:val="00102562"/>
    <w:rsid w:val="00102ED4"/>
    <w:rsid w:val="0010395F"/>
    <w:rsid w:val="001052BA"/>
    <w:rsid w:val="001052F9"/>
    <w:rsid w:val="0010592B"/>
    <w:rsid w:val="00107624"/>
    <w:rsid w:val="00107B8D"/>
    <w:rsid w:val="00107FDD"/>
    <w:rsid w:val="00110D9A"/>
    <w:rsid w:val="00113B9B"/>
    <w:rsid w:val="00115F9E"/>
    <w:rsid w:val="0011604D"/>
    <w:rsid w:val="00120684"/>
    <w:rsid w:val="001215EA"/>
    <w:rsid w:val="00124948"/>
    <w:rsid w:val="00125057"/>
    <w:rsid w:val="00126E2C"/>
    <w:rsid w:val="00127933"/>
    <w:rsid w:val="00130B40"/>
    <w:rsid w:val="0013171E"/>
    <w:rsid w:val="00131A5E"/>
    <w:rsid w:val="00131DD2"/>
    <w:rsid w:val="00132010"/>
    <w:rsid w:val="00132A43"/>
    <w:rsid w:val="00132DB8"/>
    <w:rsid w:val="00132DE0"/>
    <w:rsid w:val="0013535E"/>
    <w:rsid w:val="00135AF4"/>
    <w:rsid w:val="001416A3"/>
    <w:rsid w:val="00145442"/>
    <w:rsid w:val="00151E65"/>
    <w:rsid w:val="00152BB8"/>
    <w:rsid w:val="00153143"/>
    <w:rsid w:val="0015429B"/>
    <w:rsid w:val="00154E77"/>
    <w:rsid w:val="0015507A"/>
    <w:rsid w:val="00156BD6"/>
    <w:rsid w:val="001662C8"/>
    <w:rsid w:val="001663D3"/>
    <w:rsid w:val="00166725"/>
    <w:rsid w:val="001715B9"/>
    <w:rsid w:val="00171C45"/>
    <w:rsid w:val="00174FB4"/>
    <w:rsid w:val="00182D60"/>
    <w:rsid w:val="001831BD"/>
    <w:rsid w:val="00184317"/>
    <w:rsid w:val="0018754F"/>
    <w:rsid w:val="0019007E"/>
    <w:rsid w:val="00190F45"/>
    <w:rsid w:val="00192A10"/>
    <w:rsid w:val="00196032"/>
    <w:rsid w:val="00196DFF"/>
    <w:rsid w:val="001A2B5B"/>
    <w:rsid w:val="001A548D"/>
    <w:rsid w:val="001A6BB5"/>
    <w:rsid w:val="001A7A21"/>
    <w:rsid w:val="001A7C77"/>
    <w:rsid w:val="001B04CC"/>
    <w:rsid w:val="001B08BF"/>
    <w:rsid w:val="001B2D40"/>
    <w:rsid w:val="001B47D8"/>
    <w:rsid w:val="001B701A"/>
    <w:rsid w:val="001C1C49"/>
    <w:rsid w:val="001C37E7"/>
    <w:rsid w:val="001C43B5"/>
    <w:rsid w:val="001D153E"/>
    <w:rsid w:val="001D1FC9"/>
    <w:rsid w:val="001D38EA"/>
    <w:rsid w:val="001D3CF0"/>
    <w:rsid w:val="001E23B8"/>
    <w:rsid w:val="001E507E"/>
    <w:rsid w:val="001E66BB"/>
    <w:rsid w:val="001F11A5"/>
    <w:rsid w:val="001F15A1"/>
    <w:rsid w:val="001F2551"/>
    <w:rsid w:val="001F52F3"/>
    <w:rsid w:val="001F65F7"/>
    <w:rsid w:val="001F6FDB"/>
    <w:rsid w:val="00202CFE"/>
    <w:rsid w:val="00203046"/>
    <w:rsid w:val="002035A4"/>
    <w:rsid w:val="0020534F"/>
    <w:rsid w:val="0020663F"/>
    <w:rsid w:val="00206BEF"/>
    <w:rsid w:val="002126DA"/>
    <w:rsid w:val="00212AA6"/>
    <w:rsid w:val="00215692"/>
    <w:rsid w:val="002268C7"/>
    <w:rsid w:val="0022750C"/>
    <w:rsid w:val="00230691"/>
    <w:rsid w:val="00233BFC"/>
    <w:rsid w:val="002344EF"/>
    <w:rsid w:val="00237635"/>
    <w:rsid w:val="00240F35"/>
    <w:rsid w:val="00241710"/>
    <w:rsid w:val="0024501C"/>
    <w:rsid w:val="00254C2A"/>
    <w:rsid w:val="00255846"/>
    <w:rsid w:val="00256239"/>
    <w:rsid w:val="00256D47"/>
    <w:rsid w:val="0025736A"/>
    <w:rsid w:val="0026005E"/>
    <w:rsid w:val="00263658"/>
    <w:rsid w:val="00264445"/>
    <w:rsid w:val="002651C8"/>
    <w:rsid w:val="00265469"/>
    <w:rsid w:val="00265B34"/>
    <w:rsid w:val="00267898"/>
    <w:rsid w:val="00267ACD"/>
    <w:rsid w:val="00267BBB"/>
    <w:rsid w:val="002738A0"/>
    <w:rsid w:val="00276115"/>
    <w:rsid w:val="00276971"/>
    <w:rsid w:val="00277A40"/>
    <w:rsid w:val="0028139C"/>
    <w:rsid w:val="00282399"/>
    <w:rsid w:val="002835C1"/>
    <w:rsid w:val="002840F4"/>
    <w:rsid w:val="002845A7"/>
    <w:rsid w:val="00284B58"/>
    <w:rsid w:val="00285C8E"/>
    <w:rsid w:val="002902F8"/>
    <w:rsid w:val="00292CCC"/>
    <w:rsid w:val="0029306D"/>
    <w:rsid w:val="0029331D"/>
    <w:rsid w:val="0029489F"/>
    <w:rsid w:val="00297D6E"/>
    <w:rsid w:val="002A74B1"/>
    <w:rsid w:val="002B138F"/>
    <w:rsid w:val="002B2010"/>
    <w:rsid w:val="002B29D6"/>
    <w:rsid w:val="002B35E2"/>
    <w:rsid w:val="002B3F42"/>
    <w:rsid w:val="002B586D"/>
    <w:rsid w:val="002B596E"/>
    <w:rsid w:val="002B5E89"/>
    <w:rsid w:val="002B7387"/>
    <w:rsid w:val="002B7EEA"/>
    <w:rsid w:val="002B7F13"/>
    <w:rsid w:val="002C0F1D"/>
    <w:rsid w:val="002C12B4"/>
    <w:rsid w:val="002C12C5"/>
    <w:rsid w:val="002C1416"/>
    <w:rsid w:val="002C35DC"/>
    <w:rsid w:val="002C4042"/>
    <w:rsid w:val="002C4EB8"/>
    <w:rsid w:val="002C7254"/>
    <w:rsid w:val="002C7402"/>
    <w:rsid w:val="002D0337"/>
    <w:rsid w:val="002D117C"/>
    <w:rsid w:val="002D4C9D"/>
    <w:rsid w:val="002D6C9C"/>
    <w:rsid w:val="002E0153"/>
    <w:rsid w:val="002E1F65"/>
    <w:rsid w:val="002E46AA"/>
    <w:rsid w:val="002F094C"/>
    <w:rsid w:val="002F1248"/>
    <w:rsid w:val="002F1CD3"/>
    <w:rsid w:val="002F646F"/>
    <w:rsid w:val="002F7391"/>
    <w:rsid w:val="003016FC"/>
    <w:rsid w:val="0030317C"/>
    <w:rsid w:val="00307674"/>
    <w:rsid w:val="0030799C"/>
    <w:rsid w:val="0031110F"/>
    <w:rsid w:val="003124AD"/>
    <w:rsid w:val="00313FCE"/>
    <w:rsid w:val="00314ADA"/>
    <w:rsid w:val="003151B4"/>
    <w:rsid w:val="003161DD"/>
    <w:rsid w:val="0031638C"/>
    <w:rsid w:val="00316770"/>
    <w:rsid w:val="003174CB"/>
    <w:rsid w:val="00317867"/>
    <w:rsid w:val="00320826"/>
    <w:rsid w:val="00322FC3"/>
    <w:rsid w:val="003237E1"/>
    <w:rsid w:val="003240D4"/>
    <w:rsid w:val="0032744C"/>
    <w:rsid w:val="00331728"/>
    <w:rsid w:val="003347B2"/>
    <w:rsid w:val="003354FB"/>
    <w:rsid w:val="003359D2"/>
    <w:rsid w:val="00335E01"/>
    <w:rsid w:val="0034019C"/>
    <w:rsid w:val="0034040E"/>
    <w:rsid w:val="003411F3"/>
    <w:rsid w:val="00342FF7"/>
    <w:rsid w:val="003442D3"/>
    <w:rsid w:val="003446B0"/>
    <w:rsid w:val="00345FCE"/>
    <w:rsid w:val="00346305"/>
    <w:rsid w:val="00346B15"/>
    <w:rsid w:val="003540E8"/>
    <w:rsid w:val="003554C3"/>
    <w:rsid w:val="00356CAD"/>
    <w:rsid w:val="003609F7"/>
    <w:rsid w:val="00365C82"/>
    <w:rsid w:val="00366574"/>
    <w:rsid w:val="003666C1"/>
    <w:rsid w:val="00371717"/>
    <w:rsid w:val="00371876"/>
    <w:rsid w:val="003720F7"/>
    <w:rsid w:val="0037389C"/>
    <w:rsid w:val="003768B9"/>
    <w:rsid w:val="003778A7"/>
    <w:rsid w:val="00380530"/>
    <w:rsid w:val="00380C98"/>
    <w:rsid w:val="00381292"/>
    <w:rsid w:val="00382256"/>
    <w:rsid w:val="00384505"/>
    <w:rsid w:val="003847E4"/>
    <w:rsid w:val="00385475"/>
    <w:rsid w:val="00385FEA"/>
    <w:rsid w:val="003877BB"/>
    <w:rsid w:val="00391BC9"/>
    <w:rsid w:val="003936CA"/>
    <w:rsid w:val="00393C1F"/>
    <w:rsid w:val="00393D69"/>
    <w:rsid w:val="00394EFA"/>
    <w:rsid w:val="00395D9A"/>
    <w:rsid w:val="003961C3"/>
    <w:rsid w:val="00396721"/>
    <w:rsid w:val="003968E9"/>
    <w:rsid w:val="003A1582"/>
    <w:rsid w:val="003A44D5"/>
    <w:rsid w:val="003A4997"/>
    <w:rsid w:val="003A545D"/>
    <w:rsid w:val="003A5EEE"/>
    <w:rsid w:val="003B3007"/>
    <w:rsid w:val="003B40CF"/>
    <w:rsid w:val="003B73EA"/>
    <w:rsid w:val="003C08A7"/>
    <w:rsid w:val="003C1578"/>
    <w:rsid w:val="003C1741"/>
    <w:rsid w:val="003D06CC"/>
    <w:rsid w:val="003D2653"/>
    <w:rsid w:val="003D3406"/>
    <w:rsid w:val="003D7D32"/>
    <w:rsid w:val="003E0FA7"/>
    <w:rsid w:val="003E14D9"/>
    <w:rsid w:val="003E229E"/>
    <w:rsid w:val="003E4898"/>
    <w:rsid w:val="003E59A4"/>
    <w:rsid w:val="003E5E4A"/>
    <w:rsid w:val="003E63B3"/>
    <w:rsid w:val="003E7FDB"/>
    <w:rsid w:val="003F2332"/>
    <w:rsid w:val="003F2406"/>
    <w:rsid w:val="003F3670"/>
    <w:rsid w:val="003F47ED"/>
    <w:rsid w:val="003F522F"/>
    <w:rsid w:val="003F5E2F"/>
    <w:rsid w:val="003F7DD2"/>
    <w:rsid w:val="00402A6F"/>
    <w:rsid w:val="00403B23"/>
    <w:rsid w:val="00405FBB"/>
    <w:rsid w:val="00407951"/>
    <w:rsid w:val="00411377"/>
    <w:rsid w:val="00412A6F"/>
    <w:rsid w:val="00413046"/>
    <w:rsid w:val="00413320"/>
    <w:rsid w:val="004148B0"/>
    <w:rsid w:val="00417069"/>
    <w:rsid w:val="004178FE"/>
    <w:rsid w:val="00421FC5"/>
    <w:rsid w:val="00422E6E"/>
    <w:rsid w:val="0042313D"/>
    <w:rsid w:val="00424EBD"/>
    <w:rsid w:val="00425956"/>
    <w:rsid w:val="00431563"/>
    <w:rsid w:val="00433157"/>
    <w:rsid w:val="004358B9"/>
    <w:rsid w:val="004367B4"/>
    <w:rsid w:val="00436902"/>
    <w:rsid w:val="004370D2"/>
    <w:rsid w:val="004373D2"/>
    <w:rsid w:val="0044050C"/>
    <w:rsid w:val="004405AA"/>
    <w:rsid w:val="004428C2"/>
    <w:rsid w:val="0044339C"/>
    <w:rsid w:val="0044365E"/>
    <w:rsid w:val="004436E5"/>
    <w:rsid w:val="004441CB"/>
    <w:rsid w:val="004444E7"/>
    <w:rsid w:val="004472EA"/>
    <w:rsid w:val="00450411"/>
    <w:rsid w:val="004504EF"/>
    <w:rsid w:val="00450D6E"/>
    <w:rsid w:val="0045123C"/>
    <w:rsid w:val="00451AAB"/>
    <w:rsid w:val="004536C2"/>
    <w:rsid w:val="00453BE1"/>
    <w:rsid w:val="00456353"/>
    <w:rsid w:val="00456F0C"/>
    <w:rsid w:val="004606FD"/>
    <w:rsid w:val="00460A11"/>
    <w:rsid w:val="004646C8"/>
    <w:rsid w:val="00473066"/>
    <w:rsid w:val="0047363C"/>
    <w:rsid w:val="0047365A"/>
    <w:rsid w:val="004743CE"/>
    <w:rsid w:val="00474CF2"/>
    <w:rsid w:val="00476854"/>
    <w:rsid w:val="00476CE4"/>
    <w:rsid w:val="004774E1"/>
    <w:rsid w:val="00477EA8"/>
    <w:rsid w:val="00480216"/>
    <w:rsid w:val="004817BC"/>
    <w:rsid w:val="00481B7A"/>
    <w:rsid w:val="00482430"/>
    <w:rsid w:val="00482819"/>
    <w:rsid w:val="00483836"/>
    <w:rsid w:val="0048396E"/>
    <w:rsid w:val="00483EE0"/>
    <w:rsid w:val="00484C15"/>
    <w:rsid w:val="004859DE"/>
    <w:rsid w:val="00485A46"/>
    <w:rsid w:val="00487E44"/>
    <w:rsid w:val="00490E67"/>
    <w:rsid w:val="00490EFB"/>
    <w:rsid w:val="00491973"/>
    <w:rsid w:val="00491A73"/>
    <w:rsid w:val="00494ABE"/>
    <w:rsid w:val="0049522E"/>
    <w:rsid w:val="00495602"/>
    <w:rsid w:val="00495D11"/>
    <w:rsid w:val="00496F37"/>
    <w:rsid w:val="004A1D3E"/>
    <w:rsid w:val="004A2251"/>
    <w:rsid w:val="004A3156"/>
    <w:rsid w:val="004B017B"/>
    <w:rsid w:val="004B39C1"/>
    <w:rsid w:val="004B3E88"/>
    <w:rsid w:val="004B435B"/>
    <w:rsid w:val="004C115C"/>
    <w:rsid w:val="004C2882"/>
    <w:rsid w:val="004C3F35"/>
    <w:rsid w:val="004C4166"/>
    <w:rsid w:val="004C4677"/>
    <w:rsid w:val="004C677D"/>
    <w:rsid w:val="004C6F85"/>
    <w:rsid w:val="004C7D82"/>
    <w:rsid w:val="004D0AA4"/>
    <w:rsid w:val="004D25D5"/>
    <w:rsid w:val="004D63BB"/>
    <w:rsid w:val="004D7044"/>
    <w:rsid w:val="004D7937"/>
    <w:rsid w:val="004E082A"/>
    <w:rsid w:val="004E0C27"/>
    <w:rsid w:val="004E25DC"/>
    <w:rsid w:val="004E51D8"/>
    <w:rsid w:val="004E5D25"/>
    <w:rsid w:val="004E6EB2"/>
    <w:rsid w:val="004F4732"/>
    <w:rsid w:val="004F4DA3"/>
    <w:rsid w:val="004F7A96"/>
    <w:rsid w:val="00500C18"/>
    <w:rsid w:val="00504BFC"/>
    <w:rsid w:val="00505ECC"/>
    <w:rsid w:val="0050603E"/>
    <w:rsid w:val="00506C29"/>
    <w:rsid w:val="00507158"/>
    <w:rsid w:val="0050792B"/>
    <w:rsid w:val="005117CE"/>
    <w:rsid w:val="00511DB6"/>
    <w:rsid w:val="00512DAA"/>
    <w:rsid w:val="0051626D"/>
    <w:rsid w:val="005165C2"/>
    <w:rsid w:val="0051716F"/>
    <w:rsid w:val="005208CB"/>
    <w:rsid w:val="005223E5"/>
    <w:rsid w:val="00526591"/>
    <w:rsid w:val="00530751"/>
    <w:rsid w:val="00531C3B"/>
    <w:rsid w:val="0053395D"/>
    <w:rsid w:val="005339C6"/>
    <w:rsid w:val="005344EA"/>
    <w:rsid w:val="00536312"/>
    <w:rsid w:val="005378A6"/>
    <w:rsid w:val="00540195"/>
    <w:rsid w:val="005415F9"/>
    <w:rsid w:val="005421B4"/>
    <w:rsid w:val="00543AE3"/>
    <w:rsid w:val="00544240"/>
    <w:rsid w:val="0054619D"/>
    <w:rsid w:val="005474BE"/>
    <w:rsid w:val="005501AF"/>
    <w:rsid w:val="00554CB1"/>
    <w:rsid w:val="00556B0B"/>
    <w:rsid w:val="00561C48"/>
    <w:rsid w:val="005623FE"/>
    <w:rsid w:val="005624CF"/>
    <w:rsid w:val="00565284"/>
    <w:rsid w:val="00565F14"/>
    <w:rsid w:val="00566868"/>
    <w:rsid w:val="0056705D"/>
    <w:rsid w:val="00570365"/>
    <w:rsid w:val="0057112A"/>
    <w:rsid w:val="00572246"/>
    <w:rsid w:val="005823DC"/>
    <w:rsid w:val="00584990"/>
    <w:rsid w:val="005851FC"/>
    <w:rsid w:val="00586F42"/>
    <w:rsid w:val="00587522"/>
    <w:rsid w:val="005906CF"/>
    <w:rsid w:val="005915A3"/>
    <w:rsid w:val="00591994"/>
    <w:rsid w:val="00592471"/>
    <w:rsid w:val="0059360C"/>
    <w:rsid w:val="00594555"/>
    <w:rsid w:val="00594C49"/>
    <w:rsid w:val="00596D6E"/>
    <w:rsid w:val="00597ECB"/>
    <w:rsid w:val="005A1D98"/>
    <w:rsid w:val="005A21DC"/>
    <w:rsid w:val="005A255A"/>
    <w:rsid w:val="005A4C50"/>
    <w:rsid w:val="005A5351"/>
    <w:rsid w:val="005A5B32"/>
    <w:rsid w:val="005A756D"/>
    <w:rsid w:val="005B4C0A"/>
    <w:rsid w:val="005C0261"/>
    <w:rsid w:val="005C22B8"/>
    <w:rsid w:val="005C67C3"/>
    <w:rsid w:val="005D243B"/>
    <w:rsid w:val="005D39D1"/>
    <w:rsid w:val="005D44AD"/>
    <w:rsid w:val="005D467C"/>
    <w:rsid w:val="005D7800"/>
    <w:rsid w:val="005E1060"/>
    <w:rsid w:val="005E1B97"/>
    <w:rsid w:val="005E2B2B"/>
    <w:rsid w:val="005E47C7"/>
    <w:rsid w:val="005E726B"/>
    <w:rsid w:val="005F2D11"/>
    <w:rsid w:val="005F65BC"/>
    <w:rsid w:val="005F695B"/>
    <w:rsid w:val="00603FD0"/>
    <w:rsid w:val="006040C5"/>
    <w:rsid w:val="00604CF4"/>
    <w:rsid w:val="00606D9F"/>
    <w:rsid w:val="00610902"/>
    <w:rsid w:val="00610D5C"/>
    <w:rsid w:val="00612D56"/>
    <w:rsid w:val="0061461A"/>
    <w:rsid w:val="0061720B"/>
    <w:rsid w:val="006174CB"/>
    <w:rsid w:val="0062185C"/>
    <w:rsid w:val="00622B39"/>
    <w:rsid w:val="00623E7C"/>
    <w:rsid w:val="00626362"/>
    <w:rsid w:val="006267EC"/>
    <w:rsid w:val="00626F85"/>
    <w:rsid w:val="00630384"/>
    <w:rsid w:val="006304FF"/>
    <w:rsid w:val="00635187"/>
    <w:rsid w:val="006351E9"/>
    <w:rsid w:val="0063611C"/>
    <w:rsid w:val="00644206"/>
    <w:rsid w:val="00645998"/>
    <w:rsid w:val="00646FF4"/>
    <w:rsid w:val="00647284"/>
    <w:rsid w:val="00651912"/>
    <w:rsid w:val="0065775C"/>
    <w:rsid w:val="006601F0"/>
    <w:rsid w:val="00662A0C"/>
    <w:rsid w:val="006635D4"/>
    <w:rsid w:val="00665C73"/>
    <w:rsid w:val="006710E6"/>
    <w:rsid w:val="00673B7D"/>
    <w:rsid w:val="00674CF4"/>
    <w:rsid w:val="00675DE1"/>
    <w:rsid w:val="0067656F"/>
    <w:rsid w:val="00676BEC"/>
    <w:rsid w:val="00677C50"/>
    <w:rsid w:val="006814F8"/>
    <w:rsid w:val="00683B96"/>
    <w:rsid w:val="006904AF"/>
    <w:rsid w:val="00690AEA"/>
    <w:rsid w:val="00690C66"/>
    <w:rsid w:val="00691755"/>
    <w:rsid w:val="0069341B"/>
    <w:rsid w:val="006939C3"/>
    <w:rsid w:val="00693A8C"/>
    <w:rsid w:val="00696B21"/>
    <w:rsid w:val="006975F1"/>
    <w:rsid w:val="00697DBC"/>
    <w:rsid w:val="006A0098"/>
    <w:rsid w:val="006A2218"/>
    <w:rsid w:val="006A32DF"/>
    <w:rsid w:val="006A4017"/>
    <w:rsid w:val="006B0D8B"/>
    <w:rsid w:val="006B4D0D"/>
    <w:rsid w:val="006B5AB3"/>
    <w:rsid w:val="006B628B"/>
    <w:rsid w:val="006B673F"/>
    <w:rsid w:val="006B6865"/>
    <w:rsid w:val="006C2AE1"/>
    <w:rsid w:val="006C3E18"/>
    <w:rsid w:val="006C642C"/>
    <w:rsid w:val="006E0D26"/>
    <w:rsid w:val="006E544D"/>
    <w:rsid w:val="006E68B5"/>
    <w:rsid w:val="006F0E53"/>
    <w:rsid w:val="006F199F"/>
    <w:rsid w:val="006F1DEB"/>
    <w:rsid w:val="006F1E51"/>
    <w:rsid w:val="006F4B0C"/>
    <w:rsid w:val="006F545D"/>
    <w:rsid w:val="006F5ECD"/>
    <w:rsid w:val="006F7F0C"/>
    <w:rsid w:val="006F7F97"/>
    <w:rsid w:val="00700B60"/>
    <w:rsid w:val="00701804"/>
    <w:rsid w:val="00703656"/>
    <w:rsid w:val="00703A24"/>
    <w:rsid w:val="0070513D"/>
    <w:rsid w:val="007052C4"/>
    <w:rsid w:val="007068DB"/>
    <w:rsid w:val="00706FAC"/>
    <w:rsid w:val="00707222"/>
    <w:rsid w:val="00711DCF"/>
    <w:rsid w:val="0071211F"/>
    <w:rsid w:val="00712CAA"/>
    <w:rsid w:val="007132F6"/>
    <w:rsid w:val="0071371F"/>
    <w:rsid w:val="00713B82"/>
    <w:rsid w:val="00713EBB"/>
    <w:rsid w:val="0071529A"/>
    <w:rsid w:val="007179BE"/>
    <w:rsid w:val="0072106C"/>
    <w:rsid w:val="007230D9"/>
    <w:rsid w:val="00723ADD"/>
    <w:rsid w:val="00725407"/>
    <w:rsid w:val="00725486"/>
    <w:rsid w:val="007316E1"/>
    <w:rsid w:val="00731966"/>
    <w:rsid w:val="00732BF5"/>
    <w:rsid w:val="00733974"/>
    <w:rsid w:val="00734AF2"/>
    <w:rsid w:val="00736174"/>
    <w:rsid w:val="007367FE"/>
    <w:rsid w:val="00736B19"/>
    <w:rsid w:val="00736C01"/>
    <w:rsid w:val="00736C68"/>
    <w:rsid w:val="00737B7D"/>
    <w:rsid w:val="00741E7A"/>
    <w:rsid w:val="007427BB"/>
    <w:rsid w:val="00743028"/>
    <w:rsid w:val="00744154"/>
    <w:rsid w:val="007463B6"/>
    <w:rsid w:val="00746C50"/>
    <w:rsid w:val="0074786E"/>
    <w:rsid w:val="00747943"/>
    <w:rsid w:val="0075047F"/>
    <w:rsid w:val="007505B2"/>
    <w:rsid w:val="007514FF"/>
    <w:rsid w:val="00752087"/>
    <w:rsid w:val="007526F5"/>
    <w:rsid w:val="007538A4"/>
    <w:rsid w:val="0075410E"/>
    <w:rsid w:val="00755151"/>
    <w:rsid w:val="0075714A"/>
    <w:rsid w:val="00760796"/>
    <w:rsid w:val="00761B1E"/>
    <w:rsid w:val="007620CD"/>
    <w:rsid w:val="0076301D"/>
    <w:rsid w:val="007655DC"/>
    <w:rsid w:val="007661D4"/>
    <w:rsid w:val="0077130D"/>
    <w:rsid w:val="00771A0B"/>
    <w:rsid w:val="00772CB3"/>
    <w:rsid w:val="00772EC2"/>
    <w:rsid w:val="007734E5"/>
    <w:rsid w:val="007768FE"/>
    <w:rsid w:val="00777804"/>
    <w:rsid w:val="00780FE7"/>
    <w:rsid w:val="0078221D"/>
    <w:rsid w:val="00783196"/>
    <w:rsid w:val="00784CD0"/>
    <w:rsid w:val="00787FF8"/>
    <w:rsid w:val="00790D92"/>
    <w:rsid w:val="0079188F"/>
    <w:rsid w:val="00792B8F"/>
    <w:rsid w:val="00793071"/>
    <w:rsid w:val="0079385E"/>
    <w:rsid w:val="007953E8"/>
    <w:rsid w:val="00795588"/>
    <w:rsid w:val="00795ACE"/>
    <w:rsid w:val="0079603A"/>
    <w:rsid w:val="007979AA"/>
    <w:rsid w:val="007A1398"/>
    <w:rsid w:val="007A165E"/>
    <w:rsid w:val="007A1E10"/>
    <w:rsid w:val="007A1EFF"/>
    <w:rsid w:val="007A27EA"/>
    <w:rsid w:val="007A53C6"/>
    <w:rsid w:val="007A5EB0"/>
    <w:rsid w:val="007A72D6"/>
    <w:rsid w:val="007B5980"/>
    <w:rsid w:val="007B5E03"/>
    <w:rsid w:val="007B6390"/>
    <w:rsid w:val="007B68E4"/>
    <w:rsid w:val="007D1B6B"/>
    <w:rsid w:val="007D2AB9"/>
    <w:rsid w:val="007D2C9A"/>
    <w:rsid w:val="007D37D4"/>
    <w:rsid w:val="007D3997"/>
    <w:rsid w:val="007D4251"/>
    <w:rsid w:val="007D73C2"/>
    <w:rsid w:val="007E0642"/>
    <w:rsid w:val="007E2152"/>
    <w:rsid w:val="007E2BE9"/>
    <w:rsid w:val="007E333C"/>
    <w:rsid w:val="007E6F21"/>
    <w:rsid w:val="007F149D"/>
    <w:rsid w:val="007F2F06"/>
    <w:rsid w:val="007F42AF"/>
    <w:rsid w:val="007F6F51"/>
    <w:rsid w:val="007F78AD"/>
    <w:rsid w:val="00800BCB"/>
    <w:rsid w:val="0080395C"/>
    <w:rsid w:val="00805B9C"/>
    <w:rsid w:val="00805D05"/>
    <w:rsid w:val="00806BB7"/>
    <w:rsid w:val="00807416"/>
    <w:rsid w:val="00811D84"/>
    <w:rsid w:val="00816835"/>
    <w:rsid w:val="0082067B"/>
    <w:rsid w:val="00821D3A"/>
    <w:rsid w:val="00822360"/>
    <w:rsid w:val="008243FA"/>
    <w:rsid w:val="008272ED"/>
    <w:rsid w:val="008333BE"/>
    <w:rsid w:val="0083444C"/>
    <w:rsid w:val="008352F2"/>
    <w:rsid w:val="0083746D"/>
    <w:rsid w:val="00837D4D"/>
    <w:rsid w:val="00840148"/>
    <w:rsid w:val="00840FAD"/>
    <w:rsid w:val="00841A7C"/>
    <w:rsid w:val="0084410A"/>
    <w:rsid w:val="00845B1E"/>
    <w:rsid w:val="00850C2A"/>
    <w:rsid w:val="0085101D"/>
    <w:rsid w:val="00851393"/>
    <w:rsid w:val="008556B8"/>
    <w:rsid w:val="008560D3"/>
    <w:rsid w:val="008568D9"/>
    <w:rsid w:val="00856A4E"/>
    <w:rsid w:val="00856CAC"/>
    <w:rsid w:val="00862475"/>
    <w:rsid w:val="00864487"/>
    <w:rsid w:val="008706D7"/>
    <w:rsid w:val="00870975"/>
    <w:rsid w:val="00872C35"/>
    <w:rsid w:val="00874C54"/>
    <w:rsid w:val="00876C03"/>
    <w:rsid w:val="00877B4F"/>
    <w:rsid w:val="00880CE7"/>
    <w:rsid w:val="00881014"/>
    <w:rsid w:val="008812CE"/>
    <w:rsid w:val="00881755"/>
    <w:rsid w:val="008820D9"/>
    <w:rsid w:val="008822CF"/>
    <w:rsid w:val="00882B3F"/>
    <w:rsid w:val="00883050"/>
    <w:rsid w:val="00885159"/>
    <w:rsid w:val="008909FF"/>
    <w:rsid w:val="00892716"/>
    <w:rsid w:val="00892E4F"/>
    <w:rsid w:val="008936D6"/>
    <w:rsid w:val="008955C6"/>
    <w:rsid w:val="0089677C"/>
    <w:rsid w:val="008A2738"/>
    <w:rsid w:val="008A4D31"/>
    <w:rsid w:val="008A7F94"/>
    <w:rsid w:val="008B0112"/>
    <w:rsid w:val="008B1B3B"/>
    <w:rsid w:val="008B6894"/>
    <w:rsid w:val="008B77EA"/>
    <w:rsid w:val="008C17DB"/>
    <w:rsid w:val="008C3927"/>
    <w:rsid w:val="008C43AB"/>
    <w:rsid w:val="008C44D2"/>
    <w:rsid w:val="008C4A05"/>
    <w:rsid w:val="008C4CE7"/>
    <w:rsid w:val="008C6BAA"/>
    <w:rsid w:val="008D0AC4"/>
    <w:rsid w:val="008D0E92"/>
    <w:rsid w:val="008D2B19"/>
    <w:rsid w:val="008D3986"/>
    <w:rsid w:val="008D69D7"/>
    <w:rsid w:val="008D778E"/>
    <w:rsid w:val="008E06DA"/>
    <w:rsid w:val="008E0BDA"/>
    <w:rsid w:val="008E0F49"/>
    <w:rsid w:val="008E369D"/>
    <w:rsid w:val="008E5029"/>
    <w:rsid w:val="008E7982"/>
    <w:rsid w:val="008F47EC"/>
    <w:rsid w:val="008F5D73"/>
    <w:rsid w:val="008F65FF"/>
    <w:rsid w:val="008F711C"/>
    <w:rsid w:val="00900E89"/>
    <w:rsid w:val="00901359"/>
    <w:rsid w:val="009025FD"/>
    <w:rsid w:val="009028E9"/>
    <w:rsid w:val="00902D73"/>
    <w:rsid w:val="00905B47"/>
    <w:rsid w:val="00905E5C"/>
    <w:rsid w:val="00906834"/>
    <w:rsid w:val="0091253A"/>
    <w:rsid w:val="009137D8"/>
    <w:rsid w:val="00913B49"/>
    <w:rsid w:val="00915C0D"/>
    <w:rsid w:val="00915E61"/>
    <w:rsid w:val="00917508"/>
    <w:rsid w:val="009216A3"/>
    <w:rsid w:val="00922957"/>
    <w:rsid w:val="0092303E"/>
    <w:rsid w:val="00923B87"/>
    <w:rsid w:val="00923C65"/>
    <w:rsid w:val="00924496"/>
    <w:rsid w:val="00924B85"/>
    <w:rsid w:val="0092559B"/>
    <w:rsid w:val="0092693D"/>
    <w:rsid w:val="00926E14"/>
    <w:rsid w:val="009277FF"/>
    <w:rsid w:val="0093120F"/>
    <w:rsid w:val="00931390"/>
    <w:rsid w:val="00933090"/>
    <w:rsid w:val="00935A98"/>
    <w:rsid w:val="0093612F"/>
    <w:rsid w:val="00936216"/>
    <w:rsid w:val="00936AFF"/>
    <w:rsid w:val="009405D2"/>
    <w:rsid w:val="00941062"/>
    <w:rsid w:val="009419C9"/>
    <w:rsid w:val="009421EC"/>
    <w:rsid w:val="00943F44"/>
    <w:rsid w:val="00945510"/>
    <w:rsid w:val="009459E4"/>
    <w:rsid w:val="009509B5"/>
    <w:rsid w:val="00951B4E"/>
    <w:rsid w:val="009551D3"/>
    <w:rsid w:val="0095531A"/>
    <w:rsid w:val="0095627C"/>
    <w:rsid w:val="00960782"/>
    <w:rsid w:val="0096104E"/>
    <w:rsid w:val="00962418"/>
    <w:rsid w:val="00962CCC"/>
    <w:rsid w:val="00962D33"/>
    <w:rsid w:val="0096363C"/>
    <w:rsid w:val="009675D5"/>
    <w:rsid w:val="00971E9E"/>
    <w:rsid w:val="0097410B"/>
    <w:rsid w:val="00975A12"/>
    <w:rsid w:val="00977A0A"/>
    <w:rsid w:val="0098083E"/>
    <w:rsid w:val="00980E45"/>
    <w:rsid w:val="00984A5D"/>
    <w:rsid w:val="00984CB6"/>
    <w:rsid w:val="00986BFF"/>
    <w:rsid w:val="00986F71"/>
    <w:rsid w:val="00990FA7"/>
    <w:rsid w:val="00991AD6"/>
    <w:rsid w:val="00996747"/>
    <w:rsid w:val="00997B03"/>
    <w:rsid w:val="009A0137"/>
    <w:rsid w:val="009A18F4"/>
    <w:rsid w:val="009A2589"/>
    <w:rsid w:val="009A5926"/>
    <w:rsid w:val="009A59F4"/>
    <w:rsid w:val="009A6BD6"/>
    <w:rsid w:val="009A70B2"/>
    <w:rsid w:val="009B102C"/>
    <w:rsid w:val="009B294B"/>
    <w:rsid w:val="009B74B5"/>
    <w:rsid w:val="009C457C"/>
    <w:rsid w:val="009C6380"/>
    <w:rsid w:val="009C76F6"/>
    <w:rsid w:val="009D007E"/>
    <w:rsid w:val="009D6637"/>
    <w:rsid w:val="009D6F6A"/>
    <w:rsid w:val="009D74C2"/>
    <w:rsid w:val="009D7BA8"/>
    <w:rsid w:val="009E046C"/>
    <w:rsid w:val="009E2CFC"/>
    <w:rsid w:val="009E3568"/>
    <w:rsid w:val="009E3A01"/>
    <w:rsid w:val="009E3A6E"/>
    <w:rsid w:val="009E5733"/>
    <w:rsid w:val="009E6406"/>
    <w:rsid w:val="009F34B9"/>
    <w:rsid w:val="009F39B2"/>
    <w:rsid w:val="009F4CB1"/>
    <w:rsid w:val="009F562D"/>
    <w:rsid w:val="009F61E0"/>
    <w:rsid w:val="009F72E2"/>
    <w:rsid w:val="00A02951"/>
    <w:rsid w:val="00A03696"/>
    <w:rsid w:val="00A03D32"/>
    <w:rsid w:val="00A041CA"/>
    <w:rsid w:val="00A0441A"/>
    <w:rsid w:val="00A05045"/>
    <w:rsid w:val="00A05325"/>
    <w:rsid w:val="00A054DC"/>
    <w:rsid w:val="00A060E8"/>
    <w:rsid w:val="00A07608"/>
    <w:rsid w:val="00A121E1"/>
    <w:rsid w:val="00A12723"/>
    <w:rsid w:val="00A12C53"/>
    <w:rsid w:val="00A13212"/>
    <w:rsid w:val="00A13F63"/>
    <w:rsid w:val="00A14DA9"/>
    <w:rsid w:val="00A14E0E"/>
    <w:rsid w:val="00A1532E"/>
    <w:rsid w:val="00A16F23"/>
    <w:rsid w:val="00A175FE"/>
    <w:rsid w:val="00A20AE2"/>
    <w:rsid w:val="00A22F53"/>
    <w:rsid w:val="00A267D2"/>
    <w:rsid w:val="00A31478"/>
    <w:rsid w:val="00A31EEA"/>
    <w:rsid w:val="00A3381A"/>
    <w:rsid w:val="00A35AB8"/>
    <w:rsid w:val="00A370AC"/>
    <w:rsid w:val="00A37A7D"/>
    <w:rsid w:val="00A43021"/>
    <w:rsid w:val="00A45B28"/>
    <w:rsid w:val="00A45F47"/>
    <w:rsid w:val="00A465C0"/>
    <w:rsid w:val="00A468CC"/>
    <w:rsid w:val="00A52041"/>
    <w:rsid w:val="00A52305"/>
    <w:rsid w:val="00A5355F"/>
    <w:rsid w:val="00A53880"/>
    <w:rsid w:val="00A5400B"/>
    <w:rsid w:val="00A55045"/>
    <w:rsid w:val="00A578CF"/>
    <w:rsid w:val="00A6011B"/>
    <w:rsid w:val="00A60B92"/>
    <w:rsid w:val="00A614C0"/>
    <w:rsid w:val="00A61BC7"/>
    <w:rsid w:val="00A6312B"/>
    <w:rsid w:val="00A6478E"/>
    <w:rsid w:val="00A64E65"/>
    <w:rsid w:val="00A707AF"/>
    <w:rsid w:val="00A7107D"/>
    <w:rsid w:val="00A72130"/>
    <w:rsid w:val="00A72C50"/>
    <w:rsid w:val="00A7625E"/>
    <w:rsid w:val="00A774AE"/>
    <w:rsid w:val="00A80135"/>
    <w:rsid w:val="00A82729"/>
    <w:rsid w:val="00A82E28"/>
    <w:rsid w:val="00A831C8"/>
    <w:rsid w:val="00A84177"/>
    <w:rsid w:val="00A84E8C"/>
    <w:rsid w:val="00A8647B"/>
    <w:rsid w:val="00A86ED8"/>
    <w:rsid w:val="00A9036D"/>
    <w:rsid w:val="00A918BB"/>
    <w:rsid w:val="00A967D8"/>
    <w:rsid w:val="00A977E2"/>
    <w:rsid w:val="00AA065A"/>
    <w:rsid w:val="00AA3AB7"/>
    <w:rsid w:val="00AA4459"/>
    <w:rsid w:val="00AA54C6"/>
    <w:rsid w:val="00AB5080"/>
    <w:rsid w:val="00AB58BD"/>
    <w:rsid w:val="00AC00AC"/>
    <w:rsid w:val="00AC20A6"/>
    <w:rsid w:val="00AC4BC5"/>
    <w:rsid w:val="00AC5836"/>
    <w:rsid w:val="00AC72BC"/>
    <w:rsid w:val="00AD0731"/>
    <w:rsid w:val="00AD0B90"/>
    <w:rsid w:val="00AD0DB9"/>
    <w:rsid w:val="00AD113C"/>
    <w:rsid w:val="00AD1C55"/>
    <w:rsid w:val="00AD1EAB"/>
    <w:rsid w:val="00AD38C3"/>
    <w:rsid w:val="00AD4287"/>
    <w:rsid w:val="00AD4304"/>
    <w:rsid w:val="00AD52B1"/>
    <w:rsid w:val="00AD6748"/>
    <w:rsid w:val="00AD6AF0"/>
    <w:rsid w:val="00AD775E"/>
    <w:rsid w:val="00AE12DB"/>
    <w:rsid w:val="00AE4313"/>
    <w:rsid w:val="00AE4E15"/>
    <w:rsid w:val="00AE5479"/>
    <w:rsid w:val="00AF0867"/>
    <w:rsid w:val="00AF1925"/>
    <w:rsid w:val="00AF1AC2"/>
    <w:rsid w:val="00AF38AC"/>
    <w:rsid w:val="00AF4C07"/>
    <w:rsid w:val="00AF665D"/>
    <w:rsid w:val="00AF6E3D"/>
    <w:rsid w:val="00AF76C9"/>
    <w:rsid w:val="00B0187C"/>
    <w:rsid w:val="00B03192"/>
    <w:rsid w:val="00B04A54"/>
    <w:rsid w:val="00B06263"/>
    <w:rsid w:val="00B0692F"/>
    <w:rsid w:val="00B07ABE"/>
    <w:rsid w:val="00B07DAE"/>
    <w:rsid w:val="00B101FE"/>
    <w:rsid w:val="00B20AE4"/>
    <w:rsid w:val="00B21B46"/>
    <w:rsid w:val="00B2202F"/>
    <w:rsid w:val="00B226FB"/>
    <w:rsid w:val="00B274D9"/>
    <w:rsid w:val="00B31547"/>
    <w:rsid w:val="00B32164"/>
    <w:rsid w:val="00B32FDE"/>
    <w:rsid w:val="00B35CBE"/>
    <w:rsid w:val="00B367DB"/>
    <w:rsid w:val="00B37EF3"/>
    <w:rsid w:val="00B4074E"/>
    <w:rsid w:val="00B40931"/>
    <w:rsid w:val="00B421DA"/>
    <w:rsid w:val="00B46836"/>
    <w:rsid w:val="00B5089B"/>
    <w:rsid w:val="00B5167B"/>
    <w:rsid w:val="00B522AB"/>
    <w:rsid w:val="00B53CE7"/>
    <w:rsid w:val="00B55329"/>
    <w:rsid w:val="00B5577A"/>
    <w:rsid w:val="00B56399"/>
    <w:rsid w:val="00B6340D"/>
    <w:rsid w:val="00B63427"/>
    <w:rsid w:val="00B7147D"/>
    <w:rsid w:val="00B72565"/>
    <w:rsid w:val="00B73016"/>
    <w:rsid w:val="00B7497C"/>
    <w:rsid w:val="00B74CBC"/>
    <w:rsid w:val="00B74E31"/>
    <w:rsid w:val="00B75042"/>
    <w:rsid w:val="00B75D2B"/>
    <w:rsid w:val="00B766F5"/>
    <w:rsid w:val="00B778D9"/>
    <w:rsid w:val="00B77EC2"/>
    <w:rsid w:val="00B77FAD"/>
    <w:rsid w:val="00B8050B"/>
    <w:rsid w:val="00B818B5"/>
    <w:rsid w:val="00B83A62"/>
    <w:rsid w:val="00B83F49"/>
    <w:rsid w:val="00B8434D"/>
    <w:rsid w:val="00B85D5E"/>
    <w:rsid w:val="00B91358"/>
    <w:rsid w:val="00B934F1"/>
    <w:rsid w:val="00B956F0"/>
    <w:rsid w:val="00B96E46"/>
    <w:rsid w:val="00BA076B"/>
    <w:rsid w:val="00BA1690"/>
    <w:rsid w:val="00BA3450"/>
    <w:rsid w:val="00BA58A2"/>
    <w:rsid w:val="00BA5BBF"/>
    <w:rsid w:val="00BA679C"/>
    <w:rsid w:val="00BA7440"/>
    <w:rsid w:val="00BA7C9B"/>
    <w:rsid w:val="00BB24E6"/>
    <w:rsid w:val="00BB25AA"/>
    <w:rsid w:val="00BB332A"/>
    <w:rsid w:val="00BB422B"/>
    <w:rsid w:val="00BB52C4"/>
    <w:rsid w:val="00BB5F65"/>
    <w:rsid w:val="00BC30B9"/>
    <w:rsid w:val="00BC78DA"/>
    <w:rsid w:val="00BD1393"/>
    <w:rsid w:val="00BD1BE7"/>
    <w:rsid w:val="00BD6BDF"/>
    <w:rsid w:val="00BE307F"/>
    <w:rsid w:val="00BE4119"/>
    <w:rsid w:val="00BE4315"/>
    <w:rsid w:val="00BF0635"/>
    <w:rsid w:val="00BF0783"/>
    <w:rsid w:val="00BF1220"/>
    <w:rsid w:val="00BF1FF3"/>
    <w:rsid w:val="00BF4B94"/>
    <w:rsid w:val="00BF6238"/>
    <w:rsid w:val="00C033F1"/>
    <w:rsid w:val="00C04435"/>
    <w:rsid w:val="00C05E30"/>
    <w:rsid w:val="00C062E2"/>
    <w:rsid w:val="00C07C24"/>
    <w:rsid w:val="00C10F0E"/>
    <w:rsid w:val="00C2048F"/>
    <w:rsid w:val="00C214C7"/>
    <w:rsid w:val="00C2608D"/>
    <w:rsid w:val="00C31EC1"/>
    <w:rsid w:val="00C3252F"/>
    <w:rsid w:val="00C35F15"/>
    <w:rsid w:val="00C3656E"/>
    <w:rsid w:val="00C44389"/>
    <w:rsid w:val="00C4465E"/>
    <w:rsid w:val="00C44AD2"/>
    <w:rsid w:val="00C44B14"/>
    <w:rsid w:val="00C477E5"/>
    <w:rsid w:val="00C5310B"/>
    <w:rsid w:val="00C54ACC"/>
    <w:rsid w:val="00C554A2"/>
    <w:rsid w:val="00C60C57"/>
    <w:rsid w:val="00C60F68"/>
    <w:rsid w:val="00C6399B"/>
    <w:rsid w:val="00C6458E"/>
    <w:rsid w:val="00C65445"/>
    <w:rsid w:val="00C65E1E"/>
    <w:rsid w:val="00C66EA1"/>
    <w:rsid w:val="00C722CA"/>
    <w:rsid w:val="00C749E4"/>
    <w:rsid w:val="00C74F2A"/>
    <w:rsid w:val="00C754FD"/>
    <w:rsid w:val="00C84945"/>
    <w:rsid w:val="00C855F1"/>
    <w:rsid w:val="00C85CAE"/>
    <w:rsid w:val="00C8682F"/>
    <w:rsid w:val="00C90D8E"/>
    <w:rsid w:val="00C935A0"/>
    <w:rsid w:val="00C93A51"/>
    <w:rsid w:val="00C94D15"/>
    <w:rsid w:val="00C9550D"/>
    <w:rsid w:val="00C97702"/>
    <w:rsid w:val="00CA20B2"/>
    <w:rsid w:val="00CA34A6"/>
    <w:rsid w:val="00CA3DDC"/>
    <w:rsid w:val="00CA4157"/>
    <w:rsid w:val="00CB0F34"/>
    <w:rsid w:val="00CB2650"/>
    <w:rsid w:val="00CB284D"/>
    <w:rsid w:val="00CC14CD"/>
    <w:rsid w:val="00CC159A"/>
    <w:rsid w:val="00CC4F17"/>
    <w:rsid w:val="00CC5F19"/>
    <w:rsid w:val="00CC6B68"/>
    <w:rsid w:val="00CD1BBB"/>
    <w:rsid w:val="00CD1E4D"/>
    <w:rsid w:val="00CD447B"/>
    <w:rsid w:val="00CD6157"/>
    <w:rsid w:val="00CD66C1"/>
    <w:rsid w:val="00CE1354"/>
    <w:rsid w:val="00CE155C"/>
    <w:rsid w:val="00CE1EB8"/>
    <w:rsid w:val="00CE23B6"/>
    <w:rsid w:val="00CE27CD"/>
    <w:rsid w:val="00CE3079"/>
    <w:rsid w:val="00CE4742"/>
    <w:rsid w:val="00CE69BF"/>
    <w:rsid w:val="00CF073D"/>
    <w:rsid w:val="00CF122D"/>
    <w:rsid w:val="00CF1661"/>
    <w:rsid w:val="00CF1889"/>
    <w:rsid w:val="00CF6B50"/>
    <w:rsid w:val="00CF6CB2"/>
    <w:rsid w:val="00CF78B8"/>
    <w:rsid w:val="00CF7A51"/>
    <w:rsid w:val="00D00F55"/>
    <w:rsid w:val="00D027FA"/>
    <w:rsid w:val="00D0344E"/>
    <w:rsid w:val="00D0635A"/>
    <w:rsid w:val="00D07979"/>
    <w:rsid w:val="00D11856"/>
    <w:rsid w:val="00D127EA"/>
    <w:rsid w:val="00D12882"/>
    <w:rsid w:val="00D132C0"/>
    <w:rsid w:val="00D17EE7"/>
    <w:rsid w:val="00D2071C"/>
    <w:rsid w:val="00D20B73"/>
    <w:rsid w:val="00D20B91"/>
    <w:rsid w:val="00D22EF1"/>
    <w:rsid w:val="00D244BC"/>
    <w:rsid w:val="00D25BD9"/>
    <w:rsid w:val="00D271C8"/>
    <w:rsid w:val="00D314D6"/>
    <w:rsid w:val="00D31BCA"/>
    <w:rsid w:val="00D32C14"/>
    <w:rsid w:val="00D32C52"/>
    <w:rsid w:val="00D33919"/>
    <w:rsid w:val="00D34880"/>
    <w:rsid w:val="00D350BF"/>
    <w:rsid w:val="00D4371E"/>
    <w:rsid w:val="00D4467A"/>
    <w:rsid w:val="00D463C9"/>
    <w:rsid w:val="00D4774C"/>
    <w:rsid w:val="00D517F0"/>
    <w:rsid w:val="00D52FC8"/>
    <w:rsid w:val="00D54858"/>
    <w:rsid w:val="00D5492B"/>
    <w:rsid w:val="00D55B0C"/>
    <w:rsid w:val="00D564F7"/>
    <w:rsid w:val="00D57BE3"/>
    <w:rsid w:val="00D6019C"/>
    <w:rsid w:val="00D60344"/>
    <w:rsid w:val="00D67B46"/>
    <w:rsid w:val="00D7153C"/>
    <w:rsid w:val="00D732D0"/>
    <w:rsid w:val="00D7393D"/>
    <w:rsid w:val="00D74DA9"/>
    <w:rsid w:val="00D7539D"/>
    <w:rsid w:val="00D76FA1"/>
    <w:rsid w:val="00D77463"/>
    <w:rsid w:val="00D80176"/>
    <w:rsid w:val="00D8246E"/>
    <w:rsid w:val="00D830FF"/>
    <w:rsid w:val="00D84A0A"/>
    <w:rsid w:val="00D862C6"/>
    <w:rsid w:val="00D86A1A"/>
    <w:rsid w:val="00D91FA4"/>
    <w:rsid w:val="00D92819"/>
    <w:rsid w:val="00D95FD1"/>
    <w:rsid w:val="00D963D4"/>
    <w:rsid w:val="00DA1636"/>
    <w:rsid w:val="00DA2668"/>
    <w:rsid w:val="00DA3880"/>
    <w:rsid w:val="00DA45A4"/>
    <w:rsid w:val="00DA722E"/>
    <w:rsid w:val="00DB07B1"/>
    <w:rsid w:val="00DB245F"/>
    <w:rsid w:val="00DB297A"/>
    <w:rsid w:val="00DB29B9"/>
    <w:rsid w:val="00DB3631"/>
    <w:rsid w:val="00DB3A8E"/>
    <w:rsid w:val="00DB5168"/>
    <w:rsid w:val="00DB66F7"/>
    <w:rsid w:val="00DB6CA6"/>
    <w:rsid w:val="00DB6D88"/>
    <w:rsid w:val="00DC0F8F"/>
    <w:rsid w:val="00DC3C81"/>
    <w:rsid w:val="00DC71F5"/>
    <w:rsid w:val="00DC737C"/>
    <w:rsid w:val="00DC7FAF"/>
    <w:rsid w:val="00DD013C"/>
    <w:rsid w:val="00DD09E2"/>
    <w:rsid w:val="00DD2949"/>
    <w:rsid w:val="00DD2C40"/>
    <w:rsid w:val="00DD3761"/>
    <w:rsid w:val="00DD3E07"/>
    <w:rsid w:val="00DD50C2"/>
    <w:rsid w:val="00DD5424"/>
    <w:rsid w:val="00DD6638"/>
    <w:rsid w:val="00DD7A1D"/>
    <w:rsid w:val="00DD7B07"/>
    <w:rsid w:val="00DD7FFC"/>
    <w:rsid w:val="00DE50FD"/>
    <w:rsid w:val="00DE6EAD"/>
    <w:rsid w:val="00DF26DE"/>
    <w:rsid w:val="00DF41BF"/>
    <w:rsid w:val="00E00CAC"/>
    <w:rsid w:val="00E02322"/>
    <w:rsid w:val="00E04367"/>
    <w:rsid w:val="00E04E38"/>
    <w:rsid w:val="00E055B4"/>
    <w:rsid w:val="00E07612"/>
    <w:rsid w:val="00E1091D"/>
    <w:rsid w:val="00E14339"/>
    <w:rsid w:val="00E21F4F"/>
    <w:rsid w:val="00E23763"/>
    <w:rsid w:val="00E24CAA"/>
    <w:rsid w:val="00E25B83"/>
    <w:rsid w:val="00E27010"/>
    <w:rsid w:val="00E30884"/>
    <w:rsid w:val="00E33F80"/>
    <w:rsid w:val="00E35E0B"/>
    <w:rsid w:val="00E361E5"/>
    <w:rsid w:val="00E375FA"/>
    <w:rsid w:val="00E40D0F"/>
    <w:rsid w:val="00E4572D"/>
    <w:rsid w:val="00E50568"/>
    <w:rsid w:val="00E51054"/>
    <w:rsid w:val="00E5262B"/>
    <w:rsid w:val="00E53B2C"/>
    <w:rsid w:val="00E54066"/>
    <w:rsid w:val="00E54363"/>
    <w:rsid w:val="00E60A10"/>
    <w:rsid w:val="00E630C9"/>
    <w:rsid w:val="00E6370C"/>
    <w:rsid w:val="00E64D9E"/>
    <w:rsid w:val="00E654AB"/>
    <w:rsid w:val="00E65B63"/>
    <w:rsid w:val="00E66359"/>
    <w:rsid w:val="00E66AC9"/>
    <w:rsid w:val="00E67225"/>
    <w:rsid w:val="00E67ED0"/>
    <w:rsid w:val="00E70163"/>
    <w:rsid w:val="00E706AC"/>
    <w:rsid w:val="00E75215"/>
    <w:rsid w:val="00E7564F"/>
    <w:rsid w:val="00E7610B"/>
    <w:rsid w:val="00E779B8"/>
    <w:rsid w:val="00E80C53"/>
    <w:rsid w:val="00E820D8"/>
    <w:rsid w:val="00E83641"/>
    <w:rsid w:val="00E83C67"/>
    <w:rsid w:val="00E83DB6"/>
    <w:rsid w:val="00E858CF"/>
    <w:rsid w:val="00E85CB9"/>
    <w:rsid w:val="00E9132D"/>
    <w:rsid w:val="00E9229E"/>
    <w:rsid w:val="00E93850"/>
    <w:rsid w:val="00E94008"/>
    <w:rsid w:val="00E94827"/>
    <w:rsid w:val="00E94C32"/>
    <w:rsid w:val="00E97702"/>
    <w:rsid w:val="00E97E0E"/>
    <w:rsid w:val="00EA1945"/>
    <w:rsid w:val="00EA3653"/>
    <w:rsid w:val="00EA3B1F"/>
    <w:rsid w:val="00EA40F7"/>
    <w:rsid w:val="00EA4602"/>
    <w:rsid w:val="00EA4794"/>
    <w:rsid w:val="00EA5E10"/>
    <w:rsid w:val="00EA7222"/>
    <w:rsid w:val="00EB35EB"/>
    <w:rsid w:val="00EB619F"/>
    <w:rsid w:val="00EB778D"/>
    <w:rsid w:val="00EC0047"/>
    <w:rsid w:val="00EC0C7F"/>
    <w:rsid w:val="00EC22D1"/>
    <w:rsid w:val="00EC34AD"/>
    <w:rsid w:val="00EC3734"/>
    <w:rsid w:val="00ED18B8"/>
    <w:rsid w:val="00ED2AE7"/>
    <w:rsid w:val="00ED4CD0"/>
    <w:rsid w:val="00ED4D9C"/>
    <w:rsid w:val="00ED5D4B"/>
    <w:rsid w:val="00EE212E"/>
    <w:rsid w:val="00EE2175"/>
    <w:rsid w:val="00EE2200"/>
    <w:rsid w:val="00EE3100"/>
    <w:rsid w:val="00EE31FB"/>
    <w:rsid w:val="00EE7EF0"/>
    <w:rsid w:val="00EF0490"/>
    <w:rsid w:val="00EF10F9"/>
    <w:rsid w:val="00EF230D"/>
    <w:rsid w:val="00EF3060"/>
    <w:rsid w:val="00EF39D4"/>
    <w:rsid w:val="00EF434C"/>
    <w:rsid w:val="00EF4B19"/>
    <w:rsid w:val="00EF69A8"/>
    <w:rsid w:val="00EF7818"/>
    <w:rsid w:val="00EF7B36"/>
    <w:rsid w:val="00F023FB"/>
    <w:rsid w:val="00F046C9"/>
    <w:rsid w:val="00F07F8C"/>
    <w:rsid w:val="00F1067D"/>
    <w:rsid w:val="00F113BC"/>
    <w:rsid w:val="00F1231A"/>
    <w:rsid w:val="00F124CC"/>
    <w:rsid w:val="00F140D1"/>
    <w:rsid w:val="00F144D4"/>
    <w:rsid w:val="00F1520C"/>
    <w:rsid w:val="00F15FBB"/>
    <w:rsid w:val="00F178D0"/>
    <w:rsid w:val="00F2228B"/>
    <w:rsid w:val="00F23A82"/>
    <w:rsid w:val="00F23DE3"/>
    <w:rsid w:val="00F30F31"/>
    <w:rsid w:val="00F31B9C"/>
    <w:rsid w:val="00F33544"/>
    <w:rsid w:val="00F335D8"/>
    <w:rsid w:val="00F354FF"/>
    <w:rsid w:val="00F3566D"/>
    <w:rsid w:val="00F36B2F"/>
    <w:rsid w:val="00F36D75"/>
    <w:rsid w:val="00F42813"/>
    <w:rsid w:val="00F42817"/>
    <w:rsid w:val="00F43C6D"/>
    <w:rsid w:val="00F444F5"/>
    <w:rsid w:val="00F449E7"/>
    <w:rsid w:val="00F44C4F"/>
    <w:rsid w:val="00F466B2"/>
    <w:rsid w:val="00F50872"/>
    <w:rsid w:val="00F52979"/>
    <w:rsid w:val="00F52C5B"/>
    <w:rsid w:val="00F61FFE"/>
    <w:rsid w:val="00F62E8C"/>
    <w:rsid w:val="00F652D6"/>
    <w:rsid w:val="00F65D01"/>
    <w:rsid w:val="00F66AC9"/>
    <w:rsid w:val="00F67187"/>
    <w:rsid w:val="00F701A0"/>
    <w:rsid w:val="00F747F5"/>
    <w:rsid w:val="00F7506D"/>
    <w:rsid w:val="00F750E2"/>
    <w:rsid w:val="00F75D18"/>
    <w:rsid w:val="00F76C3F"/>
    <w:rsid w:val="00F770E2"/>
    <w:rsid w:val="00F77836"/>
    <w:rsid w:val="00F832D5"/>
    <w:rsid w:val="00F833A0"/>
    <w:rsid w:val="00F833B7"/>
    <w:rsid w:val="00F8628D"/>
    <w:rsid w:val="00F92AB2"/>
    <w:rsid w:val="00F94421"/>
    <w:rsid w:val="00F94523"/>
    <w:rsid w:val="00F9455C"/>
    <w:rsid w:val="00F950C9"/>
    <w:rsid w:val="00F95D2E"/>
    <w:rsid w:val="00F97465"/>
    <w:rsid w:val="00FA0D7B"/>
    <w:rsid w:val="00FA2D17"/>
    <w:rsid w:val="00FA312B"/>
    <w:rsid w:val="00FA3BCF"/>
    <w:rsid w:val="00FA586E"/>
    <w:rsid w:val="00FA6EC8"/>
    <w:rsid w:val="00FA703C"/>
    <w:rsid w:val="00FA7945"/>
    <w:rsid w:val="00FB0210"/>
    <w:rsid w:val="00FB3274"/>
    <w:rsid w:val="00FB580C"/>
    <w:rsid w:val="00FB7754"/>
    <w:rsid w:val="00FC1910"/>
    <w:rsid w:val="00FC1A13"/>
    <w:rsid w:val="00FC4ED7"/>
    <w:rsid w:val="00FC724F"/>
    <w:rsid w:val="00FC79AF"/>
    <w:rsid w:val="00FD022D"/>
    <w:rsid w:val="00FD2B9A"/>
    <w:rsid w:val="00FE33E8"/>
    <w:rsid w:val="00FE4AB6"/>
    <w:rsid w:val="00FE5F55"/>
    <w:rsid w:val="00FF3526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Elegant" w:uiPriority="0"/>
    <w:lsdException w:name="Table Web 1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44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544D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unhideWhenUsed/>
    <w:qFormat/>
    <w:rsid w:val="006E544D"/>
    <w:pPr>
      <w:tabs>
        <w:tab w:val="clear" w:pos="1428"/>
      </w:tabs>
      <w:ind w:left="0" w:firstLine="720"/>
      <w:outlineLvl w:val="2"/>
    </w:pPr>
    <w:rPr>
      <w:smallCaps w:val="0"/>
    </w:rPr>
  </w:style>
  <w:style w:type="paragraph" w:styleId="4">
    <w:name w:val="heading 4"/>
    <w:basedOn w:val="3"/>
    <w:next w:val="a"/>
    <w:link w:val="40"/>
    <w:semiHidden/>
    <w:unhideWhenUsed/>
    <w:qFormat/>
    <w:rsid w:val="006E544D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E54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E54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54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54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54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4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544D"/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54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54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E5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E54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E544D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6E544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E544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544D"/>
    <w:pPr>
      <w:spacing w:after="60"/>
      <w:ind w:firstLine="709"/>
      <w:jc w:val="both"/>
    </w:pPr>
    <w:rPr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6E544D"/>
    <w:pPr>
      <w:spacing w:beforeLines="20"/>
    </w:pPr>
    <w:rPr>
      <w:sz w:val="28"/>
      <w:szCs w:val="28"/>
    </w:rPr>
  </w:style>
  <w:style w:type="paragraph" w:styleId="12">
    <w:name w:val="toc 1"/>
    <w:basedOn w:val="a"/>
    <w:next w:val="a"/>
    <w:autoRedefine/>
    <w:semiHidden/>
    <w:unhideWhenUsed/>
    <w:rsid w:val="006E544D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semiHidden/>
    <w:unhideWhenUsed/>
    <w:rsid w:val="006E544D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32">
    <w:name w:val="toc 3"/>
    <w:basedOn w:val="a"/>
    <w:next w:val="a"/>
    <w:autoRedefine/>
    <w:semiHidden/>
    <w:unhideWhenUsed/>
    <w:rsid w:val="006E544D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styleId="41">
    <w:name w:val="toc 4"/>
    <w:basedOn w:val="a"/>
    <w:next w:val="a"/>
    <w:autoRedefine/>
    <w:semiHidden/>
    <w:unhideWhenUsed/>
    <w:rsid w:val="006E544D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unhideWhenUsed/>
    <w:rsid w:val="006E544D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unhideWhenUsed/>
    <w:rsid w:val="006E544D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unhideWhenUsed/>
    <w:rsid w:val="006E544D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unhideWhenUsed/>
    <w:rsid w:val="006E544D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unhideWhenUsed/>
    <w:rsid w:val="006E544D"/>
    <w:pPr>
      <w:ind w:left="1920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E544D"/>
  </w:style>
  <w:style w:type="character" w:customStyle="1" w:styleId="a7">
    <w:name w:val="Текст сноски Знак"/>
    <w:basedOn w:val="a0"/>
    <w:link w:val="a6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6E544D"/>
    <w:pPr>
      <w:widowControl w:val="0"/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6E5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index heading"/>
    <w:basedOn w:val="a"/>
    <w:next w:val="11"/>
    <w:semiHidden/>
    <w:unhideWhenUsed/>
    <w:rsid w:val="006E544D"/>
    <w:rPr>
      <w:sz w:val="28"/>
    </w:rPr>
  </w:style>
  <w:style w:type="paragraph" w:styleId="ad">
    <w:name w:val="caption"/>
    <w:basedOn w:val="a"/>
    <w:next w:val="a"/>
    <w:semiHidden/>
    <w:unhideWhenUsed/>
    <w:qFormat/>
    <w:rsid w:val="006E544D"/>
    <w:rPr>
      <w:sz w:val="28"/>
    </w:rPr>
  </w:style>
  <w:style w:type="paragraph" w:styleId="ae">
    <w:name w:val="endnote text"/>
    <w:basedOn w:val="a"/>
    <w:link w:val="af"/>
    <w:semiHidden/>
    <w:unhideWhenUsed/>
    <w:rsid w:val="006E544D"/>
  </w:style>
  <w:style w:type="character" w:customStyle="1" w:styleId="af">
    <w:name w:val="Текст концевой сноски Знак"/>
    <w:basedOn w:val="a0"/>
    <w:link w:val="ae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E544D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6E5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6E544D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aliases w:val="подпись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basedOn w:val="a0"/>
    <w:link w:val="af4"/>
    <w:locked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unhideWhenUsed/>
    <w:rsid w:val="006E544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uiPriority w:val="99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6E544D"/>
    <w:pPr>
      <w:jc w:val="both"/>
    </w:pPr>
    <w:rPr>
      <w:i/>
      <w:sz w:val="28"/>
    </w:rPr>
  </w:style>
  <w:style w:type="character" w:customStyle="1" w:styleId="af7">
    <w:name w:val="Подзаголовок Знак"/>
    <w:basedOn w:val="a0"/>
    <w:link w:val="af6"/>
    <w:rsid w:val="006E544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Salutation"/>
    <w:basedOn w:val="a"/>
    <w:next w:val="a"/>
    <w:link w:val="af9"/>
    <w:semiHidden/>
    <w:unhideWhenUsed/>
    <w:rsid w:val="006E544D"/>
    <w:pPr>
      <w:spacing w:before="120"/>
      <w:ind w:firstLine="720"/>
      <w:jc w:val="both"/>
    </w:pPr>
    <w:rPr>
      <w:sz w:val="28"/>
    </w:rPr>
  </w:style>
  <w:style w:type="character" w:customStyle="1" w:styleId="af9">
    <w:name w:val="Приветствие Знак"/>
    <w:basedOn w:val="a0"/>
    <w:link w:val="af8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E5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6E54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6E544D"/>
    <w:pPr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6E54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semiHidden/>
    <w:unhideWhenUsed/>
    <w:rsid w:val="006E544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styleId="afb">
    <w:name w:val="Document Map"/>
    <w:basedOn w:val="a"/>
    <w:link w:val="afc"/>
    <w:semiHidden/>
    <w:unhideWhenUsed/>
    <w:rsid w:val="006E544D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6E5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6E544D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semiHidden/>
    <w:rsid w:val="006E54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alloon Text"/>
    <w:basedOn w:val="a"/>
    <w:link w:val="aff0"/>
    <w:semiHidden/>
    <w:unhideWhenUsed/>
    <w:rsid w:val="006E5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6E544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uiPriority w:val="1"/>
    <w:qFormat/>
    <w:rsid w:val="006E544D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ff3"/>
    <w:uiPriority w:val="34"/>
    <w:qFormat/>
    <w:rsid w:val="006E5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"/>
    <w:semiHidden/>
    <w:rsid w:val="006E544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semiHidden/>
    <w:rsid w:val="006E544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5">
    <w:name w:val="Краткий обратный адрес"/>
    <w:basedOn w:val="a"/>
    <w:semiHidden/>
    <w:rsid w:val="006E544D"/>
    <w:rPr>
      <w:sz w:val="28"/>
    </w:rPr>
  </w:style>
  <w:style w:type="paragraph" w:customStyle="1" w:styleId="BodyText22">
    <w:name w:val="Body Text 22"/>
    <w:basedOn w:val="a"/>
    <w:semiHidden/>
    <w:rsid w:val="006E544D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semiHidden/>
    <w:rsid w:val="006E544D"/>
    <w:pPr>
      <w:widowControl w:val="0"/>
      <w:spacing w:after="120"/>
      <w:ind w:firstLine="720"/>
      <w:jc w:val="both"/>
    </w:pPr>
    <w:rPr>
      <w:sz w:val="28"/>
    </w:rPr>
  </w:style>
  <w:style w:type="paragraph" w:customStyle="1" w:styleId="xl24">
    <w:name w:val="xl24"/>
    <w:basedOn w:val="a"/>
    <w:semiHidden/>
    <w:rsid w:val="006E544D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f6">
    <w:name w:val="Мой стиль Знак Знак"/>
    <w:basedOn w:val="a"/>
    <w:semiHidden/>
    <w:rsid w:val="006E544D"/>
    <w:pPr>
      <w:ind w:firstLine="567"/>
      <w:jc w:val="both"/>
    </w:pPr>
    <w:rPr>
      <w:sz w:val="24"/>
    </w:rPr>
  </w:style>
  <w:style w:type="paragraph" w:customStyle="1" w:styleId="ConsNormal">
    <w:name w:val="ConsNormal"/>
    <w:semiHidden/>
    <w:rsid w:val="006E5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Текст письма"/>
    <w:basedOn w:val="a"/>
    <w:semiHidden/>
    <w:rsid w:val="006E544D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semiHidden/>
    <w:rsid w:val="006E544D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semiHidden/>
    <w:rsid w:val="006E544D"/>
    <w:pPr>
      <w:jc w:val="center"/>
    </w:pPr>
    <w:rPr>
      <w:rFonts w:ascii="Arial" w:hAnsi="Arial"/>
      <w:b/>
      <w:sz w:val="32"/>
    </w:rPr>
  </w:style>
  <w:style w:type="paragraph" w:customStyle="1" w:styleId="15">
    <w:name w:val="Стиль1"/>
    <w:basedOn w:val="a"/>
    <w:semiHidden/>
    <w:rsid w:val="006E544D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semiHidden/>
    <w:rsid w:val="006E544D"/>
    <w:pPr>
      <w:tabs>
        <w:tab w:val="num" w:pos="1134"/>
      </w:tabs>
      <w:spacing w:before="48"/>
      <w:ind w:left="1440" w:hanging="720"/>
    </w:pPr>
  </w:style>
  <w:style w:type="paragraph" w:customStyle="1" w:styleId="52">
    <w:name w:val="Стиль5"/>
    <w:basedOn w:val="1"/>
    <w:semiHidden/>
    <w:rsid w:val="006E544D"/>
    <w:pPr>
      <w:spacing w:line="240" w:lineRule="auto"/>
    </w:pPr>
  </w:style>
  <w:style w:type="paragraph" w:customStyle="1" w:styleId="37">
    <w:name w:val="Заголовок3"/>
    <w:basedOn w:val="30"/>
    <w:semiHidden/>
    <w:rsid w:val="006E544D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semiHidden/>
    <w:rsid w:val="006E544D"/>
    <w:rPr>
      <w:bCs/>
    </w:rPr>
  </w:style>
  <w:style w:type="paragraph" w:customStyle="1" w:styleId="aff8">
    <w:name w:val="Основной текст с отступом.подпись"/>
    <w:basedOn w:val="a"/>
    <w:semiHidden/>
    <w:rsid w:val="006E544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semiHidden/>
    <w:rsid w:val="006E544D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6E5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1"/>
    <w:basedOn w:val="a"/>
    <w:next w:val="a5"/>
    <w:semiHidden/>
    <w:rsid w:val="006E54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E5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Обычный с отступом"/>
    <w:basedOn w:val="a"/>
    <w:semiHidden/>
    <w:rsid w:val="006E544D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justify2">
    <w:name w:val="justify2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a">
    <w:name w:val="Основной текст ГД Знак Знак Знак"/>
    <w:basedOn w:val="a0"/>
    <w:link w:val="affb"/>
    <w:semiHidden/>
    <w:locked/>
    <w:rsid w:val="006E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b">
    <w:name w:val="Основной текст ГД Знак Знак"/>
    <w:basedOn w:val="af4"/>
    <w:link w:val="affa"/>
    <w:semiHidden/>
    <w:rsid w:val="006E544D"/>
    <w:pPr>
      <w:ind w:firstLine="709"/>
    </w:pPr>
    <w:rPr>
      <w:szCs w:val="24"/>
    </w:rPr>
  </w:style>
  <w:style w:type="character" w:customStyle="1" w:styleId="1-">
    <w:name w:val="Стиль Заголовок 1 + Темно-синий Знак"/>
    <w:basedOn w:val="10"/>
    <w:link w:val="1-0"/>
    <w:semiHidden/>
    <w:locked/>
    <w:rsid w:val="006E544D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-0">
    <w:name w:val="Стиль Заголовок 1 + Темно-синий"/>
    <w:basedOn w:val="1"/>
    <w:link w:val="1-"/>
    <w:semiHidden/>
    <w:rsid w:val="006E544D"/>
    <w:pPr>
      <w:spacing w:line="240" w:lineRule="auto"/>
      <w:jc w:val="left"/>
    </w:pPr>
    <w:rPr>
      <w:color w:val="000080"/>
    </w:rPr>
  </w:style>
  <w:style w:type="character" w:customStyle="1" w:styleId="3TimesNewRoman">
    <w:name w:val="Стиль Заголовок 3 + Times New Roman курсив Знак"/>
    <w:basedOn w:val="31"/>
    <w:link w:val="3TimesNewRoman0"/>
    <w:semiHidden/>
    <w:locked/>
    <w:rsid w:val="006E544D"/>
    <w:rPr>
      <w:rFonts w:ascii="Times New Roman" w:eastAsia="Times New Roman" w:hAnsi="Times New Roman" w:cs="Arial"/>
      <w:b/>
      <w:i/>
      <w:iCs/>
      <w:sz w:val="28"/>
      <w:szCs w:val="26"/>
      <w:lang w:eastAsia="ru-RU"/>
    </w:rPr>
  </w:style>
  <w:style w:type="paragraph" w:customStyle="1" w:styleId="3TimesNewRoman0">
    <w:name w:val="Стиль Заголовок 3 + Times New Roman курсив"/>
    <w:basedOn w:val="3"/>
    <w:link w:val="3TimesNewRoman"/>
    <w:semiHidden/>
    <w:rsid w:val="006E544D"/>
    <w:pPr>
      <w:keepNext/>
      <w:spacing w:before="240" w:after="60"/>
      <w:ind w:firstLine="0"/>
    </w:pPr>
    <w:rPr>
      <w:rFonts w:cs="Arial"/>
      <w:i/>
      <w:iCs/>
      <w:szCs w:val="26"/>
    </w:rPr>
  </w:style>
  <w:style w:type="paragraph" w:customStyle="1" w:styleId="ConsPlusDocList">
    <w:name w:val="ConsPlusDocList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semiHidden/>
    <w:rsid w:val="006E544D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">
    <w:name w:val="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semiHidden/>
    <w:rsid w:val="006E544D"/>
    <w:pPr>
      <w:jc w:val="center"/>
    </w:pPr>
    <w:rPr>
      <w:sz w:val="28"/>
    </w:rPr>
  </w:style>
  <w:style w:type="paragraph" w:customStyle="1" w:styleId="19">
    <w:name w:val="Знак Знак Знак Знак Знак Знак Знак Знак1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0">
    <w:name w:val="Мой стиль"/>
    <w:basedOn w:val="a"/>
    <w:semiHidden/>
    <w:rsid w:val="006E544D"/>
    <w:pPr>
      <w:ind w:left="-57" w:firstLine="567"/>
      <w:jc w:val="both"/>
    </w:pPr>
    <w:rPr>
      <w:sz w:val="24"/>
      <w:szCs w:val="24"/>
    </w:rPr>
  </w:style>
  <w:style w:type="paragraph" w:customStyle="1" w:styleId="1a">
    <w:name w:val="Знак Знак Знак Знак Знак Знак Знак Знак1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1">
    <w:name w:val="ЭЭГ"/>
    <w:basedOn w:val="a"/>
    <w:semiHidden/>
    <w:rsid w:val="006E544D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xl67">
    <w:name w:val="xl67"/>
    <w:basedOn w:val="a"/>
    <w:semiHidden/>
    <w:rsid w:val="006E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semiHidden/>
    <w:rsid w:val="006E54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 Знак Знак Знак"/>
    <w:basedOn w:val="a"/>
    <w:semiHidden/>
    <w:rsid w:val="006E5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semiHidden/>
    <w:rsid w:val="006E54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semiHidden/>
    <w:rsid w:val="006E54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semiHidden/>
    <w:rsid w:val="006E5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3">
    <w:name w:val="Стиль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semiHidden/>
    <w:rsid w:val="006E54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Без интервала1"/>
    <w:semiHidden/>
    <w:rsid w:val="006E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8">
    <w:name w:val="Style8"/>
    <w:basedOn w:val="a"/>
    <w:semiHidden/>
    <w:rsid w:val="006E544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ff4">
    <w:name w:val="footnote reference"/>
    <w:basedOn w:val="a0"/>
    <w:semiHidden/>
    <w:unhideWhenUsed/>
    <w:rsid w:val="006E544D"/>
    <w:rPr>
      <w:vertAlign w:val="superscript"/>
    </w:rPr>
  </w:style>
  <w:style w:type="character" w:styleId="afff5">
    <w:name w:val="endnote reference"/>
    <w:basedOn w:val="a0"/>
    <w:semiHidden/>
    <w:unhideWhenUsed/>
    <w:rsid w:val="006E544D"/>
    <w:rPr>
      <w:vertAlign w:val="superscript"/>
    </w:rPr>
  </w:style>
  <w:style w:type="character" w:customStyle="1" w:styleId="c1">
    <w:name w:val="c1"/>
    <w:basedOn w:val="a0"/>
    <w:rsid w:val="006E544D"/>
  </w:style>
  <w:style w:type="character" w:customStyle="1" w:styleId="27">
    <w:name w:val="Знак Знак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d">
    <w:name w:val="Знак Знак1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afff6">
    <w:name w:val="Знак Знак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39">
    <w:name w:val="Знак Знак3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basedOn w:val="a0"/>
    <w:semiHidden/>
    <w:locked/>
    <w:rsid w:val="006E544D"/>
    <w:rPr>
      <w:sz w:val="28"/>
      <w:lang w:val="ru-RU" w:eastAsia="ru-RU" w:bidi="ar-SA"/>
    </w:rPr>
  </w:style>
  <w:style w:type="character" w:customStyle="1" w:styleId="53">
    <w:name w:val="Знак Знак5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82">
    <w:name w:val="Знак Знак8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62">
    <w:name w:val="Знак Знак6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42">
    <w:name w:val="Знак Знак4"/>
    <w:basedOn w:val="a0"/>
    <w:rsid w:val="006E544D"/>
    <w:rPr>
      <w:lang w:val="ru-RU" w:eastAsia="ru-RU" w:bidi="ar-SA"/>
    </w:rPr>
  </w:style>
  <w:style w:type="character" w:customStyle="1" w:styleId="FontStyle13">
    <w:name w:val="Font Style13"/>
    <w:basedOn w:val="a0"/>
    <w:rsid w:val="006E544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нак Знак11"/>
    <w:basedOn w:val="a0"/>
    <w:rsid w:val="006E544D"/>
    <w:rPr>
      <w:lang w:val="ru-RU" w:eastAsia="ru-RU" w:bidi="ar-SA"/>
    </w:rPr>
  </w:style>
  <w:style w:type="character" w:customStyle="1" w:styleId="1e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rsid w:val="006E544D"/>
    <w:rPr>
      <w:sz w:val="28"/>
      <w:lang w:val="ru-RU" w:eastAsia="ru-RU" w:bidi="ar-SA"/>
    </w:rPr>
  </w:style>
  <w:style w:type="character" w:customStyle="1" w:styleId="gen1">
    <w:name w:val="gen1"/>
    <w:basedOn w:val="a0"/>
    <w:rsid w:val="006E544D"/>
    <w:rPr>
      <w:color w:val="000000"/>
      <w:sz w:val="18"/>
      <w:szCs w:val="18"/>
    </w:rPr>
  </w:style>
  <w:style w:type="character" w:customStyle="1" w:styleId="120">
    <w:name w:val="Знак Знак1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92">
    <w:name w:val="Знак Знак9"/>
    <w:basedOn w:val="a0"/>
    <w:rsid w:val="006E544D"/>
    <w:rPr>
      <w:lang w:val="ru-RU" w:eastAsia="ru-RU" w:bidi="ar-SA"/>
    </w:rPr>
  </w:style>
  <w:style w:type="table" w:styleId="afff7">
    <w:name w:val="Table Elegant"/>
    <w:basedOn w:val="a1"/>
    <w:semiHidden/>
    <w:unhideWhenUsed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E5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Grid"/>
    <w:basedOn w:val="a1"/>
    <w:uiPriority w:val="59"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4B3E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ff2"/>
    <w:uiPriority w:val="34"/>
    <w:qFormat/>
    <w:locked/>
    <w:rsid w:val="00C645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45F9-8C64-4A75-9D75-044BDA4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24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Platonova</cp:lastModifiedBy>
  <cp:revision>67</cp:revision>
  <cp:lastPrinted>2024-11-12T04:13:00Z</cp:lastPrinted>
  <dcterms:created xsi:type="dcterms:W3CDTF">2023-11-13T09:49:00Z</dcterms:created>
  <dcterms:modified xsi:type="dcterms:W3CDTF">2024-11-14T02:09:00Z</dcterms:modified>
</cp:coreProperties>
</file>