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21EFD" w14:textId="77777777" w:rsidR="003F37DB" w:rsidRDefault="003F37DB" w:rsidP="008E3400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Часто задаваемые вопросы по патронажу над совершеннолетними гражданами:</w:t>
      </w:r>
    </w:p>
    <w:p w14:paraId="4AE0F23A" w14:textId="77777777" w:rsidR="008E3400" w:rsidRPr="008E3400" w:rsidRDefault="008E3400" w:rsidP="008E3400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0FA05B0" w14:textId="770D6EED" w:rsidR="00975189" w:rsidRPr="008E3400" w:rsidRDefault="00875FA1" w:rsidP="00875FA1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75189" w:rsidRPr="008E3400">
        <w:rPr>
          <w:b/>
          <w:bCs/>
          <w:color w:val="000000"/>
          <w:sz w:val="28"/>
          <w:szCs w:val="28"/>
        </w:rPr>
        <w:t>Над кем устанавливается патронаж?</w:t>
      </w:r>
    </w:p>
    <w:p w14:paraId="32B90409" w14:textId="60DD6668" w:rsidR="00975189" w:rsidRPr="008E3400" w:rsidRDefault="00975189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Он устанавливается над совершеннолетним и </w:t>
      </w:r>
      <w:r w:rsidRPr="008E3400">
        <w:rPr>
          <w:b/>
          <w:bCs/>
          <w:color w:val="000000"/>
          <w:sz w:val="28"/>
          <w:szCs w:val="28"/>
        </w:rPr>
        <w:t>полностью дееспособным</w:t>
      </w:r>
      <w:r w:rsidRPr="008E3400">
        <w:rPr>
          <w:color w:val="000000"/>
          <w:sz w:val="28"/>
          <w:szCs w:val="28"/>
        </w:rPr>
        <w:t> гражданином, который не может самостоятельно решать личные вопросы, осуществлять и защищать свои права из-за преклонного возраста или состояния здоровья. Речь идет о пенсионерах и лицах с инвалидностью.</w:t>
      </w:r>
    </w:p>
    <w:p w14:paraId="5253D1BE" w14:textId="77777777" w:rsidR="00975189" w:rsidRPr="008E3400" w:rsidRDefault="00975189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b/>
          <w:bCs/>
          <w:color w:val="000000"/>
          <w:sz w:val="28"/>
          <w:szCs w:val="28"/>
        </w:rPr>
        <w:t>При патронаже представительство договорное.</w:t>
      </w:r>
      <w:r w:rsidRPr="008E3400">
        <w:rPr>
          <w:color w:val="000000"/>
          <w:sz w:val="28"/>
          <w:szCs w:val="28"/>
        </w:rPr>
        <w:t> Помощник не принимает решение за своего подопечного, не вправе совершать сделки от его имени без доверенности, действует по его поручению и согласованию с ним.</w:t>
      </w:r>
    </w:p>
    <w:p w14:paraId="18035CD0" w14:textId="7BCA7E1E" w:rsidR="003F37DB" w:rsidRPr="008E3400" w:rsidRDefault="003F37DB" w:rsidP="00875FA1">
      <w:pPr>
        <w:pStyle w:val="rtejustify"/>
        <w:numPr>
          <w:ilvl w:val="0"/>
          <w:numId w:val="2"/>
        </w:numPr>
        <w:shd w:val="clear" w:color="auto" w:fill="FFFFFF"/>
        <w:spacing w:before="12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Кто может быть назначен помощником?</w:t>
      </w:r>
    </w:p>
    <w:p w14:paraId="540C56F3" w14:textId="77777777" w:rsidR="003F37DB" w:rsidRPr="008E3400" w:rsidRDefault="003F37DB" w:rsidP="00875FA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Помощником может быть дееспособный гражданин, достигший 18 лет, не имеющий противопоказаний по состоянию здоровья и способный осуществлять функции помощника.  Работники организаций, осуществляющих социальное обслуживание совершеннолетних дееспособных граждан, не могут быть назначены помощниками. </w:t>
      </w:r>
    </w:p>
    <w:p w14:paraId="13139E58" w14:textId="2512F474" w:rsidR="003F37DB" w:rsidRPr="008E3400" w:rsidRDefault="003F37DB" w:rsidP="00875FA1">
      <w:pPr>
        <w:pStyle w:val="rtejustify"/>
        <w:numPr>
          <w:ilvl w:val="0"/>
          <w:numId w:val="5"/>
        </w:numPr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Как оформляется патронаж?</w:t>
      </w:r>
    </w:p>
    <w:p w14:paraId="72AE5308" w14:textId="77777777" w:rsidR="003F37DB" w:rsidRPr="008E3400" w:rsidRDefault="003F37DB" w:rsidP="00875FA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Патронаж оформляется на основании личного заявления помощника, письменного согласия совершеннолетнего дееспособного гражданина, а также заключённого между ними договора поручения, договора доверительного управления имуществом или иного договора. </w:t>
      </w:r>
    </w:p>
    <w:p w14:paraId="3628538A" w14:textId="4DCF7161" w:rsidR="003F37DB" w:rsidRPr="008E3400" w:rsidRDefault="003F37DB" w:rsidP="00875FA1">
      <w:pPr>
        <w:pStyle w:val="rtejustify"/>
        <w:numPr>
          <w:ilvl w:val="0"/>
          <w:numId w:val="6"/>
        </w:numPr>
        <w:shd w:val="clear" w:color="auto" w:fill="FFFFFF"/>
        <w:spacing w:before="120" w:beforeAutospacing="0" w:after="0" w:afterAutospacing="0"/>
        <w:ind w:hanging="790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Какие действия может совершать помощник?</w:t>
      </w:r>
    </w:p>
    <w:p w14:paraId="179ECA1A" w14:textId="77777777" w:rsidR="008E3400" w:rsidRPr="008E3400" w:rsidRDefault="008E3400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Патронаж является формой поддержки дееспособных граждан, которым в силу возраста и/или состояния здоровья требуется помощник в решении бытовых вопросов, для представления его интересов в государственных учреждениях и т. п.</w:t>
      </w:r>
    </w:p>
    <w:p w14:paraId="4CE1F665" w14:textId="5117B6BF" w:rsidR="00B6436E" w:rsidRPr="008E3400" w:rsidRDefault="003F37DB" w:rsidP="00875FA1">
      <w:pPr>
        <w:pStyle w:val="rtejustify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Помощник может оказывать практическую помощь в быту, представлять интересы подопечного в различных организациях, оформлять льготы</w:t>
      </w:r>
      <w:r w:rsidR="0077774B">
        <w:rPr>
          <w:color w:val="000000"/>
          <w:sz w:val="28"/>
          <w:szCs w:val="28"/>
        </w:rPr>
        <w:t>, получать пенсию, пособия и т.д.</w:t>
      </w:r>
      <w:bookmarkStart w:id="0" w:name="_GoBack"/>
      <w:bookmarkEnd w:id="0"/>
    </w:p>
    <w:p w14:paraId="5434F6AA" w14:textId="63E4A04A" w:rsidR="00B6436E" w:rsidRPr="008E3400" w:rsidRDefault="008E3400" w:rsidP="00875FA1">
      <w:pPr>
        <w:pStyle w:val="rtejustify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Взаимоотношения с помощником регулируются договором. Помощник не является законным представителем и совершать какие-либо сделки вправе только по поручению гражданина, над которым установлен патронаж, и с его согласия.</w:t>
      </w:r>
    </w:p>
    <w:p w14:paraId="0C82FBA4" w14:textId="13B65058" w:rsidR="00B6436E" w:rsidRPr="008E3400" w:rsidRDefault="003F37DB" w:rsidP="00875FA1">
      <w:pPr>
        <w:pStyle w:val="rtejustify"/>
        <w:numPr>
          <w:ilvl w:val="0"/>
          <w:numId w:val="1"/>
        </w:numPr>
        <w:spacing w:before="120" w:beforeAutospacing="0" w:after="0" w:afterAutospacing="0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 </w:t>
      </w:r>
      <w:r w:rsidR="00B6436E" w:rsidRPr="008E3400">
        <w:rPr>
          <w:b/>
          <w:bCs/>
          <w:color w:val="000000"/>
          <w:sz w:val="28"/>
          <w:szCs w:val="28"/>
        </w:rPr>
        <w:t>Ответственность помощника</w:t>
      </w:r>
    </w:p>
    <w:p w14:paraId="44199486" w14:textId="131557D3" w:rsidR="003F37DB" w:rsidRPr="008E3400" w:rsidRDefault="00B6436E" w:rsidP="00110BDF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Все действия, которые отражены в договоре, помощник обязан выполнять. Те, которые не отражены, уже на его усмотрение. Распоряжение имуществом гражданина, над которым установлен патронаж, совершение от его имени сделок помощник вправе выполнять только при наличии поручения и/или доверенности.</w:t>
      </w:r>
    </w:p>
    <w:p w14:paraId="1DDBBFFA" w14:textId="625FBD53" w:rsidR="003F37DB" w:rsidRPr="008E3400" w:rsidRDefault="003F37DB" w:rsidP="00110BDF">
      <w:pPr>
        <w:pStyle w:val="rtejustify"/>
        <w:numPr>
          <w:ilvl w:val="0"/>
          <w:numId w:val="8"/>
        </w:numPr>
        <w:shd w:val="clear" w:color="auto" w:fill="FFFFFF"/>
        <w:spacing w:before="120" w:beforeAutospacing="0" w:after="0" w:afterAutospacing="0"/>
        <w:ind w:left="1355" w:hanging="788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Кто контролирует деятельность помощника?</w:t>
      </w:r>
    </w:p>
    <w:p w14:paraId="1871C1E0" w14:textId="77777777" w:rsidR="00B6436E" w:rsidRPr="008E3400" w:rsidRDefault="003F37DB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Контроль за деятельностью помощника дееспособного совершеннолетнего гражданина осуществляет орган опеки и попечительства.</w:t>
      </w:r>
    </w:p>
    <w:p w14:paraId="02EB503C" w14:textId="5F276B11" w:rsidR="00B6436E" w:rsidRPr="008E3400" w:rsidRDefault="003F37DB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 </w:t>
      </w:r>
      <w:r w:rsidR="00B6436E" w:rsidRPr="008E3400">
        <w:rPr>
          <w:color w:val="000000"/>
          <w:sz w:val="28"/>
          <w:szCs w:val="28"/>
        </w:rPr>
        <w:t>О выявленных нарушениях, являющихся основанием для расторжения договора, сообщается гражданину, над которым установлен патронаж. Тот вправе в этом случае расторгнуть договор. Также договор прекращается по истечении срока его действия.</w:t>
      </w:r>
    </w:p>
    <w:p w14:paraId="1718A2E8" w14:textId="1578A7E2" w:rsidR="00B6436E" w:rsidRPr="008E3400" w:rsidRDefault="00B6436E" w:rsidP="00110BDF">
      <w:pPr>
        <w:pStyle w:val="rtejustify"/>
        <w:numPr>
          <w:ilvl w:val="0"/>
          <w:numId w:val="10"/>
        </w:numPr>
        <w:shd w:val="clear" w:color="auto" w:fill="FFFFFF"/>
        <w:spacing w:before="120" w:beforeAutospacing="0" w:after="0" w:afterAutospacing="0"/>
        <w:ind w:left="1281" w:hanging="357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Когда прекращается патронаж?</w:t>
      </w:r>
    </w:p>
    <w:p w14:paraId="272E597A" w14:textId="35F020EF" w:rsidR="00B6436E" w:rsidRPr="008E3400" w:rsidRDefault="00B6436E" w:rsidP="00875FA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Патронаж прекращается в связи с прекращением договора поручения, договора доверительного управления имуществом или иного договора по основаниям, предусмотренным зак</w:t>
      </w:r>
      <w:r w:rsidR="00875FA1">
        <w:rPr>
          <w:color w:val="000000"/>
          <w:sz w:val="28"/>
          <w:szCs w:val="28"/>
        </w:rPr>
        <w:t>оном или договором.</w:t>
      </w:r>
    </w:p>
    <w:sectPr w:rsidR="00B6436E" w:rsidRPr="008E3400" w:rsidSect="00875FA1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249B"/>
    <w:multiLevelType w:val="hybridMultilevel"/>
    <w:tmpl w:val="E368C76A"/>
    <w:lvl w:ilvl="0" w:tplc="6A54A128">
      <w:numFmt w:val="bullet"/>
      <w:lvlText w:val="•"/>
      <w:lvlJc w:val="left"/>
      <w:pPr>
        <w:ind w:left="1047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22553DE3"/>
    <w:multiLevelType w:val="hybridMultilevel"/>
    <w:tmpl w:val="5AC84006"/>
    <w:lvl w:ilvl="0" w:tplc="95AC8FAC">
      <w:numFmt w:val="bullet"/>
      <w:lvlText w:val="•"/>
      <w:lvlJc w:val="left"/>
      <w:pPr>
        <w:ind w:left="972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5C5009"/>
    <w:multiLevelType w:val="hybridMultilevel"/>
    <w:tmpl w:val="6F0CAA8C"/>
    <w:lvl w:ilvl="0" w:tplc="041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3" w15:restartNumberingAfterBreak="0">
    <w:nsid w:val="2A3D155F"/>
    <w:multiLevelType w:val="hybridMultilevel"/>
    <w:tmpl w:val="3B30F5DC"/>
    <w:lvl w:ilvl="0" w:tplc="0B225FF2">
      <w:numFmt w:val="bullet"/>
      <w:lvlText w:val="•"/>
      <w:lvlJc w:val="left"/>
      <w:pPr>
        <w:ind w:left="1047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3FE7302D"/>
    <w:multiLevelType w:val="hybridMultilevel"/>
    <w:tmpl w:val="CAA47AE8"/>
    <w:lvl w:ilvl="0" w:tplc="95AC8FAC">
      <w:numFmt w:val="bullet"/>
      <w:lvlText w:val="•"/>
      <w:lvlJc w:val="left"/>
      <w:pPr>
        <w:ind w:left="1609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5" w15:restartNumberingAfterBreak="0">
    <w:nsid w:val="47E611D6"/>
    <w:multiLevelType w:val="hybridMultilevel"/>
    <w:tmpl w:val="F9F23B7A"/>
    <w:lvl w:ilvl="0" w:tplc="041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6" w15:restartNumberingAfterBreak="0">
    <w:nsid w:val="50CC6D6A"/>
    <w:multiLevelType w:val="hybridMultilevel"/>
    <w:tmpl w:val="973E9334"/>
    <w:lvl w:ilvl="0" w:tplc="95AC8FAC">
      <w:numFmt w:val="bullet"/>
      <w:lvlText w:val="•"/>
      <w:lvlJc w:val="left"/>
      <w:pPr>
        <w:ind w:left="972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8492045"/>
    <w:multiLevelType w:val="hybridMultilevel"/>
    <w:tmpl w:val="6406C26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3815C4"/>
    <w:multiLevelType w:val="hybridMultilevel"/>
    <w:tmpl w:val="E9202F92"/>
    <w:lvl w:ilvl="0" w:tplc="0419000D">
      <w:start w:val="1"/>
      <w:numFmt w:val="bullet"/>
      <w:lvlText w:val=""/>
      <w:lvlJc w:val="left"/>
      <w:pPr>
        <w:ind w:left="1047" w:hanging="405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65890885"/>
    <w:multiLevelType w:val="hybridMultilevel"/>
    <w:tmpl w:val="11DA49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F385419"/>
    <w:multiLevelType w:val="hybridMultilevel"/>
    <w:tmpl w:val="36721D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2B"/>
    <w:rsid w:val="00110BDF"/>
    <w:rsid w:val="002B3C2B"/>
    <w:rsid w:val="003F37DB"/>
    <w:rsid w:val="006408FB"/>
    <w:rsid w:val="0077774B"/>
    <w:rsid w:val="00875FA1"/>
    <w:rsid w:val="00883A64"/>
    <w:rsid w:val="008E3400"/>
    <w:rsid w:val="00975189"/>
    <w:rsid w:val="00AC2056"/>
    <w:rsid w:val="00B6436E"/>
    <w:rsid w:val="00F32ADB"/>
    <w:rsid w:val="00F7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8F91"/>
  <w15:docId w15:val="{6E9BCE4F-6CC7-4725-9E55-6CA41EDC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F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6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2</cp:revision>
  <cp:lastPrinted>2024-10-11T03:31:00Z</cp:lastPrinted>
  <dcterms:created xsi:type="dcterms:W3CDTF">2024-12-18T08:16:00Z</dcterms:created>
  <dcterms:modified xsi:type="dcterms:W3CDTF">2024-12-18T08:16:00Z</dcterms:modified>
</cp:coreProperties>
</file>