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AB34D" w14:textId="77777777" w:rsidR="00F97E24" w:rsidRPr="00DC534C" w:rsidRDefault="00E54185" w:rsidP="006E709E">
      <w:pPr>
        <w:keepNext/>
        <w:keepLines/>
        <w:spacing w:before="480" w:after="0" w:line="240" w:lineRule="auto"/>
        <w:jc w:val="center"/>
        <w:outlineLvl w:val="0"/>
        <w:rPr>
          <w:rFonts w:ascii="Arial" w:hAnsi="Arial" w:cs="Arial"/>
          <w:bCs/>
          <w:color w:val="000000"/>
          <w:spacing w:val="100"/>
          <w:sz w:val="24"/>
          <w:szCs w:val="24"/>
          <w:lang w:eastAsia="ru-RU"/>
        </w:rPr>
      </w:pPr>
      <w:r>
        <w:rPr>
          <w:rFonts w:ascii="Arial" w:hAnsi="Arial" w:cs="Arial"/>
          <w:bCs/>
          <w:noProof/>
          <w:color w:val="000000"/>
          <w:sz w:val="24"/>
          <w:szCs w:val="24"/>
          <w:lang w:eastAsia="ru-RU"/>
        </w:rPr>
        <w:pict w14:anchorId="4435E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6" o:title=""/>
          </v:shape>
        </w:pict>
      </w:r>
    </w:p>
    <w:p w14:paraId="572D621E" w14:textId="77777777" w:rsidR="00F97E24" w:rsidRPr="00DC534C" w:rsidRDefault="00F97E24" w:rsidP="006E709E">
      <w:pPr>
        <w:widowControl w:val="0"/>
        <w:tabs>
          <w:tab w:val="left" w:pos="-2410"/>
        </w:tabs>
        <w:autoSpaceDE w:val="0"/>
        <w:autoSpaceDN w:val="0"/>
        <w:spacing w:after="0" w:line="240" w:lineRule="auto"/>
        <w:jc w:val="center"/>
        <w:rPr>
          <w:rFonts w:ascii="Arial" w:hAnsi="Arial" w:cs="Arial"/>
          <w:bCs/>
          <w:color w:val="000000"/>
          <w:spacing w:val="100"/>
          <w:sz w:val="24"/>
          <w:szCs w:val="24"/>
          <w:lang w:eastAsia="ru-RU"/>
        </w:rPr>
      </w:pPr>
      <w:r w:rsidRPr="00DC534C">
        <w:rPr>
          <w:rFonts w:ascii="Arial" w:hAnsi="Arial" w:cs="Arial"/>
          <w:bCs/>
          <w:color w:val="000000"/>
          <w:spacing w:val="100"/>
          <w:sz w:val="24"/>
          <w:szCs w:val="24"/>
          <w:lang w:eastAsia="ru-RU"/>
        </w:rPr>
        <w:t>Красноярский край</w:t>
      </w:r>
    </w:p>
    <w:p w14:paraId="031A0E3D" w14:textId="77777777" w:rsidR="00F97E24" w:rsidRPr="00DC534C"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19A0FEDF" w14:textId="77777777" w:rsidR="00F97E24" w:rsidRPr="00DC534C" w:rsidRDefault="00F97E24" w:rsidP="006E709E">
      <w:pPr>
        <w:widowControl w:val="0"/>
        <w:tabs>
          <w:tab w:val="left" w:pos="-2410"/>
        </w:tabs>
        <w:spacing w:after="0" w:line="240" w:lineRule="auto"/>
        <w:jc w:val="center"/>
        <w:outlineLvl w:val="2"/>
        <w:rPr>
          <w:rFonts w:ascii="Arial" w:hAnsi="Arial" w:cs="Arial"/>
          <w:bCs/>
          <w:color w:val="000000"/>
          <w:sz w:val="24"/>
          <w:szCs w:val="24"/>
          <w:lang w:eastAsia="ru-RU"/>
        </w:rPr>
      </w:pPr>
      <w:r w:rsidRPr="00DC534C">
        <w:rPr>
          <w:rFonts w:ascii="Arial" w:hAnsi="Arial" w:cs="Arial"/>
          <w:bCs/>
          <w:color w:val="000000"/>
          <w:sz w:val="24"/>
          <w:szCs w:val="24"/>
          <w:lang w:eastAsia="ru-RU"/>
        </w:rPr>
        <w:t>АДМИНИСТРАЦИЯ БАЛАХТИНСКОГО РАЙОНА</w:t>
      </w:r>
    </w:p>
    <w:p w14:paraId="505E7A25" w14:textId="77777777" w:rsidR="00F97E24" w:rsidRPr="00DC534C"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2BF98FD4" w14:textId="77777777" w:rsidR="005A2D58" w:rsidRPr="00DC534C" w:rsidRDefault="005A2D58"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5380B2B5" w14:textId="6BCC7149" w:rsidR="00F97E24" w:rsidRPr="00DC534C" w:rsidRDefault="00BD4252" w:rsidP="006E709E">
      <w:pPr>
        <w:widowControl w:val="0"/>
        <w:tabs>
          <w:tab w:val="left" w:pos="-2410"/>
        </w:tabs>
        <w:spacing w:after="0" w:line="240" w:lineRule="auto"/>
        <w:jc w:val="center"/>
        <w:outlineLvl w:val="0"/>
        <w:rPr>
          <w:rFonts w:ascii="Arial" w:hAnsi="Arial" w:cs="Arial"/>
          <w:bCs/>
          <w:color w:val="000000"/>
          <w:sz w:val="24"/>
          <w:szCs w:val="24"/>
          <w:lang w:eastAsia="ru-RU"/>
        </w:rPr>
      </w:pPr>
      <w:r w:rsidRPr="00DC534C">
        <w:rPr>
          <w:rFonts w:ascii="Arial" w:hAnsi="Arial" w:cs="Arial"/>
          <w:bCs/>
          <w:color w:val="000000"/>
          <w:sz w:val="24"/>
          <w:szCs w:val="24"/>
          <w:lang w:eastAsia="ru-RU"/>
        </w:rPr>
        <w:t>Постановление</w:t>
      </w:r>
    </w:p>
    <w:p w14:paraId="0B54BEB8" w14:textId="77777777" w:rsidR="00F97E24" w:rsidRPr="00DC534C" w:rsidRDefault="00F97E24" w:rsidP="006E709E">
      <w:pPr>
        <w:widowControl w:val="0"/>
        <w:tabs>
          <w:tab w:val="left" w:pos="-2410"/>
        </w:tabs>
        <w:autoSpaceDE w:val="0"/>
        <w:autoSpaceDN w:val="0"/>
        <w:spacing w:after="0" w:line="240" w:lineRule="auto"/>
        <w:jc w:val="center"/>
        <w:rPr>
          <w:rFonts w:ascii="Arial" w:hAnsi="Arial" w:cs="Arial"/>
          <w:bCs/>
          <w:color w:val="000000"/>
          <w:sz w:val="24"/>
          <w:szCs w:val="24"/>
          <w:lang w:eastAsia="ru-RU"/>
        </w:rPr>
      </w:pPr>
    </w:p>
    <w:p w14:paraId="4D256113" w14:textId="408679D3" w:rsidR="00F97E24" w:rsidRPr="00DC534C" w:rsidRDefault="00F97E24" w:rsidP="006E709E">
      <w:pPr>
        <w:widowControl w:val="0"/>
        <w:tabs>
          <w:tab w:val="left" w:pos="-2410"/>
        </w:tabs>
        <w:autoSpaceDE w:val="0"/>
        <w:autoSpaceDN w:val="0"/>
        <w:spacing w:after="0" w:line="240" w:lineRule="auto"/>
        <w:rPr>
          <w:rFonts w:ascii="Arial" w:hAnsi="Arial" w:cs="Arial"/>
          <w:bCs/>
          <w:color w:val="000000"/>
          <w:sz w:val="24"/>
          <w:szCs w:val="24"/>
          <w:lang w:eastAsia="ru-RU"/>
        </w:rPr>
      </w:pPr>
      <w:r w:rsidRPr="00DC534C">
        <w:rPr>
          <w:rFonts w:ascii="Arial" w:hAnsi="Arial" w:cs="Arial"/>
          <w:bCs/>
          <w:color w:val="000000"/>
          <w:sz w:val="24"/>
          <w:szCs w:val="24"/>
          <w:lang w:eastAsia="ru-RU"/>
        </w:rPr>
        <w:t>От</w:t>
      </w:r>
      <w:r w:rsidR="00E54185">
        <w:rPr>
          <w:rFonts w:ascii="Arial" w:hAnsi="Arial" w:cs="Arial"/>
          <w:bCs/>
          <w:color w:val="000000"/>
          <w:sz w:val="24"/>
          <w:szCs w:val="24"/>
          <w:lang w:eastAsia="ru-RU"/>
        </w:rPr>
        <w:t xml:space="preserve"> 20.05.2024 г.</w:t>
      </w:r>
      <w:r w:rsidRPr="00DC534C">
        <w:rPr>
          <w:rFonts w:ascii="Arial" w:hAnsi="Arial" w:cs="Arial"/>
          <w:bCs/>
          <w:color w:val="000000"/>
          <w:sz w:val="24"/>
          <w:szCs w:val="24"/>
          <w:lang w:eastAsia="ru-RU"/>
        </w:rPr>
        <w:t xml:space="preserve">        </w:t>
      </w:r>
      <w:r w:rsidR="00942961" w:rsidRPr="00DC534C">
        <w:rPr>
          <w:rFonts w:ascii="Arial" w:hAnsi="Arial" w:cs="Arial"/>
          <w:bCs/>
          <w:color w:val="000000"/>
          <w:sz w:val="24"/>
          <w:szCs w:val="24"/>
          <w:lang w:eastAsia="ru-RU"/>
        </w:rPr>
        <w:t xml:space="preserve">                   </w:t>
      </w:r>
      <w:proofErr w:type="spellStart"/>
      <w:r w:rsidRPr="00DC534C">
        <w:rPr>
          <w:rFonts w:ascii="Arial" w:hAnsi="Arial" w:cs="Arial"/>
          <w:bCs/>
          <w:color w:val="000000"/>
          <w:sz w:val="24"/>
          <w:szCs w:val="24"/>
          <w:lang w:eastAsia="ru-RU"/>
        </w:rPr>
        <w:t>п</w:t>
      </w:r>
      <w:r w:rsidR="00BD4252" w:rsidRPr="00DC534C">
        <w:rPr>
          <w:rFonts w:ascii="Arial" w:hAnsi="Arial" w:cs="Arial"/>
          <w:bCs/>
          <w:color w:val="000000"/>
          <w:sz w:val="24"/>
          <w:szCs w:val="24"/>
          <w:lang w:eastAsia="ru-RU"/>
        </w:rPr>
        <w:t>.г</w:t>
      </w:r>
      <w:r w:rsidRPr="00DC534C">
        <w:rPr>
          <w:rFonts w:ascii="Arial" w:hAnsi="Arial" w:cs="Arial"/>
          <w:bCs/>
          <w:color w:val="000000"/>
          <w:sz w:val="24"/>
          <w:szCs w:val="24"/>
          <w:lang w:eastAsia="ru-RU"/>
        </w:rPr>
        <w:t>.</w:t>
      </w:r>
      <w:r w:rsidR="00BD4252" w:rsidRPr="00DC534C">
        <w:rPr>
          <w:rFonts w:ascii="Arial" w:hAnsi="Arial" w:cs="Arial"/>
          <w:bCs/>
          <w:color w:val="000000"/>
          <w:sz w:val="24"/>
          <w:szCs w:val="24"/>
          <w:lang w:eastAsia="ru-RU"/>
        </w:rPr>
        <w:t>т</w:t>
      </w:r>
      <w:proofErr w:type="spellEnd"/>
      <w:r w:rsidR="00BD4252" w:rsidRPr="00DC534C">
        <w:rPr>
          <w:rFonts w:ascii="Arial" w:hAnsi="Arial" w:cs="Arial"/>
          <w:bCs/>
          <w:color w:val="000000"/>
          <w:sz w:val="24"/>
          <w:szCs w:val="24"/>
          <w:lang w:eastAsia="ru-RU"/>
        </w:rPr>
        <w:t>.</w:t>
      </w:r>
      <w:r w:rsidRPr="00DC534C">
        <w:rPr>
          <w:rFonts w:ascii="Arial" w:hAnsi="Arial" w:cs="Arial"/>
          <w:bCs/>
          <w:color w:val="000000"/>
          <w:sz w:val="24"/>
          <w:szCs w:val="24"/>
          <w:lang w:eastAsia="ru-RU"/>
        </w:rPr>
        <w:t xml:space="preserve"> Балахта                                 </w:t>
      </w:r>
      <w:r w:rsidR="001F619E" w:rsidRP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 xml:space="preserve">   №</w:t>
      </w:r>
      <w:r w:rsidR="00913852" w:rsidRPr="00DC534C">
        <w:rPr>
          <w:rFonts w:ascii="Arial" w:hAnsi="Arial" w:cs="Arial"/>
          <w:bCs/>
          <w:color w:val="000000"/>
          <w:sz w:val="24"/>
          <w:szCs w:val="24"/>
          <w:lang w:eastAsia="ru-RU"/>
        </w:rPr>
        <w:t xml:space="preserve"> </w:t>
      </w:r>
      <w:r w:rsidR="00E54185">
        <w:rPr>
          <w:rFonts w:ascii="Arial" w:hAnsi="Arial" w:cs="Arial"/>
          <w:bCs/>
          <w:color w:val="000000"/>
          <w:sz w:val="24"/>
          <w:szCs w:val="24"/>
          <w:lang w:eastAsia="ru-RU"/>
        </w:rPr>
        <w:t>459-п</w:t>
      </w:r>
    </w:p>
    <w:p w14:paraId="2E09F3A4" w14:textId="77777777" w:rsidR="00F97E24" w:rsidRPr="00DC534C" w:rsidRDefault="00F97E24" w:rsidP="006E709E">
      <w:pPr>
        <w:autoSpaceDE w:val="0"/>
        <w:autoSpaceDN w:val="0"/>
        <w:spacing w:after="0" w:line="240" w:lineRule="auto"/>
        <w:jc w:val="both"/>
        <w:rPr>
          <w:rFonts w:ascii="Arial" w:hAnsi="Arial" w:cs="Arial"/>
          <w:bCs/>
          <w:color w:val="000000"/>
          <w:sz w:val="24"/>
          <w:szCs w:val="24"/>
          <w:lang w:eastAsia="ru-RU"/>
        </w:rPr>
      </w:pPr>
    </w:p>
    <w:p w14:paraId="37277A05" w14:textId="695C0E6F" w:rsidR="0071484C" w:rsidRPr="00DC534C" w:rsidRDefault="00F94FD9" w:rsidP="006E709E">
      <w:pPr>
        <w:autoSpaceDE w:val="0"/>
        <w:autoSpaceDN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Об утверждении стандартов осуществления органом внутреннего муниципального финансового контроля администрации Балахтинского района полномочий по внутреннему муниципальному финансовому контролю и контролю в сфере закупок товаров, работ, услуг для обеспечения муниципальных нужд</w:t>
      </w:r>
    </w:p>
    <w:p w14:paraId="4109A190" w14:textId="77777777" w:rsidR="00E54185" w:rsidRDefault="00E54185" w:rsidP="00B54A54">
      <w:pPr>
        <w:pStyle w:val="ConsPlusNormal"/>
        <w:ind w:firstLine="709"/>
        <w:jc w:val="both"/>
        <w:rPr>
          <w:rFonts w:ascii="Arial" w:hAnsi="Arial" w:cs="Arial"/>
          <w:bCs/>
          <w:color w:val="000000"/>
          <w:sz w:val="24"/>
          <w:szCs w:val="24"/>
        </w:rPr>
      </w:pPr>
    </w:p>
    <w:p w14:paraId="60D72643" w14:textId="7A8E52C1" w:rsidR="00BD4252" w:rsidRPr="00DC534C" w:rsidRDefault="00F94FD9" w:rsidP="00B54A54">
      <w:pPr>
        <w:pStyle w:val="ConsPlusNormal"/>
        <w:ind w:firstLine="709"/>
        <w:jc w:val="both"/>
        <w:rPr>
          <w:rFonts w:ascii="Arial" w:hAnsi="Arial" w:cs="Arial"/>
          <w:bCs/>
          <w:color w:val="000000"/>
          <w:sz w:val="24"/>
          <w:szCs w:val="24"/>
        </w:rPr>
      </w:pPr>
      <w:r w:rsidRPr="00DC534C">
        <w:rPr>
          <w:rFonts w:ascii="Arial" w:hAnsi="Arial" w:cs="Arial"/>
          <w:bCs/>
          <w:color w:val="000000"/>
          <w:sz w:val="24"/>
          <w:szCs w:val="24"/>
        </w:rPr>
        <w:t xml:space="preserve">В соответствии с пунктом 3 статьи 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06.02.2020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РФ от 06.02.2020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Постановлением Правительства РФ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Постановлением Правительства РФ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AE697A" w:rsidRPr="00DC534C">
        <w:rPr>
          <w:rFonts w:ascii="Arial" w:hAnsi="Arial" w:cs="Arial"/>
          <w:bCs/>
          <w:color w:val="000000"/>
          <w:sz w:val="24"/>
          <w:szCs w:val="24"/>
        </w:rPr>
        <w:t>Постановлением Правительства РФ от 17.08.2020 № 1237 (ред. от 21.03.2022) «Об утверждении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sidRPr="00DC534C">
        <w:rPr>
          <w:rFonts w:ascii="Arial" w:hAnsi="Arial" w:cs="Arial"/>
          <w:bCs/>
          <w:color w:val="000000"/>
          <w:sz w:val="24"/>
          <w:szCs w:val="24"/>
        </w:rPr>
        <w:t xml:space="preserve">, Постановлением Правительства РФ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Постановлением Правительства РФ от 16.09.2020 №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в целях реализации основных </w:t>
      </w:r>
      <w:r w:rsidRPr="00DC534C">
        <w:rPr>
          <w:rFonts w:ascii="Arial" w:hAnsi="Arial" w:cs="Arial"/>
          <w:bCs/>
          <w:color w:val="000000"/>
          <w:sz w:val="24"/>
          <w:szCs w:val="24"/>
        </w:rPr>
        <w:lastRenderedPageBreak/>
        <w:t>принципов и единых требований к осуществлению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 и в сфере закупок для обеспечения муниципальных нужд</w:t>
      </w:r>
      <w:r w:rsidR="0071484C" w:rsidRPr="00DC534C">
        <w:rPr>
          <w:rFonts w:ascii="Arial" w:hAnsi="Arial" w:cs="Arial"/>
          <w:bCs/>
          <w:color w:val="000000"/>
          <w:sz w:val="24"/>
          <w:szCs w:val="24"/>
        </w:rPr>
        <w:t>, руководствуясь Уставом Балахтинского района</w:t>
      </w:r>
      <w:r w:rsidR="00701A48" w:rsidRPr="00DC534C">
        <w:rPr>
          <w:rFonts w:ascii="Arial" w:hAnsi="Arial" w:cs="Arial"/>
          <w:bCs/>
          <w:color w:val="000000"/>
          <w:sz w:val="24"/>
          <w:szCs w:val="24"/>
        </w:rPr>
        <w:t>,</w:t>
      </w:r>
      <w:r w:rsidR="008E18CC" w:rsidRPr="00DC534C">
        <w:rPr>
          <w:rFonts w:ascii="Arial" w:hAnsi="Arial" w:cs="Arial"/>
          <w:bCs/>
          <w:color w:val="000000"/>
          <w:sz w:val="24"/>
          <w:szCs w:val="24"/>
        </w:rPr>
        <w:t xml:space="preserve"> </w:t>
      </w:r>
      <w:r w:rsidR="00BD4252" w:rsidRPr="00DC534C">
        <w:rPr>
          <w:rFonts w:ascii="Arial" w:hAnsi="Arial" w:cs="Arial"/>
          <w:bCs/>
          <w:color w:val="000000"/>
          <w:sz w:val="24"/>
          <w:szCs w:val="24"/>
        </w:rPr>
        <w:t>ПОСТАНОВЛЯЮ:</w:t>
      </w:r>
    </w:p>
    <w:p w14:paraId="7ACFAA51" w14:textId="71D8EDDE" w:rsidR="00F94FD9" w:rsidRPr="00DC534C" w:rsidRDefault="00F94FD9"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Утвердить Муниципальный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 согласно приложению №1 к настоящему постановлению.</w:t>
      </w:r>
    </w:p>
    <w:p w14:paraId="6DE246B3" w14:textId="2038B8D5" w:rsidR="00F94FD9" w:rsidRPr="00DC534C" w:rsidRDefault="00F94FD9"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Утвердить Муниципальный стандарт внутреннего муниципального финансового контроля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согласно приложению №2 к настоящему постановлению.</w:t>
      </w:r>
    </w:p>
    <w:p w14:paraId="0DFE03D2" w14:textId="2965DCFA" w:rsidR="00F94FD9" w:rsidRPr="00DC534C" w:rsidRDefault="00F94FD9"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Утвердить Муниципальный стандарт внутреннего муниципального финансового контроля «Планирование проверок, ревизий и обследований», согласно приложению №3 к настоящему постановлению.</w:t>
      </w:r>
    </w:p>
    <w:p w14:paraId="485D62FC" w14:textId="2FA18EC4" w:rsidR="00F94FD9" w:rsidRPr="00DC534C" w:rsidRDefault="00F94FD9"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Утвердить Муниципальный стандарт внутреннего муниципального финансового контроля «Проведение проверок, ревизий и обследований и оформление их результатов»</w:t>
      </w:r>
      <w:bookmarkStart w:id="0" w:name="_Hlk164339906"/>
      <w:r w:rsidRPr="00DC534C">
        <w:rPr>
          <w:rFonts w:ascii="Arial" w:hAnsi="Arial" w:cs="Arial"/>
          <w:bCs/>
          <w:color w:val="000000"/>
        </w:rPr>
        <w:t>, согласно приложению №4 к настоящему постановлению.</w:t>
      </w:r>
      <w:bookmarkEnd w:id="0"/>
    </w:p>
    <w:p w14:paraId="631384A2" w14:textId="55B96A8C" w:rsidR="00F94FD9" w:rsidRPr="00DC534C" w:rsidRDefault="00F94FD9"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Утвердить Муниципальный стандарт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 согласно приложению №5 к настоящему постановлению.</w:t>
      </w:r>
    </w:p>
    <w:p w14:paraId="3227A6D7" w14:textId="494FB7D2" w:rsidR="00F94FD9" w:rsidRPr="00DC534C" w:rsidRDefault="00F94FD9" w:rsidP="00B54A54">
      <w:pPr>
        <w:pStyle w:val="ConsPlusNormal"/>
        <w:numPr>
          <w:ilvl w:val="0"/>
          <w:numId w:val="15"/>
        </w:numPr>
        <w:ind w:left="0" w:firstLine="709"/>
        <w:jc w:val="both"/>
        <w:rPr>
          <w:rFonts w:ascii="Arial" w:hAnsi="Arial" w:cs="Arial"/>
          <w:bCs/>
          <w:color w:val="000000"/>
          <w:sz w:val="24"/>
          <w:szCs w:val="24"/>
        </w:rPr>
      </w:pPr>
      <w:r w:rsidRPr="00DC534C">
        <w:rPr>
          <w:rFonts w:ascii="Arial" w:hAnsi="Arial" w:cs="Arial"/>
          <w:bCs/>
          <w:color w:val="000000"/>
          <w:sz w:val="24"/>
          <w:szCs w:val="24"/>
        </w:rPr>
        <w:t>Утвердить Муниципальный стандарт внутреннего муниципального финансового контроля «Реализация результатов проверок, ревизий и обследований», согласно приложению №6 к настоящему постановлению.</w:t>
      </w:r>
    </w:p>
    <w:p w14:paraId="3638560E" w14:textId="31BB504F" w:rsidR="00F94FD9" w:rsidRPr="00DC534C" w:rsidRDefault="00F94FD9" w:rsidP="00B54A54">
      <w:pPr>
        <w:pStyle w:val="ConsPlusNormal"/>
        <w:numPr>
          <w:ilvl w:val="0"/>
          <w:numId w:val="15"/>
        </w:numPr>
        <w:ind w:left="0" w:firstLine="709"/>
        <w:jc w:val="both"/>
        <w:rPr>
          <w:rFonts w:ascii="Arial" w:hAnsi="Arial" w:cs="Arial"/>
          <w:bCs/>
          <w:color w:val="000000"/>
          <w:sz w:val="24"/>
          <w:szCs w:val="24"/>
        </w:rPr>
      </w:pPr>
      <w:r w:rsidRPr="00DC534C">
        <w:rPr>
          <w:rFonts w:ascii="Arial" w:hAnsi="Arial" w:cs="Arial"/>
          <w:bCs/>
          <w:color w:val="000000"/>
          <w:sz w:val="24"/>
          <w:szCs w:val="24"/>
        </w:rPr>
        <w:t>Утвердить Муниципальный стандарт внутреннего муниципального финансового контроля «Правила составления отчетности о результатах контрольной деятельности», согласно приложению №7 к настоящему постановлению.</w:t>
      </w:r>
    </w:p>
    <w:p w14:paraId="636E86EB" w14:textId="7B8E4A8D" w:rsidR="00C51247" w:rsidRPr="00DC534C" w:rsidRDefault="00C51247"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 xml:space="preserve">Контроль за исполнением настоящего постановления </w:t>
      </w:r>
      <w:r w:rsidR="00F94FD9" w:rsidRPr="00DC534C">
        <w:rPr>
          <w:rFonts w:ascii="Arial" w:hAnsi="Arial" w:cs="Arial"/>
          <w:bCs/>
          <w:color w:val="000000"/>
        </w:rPr>
        <w:t>возложить на начальника Финансового управления администрации Б</w:t>
      </w:r>
      <w:r w:rsidR="00B54A54" w:rsidRPr="00DC534C">
        <w:rPr>
          <w:rFonts w:ascii="Arial" w:hAnsi="Arial" w:cs="Arial"/>
          <w:bCs/>
          <w:color w:val="000000"/>
        </w:rPr>
        <w:t>алахтинского района Купцову Е.Н.</w:t>
      </w:r>
    </w:p>
    <w:p w14:paraId="3053B619" w14:textId="5F8800A3" w:rsidR="00C51247" w:rsidRPr="00DC534C" w:rsidRDefault="00BD4252" w:rsidP="00B54A54">
      <w:pPr>
        <w:pStyle w:val="a5"/>
        <w:numPr>
          <w:ilvl w:val="0"/>
          <w:numId w:val="15"/>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Постановление</w:t>
      </w:r>
      <w:r w:rsidR="00942961" w:rsidRPr="00DC534C">
        <w:rPr>
          <w:rFonts w:ascii="Arial" w:hAnsi="Arial" w:cs="Arial"/>
          <w:bCs/>
          <w:color w:val="000000"/>
        </w:rPr>
        <w:t xml:space="preserve"> вступает в силу </w:t>
      </w:r>
      <w:r w:rsidR="00701A48" w:rsidRPr="00DC534C">
        <w:rPr>
          <w:rFonts w:ascii="Arial" w:hAnsi="Arial" w:cs="Arial"/>
          <w:bCs/>
          <w:color w:val="000000"/>
        </w:rPr>
        <w:t xml:space="preserve">с </w:t>
      </w:r>
      <w:r w:rsidR="00C51247" w:rsidRPr="00DC534C">
        <w:rPr>
          <w:rFonts w:ascii="Arial" w:hAnsi="Arial" w:cs="Arial"/>
          <w:bCs/>
          <w:color w:val="000000"/>
        </w:rPr>
        <w:t>в день, следующий за днем его официального опубликования в газете «Сельская Новь».</w:t>
      </w:r>
    </w:p>
    <w:p w14:paraId="5DD690A3" w14:textId="77777777" w:rsidR="0020715E" w:rsidRPr="00DC534C" w:rsidRDefault="0020715E" w:rsidP="006E709E">
      <w:pPr>
        <w:autoSpaceDE w:val="0"/>
        <w:autoSpaceDN w:val="0"/>
        <w:spacing w:after="0" w:line="240" w:lineRule="auto"/>
        <w:jc w:val="both"/>
        <w:rPr>
          <w:rFonts w:ascii="Arial" w:hAnsi="Arial" w:cs="Arial"/>
          <w:bCs/>
          <w:i/>
          <w:color w:val="000000"/>
          <w:sz w:val="24"/>
          <w:szCs w:val="24"/>
        </w:rPr>
      </w:pPr>
    </w:p>
    <w:p w14:paraId="3B0798E0" w14:textId="77777777" w:rsidR="008E18CC" w:rsidRPr="00DC534C" w:rsidRDefault="008E18CC" w:rsidP="006E709E">
      <w:pPr>
        <w:autoSpaceDE w:val="0"/>
        <w:autoSpaceDN w:val="0"/>
        <w:spacing w:after="0" w:line="240" w:lineRule="auto"/>
        <w:jc w:val="both"/>
        <w:rPr>
          <w:rFonts w:ascii="Arial" w:hAnsi="Arial" w:cs="Arial"/>
          <w:bCs/>
          <w:i/>
          <w:color w:val="000000"/>
          <w:sz w:val="24"/>
          <w:szCs w:val="24"/>
        </w:rPr>
      </w:pPr>
    </w:p>
    <w:p w14:paraId="3CA8E069" w14:textId="77777777" w:rsidR="002C6E35" w:rsidRPr="00DC534C" w:rsidRDefault="002C6E35" w:rsidP="006E709E">
      <w:pPr>
        <w:autoSpaceDE w:val="0"/>
        <w:autoSpaceDN w:val="0"/>
        <w:spacing w:after="0" w:line="240" w:lineRule="auto"/>
        <w:jc w:val="both"/>
        <w:rPr>
          <w:rFonts w:ascii="Arial" w:hAnsi="Arial" w:cs="Arial"/>
          <w:bCs/>
          <w:i/>
          <w:color w:val="000000"/>
          <w:sz w:val="24"/>
          <w:szCs w:val="24"/>
        </w:rPr>
      </w:pPr>
    </w:p>
    <w:p w14:paraId="66981221" w14:textId="2F9014C0" w:rsidR="00F97E24" w:rsidRPr="00DC534C" w:rsidRDefault="0071484C" w:rsidP="006E709E">
      <w:pPr>
        <w:autoSpaceDE w:val="0"/>
        <w:autoSpaceDN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Глава</w:t>
      </w:r>
      <w:r w:rsidR="00F97E24" w:rsidRPr="00DC534C">
        <w:rPr>
          <w:rFonts w:ascii="Arial" w:hAnsi="Arial" w:cs="Arial"/>
          <w:bCs/>
          <w:color w:val="000000"/>
          <w:sz w:val="24"/>
          <w:szCs w:val="24"/>
          <w:lang w:eastAsia="ru-RU"/>
        </w:rPr>
        <w:t xml:space="preserve"> района                                                     </w:t>
      </w:r>
      <w:r w:rsidRPr="00DC534C">
        <w:rPr>
          <w:rFonts w:ascii="Arial" w:hAnsi="Arial" w:cs="Arial"/>
          <w:bCs/>
          <w:color w:val="000000"/>
          <w:sz w:val="24"/>
          <w:szCs w:val="24"/>
          <w:lang w:eastAsia="ru-RU"/>
        </w:rPr>
        <w:t xml:space="preserve">       </w:t>
      </w:r>
      <w:r w:rsidR="00F97E24" w:rsidRPr="00DC534C">
        <w:rPr>
          <w:rFonts w:ascii="Arial" w:hAnsi="Arial" w:cs="Arial"/>
          <w:bCs/>
          <w:color w:val="000000"/>
          <w:sz w:val="24"/>
          <w:szCs w:val="24"/>
          <w:lang w:eastAsia="ru-RU"/>
        </w:rPr>
        <w:t xml:space="preserve">              </w:t>
      </w:r>
      <w:r w:rsidR="00942961" w:rsidRPr="00DC534C">
        <w:rPr>
          <w:rFonts w:ascii="Arial" w:hAnsi="Arial" w:cs="Arial"/>
          <w:bCs/>
          <w:color w:val="000000"/>
          <w:sz w:val="24"/>
          <w:szCs w:val="24"/>
          <w:lang w:eastAsia="ru-RU"/>
        </w:rPr>
        <w:t xml:space="preserve">     </w:t>
      </w:r>
      <w:r w:rsidR="00493FE4" w:rsidRP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В.А. Аниканов</w:t>
      </w:r>
    </w:p>
    <w:p w14:paraId="33261139" w14:textId="77777777" w:rsidR="00DC534C" w:rsidRDefault="00DC534C" w:rsidP="00B54A54">
      <w:pPr>
        <w:pStyle w:val="a5"/>
        <w:spacing w:before="0" w:beforeAutospacing="0" w:after="0" w:afterAutospacing="0"/>
        <w:ind w:left="5387"/>
        <w:rPr>
          <w:rFonts w:ascii="Arial" w:hAnsi="Arial" w:cs="Arial"/>
          <w:bCs/>
          <w:color w:val="000000"/>
        </w:rPr>
      </w:pPr>
    </w:p>
    <w:p w14:paraId="11DBF1C6" w14:textId="77777777" w:rsidR="00DC534C" w:rsidRDefault="00DC534C" w:rsidP="00B54A54">
      <w:pPr>
        <w:pStyle w:val="a5"/>
        <w:spacing w:before="0" w:beforeAutospacing="0" w:after="0" w:afterAutospacing="0"/>
        <w:ind w:left="5387"/>
        <w:rPr>
          <w:rFonts w:ascii="Arial" w:hAnsi="Arial" w:cs="Arial"/>
          <w:bCs/>
          <w:color w:val="000000"/>
        </w:rPr>
      </w:pPr>
    </w:p>
    <w:p w14:paraId="7C573F7F" w14:textId="77777777" w:rsidR="00DC534C" w:rsidRDefault="00DC534C" w:rsidP="00B54A54">
      <w:pPr>
        <w:pStyle w:val="a5"/>
        <w:spacing w:before="0" w:beforeAutospacing="0" w:after="0" w:afterAutospacing="0"/>
        <w:ind w:left="5387"/>
        <w:rPr>
          <w:rFonts w:ascii="Arial" w:hAnsi="Arial" w:cs="Arial"/>
          <w:bCs/>
          <w:color w:val="000000"/>
        </w:rPr>
      </w:pPr>
    </w:p>
    <w:p w14:paraId="42A83213" w14:textId="77777777" w:rsidR="00DC534C" w:rsidRDefault="00DC534C" w:rsidP="00B54A54">
      <w:pPr>
        <w:pStyle w:val="a5"/>
        <w:spacing w:before="0" w:beforeAutospacing="0" w:after="0" w:afterAutospacing="0"/>
        <w:ind w:left="5387"/>
        <w:rPr>
          <w:rFonts w:ascii="Arial" w:hAnsi="Arial" w:cs="Arial"/>
          <w:bCs/>
          <w:color w:val="000000"/>
        </w:rPr>
      </w:pPr>
    </w:p>
    <w:p w14:paraId="16F4432B" w14:textId="77777777" w:rsidR="00DC534C" w:rsidRDefault="00DC534C" w:rsidP="00B54A54">
      <w:pPr>
        <w:pStyle w:val="a5"/>
        <w:spacing w:before="0" w:beforeAutospacing="0" w:after="0" w:afterAutospacing="0"/>
        <w:ind w:left="5387"/>
        <w:rPr>
          <w:rFonts w:ascii="Arial" w:hAnsi="Arial" w:cs="Arial"/>
          <w:bCs/>
          <w:color w:val="000000"/>
        </w:rPr>
      </w:pPr>
    </w:p>
    <w:p w14:paraId="252C49EE" w14:textId="77777777" w:rsidR="00DC534C" w:rsidRDefault="00DC534C" w:rsidP="00B54A54">
      <w:pPr>
        <w:pStyle w:val="a5"/>
        <w:spacing w:before="0" w:beforeAutospacing="0" w:after="0" w:afterAutospacing="0"/>
        <w:ind w:left="5387"/>
        <w:rPr>
          <w:rFonts w:ascii="Arial" w:hAnsi="Arial" w:cs="Arial"/>
          <w:bCs/>
          <w:color w:val="000000"/>
        </w:rPr>
      </w:pPr>
    </w:p>
    <w:p w14:paraId="06AA4FC8" w14:textId="77777777" w:rsidR="00DC534C" w:rsidRDefault="00DC534C" w:rsidP="00B54A54">
      <w:pPr>
        <w:pStyle w:val="a5"/>
        <w:spacing w:before="0" w:beforeAutospacing="0" w:after="0" w:afterAutospacing="0"/>
        <w:ind w:left="5387"/>
        <w:rPr>
          <w:rFonts w:ascii="Arial" w:hAnsi="Arial" w:cs="Arial"/>
          <w:bCs/>
          <w:color w:val="000000"/>
        </w:rPr>
      </w:pPr>
    </w:p>
    <w:p w14:paraId="3598EA62" w14:textId="77777777" w:rsidR="00DC534C" w:rsidRDefault="00DC534C" w:rsidP="00B54A54">
      <w:pPr>
        <w:pStyle w:val="a5"/>
        <w:spacing w:before="0" w:beforeAutospacing="0" w:after="0" w:afterAutospacing="0"/>
        <w:ind w:left="5387"/>
        <w:rPr>
          <w:rFonts w:ascii="Arial" w:hAnsi="Arial" w:cs="Arial"/>
          <w:bCs/>
          <w:color w:val="000000"/>
        </w:rPr>
      </w:pPr>
    </w:p>
    <w:p w14:paraId="16AB893D" w14:textId="77777777" w:rsidR="00DC534C" w:rsidRDefault="00DC534C" w:rsidP="00B54A54">
      <w:pPr>
        <w:pStyle w:val="a5"/>
        <w:spacing w:before="0" w:beforeAutospacing="0" w:after="0" w:afterAutospacing="0"/>
        <w:ind w:left="5387"/>
        <w:rPr>
          <w:rFonts w:ascii="Arial" w:hAnsi="Arial" w:cs="Arial"/>
          <w:bCs/>
          <w:color w:val="000000"/>
        </w:rPr>
      </w:pPr>
    </w:p>
    <w:p w14:paraId="5A86ABB8" w14:textId="77777777" w:rsidR="00DC534C" w:rsidRDefault="00DC534C" w:rsidP="00B54A54">
      <w:pPr>
        <w:pStyle w:val="a5"/>
        <w:spacing w:before="0" w:beforeAutospacing="0" w:after="0" w:afterAutospacing="0"/>
        <w:ind w:left="5387"/>
        <w:rPr>
          <w:rFonts w:ascii="Arial" w:hAnsi="Arial" w:cs="Arial"/>
          <w:bCs/>
          <w:color w:val="000000"/>
        </w:rPr>
      </w:pPr>
    </w:p>
    <w:p w14:paraId="5176D24F" w14:textId="4DBCAEB1" w:rsidR="00942961" w:rsidRPr="00DC534C" w:rsidRDefault="004F6F41"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lastRenderedPageBreak/>
        <w:t>П</w:t>
      </w:r>
      <w:r w:rsidR="00942961" w:rsidRPr="00DC534C">
        <w:rPr>
          <w:rFonts w:ascii="Arial" w:hAnsi="Arial" w:cs="Arial"/>
          <w:bCs/>
          <w:color w:val="000000"/>
        </w:rPr>
        <w:t>риложение</w:t>
      </w:r>
      <w:r w:rsidR="00B54A54" w:rsidRPr="00DC534C">
        <w:rPr>
          <w:rFonts w:ascii="Arial" w:hAnsi="Arial" w:cs="Arial"/>
          <w:bCs/>
          <w:color w:val="000000"/>
        </w:rPr>
        <w:t xml:space="preserve"> №1</w:t>
      </w:r>
      <w:r w:rsidR="00942961" w:rsidRPr="00DC534C">
        <w:rPr>
          <w:rFonts w:ascii="Arial" w:hAnsi="Arial" w:cs="Arial"/>
          <w:bCs/>
          <w:color w:val="000000"/>
        </w:rPr>
        <w:t xml:space="preserve"> </w:t>
      </w:r>
      <w:r w:rsidR="00CE4B1B" w:rsidRPr="00DC534C">
        <w:rPr>
          <w:rFonts w:ascii="Arial" w:hAnsi="Arial" w:cs="Arial"/>
          <w:bCs/>
          <w:color w:val="000000"/>
        </w:rPr>
        <w:t>к</w:t>
      </w:r>
    </w:p>
    <w:p w14:paraId="566EF1B2" w14:textId="2A68C4C6" w:rsidR="00942961" w:rsidRPr="00DC534C" w:rsidRDefault="008E18CC"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п</w:t>
      </w:r>
      <w:r w:rsidR="00BD4252" w:rsidRPr="00DC534C">
        <w:rPr>
          <w:rFonts w:ascii="Arial" w:hAnsi="Arial" w:cs="Arial"/>
          <w:bCs/>
          <w:color w:val="000000"/>
        </w:rPr>
        <w:t>остановлению</w:t>
      </w:r>
      <w:r w:rsidR="00CE4B1B" w:rsidRPr="00DC534C">
        <w:rPr>
          <w:rFonts w:ascii="Arial" w:hAnsi="Arial" w:cs="Arial"/>
          <w:bCs/>
          <w:color w:val="000000"/>
        </w:rPr>
        <w:t xml:space="preserve"> </w:t>
      </w:r>
      <w:r w:rsidR="00942961" w:rsidRPr="00DC534C">
        <w:rPr>
          <w:rFonts w:ascii="Arial" w:hAnsi="Arial" w:cs="Arial"/>
          <w:bCs/>
          <w:color w:val="000000"/>
        </w:rPr>
        <w:t>администрации</w:t>
      </w:r>
    </w:p>
    <w:p w14:paraId="793B2110" w14:textId="77777777" w:rsidR="00942961" w:rsidRPr="00DC534C" w:rsidRDefault="00942961"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6C705620" w14:textId="07C6CCE0" w:rsidR="00942961" w:rsidRPr="00DC534C" w:rsidRDefault="001F619E"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о</w:t>
      </w:r>
      <w:r w:rsidR="00942961" w:rsidRPr="00DC534C">
        <w:rPr>
          <w:rFonts w:ascii="Arial" w:hAnsi="Arial" w:cs="Arial"/>
          <w:bCs/>
          <w:color w:val="000000"/>
        </w:rPr>
        <w:t xml:space="preserve">т </w:t>
      </w:r>
      <w:r w:rsidR="00E54185">
        <w:rPr>
          <w:rFonts w:ascii="Arial" w:hAnsi="Arial" w:cs="Arial"/>
          <w:bCs/>
          <w:color w:val="000000"/>
        </w:rPr>
        <w:t xml:space="preserve">  20.05.</w:t>
      </w:r>
      <w:bookmarkStart w:id="1" w:name="_GoBack"/>
      <w:bookmarkEnd w:id="1"/>
      <w:r w:rsidR="00942961" w:rsidRPr="00DC534C">
        <w:rPr>
          <w:rFonts w:ascii="Arial" w:hAnsi="Arial" w:cs="Arial"/>
          <w:bCs/>
          <w:color w:val="000000"/>
        </w:rPr>
        <w:t>202</w:t>
      </w:r>
      <w:r w:rsidRPr="00DC534C">
        <w:rPr>
          <w:rFonts w:ascii="Arial" w:hAnsi="Arial" w:cs="Arial"/>
          <w:bCs/>
          <w:color w:val="000000"/>
        </w:rPr>
        <w:t>4</w:t>
      </w:r>
      <w:r w:rsidR="00942961" w:rsidRPr="00DC534C">
        <w:rPr>
          <w:rFonts w:ascii="Arial" w:hAnsi="Arial" w:cs="Arial"/>
          <w:bCs/>
          <w:color w:val="000000"/>
        </w:rPr>
        <w:t xml:space="preserve"> №</w:t>
      </w:r>
      <w:r w:rsidR="00E54185">
        <w:rPr>
          <w:rFonts w:ascii="Arial" w:hAnsi="Arial" w:cs="Arial"/>
          <w:bCs/>
          <w:color w:val="000000"/>
        </w:rPr>
        <w:t xml:space="preserve"> 459-п</w:t>
      </w:r>
    </w:p>
    <w:p w14:paraId="550E3048" w14:textId="7629C601" w:rsidR="00A85BFF" w:rsidRPr="00DC534C" w:rsidRDefault="00B54A54"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w:t>
      </w:r>
    </w:p>
    <w:p w14:paraId="4D2D62B3" w14:textId="29EA9DBD" w:rsidR="00B54A54" w:rsidRPr="00DC534C" w:rsidRDefault="00B54A54" w:rsidP="00B54A54">
      <w:pPr>
        <w:pStyle w:val="a5"/>
        <w:numPr>
          <w:ilvl w:val="0"/>
          <w:numId w:val="23"/>
        </w:numPr>
        <w:spacing w:before="0" w:beforeAutospacing="0" w:after="0" w:afterAutospacing="0"/>
        <w:jc w:val="center"/>
        <w:rPr>
          <w:rFonts w:ascii="Arial" w:hAnsi="Arial" w:cs="Arial"/>
          <w:bCs/>
          <w:color w:val="000000"/>
        </w:rPr>
      </w:pPr>
      <w:r w:rsidRPr="00DC534C">
        <w:rPr>
          <w:rFonts w:ascii="Arial" w:hAnsi="Arial" w:cs="Arial"/>
          <w:bCs/>
          <w:color w:val="000000"/>
        </w:rPr>
        <w:t>Общие положения</w:t>
      </w:r>
    </w:p>
    <w:p w14:paraId="61304D89" w14:textId="28D1D89D"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1.1. Муниципальный стандарт внутреннего муниципального финансового контроля «Принципы контрольной деятельности органа внутреннего муниципального финансового контроля» разработан (далее - Стандарт) в целях установления принципов деятельности органа внутреннего муниципального финансового контроля - Финансового управления администрации Балахтинского района (далее соответственно - контрольная деятельность, органы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w:t>
      </w:r>
    </w:p>
    <w:p w14:paraId="151B58D0"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руководителя органа контроля, принятое по результатам рассмотрения указанных сведений.</w:t>
      </w:r>
    </w:p>
    <w:p w14:paraId="69FDEFFB" w14:textId="77777777" w:rsidR="00B54A54" w:rsidRPr="00DC534C" w:rsidRDefault="00B54A54"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2. Принципы контрольной деятельности органа контроля</w:t>
      </w:r>
    </w:p>
    <w:p w14:paraId="7F89DB3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Общие принципы</w:t>
      </w:r>
    </w:p>
    <w:p w14:paraId="4E379DEC"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14:paraId="46B249C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w:t>
      </w:r>
    </w:p>
    <w:p w14:paraId="40C5A92B"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14:paraId="79F7A7D7"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Независимость уполномоченных должностных лиц состоит в том, что они:</w:t>
      </w:r>
    </w:p>
    <w:p w14:paraId="2CEEDF6A" w14:textId="5090BE72"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14:paraId="62FDA62B" w14:textId="46C30BA1"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14:paraId="37DCB675" w14:textId="3899152C"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14:paraId="2950837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14:paraId="10D13C3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Уполномоченные должностные лица должны обеспечивать равное отношение ко всем объектам контроля и их должностным лицам.</w:t>
      </w:r>
    </w:p>
    <w:p w14:paraId="45FFA960"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14:paraId="7C11A5D5"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14:paraId="4C13D40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14:paraId="2FBA609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14:paraId="17FEA54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Принципы осуществления профессиональной деятельности</w:t>
      </w:r>
    </w:p>
    <w:p w14:paraId="6D19A2F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14:paraId="0B8E5419"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риск-ориентированности, оптимального объема трудовых, материальных, финансовых и иных ресурсов.</w:t>
      </w:r>
    </w:p>
    <w:p w14:paraId="6E3CFF8C"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2.2.3. 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14:paraId="35248E1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Принцип риск-ориентированности должен применяться органами контроля, как при планировании своей деятельности, так и при непосредственном проведении контрольных мероприятий.</w:t>
      </w:r>
    </w:p>
    <w:p w14:paraId="566C592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14:paraId="15A61C7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муниципальных информационных системах, при наличии у органа контроля доступа к таким информационным системам.</w:t>
      </w:r>
    </w:p>
    <w:p w14:paraId="209EEA82"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2.2.6. Принцип единства методологии предполагает обязательное использование муниципальных стандартов внутреннего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14:paraId="0B97389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14:paraId="313AC1D9" w14:textId="43620D7C"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14:paraId="7B7B62C1" w14:textId="176105EC"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Приложение №2 к</w:t>
      </w:r>
    </w:p>
    <w:p w14:paraId="47887814"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постановлению администрации</w:t>
      </w:r>
    </w:p>
    <w:p w14:paraId="59737BBE"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3E5F181E"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1401E30F" w14:textId="60084574" w:rsidR="00B54A54" w:rsidRPr="00DC534C" w:rsidRDefault="00B54A54"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w:t>
      </w:r>
    </w:p>
    <w:p w14:paraId="003E878B" w14:textId="77777777" w:rsidR="00B54A54" w:rsidRPr="00DC534C" w:rsidRDefault="00B54A54"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1.</w:t>
      </w:r>
      <w:r w:rsidRPr="00DC534C">
        <w:rPr>
          <w:rFonts w:ascii="Arial" w:hAnsi="Arial" w:cs="Arial"/>
          <w:bCs/>
          <w:color w:val="000000"/>
        </w:rPr>
        <w:tab/>
        <w:t>Общие положения</w:t>
      </w:r>
    </w:p>
    <w:p w14:paraId="034FD618" w14:textId="1F31F460"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1.1. Муниципальный стандарт внутреннего муниципального финансового контроля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определяет права и обязанности должностных лиц органа внутреннего муниципального финансового контроля - Финансового управления администрации Балахтинского района и объектов внутреннего муниципального финансового контроля (их должностных </w:t>
      </w:r>
      <w:r w:rsidRPr="00DC534C">
        <w:rPr>
          <w:rFonts w:ascii="Arial" w:hAnsi="Arial" w:cs="Arial"/>
          <w:bCs/>
          <w:color w:val="000000"/>
        </w:rPr>
        <w:lastRenderedPageBreak/>
        <w:t>лиц) (далее соответственно - должностные лица органа контроля, органы контроля, объекты контроля).</w:t>
      </w:r>
    </w:p>
    <w:p w14:paraId="0DDE49E5" w14:textId="77777777" w:rsidR="00B54A54" w:rsidRPr="00DC534C" w:rsidRDefault="00B54A54"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2.</w:t>
      </w:r>
      <w:r w:rsidRPr="00DC534C">
        <w:rPr>
          <w:rFonts w:ascii="Arial" w:hAnsi="Arial" w:cs="Arial"/>
          <w:bCs/>
          <w:color w:val="000000"/>
        </w:rPr>
        <w:tab/>
        <w:t>Права и обязанности должностных лиц органов контроля</w:t>
      </w:r>
    </w:p>
    <w:p w14:paraId="6F83B12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Должностными лицами органа контроля, осуществляющими контрольную деятельность, являются:</w:t>
      </w:r>
    </w:p>
    <w:p w14:paraId="2A304152"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руководитель органа контроля;</w:t>
      </w:r>
    </w:p>
    <w:p w14:paraId="1846AEF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заместители руководителя органа контроля, к компетенции которых относятся вопросы осуществления внутреннего муниципального финансового контроля;</w:t>
      </w:r>
    </w:p>
    <w:p w14:paraId="6AB250AE" w14:textId="594B8B4F"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14:paraId="55CE0A1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иные муниципальные гражданские служащие органа контроля, уполномоченные на участие в проведении контрольных мероприятий.</w:t>
      </w:r>
    </w:p>
    <w:p w14:paraId="5C65D6E4"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Должностные лица органа контроля имеют право:</w:t>
      </w:r>
    </w:p>
    <w:p w14:paraId="49F1CE0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5C7AD822"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получать объяснения у объекта контроля в письменной или устной формах, необходимые для проведения контрольных мероприятий;</w:t>
      </w:r>
    </w:p>
    <w:p w14:paraId="6FC28384"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14:paraId="143C3FC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14:paraId="6666E96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независимых экспертов (специализированных экспертных организаций);</w:t>
      </w:r>
    </w:p>
    <w:p w14:paraId="15147B1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специалистов иных муниципальных органов;</w:t>
      </w:r>
    </w:p>
    <w:p w14:paraId="4DC3126C"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специалистов учреждений, подведомственных органу контроля.</w:t>
      </w:r>
    </w:p>
    <w:p w14:paraId="4FA696B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14:paraId="44F1EB3D"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под специалистом иного муниципального органа понимается муниципальный служащий муниципального органа муниципальной власти, привлекаемый к проведению контрольных мероприятий по согласованию с соответствующим руководителем органа муниципальной власти;</w:t>
      </w:r>
    </w:p>
    <w:p w14:paraId="0FDA5270"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14:paraId="45994CE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д) получать необходимый для осуществления внутреннего муниципального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14:paraId="25283F4B"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14:paraId="1410E00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14:paraId="666E9CAB"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3C7D3432"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
    <w:p w14:paraId="2A48477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2.3. Должностные лица органа контроля обязаны:</w:t>
      </w:r>
    </w:p>
    <w:p w14:paraId="31EA9040"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14:paraId="0EACAFE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соблюдать права и законные интересы объектов контроля, в отношении которых проводятся контрольные мероприятия;</w:t>
      </w:r>
    </w:p>
    <w:p w14:paraId="11E61EA5"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443269F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5D183A9D"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w:t>
      </w:r>
      <w:r w:rsidRPr="00DC534C">
        <w:rPr>
          <w:rFonts w:ascii="Arial" w:hAnsi="Arial" w:cs="Arial"/>
          <w:bCs/>
          <w:color w:val="000000"/>
        </w:rPr>
        <w:lastRenderedPageBreak/>
        <w:t>мероприятия, об изменении состава проверочной (ревизионной) группы, а также с результатами контрольных мероприятий (актами, заключениями);</w:t>
      </w:r>
    </w:p>
    <w:p w14:paraId="058D8BFB"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14:paraId="223FC1BA"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 направлять представления, предписания в случаях, предусмотренных бюджетным законодательством Российской Федерации;</w:t>
      </w:r>
    </w:p>
    <w:p w14:paraId="02F7B020"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732C6DE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0A810C31"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14:paraId="13BD731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65F60C0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м) направлять в адрес Прокуратуры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Прокуратуры (должностного лица), и (или) документы и иные материалы, подтверждающие такие факты.</w:t>
      </w:r>
    </w:p>
    <w:p w14:paraId="2B386959"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2.4. Должностные лица органа контроля при привлечении независимого эксперта (работника специализированной экспертной организации), специалиста иного муниципального органа, не являющегося органом контроля,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14:paraId="2E2E380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высшее или среднее профессиональное образование по специальности, требуемой в области экспертизы;</w:t>
      </w:r>
    </w:p>
    <w:p w14:paraId="3E281CF7"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стаж работы по специальности, требуемой в области экспертизы, не менее 3 лет;</w:t>
      </w:r>
    </w:p>
    <w:p w14:paraId="23EC00F4"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квалификационный аттестат, лицензия или аккредитация, требуемые в области экспертизы;</w:t>
      </w:r>
    </w:p>
    <w:p w14:paraId="2FED669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знание законодательства Российской Федерации, регулирующего предмет экспертизы;</w:t>
      </w:r>
    </w:p>
    <w:p w14:paraId="41854915"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д) умение использовать необходимые для подготовки и оформления экспертных заключений программно-технические средства;</w:t>
      </w:r>
    </w:p>
    <w:p w14:paraId="31517423"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14:paraId="1CE11D7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 специальные профессиональные навыки в зависимости от типа экспертизы.</w:t>
      </w:r>
    </w:p>
    <w:p w14:paraId="0333FAE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14:paraId="7C2E45BD"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заинтересованность специалиста в результатах контрольного мероприятия;</w:t>
      </w:r>
    </w:p>
    <w:p w14:paraId="1636563B"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14:paraId="3D96D57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14:paraId="5E894E97"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признание лица, являющегося специалистом, недееспособным или ограниченно дееспособным по решению суда;</w:t>
      </w:r>
    </w:p>
    <w:p w14:paraId="5498CE72" w14:textId="2AB48BA1"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w:t>
      </w:r>
      <w:r w:rsidR="00581DE1" w:rsidRPr="00DC534C">
        <w:rPr>
          <w:rFonts w:ascii="Arial" w:hAnsi="Arial" w:cs="Arial"/>
          <w:bCs/>
          <w:color w:val="000000"/>
        </w:rPr>
        <w:t>«</w:t>
      </w:r>
      <w:r w:rsidRPr="00DC534C">
        <w:rPr>
          <w:rFonts w:ascii="Arial" w:hAnsi="Arial" w:cs="Arial"/>
          <w:bCs/>
          <w:color w:val="000000"/>
        </w:rPr>
        <w:t>О контрактной системе в сфере закупок товаров, работ, услуг для обеспечения государственных и муниципальных нужд</w:t>
      </w:r>
      <w:r w:rsidR="00581DE1" w:rsidRPr="00DC534C">
        <w:rPr>
          <w:rFonts w:ascii="Arial" w:hAnsi="Arial" w:cs="Arial"/>
          <w:bCs/>
          <w:color w:val="000000"/>
        </w:rPr>
        <w:t>»</w:t>
      </w:r>
      <w:r w:rsidRPr="00DC534C">
        <w:rPr>
          <w:rFonts w:ascii="Arial" w:hAnsi="Arial" w:cs="Arial"/>
          <w:bCs/>
          <w:color w:val="000000"/>
        </w:rPr>
        <w:t>.</w:t>
      </w:r>
    </w:p>
    <w:p w14:paraId="0534D23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2.6. В случае отсутствия одного из указанных в пункте 2.4. стандарта условий, подтверждающих наличие у специалиста специальных знаний, опыта, квалификации, и (или) выявления одного из указанных в пункте 2.5.стандарта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14:paraId="57F8F8FE" w14:textId="7829F4FC" w:rsidR="00B54A54" w:rsidRPr="00DC534C" w:rsidRDefault="00B54A54" w:rsidP="00BB226D">
      <w:pPr>
        <w:pStyle w:val="a5"/>
        <w:numPr>
          <w:ilvl w:val="0"/>
          <w:numId w:val="24"/>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Права и обязанности объектов контроля (их должностных лиц)</w:t>
      </w:r>
    </w:p>
    <w:p w14:paraId="057510F4" w14:textId="77777777" w:rsidR="00B54A54" w:rsidRPr="00DC534C" w:rsidRDefault="00B54A54"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3.1. Объекты контроля (их должностные лица) имеют право:</w:t>
      </w:r>
    </w:p>
    <w:p w14:paraId="77180A99" w14:textId="77777777" w:rsidR="00B54A54" w:rsidRPr="00DC534C" w:rsidRDefault="00B54A54"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14:paraId="705B84F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0209F665"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14:paraId="533E2661"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3.2. Объекты контроля (их должностные лица) обязаны:</w:t>
      </w:r>
    </w:p>
    <w:p w14:paraId="12533F1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выполнять законные требования должностных лиц органа контроля;</w:t>
      </w:r>
    </w:p>
    <w:p w14:paraId="1EA83CC2"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давать должностным лицам органа контроля объяснения в письменной или устной формах, необходимые для проведения контрольных мероприятий;</w:t>
      </w:r>
    </w:p>
    <w:p w14:paraId="372FAB6E"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3AD06358"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677FEC46"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31983A4F"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14:paraId="3801AC5C" w14:textId="77777777"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490E9086" w14:textId="333E2016" w:rsidR="00B54A54" w:rsidRPr="00DC534C" w:rsidRDefault="00B54A54" w:rsidP="00B54A54">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 не совершать действий (бездействия), направленных на воспрепятствование проведению контрольного мероприятия.</w:t>
      </w:r>
    </w:p>
    <w:p w14:paraId="506141D2" w14:textId="35A73915"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Приложение №3 к</w:t>
      </w:r>
    </w:p>
    <w:p w14:paraId="3E26EB28"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постановлению администрации</w:t>
      </w:r>
    </w:p>
    <w:p w14:paraId="76183D83"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1AFCBE95" w14:textId="77777777" w:rsidR="00B54A54" w:rsidRPr="00DC534C" w:rsidRDefault="00B54A54" w:rsidP="00B54A54">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4A39D54E" w14:textId="21EDE138" w:rsidR="00B54A54" w:rsidRPr="00DC534C" w:rsidRDefault="00BB226D" w:rsidP="00B54A54">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«Планирование проверок, ревизий и обследований»</w:t>
      </w:r>
    </w:p>
    <w:p w14:paraId="32AF8AD2" w14:textId="12AA5A6E" w:rsidR="00BB226D" w:rsidRPr="00DC534C" w:rsidRDefault="00BB226D" w:rsidP="00BB226D">
      <w:pPr>
        <w:pStyle w:val="a5"/>
        <w:spacing w:before="0" w:beforeAutospacing="0" w:after="0" w:afterAutospacing="0"/>
        <w:jc w:val="center"/>
        <w:rPr>
          <w:rFonts w:ascii="Arial" w:hAnsi="Arial" w:cs="Arial"/>
          <w:bCs/>
          <w:color w:val="000000"/>
        </w:rPr>
      </w:pPr>
      <w:r w:rsidRPr="00DC534C">
        <w:rPr>
          <w:rFonts w:ascii="Arial" w:hAnsi="Arial" w:cs="Arial"/>
          <w:bCs/>
          <w:color w:val="000000"/>
        </w:rPr>
        <w:t>1. Общие положения</w:t>
      </w:r>
    </w:p>
    <w:p w14:paraId="5227EE8A" w14:textId="6B90F262"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1.1. Муниципальный стандарт внутреннего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муниципального финансового контроля - Финансовым управлением администрации Балахтинского района (далее соответственно - орган контроля, контрольные мероприятия).</w:t>
      </w:r>
    </w:p>
    <w:p w14:paraId="60F7058A"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p>
    <w:p w14:paraId="7F9C5E10"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План контрольных мероприятий содержит следующую информацию:</w:t>
      </w:r>
    </w:p>
    <w:p w14:paraId="2CD19156"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темы контрольных мероприятий;</w:t>
      </w:r>
    </w:p>
    <w:p w14:paraId="7EC15E17" w14:textId="01C5B538"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наименования объектов внутреннего муниципального финансового контроля (далее - объект контроля) либо групп объектов контроля по каждому контрольному мероприятию;</w:t>
      </w:r>
    </w:p>
    <w:p w14:paraId="5B438DFE"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проверяемый период;</w:t>
      </w:r>
    </w:p>
    <w:p w14:paraId="49AB2A0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период начала проведения контрольных мероприятий.</w:t>
      </w:r>
    </w:p>
    <w:p w14:paraId="4677554F"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14:paraId="6B10959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Орган контроля вправе утвердить форму плана контрольных мероприятий.</w:t>
      </w:r>
    </w:p>
    <w:p w14:paraId="764765D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1.3. 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пунктом 2.7. стандарта категориям риска.</w:t>
      </w:r>
    </w:p>
    <w:p w14:paraId="2C1A0A53"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1.4.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w:t>
      </w:r>
      <w:r w:rsidRPr="00DC534C">
        <w:rPr>
          <w:rFonts w:ascii="Arial" w:hAnsi="Arial" w:cs="Arial"/>
          <w:bCs/>
          <w:color w:val="000000"/>
        </w:rPr>
        <w:lastRenderedPageBreak/>
        <w:t>эффективность и целевой характер использования средств бюджета (средств, полученных из бюджета).</w:t>
      </w:r>
    </w:p>
    <w:p w14:paraId="7F99F428" w14:textId="26F51A70" w:rsidR="00BB226D" w:rsidRPr="00DC534C" w:rsidRDefault="00BB226D" w:rsidP="00BB226D">
      <w:pPr>
        <w:pStyle w:val="a5"/>
        <w:numPr>
          <w:ilvl w:val="0"/>
          <w:numId w:val="23"/>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Планирование контрольных мероприятий</w:t>
      </w:r>
    </w:p>
    <w:p w14:paraId="503890C0"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Планирование контрольных мероприятий включает следующие этапы:</w:t>
      </w:r>
    </w:p>
    <w:p w14:paraId="2515F71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формирование исходных данных для составления проекта плана контрольных мероприятий;</w:t>
      </w:r>
    </w:p>
    <w:p w14:paraId="56B4B898"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составление проекта плана контрольных мероприятий;</w:t>
      </w:r>
    </w:p>
    <w:p w14:paraId="6E1A827F"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утверждение плана контрольных мероприятий.</w:t>
      </w:r>
    </w:p>
    <w:p w14:paraId="0A0D35D4"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Формирование исходных данных для составления проекта плана контрольных мероприятий включает:</w:t>
      </w:r>
    </w:p>
    <w:p w14:paraId="37D6CAE0"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сбор и анализ информации об объектах контроля;</w:t>
      </w:r>
    </w:p>
    <w:p w14:paraId="4631CA7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определение объектов контроля и тем контрольных мероприятий, включаемых в проект плана контрольных мероприятий;</w:t>
      </w:r>
    </w:p>
    <w:p w14:paraId="7F302D6F"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14:paraId="764BFA1A"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 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14:paraId="5BC69E2C" w14:textId="636AB75E"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2.4.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w:t>
      </w:r>
      <w:r w:rsidR="00581DE1" w:rsidRPr="00DC534C">
        <w:rPr>
          <w:rFonts w:ascii="Arial" w:hAnsi="Arial" w:cs="Arial"/>
          <w:bCs/>
          <w:color w:val="000000"/>
        </w:rPr>
        <w:t>«</w:t>
      </w:r>
      <w:r w:rsidRPr="00DC534C">
        <w:rPr>
          <w:rFonts w:ascii="Arial" w:hAnsi="Arial" w:cs="Arial"/>
          <w:bCs/>
          <w:color w:val="000000"/>
        </w:rPr>
        <w:t>вероятность допущения нарушения</w:t>
      </w:r>
      <w:r w:rsidR="00581DE1" w:rsidRPr="00DC534C">
        <w:rPr>
          <w:rFonts w:ascii="Arial" w:hAnsi="Arial" w:cs="Arial"/>
          <w:bCs/>
          <w:color w:val="000000"/>
        </w:rPr>
        <w:t>»</w:t>
      </w:r>
      <w:r w:rsidRPr="00DC534C">
        <w:rPr>
          <w:rFonts w:ascii="Arial" w:hAnsi="Arial" w:cs="Arial"/>
          <w:bCs/>
          <w:color w:val="000000"/>
        </w:rPr>
        <w:t xml:space="preserve"> (далее - критерий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 последствий нарушения</w:t>
      </w:r>
      <w:r w:rsidR="00581DE1" w:rsidRPr="00DC534C">
        <w:rPr>
          <w:rFonts w:ascii="Arial" w:hAnsi="Arial" w:cs="Arial"/>
          <w:bCs/>
          <w:color w:val="000000"/>
        </w:rPr>
        <w:t>»</w:t>
      </w:r>
      <w:r w:rsidRPr="00DC534C">
        <w:rPr>
          <w:rFonts w:ascii="Arial" w:hAnsi="Arial" w:cs="Arial"/>
          <w:bCs/>
          <w:color w:val="000000"/>
        </w:rPr>
        <w:t xml:space="preserve"> (далее - критерий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w:t>
      </w:r>
    </w:p>
    <w:p w14:paraId="6DAED905" w14:textId="2C44CEA0"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2.5. При определении значения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используется следующая информация:</w:t>
      </w:r>
    </w:p>
    <w:p w14:paraId="67C8894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p w14:paraId="134666F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14:paraId="0EE80DB6"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14:paraId="7762B0A4"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14:paraId="201F864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14:paraId="746E3D0F"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14:paraId="4429534C" w14:textId="6EAF0AAB"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ж) иная информация, необходимая при определении значения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w:t>
      </w:r>
    </w:p>
    <w:p w14:paraId="006D655A" w14:textId="2145F3FB"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2.6. При определении значения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используется следующая информация:</w:t>
      </w:r>
    </w:p>
    <w:p w14:paraId="7FD5DFE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14:paraId="4AFB48DB"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значимость мероприятий (мер муниципальной поддержки), в отношении которых возможно проведение контрольного мероприятия;</w:t>
      </w:r>
    </w:p>
    <w:p w14:paraId="2526D7E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14:paraId="5E3539F7"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осуществление объектом контроля закупок товаров, работ, услуг для обеспечения муниципальных нужд, соответствующих следующим параметрам:</w:t>
      </w:r>
    </w:p>
    <w:p w14:paraId="3AFDA766" w14:textId="2E707C31"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w:t>
      </w:r>
      <w:r w:rsidR="00581DE1" w:rsidRPr="00DC534C">
        <w:rPr>
          <w:rFonts w:ascii="Arial" w:hAnsi="Arial" w:cs="Arial"/>
          <w:bCs/>
          <w:color w:val="000000"/>
        </w:rPr>
        <w:t>«</w:t>
      </w:r>
      <w:r w:rsidRPr="00DC534C">
        <w:rPr>
          <w:rFonts w:ascii="Arial" w:hAnsi="Arial" w:cs="Arial"/>
          <w:bCs/>
          <w:color w:val="000000"/>
        </w:rPr>
        <w:t>О контрактной системе в сфере закупок товаров, работ, услуг для обеспечения государственных и муниципальных нужд</w:t>
      </w:r>
      <w:r w:rsidR="00581DE1" w:rsidRPr="00DC534C">
        <w:rPr>
          <w:rFonts w:ascii="Arial" w:hAnsi="Arial" w:cs="Arial"/>
          <w:bCs/>
          <w:color w:val="000000"/>
        </w:rPr>
        <w:t>»</w:t>
      </w:r>
      <w:r w:rsidRPr="00DC534C">
        <w:rPr>
          <w:rFonts w:ascii="Arial" w:hAnsi="Arial" w:cs="Arial"/>
          <w:bCs/>
          <w:color w:val="000000"/>
        </w:rPr>
        <w:t>;</w:t>
      </w:r>
    </w:p>
    <w:p w14:paraId="300BD8C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наличие условия об исполнении контракта по этапам;</w:t>
      </w:r>
    </w:p>
    <w:p w14:paraId="5187691C"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наличие условия о выплате аванса;</w:t>
      </w:r>
    </w:p>
    <w:p w14:paraId="52D840D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заключение контракта по результатам повторной закупки при условии расторжения первоначального контракта по соглашению сторон;</w:t>
      </w:r>
    </w:p>
    <w:p w14:paraId="4D3B9679" w14:textId="1A711460"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д) иная информация, необходимая при определении значения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w:t>
      </w:r>
    </w:p>
    <w:p w14:paraId="0208862A" w14:textId="0AAED3C6"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2.7. При определении значения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и значения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используется шкала оценок </w:t>
      </w:r>
      <w:r w:rsidR="00581DE1" w:rsidRPr="00DC534C">
        <w:rPr>
          <w:rFonts w:ascii="Arial" w:hAnsi="Arial" w:cs="Arial"/>
          <w:bCs/>
          <w:color w:val="000000"/>
        </w:rPr>
        <w:t>–</w:t>
      </w:r>
      <w:r w:rsidRPr="00DC534C">
        <w:rPr>
          <w:rFonts w:ascii="Arial" w:hAnsi="Arial" w:cs="Arial"/>
          <w:bCs/>
          <w:color w:val="000000"/>
        </w:rPr>
        <w:t xml:space="preserve">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 xml:space="preserve">,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 xml:space="preserve"> или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 xml:space="preserve">. На основании анализа рисков - сочетания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и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и определения их значения по шкале оценок каждому предмету контроля и объекту контроля присваивается одна из следующих категорий риска:</w:t>
      </w:r>
    </w:p>
    <w:p w14:paraId="1C0FA372" w14:textId="19C1882B"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чрезвычайно высокий риск - I категория, если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и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определяются по шкале оценок как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w:t>
      </w:r>
    </w:p>
    <w:p w14:paraId="1EFE0A03" w14:textId="182A9942"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высокий риск - II категория, если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w:t>
      </w:r>
    </w:p>
    <w:p w14:paraId="12D2C50C" w14:textId="61AA6FB1"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значительный риск - III категория, если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 xml:space="preserve"> или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w:t>
      </w:r>
      <w:r w:rsidRPr="00DC534C">
        <w:rPr>
          <w:rFonts w:ascii="Arial" w:hAnsi="Arial" w:cs="Arial"/>
          <w:bCs/>
          <w:color w:val="000000"/>
        </w:rPr>
        <w:lastRenderedPageBreak/>
        <w:t xml:space="preserve">как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w:t>
      </w:r>
    </w:p>
    <w:p w14:paraId="3ADE1A6D" w14:textId="3B8DCCC3"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средний риск - IV категория, если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и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определяются по шкале оценок как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 xml:space="preserve"> или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высокая оценка</w:t>
      </w:r>
      <w:r w:rsidR="00581DE1" w:rsidRPr="00DC534C">
        <w:rPr>
          <w:rFonts w:ascii="Arial" w:hAnsi="Arial" w:cs="Arial"/>
          <w:bCs/>
          <w:color w:val="000000"/>
        </w:rPr>
        <w:t>»</w:t>
      </w:r>
      <w:r w:rsidRPr="00DC534C">
        <w:rPr>
          <w:rFonts w:ascii="Arial" w:hAnsi="Arial" w:cs="Arial"/>
          <w:bCs/>
          <w:color w:val="000000"/>
        </w:rPr>
        <w:t>;</w:t>
      </w:r>
    </w:p>
    <w:p w14:paraId="75A8A2DB" w14:textId="356980F2"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умеренный риск - V категория, если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 xml:space="preserve"> или значение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 xml:space="preserve">, а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определяется по шкале оценок как </w:t>
      </w:r>
      <w:r w:rsidR="00581DE1" w:rsidRPr="00DC534C">
        <w:rPr>
          <w:rFonts w:ascii="Arial" w:hAnsi="Arial" w:cs="Arial"/>
          <w:bCs/>
          <w:color w:val="000000"/>
        </w:rPr>
        <w:t>«</w:t>
      </w:r>
      <w:r w:rsidRPr="00DC534C">
        <w:rPr>
          <w:rFonts w:ascii="Arial" w:hAnsi="Arial" w:cs="Arial"/>
          <w:bCs/>
          <w:color w:val="000000"/>
        </w:rPr>
        <w:t>средняя оценка</w:t>
      </w:r>
      <w:r w:rsidR="00581DE1" w:rsidRPr="00DC534C">
        <w:rPr>
          <w:rFonts w:ascii="Arial" w:hAnsi="Arial" w:cs="Arial"/>
          <w:bCs/>
          <w:color w:val="000000"/>
        </w:rPr>
        <w:t>»</w:t>
      </w:r>
      <w:r w:rsidRPr="00DC534C">
        <w:rPr>
          <w:rFonts w:ascii="Arial" w:hAnsi="Arial" w:cs="Arial"/>
          <w:bCs/>
          <w:color w:val="000000"/>
        </w:rPr>
        <w:t>;</w:t>
      </w:r>
    </w:p>
    <w:p w14:paraId="617CB4E7" w14:textId="5743B66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низкий риск - VI категория, если значение критерия </w:t>
      </w:r>
      <w:r w:rsidR="00581DE1" w:rsidRPr="00DC534C">
        <w:rPr>
          <w:rFonts w:ascii="Arial" w:hAnsi="Arial" w:cs="Arial"/>
          <w:bCs/>
          <w:color w:val="000000"/>
        </w:rPr>
        <w:t>«с</w:t>
      </w:r>
      <w:r w:rsidRPr="00DC534C">
        <w:rPr>
          <w:rFonts w:ascii="Arial" w:hAnsi="Arial" w:cs="Arial"/>
          <w:bCs/>
          <w:color w:val="000000"/>
        </w:rPr>
        <w:t>ущественность</w:t>
      </w:r>
      <w:r w:rsidR="00581DE1" w:rsidRPr="00DC534C">
        <w:rPr>
          <w:rFonts w:ascii="Arial" w:hAnsi="Arial" w:cs="Arial"/>
          <w:bCs/>
          <w:color w:val="000000"/>
        </w:rPr>
        <w:t>»</w:t>
      </w:r>
      <w:r w:rsidRPr="00DC534C">
        <w:rPr>
          <w:rFonts w:ascii="Arial" w:hAnsi="Arial" w:cs="Arial"/>
          <w:bCs/>
          <w:color w:val="000000"/>
        </w:rPr>
        <w:t xml:space="preserve"> и значение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определяются по шкале оценок как </w:t>
      </w:r>
      <w:r w:rsidR="00581DE1" w:rsidRPr="00DC534C">
        <w:rPr>
          <w:rFonts w:ascii="Arial" w:hAnsi="Arial" w:cs="Arial"/>
          <w:bCs/>
          <w:color w:val="000000"/>
        </w:rPr>
        <w:t>«</w:t>
      </w:r>
      <w:r w:rsidRPr="00DC534C">
        <w:rPr>
          <w:rFonts w:ascii="Arial" w:hAnsi="Arial" w:cs="Arial"/>
          <w:bCs/>
          <w:color w:val="000000"/>
        </w:rPr>
        <w:t>низкая оценка</w:t>
      </w:r>
      <w:r w:rsidR="00581DE1" w:rsidRPr="00DC534C">
        <w:rPr>
          <w:rFonts w:ascii="Arial" w:hAnsi="Arial" w:cs="Arial"/>
          <w:bCs/>
          <w:color w:val="000000"/>
        </w:rPr>
        <w:t>»</w:t>
      </w:r>
      <w:r w:rsidRPr="00DC534C">
        <w:rPr>
          <w:rFonts w:ascii="Arial" w:hAnsi="Arial" w:cs="Arial"/>
          <w:bCs/>
          <w:color w:val="000000"/>
        </w:rPr>
        <w:t>.</w:t>
      </w:r>
    </w:p>
    <w:p w14:paraId="0834D9D0" w14:textId="0281C8F5"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2.8. В случае если объекты контроля имеют одинаковые значения критерия </w:t>
      </w:r>
      <w:r w:rsidR="00581DE1" w:rsidRPr="00DC534C">
        <w:rPr>
          <w:rFonts w:ascii="Arial" w:hAnsi="Arial" w:cs="Arial"/>
          <w:bCs/>
          <w:color w:val="000000"/>
        </w:rPr>
        <w:t>«</w:t>
      </w:r>
      <w:r w:rsidRPr="00DC534C">
        <w:rPr>
          <w:rFonts w:ascii="Arial" w:hAnsi="Arial" w:cs="Arial"/>
          <w:bCs/>
          <w:color w:val="000000"/>
        </w:rPr>
        <w:t>вероятность</w:t>
      </w:r>
      <w:r w:rsidR="00581DE1" w:rsidRPr="00DC534C">
        <w:rPr>
          <w:rFonts w:ascii="Arial" w:hAnsi="Arial" w:cs="Arial"/>
          <w:bCs/>
          <w:color w:val="000000"/>
        </w:rPr>
        <w:t>»</w:t>
      </w:r>
      <w:r w:rsidRPr="00DC534C">
        <w:rPr>
          <w:rFonts w:ascii="Arial" w:hAnsi="Arial" w:cs="Arial"/>
          <w:bCs/>
          <w:color w:val="000000"/>
        </w:rPr>
        <w:t xml:space="preserve"> и критерия </w:t>
      </w:r>
      <w:r w:rsidR="00581DE1" w:rsidRPr="00DC534C">
        <w:rPr>
          <w:rFonts w:ascii="Arial" w:hAnsi="Arial" w:cs="Arial"/>
          <w:bCs/>
          <w:color w:val="000000"/>
        </w:rPr>
        <w:t>«</w:t>
      </w:r>
      <w:r w:rsidRPr="00DC534C">
        <w:rPr>
          <w:rFonts w:ascii="Arial" w:hAnsi="Arial" w:cs="Arial"/>
          <w:bCs/>
          <w:color w:val="000000"/>
        </w:rPr>
        <w:t>существенность</w:t>
      </w:r>
      <w:r w:rsidR="00581DE1" w:rsidRPr="00DC534C">
        <w:rPr>
          <w:rFonts w:ascii="Arial" w:hAnsi="Arial" w:cs="Arial"/>
          <w:bCs/>
          <w:color w:val="000000"/>
        </w:rPr>
        <w:t>»</w:t>
      </w:r>
      <w:r w:rsidRPr="00DC534C">
        <w:rPr>
          <w:rFonts w:ascii="Arial" w:hAnsi="Arial" w:cs="Arial"/>
          <w:bCs/>
          <w:color w:val="000000"/>
        </w:rPr>
        <w:t>,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14:paraId="6E94B68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2.9. К типовым темам плановых контрольных мероприятий относятся:</w:t>
      </w:r>
    </w:p>
    <w:p w14:paraId="5A2A9109"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14:paraId="2E0AF13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проверка осуществления расходов бюджета публично-правового образования на реализацию мероприятий муниципальной программы (подпрограммы, целевой программы);</w:t>
      </w:r>
    </w:p>
    <w:p w14:paraId="74D3C65B"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14:paraId="7B6D7DED"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14:paraId="3284EA74"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д) проверка осуществления бюджетных инвестиций;</w:t>
      </w:r>
    </w:p>
    <w:p w14:paraId="302339A3"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14:paraId="5266DF5B"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 проверка предоставления и использования средств, предоставленных в виде взноса в уставный капитал юридических лиц;</w:t>
      </w:r>
    </w:p>
    <w:p w14:paraId="4F93884A"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 проверка исполнения соглашений о предоставлении бюджетных кредитов;</w:t>
      </w:r>
    </w:p>
    <w:p w14:paraId="69E05DBD"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и)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отношении отдельных закупок для обеспечения муниципальных нужд;</w:t>
      </w:r>
    </w:p>
    <w:p w14:paraId="5F791A36"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к)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14:paraId="43EF81CD"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л) проверка исполнения бюджетных полномочий по администрированию доходов или источников финансирования дефицита местного бюджета;</w:t>
      </w:r>
    </w:p>
    <w:p w14:paraId="56537CCC"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м) проверка (ревизия) финансово-хозяйственной деятельности объекта контроля;</w:t>
      </w:r>
    </w:p>
    <w:p w14:paraId="5BE78A74"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н) проверка соблюдения условий договоров (соглашений) с кредитными организациями, осуществляющими отдельные операции с бюджетными средствами;</w:t>
      </w:r>
    </w:p>
    <w:p w14:paraId="5CB7770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о) проверка использования средств кредита (займа), обеспеченного муниципальной гарантией;</w:t>
      </w:r>
    </w:p>
    <w:p w14:paraId="055D4CAA"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14:paraId="6752CD6D"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р) проверка целевого использования бюджетных ассигнований резервного фонда местной администрации;</w:t>
      </w:r>
    </w:p>
    <w:p w14:paraId="6E9FCD39"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с)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14:paraId="039102DD"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2.10.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14:paraId="6D279533"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обеспеченность органа контроля кадровыми, материально-техническими и финансовыми ресурсами в очередном финансовом году;</w:t>
      </w:r>
    </w:p>
    <w:p w14:paraId="2293B938"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14:paraId="18355E3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2.9. стандарта и в ведомственном стандарте органа контроля.</w:t>
      </w:r>
    </w:p>
    <w:p w14:paraId="526BC7F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случае включения в проект плана контрольных мероприятий планового контрольного мероприятия на основании поручения главы района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14:paraId="0BE2DE65"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2.11. 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района.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14:paraId="197A7ABF"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2.12. План контрольных мероприятий должен быть утвержден до завершения года, предшествующего планируемому году.</w:t>
      </w:r>
    </w:p>
    <w:p w14:paraId="0AC3B1C1"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2.13. В утвержденный план контрольных мероприятий могут вноситься изменения в связи с:</w:t>
      </w:r>
    </w:p>
    <w:p w14:paraId="1086EDB7"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наступлением обстоятельств непреодолимой силы (чрезвычайных и непредотвратимых при наступивших условиях обстоятельств);</w:t>
      </w:r>
    </w:p>
    <w:p w14:paraId="235A4C97"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недостаточностью временных и (или) трудовых ресурсов при необходимости проведения внеплановых контрольных мероприятий;</w:t>
      </w:r>
    </w:p>
    <w:p w14:paraId="5A38FECB"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14:paraId="57938597"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14:paraId="5178D582" w14:textId="77777777"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реорганизацией, ликвидацией объектов контроля;</w:t>
      </w:r>
    </w:p>
    <w:p w14:paraId="64E9644F" w14:textId="23A3CC65" w:rsidR="00BB226D" w:rsidRPr="00DC534C" w:rsidRDefault="00BB226D" w:rsidP="00BB226D">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поручениями главы Балахтинского района.</w:t>
      </w:r>
    </w:p>
    <w:p w14:paraId="4734E7B7" w14:textId="29F7BDC2" w:rsidR="00BB226D" w:rsidRPr="00DC534C" w:rsidRDefault="00BB226D" w:rsidP="00BB226D">
      <w:pPr>
        <w:pStyle w:val="a5"/>
        <w:spacing w:before="0" w:beforeAutospacing="0" w:after="0" w:afterAutospacing="0"/>
        <w:ind w:left="5387"/>
        <w:rPr>
          <w:rFonts w:ascii="Arial" w:hAnsi="Arial" w:cs="Arial"/>
          <w:bCs/>
          <w:color w:val="000000"/>
        </w:rPr>
      </w:pPr>
      <w:r w:rsidRPr="00DC534C">
        <w:rPr>
          <w:rFonts w:ascii="Arial" w:hAnsi="Arial" w:cs="Arial"/>
          <w:bCs/>
          <w:color w:val="000000"/>
        </w:rPr>
        <w:t>Приложение №4 к</w:t>
      </w:r>
    </w:p>
    <w:p w14:paraId="53AA3943" w14:textId="77777777" w:rsidR="00BB226D" w:rsidRPr="00DC534C" w:rsidRDefault="00BB226D" w:rsidP="00BB226D">
      <w:pPr>
        <w:pStyle w:val="a5"/>
        <w:spacing w:before="0" w:beforeAutospacing="0" w:after="0" w:afterAutospacing="0"/>
        <w:ind w:left="5387"/>
        <w:rPr>
          <w:rFonts w:ascii="Arial" w:hAnsi="Arial" w:cs="Arial"/>
          <w:bCs/>
          <w:color w:val="000000"/>
        </w:rPr>
      </w:pPr>
      <w:r w:rsidRPr="00DC534C">
        <w:rPr>
          <w:rFonts w:ascii="Arial" w:hAnsi="Arial" w:cs="Arial"/>
          <w:bCs/>
          <w:color w:val="000000"/>
        </w:rPr>
        <w:t>постановлению администрации</w:t>
      </w:r>
    </w:p>
    <w:p w14:paraId="44639AC1" w14:textId="77777777" w:rsidR="00BB226D" w:rsidRPr="00DC534C" w:rsidRDefault="00BB226D" w:rsidP="00BB226D">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3C34A8AB" w14:textId="77777777" w:rsidR="00BB226D" w:rsidRPr="00DC534C" w:rsidRDefault="00BB226D" w:rsidP="00BB226D">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5C35361E" w14:textId="468D5211" w:rsidR="00BB226D" w:rsidRPr="00DC534C" w:rsidRDefault="00BB226D" w:rsidP="00BB226D">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«Проведение проверок, ревизий и обследований и оформление их результатов»</w:t>
      </w:r>
    </w:p>
    <w:p w14:paraId="654A50F1" w14:textId="3E050A24" w:rsidR="00BB226D" w:rsidRPr="00DC534C" w:rsidRDefault="00BB226D" w:rsidP="00BB226D">
      <w:pPr>
        <w:pStyle w:val="a5"/>
        <w:numPr>
          <w:ilvl w:val="0"/>
          <w:numId w:val="25"/>
        </w:numPr>
        <w:spacing w:before="0" w:beforeAutospacing="0" w:after="0" w:afterAutospacing="0"/>
        <w:ind w:left="0" w:firstLine="0"/>
        <w:contextualSpacing/>
        <w:jc w:val="center"/>
        <w:rPr>
          <w:rFonts w:ascii="Arial" w:hAnsi="Arial" w:cs="Arial"/>
          <w:bCs/>
          <w:color w:val="000000"/>
        </w:rPr>
      </w:pPr>
      <w:r w:rsidRPr="00DC534C">
        <w:rPr>
          <w:rFonts w:ascii="Arial" w:hAnsi="Arial" w:cs="Arial"/>
          <w:bCs/>
          <w:color w:val="000000"/>
        </w:rPr>
        <w:t>Общие положения</w:t>
      </w:r>
    </w:p>
    <w:p w14:paraId="6F101566" w14:textId="5D7F3B62"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1.1. Муниципальный стандарт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Проведение проверок, ревизий и обследований и оформление их результатов</w:t>
      </w:r>
      <w:r w:rsidR="00581DE1" w:rsidRPr="00DC534C">
        <w:rPr>
          <w:rFonts w:ascii="Arial" w:hAnsi="Arial" w:cs="Arial"/>
          <w:bCs/>
          <w:color w:val="000000"/>
        </w:rPr>
        <w:t>»</w:t>
      </w:r>
      <w:r w:rsidRPr="00DC534C">
        <w:rPr>
          <w:rFonts w:ascii="Arial" w:hAnsi="Arial" w:cs="Arial"/>
          <w:bCs/>
          <w:color w:val="000000"/>
        </w:rPr>
        <w:t xml:space="preserve">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 Финансовым управлением администрации </w:t>
      </w:r>
      <w:r w:rsidR="00581DE1" w:rsidRPr="00DC534C">
        <w:rPr>
          <w:rFonts w:ascii="Arial" w:hAnsi="Arial" w:cs="Arial"/>
          <w:bCs/>
          <w:color w:val="000000"/>
        </w:rPr>
        <w:t>Балахтинского</w:t>
      </w:r>
      <w:r w:rsidRPr="00DC534C">
        <w:rPr>
          <w:rFonts w:ascii="Arial" w:hAnsi="Arial" w:cs="Arial"/>
          <w:bCs/>
          <w:color w:val="000000"/>
        </w:rPr>
        <w:t xml:space="preserve"> района (далее - орган контроля) полномочий по осуществлению внутреннего муниципального финансового контроля.</w:t>
      </w:r>
    </w:p>
    <w:p w14:paraId="5711E0D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1.2. Стандарт регламентирует:</w:t>
      </w:r>
    </w:p>
    <w:p w14:paraId="63EA880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назначение контрольного мероприятия и подготовку к его проведению;</w:t>
      </w:r>
    </w:p>
    <w:p w14:paraId="3770F65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14:paraId="03A74F3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оформление результатов контрольного мероприятия.</w:t>
      </w:r>
    </w:p>
    <w:p w14:paraId="44976C4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14:paraId="0022354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1.4.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w:t>
      </w:r>
      <w:r w:rsidRPr="00DC534C">
        <w:rPr>
          <w:rFonts w:ascii="Arial" w:hAnsi="Arial" w:cs="Arial"/>
          <w:bCs/>
          <w:color w:val="000000"/>
        </w:rPr>
        <w:lastRenderedPageBreak/>
        <w:t>информации и материалов, а также срок их представления, который должен составлять:</w:t>
      </w:r>
    </w:p>
    <w:p w14:paraId="3B623823" w14:textId="728DB6BA"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абзацем вторым пункта 3.25. стандарта, встречной проверки, проводимой в соответствии с абзацем вторым пункта 3.29. стандарта;</w:t>
      </w:r>
    </w:p>
    <w:p w14:paraId="421066AA" w14:textId="61FC467D"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абзацем третьим пункта 3.25. стандарта, встречной проверки, проводимой в соответствии с абзацем третьим пункта 3.29. стандарта.</w:t>
      </w:r>
    </w:p>
    <w:p w14:paraId="0A3F68B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14:paraId="3DA10FF8" w14:textId="54E6E3F4"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в орган контроля - при проведении камеральной проверки, обследования, проводимого в соответствии с абзацем вторым пункта 3.25. стандарта, встречной проверки, проводимой в соответствии с абзацем вторым пункта 3.29. стандарта;</w:t>
      </w:r>
    </w:p>
    <w:p w14:paraId="66EE6E9D" w14:textId="17F5637C"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абзацем третьим пункта 3.25. стандарта, встречной проверки, проводимой в соответствии с абзацем третьим пункта 3.29. стандарта.</w:t>
      </w:r>
    </w:p>
    <w:p w14:paraId="64166ED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При проведении камеральной проверки, обследования, проводимого в соответствии с абзацем вторым пункта 3.25. стандарта, встречной проверки, проводимой в соответствии с абзацем вторым пункта 3.29.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абзацем третьим пункта 3.25. стандарта, встречной проверки, проводимой в соответствии с абзацем третьим пункта 3.29.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14:paraId="4BA777A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14:paraId="72A67FC2" w14:textId="11DB387B"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официальная электронная почта объекта контроля;</w:t>
      </w:r>
    </w:p>
    <w:p w14:paraId="78802EDB" w14:textId="3B2FD9B2"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съемный носитель информации;</w:t>
      </w:r>
    </w:p>
    <w:p w14:paraId="689291A6" w14:textId="070CADB9"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14:paraId="59EA8484" w14:textId="70FB3733"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иной способ с применением автоматизированных информационных систем, свидетельствующий о дате представления документов.</w:t>
      </w:r>
    </w:p>
    <w:p w14:paraId="14EA956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lastRenderedPageBreak/>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14:paraId="0672FF1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Истребуемые документы представляются с учетом законодательства Российской Федерации о государственной тайне.</w:t>
      </w:r>
    </w:p>
    <w:p w14:paraId="04AFF6D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муниципальных информационных системах и (или) полученным от иных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14:paraId="6D9C2F8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14:paraId="1BD9119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1.7. 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14:paraId="7184678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14:paraId="7F85980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1.9.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14:paraId="43268F60" w14:textId="55C2F9D1"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 копия приказа Финансового управления администрации </w:t>
      </w:r>
      <w:r w:rsidR="00581DE1" w:rsidRPr="00DC534C">
        <w:rPr>
          <w:rFonts w:ascii="Arial" w:hAnsi="Arial" w:cs="Arial"/>
          <w:bCs/>
          <w:color w:val="000000"/>
        </w:rPr>
        <w:t>Балахтинского</w:t>
      </w:r>
      <w:r w:rsidRPr="00DC534C">
        <w:rPr>
          <w:rFonts w:ascii="Arial" w:hAnsi="Arial" w:cs="Arial"/>
          <w:bCs/>
          <w:color w:val="000000"/>
        </w:rPr>
        <w:t xml:space="preserve"> района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14:paraId="3957245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запрос объекту контроля - не позднее одного рабочего дня, следующего за днем его подписания;</w:t>
      </w:r>
    </w:p>
    <w:p w14:paraId="5F1964C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lastRenderedPageBreak/>
        <w:t>справка о завершении контрольных действий, предусмотренных пунктом 16 стандарта, - не позднее последнего дня срока проведения контрольных действий (даты окончания контрольных действий);</w:t>
      </w:r>
    </w:p>
    <w:p w14:paraId="6C3D3F2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иные документы - не позднее 3 рабочих дней со дня их подписания.</w:t>
      </w:r>
    </w:p>
    <w:p w14:paraId="04AD835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14:paraId="62C7CBA4" w14:textId="7BB218F7" w:rsidR="00BB226D" w:rsidRPr="00DC534C" w:rsidRDefault="00BB226D" w:rsidP="00BB226D">
      <w:pPr>
        <w:pStyle w:val="a5"/>
        <w:numPr>
          <w:ilvl w:val="0"/>
          <w:numId w:val="25"/>
        </w:numPr>
        <w:spacing w:before="0" w:beforeAutospacing="0" w:after="0" w:afterAutospacing="0"/>
        <w:ind w:left="0" w:firstLine="357"/>
        <w:contextualSpacing/>
        <w:jc w:val="center"/>
        <w:rPr>
          <w:rFonts w:ascii="Arial" w:hAnsi="Arial" w:cs="Arial"/>
          <w:bCs/>
          <w:color w:val="000000"/>
        </w:rPr>
      </w:pPr>
      <w:r w:rsidRPr="00DC534C">
        <w:rPr>
          <w:rFonts w:ascii="Arial" w:hAnsi="Arial" w:cs="Arial"/>
          <w:bCs/>
          <w:color w:val="000000"/>
        </w:rPr>
        <w:t>Назначение контрольного мероприятия и подготовка к его проведению</w:t>
      </w:r>
    </w:p>
    <w:p w14:paraId="0F01E41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2.1. Решение о назначении планового контрольного мероприятия принимается на основании плана контрольных мероприятий.</w:t>
      </w:r>
    </w:p>
    <w:p w14:paraId="5698BD3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2.2. Решение о назначении внепланового контрольного мероприятия может быть принято на основании:</w:t>
      </w:r>
    </w:p>
    <w:p w14:paraId="3CA0E0C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результата анализа данных, содержащихся в информационных системах;</w:t>
      </w:r>
    </w:p>
    <w:p w14:paraId="02DBB8F7"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14:paraId="4253959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поручений главы Балахтинского района по вопросам, отнесенным к полномочиям органа контроля;</w:t>
      </w:r>
    </w:p>
    <w:p w14:paraId="1B9E0AF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который может быть установлен правовым актом органа контроля;</w:t>
      </w:r>
    </w:p>
    <w:p w14:paraId="19165E3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истечения срока исполнения объектами контроля ранее выданных органом контроля представлений и (или) предписаний;</w:t>
      </w:r>
    </w:p>
    <w:p w14:paraId="0A28892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14:paraId="50230AC4" w14:textId="64572A28"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2.3. Решение о назначении контрольного мероприятия принимается руководителем Финансового управления администрации </w:t>
      </w:r>
      <w:r w:rsidR="00581DE1" w:rsidRPr="00DC534C">
        <w:rPr>
          <w:rFonts w:ascii="Arial" w:hAnsi="Arial" w:cs="Arial"/>
          <w:bCs/>
          <w:color w:val="000000"/>
        </w:rPr>
        <w:t>Балахтинского</w:t>
      </w:r>
      <w:r w:rsidRPr="00DC534C">
        <w:rPr>
          <w:rFonts w:ascii="Arial" w:hAnsi="Arial" w:cs="Arial"/>
          <w:bCs/>
          <w:color w:val="000000"/>
        </w:rPr>
        <w:t xml:space="preserve"> района и оформляется приказом Финансового управления администрации </w:t>
      </w:r>
      <w:r w:rsidR="00581DE1" w:rsidRPr="00DC534C">
        <w:rPr>
          <w:rFonts w:ascii="Arial" w:hAnsi="Arial" w:cs="Arial"/>
          <w:bCs/>
          <w:color w:val="000000"/>
        </w:rPr>
        <w:t>Балахтинского</w:t>
      </w:r>
      <w:r w:rsidRPr="00DC534C">
        <w:rPr>
          <w:rFonts w:ascii="Arial" w:hAnsi="Arial" w:cs="Arial"/>
          <w:bCs/>
          <w:color w:val="000000"/>
        </w:rPr>
        <w:t xml:space="preserve"> района, в котором указываются:</w:t>
      </w:r>
    </w:p>
    <w:p w14:paraId="6B60DA5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14:paraId="7DA627D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основание проведения контрольного мероприятия;</w:t>
      </w:r>
    </w:p>
    <w:p w14:paraId="6A52EE9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14:paraId="0A9728F0" w14:textId="54619108"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 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муниципальных органов, предусмотренных подпунктом </w:t>
      </w:r>
      <w:r w:rsidR="00581DE1" w:rsidRPr="00DC534C">
        <w:rPr>
          <w:rFonts w:ascii="Arial" w:hAnsi="Arial" w:cs="Arial"/>
          <w:bCs/>
          <w:color w:val="000000"/>
        </w:rPr>
        <w:t>«</w:t>
      </w:r>
      <w:r w:rsidRPr="00DC534C">
        <w:rPr>
          <w:rFonts w:ascii="Arial" w:hAnsi="Arial" w:cs="Arial"/>
          <w:bCs/>
          <w:color w:val="000000"/>
        </w:rPr>
        <w:t>г</w:t>
      </w:r>
      <w:r w:rsidR="00581DE1" w:rsidRPr="00DC534C">
        <w:rPr>
          <w:rFonts w:ascii="Arial" w:hAnsi="Arial" w:cs="Arial"/>
          <w:bCs/>
          <w:color w:val="000000"/>
        </w:rPr>
        <w:t>»</w:t>
      </w:r>
      <w:r w:rsidRPr="00DC534C">
        <w:rPr>
          <w:rFonts w:ascii="Arial" w:hAnsi="Arial" w:cs="Arial"/>
          <w:bCs/>
          <w:color w:val="000000"/>
        </w:rPr>
        <w:t xml:space="preserve"> пункта 2.2. муниципального стандарта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 xml:space="preserve">Права и обязанности должностных лиц органов внутреннего муниципального финансового контроля и объектов внутреннего муниципального финансового </w:t>
      </w:r>
      <w:r w:rsidRPr="00DC534C">
        <w:rPr>
          <w:rFonts w:ascii="Arial" w:hAnsi="Arial" w:cs="Arial"/>
          <w:bCs/>
          <w:color w:val="000000"/>
        </w:rPr>
        <w:lastRenderedPageBreak/>
        <w:t>контроля (их должностных лиц) при осуществлении внутреннего муниципального финансового контроля</w:t>
      </w:r>
      <w:r w:rsidR="00581DE1" w:rsidRPr="00DC534C">
        <w:rPr>
          <w:rFonts w:ascii="Arial" w:hAnsi="Arial" w:cs="Arial"/>
          <w:bCs/>
          <w:color w:val="000000"/>
        </w:rPr>
        <w:t>»</w:t>
      </w:r>
      <w:r w:rsidRPr="00DC534C">
        <w:rPr>
          <w:rFonts w:ascii="Arial" w:hAnsi="Arial" w:cs="Arial"/>
          <w:bCs/>
          <w:color w:val="000000"/>
        </w:rPr>
        <w:t xml:space="preserve"> предмете и (или) вопросах проведения экспертизы (далее соответственно - экспертиза, поручение на проведение экспертизы);</w:t>
      </w:r>
    </w:p>
    <w:p w14:paraId="640A471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дата начала проведения контрольного мероприятия;</w:t>
      </w:r>
    </w:p>
    <w:p w14:paraId="7957321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срок проведения контрольного мероприятия;</w:t>
      </w:r>
    </w:p>
    <w:p w14:paraId="212AC28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перечень основных вопросов, подлежащих изучению в ходе проведения контрольного мероприятия.</w:t>
      </w:r>
    </w:p>
    <w:p w14:paraId="0074906E" w14:textId="6261ECDD"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2.4. Внесение изменений в приказ о назначении контрольного мероприятия может осуществляться по решению руководителя финансового управления администрации </w:t>
      </w:r>
      <w:r w:rsidR="00581DE1" w:rsidRPr="00DC534C">
        <w:rPr>
          <w:rFonts w:ascii="Arial" w:hAnsi="Arial" w:cs="Arial"/>
          <w:bCs/>
          <w:color w:val="000000"/>
        </w:rPr>
        <w:t>Балахтинского</w:t>
      </w:r>
      <w:r w:rsidRPr="00DC534C">
        <w:rPr>
          <w:rFonts w:ascii="Arial" w:hAnsi="Arial" w:cs="Arial"/>
          <w:bCs/>
          <w:color w:val="000000"/>
        </w:rPr>
        <w:t xml:space="preserve"> района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14:paraId="12D57CF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состава проверочной (ревизионной) группы или уполномоченного на проведение контрольного мероприятия должностного лица;</w:t>
      </w:r>
    </w:p>
    <w:p w14:paraId="2327E1A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перечня основных вопросов, подлежащих изучению в ходе проведения контрольного мероприятия;</w:t>
      </w:r>
    </w:p>
    <w:p w14:paraId="4C07B0E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привлекаемых специалистов, поручения на проведение экспертизы;</w:t>
      </w:r>
    </w:p>
    <w:p w14:paraId="5E1B1E3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проверяемого периода;</w:t>
      </w:r>
    </w:p>
    <w:p w14:paraId="5164243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срока проведения контрольного мероприятия;</w:t>
      </w:r>
    </w:p>
    <w:p w14:paraId="09CE16D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даты начала проведения контрольного мероприятия.</w:t>
      </w:r>
    </w:p>
    <w:p w14:paraId="424F0D2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Предусмотренное абзацем первым настоящего пункта, абзацем первым пункта 3.9., пунктом 3.12., абзацем первым пункта 3.18., пунктом 3.21. и абзацем первым пункта 3.23.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14:paraId="6DB92D5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14:paraId="740E6DE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безвестного исчезновения, документально подтвержденного органами внутренних дел.</w:t>
      </w:r>
    </w:p>
    <w:p w14:paraId="689C03D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2.5. В приказе о назначении контрольного мероприятия срок проведения контрольного мероприятия указывается в рабочих днях.</w:t>
      </w:r>
    </w:p>
    <w:p w14:paraId="444B90B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Поручение на проведение экспертизы не должно дублировать предусмотренные пунктом 3.2.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14:paraId="2780DB0E" w14:textId="147A1474" w:rsidR="00BB226D" w:rsidRPr="00DC534C" w:rsidRDefault="00BB226D" w:rsidP="00BB226D">
      <w:pPr>
        <w:pStyle w:val="a5"/>
        <w:numPr>
          <w:ilvl w:val="0"/>
          <w:numId w:val="25"/>
        </w:numPr>
        <w:spacing w:before="0" w:beforeAutospacing="0" w:after="0" w:afterAutospacing="0"/>
        <w:ind w:left="0" w:firstLine="0"/>
        <w:contextualSpacing/>
        <w:jc w:val="center"/>
        <w:rPr>
          <w:rFonts w:ascii="Arial" w:hAnsi="Arial" w:cs="Arial"/>
          <w:bCs/>
          <w:color w:val="000000"/>
        </w:rPr>
      </w:pPr>
      <w:r w:rsidRPr="00DC534C">
        <w:rPr>
          <w:rFonts w:ascii="Arial" w:hAnsi="Arial" w:cs="Arial"/>
          <w:bCs/>
          <w:color w:val="000000"/>
        </w:rPr>
        <w:t>Проведение контрольного мероприятия</w:t>
      </w:r>
    </w:p>
    <w:p w14:paraId="318D9C7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 В ходе проведения контрольного мероприятия могут осуществляться контрольные действия, организовываться экспертизы.</w:t>
      </w:r>
    </w:p>
    <w:p w14:paraId="20B8832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 К контрольным действиям при проведении контрольных мероприятий относятся:</w:t>
      </w:r>
    </w:p>
    <w:p w14:paraId="618C6E0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w:t>
      </w:r>
      <w:r w:rsidRPr="00DC534C">
        <w:rPr>
          <w:rFonts w:ascii="Arial" w:hAnsi="Arial" w:cs="Arial"/>
          <w:bCs/>
          <w:color w:val="000000"/>
        </w:rPr>
        <w:lastRenderedPageBreak/>
        <w:t>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14:paraId="6365A38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14:paraId="4D3EAF6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14:paraId="78DCFCC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14:paraId="50DB4F9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14:paraId="088A1FB7"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14:paraId="35EF759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14:paraId="3E7FE27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3.3. Специалист в ходе проведения экспертизы обязан:</w:t>
      </w:r>
    </w:p>
    <w:p w14:paraId="4B201F0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14:paraId="2A5294E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б) сообщить организующему экспертизу руководителю контрольного мероприятия:</w:t>
      </w:r>
    </w:p>
    <w:p w14:paraId="3D26269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 наличии обстоятельств, препятствующих проведению экспертизы;</w:t>
      </w:r>
    </w:p>
    <w:p w14:paraId="7BA3918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14:paraId="4D12A8A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14:paraId="5FDC188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г) обеспечить сохранность представленных документов.</w:t>
      </w:r>
    </w:p>
    <w:p w14:paraId="19A4FBE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3.4. Специалист в ходе проведения экспертизы имеет право:</w:t>
      </w:r>
    </w:p>
    <w:p w14:paraId="6960D47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а) знакомиться с находящимися в распоряжении организующего экспертизу руководителя контрольного мероприятия документами и информацией, </w:t>
      </w:r>
      <w:r w:rsidRPr="00DC534C">
        <w:rPr>
          <w:rFonts w:ascii="Arial" w:hAnsi="Arial" w:cs="Arial"/>
          <w:bCs/>
          <w:color w:val="000000"/>
        </w:rPr>
        <w:lastRenderedPageBreak/>
        <w:t>полученными в ходе контрольного мероприятия, относящимися к поручению на проведение экспертизы;</w:t>
      </w:r>
    </w:p>
    <w:p w14:paraId="42C3A34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б) письменно сообщать организующему экспертизу руководителю контрольного мероприятия о необходимости:</w:t>
      </w:r>
    </w:p>
    <w:p w14:paraId="665B067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проведения осмотра, инвентаризации, наблюдения, пересчета, исследования, контрольных обмеров и других действий по контролю;</w:t>
      </w:r>
    </w:p>
    <w:p w14:paraId="4D15291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представления дополнительных документов и информации, необходимых для составления экспертного заключения;</w:t>
      </w:r>
    </w:p>
    <w:p w14:paraId="3FD5B02B"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14:paraId="03D43B8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продления срока проведения экспертизы.</w:t>
      </w:r>
    </w:p>
    <w:p w14:paraId="7FFCCF6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3.5. По результатам проведения экспертизы специалистом составляется экспертное заключение.</w:t>
      </w:r>
    </w:p>
    <w:p w14:paraId="20ADC46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14:paraId="4554E542" w14:textId="5086C889"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14:paraId="64EBEB24" w14:textId="7BFFA746"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14:paraId="49A8BFE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14:paraId="69D8175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3.6. Результаты контрольных действий по фактическому изучению деятельности объекта контроля оформляются соответствующими актами.</w:t>
      </w:r>
    </w:p>
    <w:p w14:paraId="2203D3C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После проведения всех контрольных действий, предусмотренных пунктом 3.2. стандарта, руководитель контрольного мероприятия подготавливает и подписывает справку о завершении контрольных действий, предусмотренных пунктом 3.2. стандарта, и направляет ее объекту контроля в порядке, предусмотренном пунктом 1.9. стандарта.</w:t>
      </w:r>
    </w:p>
    <w:p w14:paraId="07DF254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3.7.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14:paraId="16A4BA1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3.8. Контрольное мероприятие может быть неоднократно приостановлено:</w:t>
      </w:r>
    </w:p>
    <w:p w14:paraId="4883631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проведения встречных проверок и (или) обследований;</w:t>
      </w:r>
    </w:p>
    <w:p w14:paraId="737D2A5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проведения проверок, осуществляемых в соответствии с пунктом 2 статьи 266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14:paraId="23CD51C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lastRenderedPageBreak/>
        <w:t>- 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14:paraId="16C6E59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организации и проведения экспертиз;</w:t>
      </w:r>
    </w:p>
    <w:p w14:paraId="676257F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рассмотрения запроса органа контроля компетентными муниципальными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14:paraId="42D6CDCB"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14:paraId="45A1BDC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14:paraId="68F9B39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14:paraId="4E6B61D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Общий срок приостановлений контрольного мероприятия не может составлять более 2 лет.</w:t>
      </w:r>
    </w:p>
    <w:p w14:paraId="0895B24E" w14:textId="52E4324F"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3.9. Решение о приостановлении проведения контрольного мероприятия принимается руководителем Финансового управления администрации </w:t>
      </w:r>
      <w:bookmarkStart w:id="2" w:name="_Hlk164342340"/>
      <w:r w:rsidR="00581DE1" w:rsidRPr="00DC534C">
        <w:rPr>
          <w:rFonts w:ascii="Arial" w:hAnsi="Arial" w:cs="Arial"/>
          <w:bCs/>
          <w:color w:val="000000"/>
        </w:rPr>
        <w:t>Балахтинского</w:t>
      </w:r>
      <w:r w:rsidRPr="00DC534C">
        <w:rPr>
          <w:rFonts w:ascii="Arial" w:hAnsi="Arial" w:cs="Arial"/>
          <w:bCs/>
          <w:color w:val="000000"/>
        </w:rPr>
        <w:t xml:space="preserve"> </w:t>
      </w:r>
      <w:bookmarkEnd w:id="2"/>
      <w:r w:rsidRPr="00DC534C">
        <w:rPr>
          <w:rFonts w:ascii="Arial" w:hAnsi="Arial" w:cs="Arial"/>
          <w:bCs/>
          <w:color w:val="000000"/>
        </w:rPr>
        <w:t xml:space="preserve">района в форме приказа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на основании мотивированного обращения руководителя контрольного мероприятия.</w:t>
      </w:r>
    </w:p>
    <w:p w14:paraId="71E6001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На время приостановления проведения контрольного мероприятия течение его срока прерывается.</w:t>
      </w:r>
    </w:p>
    <w:p w14:paraId="1F9EADE7" w14:textId="7246D8D6"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3.10. Решение о возобновлении проведения контрольного мероприятия принимается руководителем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 xml:space="preserve">района в форме приказа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после получения органом контроля сведений об устранении причин приостановления контрольного мероприятия.</w:t>
      </w:r>
    </w:p>
    <w:p w14:paraId="2582434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3.11. Контрольное мероприятие подлежит прекращению в случае установления после его назначения факта:</w:t>
      </w:r>
    </w:p>
    <w:p w14:paraId="115B8B6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ликвидации (упразднения) объекта контроля;</w:t>
      </w:r>
    </w:p>
    <w:p w14:paraId="0000BAE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неосуществления объектом контроля в проверяемом периоде деятельности в соответствии с темой контрольного мероприятия;</w:t>
      </w:r>
    </w:p>
    <w:p w14:paraId="370DFAE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невозможности проведения контрольного мероприятия по истечении предельного периода приостановления контрольного мероприятия.</w:t>
      </w:r>
    </w:p>
    <w:p w14:paraId="2E5EDCA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Контрольное мероприятие подлежит отмене в случае установления фактов, указанных в абзацах втором и третьем настоящего пункта, до даты начала его проведения.</w:t>
      </w:r>
    </w:p>
    <w:p w14:paraId="0844333D" w14:textId="538C4B24"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3.12 Решение о прекращении (отмене) контрольного мероприятия принимается руководителем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 xml:space="preserve">района в форме приказа Финансового управления администрации </w:t>
      </w:r>
      <w:r w:rsidR="00581DE1" w:rsidRPr="00DC534C">
        <w:rPr>
          <w:rFonts w:ascii="Arial" w:hAnsi="Arial" w:cs="Arial"/>
          <w:bCs/>
          <w:color w:val="000000"/>
        </w:rPr>
        <w:lastRenderedPageBreak/>
        <w:t xml:space="preserve">Балахтинского </w:t>
      </w:r>
      <w:r w:rsidRPr="00DC534C">
        <w:rPr>
          <w:rFonts w:ascii="Arial" w:hAnsi="Arial" w:cs="Arial"/>
          <w:bCs/>
          <w:color w:val="000000"/>
        </w:rPr>
        <w:t>района на основании мотивированного обращения руководителя контрольного мероприятия.</w:t>
      </w:r>
    </w:p>
    <w:p w14:paraId="3B6E579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3.13.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пунктом 1.9 стандарта.</w:t>
      </w:r>
    </w:p>
    <w:p w14:paraId="1323310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Копия решения о прекращении (отмене) контрольного мероприятия, принятого на основании, предусмотренном абзацем вторым пункта 3.11. стандарта, объекту контроля не направляется.</w:t>
      </w:r>
    </w:p>
    <w:p w14:paraId="481D502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3.14.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14:paraId="0C541217" w14:textId="77777777" w:rsidR="00BB226D" w:rsidRPr="00DC534C" w:rsidRDefault="00BB226D" w:rsidP="00BB226D">
      <w:pPr>
        <w:pStyle w:val="a5"/>
        <w:spacing w:before="0" w:beforeAutospacing="0" w:after="0" w:afterAutospacing="0"/>
        <w:contextualSpacing/>
        <w:jc w:val="center"/>
        <w:rPr>
          <w:rFonts w:ascii="Arial" w:hAnsi="Arial" w:cs="Arial"/>
          <w:bCs/>
          <w:color w:val="000000"/>
        </w:rPr>
      </w:pPr>
      <w:r w:rsidRPr="00DC534C">
        <w:rPr>
          <w:rFonts w:ascii="Arial" w:hAnsi="Arial" w:cs="Arial"/>
          <w:bCs/>
          <w:color w:val="000000"/>
        </w:rPr>
        <w:t>Камеральная проверка</w:t>
      </w:r>
    </w:p>
    <w:p w14:paraId="1046B4B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3.15. Камеральная проверка проводится по месту нахождения органа контроля путем осуществления контрольных действий, указанных в пункте 3.2. стандарта.</w:t>
      </w:r>
    </w:p>
    <w:p w14:paraId="038F27A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3.16.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14:paraId="25F0BF0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В случае если в ходе осуществления контрольных действий, указанных в пункте 3.2.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14:paraId="1FDC6FF1"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3.17.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14:paraId="66BF3D9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Общий срок проведения камеральной проверки с учетом всех продлений срока ее проведения не может составлять более 50 рабочих дней.</w:t>
      </w:r>
    </w:p>
    <w:p w14:paraId="51AA261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В срок проведения камеральной проверки не засчитывается период времени со дня отправки дополнительного запроса, предусмотренного абзацем вторым пункта 3.16. стандарта, до дня получения от объекта контроля в полном объеме запрошенных информации, документов и материалов.</w:t>
      </w:r>
    </w:p>
    <w:p w14:paraId="07850E17" w14:textId="7084CECC"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3.18. Руководитель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14:paraId="167A3CE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проведение обследования;</w:t>
      </w:r>
    </w:p>
    <w:p w14:paraId="6A7E6A3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проведение встречной проверки.</w:t>
      </w:r>
    </w:p>
    <w:p w14:paraId="400A3199" w14:textId="77777777" w:rsidR="00BB226D" w:rsidRPr="00DC534C" w:rsidRDefault="00BB226D" w:rsidP="00BB226D">
      <w:pPr>
        <w:pStyle w:val="a5"/>
        <w:spacing w:before="0" w:beforeAutospacing="0" w:after="0" w:afterAutospacing="0"/>
        <w:contextualSpacing/>
        <w:jc w:val="center"/>
        <w:rPr>
          <w:rFonts w:ascii="Arial" w:hAnsi="Arial" w:cs="Arial"/>
          <w:bCs/>
          <w:color w:val="000000"/>
        </w:rPr>
      </w:pPr>
      <w:r w:rsidRPr="00DC534C">
        <w:rPr>
          <w:rFonts w:ascii="Arial" w:hAnsi="Arial" w:cs="Arial"/>
          <w:bCs/>
          <w:color w:val="000000"/>
        </w:rPr>
        <w:t>Выездная проверка (ревизия)</w:t>
      </w:r>
    </w:p>
    <w:p w14:paraId="621DA1C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3.19. Выездная проверка (ревизия) проводится по месту нахождения объекта контроля путем проведения контрольных действий, указанных в пункте 3.2. стандарта.</w:t>
      </w:r>
    </w:p>
    <w:p w14:paraId="25D36DE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распоряжения о назначении контрольного мероприятия.</w:t>
      </w:r>
    </w:p>
    <w:p w14:paraId="3B2B723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3.20. Срок проведения выездной проверки (ревизии) должен составлять не более 40 рабочих дней.</w:t>
      </w:r>
    </w:p>
    <w:p w14:paraId="0CC945CE" w14:textId="2367E321"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3.21. Руководитель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 xml:space="preserve">района может продлить срок проведения выездной проверки (ревизии) по месту </w:t>
      </w:r>
      <w:r w:rsidRPr="00DC534C">
        <w:rPr>
          <w:rFonts w:ascii="Arial" w:hAnsi="Arial" w:cs="Arial"/>
          <w:bCs/>
          <w:color w:val="000000"/>
        </w:rPr>
        <w:lastRenderedPageBreak/>
        <w:t>нахождения объекта контроля на основании мотивированного обращения руководителя контрольного мероприятия, но не более, чем на 20 рабочих дней.</w:t>
      </w:r>
    </w:p>
    <w:p w14:paraId="2087AE8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3.22. Общий срок проведения выездной проверки (ревизии) с учетом всех продлений срока ее проведения не может составлять более 60 рабочих дней.</w:t>
      </w:r>
    </w:p>
    <w:p w14:paraId="10403257"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3.23. Основаниями продления срока проведения выездной проверки (ревизии) являются:</w:t>
      </w:r>
    </w:p>
    <w:p w14:paraId="09D7E24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14:paraId="3A10EA9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14:paraId="3604045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14:paraId="53281A08" w14:textId="7A358AB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3.24. Руководитель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14:paraId="447B923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проведение обследования;</w:t>
      </w:r>
    </w:p>
    <w:p w14:paraId="53A5956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проведение встречной проверки.</w:t>
      </w:r>
    </w:p>
    <w:p w14:paraId="6C8A620C" w14:textId="77777777" w:rsidR="00BB226D" w:rsidRPr="00DC534C" w:rsidRDefault="00BB226D" w:rsidP="00BB226D">
      <w:pPr>
        <w:pStyle w:val="a5"/>
        <w:spacing w:before="0" w:beforeAutospacing="0" w:after="0" w:afterAutospacing="0"/>
        <w:contextualSpacing/>
        <w:jc w:val="center"/>
        <w:rPr>
          <w:rFonts w:ascii="Arial" w:hAnsi="Arial" w:cs="Arial"/>
          <w:bCs/>
          <w:color w:val="000000"/>
        </w:rPr>
      </w:pPr>
      <w:r w:rsidRPr="00DC534C">
        <w:rPr>
          <w:rFonts w:ascii="Arial" w:hAnsi="Arial" w:cs="Arial"/>
          <w:bCs/>
          <w:color w:val="000000"/>
        </w:rPr>
        <w:t>Обследование</w:t>
      </w:r>
    </w:p>
    <w:p w14:paraId="13E05D9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3.25. Обследование, в том числе назначенное в соответствии с пунктами 3.18. и 3.24. стандарта:</w:t>
      </w:r>
    </w:p>
    <w:p w14:paraId="2172839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 месту нахождения органа контроля проводится в порядке, предусмотренном пунктами 3.8. - 3.15., пунктом 3.16. (в части определения даты начала контрольных действий), абзацем первым пункта 3.17. и пунктом 3.18. стандарта;</w:t>
      </w:r>
    </w:p>
    <w:p w14:paraId="412EA0E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 месту нахождения объекта контроля проводится в порядке, предусмотренном пунктами 3.8.- 3.14., 3.19., 3.21., 3.23. и 3.24. стандарта.</w:t>
      </w:r>
    </w:p>
    <w:p w14:paraId="34E08DF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Срок проведения обследований, назначенных в рамках камеральных проверок или выездных проверок (ревизий) в соответствии с пунктами 3.18. и 3.24. стандарта, не может превышать 20 рабочих дней, иных обследований - 40 рабочих дней.</w:t>
      </w:r>
    </w:p>
    <w:p w14:paraId="25B3562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3.26. В ходе обследования проводятся исследования, осмотры, инвентаризации, наблюдения, испытания, измерения, контрольные обмеры </w:t>
      </w:r>
      <w:proofErr w:type="spellStart"/>
      <w:r w:rsidRPr="00DC534C">
        <w:rPr>
          <w:rFonts w:ascii="Arial" w:hAnsi="Arial" w:cs="Arial"/>
          <w:bCs/>
          <w:color w:val="000000"/>
        </w:rPr>
        <w:t>идругие</w:t>
      </w:r>
      <w:proofErr w:type="spellEnd"/>
      <w:r w:rsidRPr="00DC534C">
        <w:rPr>
          <w:rFonts w:ascii="Arial" w:hAnsi="Arial" w:cs="Arial"/>
          <w:bCs/>
          <w:color w:val="000000"/>
        </w:rPr>
        <w:t xml:space="preserve"> действия для определения состояния определенной сферы деятельности объекта контроля.</w:t>
      </w:r>
    </w:p>
    <w:p w14:paraId="6BFE22E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3.27. Заключение, оформленное по результатам обследования, назначенного в соответствии с пунктами 3.18. и 3.24. стандарта, прилагается к акту камеральной проверки или выездной проверки (ревизии), в рамках которых проведено обследование.</w:t>
      </w:r>
    </w:p>
    <w:p w14:paraId="0F8E3CA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Справка о завершении контрольных действий при проведении обследования, назначенного в соответствии с пунктами 3.18. и 3.24. стандарта, объекту контроля не направляется.</w:t>
      </w:r>
    </w:p>
    <w:p w14:paraId="3C4E79EA" w14:textId="77777777" w:rsidR="00BB226D" w:rsidRPr="00DC534C" w:rsidRDefault="00BB226D" w:rsidP="00BB226D">
      <w:pPr>
        <w:pStyle w:val="a5"/>
        <w:spacing w:before="0" w:beforeAutospacing="0" w:after="0" w:afterAutospacing="0"/>
        <w:contextualSpacing/>
        <w:jc w:val="center"/>
        <w:rPr>
          <w:rFonts w:ascii="Arial" w:hAnsi="Arial" w:cs="Arial"/>
          <w:bCs/>
          <w:color w:val="000000"/>
        </w:rPr>
      </w:pPr>
      <w:r w:rsidRPr="00DC534C">
        <w:rPr>
          <w:rFonts w:ascii="Arial" w:hAnsi="Arial" w:cs="Arial"/>
          <w:bCs/>
          <w:color w:val="000000"/>
        </w:rPr>
        <w:t>Встречные проверки</w:t>
      </w:r>
    </w:p>
    <w:p w14:paraId="29A7C98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lastRenderedPageBreak/>
        <w:t>3.28.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14:paraId="24EAC00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3.29. Встречная проверка, в том числе назначенная в соответствии с пунктами 3.18. и 3.24. стандарта:</w:t>
      </w:r>
    </w:p>
    <w:p w14:paraId="5CD63FD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 месту нахождения органа контроля проводится в порядке, предусмотренном пунктами 3.8. - 3.15., пунктом 3.16. (в части определения даты начала контрольных действий), абзацем первым пункта 3.17. и пунктом 3.18. стандарта;</w:t>
      </w:r>
    </w:p>
    <w:p w14:paraId="225BC66B"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по месту нахождения объекта встречной проверки проводится в порядке, предусмотренном пунктами 3.8.- 3.14., 3.19., 3.21. (в части порядка принятия решения о продлении встречной проверки), 3.23. и 3.24. стандарта.</w:t>
      </w:r>
    </w:p>
    <w:p w14:paraId="35D7A9E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14:paraId="2D9DAAC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14:paraId="14AD8669"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Справка о завершении контрольных действий при проведении встречных проверок объекту встречной проверки не направляется.</w:t>
      </w:r>
    </w:p>
    <w:p w14:paraId="02CB2426" w14:textId="77777777" w:rsidR="00BB226D" w:rsidRPr="00DC534C" w:rsidRDefault="00BB226D" w:rsidP="00BB226D">
      <w:pPr>
        <w:pStyle w:val="a5"/>
        <w:spacing w:before="0" w:beforeAutospacing="0" w:after="0" w:afterAutospacing="0"/>
        <w:contextualSpacing/>
        <w:jc w:val="center"/>
        <w:rPr>
          <w:rFonts w:ascii="Arial" w:hAnsi="Arial" w:cs="Arial"/>
          <w:bCs/>
          <w:color w:val="000000"/>
        </w:rPr>
      </w:pPr>
      <w:r w:rsidRPr="00DC534C">
        <w:rPr>
          <w:rFonts w:ascii="Arial" w:hAnsi="Arial" w:cs="Arial"/>
          <w:bCs/>
          <w:color w:val="000000"/>
        </w:rPr>
        <w:t>4. Оформление результатов контрольного мероприятия</w:t>
      </w:r>
    </w:p>
    <w:p w14:paraId="320B7A0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4.1. Оформление результатов проверок (ревизий), встречных проверок, обследований, назначенных в соответствии с пунктами 3.18. и 3.24.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14:paraId="7D54A72B"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4.2. Оформление результатов контрольного мероприятия предусматривает:</w:t>
      </w:r>
    </w:p>
    <w:p w14:paraId="339E13E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изложение в акте, заключении результатов контрольного мероприятия;</w:t>
      </w:r>
    </w:p>
    <w:p w14:paraId="526E8BB7"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подписание акта, заключения руководителем контрольного мероприятия.</w:t>
      </w:r>
    </w:p>
    <w:p w14:paraId="75F2BC8D"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4.3. При изложении в акте, заключении результатов контрольного мероприятия должны быть обеспечены:</w:t>
      </w:r>
    </w:p>
    <w:p w14:paraId="7C385B97"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объективность, обоснованность, системность, доступность и лаконичность (без ущерба для содержания);</w:t>
      </w:r>
    </w:p>
    <w:p w14:paraId="191E9F2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четкость формулировок описания содержания выявленных нарушений;</w:t>
      </w:r>
    </w:p>
    <w:p w14:paraId="46CB5E6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логическая и хронологическая последовательность излагаемого материала в рамках каждого проверяемого вопроса;</w:t>
      </w:r>
    </w:p>
    <w:p w14:paraId="02F2403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14:paraId="2296FFF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4.4. Текст акта, заключения не должен содержать:</w:t>
      </w:r>
    </w:p>
    <w:p w14:paraId="15E642C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 информацию, не имеющую отношения к теме контрольного мероприятия и (или) не соответствующую проверяемому (обследуемому) периоду (в случае, если </w:t>
      </w:r>
      <w:r w:rsidRPr="00DC534C">
        <w:rPr>
          <w:rFonts w:ascii="Arial" w:hAnsi="Arial" w:cs="Arial"/>
          <w:bCs/>
          <w:color w:val="000000"/>
        </w:rPr>
        <w:lastRenderedPageBreak/>
        <w:t>такая информация не является необходимой для понимания сути нарушений, выявленных в пределах компетенции органа контроля);</w:t>
      </w:r>
    </w:p>
    <w:p w14:paraId="3D9BD468"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14:paraId="1E30820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морально-этическую оценку действий должностных лиц и сотрудников объекта контроля.</w:t>
      </w:r>
    </w:p>
    <w:p w14:paraId="45F8539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4.5. При составлении акта, заключения также должны соблюдаться следующие требования:</w:t>
      </w:r>
    </w:p>
    <w:p w14:paraId="62AC22B8" w14:textId="1B33323A"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 результаты контрольного мероприятия должны излагаться последовательно в соответствии с вопросами, указанными в приказе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о назначении контрольного мероприятия, в объеме, необходимом для формирования выводов по результатам проведения контрольного мероприятия;</w:t>
      </w:r>
    </w:p>
    <w:p w14:paraId="00BCDCA4"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14:paraId="6869335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w:t>
      </w:r>
    </w:p>
    <w:p w14:paraId="26E3F13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в тексте акта, заключения специальные термины и сокращения должны быть объяснены;</w:t>
      </w:r>
    </w:p>
    <w:p w14:paraId="11AAABE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14:paraId="5B9137E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муниципальной собственности и формам их использования.</w:t>
      </w:r>
    </w:p>
    <w:p w14:paraId="6D1A45DF"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14:paraId="23F77B9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4.6.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14:paraId="684E1CC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акт встречной проверки (в случае ее проведения в рамках камеральной проверки, выездной проверки (ревизии);</w:t>
      </w:r>
    </w:p>
    <w:p w14:paraId="17B23FCE"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заключение по результатам назначенного в соответствии с пунктами 3.18. и 3.24. стандарта обследования (в случае проведения такого обследования в рамках камеральной проверки, выездной проверки (ревизии);</w:t>
      </w:r>
    </w:p>
    <w:p w14:paraId="2C4688F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ведомости, сводные ведомости (при их наличии);</w:t>
      </w:r>
    </w:p>
    <w:p w14:paraId="29006DD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экспертные заключения;</w:t>
      </w:r>
    </w:p>
    <w:p w14:paraId="1083180B"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lastRenderedPageBreak/>
        <w:t>- иные документы, подтверждающие результаты контрольного мероприятия.</w:t>
      </w:r>
    </w:p>
    <w:p w14:paraId="103E1B4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4.6.1.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14:paraId="39A9AFB0"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4.7.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14:paraId="3DC5C98E" w14:textId="1496AB2D"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w:t>
      </w:r>
      <w:r w:rsidR="00581DE1" w:rsidRPr="00DC534C">
        <w:rPr>
          <w:rFonts w:ascii="Arial" w:hAnsi="Arial" w:cs="Arial"/>
          <w:bCs/>
          <w:color w:val="000000"/>
        </w:rPr>
        <w:t>«</w:t>
      </w:r>
      <w:r w:rsidRPr="00DC534C">
        <w:rPr>
          <w:rFonts w:ascii="Arial" w:hAnsi="Arial" w:cs="Arial"/>
          <w:bCs/>
          <w:color w:val="000000"/>
        </w:rPr>
        <w:t>Копия верна</w:t>
      </w:r>
      <w:r w:rsidR="00581DE1" w:rsidRPr="00DC534C">
        <w:rPr>
          <w:rFonts w:ascii="Arial" w:hAnsi="Arial" w:cs="Arial"/>
          <w:bCs/>
          <w:color w:val="000000"/>
        </w:rPr>
        <w:t>»</w:t>
      </w:r>
      <w:r w:rsidRPr="00DC534C">
        <w:rPr>
          <w:rFonts w:ascii="Arial" w:hAnsi="Arial" w:cs="Arial"/>
          <w:bCs/>
          <w:color w:val="000000"/>
        </w:rPr>
        <w:t xml:space="preserve">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14:paraId="67D22586"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14:paraId="03F676D3"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14:paraId="21393AC5"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4.8. Акт, заключение составляются в одном экземпляре и подписываются руководителем контрольного мероприятия.</w:t>
      </w:r>
    </w:p>
    <w:p w14:paraId="2B90614C"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4.9. Форма акта, заключения устанавливается Министерством финансов Российской Федерации.</w:t>
      </w:r>
    </w:p>
    <w:p w14:paraId="5CF17042"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4.10.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пунктом 1.9. стандарта.</w:t>
      </w:r>
    </w:p>
    <w:p w14:paraId="356C710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14:paraId="1C39570A" w14:textId="77777777"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4.11.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пунктом 4.12 стандарта.</w:t>
      </w:r>
    </w:p>
    <w:p w14:paraId="352D0485" w14:textId="5ECCDC45" w:rsidR="00BB226D" w:rsidRPr="00DC534C" w:rsidRDefault="00BB226D" w:rsidP="00BB226D">
      <w:pPr>
        <w:pStyle w:val="a5"/>
        <w:spacing w:before="0" w:beforeAutospacing="0" w:after="0" w:afterAutospacing="0"/>
        <w:ind w:firstLine="709"/>
        <w:contextualSpacing/>
        <w:jc w:val="both"/>
        <w:rPr>
          <w:rFonts w:ascii="Arial" w:hAnsi="Arial" w:cs="Arial"/>
          <w:bCs/>
          <w:color w:val="000000"/>
        </w:rPr>
      </w:pPr>
      <w:r w:rsidRPr="00DC534C">
        <w:rPr>
          <w:rFonts w:ascii="Arial" w:hAnsi="Arial" w:cs="Arial"/>
          <w:bCs/>
          <w:color w:val="000000"/>
        </w:rPr>
        <w:t>4.12.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пунктами 3.18. и 3.24. стандарта) в течение 15 рабочих дней со дня получения копии акта, копии заключения, которые подлежат рассмотрению руководителем органа контроля в порядке, предусмотренном муниципальным стандартом внутреннего муниципального финансового контроля о реализации результатов проверок, ревизий и обследований.</w:t>
      </w:r>
    </w:p>
    <w:p w14:paraId="3A01F27A" w14:textId="5B64D86E" w:rsidR="00BB226D" w:rsidRPr="00DC534C" w:rsidRDefault="00BB226D"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lastRenderedPageBreak/>
        <w:t>Приложение №5 к</w:t>
      </w:r>
    </w:p>
    <w:p w14:paraId="77C01453" w14:textId="77777777" w:rsidR="00BB226D" w:rsidRPr="00DC534C" w:rsidRDefault="00BB226D"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постановлению администрации</w:t>
      </w:r>
    </w:p>
    <w:p w14:paraId="1ED8A479" w14:textId="77777777" w:rsidR="00BB226D" w:rsidRPr="00DC534C" w:rsidRDefault="00BB226D"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782A7438" w14:textId="77777777" w:rsidR="00BB226D" w:rsidRPr="00DC534C" w:rsidRDefault="00BB226D"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1411DF41" w14:textId="4FF27A6A" w:rsidR="00BB226D" w:rsidRPr="00DC534C" w:rsidRDefault="00820792" w:rsidP="00820792">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«Правила досудебного обжалования решений и действий (бездействия) органов внутреннего муниципального финансового контроля и их должностных лиц»</w:t>
      </w:r>
    </w:p>
    <w:p w14:paraId="2DED794A" w14:textId="12F7365D" w:rsidR="00820792" w:rsidRPr="00DC534C" w:rsidRDefault="00820792" w:rsidP="00820792">
      <w:pPr>
        <w:pStyle w:val="a5"/>
        <w:numPr>
          <w:ilvl w:val="0"/>
          <w:numId w:val="26"/>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Общие положения</w:t>
      </w:r>
    </w:p>
    <w:p w14:paraId="0A52CC40" w14:textId="2178FB8C"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1.1. Муниципальный стандарт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Правила досудебного обжалования решений и действий (бездействия) органов внутреннего муниципального финансового контроля и их должностных лиц</w:t>
      </w:r>
      <w:r w:rsidR="00581DE1" w:rsidRPr="00DC534C">
        <w:rPr>
          <w:rFonts w:ascii="Arial" w:hAnsi="Arial" w:cs="Arial"/>
          <w:bCs/>
          <w:color w:val="000000"/>
        </w:rPr>
        <w:t>»</w:t>
      </w:r>
      <w:r w:rsidRPr="00DC534C">
        <w:rPr>
          <w:rFonts w:ascii="Arial" w:hAnsi="Arial" w:cs="Arial"/>
          <w:bCs/>
          <w:color w:val="000000"/>
        </w:rPr>
        <w:t xml:space="preserve"> (далее - стандарт) разработан в целях установления правил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 Финансовым управлением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(его должностных лиц), принятым по результатам осуществления им (ими) полномочий по внутреннему муниципальному финансовому контролю, и действиями (бездействием) должностных лиц органов внутреннего муниципального финансового контроля при осуществлении ими полномочий по внутреннему муниципальному финансовому контролю (далее соответственно - жалоба, должностные лица органа контроля, органы контроля).</w:t>
      </w:r>
    </w:p>
    <w:p w14:paraId="257267DA"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14:paraId="3106DD4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14:paraId="06714047" w14:textId="77777777" w:rsidR="00820792" w:rsidRPr="00DC534C" w:rsidRDefault="00820792" w:rsidP="00820792">
      <w:pPr>
        <w:pStyle w:val="a5"/>
        <w:spacing w:before="0" w:beforeAutospacing="0" w:after="0" w:afterAutospacing="0"/>
        <w:jc w:val="center"/>
        <w:rPr>
          <w:rFonts w:ascii="Arial" w:hAnsi="Arial" w:cs="Arial"/>
          <w:bCs/>
          <w:color w:val="000000"/>
        </w:rPr>
      </w:pPr>
      <w:r w:rsidRPr="00DC534C">
        <w:rPr>
          <w:rFonts w:ascii="Arial" w:hAnsi="Arial" w:cs="Arial"/>
          <w:bCs/>
          <w:color w:val="000000"/>
        </w:rPr>
        <w:t>2. Рассмотрение жалоб и принятие решений по результатам их рассмотрения</w:t>
      </w:r>
    </w:p>
    <w:p w14:paraId="562272A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исходя из предмета и основания обжалования.</w:t>
      </w:r>
    </w:p>
    <w:p w14:paraId="0295DC9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14:paraId="4A3D72B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Жалоба на предписание органа контроля может быть подана в течение 10 рабочих дней со дня получения заявителем предписания.</w:t>
      </w:r>
    </w:p>
    <w:p w14:paraId="32669DB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Жалоба подается заявителем в уполномоченный на рассмотрение жалобы орган в электронном виде или на бумажном носителе.</w:t>
      </w:r>
    </w:p>
    <w:p w14:paraId="25BE428A" w14:textId="669134DF"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w:t>
      </w:r>
      <w:r w:rsidR="00581DE1" w:rsidRPr="00DC534C">
        <w:rPr>
          <w:rFonts w:ascii="Arial" w:hAnsi="Arial" w:cs="Arial"/>
          <w:bCs/>
          <w:color w:val="000000"/>
        </w:rPr>
        <w:t>«</w:t>
      </w:r>
      <w:r w:rsidRPr="00DC534C">
        <w:rPr>
          <w:rFonts w:ascii="Arial" w:hAnsi="Arial" w:cs="Arial"/>
          <w:bCs/>
          <w:color w:val="000000"/>
        </w:rPr>
        <w:t>Интернет</w:t>
      </w:r>
      <w:r w:rsidR="00581DE1" w:rsidRPr="00DC534C">
        <w:rPr>
          <w:rFonts w:ascii="Arial" w:hAnsi="Arial" w:cs="Arial"/>
          <w:bCs/>
          <w:color w:val="000000"/>
        </w:rPr>
        <w:t>»</w:t>
      </w:r>
      <w:r w:rsidRPr="00DC534C">
        <w:rPr>
          <w:rFonts w:ascii="Arial" w:hAnsi="Arial" w:cs="Arial"/>
          <w:bCs/>
          <w:color w:val="000000"/>
        </w:rPr>
        <w:t>.</w:t>
      </w:r>
    </w:p>
    <w:p w14:paraId="0F0B6AAC" w14:textId="40678BCC"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 xml:space="preserve">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w:t>
      </w:r>
      <w:r w:rsidR="00581DE1" w:rsidRPr="00DC534C">
        <w:rPr>
          <w:rFonts w:ascii="Arial" w:hAnsi="Arial" w:cs="Arial"/>
          <w:bCs/>
          <w:color w:val="000000"/>
        </w:rPr>
        <w:t>«</w:t>
      </w:r>
      <w:r w:rsidRPr="00DC534C">
        <w:rPr>
          <w:rFonts w:ascii="Arial" w:hAnsi="Arial" w:cs="Arial"/>
          <w:bCs/>
          <w:color w:val="000000"/>
        </w:rPr>
        <w:t>Интернет</w:t>
      </w:r>
      <w:r w:rsidR="00581DE1" w:rsidRPr="00DC534C">
        <w:rPr>
          <w:rFonts w:ascii="Arial" w:hAnsi="Arial" w:cs="Arial"/>
          <w:bCs/>
          <w:color w:val="000000"/>
        </w:rPr>
        <w:t>»</w:t>
      </w:r>
      <w:r w:rsidRPr="00DC534C">
        <w:rPr>
          <w:rFonts w:ascii="Arial" w:hAnsi="Arial" w:cs="Arial"/>
          <w:bCs/>
          <w:color w:val="000000"/>
        </w:rPr>
        <w:t>, и подписывается усиленной квалифицированной электронной подписью.</w:t>
      </w:r>
    </w:p>
    <w:p w14:paraId="4408075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Жалоба на бумажном носителе подается непосредственно в орган контроля или через организацию почтовой связи.</w:t>
      </w:r>
    </w:p>
    <w:p w14:paraId="030ECA6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976DE6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случае пропуска по уважительной причине срока подачи жалобы этот срок по ходатайству заявителя может быть восстановлен органом контроля.</w:t>
      </w:r>
    </w:p>
    <w:p w14:paraId="103EF63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2.3.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14:paraId="5A78F39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14:paraId="6D2711D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14:paraId="0EE3972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2.4.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14:paraId="4C2B9D2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2.5. Принятие решения по жалобе осуществляется руководителем (уполномоченным лицом) органа контроля.</w:t>
      </w:r>
    </w:p>
    <w:p w14:paraId="403881B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2.6. По результатам рассмотрения жалобы руководителем (уполномоченным лицом) органа контроля принимается одно из следующих решений:</w:t>
      </w:r>
    </w:p>
    <w:p w14:paraId="52D4105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14:paraId="2C836D1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14:paraId="48FCC78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2.7. Решение руководителя (уполномоченного лица) органа контроля по результатам рассмотрения жалобы оформляется документально.</w:t>
      </w:r>
    </w:p>
    <w:p w14:paraId="247F340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2.8. Основаниями для оставления жалобы без рассмотрения являются:</w:t>
      </w:r>
    </w:p>
    <w:p w14:paraId="3EFC9E6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14:paraId="7C56B54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истечение установленного пунктом 5 стандарта предельного срока подачи жалобы;</w:t>
      </w:r>
    </w:p>
    <w:p w14:paraId="2575646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 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14:paraId="23995D6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неуказание в жалобе почтового адреса или адреса электронной почты, по которому должен быть направлен ответ заявителю;</w:t>
      </w:r>
    </w:p>
    <w:p w14:paraId="4DA1ACD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текст жалобы не поддается прочтению;</w:t>
      </w:r>
    </w:p>
    <w:p w14:paraId="4E7054D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до принятия решения по результатам рассмотрения жалобы от заявителя поступило заявление об ее отзыве;</w:t>
      </w:r>
    </w:p>
    <w:p w14:paraId="4673F122" w14:textId="1B750B0F"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пунктом 9 стандарта;</w:t>
      </w:r>
    </w:p>
    <w:p w14:paraId="68F6793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14:paraId="529456D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получение органом контроля информации, что жалоба по тем же основаниям и по тому же предмету находится в производстве суда;</w:t>
      </w:r>
    </w:p>
    <w:p w14:paraId="1FD3801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14:paraId="0FE5EF57" w14:textId="4B2ECAE5"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указанные заявителем в жалобе основания для обжалования ранее были рассмотрены тем же органом контроля в порядке, предусмотренном Муниципальным стандартом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Реализация результатов проверок, ревизий и обследований</w:t>
      </w:r>
      <w:r w:rsidR="00581DE1" w:rsidRPr="00DC534C">
        <w:rPr>
          <w:rFonts w:ascii="Arial" w:hAnsi="Arial" w:cs="Arial"/>
          <w:bCs/>
          <w:color w:val="000000"/>
        </w:rPr>
        <w:t>»</w:t>
      </w:r>
      <w:r w:rsidRPr="00DC534C">
        <w:rPr>
          <w:rFonts w:ascii="Arial" w:hAnsi="Arial" w:cs="Arial"/>
          <w:bCs/>
          <w:color w:val="000000"/>
        </w:rPr>
        <w:t>, в качестве его замечаний (возражений, пояснений) на акт проверки (ревизии), заключение, составленное по результатам обследования;</w:t>
      </w:r>
    </w:p>
    <w:p w14:paraId="031B8F3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14:paraId="5350C8DA"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При наличии оснований для оставления жалобы без рассмотрения, предусмотренных абзацами вторым - четвертым, шестым, восьмым и девятым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абзацами седьмым и десятым - тринадцатым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абзацем пятым настоящего пункта, жалоба не возвращается.</w:t>
      </w:r>
    </w:p>
    <w:p w14:paraId="5D3637A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абзацем четырнадцатым настоящего пункта, разъясняется </w:t>
      </w:r>
      <w:r w:rsidRPr="00DC534C">
        <w:rPr>
          <w:rFonts w:ascii="Arial" w:hAnsi="Arial" w:cs="Arial"/>
          <w:bCs/>
          <w:color w:val="000000"/>
        </w:rPr>
        <w:lastRenderedPageBreak/>
        <w:t>право на повторное обращение с жалобой после устранения указанных обстоятельств в пределах срока, установленного для обжалования.</w:t>
      </w:r>
    </w:p>
    <w:p w14:paraId="0402C89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2.9. Не позднее 5 рабочих дней, следующих за днем принятия в соответствии с пунктами 2.6. и 2.7.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14:paraId="714CD5D8" w14:textId="79D5C2B5"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2.10.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14:paraId="78D8221A" w14:textId="1F484258"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Приложение №6 к</w:t>
      </w:r>
    </w:p>
    <w:p w14:paraId="16A13203"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постановлению администрации</w:t>
      </w:r>
    </w:p>
    <w:p w14:paraId="41086C97"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7B3AABFA"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718300E8" w14:textId="001A046C" w:rsidR="00820792" w:rsidRPr="00DC534C" w:rsidRDefault="00820792" w:rsidP="00820792">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«Реализация результатов проверок, ревизий и обследований»</w:t>
      </w:r>
    </w:p>
    <w:p w14:paraId="30C142B5" w14:textId="252829F8" w:rsidR="00820792" w:rsidRPr="00DC534C" w:rsidRDefault="00820792" w:rsidP="00820792">
      <w:pPr>
        <w:pStyle w:val="a5"/>
        <w:numPr>
          <w:ilvl w:val="0"/>
          <w:numId w:val="27"/>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Общие положения</w:t>
      </w:r>
    </w:p>
    <w:p w14:paraId="0128E3A3" w14:textId="7340E724"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1.1. Муниципальный стандарт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Реализация результатов проверок, ревизий и обследований</w:t>
      </w:r>
      <w:r w:rsidR="00581DE1" w:rsidRPr="00DC534C">
        <w:rPr>
          <w:rFonts w:ascii="Arial" w:hAnsi="Arial" w:cs="Arial"/>
          <w:bCs/>
          <w:color w:val="000000"/>
        </w:rPr>
        <w:t>»</w:t>
      </w:r>
      <w:r w:rsidRPr="00DC534C">
        <w:rPr>
          <w:rFonts w:ascii="Arial" w:hAnsi="Arial" w:cs="Arial"/>
          <w:bCs/>
          <w:color w:val="000000"/>
        </w:rPr>
        <w:t xml:space="preserve"> (далее - стандарт) разработан в целях установления:</w:t>
      </w:r>
    </w:p>
    <w:p w14:paraId="18B19B71" w14:textId="452A77D5"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муниципального финансового контроля -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(далее - орган контроля);</w:t>
      </w:r>
    </w:p>
    <w:p w14:paraId="70A4EC8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порядка продления срока исполнения представления (предписания) органа контроля.</w:t>
      </w:r>
    </w:p>
    <w:p w14:paraId="02120DE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1.2. 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14:paraId="09AB607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14:paraId="0EA03BA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14:paraId="0742E806" w14:textId="5CAFA471" w:rsidR="00820792" w:rsidRPr="00DC534C" w:rsidRDefault="00820792" w:rsidP="00820792">
      <w:pPr>
        <w:pStyle w:val="a5"/>
        <w:numPr>
          <w:ilvl w:val="0"/>
          <w:numId w:val="27"/>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Реализация результатов контрольного мероприятия</w:t>
      </w:r>
    </w:p>
    <w:p w14:paraId="2CCBF07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w:t>
      </w:r>
    </w:p>
    <w:p w14:paraId="26D4722A"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 о наличии или об отсутствии оснований для направления представления и (или) предписания объекту контроля;</w:t>
      </w:r>
    </w:p>
    <w:p w14:paraId="3F2C733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14:paraId="274BC3E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 наличии или об отсутствии оснований для назначения внеплановой выездной проверки (ревизии)или внеплановой камеральной проверки (далее - повторная проверка (ревизия), в том числе при наличии:</w:t>
      </w:r>
    </w:p>
    <w:p w14:paraId="20A8483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14:paraId="72E66B9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признаков нарушений, которые не могут в полной мере быть подтверждены в рамках проведенной проверки (ревизии);</w:t>
      </w:r>
    </w:p>
    <w:p w14:paraId="0CBB9B3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кодексом Российской Федерации.</w:t>
      </w:r>
    </w:p>
    <w:p w14:paraId="143E488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органа контроля, по результатам которого может быть принято решение о проведении внеплановой выездной проверки (ревизии).</w:t>
      </w:r>
    </w:p>
    <w:p w14:paraId="34720C36" w14:textId="086A5224"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2.3. Документы и материалы, указанные в абзаце первом пункта 2.1 и пункте 2.2.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муниципальным стандартом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Проведение проверок, ревизий и обследований и оформление их результатов</w:t>
      </w:r>
      <w:r w:rsidR="00581DE1" w:rsidRPr="00DC534C">
        <w:rPr>
          <w:rFonts w:ascii="Arial" w:hAnsi="Arial" w:cs="Arial"/>
          <w:bCs/>
          <w:color w:val="000000"/>
        </w:rPr>
        <w:t>»</w:t>
      </w:r>
      <w:r w:rsidRPr="00DC534C">
        <w:rPr>
          <w:rFonts w:ascii="Arial" w:hAnsi="Arial" w:cs="Arial"/>
          <w:bCs/>
          <w:color w:val="000000"/>
        </w:rPr>
        <w:t>, письменных замечаний (возражений, пояснений) объекта контроля на акт, заключение.</w:t>
      </w:r>
    </w:p>
    <w:p w14:paraId="164B35E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14:paraId="5E60BBC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14:paraId="4010DD1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14:paraId="61FDC73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14:paraId="5FD0745A"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2.4. На основании решения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14:paraId="5B0C85B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представления и (или) предписания объекту контроля;</w:t>
      </w:r>
    </w:p>
    <w:p w14:paraId="0A71F82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информации в правоохранительные органы, органы прокуратуры и иные государственные (муниципальные) органы.</w:t>
      </w:r>
    </w:p>
    <w:p w14:paraId="514A892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2.5. Орган контроля направляет объекту контроля представление не позднее 10 рабочих дней со дня принятия решения о его направлении.</w:t>
      </w:r>
    </w:p>
    <w:p w14:paraId="337C567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2.6.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14:paraId="440ED18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одновременно с представлением в случае невозможности устранения нарушения;</w:t>
      </w:r>
    </w:p>
    <w:p w14:paraId="0788F2E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w:t>
      </w:r>
    </w:p>
    <w:p w14:paraId="2BDB26A4"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2.7. В срок не позднее 7 рабочих дней со дня направления объекту контроля представления, предписания орган контроля направляет их копии:</w:t>
      </w:r>
    </w:p>
    <w:p w14:paraId="1166273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14:paraId="16FA2C77" w14:textId="0725479A"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14:paraId="1688846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2.8. В представлении помимо требований, предусмотренных пунктом 2 статьи 270.2 Бюджетного кодекса Российской Федерации, указываются:</w:t>
      </w:r>
    </w:p>
    <w:p w14:paraId="0E4C65F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объект контроля, тема проверки (ревизии), проверенный период;</w:t>
      </w:r>
    </w:p>
    <w:p w14:paraId="23EFB86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основания проведения проверки (ревизии), реквизиты акта проверки (ревизии);</w:t>
      </w:r>
    </w:p>
    <w:p w14:paraId="3E82FA5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14:paraId="41CA1BF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01A0B0F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2.9. В предписании помимо требований, предусмотренных пунктом 3 статьи 270 Бюджетного кодекса Российской Федерации, указываются:</w:t>
      </w:r>
    </w:p>
    <w:p w14:paraId="0CB10D4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объект контроля, тема проверки (ревизии), проверенный период;</w:t>
      </w:r>
    </w:p>
    <w:p w14:paraId="7F58378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14:paraId="7658669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 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14:paraId="3863A36A"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14:paraId="6180F22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14:paraId="2AD6711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2.10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14:paraId="7FBCB48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2.11.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муниципальных информационных системах.</w:t>
      </w:r>
    </w:p>
    <w:p w14:paraId="0565811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14:paraId="2216537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2.12.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(либо основанием для принятия решения направления информации в Прокуратуру для принятия решения о возбуждении должностным лицом органа контроля дела об административном правонарушении в отношении объекта контроля), не исполнившего такое представление или предписание в установленный срок.</w:t>
      </w:r>
    </w:p>
    <w:p w14:paraId="4D8C6BE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Неисполнение представления в части устранения бюджетных нарушений, предусмотренных главой 30Бюджетного кодекса Российской Федерации, является основанием для принятия решения руководителем органа контроля о подготовке и направлении в финансовый орган субъекта Российской Федерации (муниципального образования) (далее - финансовый орган), уведомления о применении бюджетных мер принуждения.</w:t>
      </w:r>
    </w:p>
    <w:p w14:paraId="1F14197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случае неисполнения предписания о возмещении причиненного муниципальному образованию ущерба муниципальный орган, уполномоченный муниципальным правовым актом местной администрации, обращается в суд с исковым заявлением о возмещении объектом контроля ущерба, причиненного муниципальному образованию.</w:t>
      </w:r>
    </w:p>
    <w:p w14:paraId="6121CBE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2.13. Обжалование представлений и предписаний органа контроля осуществляется:</w:t>
      </w:r>
    </w:p>
    <w:p w14:paraId="68998AA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 в досудебном порядке в соответствии с муниципальным стандартом внутреннего муниципального финансового контроля о правилах досудебного </w:t>
      </w:r>
      <w:r w:rsidRPr="00DC534C">
        <w:rPr>
          <w:rFonts w:ascii="Arial" w:hAnsi="Arial" w:cs="Arial"/>
          <w:bCs/>
          <w:color w:val="000000"/>
        </w:rPr>
        <w:lastRenderedPageBreak/>
        <w:t>обжалования решений и действий (бездействия) органов контроля и их должностных лиц;</w:t>
      </w:r>
    </w:p>
    <w:p w14:paraId="6568378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 судебном порядке по правилам, установленным законодательством Российской Федерации.</w:t>
      </w:r>
    </w:p>
    <w:p w14:paraId="6A27053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2.14. В уведомлении о применении бюджетных мер принуждения помимо информации, предусмотренной абзацем первым пункта 5 статьи 306.2Бюджетного кодекса Российской Федерации, указываются объект контроля, тема проверки (ревизии), проверенный период.</w:t>
      </w:r>
    </w:p>
    <w:p w14:paraId="7600F52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пункта 5 статьи 306.2 Бюджетного кодекса Российской Федерации.</w:t>
      </w:r>
    </w:p>
    <w:p w14:paraId="1DC922D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По основаниям и в порядке, которые предусмотрены абзацем четвертым пункта 5 статьи 306.2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Бюджетного кодекса Российской Федерации, указание на объект контроля, тему проверки (ревизии), проверенный период.</w:t>
      </w:r>
    </w:p>
    <w:p w14:paraId="71A79DAD" w14:textId="4875B529" w:rsidR="00820792" w:rsidRPr="00DC534C" w:rsidRDefault="00820792" w:rsidP="00820792">
      <w:pPr>
        <w:pStyle w:val="a5"/>
        <w:numPr>
          <w:ilvl w:val="0"/>
          <w:numId w:val="27"/>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Продление срока исполнения представления, предписания</w:t>
      </w:r>
    </w:p>
    <w:p w14:paraId="4658EE6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3.1.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14:paraId="5CBEEFA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осуществление объектом контроля претензионно-исковой работы в целях исполнения представления (предписания);</w:t>
      </w:r>
    </w:p>
    <w:p w14:paraId="23FD051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проведение реорганизации объекта контроля;</w:t>
      </w:r>
    </w:p>
    <w:p w14:paraId="3CB9A71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рассмотрение жалобы объекта контроля (его уполномоченного представителя) в соответствии с муниципальным стандартом внутреннего муниципального финансового контроля о правилах досудебного обжалования решений и действий (бездействия) органов внутреннего муниципального финансового контроля и их должностных лиц;</w:t>
      </w:r>
    </w:p>
    <w:p w14:paraId="394AEAE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14:paraId="0A2179F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3.2.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14:paraId="415052A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3.3. Решение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органа контроля в течение 10 рабочих дней со дня поступления соответствующего обращения.</w:t>
      </w:r>
    </w:p>
    <w:p w14:paraId="5387885D" w14:textId="41803978"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3.4. Орган контроля уведомляет объект контроля о решении, принятом в соответствии с пунктом 3.3. стандарта, не позднее дня, следующего за днем принятия указанного решения.</w:t>
      </w:r>
    </w:p>
    <w:p w14:paraId="52BAC8DC" w14:textId="0944B241"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Приложение №7 к</w:t>
      </w:r>
    </w:p>
    <w:p w14:paraId="62B87EB4"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lastRenderedPageBreak/>
        <w:t>постановлению администрации</w:t>
      </w:r>
    </w:p>
    <w:p w14:paraId="5AE1B6FA"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Балахтинского района</w:t>
      </w:r>
    </w:p>
    <w:p w14:paraId="20356AC4" w14:textId="77777777" w:rsidR="00820792" w:rsidRPr="00DC534C" w:rsidRDefault="00820792" w:rsidP="00820792">
      <w:pPr>
        <w:pStyle w:val="a5"/>
        <w:spacing w:before="0" w:beforeAutospacing="0" w:after="0" w:afterAutospacing="0"/>
        <w:ind w:left="5387"/>
        <w:rPr>
          <w:rFonts w:ascii="Arial" w:hAnsi="Arial" w:cs="Arial"/>
          <w:bCs/>
          <w:color w:val="000000"/>
        </w:rPr>
      </w:pPr>
      <w:r w:rsidRPr="00DC534C">
        <w:rPr>
          <w:rFonts w:ascii="Arial" w:hAnsi="Arial" w:cs="Arial"/>
          <w:bCs/>
          <w:color w:val="000000"/>
        </w:rPr>
        <w:t>от ______________2024 № _____</w:t>
      </w:r>
    </w:p>
    <w:p w14:paraId="41E64739" w14:textId="08EBEC8C" w:rsidR="00820792" w:rsidRPr="00DC534C" w:rsidRDefault="00820792" w:rsidP="00820792">
      <w:pPr>
        <w:pStyle w:val="a5"/>
        <w:spacing w:before="0" w:beforeAutospacing="0" w:after="0" w:afterAutospacing="0"/>
        <w:jc w:val="center"/>
        <w:rPr>
          <w:rFonts w:ascii="Arial" w:hAnsi="Arial" w:cs="Arial"/>
          <w:bCs/>
          <w:color w:val="000000"/>
        </w:rPr>
      </w:pPr>
      <w:r w:rsidRPr="00DC534C">
        <w:rPr>
          <w:rFonts w:ascii="Arial" w:hAnsi="Arial" w:cs="Arial"/>
          <w:bCs/>
          <w:color w:val="000000"/>
        </w:rPr>
        <w:t>Муниципальный стандарт внутреннего муниципального финансового контроля «Правила составления отчетности о результатах контрольной деятельности»</w:t>
      </w:r>
    </w:p>
    <w:p w14:paraId="49B43750" w14:textId="44563903" w:rsidR="00820792" w:rsidRPr="00DC534C" w:rsidRDefault="00820792" w:rsidP="00820792">
      <w:pPr>
        <w:pStyle w:val="a5"/>
        <w:numPr>
          <w:ilvl w:val="0"/>
          <w:numId w:val="28"/>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Общие положения</w:t>
      </w:r>
    </w:p>
    <w:p w14:paraId="21BAD0DB" w14:textId="654A026B"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1.1. Муниципальный стандарт внутреннего муниципального финансового контроля </w:t>
      </w:r>
      <w:r w:rsidR="00581DE1" w:rsidRPr="00DC534C">
        <w:rPr>
          <w:rFonts w:ascii="Arial" w:hAnsi="Arial" w:cs="Arial"/>
          <w:bCs/>
          <w:color w:val="000000"/>
        </w:rPr>
        <w:t>«</w:t>
      </w:r>
      <w:r w:rsidRPr="00DC534C">
        <w:rPr>
          <w:rFonts w:ascii="Arial" w:hAnsi="Arial" w:cs="Arial"/>
          <w:bCs/>
          <w:color w:val="000000"/>
        </w:rPr>
        <w:t>Правила составления отчетности о результатах контрольной деятельности</w:t>
      </w:r>
      <w:r w:rsidR="00581DE1" w:rsidRPr="00DC534C">
        <w:rPr>
          <w:rFonts w:ascii="Arial" w:hAnsi="Arial" w:cs="Arial"/>
          <w:bCs/>
          <w:color w:val="000000"/>
        </w:rPr>
        <w:t>»</w:t>
      </w:r>
      <w:r w:rsidRPr="00DC534C">
        <w:rPr>
          <w:rFonts w:ascii="Arial" w:hAnsi="Arial" w:cs="Arial"/>
          <w:bCs/>
          <w:color w:val="000000"/>
        </w:rPr>
        <w:t xml:space="preserve"> (далее - стандарт) устанавливает правила составления отчетности о результатах контрольной деятельности органа внутреннего муниципального финансового контроля - Финансового управления администрации </w:t>
      </w:r>
      <w:r w:rsidR="00581DE1" w:rsidRPr="00DC534C">
        <w:rPr>
          <w:rFonts w:ascii="Arial" w:hAnsi="Arial" w:cs="Arial"/>
          <w:bCs/>
          <w:color w:val="000000"/>
        </w:rPr>
        <w:t xml:space="preserve">Балахтинского </w:t>
      </w:r>
      <w:r w:rsidRPr="00DC534C">
        <w:rPr>
          <w:rFonts w:ascii="Arial" w:hAnsi="Arial" w:cs="Arial"/>
          <w:bCs/>
          <w:color w:val="000000"/>
        </w:rPr>
        <w:t>района, предусматривающие в том числе форму отчета о результатах контрольной деятельности органа внутреннего муниципального финансового контроля (далее соответственно - отчет, орган контроля), а также порядок его представления и опубликования.</w:t>
      </w:r>
    </w:p>
    <w:p w14:paraId="16EB1E6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1.2. 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w:t>
      </w:r>
    </w:p>
    <w:p w14:paraId="54FA1BC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1.3. Отчетным периодом является календарный год - с 1 января по 31 декабря включительно.</w:t>
      </w:r>
    </w:p>
    <w:p w14:paraId="1A086A4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1.4. В отчет включаются сведения по контрольным мероприятиям, завершенным в отчетном периоде, независимо от даты их начала.</w:t>
      </w:r>
    </w:p>
    <w:p w14:paraId="4FE1D61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1.5. Стоимостные показатели отражаются в тысячах рублей с точностью до первого десятичного знака.</w:t>
      </w:r>
    </w:p>
    <w:p w14:paraId="277DB5A5" w14:textId="6AED1B8A" w:rsidR="00820792" w:rsidRPr="00DC534C" w:rsidRDefault="00820792" w:rsidP="00820792">
      <w:pPr>
        <w:pStyle w:val="a5"/>
        <w:numPr>
          <w:ilvl w:val="0"/>
          <w:numId w:val="28"/>
        </w:numPr>
        <w:spacing w:before="0" w:beforeAutospacing="0" w:after="0" w:afterAutospacing="0"/>
        <w:ind w:left="0" w:firstLine="0"/>
        <w:jc w:val="center"/>
        <w:rPr>
          <w:rFonts w:ascii="Arial" w:hAnsi="Arial" w:cs="Arial"/>
          <w:bCs/>
          <w:color w:val="000000"/>
        </w:rPr>
      </w:pPr>
      <w:r w:rsidRPr="00DC534C">
        <w:rPr>
          <w:rFonts w:ascii="Arial" w:hAnsi="Arial" w:cs="Arial"/>
          <w:bCs/>
          <w:color w:val="000000"/>
        </w:rPr>
        <w:t>Правила составления отчетности о результатах контрольной деятельности органов контроля и форма отчета</w:t>
      </w:r>
    </w:p>
    <w:p w14:paraId="62DE1D88" w14:textId="5A3B56C3"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2.1. Отчет о результатах контрольной деятельности органа внутреннего муниципального финансового контроля составляется по форме, согласно приложению.</w:t>
      </w:r>
    </w:p>
    <w:p w14:paraId="7E1FCBC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2.2. В строках 010 - 010/1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муниципального финансового контроля контрольных мероприятий в отчетном периоде, из них:</w:t>
      </w:r>
    </w:p>
    <w:p w14:paraId="24DAC98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(строка 010/1);</w:t>
      </w:r>
    </w:p>
    <w:p w14:paraId="7870EC5E"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строке 011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строки 010).</w:t>
      </w:r>
    </w:p>
    <w:p w14:paraId="1F28CD2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Из данных о мероприятиях внутреннего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строке 010/1 учитывается только объем предоставленных средств, по которым проведены соответствующие контрольные мероприятия.</w:t>
      </w:r>
    </w:p>
    <w:p w14:paraId="7B54417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В строках 020 - 020/1 отражается сумма выявленных органом контроля при осуществлении внутреннего муниципального финансового контроля нарушений, из них:</w:t>
      </w:r>
    </w:p>
    <w:p w14:paraId="6A5F5CD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(строка 020/1);</w:t>
      </w:r>
    </w:p>
    <w:p w14:paraId="6778DD4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строке 021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строки 020).</w:t>
      </w:r>
    </w:p>
    <w:p w14:paraId="22CE93D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строках 030 - 032 отражается количество ревизий и проверок, проведенных органом контроля в отчетном периоде при осуществлении внутреннего муниципального финансового контроля:</w:t>
      </w:r>
    </w:p>
    <w:p w14:paraId="6A0B444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 соответствии с планом контрольных мероприятий (строка 031);</w:t>
      </w:r>
    </w:p>
    <w:p w14:paraId="4D480E9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внеплановые ревизии и проверки (строка 032);</w:t>
      </w:r>
    </w:p>
    <w:p w14:paraId="6064C824"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общее количество ревизий и проверок (строка 030 - сумма строк 031 и 032).</w:t>
      </w:r>
    </w:p>
    <w:p w14:paraId="155EEEA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строку 030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75F5A9B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строках 040 и 041 отражается количество выездных проверок и (или) ревизий, проведенных органом контроля в отчетном периоде при осуществлении внутреннего муниципального финансового контроля (строка 040),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(строка 041) (из строки 040).</w:t>
      </w:r>
    </w:p>
    <w:p w14:paraId="6C7CF51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строки 040 и 041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10D49B14"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строках 050 и 051 отражается количество камеральных проверок, проведенных органом контроля в отчетном периоде при осуществлении внутреннего муниципального финансового контроля (строка 050),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(строка 051) (из строки 050).</w:t>
      </w:r>
    </w:p>
    <w:p w14:paraId="474E08A2"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строки 050 и 051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17AE1BC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строках 060 - 062 отражается количество проведенных органом контроля в отчетном периоде обследований при реализации полномочий по внутреннему муниципальному финансовому контролю вне рамок ревизий (проверок):</w:t>
      </w:r>
    </w:p>
    <w:p w14:paraId="0D6D3EF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 соответствии с планом контрольных мероприятий (строка 061);</w:t>
      </w:r>
    </w:p>
    <w:p w14:paraId="331686F7"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внеплановые обследования (строка 062);</w:t>
      </w:r>
    </w:p>
    <w:p w14:paraId="024492C4"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общее количество обследований (строка 060 - сумма строк 061 и 062).</w:t>
      </w:r>
    </w:p>
    <w:p w14:paraId="1BBF254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lastRenderedPageBreak/>
        <w:t>2.3. Отчет представляется с пояснительной запиской, включающей информацию (сведения):</w:t>
      </w:r>
    </w:p>
    <w:p w14:paraId="0F06A204"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14:paraId="0C822FE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б) об объеме бюджетных средств, затраченных на содержание органа контроля;</w:t>
      </w:r>
    </w:p>
    <w:p w14:paraId="79753A9C"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14:paraId="2156769F"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г) о количестве нарушений, выявленных органом контроля;</w:t>
      </w:r>
    </w:p>
    <w:p w14:paraId="0D1186A9"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д) о реализации результатов контрольных мероприятий в части:</w:t>
      </w:r>
    </w:p>
    <w:p w14:paraId="7467AD26"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направленных объектам контроля представлений и предписаний органа контроля;</w:t>
      </w:r>
    </w:p>
    <w:p w14:paraId="486A8E0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информации, направленной органом контроля правоохранительным органам, органам прокуратуры и иным государственным (муниципальным) органам;</w:t>
      </w:r>
    </w:p>
    <w:p w14:paraId="3AD6984D"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14:paraId="559D96F1"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14:paraId="19B474A5"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направленных органом контроля в финансовые органы уведомлениях о применении бюджетных мер принуждения;</w:t>
      </w:r>
    </w:p>
    <w:p w14:paraId="3AEB904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муниципальному финансовому контролю.</w:t>
      </w:r>
    </w:p>
    <w:p w14:paraId="7A0B697B"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2.4. 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 содержащихся в отчете.</w:t>
      </w:r>
    </w:p>
    <w:p w14:paraId="341AF7CD" w14:textId="77777777" w:rsidR="00820792" w:rsidRPr="00DC534C" w:rsidRDefault="00820792" w:rsidP="00820792">
      <w:pPr>
        <w:pStyle w:val="a5"/>
        <w:spacing w:before="0" w:beforeAutospacing="0" w:after="0" w:afterAutospacing="0"/>
        <w:jc w:val="center"/>
        <w:rPr>
          <w:rFonts w:ascii="Arial" w:hAnsi="Arial" w:cs="Arial"/>
          <w:bCs/>
          <w:color w:val="000000"/>
        </w:rPr>
      </w:pPr>
      <w:r w:rsidRPr="00DC534C">
        <w:rPr>
          <w:rFonts w:ascii="Arial" w:hAnsi="Arial" w:cs="Arial"/>
          <w:bCs/>
          <w:color w:val="000000"/>
        </w:rPr>
        <w:t>3. Представление отчета о результатах контрольной деятельности органа контроля и его опубликование</w:t>
      </w:r>
    </w:p>
    <w:p w14:paraId="09A13543"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p>
    <w:p w14:paraId="08851140"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3.1. Отчет и пояснительная записка к нему представляются ежегодно, до 1 апреля года, следующего за отчетным, на бумажном носителе и (или) в электронной форме, в том числе с применением автоматизированных информационных систем органом внутреннего муниципального финансового контроля главе района.</w:t>
      </w:r>
    </w:p>
    <w:p w14:paraId="73F389C8" w14:textId="77777777" w:rsidR="00820792" w:rsidRPr="00DC534C" w:rsidRDefault="00820792" w:rsidP="00820792">
      <w:pPr>
        <w:pStyle w:val="a5"/>
        <w:spacing w:before="0" w:beforeAutospacing="0" w:after="0" w:afterAutospacing="0"/>
        <w:ind w:firstLine="709"/>
        <w:jc w:val="both"/>
        <w:rPr>
          <w:rFonts w:ascii="Arial" w:hAnsi="Arial" w:cs="Arial"/>
          <w:bCs/>
          <w:color w:val="000000"/>
        </w:rPr>
      </w:pPr>
      <w:r w:rsidRPr="00DC534C">
        <w:rPr>
          <w:rFonts w:ascii="Arial" w:hAnsi="Arial" w:cs="Arial"/>
          <w:bCs/>
          <w:color w:val="000000"/>
        </w:rPr>
        <w:t xml:space="preserve">Отчет и пояснительная записка к нему, содержащие сведения, составляющие государственную тайну, формируются и представляются ежегодно, </w:t>
      </w:r>
      <w:r w:rsidRPr="00DC534C">
        <w:rPr>
          <w:rFonts w:ascii="Arial" w:hAnsi="Arial" w:cs="Arial"/>
          <w:bCs/>
          <w:color w:val="000000"/>
        </w:rPr>
        <w:lastRenderedPageBreak/>
        <w:t>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14:paraId="60F9AD13" w14:textId="42C9FEB5" w:rsidR="00820792" w:rsidRPr="00DC534C" w:rsidRDefault="00820792" w:rsidP="00820792">
      <w:pPr>
        <w:pStyle w:val="a5"/>
        <w:numPr>
          <w:ilvl w:val="1"/>
          <w:numId w:val="27"/>
        </w:numPr>
        <w:spacing w:before="0" w:beforeAutospacing="0" w:after="0" w:afterAutospacing="0"/>
        <w:ind w:left="0" w:firstLine="709"/>
        <w:jc w:val="both"/>
        <w:rPr>
          <w:rFonts w:ascii="Arial" w:hAnsi="Arial" w:cs="Arial"/>
          <w:bCs/>
          <w:color w:val="000000"/>
        </w:rPr>
      </w:pPr>
      <w:r w:rsidRPr="00DC534C">
        <w:rPr>
          <w:rFonts w:ascii="Arial" w:hAnsi="Arial" w:cs="Arial"/>
          <w:bCs/>
          <w:color w:val="000000"/>
        </w:rPr>
        <w:t xml:space="preserve">Отчет подлежит размещению на официальном сайте органа контроля в информационно-телекоммуникационной сети </w:t>
      </w:r>
      <w:r w:rsidR="00581DE1" w:rsidRPr="00DC534C">
        <w:rPr>
          <w:rFonts w:ascii="Arial" w:hAnsi="Arial" w:cs="Arial"/>
          <w:bCs/>
          <w:color w:val="000000"/>
        </w:rPr>
        <w:t>«</w:t>
      </w:r>
      <w:r w:rsidRPr="00DC534C">
        <w:rPr>
          <w:rFonts w:ascii="Arial" w:hAnsi="Arial" w:cs="Arial"/>
          <w:bCs/>
          <w:color w:val="000000"/>
        </w:rPr>
        <w:t>Интернет</w:t>
      </w:r>
      <w:r w:rsidR="00581DE1" w:rsidRPr="00DC534C">
        <w:rPr>
          <w:rFonts w:ascii="Arial" w:hAnsi="Arial" w:cs="Arial"/>
          <w:bCs/>
          <w:color w:val="000000"/>
        </w:rPr>
        <w:t>»</w:t>
      </w:r>
      <w:r w:rsidRPr="00DC534C">
        <w:rPr>
          <w:rFonts w:ascii="Arial" w:hAnsi="Arial" w:cs="Arial"/>
          <w:bCs/>
          <w:color w:val="000000"/>
        </w:rPr>
        <w:t xml:space="preserve"> не позднее 1 мая года, следующего за отчетным.</w:t>
      </w:r>
    </w:p>
    <w:p w14:paraId="3558F89A" w14:textId="0B34CF4B" w:rsidR="00820792" w:rsidRPr="00DC534C" w:rsidRDefault="00820792" w:rsidP="00820792">
      <w:pPr>
        <w:autoSpaceDE w:val="0"/>
        <w:autoSpaceDN w:val="0"/>
        <w:adjustRightInd w:val="0"/>
        <w:spacing w:after="0" w:line="240" w:lineRule="auto"/>
        <w:ind w:left="3969"/>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Приложение </w:t>
      </w:r>
    </w:p>
    <w:p w14:paraId="3A411EE9" w14:textId="397B4F4B" w:rsidR="00820792" w:rsidRPr="00DC534C" w:rsidRDefault="00820792" w:rsidP="00820792">
      <w:pPr>
        <w:autoSpaceDE w:val="0"/>
        <w:autoSpaceDN w:val="0"/>
        <w:adjustRightInd w:val="0"/>
        <w:spacing w:after="0" w:line="240" w:lineRule="auto"/>
        <w:ind w:left="3969"/>
        <w:rPr>
          <w:rFonts w:ascii="Arial" w:hAnsi="Arial" w:cs="Arial"/>
          <w:bCs/>
          <w:color w:val="000000"/>
          <w:sz w:val="24"/>
          <w:szCs w:val="24"/>
          <w:lang w:eastAsia="ru-RU"/>
        </w:rPr>
      </w:pPr>
      <w:r w:rsidRPr="00DC534C">
        <w:rPr>
          <w:rFonts w:ascii="Arial" w:hAnsi="Arial" w:cs="Arial"/>
          <w:bCs/>
          <w:color w:val="000000"/>
          <w:sz w:val="24"/>
          <w:szCs w:val="24"/>
          <w:lang w:eastAsia="ru-RU"/>
        </w:rPr>
        <w:t>к Муниципальному стандарту внутреннего муниципального финансового контроля «Правила составления отчетности о результатах контрольной деятельности»</w:t>
      </w:r>
    </w:p>
    <w:p w14:paraId="17DA9BD2" w14:textId="3CF0FD55" w:rsidR="00820792" w:rsidRPr="00DC534C" w:rsidRDefault="00820792" w:rsidP="00820792">
      <w:pPr>
        <w:autoSpaceDE w:val="0"/>
        <w:autoSpaceDN w:val="0"/>
        <w:adjustRightInd w:val="0"/>
        <w:spacing w:after="0" w:line="240" w:lineRule="auto"/>
        <w:ind w:left="3969"/>
        <w:jc w:val="right"/>
        <w:rPr>
          <w:rFonts w:ascii="Arial" w:hAnsi="Arial" w:cs="Arial"/>
          <w:bCs/>
          <w:color w:val="000000"/>
          <w:sz w:val="24"/>
          <w:szCs w:val="24"/>
          <w:lang w:eastAsia="ru-RU"/>
        </w:rPr>
      </w:pPr>
      <w:r w:rsidRPr="00DC534C">
        <w:rPr>
          <w:rFonts w:ascii="Arial" w:hAnsi="Arial" w:cs="Arial"/>
          <w:bCs/>
          <w:color w:val="000000"/>
          <w:sz w:val="24"/>
          <w:szCs w:val="24"/>
          <w:lang w:eastAsia="ru-RU"/>
        </w:rPr>
        <w:t>(форма)</w:t>
      </w:r>
    </w:p>
    <w:p w14:paraId="7CED9D85" w14:textId="78677DFB" w:rsidR="00820792" w:rsidRPr="00DC534C" w:rsidRDefault="00820792" w:rsidP="00820792">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ОТЧЕТ</w:t>
      </w:r>
    </w:p>
    <w:p w14:paraId="00E44F7B" w14:textId="3584ED34" w:rsidR="00820792" w:rsidRPr="00DC534C" w:rsidRDefault="00820792" w:rsidP="00820792">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о результатах контрольной деятельности органа внутреннего</w:t>
      </w:r>
      <w:r w:rsidR="00581DE1" w:rsidRP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государственного (муниципального) финансового контроля</w:t>
      </w:r>
    </w:p>
    <w:p w14:paraId="4978DB3F" w14:textId="77777777" w:rsidR="00820792" w:rsidRPr="00DC534C" w:rsidRDefault="00820792" w:rsidP="00820792">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на 1 ______________ 20__ г.</w:t>
      </w:r>
    </w:p>
    <w:tbl>
      <w:tblPr>
        <w:tblW w:w="9606"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2269"/>
        <w:gridCol w:w="4597"/>
        <w:gridCol w:w="142"/>
        <w:gridCol w:w="999"/>
        <w:gridCol w:w="419"/>
        <w:gridCol w:w="1099"/>
        <w:gridCol w:w="35"/>
      </w:tblGrid>
      <w:tr w:rsidR="00581DE1" w:rsidRPr="00DC534C" w14:paraId="794D3B9D" w14:textId="77777777" w:rsidTr="00DC534C">
        <w:trPr>
          <w:gridBefore w:val="1"/>
          <w:wBefore w:w="46" w:type="dxa"/>
        </w:trPr>
        <w:tc>
          <w:tcPr>
            <w:tcW w:w="2269" w:type="dxa"/>
          </w:tcPr>
          <w:p w14:paraId="0E71D606"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4597" w:type="dxa"/>
            <w:tcBorders>
              <w:right w:val="single" w:sz="4" w:space="0" w:color="auto"/>
            </w:tcBorders>
          </w:tcPr>
          <w:p w14:paraId="402C5B41"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14:paraId="00B59380"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50E84288" w14:textId="77777777" w:rsidR="00820792" w:rsidRPr="00DC534C" w:rsidRDefault="00820792">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КОДЫ</w:t>
            </w:r>
          </w:p>
        </w:tc>
      </w:tr>
      <w:tr w:rsidR="00581DE1" w:rsidRPr="00DC534C" w14:paraId="0CD772D6" w14:textId="77777777" w:rsidTr="00DC534C">
        <w:trPr>
          <w:gridBefore w:val="1"/>
          <w:wBefore w:w="46" w:type="dxa"/>
        </w:trPr>
        <w:tc>
          <w:tcPr>
            <w:tcW w:w="2269" w:type="dxa"/>
          </w:tcPr>
          <w:p w14:paraId="22F4E408" w14:textId="77777777" w:rsidR="00820792" w:rsidRPr="00DC534C" w:rsidRDefault="00820792">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Наименование органа контроля</w:t>
            </w:r>
          </w:p>
        </w:tc>
        <w:tc>
          <w:tcPr>
            <w:tcW w:w="4597" w:type="dxa"/>
            <w:tcBorders>
              <w:right w:val="single" w:sz="4" w:space="0" w:color="auto"/>
            </w:tcBorders>
          </w:tcPr>
          <w:p w14:paraId="27DCD343" w14:textId="59D7A284" w:rsidR="00581DE1" w:rsidRPr="00DC534C" w:rsidRDefault="00581DE1">
            <w:pPr>
              <w:autoSpaceDE w:val="0"/>
              <w:autoSpaceDN w:val="0"/>
              <w:adjustRightInd w:val="0"/>
              <w:spacing w:after="0" w:line="240" w:lineRule="auto"/>
              <w:rPr>
                <w:rFonts w:ascii="Arial" w:hAnsi="Arial" w:cs="Arial"/>
                <w:bCs/>
                <w:color w:val="000000"/>
                <w:sz w:val="24"/>
                <w:szCs w:val="24"/>
                <w:lang w:eastAsia="ru-RU"/>
              </w:rPr>
            </w:pPr>
            <w:r w:rsidRPr="00DC534C">
              <w:rPr>
                <w:rFonts w:ascii="Arial" w:hAnsi="Arial" w:cs="Arial"/>
                <w:bCs/>
                <w:color w:val="000000"/>
                <w:sz w:val="24"/>
                <w:szCs w:val="24"/>
                <w:lang w:eastAsia="ru-RU"/>
              </w:rPr>
              <w:t>_________________________________</w:t>
            </w:r>
          </w:p>
        </w:tc>
        <w:tc>
          <w:tcPr>
            <w:tcW w:w="1560" w:type="dxa"/>
            <w:gridSpan w:val="3"/>
            <w:tcBorders>
              <w:top w:val="single" w:sz="4" w:space="0" w:color="auto"/>
              <w:left w:val="single" w:sz="4" w:space="0" w:color="auto"/>
              <w:bottom w:val="single" w:sz="4" w:space="0" w:color="auto"/>
              <w:right w:val="single" w:sz="4" w:space="0" w:color="auto"/>
            </w:tcBorders>
          </w:tcPr>
          <w:p w14:paraId="5DA16856" w14:textId="77777777" w:rsidR="00820792" w:rsidRPr="00DC534C" w:rsidRDefault="00820792">
            <w:pPr>
              <w:autoSpaceDE w:val="0"/>
              <w:autoSpaceDN w:val="0"/>
              <w:adjustRightInd w:val="0"/>
              <w:spacing w:after="0" w:line="240" w:lineRule="auto"/>
              <w:jc w:val="right"/>
              <w:rPr>
                <w:rFonts w:ascii="Arial" w:hAnsi="Arial" w:cs="Arial"/>
                <w:bCs/>
                <w:color w:val="000000"/>
                <w:sz w:val="24"/>
                <w:szCs w:val="24"/>
                <w:lang w:eastAsia="ru-RU"/>
              </w:rPr>
            </w:pPr>
            <w:r w:rsidRPr="00DC534C">
              <w:rPr>
                <w:rFonts w:ascii="Arial" w:hAnsi="Arial" w:cs="Arial"/>
                <w:bCs/>
                <w:color w:val="000000"/>
                <w:sz w:val="24"/>
                <w:szCs w:val="24"/>
                <w:lang w:eastAsia="ru-RU"/>
              </w:rPr>
              <w:t>Дата</w:t>
            </w:r>
          </w:p>
        </w:tc>
        <w:tc>
          <w:tcPr>
            <w:tcW w:w="1134" w:type="dxa"/>
            <w:gridSpan w:val="2"/>
            <w:tcBorders>
              <w:top w:val="single" w:sz="4" w:space="0" w:color="auto"/>
              <w:left w:val="single" w:sz="4" w:space="0" w:color="auto"/>
              <w:bottom w:val="single" w:sz="4" w:space="0" w:color="auto"/>
              <w:right w:val="single" w:sz="4" w:space="0" w:color="auto"/>
            </w:tcBorders>
          </w:tcPr>
          <w:p w14:paraId="142C9186"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r>
      <w:tr w:rsidR="00581DE1" w:rsidRPr="00DC534C" w14:paraId="77E3F7EA" w14:textId="77777777" w:rsidTr="00DC534C">
        <w:trPr>
          <w:gridBefore w:val="1"/>
          <w:wBefore w:w="46" w:type="dxa"/>
        </w:trPr>
        <w:tc>
          <w:tcPr>
            <w:tcW w:w="6866" w:type="dxa"/>
            <w:gridSpan w:val="2"/>
            <w:tcBorders>
              <w:right w:val="single" w:sz="4" w:space="0" w:color="auto"/>
            </w:tcBorders>
          </w:tcPr>
          <w:p w14:paraId="405D3536" w14:textId="77777777" w:rsidR="00820792" w:rsidRPr="00DC534C" w:rsidRDefault="00820792">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Периодичность: годовая</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2CF3EAB" w14:textId="77777777" w:rsidR="00820792" w:rsidRPr="00DC534C" w:rsidRDefault="00820792">
            <w:pPr>
              <w:autoSpaceDE w:val="0"/>
              <w:autoSpaceDN w:val="0"/>
              <w:adjustRightInd w:val="0"/>
              <w:spacing w:after="0" w:line="240" w:lineRule="auto"/>
              <w:jc w:val="right"/>
              <w:rPr>
                <w:rFonts w:ascii="Arial" w:hAnsi="Arial" w:cs="Arial"/>
                <w:bCs/>
                <w:color w:val="000000"/>
                <w:sz w:val="24"/>
                <w:szCs w:val="24"/>
                <w:lang w:eastAsia="ru-RU"/>
              </w:rPr>
            </w:pPr>
            <w:r w:rsidRPr="00DC534C">
              <w:rPr>
                <w:rFonts w:ascii="Arial" w:hAnsi="Arial" w:cs="Arial"/>
                <w:bCs/>
                <w:color w:val="000000"/>
                <w:sz w:val="24"/>
                <w:szCs w:val="24"/>
                <w:lang w:eastAsia="ru-RU"/>
              </w:rPr>
              <w:t>по ОКПО</w:t>
            </w:r>
          </w:p>
        </w:tc>
        <w:tc>
          <w:tcPr>
            <w:tcW w:w="1134" w:type="dxa"/>
            <w:gridSpan w:val="2"/>
            <w:tcBorders>
              <w:top w:val="single" w:sz="4" w:space="0" w:color="auto"/>
              <w:left w:val="single" w:sz="4" w:space="0" w:color="auto"/>
              <w:bottom w:val="single" w:sz="4" w:space="0" w:color="auto"/>
              <w:right w:val="single" w:sz="4" w:space="0" w:color="auto"/>
            </w:tcBorders>
          </w:tcPr>
          <w:p w14:paraId="73A40F18"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r>
      <w:tr w:rsidR="00581DE1" w:rsidRPr="00DC534C" w14:paraId="5A56A89C" w14:textId="77777777" w:rsidTr="00DC534C">
        <w:trPr>
          <w:gridBefore w:val="1"/>
          <w:wBefore w:w="46" w:type="dxa"/>
        </w:trPr>
        <w:tc>
          <w:tcPr>
            <w:tcW w:w="6866" w:type="dxa"/>
            <w:gridSpan w:val="2"/>
            <w:tcBorders>
              <w:right w:val="single" w:sz="4" w:space="0" w:color="auto"/>
            </w:tcBorders>
          </w:tcPr>
          <w:p w14:paraId="7FAAB0EF"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252B470" w14:textId="77777777" w:rsidR="00820792" w:rsidRPr="00DC534C" w:rsidRDefault="00820792">
            <w:pPr>
              <w:autoSpaceDE w:val="0"/>
              <w:autoSpaceDN w:val="0"/>
              <w:adjustRightInd w:val="0"/>
              <w:spacing w:after="0" w:line="240" w:lineRule="auto"/>
              <w:jc w:val="right"/>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по </w:t>
            </w:r>
            <w:hyperlink r:id="rId7" w:history="1">
              <w:r w:rsidRPr="00DC534C">
                <w:rPr>
                  <w:rFonts w:ascii="Arial" w:hAnsi="Arial" w:cs="Arial"/>
                  <w:bCs/>
                  <w:color w:val="000000"/>
                  <w:sz w:val="24"/>
                  <w:szCs w:val="24"/>
                  <w:lang w:eastAsia="ru-RU"/>
                </w:rPr>
                <w:t>ОКТМО</w:t>
              </w:r>
            </w:hyperlink>
          </w:p>
        </w:tc>
        <w:tc>
          <w:tcPr>
            <w:tcW w:w="1134" w:type="dxa"/>
            <w:gridSpan w:val="2"/>
            <w:tcBorders>
              <w:top w:val="single" w:sz="4" w:space="0" w:color="auto"/>
              <w:left w:val="single" w:sz="4" w:space="0" w:color="auto"/>
              <w:bottom w:val="single" w:sz="4" w:space="0" w:color="auto"/>
              <w:right w:val="single" w:sz="4" w:space="0" w:color="auto"/>
            </w:tcBorders>
          </w:tcPr>
          <w:p w14:paraId="49E11104"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r>
      <w:tr w:rsidR="00581DE1" w:rsidRPr="00DC534C" w14:paraId="7F96710D" w14:textId="77777777" w:rsidTr="00DC534C">
        <w:trPr>
          <w:gridBefore w:val="1"/>
          <w:wBefore w:w="46" w:type="dxa"/>
        </w:trPr>
        <w:tc>
          <w:tcPr>
            <w:tcW w:w="2269" w:type="dxa"/>
          </w:tcPr>
          <w:p w14:paraId="498F4090"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4597" w:type="dxa"/>
            <w:tcBorders>
              <w:right w:val="single" w:sz="4" w:space="0" w:color="auto"/>
            </w:tcBorders>
          </w:tcPr>
          <w:p w14:paraId="17ACB0A0"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560" w:type="dxa"/>
            <w:gridSpan w:val="3"/>
            <w:tcBorders>
              <w:top w:val="single" w:sz="4" w:space="0" w:color="auto"/>
              <w:left w:val="single" w:sz="4" w:space="0" w:color="auto"/>
              <w:bottom w:val="single" w:sz="4" w:space="0" w:color="auto"/>
              <w:right w:val="single" w:sz="4" w:space="0" w:color="auto"/>
            </w:tcBorders>
          </w:tcPr>
          <w:p w14:paraId="5700BB92"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5228BAE3"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r>
      <w:tr w:rsidR="00581DE1" w:rsidRPr="00DC534C" w14:paraId="6D1DD247" w14:textId="77777777" w:rsidTr="00DC534C">
        <w:trPr>
          <w:gridBefore w:val="1"/>
          <w:wBefore w:w="46" w:type="dxa"/>
        </w:trPr>
        <w:tc>
          <w:tcPr>
            <w:tcW w:w="2269" w:type="dxa"/>
          </w:tcPr>
          <w:p w14:paraId="497BF0B7"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4597" w:type="dxa"/>
            <w:tcBorders>
              <w:right w:val="single" w:sz="4" w:space="0" w:color="auto"/>
            </w:tcBorders>
          </w:tcPr>
          <w:p w14:paraId="32CE7306" w14:textId="77777777" w:rsidR="00820792" w:rsidRPr="00DC534C" w:rsidRDefault="00820792">
            <w:pPr>
              <w:autoSpaceDE w:val="0"/>
              <w:autoSpaceDN w:val="0"/>
              <w:adjustRightInd w:val="0"/>
              <w:spacing w:after="0" w:line="240" w:lineRule="auto"/>
              <w:rPr>
                <w:rFonts w:ascii="Arial" w:hAnsi="Arial" w:cs="Arial"/>
                <w:bCs/>
                <w:color w:val="000000"/>
                <w:sz w:val="24"/>
                <w:szCs w:val="24"/>
                <w:lang w:eastAsia="ru-RU"/>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51F7F27" w14:textId="77777777" w:rsidR="00820792" w:rsidRPr="00DC534C" w:rsidRDefault="00820792">
            <w:pPr>
              <w:autoSpaceDE w:val="0"/>
              <w:autoSpaceDN w:val="0"/>
              <w:adjustRightInd w:val="0"/>
              <w:spacing w:after="0" w:line="240" w:lineRule="auto"/>
              <w:jc w:val="right"/>
              <w:rPr>
                <w:rFonts w:ascii="Arial" w:hAnsi="Arial" w:cs="Arial"/>
                <w:bCs/>
                <w:color w:val="000000"/>
                <w:sz w:val="24"/>
                <w:szCs w:val="24"/>
                <w:lang w:eastAsia="ru-RU"/>
              </w:rPr>
            </w:pPr>
            <w:r w:rsidRPr="00DC534C">
              <w:rPr>
                <w:rFonts w:ascii="Arial" w:hAnsi="Arial" w:cs="Arial"/>
                <w:bCs/>
                <w:color w:val="000000"/>
                <w:sz w:val="24"/>
                <w:szCs w:val="24"/>
                <w:lang w:eastAsia="ru-RU"/>
              </w:rPr>
              <w:t>по ОКЕИ</w:t>
            </w:r>
          </w:p>
        </w:tc>
        <w:tc>
          <w:tcPr>
            <w:tcW w:w="1134" w:type="dxa"/>
            <w:gridSpan w:val="2"/>
            <w:tcBorders>
              <w:top w:val="single" w:sz="4" w:space="0" w:color="auto"/>
              <w:left w:val="single" w:sz="4" w:space="0" w:color="auto"/>
              <w:bottom w:val="single" w:sz="4" w:space="0" w:color="auto"/>
              <w:right w:val="single" w:sz="4" w:space="0" w:color="auto"/>
            </w:tcBorders>
          </w:tcPr>
          <w:p w14:paraId="145DCA12" w14:textId="77777777" w:rsidR="00820792" w:rsidRPr="00DC534C" w:rsidRDefault="00E54185">
            <w:pPr>
              <w:autoSpaceDE w:val="0"/>
              <w:autoSpaceDN w:val="0"/>
              <w:adjustRightInd w:val="0"/>
              <w:spacing w:after="0" w:line="240" w:lineRule="auto"/>
              <w:jc w:val="center"/>
              <w:rPr>
                <w:rFonts w:ascii="Arial" w:hAnsi="Arial" w:cs="Arial"/>
                <w:bCs/>
                <w:color w:val="000000"/>
                <w:sz w:val="24"/>
                <w:szCs w:val="24"/>
                <w:lang w:eastAsia="ru-RU"/>
              </w:rPr>
            </w:pPr>
            <w:hyperlink r:id="rId8" w:history="1">
              <w:r w:rsidR="00820792" w:rsidRPr="00DC534C">
                <w:rPr>
                  <w:rFonts w:ascii="Arial" w:hAnsi="Arial" w:cs="Arial"/>
                  <w:bCs/>
                  <w:color w:val="000000"/>
                  <w:sz w:val="24"/>
                  <w:szCs w:val="24"/>
                  <w:lang w:eastAsia="ru-RU"/>
                </w:rPr>
                <w:t>384</w:t>
              </w:r>
            </w:hyperlink>
          </w:p>
        </w:tc>
      </w:tr>
      <w:tr w:rsidR="00536663" w:rsidRPr="00DC534C" w14:paraId="1A06BBFC"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vAlign w:val="center"/>
          </w:tcPr>
          <w:p w14:paraId="4CB50DE2" w14:textId="04963666"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Наименование показателя</w:t>
            </w:r>
          </w:p>
        </w:tc>
        <w:tc>
          <w:tcPr>
            <w:tcW w:w="999" w:type="dxa"/>
            <w:shd w:val="clear" w:color="auto" w:fill="auto"/>
            <w:vAlign w:val="center"/>
          </w:tcPr>
          <w:p w14:paraId="58E28386" w14:textId="11B18F72"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Код строки</w:t>
            </w:r>
          </w:p>
        </w:tc>
        <w:tc>
          <w:tcPr>
            <w:tcW w:w="1518" w:type="dxa"/>
            <w:gridSpan w:val="2"/>
            <w:shd w:val="clear" w:color="auto" w:fill="auto"/>
            <w:vAlign w:val="center"/>
          </w:tcPr>
          <w:p w14:paraId="04DC7F27" w14:textId="63D8B837"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Значение показателя</w:t>
            </w:r>
          </w:p>
        </w:tc>
      </w:tr>
      <w:tr w:rsidR="00536663" w:rsidRPr="00DC534C" w14:paraId="4B030616"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0F666A99" w14:textId="0C2011D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Объем проверенных средств при осуществлении внутреннего государственного (муниципального) финансового контроля, тыс. рублей</w:t>
            </w:r>
          </w:p>
        </w:tc>
        <w:tc>
          <w:tcPr>
            <w:tcW w:w="999" w:type="dxa"/>
            <w:shd w:val="clear" w:color="auto" w:fill="auto"/>
            <w:vAlign w:val="center"/>
          </w:tcPr>
          <w:p w14:paraId="67141DF6" w14:textId="4559223F"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010</w:t>
            </w:r>
          </w:p>
        </w:tc>
        <w:tc>
          <w:tcPr>
            <w:tcW w:w="1518" w:type="dxa"/>
            <w:gridSpan w:val="2"/>
            <w:shd w:val="clear" w:color="auto" w:fill="auto"/>
          </w:tcPr>
          <w:p w14:paraId="09CE50EB"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128E9A5C"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4E0D551B" w14:textId="3C5E57EA" w:rsidR="00581DE1" w:rsidRPr="00DC534C" w:rsidRDefault="00581DE1" w:rsidP="00DC534C">
            <w:pPr>
              <w:autoSpaceDE w:val="0"/>
              <w:autoSpaceDN w:val="0"/>
              <w:adjustRightInd w:val="0"/>
              <w:spacing w:after="0" w:line="240" w:lineRule="auto"/>
              <w:rPr>
                <w:rFonts w:ascii="Arial" w:hAnsi="Arial" w:cs="Arial"/>
                <w:bCs/>
                <w:color w:val="000000"/>
                <w:sz w:val="24"/>
                <w:szCs w:val="24"/>
                <w:lang w:eastAsia="ru-RU"/>
              </w:rPr>
            </w:pPr>
            <w:r w:rsidRPr="00DC534C">
              <w:rPr>
                <w:rFonts w:ascii="Arial" w:hAnsi="Arial" w:cs="Arial"/>
                <w:bCs/>
                <w:color w:val="000000"/>
                <w:sz w:val="24"/>
                <w:szCs w:val="24"/>
                <w:lang w:eastAsia="ru-RU"/>
              </w:rPr>
              <w:t>из них</w:t>
            </w:r>
            <w:r w:rsid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999" w:type="dxa"/>
            <w:shd w:val="clear" w:color="auto" w:fill="auto"/>
            <w:vAlign w:val="center"/>
          </w:tcPr>
          <w:p w14:paraId="7086C1D9" w14:textId="346288AB"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010/1</w:t>
            </w:r>
          </w:p>
        </w:tc>
        <w:tc>
          <w:tcPr>
            <w:tcW w:w="1518" w:type="dxa"/>
            <w:gridSpan w:val="2"/>
            <w:shd w:val="clear" w:color="auto" w:fill="auto"/>
          </w:tcPr>
          <w:p w14:paraId="7CC7A840"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71FF4382"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03C47FB0" w14:textId="4321D9F1"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999" w:type="dxa"/>
            <w:shd w:val="clear" w:color="auto" w:fill="auto"/>
            <w:vAlign w:val="center"/>
          </w:tcPr>
          <w:p w14:paraId="24632242" w14:textId="04B2D9E1"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010/2</w:t>
            </w:r>
          </w:p>
        </w:tc>
        <w:tc>
          <w:tcPr>
            <w:tcW w:w="1518" w:type="dxa"/>
            <w:gridSpan w:val="2"/>
            <w:shd w:val="clear" w:color="auto" w:fill="auto"/>
          </w:tcPr>
          <w:p w14:paraId="0A2614F9"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2C43F8F1"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68CDD520" w14:textId="5C5D52B8"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33" w:history="1">
              <w:r w:rsidRPr="00DC534C">
                <w:rPr>
                  <w:rFonts w:ascii="Arial" w:hAnsi="Arial" w:cs="Arial"/>
                  <w:bCs/>
                  <w:color w:val="000000"/>
                  <w:sz w:val="24"/>
                  <w:szCs w:val="24"/>
                  <w:lang w:eastAsia="ru-RU"/>
                </w:rPr>
                <w:t>строки 010</w:t>
              </w:r>
            </w:hyperlink>
            <w:r w:rsidRPr="00DC534C">
              <w:rPr>
                <w:rFonts w:ascii="Arial" w:hAnsi="Arial" w:cs="Arial"/>
                <w:bCs/>
                <w:color w:val="000000"/>
                <w:sz w:val="24"/>
                <w:szCs w:val="24"/>
                <w:lang w:eastAsia="ru-RU"/>
              </w:rPr>
              <w:t>)</w:t>
            </w:r>
          </w:p>
        </w:tc>
        <w:tc>
          <w:tcPr>
            <w:tcW w:w="999" w:type="dxa"/>
            <w:shd w:val="clear" w:color="auto" w:fill="auto"/>
            <w:vAlign w:val="center"/>
          </w:tcPr>
          <w:p w14:paraId="3B76130D" w14:textId="033B4FB6"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011</w:t>
            </w:r>
          </w:p>
        </w:tc>
        <w:tc>
          <w:tcPr>
            <w:tcW w:w="1518" w:type="dxa"/>
            <w:gridSpan w:val="2"/>
            <w:shd w:val="clear" w:color="auto" w:fill="auto"/>
          </w:tcPr>
          <w:p w14:paraId="3BC5BF2D"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550B73D1"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46B1F5FD" w14:textId="156DBE0E"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Выявлено нарушений при осуществлении внутреннего государственного (муниципального) финансового контроля на сумму, тыс. рублей</w:t>
            </w:r>
          </w:p>
        </w:tc>
        <w:tc>
          <w:tcPr>
            <w:tcW w:w="999" w:type="dxa"/>
            <w:shd w:val="clear" w:color="auto" w:fill="auto"/>
            <w:vAlign w:val="center"/>
          </w:tcPr>
          <w:p w14:paraId="3436CCD8" w14:textId="2E20D6C3"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020</w:t>
            </w:r>
          </w:p>
        </w:tc>
        <w:tc>
          <w:tcPr>
            <w:tcW w:w="1518" w:type="dxa"/>
            <w:gridSpan w:val="2"/>
            <w:shd w:val="clear" w:color="auto" w:fill="auto"/>
          </w:tcPr>
          <w:p w14:paraId="355D3D75"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69894FAD"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3366E940" w14:textId="266CF0CB" w:rsidR="00581DE1" w:rsidRPr="00DC534C" w:rsidRDefault="00581DE1" w:rsidP="00DC534C">
            <w:pPr>
              <w:autoSpaceDE w:val="0"/>
              <w:autoSpaceDN w:val="0"/>
              <w:adjustRightInd w:val="0"/>
              <w:spacing w:after="0" w:line="240" w:lineRule="auto"/>
              <w:ind w:left="283"/>
              <w:rPr>
                <w:rFonts w:ascii="Arial" w:hAnsi="Arial" w:cs="Arial"/>
                <w:bCs/>
                <w:color w:val="000000"/>
                <w:sz w:val="24"/>
                <w:szCs w:val="24"/>
                <w:lang w:eastAsia="ru-RU"/>
              </w:rPr>
            </w:pPr>
            <w:r w:rsidRPr="00DC534C">
              <w:rPr>
                <w:rFonts w:ascii="Arial" w:hAnsi="Arial" w:cs="Arial"/>
                <w:bCs/>
                <w:color w:val="000000"/>
                <w:sz w:val="24"/>
                <w:szCs w:val="24"/>
                <w:lang w:eastAsia="ru-RU"/>
              </w:rPr>
              <w:t>из них:</w:t>
            </w:r>
            <w:r w:rsid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w:t>
            </w:r>
            <w:r w:rsidRPr="00DC534C">
              <w:rPr>
                <w:rFonts w:ascii="Arial" w:hAnsi="Arial" w:cs="Arial"/>
                <w:bCs/>
                <w:color w:val="000000"/>
                <w:sz w:val="24"/>
                <w:szCs w:val="24"/>
                <w:lang w:eastAsia="ru-RU"/>
              </w:rPr>
              <w:lastRenderedPageBreak/>
              <w:t>бюджета субъекта Российской Федерации (местного бюджета)</w:t>
            </w:r>
          </w:p>
        </w:tc>
        <w:tc>
          <w:tcPr>
            <w:tcW w:w="999" w:type="dxa"/>
            <w:shd w:val="clear" w:color="auto" w:fill="auto"/>
            <w:vAlign w:val="center"/>
          </w:tcPr>
          <w:p w14:paraId="0E0F0B4D" w14:textId="25246034"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lastRenderedPageBreak/>
              <w:t>020/1</w:t>
            </w:r>
          </w:p>
        </w:tc>
        <w:tc>
          <w:tcPr>
            <w:tcW w:w="1518" w:type="dxa"/>
            <w:gridSpan w:val="2"/>
            <w:shd w:val="clear" w:color="auto" w:fill="auto"/>
          </w:tcPr>
          <w:p w14:paraId="723154A6"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62D21A73"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53C284ED" w14:textId="7F8B712B"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999" w:type="dxa"/>
            <w:shd w:val="clear" w:color="auto" w:fill="auto"/>
            <w:vAlign w:val="center"/>
          </w:tcPr>
          <w:p w14:paraId="68725335" w14:textId="23818D5D"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020/2</w:t>
            </w:r>
          </w:p>
        </w:tc>
        <w:tc>
          <w:tcPr>
            <w:tcW w:w="1518" w:type="dxa"/>
            <w:gridSpan w:val="2"/>
            <w:shd w:val="clear" w:color="auto" w:fill="auto"/>
          </w:tcPr>
          <w:p w14:paraId="04EF13AA"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4675A04B"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1031FF5F" w14:textId="3C18DD4F"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46" w:history="1">
              <w:r w:rsidRPr="00DC534C">
                <w:rPr>
                  <w:rFonts w:ascii="Arial" w:hAnsi="Arial" w:cs="Arial"/>
                  <w:bCs/>
                  <w:color w:val="000000"/>
                  <w:sz w:val="24"/>
                  <w:szCs w:val="24"/>
                  <w:lang w:eastAsia="ru-RU"/>
                </w:rPr>
                <w:t>строки 020</w:t>
              </w:r>
            </w:hyperlink>
            <w:r w:rsidRPr="00DC534C">
              <w:rPr>
                <w:rFonts w:ascii="Arial" w:hAnsi="Arial" w:cs="Arial"/>
                <w:bCs/>
                <w:color w:val="000000"/>
                <w:sz w:val="24"/>
                <w:szCs w:val="24"/>
                <w:lang w:eastAsia="ru-RU"/>
              </w:rPr>
              <w:t>)</w:t>
            </w:r>
          </w:p>
        </w:tc>
        <w:tc>
          <w:tcPr>
            <w:tcW w:w="999" w:type="dxa"/>
            <w:shd w:val="clear" w:color="auto" w:fill="auto"/>
            <w:vAlign w:val="center"/>
          </w:tcPr>
          <w:p w14:paraId="691E898B" w14:textId="20EF0634"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021</w:t>
            </w:r>
          </w:p>
        </w:tc>
        <w:tc>
          <w:tcPr>
            <w:tcW w:w="1518" w:type="dxa"/>
            <w:gridSpan w:val="2"/>
            <w:shd w:val="clear" w:color="auto" w:fill="auto"/>
          </w:tcPr>
          <w:p w14:paraId="538F95E0"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66C2AE62"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2C775F7E" w14:textId="0CCDBEF4"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999" w:type="dxa"/>
            <w:shd w:val="clear" w:color="auto" w:fill="auto"/>
            <w:vAlign w:val="center"/>
          </w:tcPr>
          <w:p w14:paraId="7A9732D8" w14:textId="4C2343BF"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030</w:t>
            </w:r>
          </w:p>
        </w:tc>
        <w:tc>
          <w:tcPr>
            <w:tcW w:w="1518" w:type="dxa"/>
            <w:gridSpan w:val="2"/>
            <w:shd w:val="clear" w:color="auto" w:fill="auto"/>
          </w:tcPr>
          <w:p w14:paraId="15869304"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2E2DCF83"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35EFB4B3" w14:textId="0CCCD0F3" w:rsidR="00581DE1" w:rsidRPr="00DC534C" w:rsidRDefault="00581DE1" w:rsidP="00DC534C">
            <w:pPr>
              <w:autoSpaceDE w:val="0"/>
              <w:autoSpaceDN w:val="0"/>
              <w:adjustRightInd w:val="0"/>
              <w:spacing w:after="0" w:line="240" w:lineRule="auto"/>
              <w:ind w:left="283"/>
              <w:rPr>
                <w:rFonts w:ascii="Arial" w:hAnsi="Arial" w:cs="Arial"/>
                <w:bCs/>
                <w:color w:val="000000"/>
                <w:sz w:val="24"/>
                <w:szCs w:val="24"/>
                <w:lang w:eastAsia="ru-RU"/>
              </w:rPr>
            </w:pPr>
            <w:r w:rsidRPr="00DC534C">
              <w:rPr>
                <w:rFonts w:ascii="Arial" w:hAnsi="Arial" w:cs="Arial"/>
                <w:bCs/>
                <w:color w:val="000000"/>
                <w:sz w:val="24"/>
                <w:szCs w:val="24"/>
                <w:lang w:eastAsia="ru-RU"/>
              </w:rPr>
              <w:t>в том числе:</w:t>
            </w:r>
            <w:r w:rsidR="00DC534C">
              <w:rPr>
                <w:rFonts w:ascii="Arial" w:hAnsi="Arial" w:cs="Arial"/>
                <w:bCs/>
                <w:color w:val="000000"/>
                <w:sz w:val="24"/>
                <w:szCs w:val="24"/>
                <w:lang w:eastAsia="ru-RU"/>
              </w:rPr>
              <w:t xml:space="preserve"> </w:t>
            </w:r>
            <w:r w:rsidRPr="00DC534C">
              <w:rPr>
                <w:rFonts w:ascii="Arial" w:hAnsi="Arial" w:cs="Arial"/>
                <w:bCs/>
                <w:color w:val="000000"/>
                <w:sz w:val="24"/>
                <w:szCs w:val="24"/>
                <w:lang w:eastAsia="ru-RU"/>
              </w:rPr>
              <w:t>в соответствии с планом контрольных мероприятий</w:t>
            </w:r>
          </w:p>
        </w:tc>
        <w:tc>
          <w:tcPr>
            <w:tcW w:w="999" w:type="dxa"/>
            <w:shd w:val="clear" w:color="auto" w:fill="auto"/>
            <w:vAlign w:val="center"/>
          </w:tcPr>
          <w:p w14:paraId="47F3F957" w14:textId="4B287CF3"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031</w:t>
            </w:r>
          </w:p>
        </w:tc>
        <w:tc>
          <w:tcPr>
            <w:tcW w:w="1518" w:type="dxa"/>
            <w:gridSpan w:val="2"/>
            <w:shd w:val="clear" w:color="auto" w:fill="auto"/>
          </w:tcPr>
          <w:p w14:paraId="75B14EED"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07D453F4"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378BADA1" w14:textId="6B4E60E6"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внеплановые ревизии и проверки</w:t>
            </w:r>
          </w:p>
        </w:tc>
        <w:tc>
          <w:tcPr>
            <w:tcW w:w="999" w:type="dxa"/>
            <w:shd w:val="clear" w:color="auto" w:fill="auto"/>
            <w:vAlign w:val="center"/>
          </w:tcPr>
          <w:p w14:paraId="0490CF23" w14:textId="38E8439A"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032</w:t>
            </w:r>
          </w:p>
        </w:tc>
        <w:tc>
          <w:tcPr>
            <w:tcW w:w="1518" w:type="dxa"/>
            <w:gridSpan w:val="2"/>
            <w:shd w:val="clear" w:color="auto" w:fill="auto"/>
          </w:tcPr>
          <w:p w14:paraId="4267166E"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5C778170"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17C8C2AC" w14:textId="41764216"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999" w:type="dxa"/>
            <w:shd w:val="clear" w:color="auto" w:fill="auto"/>
            <w:vAlign w:val="center"/>
          </w:tcPr>
          <w:p w14:paraId="0BE1057F" w14:textId="70D22958"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040</w:t>
            </w:r>
          </w:p>
        </w:tc>
        <w:tc>
          <w:tcPr>
            <w:tcW w:w="1518" w:type="dxa"/>
            <w:gridSpan w:val="2"/>
            <w:shd w:val="clear" w:color="auto" w:fill="auto"/>
          </w:tcPr>
          <w:p w14:paraId="529C97C7"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16B7929D"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62CB3F5B" w14:textId="49890FA0"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69" w:history="1">
              <w:r w:rsidRPr="00DC534C">
                <w:rPr>
                  <w:rFonts w:ascii="Arial" w:hAnsi="Arial" w:cs="Arial"/>
                  <w:bCs/>
                  <w:color w:val="000000"/>
                  <w:sz w:val="24"/>
                  <w:szCs w:val="24"/>
                  <w:lang w:eastAsia="ru-RU"/>
                </w:rPr>
                <w:t>строки 040</w:t>
              </w:r>
            </w:hyperlink>
            <w:r w:rsidRPr="00DC534C">
              <w:rPr>
                <w:rFonts w:ascii="Arial" w:hAnsi="Arial" w:cs="Arial"/>
                <w:bCs/>
                <w:color w:val="000000"/>
                <w:sz w:val="24"/>
                <w:szCs w:val="24"/>
                <w:lang w:eastAsia="ru-RU"/>
              </w:rPr>
              <w:t>)</w:t>
            </w:r>
          </w:p>
        </w:tc>
        <w:tc>
          <w:tcPr>
            <w:tcW w:w="999" w:type="dxa"/>
            <w:shd w:val="clear" w:color="auto" w:fill="auto"/>
            <w:vAlign w:val="center"/>
          </w:tcPr>
          <w:p w14:paraId="2A4A745B" w14:textId="2A29544E"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041</w:t>
            </w:r>
          </w:p>
        </w:tc>
        <w:tc>
          <w:tcPr>
            <w:tcW w:w="1518" w:type="dxa"/>
            <w:gridSpan w:val="2"/>
            <w:shd w:val="clear" w:color="auto" w:fill="auto"/>
          </w:tcPr>
          <w:p w14:paraId="055E88ED"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58B3998C"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16A02FE0" w14:textId="0E93EC63"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999" w:type="dxa"/>
            <w:shd w:val="clear" w:color="auto" w:fill="auto"/>
            <w:vAlign w:val="center"/>
          </w:tcPr>
          <w:p w14:paraId="1A596D6F" w14:textId="5BE04058"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050</w:t>
            </w:r>
          </w:p>
        </w:tc>
        <w:tc>
          <w:tcPr>
            <w:tcW w:w="1518" w:type="dxa"/>
            <w:gridSpan w:val="2"/>
            <w:shd w:val="clear" w:color="auto" w:fill="auto"/>
          </w:tcPr>
          <w:p w14:paraId="73C7F29E"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1E207332"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2CD43939" w14:textId="45115A84"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75" w:history="1">
              <w:r w:rsidRPr="00DC534C">
                <w:rPr>
                  <w:rFonts w:ascii="Arial" w:hAnsi="Arial" w:cs="Arial"/>
                  <w:bCs/>
                  <w:color w:val="000000"/>
                  <w:sz w:val="24"/>
                  <w:szCs w:val="24"/>
                  <w:lang w:eastAsia="ru-RU"/>
                </w:rPr>
                <w:t>строки 050</w:t>
              </w:r>
            </w:hyperlink>
            <w:r w:rsidRPr="00DC534C">
              <w:rPr>
                <w:rFonts w:ascii="Arial" w:hAnsi="Arial" w:cs="Arial"/>
                <w:bCs/>
                <w:color w:val="000000"/>
                <w:sz w:val="24"/>
                <w:szCs w:val="24"/>
                <w:lang w:eastAsia="ru-RU"/>
              </w:rPr>
              <w:t>)</w:t>
            </w:r>
          </w:p>
        </w:tc>
        <w:tc>
          <w:tcPr>
            <w:tcW w:w="999" w:type="dxa"/>
            <w:shd w:val="clear" w:color="auto" w:fill="auto"/>
            <w:vAlign w:val="center"/>
          </w:tcPr>
          <w:p w14:paraId="64A40982" w14:textId="45CA5F08"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051</w:t>
            </w:r>
          </w:p>
        </w:tc>
        <w:tc>
          <w:tcPr>
            <w:tcW w:w="1518" w:type="dxa"/>
            <w:gridSpan w:val="2"/>
            <w:shd w:val="clear" w:color="auto" w:fill="auto"/>
          </w:tcPr>
          <w:p w14:paraId="040DBD36"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23F76A31"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46FEA5DD" w14:textId="7FAC9104"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Количество проведенных обследований при осуществлении внутреннего государственного (муниципального) финансового контроля, единиц</w:t>
            </w:r>
          </w:p>
        </w:tc>
        <w:tc>
          <w:tcPr>
            <w:tcW w:w="999" w:type="dxa"/>
            <w:shd w:val="clear" w:color="auto" w:fill="auto"/>
            <w:vAlign w:val="center"/>
          </w:tcPr>
          <w:p w14:paraId="322DEC6C" w14:textId="1A4441DD"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060</w:t>
            </w:r>
          </w:p>
        </w:tc>
        <w:tc>
          <w:tcPr>
            <w:tcW w:w="1518" w:type="dxa"/>
            <w:gridSpan w:val="2"/>
            <w:shd w:val="clear" w:color="auto" w:fill="auto"/>
          </w:tcPr>
          <w:p w14:paraId="26D3BC9C"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171B4E39"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24E9D32B" w14:textId="479F750E"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в том числе в соответствии с планом контрольных мероприятий</w:t>
            </w:r>
          </w:p>
        </w:tc>
        <w:tc>
          <w:tcPr>
            <w:tcW w:w="999" w:type="dxa"/>
            <w:shd w:val="clear" w:color="auto" w:fill="auto"/>
            <w:vAlign w:val="center"/>
          </w:tcPr>
          <w:p w14:paraId="3956E5A6" w14:textId="4B5A75A6"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061</w:t>
            </w:r>
          </w:p>
        </w:tc>
        <w:tc>
          <w:tcPr>
            <w:tcW w:w="1518" w:type="dxa"/>
            <w:gridSpan w:val="2"/>
            <w:shd w:val="clear" w:color="auto" w:fill="auto"/>
          </w:tcPr>
          <w:p w14:paraId="55B4E0A7"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r w:rsidR="00536663" w:rsidRPr="00DC534C" w14:paraId="634932FF" w14:textId="77777777" w:rsidTr="00DC5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5" w:type="dxa"/>
        </w:trPr>
        <w:tc>
          <w:tcPr>
            <w:tcW w:w="7054" w:type="dxa"/>
            <w:gridSpan w:val="4"/>
            <w:shd w:val="clear" w:color="auto" w:fill="auto"/>
          </w:tcPr>
          <w:p w14:paraId="32C23B5C" w14:textId="686039CB"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внеплановые обследования</w:t>
            </w:r>
          </w:p>
        </w:tc>
        <w:tc>
          <w:tcPr>
            <w:tcW w:w="999" w:type="dxa"/>
            <w:shd w:val="clear" w:color="auto" w:fill="auto"/>
            <w:vAlign w:val="center"/>
          </w:tcPr>
          <w:p w14:paraId="606BF93C" w14:textId="4E960E71" w:rsidR="00581DE1" w:rsidRPr="00DC534C" w:rsidRDefault="00581DE1">
            <w:pPr>
              <w:autoSpaceDE w:val="0"/>
              <w:autoSpaceDN w:val="0"/>
              <w:adjustRightInd w:val="0"/>
              <w:spacing w:after="0" w:line="240" w:lineRule="auto"/>
              <w:jc w:val="center"/>
              <w:rPr>
                <w:rFonts w:ascii="Arial" w:hAnsi="Arial" w:cs="Arial"/>
                <w:bCs/>
                <w:color w:val="000000"/>
                <w:sz w:val="24"/>
                <w:szCs w:val="24"/>
                <w:lang w:eastAsia="ru-RU"/>
              </w:rPr>
            </w:pPr>
            <w:r w:rsidRPr="00DC534C">
              <w:rPr>
                <w:rFonts w:ascii="Arial" w:hAnsi="Arial" w:cs="Arial"/>
                <w:bCs/>
                <w:color w:val="000000"/>
                <w:sz w:val="24"/>
                <w:szCs w:val="24"/>
                <w:lang w:eastAsia="ru-RU"/>
              </w:rPr>
              <w:t>062</w:t>
            </w:r>
          </w:p>
        </w:tc>
        <w:tc>
          <w:tcPr>
            <w:tcW w:w="1518" w:type="dxa"/>
            <w:gridSpan w:val="2"/>
            <w:shd w:val="clear" w:color="auto" w:fill="auto"/>
          </w:tcPr>
          <w:p w14:paraId="29455135" w14:textId="77777777" w:rsidR="00581DE1" w:rsidRPr="00DC534C" w:rsidRDefault="00581DE1">
            <w:pPr>
              <w:autoSpaceDE w:val="0"/>
              <w:autoSpaceDN w:val="0"/>
              <w:adjustRightInd w:val="0"/>
              <w:spacing w:after="0" w:line="240" w:lineRule="auto"/>
              <w:jc w:val="both"/>
              <w:rPr>
                <w:rFonts w:ascii="Arial" w:hAnsi="Arial" w:cs="Arial"/>
                <w:bCs/>
                <w:color w:val="000000"/>
                <w:sz w:val="24"/>
                <w:szCs w:val="24"/>
                <w:lang w:eastAsia="ru-RU"/>
              </w:rPr>
            </w:pPr>
          </w:p>
        </w:tc>
      </w:tr>
    </w:tbl>
    <w:p w14:paraId="031DE7FF" w14:textId="05079062" w:rsidR="00581DE1" w:rsidRPr="00DC534C" w:rsidRDefault="00581DE1" w:rsidP="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Руководитель органа контроля</w:t>
      </w:r>
    </w:p>
    <w:p w14:paraId="7B73A944" w14:textId="7BBE5ED4" w:rsidR="00581DE1" w:rsidRPr="00DC534C" w:rsidRDefault="00581DE1" w:rsidP="00581DE1">
      <w:pPr>
        <w:autoSpaceDE w:val="0"/>
        <w:autoSpaceDN w:val="0"/>
        <w:adjustRightInd w:val="0"/>
        <w:spacing w:after="0" w:line="240" w:lineRule="auto"/>
        <w:jc w:val="both"/>
        <w:rPr>
          <w:rFonts w:ascii="Arial" w:hAnsi="Arial" w:cs="Arial"/>
          <w:bCs/>
          <w:color w:val="000000"/>
          <w:sz w:val="24"/>
          <w:szCs w:val="24"/>
          <w:lang w:eastAsia="ru-RU"/>
        </w:rPr>
      </w:pPr>
      <w:r w:rsidRPr="00DC534C">
        <w:rPr>
          <w:rFonts w:ascii="Arial" w:hAnsi="Arial" w:cs="Arial"/>
          <w:bCs/>
          <w:color w:val="000000"/>
          <w:sz w:val="24"/>
          <w:szCs w:val="24"/>
          <w:lang w:eastAsia="ru-RU"/>
        </w:rPr>
        <w:t>(уполномоченное лицо органа контроля) _____________/_________________</w:t>
      </w:r>
    </w:p>
    <w:sectPr w:rsidR="00581DE1" w:rsidRPr="00DC534C" w:rsidSect="00AC2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734"/>
    <w:multiLevelType w:val="hybridMultilevel"/>
    <w:tmpl w:val="1EB675F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B947CC"/>
    <w:multiLevelType w:val="hybridMultilevel"/>
    <w:tmpl w:val="A00C5936"/>
    <w:lvl w:ilvl="0" w:tplc="67B85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2D20CE"/>
    <w:multiLevelType w:val="hybridMultilevel"/>
    <w:tmpl w:val="50346CE4"/>
    <w:lvl w:ilvl="0" w:tplc="4C6C5F7C">
      <w:start w:val="1"/>
      <w:numFmt w:val="decimal"/>
      <w:lvlText w:val="%1."/>
      <w:lvlJc w:val="left"/>
      <w:pPr>
        <w:ind w:left="605" w:hanging="360"/>
      </w:pPr>
      <w:rPr>
        <w:rFonts w:cs="Times New Roman"/>
      </w:rPr>
    </w:lvl>
    <w:lvl w:ilvl="1" w:tplc="04190019">
      <w:start w:val="1"/>
      <w:numFmt w:val="lowerLetter"/>
      <w:lvlText w:val="%2."/>
      <w:lvlJc w:val="left"/>
      <w:pPr>
        <w:ind w:left="1325" w:hanging="360"/>
      </w:pPr>
      <w:rPr>
        <w:rFonts w:cs="Times New Roman"/>
      </w:rPr>
    </w:lvl>
    <w:lvl w:ilvl="2" w:tplc="0419001B">
      <w:start w:val="1"/>
      <w:numFmt w:val="lowerRoman"/>
      <w:lvlText w:val="%3."/>
      <w:lvlJc w:val="right"/>
      <w:pPr>
        <w:ind w:left="2045" w:hanging="180"/>
      </w:pPr>
      <w:rPr>
        <w:rFonts w:cs="Times New Roman"/>
      </w:rPr>
    </w:lvl>
    <w:lvl w:ilvl="3" w:tplc="0419000F">
      <w:start w:val="1"/>
      <w:numFmt w:val="decimal"/>
      <w:lvlText w:val="%4."/>
      <w:lvlJc w:val="left"/>
      <w:pPr>
        <w:ind w:left="2765" w:hanging="360"/>
      </w:pPr>
      <w:rPr>
        <w:rFonts w:cs="Times New Roman"/>
      </w:rPr>
    </w:lvl>
    <w:lvl w:ilvl="4" w:tplc="04190019">
      <w:start w:val="1"/>
      <w:numFmt w:val="lowerLetter"/>
      <w:lvlText w:val="%5."/>
      <w:lvlJc w:val="left"/>
      <w:pPr>
        <w:ind w:left="3485" w:hanging="360"/>
      </w:pPr>
      <w:rPr>
        <w:rFonts w:cs="Times New Roman"/>
      </w:rPr>
    </w:lvl>
    <w:lvl w:ilvl="5" w:tplc="0419001B">
      <w:start w:val="1"/>
      <w:numFmt w:val="lowerRoman"/>
      <w:lvlText w:val="%6."/>
      <w:lvlJc w:val="right"/>
      <w:pPr>
        <w:ind w:left="4205" w:hanging="180"/>
      </w:pPr>
      <w:rPr>
        <w:rFonts w:cs="Times New Roman"/>
      </w:rPr>
    </w:lvl>
    <w:lvl w:ilvl="6" w:tplc="0419000F">
      <w:start w:val="1"/>
      <w:numFmt w:val="decimal"/>
      <w:lvlText w:val="%7."/>
      <w:lvlJc w:val="left"/>
      <w:pPr>
        <w:ind w:left="4925" w:hanging="360"/>
      </w:pPr>
      <w:rPr>
        <w:rFonts w:cs="Times New Roman"/>
      </w:rPr>
    </w:lvl>
    <w:lvl w:ilvl="7" w:tplc="04190019">
      <w:start w:val="1"/>
      <w:numFmt w:val="lowerLetter"/>
      <w:lvlText w:val="%8."/>
      <w:lvlJc w:val="left"/>
      <w:pPr>
        <w:ind w:left="5645" w:hanging="360"/>
      </w:pPr>
      <w:rPr>
        <w:rFonts w:cs="Times New Roman"/>
      </w:rPr>
    </w:lvl>
    <w:lvl w:ilvl="8" w:tplc="0419001B">
      <w:start w:val="1"/>
      <w:numFmt w:val="lowerRoman"/>
      <w:lvlText w:val="%9."/>
      <w:lvlJc w:val="right"/>
      <w:pPr>
        <w:ind w:left="6365" w:hanging="180"/>
      </w:pPr>
      <w:rPr>
        <w:rFonts w:cs="Times New Roman"/>
      </w:rPr>
    </w:lvl>
  </w:abstractNum>
  <w:abstractNum w:abstractNumId="3" w15:restartNumberingAfterBreak="0">
    <w:nsid w:val="0F2C4554"/>
    <w:multiLevelType w:val="hybridMultilevel"/>
    <w:tmpl w:val="E7880E92"/>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861E1F"/>
    <w:multiLevelType w:val="hybridMultilevel"/>
    <w:tmpl w:val="6ADE3B3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BD4778"/>
    <w:multiLevelType w:val="multilevel"/>
    <w:tmpl w:val="61A09DC6"/>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6" w15:restartNumberingAfterBreak="0">
    <w:nsid w:val="28F86A57"/>
    <w:multiLevelType w:val="multilevel"/>
    <w:tmpl w:val="546C17DA"/>
    <w:lvl w:ilvl="0">
      <w:start w:val="1"/>
      <w:numFmt w:val="decimal"/>
      <w:lvlText w:val="%1."/>
      <w:lvlJc w:val="left"/>
      <w:pPr>
        <w:ind w:left="1144" w:hanging="435"/>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0765F1A"/>
    <w:multiLevelType w:val="multilevel"/>
    <w:tmpl w:val="E12CF4E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0CA7B2A"/>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553B73"/>
    <w:multiLevelType w:val="hybridMultilevel"/>
    <w:tmpl w:val="24C01B28"/>
    <w:lvl w:ilvl="0" w:tplc="E9AAA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832E18"/>
    <w:multiLevelType w:val="hybridMultilevel"/>
    <w:tmpl w:val="D888969E"/>
    <w:lvl w:ilvl="0" w:tplc="DE167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D67910"/>
    <w:multiLevelType w:val="hybridMultilevel"/>
    <w:tmpl w:val="6A70A51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B80EE7"/>
    <w:multiLevelType w:val="multilevel"/>
    <w:tmpl w:val="61A09DC6"/>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3" w15:restartNumberingAfterBreak="0">
    <w:nsid w:val="420442CB"/>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502B14"/>
    <w:multiLevelType w:val="multilevel"/>
    <w:tmpl w:val="61A09DC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31D45CD"/>
    <w:multiLevelType w:val="hybridMultilevel"/>
    <w:tmpl w:val="2F66DE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6B243CF"/>
    <w:multiLevelType w:val="hybridMultilevel"/>
    <w:tmpl w:val="241A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682A5F"/>
    <w:multiLevelType w:val="multilevel"/>
    <w:tmpl w:val="784A092E"/>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D0433B2"/>
    <w:multiLevelType w:val="multilevel"/>
    <w:tmpl w:val="61A09DC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7C46FE"/>
    <w:multiLevelType w:val="multilevel"/>
    <w:tmpl w:val="D1AE9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D011CDD"/>
    <w:multiLevelType w:val="hybridMultilevel"/>
    <w:tmpl w:val="9B9A08A8"/>
    <w:lvl w:ilvl="0" w:tplc="BBC29F1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D5773B7"/>
    <w:multiLevelType w:val="hybridMultilevel"/>
    <w:tmpl w:val="D6CCE812"/>
    <w:lvl w:ilvl="0" w:tplc="571C39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71867CC0"/>
    <w:multiLevelType w:val="hybridMultilevel"/>
    <w:tmpl w:val="3A04234C"/>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4286128"/>
    <w:multiLevelType w:val="hybridMultilevel"/>
    <w:tmpl w:val="4DC2758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4C03510"/>
    <w:multiLevelType w:val="multilevel"/>
    <w:tmpl w:val="D788337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DDE1309"/>
    <w:multiLevelType w:val="hybridMultilevel"/>
    <w:tmpl w:val="EF0A1AC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6F345A"/>
    <w:multiLevelType w:val="hybridMultilevel"/>
    <w:tmpl w:val="1C6A71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17"/>
  </w:num>
  <w:num w:numId="5">
    <w:abstractNumId w:val="13"/>
  </w:num>
  <w:num w:numId="6">
    <w:abstractNumId w:val="5"/>
  </w:num>
  <w:num w:numId="7">
    <w:abstractNumId w:val="12"/>
  </w:num>
  <w:num w:numId="8">
    <w:abstractNumId w:val="8"/>
  </w:num>
  <w:num w:numId="9">
    <w:abstractNumId w:val="14"/>
  </w:num>
  <w:num w:numId="10">
    <w:abstractNumId w:val="18"/>
  </w:num>
  <w:num w:numId="11">
    <w:abstractNumId w:val="25"/>
  </w:num>
  <w:num w:numId="12">
    <w:abstractNumId w:val="22"/>
  </w:num>
  <w:num w:numId="13">
    <w:abstractNumId w:val="4"/>
  </w:num>
  <w:num w:numId="14">
    <w:abstractNumId w:val="24"/>
  </w:num>
  <w:num w:numId="15">
    <w:abstractNumId w:val="6"/>
  </w:num>
  <w:num w:numId="16">
    <w:abstractNumId w:val="3"/>
  </w:num>
  <w:num w:numId="17">
    <w:abstractNumId w:val="21"/>
  </w:num>
  <w:num w:numId="18">
    <w:abstractNumId w:val="23"/>
  </w:num>
  <w:num w:numId="19">
    <w:abstractNumId w:val="0"/>
  </w:num>
  <w:num w:numId="20">
    <w:abstractNumId w:val="20"/>
  </w:num>
  <w:num w:numId="21">
    <w:abstractNumId w:val="19"/>
  </w:num>
  <w:num w:numId="22">
    <w:abstractNumId w:val="11"/>
  </w:num>
  <w:num w:numId="23">
    <w:abstractNumId w:val="16"/>
  </w:num>
  <w:num w:numId="24">
    <w:abstractNumId w:val="26"/>
  </w:num>
  <w:num w:numId="25">
    <w:abstractNumId w:val="10"/>
  </w:num>
  <w:num w:numId="26">
    <w:abstractNumId w:val="9"/>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621"/>
    <w:rsid w:val="0004425A"/>
    <w:rsid w:val="0004618C"/>
    <w:rsid w:val="000541E7"/>
    <w:rsid w:val="00057D1B"/>
    <w:rsid w:val="00080495"/>
    <w:rsid w:val="00090F44"/>
    <w:rsid w:val="001202E7"/>
    <w:rsid w:val="00124A0B"/>
    <w:rsid w:val="00144292"/>
    <w:rsid w:val="001B146B"/>
    <w:rsid w:val="001B5759"/>
    <w:rsid w:val="001D3A8E"/>
    <w:rsid w:val="001F619E"/>
    <w:rsid w:val="0020715E"/>
    <w:rsid w:val="00241BB5"/>
    <w:rsid w:val="0024785A"/>
    <w:rsid w:val="00267C99"/>
    <w:rsid w:val="002721FD"/>
    <w:rsid w:val="002771E5"/>
    <w:rsid w:val="002B3D24"/>
    <w:rsid w:val="002B7EDB"/>
    <w:rsid w:val="002C6E35"/>
    <w:rsid w:val="002F4DE7"/>
    <w:rsid w:val="003505FF"/>
    <w:rsid w:val="003C0C09"/>
    <w:rsid w:val="003C1FD8"/>
    <w:rsid w:val="00415D87"/>
    <w:rsid w:val="004272D3"/>
    <w:rsid w:val="00471F03"/>
    <w:rsid w:val="00482DC9"/>
    <w:rsid w:val="00493FE4"/>
    <w:rsid w:val="004A2A6B"/>
    <w:rsid w:val="004E5A16"/>
    <w:rsid w:val="004F6F41"/>
    <w:rsid w:val="0050347C"/>
    <w:rsid w:val="005071E1"/>
    <w:rsid w:val="005131B7"/>
    <w:rsid w:val="00536663"/>
    <w:rsid w:val="0054793A"/>
    <w:rsid w:val="00547FE2"/>
    <w:rsid w:val="00554F5D"/>
    <w:rsid w:val="00563501"/>
    <w:rsid w:val="0056444A"/>
    <w:rsid w:val="005761BC"/>
    <w:rsid w:val="00581DE1"/>
    <w:rsid w:val="005A2D58"/>
    <w:rsid w:val="005A5292"/>
    <w:rsid w:val="00652E01"/>
    <w:rsid w:val="006A0515"/>
    <w:rsid w:val="006B4832"/>
    <w:rsid w:val="006E709E"/>
    <w:rsid w:val="006F3786"/>
    <w:rsid w:val="00701A48"/>
    <w:rsid w:val="0071484C"/>
    <w:rsid w:val="007811DC"/>
    <w:rsid w:val="007818B4"/>
    <w:rsid w:val="00820792"/>
    <w:rsid w:val="00825D24"/>
    <w:rsid w:val="00830F7E"/>
    <w:rsid w:val="00831B3E"/>
    <w:rsid w:val="008E18CC"/>
    <w:rsid w:val="008E6BF0"/>
    <w:rsid w:val="008F1621"/>
    <w:rsid w:val="00913852"/>
    <w:rsid w:val="00942961"/>
    <w:rsid w:val="009525BF"/>
    <w:rsid w:val="00982541"/>
    <w:rsid w:val="00986DBE"/>
    <w:rsid w:val="00990929"/>
    <w:rsid w:val="00993909"/>
    <w:rsid w:val="009B674A"/>
    <w:rsid w:val="009F161A"/>
    <w:rsid w:val="009F1911"/>
    <w:rsid w:val="00A11179"/>
    <w:rsid w:val="00A1246A"/>
    <w:rsid w:val="00A2652F"/>
    <w:rsid w:val="00A54851"/>
    <w:rsid w:val="00A739AC"/>
    <w:rsid w:val="00A73CB8"/>
    <w:rsid w:val="00A73E33"/>
    <w:rsid w:val="00A749CA"/>
    <w:rsid w:val="00A85BFF"/>
    <w:rsid w:val="00AB52B3"/>
    <w:rsid w:val="00AC21E9"/>
    <w:rsid w:val="00AC274C"/>
    <w:rsid w:val="00AC76EF"/>
    <w:rsid w:val="00AC7DA9"/>
    <w:rsid w:val="00AD3D35"/>
    <w:rsid w:val="00AE697A"/>
    <w:rsid w:val="00B05024"/>
    <w:rsid w:val="00B13DFB"/>
    <w:rsid w:val="00B469D2"/>
    <w:rsid w:val="00B54A54"/>
    <w:rsid w:val="00BB226D"/>
    <w:rsid w:val="00BD05E0"/>
    <w:rsid w:val="00BD4252"/>
    <w:rsid w:val="00BD52BC"/>
    <w:rsid w:val="00C0456D"/>
    <w:rsid w:val="00C0675E"/>
    <w:rsid w:val="00C51247"/>
    <w:rsid w:val="00C54B9E"/>
    <w:rsid w:val="00C57C8A"/>
    <w:rsid w:val="00C86706"/>
    <w:rsid w:val="00C91226"/>
    <w:rsid w:val="00C97EED"/>
    <w:rsid w:val="00CA4205"/>
    <w:rsid w:val="00CB7F26"/>
    <w:rsid w:val="00CE4B1B"/>
    <w:rsid w:val="00CE61E9"/>
    <w:rsid w:val="00D45F16"/>
    <w:rsid w:val="00D4702A"/>
    <w:rsid w:val="00D55058"/>
    <w:rsid w:val="00D83CFC"/>
    <w:rsid w:val="00D963C3"/>
    <w:rsid w:val="00DA06C0"/>
    <w:rsid w:val="00DC27B9"/>
    <w:rsid w:val="00DC534C"/>
    <w:rsid w:val="00DF0A5F"/>
    <w:rsid w:val="00E03445"/>
    <w:rsid w:val="00E25CA1"/>
    <w:rsid w:val="00E27A0A"/>
    <w:rsid w:val="00E353FC"/>
    <w:rsid w:val="00E54185"/>
    <w:rsid w:val="00E90640"/>
    <w:rsid w:val="00E967FA"/>
    <w:rsid w:val="00EA47A6"/>
    <w:rsid w:val="00F24BB2"/>
    <w:rsid w:val="00F401EF"/>
    <w:rsid w:val="00F94FD9"/>
    <w:rsid w:val="00F97E24"/>
    <w:rsid w:val="00FB66E8"/>
    <w:rsid w:val="00FD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3BD0D7"/>
  <w15:docId w15:val="{71662B75-1770-402A-B1E7-ECAB7AED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21F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721FD"/>
    <w:rPr>
      <w:rFonts w:ascii="Tahoma" w:eastAsia="Times New Roman" w:hAnsi="Tahoma" w:cs="Tahoma"/>
      <w:sz w:val="16"/>
      <w:szCs w:val="16"/>
    </w:rPr>
  </w:style>
  <w:style w:type="paragraph" w:styleId="a5">
    <w:name w:val="Normal (Web)"/>
    <w:basedOn w:val="a"/>
    <w:unhideWhenUsed/>
    <w:rsid w:val="009429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42961"/>
    <w:pPr>
      <w:widowControl w:val="0"/>
      <w:autoSpaceDE w:val="0"/>
      <w:autoSpaceDN w:val="0"/>
    </w:pPr>
    <w:rPr>
      <w:rFonts w:ascii="Times New Roman" w:eastAsia="Times New Roman" w:hAnsi="Times New Roman"/>
      <w:sz w:val="28"/>
    </w:rPr>
  </w:style>
  <w:style w:type="character" w:styleId="a6">
    <w:name w:val="annotation reference"/>
    <w:uiPriority w:val="99"/>
    <w:semiHidden/>
    <w:unhideWhenUsed/>
    <w:rsid w:val="00A739AC"/>
    <w:rPr>
      <w:sz w:val="16"/>
      <w:szCs w:val="16"/>
    </w:rPr>
  </w:style>
  <w:style w:type="paragraph" w:styleId="a7">
    <w:name w:val="annotation text"/>
    <w:basedOn w:val="a"/>
    <w:link w:val="a8"/>
    <w:uiPriority w:val="99"/>
    <w:semiHidden/>
    <w:unhideWhenUsed/>
    <w:rsid w:val="00A739AC"/>
    <w:rPr>
      <w:sz w:val="20"/>
      <w:szCs w:val="20"/>
    </w:rPr>
  </w:style>
  <w:style w:type="character" w:customStyle="1" w:styleId="a8">
    <w:name w:val="Текст примечания Знак"/>
    <w:link w:val="a7"/>
    <w:uiPriority w:val="99"/>
    <w:semiHidden/>
    <w:rsid w:val="00A739AC"/>
    <w:rPr>
      <w:lang w:eastAsia="en-US"/>
    </w:rPr>
  </w:style>
  <w:style w:type="paragraph" w:styleId="a9">
    <w:name w:val="annotation subject"/>
    <w:basedOn w:val="a7"/>
    <w:next w:val="a7"/>
    <w:link w:val="aa"/>
    <w:uiPriority w:val="99"/>
    <w:semiHidden/>
    <w:unhideWhenUsed/>
    <w:rsid w:val="00A739AC"/>
    <w:rPr>
      <w:b/>
      <w:bCs/>
    </w:rPr>
  </w:style>
  <w:style w:type="character" w:customStyle="1" w:styleId="aa">
    <w:name w:val="Тема примечания Знак"/>
    <w:link w:val="a9"/>
    <w:uiPriority w:val="99"/>
    <w:semiHidden/>
    <w:rsid w:val="00A739AC"/>
    <w:rPr>
      <w:b/>
      <w:bCs/>
      <w:lang w:eastAsia="en-US"/>
    </w:rPr>
  </w:style>
  <w:style w:type="table" w:styleId="ab">
    <w:name w:val="Table Grid"/>
    <w:basedOn w:val="a1"/>
    <w:locked/>
    <w:rsid w:val="0058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5472">
      <w:bodyDiv w:val="1"/>
      <w:marLeft w:val="0"/>
      <w:marRight w:val="0"/>
      <w:marTop w:val="0"/>
      <w:marBottom w:val="0"/>
      <w:divBdr>
        <w:top w:val="none" w:sz="0" w:space="0" w:color="auto"/>
        <w:left w:val="none" w:sz="0" w:space="0" w:color="auto"/>
        <w:bottom w:val="none" w:sz="0" w:space="0" w:color="auto"/>
        <w:right w:val="none" w:sz="0" w:space="0" w:color="auto"/>
      </w:divBdr>
    </w:div>
    <w:div w:id="17568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amp;dst=101920" TargetMode="External"/><Relationship Id="rId3" Type="http://schemas.openxmlformats.org/officeDocument/2006/relationships/styles" Target="styles.xml"/><Relationship Id="rId7" Type="http://schemas.openxmlformats.org/officeDocument/2006/relationships/hyperlink" Target="https://login.consultant.ru/link/?req=doc&amp;base=LAW&amp;n=149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2A92-1CB0-4BB0-8BFC-66D94648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40</Pages>
  <Words>18077</Words>
  <Characters>103042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93</cp:revision>
  <cp:lastPrinted>2023-11-16T06:54:00Z</cp:lastPrinted>
  <dcterms:created xsi:type="dcterms:W3CDTF">2016-12-08T08:39:00Z</dcterms:created>
  <dcterms:modified xsi:type="dcterms:W3CDTF">2024-05-20T02:43:00Z</dcterms:modified>
</cp:coreProperties>
</file>