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8684" w14:textId="77777777" w:rsidR="00041821" w:rsidRPr="00A472B3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bCs/>
          <w:spacing w:val="100"/>
          <w:sz w:val="24"/>
          <w:szCs w:val="24"/>
        </w:rPr>
      </w:pPr>
      <w:r w:rsidRPr="00A472B3">
        <w:rPr>
          <w:rFonts w:ascii="Arial" w:hAnsi="Arial" w:cs="Arial"/>
          <w:b w:val="0"/>
          <w:bCs/>
          <w:spacing w:val="100"/>
          <w:sz w:val="24"/>
          <w:szCs w:val="24"/>
        </w:rPr>
        <w:t>Красноярский край</w:t>
      </w:r>
    </w:p>
    <w:p w14:paraId="5D1B65AB" w14:textId="77777777" w:rsidR="00041821" w:rsidRPr="00A472B3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A472B3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7F184ABA" w14:textId="77777777" w:rsidR="00041821" w:rsidRPr="00A472B3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>Постановление</w:t>
      </w:r>
    </w:p>
    <w:p w14:paraId="61F7BA34" w14:textId="77777777" w:rsidR="00041821" w:rsidRPr="00A472B3" w:rsidRDefault="00041821" w:rsidP="00041821">
      <w:pPr>
        <w:rPr>
          <w:rFonts w:ascii="Arial" w:hAnsi="Arial" w:cs="Arial"/>
          <w:bCs/>
        </w:rPr>
      </w:pPr>
    </w:p>
    <w:p w14:paraId="77AF47CF" w14:textId="5F1B230D" w:rsidR="00041821" w:rsidRPr="00A472B3" w:rsidRDefault="00041821" w:rsidP="00041821">
      <w:pPr>
        <w:widowControl w:val="0"/>
        <w:tabs>
          <w:tab w:val="left" w:pos="-2410"/>
        </w:tabs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от                                                         п. Балахта                                                        № </w:t>
      </w:r>
    </w:p>
    <w:p w14:paraId="1A62D81F" w14:textId="77777777" w:rsidR="00041821" w:rsidRPr="00A472B3" w:rsidRDefault="00041821" w:rsidP="00041821">
      <w:pPr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 </w:t>
      </w:r>
    </w:p>
    <w:p w14:paraId="5D09E3EB" w14:textId="214DDCE7" w:rsidR="00041821" w:rsidRPr="00A472B3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Hlk116547458"/>
      <w:r w:rsidRPr="00A472B3">
        <w:rPr>
          <w:rFonts w:ascii="Arial" w:hAnsi="Arial" w:cs="Arial"/>
          <w:bCs/>
        </w:rPr>
        <w:t xml:space="preserve">О внесении изменений в постановление администрации Балахтинского района </w:t>
      </w:r>
      <w:bookmarkStart w:id="1" w:name="_Hlk84925270"/>
      <w:r w:rsidRPr="00A472B3">
        <w:rPr>
          <w:rFonts w:ascii="Arial" w:hAnsi="Arial" w:cs="Arial"/>
          <w:bCs/>
        </w:rPr>
        <w:t>от 30.10.202</w:t>
      </w:r>
      <w:r w:rsidR="00E94598" w:rsidRPr="00A472B3">
        <w:rPr>
          <w:rFonts w:ascii="Arial" w:hAnsi="Arial" w:cs="Arial"/>
          <w:bCs/>
        </w:rPr>
        <w:t>0</w:t>
      </w:r>
      <w:r w:rsidRPr="00A472B3">
        <w:rPr>
          <w:rFonts w:ascii="Arial" w:hAnsi="Arial" w:cs="Arial"/>
          <w:bCs/>
        </w:rPr>
        <w:t xml:space="preserve"> г. № 563 «</w:t>
      </w:r>
      <w:r w:rsidR="00041821" w:rsidRPr="00A472B3">
        <w:rPr>
          <w:rFonts w:ascii="Arial" w:hAnsi="Arial" w:cs="Arial"/>
          <w:bCs/>
        </w:rPr>
        <w:t>Об утверждении муниципальной программы</w:t>
      </w:r>
      <w:r w:rsidR="00466139">
        <w:rPr>
          <w:rFonts w:ascii="Arial" w:hAnsi="Arial" w:cs="Arial"/>
          <w:bCs/>
        </w:rPr>
        <w:t xml:space="preserve"> Балахтинского района</w:t>
      </w:r>
      <w:r w:rsidR="003F6EA6" w:rsidRPr="00A472B3">
        <w:rPr>
          <w:rFonts w:ascii="Arial" w:hAnsi="Arial" w:cs="Arial"/>
          <w:bCs/>
        </w:rPr>
        <w:t xml:space="preserve"> «</w:t>
      </w:r>
      <w:r w:rsidR="00846E3B" w:rsidRPr="00A472B3">
        <w:rPr>
          <w:rFonts w:ascii="Arial" w:hAnsi="Arial" w:cs="Arial"/>
          <w:bCs/>
        </w:rPr>
        <w:t>Создание условий для предоставления транспортных услуг и услуг связи</w:t>
      </w:r>
      <w:r w:rsidR="003F6EA6" w:rsidRPr="00A472B3">
        <w:rPr>
          <w:rFonts w:ascii="Arial" w:hAnsi="Arial" w:cs="Arial"/>
          <w:bCs/>
        </w:rPr>
        <w:t>»</w:t>
      </w:r>
      <w:r w:rsidR="00041821" w:rsidRPr="00A472B3">
        <w:rPr>
          <w:rFonts w:ascii="Arial" w:hAnsi="Arial" w:cs="Arial"/>
          <w:bCs/>
        </w:rPr>
        <w:t xml:space="preserve"> </w:t>
      </w:r>
      <w:bookmarkEnd w:id="1"/>
    </w:p>
    <w:bookmarkEnd w:id="0"/>
    <w:p w14:paraId="5F799339" w14:textId="77777777" w:rsidR="00041821" w:rsidRPr="00A472B3" w:rsidRDefault="00041821" w:rsidP="0004182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39FA84A" w14:textId="77777777" w:rsidR="003C7668" w:rsidRPr="00A472B3" w:rsidRDefault="00846E3B" w:rsidP="003C766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A472B3">
        <w:rPr>
          <w:rFonts w:ascii="Arial" w:eastAsia="Calibri" w:hAnsi="Arial" w:cs="Arial"/>
          <w:bCs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A472B3">
        <w:rPr>
          <w:rFonts w:ascii="Arial" w:hAnsi="Arial" w:cs="Arial"/>
          <w:bCs/>
        </w:rPr>
        <w:t xml:space="preserve"> руководствуясь </w:t>
      </w:r>
      <w:proofErr w:type="spellStart"/>
      <w:r w:rsidRPr="00A472B3">
        <w:rPr>
          <w:rFonts w:ascii="Arial" w:hAnsi="Arial" w:cs="Arial"/>
          <w:bCs/>
        </w:rPr>
        <w:t>ст.ст</w:t>
      </w:r>
      <w:proofErr w:type="spellEnd"/>
      <w:r w:rsidRPr="00A472B3">
        <w:rPr>
          <w:rFonts w:ascii="Arial" w:hAnsi="Arial" w:cs="Arial"/>
          <w:bCs/>
        </w:rPr>
        <w:t>. 18, 31 Устава Балахтинского района, ПОСТАНОВЛЯЮ:</w:t>
      </w:r>
    </w:p>
    <w:p w14:paraId="18D82CC9" w14:textId="4835B950" w:rsidR="00BB0E97" w:rsidRPr="00A472B3" w:rsidRDefault="003C7668" w:rsidP="003C76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1. </w:t>
      </w:r>
      <w:r w:rsidR="00BB0E97" w:rsidRPr="00A472B3">
        <w:rPr>
          <w:rFonts w:ascii="Arial" w:hAnsi="Arial" w:cs="Arial"/>
          <w:bCs/>
        </w:rPr>
        <w:t>Внести следующие изменения в постановление администрации Балахтинского района от 30.10.2020 г. № 563 «Об утверждении муниципальной программы</w:t>
      </w:r>
      <w:r w:rsidR="00466139">
        <w:rPr>
          <w:rFonts w:ascii="Arial" w:hAnsi="Arial" w:cs="Arial"/>
          <w:bCs/>
        </w:rPr>
        <w:t xml:space="preserve"> Балахтинского района</w:t>
      </w:r>
      <w:r w:rsidR="00BB0E97" w:rsidRPr="00A472B3">
        <w:rPr>
          <w:rFonts w:ascii="Arial" w:hAnsi="Arial" w:cs="Arial"/>
          <w:bCs/>
        </w:rPr>
        <w:t xml:space="preserve"> «Создание условий для предоставления транспортных услуг и услуг связи»</w:t>
      </w:r>
      <w:r w:rsidR="004059E4" w:rsidRPr="00A472B3">
        <w:rPr>
          <w:rFonts w:ascii="Arial" w:hAnsi="Arial" w:cs="Arial"/>
          <w:bCs/>
        </w:rPr>
        <w:t>:</w:t>
      </w:r>
    </w:p>
    <w:p w14:paraId="513C303B" w14:textId="4BCA832F" w:rsidR="003C7668" w:rsidRPr="00A472B3" w:rsidRDefault="00792879" w:rsidP="003C7668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1.</w:t>
      </w:r>
      <w:r w:rsidR="003C7668" w:rsidRPr="00A472B3">
        <w:rPr>
          <w:rFonts w:ascii="Arial" w:hAnsi="Arial" w:cs="Arial"/>
          <w:bCs/>
        </w:rPr>
        <w:t>1</w:t>
      </w:r>
      <w:r w:rsidRPr="00A472B3">
        <w:rPr>
          <w:rFonts w:ascii="Arial" w:hAnsi="Arial" w:cs="Arial"/>
          <w:bCs/>
        </w:rPr>
        <w:t>. Приложение к постановлению изложить в новой редакции, согласно приложению к настоящему постановлению.</w:t>
      </w:r>
    </w:p>
    <w:p w14:paraId="7A89048D" w14:textId="10F63AD8" w:rsidR="00792879" w:rsidRPr="00A472B3" w:rsidRDefault="003C7668" w:rsidP="003C7668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2. </w:t>
      </w:r>
      <w:r w:rsidR="00792879" w:rsidRPr="00A472B3">
        <w:rPr>
          <w:rFonts w:ascii="Arial" w:hAnsi="Arial" w:cs="Arial"/>
          <w:bCs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="00792879" w:rsidRPr="00A472B3">
        <w:rPr>
          <w:rFonts w:ascii="Arial" w:hAnsi="Arial" w:cs="Arial"/>
          <w:bCs/>
        </w:rPr>
        <w:t>Штуккерта</w:t>
      </w:r>
      <w:proofErr w:type="spellEnd"/>
      <w:r w:rsidR="00792879" w:rsidRPr="00A472B3">
        <w:rPr>
          <w:rFonts w:ascii="Arial" w:hAnsi="Arial" w:cs="Arial"/>
          <w:bCs/>
        </w:rPr>
        <w:t xml:space="preserve"> А.А.</w:t>
      </w:r>
    </w:p>
    <w:p w14:paraId="3628BDAB" w14:textId="40B88A01" w:rsidR="00792879" w:rsidRPr="00A472B3" w:rsidRDefault="003C7668" w:rsidP="003C766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  <w:t xml:space="preserve">3. </w:t>
      </w:r>
      <w:r w:rsidR="00792879" w:rsidRPr="00A472B3">
        <w:rPr>
          <w:rFonts w:ascii="Arial" w:hAnsi="Arial" w:cs="Arial"/>
          <w:bCs/>
        </w:rPr>
        <w:t xml:space="preserve">Общему отделу администрации района опубликовать постановление в </w:t>
      </w:r>
      <w:r w:rsidR="0015552F" w:rsidRPr="00A472B3">
        <w:rPr>
          <w:rFonts w:ascii="Arial" w:hAnsi="Arial" w:cs="Arial"/>
          <w:bCs/>
        </w:rPr>
        <w:t xml:space="preserve">общественно-политической </w:t>
      </w:r>
      <w:r w:rsidR="00792879" w:rsidRPr="00A472B3">
        <w:rPr>
          <w:rFonts w:ascii="Arial" w:hAnsi="Arial" w:cs="Arial"/>
          <w:bCs/>
        </w:rPr>
        <w:t>газете «Сельская новь» и на официальном сайте Балахтинского района в сети «Интернет» (</w:t>
      </w:r>
      <w:r w:rsidR="0015552F" w:rsidRPr="00A472B3">
        <w:rPr>
          <w:rFonts w:ascii="Arial" w:hAnsi="Arial" w:cs="Arial"/>
          <w:bCs/>
        </w:rPr>
        <w:t>https://balaxtinskoe-r04.gosweb.gosuslugi.ru/</w:t>
      </w:r>
      <w:r w:rsidR="00792879" w:rsidRPr="00A472B3">
        <w:rPr>
          <w:rFonts w:ascii="Arial" w:hAnsi="Arial" w:cs="Arial"/>
          <w:bCs/>
        </w:rPr>
        <w:t>).</w:t>
      </w:r>
    </w:p>
    <w:p w14:paraId="5E923A27" w14:textId="77777777" w:rsidR="003C7668" w:rsidRPr="00A472B3" w:rsidRDefault="003C7668" w:rsidP="003C7668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  <w:t xml:space="preserve">4. </w:t>
      </w:r>
      <w:r w:rsidR="003F6EA6" w:rsidRPr="00A472B3">
        <w:rPr>
          <w:rFonts w:ascii="Arial" w:hAnsi="Arial" w:cs="Arial"/>
          <w:bCs/>
        </w:rPr>
        <w:t>Ответственному исполнителю программы в течение 10 дней со дня утверждения постановления р</w:t>
      </w:r>
      <w:r w:rsidR="00041821" w:rsidRPr="00A472B3">
        <w:rPr>
          <w:rFonts w:ascii="Arial" w:hAnsi="Arial" w:cs="Arial"/>
          <w:bCs/>
        </w:rPr>
        <w:t xml:space="preserve">азместить </w:t>
      </w:r>
      <w:r w:rsidR="003F6EA6" w:rsidRPr="00A472B3">
        <w:rPr>
          <w:rFonts w:ascii="Arial" w:hAnsi="Arial" w:cs="Arial"/>
          <w:bCs/>
        </w:rPr>
        <w:t xml:space="preserve">его </w:t>
      </w:r>
      <w:r w:rsidR="00041821" w:rsidRPr="00A472B3">
        <w:rPr>
          <w:rFonts w:ascii="Arial" w:hAnsi="Arial" w:cs="Arial"/>
          <w:bCs/>
        </w:rPr>
        <w:t>в государственной автоматизированной информационной системе «Управление» (</w:t>
      </w:r>
      <w:proofErr w:type="spellStart"/>
      <w:r w:rsidR="00041821" w:rsidRPr="00A472B3">
        <w:rPr>
          <w:rFonts w:ascii="Arial" w:hAnsi="Arial" w:cs="Arial"/>
          <w:bCs/>
          <w:lang w:val="en-US"/>
        </w:rPr>
        <w:t>gasu</w:t>
      </w:r>
      <w:proofErr w:type="spellEnd"/>
      <w:r w:rsidR="00041821" w:rsidRPr="00A472B3">
        <w:rPr>
          <w:rFonts w:ascii="Arial" w:hAnsi="Arial" w:cs="Arial"/>
          <w:bCs/>
        </w:rPr>
        <w:t>.</w:t>
      </w:r>
      <w:r w:rsidR="00041821" w:rsidRPr="00A472B3">
        <w:rPr>
          <w:rFonts w:ascii="Arial" w:hAnsi="Arial" w:cs="Arial"/>
          <w:bCs/>
          <w:lang w:val="en-US"/>
        </w:rPr>
        <w:t>gov</w:t>
      </w:r>
      <w:r w:rsidR="00041821" w:rsidRPr="00A472B3">
        <w:rPr>
          <w:rFonts w:ascii="Arial" w:hAnsi="Arial" w:cs="Arial"/>
          <w:bCs/>
        </w:rPr>
        <w:t>.</w:t>
      </w:r>
      <w:proofErr w:type="spellStart"/>
      <w:r w:rsidR="00041821" w:rsidRPr="00A472B3">
        <w:rPr>
          <w:rFonts w:ascii="Arial" w:hAnsi="Arial" w:cs="Arial"/>
          <w:bCs/>
          <w:lang w:val="en-US"/>
        </w:rPr>
        <w:t>ru</w:t>
      </w:r>
      <w:proofErr w:type="spellEnd"/>
      <w:r w:rsidR="00041821" w:rsidRPr="00A472B3">
        <w:rPr>
          <w:rFonts w:ascii="Arial" w:hAnsi="Arial" w:cs="Arial"/>
          <w:bCs/>
        </w:rPr>
        <w:t>)</w:t>
      </w:r>
      <w:r w:rsidR="003F6EA6" w:rsidRPr="00A472B3">
        <w:rPr>
          <w:rFonts w:ascii="Arial" w:hAnsi="Arial" w:cs="Arial"/>
          <w:bCs/>
        </w:rPr>
        <w:t>.</w:t>
      </w:r>
    </w:p>
    <w:p w14:paraId="64F45E41" w14:textId="2F84F100" w:rsidR="00041821" w:rsidRPr="00A472B3" w:rsidRDefault="003C7668" w:rsidP="0015552F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  <w:t xml:space="preserve">5. </w:t>
      </w:r>
      <w:r w:rsidR="00041821" w:rsidRPr="00A472B3">
        <w:rPr>
          <w:rFonts w:ascii="Arial" w:hAnsi="Arial" w:cs="Arial"/>
          <w:bCs/>
        </w:rPr>
        <w:t>По</w:t>
      </w:r>
      <w:r w:rsidR="00846E3B" w:rsidRPr="00A472B3">
        <w:rPr>
          <w:rFonts w:ascii="Arial" w:hAnsi="Arial" w:cs="Arial"/>
          <w:bCs/>
        </w:rPr>
        <w:t>становление вступает в силу в день, следующий за днем</w:t>
      </w:r>
      <w:r w:rsidR="00041821" w:rsidRPr="00A472B3">
        <w:rPr>
          <w:rFonts w:ascii="Arial" w:hAnsi="Arial" w:cs="Arial"/>
          <w:bCs/>
        </w:rPr>
        <w:t xml:space="preserve"> его официального опубликования в</w:t>
      </w:r>
      <w:r w:rsidR="0015552F" w:rsidRPr="00A472B3">
        <w:rPr>
          <w:rFonts w:ascii="Arial" w:hAnsi="Arial" w:cs="Arial"/>
          <w:bCs/>
        </w:rPr>
        <w:t xml:space="preserve"> общественно-политической</w:t>
      </w:r>
      <w:r w:rsidR="00041821" w:rsidRPr="00A472B3">
        <w:rPr>
          <w:rFonts w:ascii="Arial" w:hAnsi="Arial" w:cs="Arial"/>
          <w:bCs/>
        </w:rPr>
        <w:t xml:space="preserve"> газете «Сельск</w:t>
      </w:r>
      <w:r w:rsidR="00846E3B" w:rsidRPr="00A472B3">
        <w:rPr>
          <w:rFonts w:ascii="Arial" w:hAnsi="Arial" w:cs="Arial"/>
          <w:bCs/>
        </w:rPr>
        <w:t>ая новь»</w:t>
      </w:r>
      <w:r w:rsidR="00463312" w:rsidRPr="00A472B3">
        <w:rPr>
          <w:rFonts w:ascii="Arial" w:hAnsi="Arial" w:cs="Arial"/>
          <w:bCs/>
        </w:rPr>
        <w:t>, но не ранее 01.01.202</w:t>
      </w:r>
      <w:r w:rsidR="0015552F" w:rsidRPr="00A472B3">
        <w:rPr>
          <w:rFonts w:ascii="Arial" w:hAnsi="Arial" w:cs="Arial"/>
          <w:bCs/>
        </w:rPr>
        <w:t>5</w:t>
      </w:r>
      <w:r w:rsidR="00463312" w:rsidRPr="00A472B3">
        <w:rPr>
          <w:rFonts w:ascii="Arial" w:hAnsi="Arial" w:cs="Arial"/>
          <w:bCs/>
        </w:rPr>
        <w:t xml:space="preserve"> г</w:t>
      </w:r>
      <w:r w:rsidR="00041821" w:rsidRPr="00A472B3">
        <w:rPr>
          <w:rFonts w:ascii="Arial" w:hAnsi="Arial" w:cs="Arial"/>
          <w:bCs/>
        </w:rPr>
        <w:t>.</w:t>
      </w:r>
    </w:p>
    <w:p w14:paraId="26D753D2" w14:textId="77777777" w:rsidR="0015552F" w:rsidRPr="00A472B3" w:rsidRDefault="0015552F" w:rsidP="0015552F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14:paraId="538445EE" w14:textId="77777777" w:rsidR="0015552F" w:rsidRPr="00A472B3" w:rsidRDefault="0015552F" w:rsidP="00041821">
      <w:pPr>
        <w:jc w:val="both"/>
        <w:rPr>
          <w:rFonts w:ascii="Arial" w:hAnsi="Arial" w:cs="Arial"/>
          <w:bCs/>
        </w:rPr>
      </w:pPr>
    </w:p>
    <w:p w14:paraId="0A6A0943" w14:textId="77777777" w:rsidR="0015552F" w:rsidRPr="00A472B3" w:rsidRDefault="0015552F" w:rsidP="00041821">
      <w:pPr>
        <w:jc w:val="both"/>
        <w:rPr>
          <w:rFonts w:ascii="Arial" w:hAnsi="Arial" w:cs="Arial"/>
          <w:bCs/>
        </w:rPr>
      </w:pPr>
    </w:p>
    <w:p w14:paraId="6F55D082" w14:textId="2D5F208B" w:rsidR="003F6EA6" w:rsidRPr="00A472B3" w:rsidRDefault="00041821" w:rsidP="00041821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Глава района                                                                            </w:t>
      </w:r>
      <w:r w:rsidR="0015552F" w:rsidRPr="00A472B3">
        <w:rPr>
          <w:rFonts w:ascii="Arial" w:hAnsi="Arial" w:cs="Arial"/>
          <w:bCs/>
        </w:rPr>
        <w:t xml:space="preserve">      </w:t>
      </w:r>
      <w:r w:rsidR="00A472B3">
        <w:rPr>
          <w:rFonts w:ascii="Arial" w:hAnsi="Arial" w:cs="Arial"/>
          <w:bCs/>
        </w:rPr>
        <w:t xml:space="preserve">         </w:t>
      </w:r>
      <w:r w:rsidR="0015552F" w:rsidRPr="00A472B3">
        <w:rPr>
          <w:rFonts w:ascii="Arial" w:hAnsi="Arial" w:cs="Arial"/>
          <w:bCs/>
        </w:rPr>
        <w:t xml:space="preserve">  </w:t>
      </w:r>
      <w:r w:rsidR="00792879" w:rsidRPr="00A472B3">
        <w:rPr>
          <w:rFonts w:ascii="Arial" w:hAnsi="Arial" w:cs="Arial"/>
          <w:bCs/>
        </w:rPr>
        <w:t>В.А. Аниканов</w:t>
      </w:r>
    </w:p>
    <w:p w14:paraId="75A20974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2A379C08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221F679C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26FDADC7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44F53E12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34725E30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26C3AA0A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49DECBF1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2FC3BE5E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351085C4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51C01F4D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p w14:paraId="3AE25AD0" w14:textId="77777777" w:rsidR="005A2B2D" w:rsidRPr="00A472B3" w:rsidRDefault="005A2B2D" w:rsidP="00041821">
      <w:pPr>
        <w:jc w:val="both"/>
        <w:rPr>
          <w:rFonts w:ascii="Arial" w:hAnsi="Arial" w:cs="Arial"/>
          <w:bCs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F6EA6" w:rsidRPr="00A472B3" w14:paraId="3E9F0BCD" w14:textId="77777777" w:rsidTr="0015552F">
        <w:tc>
          <w:tcPr>
            <w:tcW w:w="4642" w:type="dxa"/>
          </w:tcPr>
          <w:p w14:paraId="4A2D1120" w14:textId="77777777" w:rsidR="003F6EA6" w:rsidRPr="00A472B3" w:rsidRDefault="003F6EA6" w:rsidP="009D16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A472B3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района </w:t>
            </w:r>
          </w:p>
          <w:p w14:paraId="3DF6C2E1" w14:textId="77777777" w:rsidR="003F6EA6" w:rsidRPr="00A472B3" w:rsidRDefault="003F6EA6" w:rsidP="000418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От____________№_____</w:t>
            </w:r>
          </w:p>
        </w:tc>
      </w:tr>
    </w:tbl>
    <w:p w14:paraId="76949E0C" w14:textId="77777777" w:rsidR="003F6EA6" w:rsidRPr="00A472B3" w:rsidRDefault="003F6EA6" w:rsidP="00041821">
      <w:pPr>
        <w:jc w:val="both"/>
        <w:rPr>
          <w:rFonts w:ascii="Arial" w:hAnsi="Arial" w:cs="Arial"/>
          <w:bCs/>
        </w:rPr>
      </w:pPr>
    </w:p>
    <w:p w14:paraId="3E8025C0" w14:textId="77777777" w:rsidR="009D16CC" w:rsidRPr="00A472B3" w:rsidRDefault="009D16CC" w:rsidP="009D16CC">
      <w:pPr>
        <w:jc w:val="center"/>
        <w:rPr>
          <w:rFonts w:ascii="Arial" w:hAnsi="Arial" w:cs="Arial"/>
          <w:bCs/>
        </w:rPr>
      </w:pPr>
    </w:p>
    <w:p w14:paraId="55350619" w14:textId="77777777" w:rsidR="00A572DD" w:rsidRPr="00A472B3" w:rsidRDefault="009D16CC" w:rsidP="009D16CC">
      <w:pPr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Муниципальная программа Балахтинского района</w:t>
      </w:r>
    </w:p>
    <w:p w14:paraId="6E37D4A1" w14:textId="6B464999" w:rsidR="009D16CC" w:rsidRPr="00A472B3" w:rsidRDefault="00BC47C8" w:rsidP="009D16CC">
      <w:pPr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«Создание условий для предоставления транспортных услуг и услуг связи»</w:t>
      </w:r>
    </w:p>
    <w:p w14:paraId="6EE525BD" w14:textId="77777777" w:rsidR="00BC47C8" w:rsidRPr="00A472B3" w:rsidRDefault="00BC47C8" w:rsidP="009D16CC">
      <w:pPr>
        <w:jc w:val="center"/>
        <w:rPr>
          <w:rFonts w:ascii="Arial" w:hAnsi="Arial" w:cs="Arial"/>
          <w:bCs/>
        </w:rPr>
      </w:pPr>
    </w:p>
    <w:p w14:paraId="67E5AA3C" w14:textId="7EC0675A" w:rsidR="009D16CC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1.</w:t>
      </w:r>
      <w:r w:rsidR="009D16CC" w:rsidRPr="00A472B3">
        <w:rPr>
          <w:rFonts w:ascii="Arial" w:hAnsi="Arial" w:cs="Arial"/>
          <w:bCs/>
        </w:rPr>
        <w:t>Паспорт муниципальной программы</w:t>
      </w:r>
    </w:p>
    <w:p w14:paraId="70C0B342" w14:textId="77777777" w:rsidR="009D16CC" w:rsidRPr="00A472B3" w:rsidRDefault="009D16CC" w:rsidP="009D16CC">
      <w:pPr>
        <w:rPr>
          <w:rFonts w:ascii="Arial" w:hAnsi="Arial" w:cs="Arial"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1"/>
        <w:gridCol w:w="6179"/>
      </w:tblGrid>
      <w:tr w:rsidR="009D16CC" w:rsidRPr="00A472B3" w14:paraId="2F43B922" w14:textId="77777777" w:rsidTr="009D16CC">
        <w:tc>
          <w:tcPr>
            <w:tcW w:w="3510" w:type="dxa"/>
          </w:tcPr>
          <w:p w14:paraId="2BA9E7A9" w14:textId="77777777" w:rsidR="009D16CC" w:rsidRPr="00A472B3" w:rsidRDefault="003B321F" w:rsidP="009D16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9D16CC" w:rsidRPr="00A472B3">
              <w:rPr>
                <w:rFonts w:ascii="Arial" w:hAnsi="Arial" w:cs="Arial"/>
                <w:bCs/>
                <w:sz w:val="24"/>
                <w:szCs w:val="24"/>
              </w:rPr>
              <w:t>аименование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</w:t>
            </w:r>
            <w:r w:rsidR="009D16CC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14:paraId="3028FB76" w14:textId="02825E8F" w:rsidR="009D16CC" w:rsidRPr="00A472B3" w:rsidRDefault="00B862D2" w:rsidP="009D16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>«Создание условий для предоставления транспортных услуг и услуг связи</w:t>
            </w:r>
            <w:r w:rsidR="001F23CD" w:rsidRPr="00A472B3">
              <w:rPr>
                <w:rFonts w:ascii="Arial" w:hAnsi="Arial" w:cs="Arial"/>
                <w:bCs/>
                <w:sz w:val="24"/>
                <w:szCs w:val="24"/>
              </w:rPr>
              <w:t>» (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далее - Программа)</w:t>
            </w:r>
          </w:p>
        </w:tc>
      </w:tr>
      <w:tr w:rsidR="009D16CC" w:rsidRPr="00A472B3" w14:paraId="0B92EACC" w14:textId="77777777" w:rsidTr="009D16CC">
        <w:tc>
          <w:tcPr>
            <w:tcW w:w="3510" w:type="dxa"/>
          </w:tcPr>
          <w:p w14:paraId="542209F8" w14:textId="77777777" w:rsidR="009D16CC" w:rsidRPr="00A472B3" w:rsidRDefault="003B321F" w:rsidP="009D16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9D16CC" w:rsidRPr="00A472B3">
              <w:rPr>
                <w:rFonts w:ascii="Arial" w:hAnsi="Arial" w:cs="Arial"/>
                <w:bCs/>
                <w:sz w:val="24"/>
                <w:szCs w:val="24"/>
              </w:rPr>
              <w:t xml:space="preserve">снования для разработки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="009D16CC" w:rsidRPr="00A472B3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14:paraId="38E546E9" w14:textId="5FB54315" w:rsidR="00BC47C8" w:rsidRPr="00A472B3" w:rsidRDefault="00BC47C8" w:rsidP="00BC47C8">
            <w:pPr>
              <w:keepNext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3CFC460C" w14:textId="77777777" w:rsidR="00BB0E97" w:rsidRPr="00A472B3" w:rsidRDefault="00BC47C8" w:rsidP="0046331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A472B3">
              <w:rPr>
                <w:rFonts w:ascii="Arial" w:eastAsia="Calibri" w:hAnsi="Arial" w:cs="Arial"/>
                <w:bCs/>
                <w:sz w:val="24"/>
                <w:szCs w:val="24"/>
              </w:rPr>
              <w:t>;</w:t>
            </w:r>
          </w:p>
          <w:p w14:paraId="3C97187B" w14:textId="54E50A08" w:rsidR="00463312" w:rsidRPr="00A472B3" w:rsidRDefault="00463312" w:rsidP="0046331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Распоряжение администрации Балахтинского района № </w:t>
            </w:r>
            <w:r w:rsidR="00DF7B55" w:rsidRPr="00A472B3">
              <w:rPr>
                <w:rFonts w:ascii="Arial" w:eastAsia="Calibri" w:hAnsi="Arial" w:cs="Arial"/>
                <w:bCs/>
                <w:sz w:val="24"/>
                <w:szCs w:val="24"/>
              </w:rPr>
              <w:t>244-р</w:t>
            </w: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от </w:t>
            </w:r>
            <w:r w:rsidR="001F23CD" w:rsidRPr="00A472B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 w:rsidR="00DF7B55" w:rsidRPr="00A472B3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.10.202</w:t>
            </w:r>
            <w:r w:rsidR="00DF7B55" w:rsidRPr="00A472B3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г. «Об утверждении перечня муниципальных программ</w:t>
            </w:r>
            <w:r w:rsidR="00BB0E97"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»</w:t>
            </w:r>
          </w:p>
        </w:tc>
      </w:tr>
      <w:tr w:rsidR="00BC47C8" w:rsidRPr="00A472B3" w14:paraId="6274136A" w14:textId="77777777" w:rsidTr="009D16CC">
        <w:tc>
          <w:tcPr>
            <w:tcW w:w="3510" w:type="dxa"/>
          </w:tcPr>
          <w:p w14:paraId="1E464BDC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14:paraId="09D8EFCC" w14:textId="77777777" w:rsidR="00BC47C8" w:rsidRPr="00A472B3" w:rsidRDefault="00BC47C8" w:rsidP="00BC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A472B3" w14:paraId="5DB7488A" w14:textId="77777777" w:rsidTr="001F23CD">
        <w:trPr>
          <w:trHeight w:val="489"/>
        </w:trPr>
        <w:tc>
          <w:tcPr>
            <w:tcW w:w="3510" w:type="dxa"/>
          </w:tcPr>
          <w:p w14:paraId="1A19AD17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14:paraId="66120E31" w14:textId="4354856B" w:rsidR="00BC47C8" w:rsidRPr="00A472B3" w:rsidRDefault="00BC47C8" w:rsidP="00AE1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47C8" w:rsidRPr="00A472B3" w14:paraId="6A1B491D" w14:textId="77777777" w:rsidTr="009D16CC">
        <w:tc>
          <w:tcPr>
            <w:tcW w:w="3510" w:type="dxa"/>
          </w:tcPr>
          <w:p w14:paraId="5B66AEB2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Подпрограммы муниципальной программы, </w:t>
            </w:r>
          </w:p>
          <w:p w14:paraId="0D48D755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14:paraId="3E79843D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14:paraId="72E8DAB5" w14:textId="3C2745A5" w:rsidR="007D66E0" w:rsidRPr="00A472B3" w:rsidRDefault="007D66E0" w:rsidP="00086A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BB0E97" w:rsidRPr="00A472B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«Развитие услуг связи»</w:t>
            </w:r>
          </w:p>
        </w:tc>
      </w:tr>
      <w:tr w:rsidR="00BC47C8" w:rsidRPr="00A472B3" w14:paraId="64E4D574" w14:textId="77777777" w:rsidTr="009D16CC">
        <w:tc>
          <w:tcPr>
            <w:tcW w:w="3510" w:type="dxa"/>
          </w:tcPr>
          <w:p w14:paraId="33D0C503" w14:textId="77777777" w:rsidR="00BC47C8" w:rsidRPr="00A472B3" w:rsidRDefault="00BC47C8" w:rsidP="00E31C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Цел</w:t>
            </w:r>
            <w:r w:rsidR="00E31C96" w:rsidRPr="00A472B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14:paraId="6B22D802" w14:textId="49A79891" w:rsidR="00E31C96" w:rsidRPr="00A472B3" w:rsidRDefault="00E31C96" w:rsidP="003D6C5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1. Удовлетворение потребностей населения Балахтинского района в транспортных</w:t>
            </w:r>
            <w:r w:rsidR="00CE1E81" w:rsidRPr="00A472B3">
              <w:rPr>
                <w:rFonts w:ascii="Arial" w:eastAsia="Calibri" w:hAnsi="Arial" w:cs="Arial"/>
                <w:bCs/>
                <w:sz w:val="24"/>
                <w:szCs w:val="24"/>
              </w:rPr>
              <w:t>;</w:t>
            </w:r>
          </w:p>
          <w:p w14:paraId="32C5AF5A" w14:textId="1F835EF0" w:rsidR="00CE1E81" w:rsidRPr="00A472B3" w:rsidRDefault="00CE1E81" w:rsidP="00CE1E8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2. П</w:t>
            </w:r>
            <w:r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BC47C8" w:rsidRPr="00A472B3" w14:paraId="19D8B9EA" w14:textId="77777777" w:rsidTr="009D16CC">
        <w:tc>
          <w:tcPr>
            <w:tcW w:w="3510" w:type="dxa"/>
          </w:tcPr>
          <w:p w14:paraId="39DDA11A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14:paraId="067A33BF" w14:textId="77777777" w:rsidR="00FE24AD" w:rsidRPr="00A472B3" w:rsidRDefault="00FE24AD" w:rsidP="00FE24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14:paraId="766B9FA7" w14:textId="117F29BB" w:rsidR="003D6C50" w:rsidRPr="00A472B3" w:rsidRDefault="00BB0E97" w:rsidP="003D6C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D6C50" w:rsidRPr="00A472B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CE1E81" w:rsidRPr="00A472B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CE1E81" w:rsidRPr="00A472B3">
              <w:rPr>
                <w:rFonts w:ascii="Arial" w:eastAsia="Calibri" w:hAnsi="Arial" w:cs="Arial"/>
                <w:bCs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="003D6C50"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47C8" w:rsidRPr="00A472B3" w14:paraId="29FA7D8D" w14:textId="77777777" w:rsidTr="009D16CC">
        <w:tc>
          <w:tcPr>
            <w:tcW w:w="3510" w:type="dxa"/>
          </w:tcPr>
          <w:p w14:paraId="2A60FD62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14:paraId="65E554FE" w14:textId="251A2EEB" w:rsidR="00BC47C8" w:rsidRPr="00A472B3" w:rsidRDefault="00E31C96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F7B55" w:rsidRPr="00A472B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DF7B55" w:rsidRPr="00A472B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гг. </w:t>
            </w:r>
          </w:p>
        </w:tc>
      </w:tr>
      <w:tr w:rsidR="00BC47C8" w:rsidRPr="00A472B3" w14:paraId="586C03F9" w14:textId="77777777" w:rsidTr="009D16CC">
        <w:tc>
          <w:tcPr>
            <w:tcW w:w="3510" w:type="dxa"/>
          </w:tcPr>
          <w:p w14:paraId="09AF4592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14:paraId="240CA01F" w14:textId="77777777" w:rsidR="00E31C96" w:rsidRPr="00A472B3" w:rsidRDefault="00E31C96" w:rsidP="00E31C9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14:paraId="136793F1" w14:textId="77777777" w:rsidR="00E31C96" w:rsidRPr="00A472B3" w:rsidRDefault="00E31C96" w:rsidP="00E31C9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Транспортная подвижность населения (автомобильный транспорт);</w:t>
            </w:r>
          </w:p>
          <w:p w14:paraId="07A32D64" w14:textId="0CDE0CDF" w:rsidR="00E31C96" w:rsidRPr="00A472B3" w:rsidRDefault="00E31C96" w:rsidP="00E31C9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Транспортная подвижность населения (водный транспорт)</w:t>
            </w:r>
            <w:r w:rsidR="00BB0E97" w:rsidRPr="00A472B3">
              <w:rPr>
                <w:rFonts w:ascii="Arial" w:eastAsia="Calibri" w:hAnsi="Arial" w:cs="Arial"/>
                <w:bCs/>
                <w:sz w:val="24"/>
                <w:szCs w:val="24"/>
              </w:rPr>
              <w:t>;</w:t>
            </w:r>
          </w:p>
          <w:p w14:paraId="7FA4DAC4" w14:textId="4FCA279E" w:rsidR="00E31C96" w:rsidRPr="00A472B3" w:rsidRDefault="003D4641" w:rsidP="003D46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Количество поселений района, обеспеченных услугами связи, ранее не имевших этой возможности</w:t>
            </w:r>
            <w:r w:rsidR="00BB0E97"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</w:p>
          <w:p w14:paraId="31E3D529" w14:textId="77777777" w:rsidR="00BB0E97" w:rsidRPr="00A472B3" w:rsidRDefault="00BB0E97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699AFE" w14:textId="77777777" w:rsidR="00BC47C8" w:rsidRPr="00A472B3" w:rsidRDefault="00E31C96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A472B3" w14:paraId="77C9AC27" w14:textId="77777777" w:rsidTr="009D16CC">
        <w:tc>
          <w:tcPr>
            <w:tcW w:w="3510" w:type="dxa"/>
          </w:tcPr>
          <w:p w14:paraId="42E1517B" w14:textId="77777777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14:paraId="58FFB658" w14:textId="660ED4D8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Объем финансирования муниципальной программы</w:t>
            </w:r>
            <w:r w:rsidR="0088046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из районного бюджета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составляет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227 858,27</w:t>
            </w:r>
            <w:r w:rsidR="00F340A2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Pr="00A472B3">
              <w:rPr>
                <w:rFonts w:ascii="Arial" w:hAnsi="Arial" w:cs="Arial"/>
                <w:bCs/>
                <w:sz w:val="24"/>
                <w:szCs w:val="24"/>
              </w:rPr>
              <w:t>, из них:</w:t>
            </w:r>
          </w:p>
          <w:p w14:paraId="650345ED" w14:textId="6085A7CA" w:rsidR="00BC47C8" w:rsidRPr="00A472B3" w:rsidRDefault="003D4641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71 357,25</w:t>
            </w:r>
            <w:r w:rsidR="00F340A2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499E8DE2" w14:textId="0BF12F43" w:rsidR="00BC47C8" w:rsidRPr="00A472B3" w:rsidRDefault="003D4641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80 693,37</w:t>
            </w:r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BC47C8" w:rsidRPr="00A472B3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62B5E972" w14:textId="56FE769E" w:rsidR="00BC47C8" w:rsidRPr="00A472B3" w:rsidRDefault="003D4641" w:rsidP="003D46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75 807,65</w:t>
            </w:r>
            <w:r w:rsidR="0088046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88046E"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88046E" w:rsidRPr="00A472B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C47C8" w:rsidRPr="00A472B3" w14:paraId="029DB96D" w14:textId="77777777" w:rsidTr="009D16CC">
        <w:tc>
          <w:tcPr>
            <w:tcW w:w="3510" w:type="dxa"/>
          </w:tcPr>
          <w:p w14:paraId="0EDE4A09" w14:textId="77777777" w:rsidR="00BC47C8" w:rsidRPr="00A472B3" w:rsidRDefault="00BC47C8" w:rsidP="003D6C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14:paraId="00CAE41C" w14:textId="40CBE199" w:rsidR="00BC47C8" w:rsidRPr="00A472B3" w:rsidRDefault="00BC47C8" w:rsidP="00BC47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14:paraId="77DF475D" w14:textId="77777777" w:rsidR="009D16CC" w:rsidRPr="00A472B3" w:rsidRDefault="009D16CC" w:rsidP="009D16CC">
      <w:pPr>
        <w:rPr>
          <w:rFonts w:ascii="Arial" w:hAnsi="Arial" w:cs="Arial"/>
          <w:bCs/>
        </w:rPr>
      </w:pPr>
    </w:p>
    <w:p w14:paraId="4BC1AC09" w14:textId="7C40F944" w:rsidR="003B321F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</w:t>
      </w:r>
      <w:r w:rsidR="003B321F" w:rsidRPr="00A472B3">
        <w:rPr>
          <w:rFonts w:ascii="Arial" w:hAnsi="Arial" w:cs="Arial"/>
          <w:bCs/>
        </w:rPr>
        <w:t>Характеристика текущего состояния соответствующей отрасли</w:t>
      </w:r>
    </w:p>
    <w:p w14:paraId="5FF1C07E" w14:textId="77777777" w:rsidR="00CE1E81" w:rsidRPr="00A472B3" w:rsidRDefault="00CE1E81" w:rsidP="00CE1E81">
      <w:pPr>
        <w:pStyle w:val="a8"/>
        <w:rPr>
          <w:rFonts w:ascii="Arial" w:hAnsi="Arial" w:cs="Arial"/>
          <w:bCs/>
        </w:rPr>
      </w:pPr>
    </w:p>
    <w:p w14:paraId="587278D7" w14:textId="77777777" w:rsidR="00D675DC" w:rsidRPr="00A472B3" w:rsidRDefault="00A71319" w:rsidP="00D675DC">
      <w:pPr>
        <w:ind w:firstLine="709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14:paraId="3A92AC7E" w14:textId="77777777" w:rsidR="00D675DC" w:rsidRPr="00A472B3" w:rsidRDefault="00D675DC" w:rsidP="00D675DC">
      <w:pPr>
        <w:ind w:firstLine="709"/>
        <w:jc w:val="both"/>
        <w:rPr>
          <w:rFonts w:ascii="Arial" w:eastAsiaTheme="minorHAnsi" w:hAnsi="Arial" w:cs="Arial"/>
          <w:bCs/>
        </w:rPr>
      </w:pPr>
      <w:r w:rsidRPr="00A472B3">
        <w:rPr>
          <w:rFonts w:ascii="Arial" w:eastAsiaTheme="minorHAnsi" w:hAnsi="Arial" w:cs="Arial"/>
          <w:bCs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14:paraId="27F03631" w14:textId="77777777" w:rsidR="00D675DC" w:rsidRPr="00A472B3" w:rsidRDefault="00D675DC" w:rsidP="00D675DC">
      <w:pPr>
        <w:ind w:firstLine="709"/>
        <w:jc w:val="both"/>
        <w:rPr>
          <w:rFonts w:ascii="Arial" w:eastAsiaTheme="minorHAnsi" w:hAnsi="Arial" w:cs="Arial"/>
          <w:bCs/>
        </w:rPr>
      </w:pPr>
      <w:r w:rsidRPr="00A472B3">
        <w:rPr>
          <w:rFonts w:ascii="Arial" w:eastAsiaTheme="minorHAnsi" w:hAnsi="Arial" w:cs="Arial"/>
          <w:bCs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14:paraId="455BB62A" w14:textId="77777777" w:rsidR="00D675DC" w:rsidRPr="00A472B3" w:rsidRDefault="00D675DC" w:rsidP="00D675DC">
      <w:pPr>
        <w:ind w:firstLine="709"/>
        <w:jc w:val="both"/>
        <w:rPr>
          <w:rFonts w:ascii="Arial" w:eastAsiaTheme="minorHAnsi" w:hAnsi="Arial" w:cs="Arial"/>
          <w:bCs/>
        </w:rPr>
      </w:pPr>
      <w:r w:rsidRPr="00A472B3">
        <w:rPr>
          <w:rFonts w:ascii="Arial" w:eastAsiaTheme="minorHAnsi" w:hAnsi="Arial" w:cs="Arial"/>
          <w:bCs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14:paraId="5E01E4DC" w14:textId="77777777" w:rsidR="00E2283D" w:rsidRPr="00A472B3" w:rsidRDefault="00D675DC" w:rsidP="0088046E">
      <w:pPr>
        <w:ind w:firstLine="709"/>
        <w:jc w:val="both"/>
        <w:rPr>
          <w:rFonts w:ascii="Arial" w:eastAsiaTheme="minorHAnsi" w:hAnsi="Arial" w:cs="Arial"/>
          <w:bCs/>
        </w:rPr>
      </w:pPr>
      <w:r w:rsidRPr="00A472B3">
        <w:rPr>
          <w:rFonts w:ascii="Arial" w:eastAsiaTheme="minorHAnsi" w:hAnsi="Arial" w:cs="Arial"/>
          <w:bCs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A472B3">
        <w:rPr>
          <w:rFonts w:ascii="Arial" w:eastAsiaTheme="minorHAnsi" w:hAnsi="Arial" w:cs="Arial"/>
          <w:bCs/>
        </w:rPr>
        <w:t xml:space="preserve">тся только водным транспортом. </w:t>
      </w:r>
    </w:p>
    <w:p w14:paraId="09B5C622" w14:textId="77777777" w:rsidR="003B321F" w:rsidRPr="00A472B3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14:paraId="1D7EC3A5" w14:textId="77777777" w:rsidR="003D4641" w:rsidRPr="00A472B3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23245ABF" w14:textId="05E5EADE" w:rsidR="003B321F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3.</w:t>
      </w:r>
      <w:r w:rsidR="003B321F" w:rsidRPr="00A472B3">
        <w:rPr>
          <w:rFonts w:ascii="Arial" w:hAnsi="Arial" w:cs="Arial"/>
          <w:bCs/>
        </w:rPr>
        <w:t xml:space="preserve">Приоритеты и цели социально-экономического развития </w:t>
      </w:r>
      <w:r w:rsidR="003B321F" w:rsidRPr="00A472B3">
        <w:rPr>
          <w:rFonts w:ascii="Arial" w:hAnsi="Arial" w:cs="Arial"/>
          <w:bCs/>
        </w:rPr>
        <w:br/>
        <w:t>в соответствующей отрасли</w:t>
      </w:r>
      <w:r w:rsidR="00B80B85" w:rsidRPr="00A472B3">
        <w:rPr>
          <w:rFonts w:ascii="Arial" w:hAnsi="Arial" w:cs="Arial"/>
          <w:bCs/>
        </w:rPr>
        <w:t>, описание основных целей и задач программы, прогноз развития соответствующей отрасли</w:t>
      </w:r>
    </w:p>
    <w:p w14:paraId="44BA2801" w14:textId="77777777" w:rsidR="00C7086C" w:rsidRPr="00A472B3" w:rsidRDefault="00C7086C" w:rsidP="00C7086C">
      <w:pPr>
        <w:jc w:val="center"/>
        <w:rPr>
          <w:rFonts w:ascii="Arial" w:hAnsi="Arial" w:cs="Arial"/>
          <w:bCs/>
        </w:rPr>
      </w:pPr>
    </w:p>
    <w:p w14:paraId="349D874E" w14:textId="77777777" w:rsidR="00E2283D" w:rsidRPr="00A472B3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Программа разработана на основании приоритетов государственной политики в сфере дорожного хозяйства, транспорта и информационных </w:t>
      </w:r>
      <w:r w:rsidRPr="00A472B3">
        <w:rPr>
          <w:rFonts w:ascii="Arial" w:hAnsi="Arial" w:cs="Arial"/>
          <w:bCs/>
          <w:sz w:val="24"/>
          <w:szCs w:val="24"/>
        </w:rPr>
        <w:lastRenderedPageBreak/>
        <w:t>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14:paraId="0AD5013A" w14:textId="77777777" w:rsidR="00E3398B" w:rsidRPr="00A472B3" w:rsidRDefault="00E2283D" w:rsidP="00E3398B">
      <w:pPr>
        <w:pStyle w:val="a9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>В соответствии с приорите</w:t>
      </w:r>
      <w:r w:rsidR="00CE1E81" w:rsidRPr="00A472B3">
        <w:rPr>
          <w:rFonts w:ascii="Arial" w:hAnsi="Arial" w:cs="Arial"/>
          <w:bCs/>
          <w:sz w:val="24"/>
          <w:szCs w:val="24"/>
        </w:rPr>
        <w:t xml:space="preserve">тами </w:t>
      </w:r>
      <w:r w:rsidR="00DF7B55" w:rsidRPr="00A472B3">
        <w:rPr>
          <w:rFonts w:ascii="Arial" w:hAnsi="Arial" w:cs="Arial"/>
          <w:bCs/>
          <w:sz w:val="24"/>
          <w:szCs w:val="24"/>
        </w:rPr>
        <w:t xml:space="preserve">документов стратегического планирования </w:t>
      </w:r>
      <w:r w:rsidR="00CE1E81" w:rsidRPr="00A472B3">
        <w:rPr>
          <w:rFonts w:ascii="Arial" w:hAnsi="Arial" w:cs="Arial"/>
          <w:bCs/>
          <w:sz w:val="24"/>
          <w:szCs w:val="24"/>
        </w:rPr>
        <w:t>цел</w:t>
      </w:r>
      <w:r w:rsidR="00E3398B" w:rsidRPr="00A472B3">
        <w:rPr>
          <w:rFonts w:ascii="Arial" w:hAnsi="Arial" w:cs="Arial"/>
          <w:bCs/>
          <w:sz w:val="24"/>
          <w:szCs w:val="24"/>
        </w:rPr>
        <w:t xml:space="preserve">ями </w:t>
      </w:r>
      <w:r w:rsidR="00CE44A5" w:rsidRPr="00A472B3">
        <w:rPr>
          <w:rFonts w:ascii="Arial" w:hAnsi="Arial" w:cs="Arial"/>
          <w:bCs/>
          <w:sz w:val="24"/>
          <w:szCs w:val="24"/>
        </w:rPr>
        <w:t>программы</w:t>
      </w:r>
      <w:r w:rsidR="00CE1E81" w:rsidRPr="00A472B3">
        <w:rPr>
          <w:rFonts w:ascii="Arial" w:hAnsi="Arial" w:cs="Arial"/>
          <w:bCs/>
          <w:sz w:val="24"/>
          <w:szCs w:val="24"/>
        </w:rPr>
        <w:t xml:space="preserve"> </w:t>
      </w:r>
      <w:r w:rsidR="00E3398B" w:rsidRPr="00A472B3">
        <w:rPr>
          <w:rFonts w:ascii="Arial" w:hAnsi="Arial" w:cs="Arial"/>
          <w:bCs/>
          <w:sz w:val="24"/>
          <w:szCs w:val="24"/>
        </w:rPr>
        <w:t>определены:</w:t>
      </w:r>
    </w:p>
    <w:p w14:paraId="289CD4BB" w14:textId="77777777" w:rsidR="00E3398B" w:rsidRPr="00A472B3" w:rsidRDefault="00E3398B" w:rsidP="00E3398B">
      <w:pPr>
        <w:ind w:firstLine="708"/>
        <w:jc w:val="both"/>
        <w:rPr>
          <w:rFonts w:ascii="Arial" w:eastAsia="Calibri" w:hAnsi="Arial" w:cs="Arial"/>
          <w:bCs/>
        </w:rPr>
      </w:pPr>
      <w:r w:rsidRPr="00A472B3">
        <w:rPr>
          <w:rFonts w:ascii="Arial" w:eastAsia="Calibri" w:hAnsi="Arial" w:cs="Arial"/>
          <w:bCs/>
        </w:rPr>
        <w:t>1. Удовлетворение потребностей населения Балахтинского района в транспортных;</w:t>
      </w:r>
    </w:p>
    <w:p w14:paraId="32E2B655" w14:textId="77777777" w:rsidR="00E3398B" w:rsidRPr="00A472B3" w:rsidRDefault="00E3398B" w:rsidP="00E3398B">
      <w:pPr>
        <w:pStyle w:val="a9"/>
        <w:spacing w:after="0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472B3">
        <w:rPr>
          <w:rFonts w:ascii="Arial" w:eastAsia="Calibri" w:hAnsi="Arial" w:cs="Arial"/>
          <w:bCs/>
          <w:sz w:val="24"/>
          <w:szCs w:val="24"/>
        </w:rPr>
        <w:t>2. П</w:t>
      </w:r>
      <w:r w:rsidRPr="00A472B3">
        <w:rPr>
          <w:rFonts w:ascii="Arial" w:eastAsiaTheme="minorHAnsi" w:hAnsi="Arial" w:cs="Arial"/>
          <w:bCs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Pr="00A472B3">
        <w:rPr>
          <w:rFonts w:ascii="Arial" w:eastAsia="Calibri" w:hAnsi="Arial" w:cs="Arial"/>
          <w:bCs/>
          <w:sz w:val="24"/>
          <w:szCs w:val="24"/>
        </w:rPr>
        <w:t>.</w:t>
      </w:r>
    </w:p>
    <w:p w14:paraId="59CCB9EB" w14:textId="77777777" w:rsidR="00E3398B" w:rsidRPr="00A472B3" w:rsidRDefault="00E3398B" w:rsidP="00E3398B">
      <w:pPr>
        <w:pStyle w:val="a9"/>
        <w:spacing w:after="0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A91EB03" w14:textId="686581F5" w:rsidR="00CE44A5" w:rsidRPr="00A472B3" w:rsidRDefault="00CE44A5" w:rsidP="00E3398B">
      <w:pPr>
        <w:pStyle w:val="a9"/>
        <w:spacing w:after="0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472B3">
        <w:rPr>
          <w:rFonts w:ascii="Arial" w:eastAsia="Calibri" w:hAnsi="Arial" w:cs="Arial"/>
          <w:bCs/>
          <w:sz w:val="24"/>
          <w:szCs w:val="24"/>
        </w:rPr>
        <w:t>Задачами для достижения цел</w:t>
      </w:r>
      <w:r w:rsidR="00E3398B" w:rsidRPr="00A472B3">
        <w:rPr>
          <w:rFonts w:ascii="Arial" w:eastAsia="Calibri" w:hAnsi="Arial" w:cs="Arial"/>
          <w:bCs/>
          <w:sz w:val="24"/>
          <w:szCs w:val="24"/>
        </w:rPr>
        <w:t>ей</w:t>
      </w:r>
      <w:r w:rsidRPr="00A472B3">
        <w:rPr>
          <w:rFonts w:ascii="Arial" w:eastAsia="Calibri" w:hAnsi="Arial" w:cs="Arial"/>
          <w:bCs/>
          <w:sz w:val="24"/>
          <w:szCs w:val="24"/>
        </w:rPr>
        <w:t xml:space="preserve"> программы определены:</w:t>
      </w:r>
    </w:p>
    <w:p w14:paraId="7AF1C22E" w14:textId="77777777" w:rsidR="00CE44A5" w:rsidRPr="00A472B3" w:rsidRDefault="00CE44A5" w:rsidP="00DF7B55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14:paraId="27B354BA" w14:textId="77777777" w:rsidR="00CE44A5" w:rsidRPr="00A472B3" w:rsidRDefault="00CE44A5" w:rsidP="00DF7B55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 Обеспечение безопасных условий движения на дорогах и улично-дорожной сети Балахтинского района;</w:t>
      </w:r>
    </w:p>
    <w:p w14:paraId="25C61A58" w14:textId="77777777" w:rsidR="00CE44A5" w:rsidRPr="00A472B3" w:rsidRDefault="00CE44A5" w:rsidP="00DF7B55">
      <w:pPr>
        <w:pStyle w:val="a9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3. </w:t>
      </w:r>
      <w:r w:rsidR="00CE1E81" w:rsidRPr="00A472B3">
        <w:rPr>
          <w:rFonts w:ascii="Arial" w:hAnsi="Arial" w:cs="Arial"/>
          <w:bCs/>
          <w:sz w:val="24"/>
          <w:szCs w:val="24"/>
        </w:rPr>
        <w:t>О</w:t>
      </w:r>
      <w:r w:rsidR="00CE1E81" w:rsidRPr="00A472B3">
        <w:rPr>
          <w:rFonts w:ascii="Arial" w:eastAsia="Calibri" w:hAnsi="Arial" w:cs="Arial"/>
          <w:bCs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A472B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3BED7357" w14:textId="77777777" w:rsidR="00E2283D" w:rsidRPr="00A472B3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A472B3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A472B3">
        <w:rPr>
          <w:rFonts w:ascii="Arial" w:hAnsi="Arial" w:cs="Arial"/>
          <w:bCs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14:paraId="1F6EB47D" w14:textId="77777777" w:rsidR="00E2283D" w:rsidRPr="00A472B3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14:paraId="750ED7C1" w14:textId="77777777" w:rsidR="00E2283D" w:rsidRPr="00A472B3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14:paraId="5577F7BB" w14:textId="77777777" w:rsidR="00E2283D" w:rsidRPr="00A472B3" w:rsidRDefault="00E2283D" w:rsidP="00E2283D">
      <w:pPr>
        <w:ind w:firstLine="709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14:paraId="76679B12" w14:textId="6EC65008" w:rsidR="00E2283D" w:rsidRPr="00A472B3" w:rsidRDefault="00E2283D" w:rsidP="00E2283D">
      <w:pPr>
        <w:ind w:firstLine="709"/>
        <w:jc w:val="both"/>
        <w:rPr>
          <w:rFonts w:ascii="Arial" w:hAnsi="Arial" w:cs="Arial"/>
          <w:bCs/>
          <w:color w:val="000000"/>
        </w:rPr>
      </w:pPr>
      <w:r w:rsidRPr="00A472B3">
        <w:rPr>
          <w:rFonts w:ascii="Arial" w:hAnsi="Arial" w:cs="Arial"/>
          <w:bCs/>
        </w:rPr>
        <w:t xml:space="preserve">На автомобильном транспорте запланировано предоставление </w:t>
      </w:r>
      <w:r w:rsidRPr="00A472B3">
        <w:rPr>
          <w:rFonts w:ascii="Arial" w:hAnsi="Arial" w:cs="Arial"/>
          <w:bCs/>
          <w:color w:val="000000"/>
        </w:rPr>
        <w:t xml:space="preserve">субсидий организациям автомобильного пассажирского транспорта Балахтинского </w:t>
      </w:r>
      <w:r w:rsidR="00DF7B55" w:rsidRPr="00A472B3">
        <w:rPr>
          <w:rFonts w:ascii="Arial" w:hAnsi="Arial" w:cs="Arial"/>
          <w:bCs/>
          <w:color w:val="000000"/>
        </w:rPr>
        <w:t>района на</w:t>
      </w:r>
      <w:r w:rsidRPr="00A472B3">
        <w:rPr>
          <w:rFonts w:ascii="Arial" w:hAnsi="Arial" w:cs="Arial"/>
          <w:bCs/>
          <w:color w:val="000000"/>
        </w:rPr>
        <w:t xml:space="preserve">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14:paraId="7FB4EF15" w14:textId="77777777" w:rsidR="00E2283D" w:rsidRPr="00A472B3" w:rsidRDefault="00E2283D" w:rsidP="00E2283D">
      <w:pPr>
        <w:ind w:firstLine="709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На водном транспорте запланировано предоставление </w:t>
      </w:r>
      <w:r w:rsidRPr="00A472B3">
        <w:rPr>
          <w:rFonts w:ascii="Arial" w:hAnsi="Arial" w:cs="Arial"/>
          <w:bCs/>
          <w:color w:val="000000"/>
        </w:rPr>
        <w:t xml:space="preserve">субсидий организациям внутреннего водного транспорта Балахтинского района </w:t>
      </w:r>
      <w:r w:rsidRPr="00A472B3">
        <w:rPr>
          <w:rFonts w:ascii="Arial" w:hAnsi="Arial" w:cs="Arial"/>
          <w:bCs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14:paraId="5B44E80C" w14:textId="77777777" w:rsidR="00E2283D" w:rsidRPr="00A472B3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A472B3">
        <w:rPr>
          <w:rFonts w:ascii="Arial" w:hAnsi="Arial" w:cs="Arial"/>
          <w:bCs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14:paraId="7D86F217" w14:textId="77777777" w:rsidR="00E2283D" w:rsidRPr="00A472B3" w:rsidRDefault="00E2283D" w:rsidP="00E2283D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Программа не содержит мероприятий, направленных на изменение состояния окружающей среды. </w:t>
      </w:r>
    </w:p>
    <w:p w14:paraId="3D02657A" w14:textId="77777777" w:rsidR="00E2283D" w:rsidRPr="00A472B3" w:rsidRDefault="00E2283D" w:rsidP="00E2283D">
      <w:pPr>
        <w:pStyle w:val="ConsPlusNormal"/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A472B3">
        <w:rPr>
          <w:bCs/>
          <w:sz w:val="24"/>
          <w:szCs w:val="24"/>
        </w:rPr>
        <w:t>Увеличение доходов районного бюджета от реализации программы</w:t>
      </w:r>
      <w:r w:rsidRPr="00A472B3">
        <w:rPr>
          <w:bCs/>
          <w:sz w:val="24"/>
          <w:szCs w:val="24"/>
        </w:rPr>
        <w:br/>
        <w:t>не предполагается.</w:t>
      </w:r>
    </w:p>
    <w:p w14:paraId="1FFBBC62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К компетенции исполнителя программы в области реализации мероприятий относятся:</w:t>
      </w:r>
    </w:p>
    <w:p w14:paraId="1776C4E2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разработка нормативных актов, необходимых для реализации подпрограммы;</w:t>
      </w:r>
    </w:p>
    <w:p w14:paraId="426BDE4E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lastRenderedPageBreak/>
        <w:t>разработка предложений по уточнению перечня, затрат и механизма реализации программных мероприятий;</w:t>
      </w:r>
    </w:p>
    <w:p w14:paraId="3F3C25C3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определение критериев и показателей эффективности, организация мониторинга реализации подпрограммы;</w:t>
      </w:r>
    </w:p>
    <w:p w14:paraId="01817200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5DFF1A67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подготовка ежегодного отчета о ходе реализации подпрограммы.</w:t>
      </w:r>
    </w:p>
    <w:p w14:paraId="1EA4C84C" w14:textId="77777777" w:rsidR="00E2283D" w:rsidRPr="00A472B3" w:rsidRDefault="00E2283D" w:rsidP="00E2283D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14:paraId="32A4D99C" w14:textId="77777777" w:rsidR="00C7086C" w:rsidRPr="00A472B3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A472B3">
        <w:rPr>
          <w:rFonts w:ascii="Arial" w:hAnsi="Arial" w:cs="Arial"/>
          <w:bCs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A472B3">
        <w:rPr>
          <w:rFonts w:ascii="Arial" w:hAnsi="Arial" w:cs="Arial"/>
          <w:bCs/>
        </w:rPr>
        <w:t xml:space="preserve">, следствием чего будет сокращение </w:t>
      </w:r>
      <w:r w:rsidR="00CE44A5" w:rsidRPr="00A472B3">
        <w:rPr>
          <w:rFonts w:ascii="Arial" w:hAnsi="Arial" w:cs="Arial"/>
          <w:bCs/>
        </w:rPr>
        <w:t>дорожно-транспортных происшествий</w:t>
      </w:r>
      <w:r w:rsidRPr="00A472B3">
        <w:rPr>
          <w:rFonts w:ascii="Arial" w:hAnsi="Arial" w:cs="Arial"/>
          <w:bCs/>
          <w:color w:val="000000"/>
        </w:rPr>
        <w:t>.</w:t>
      </w:r>
    </w:p>
    <w:p w14:paraId="793D12E1" w14:textId="77777777" w:rsidR="00C7086C" w:rsidRPr="00A472B3" w:rsidRDefault="00C7086C" w:rsidP="00C7086C">
      <w:pPr>
        <w:jc w:val="center"/>
        <w:rPr>
          <w:rFonts w:ascii="Arial" w:hAnsi="Arial" w:cs="Arial"/>
          <w:bCs/>
        </w:rPr>
      </w:pPr>
    </w:p>
    <w:p w14:paraId="370A4071" w14:textId="4165C01C" w:rsidR="00C7086C" w:rsidRPr="00A472B3" w:rsidRDefault="005A2B2D" w:rsidP="005A2B2D">
      <w:pPr>
        <w:pStyle w:val="a8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4.</w:t>
      </w:r>
      <w:r w:rsidR="00C7086C" w:rsidRPr="00A472B3">
        <w:rPr>
          <w:rFonts w:ascii="Arial" w:hAnsi="Arial" w:cs="Arial"/>
          <w:bCs/>
        </w:rPr>
        <w:t>Механизм реализации отдельных мероприятий муниципальной программы</w:t>
      </w:r>
    </w:p>
    <w:p w14:paraId="1F570EE3" w14:textId="77777777" w:rsidR="00B862D2" w:rsidRPr="00A472B3" w:rsidRDefault="00B862D2" w:rsidP="00DF7B55">
      <w:pPr>
        <w:jc w:val="both"/>
        <w:rPr>
          <w:rFonts w:ascii="Arial" w:hAnsi="Arial" w:cs="Arial"/>
          <w:bCs/>
        </w:rPr>
      </w:pPr>
    </w:p>
    <w:p w14:paraId="69E2DA27" w14:textId="77777777" w:rsidR="00B862D2" w:rsidRPr="00A472B3" w:rsidRDefault="00B862D2" w:rsidP="00DF7B55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Муниципальная программа состоит из подпрограмм и не содержит отдельных мероприятий. </w:t>
      </w:r>
    </w:p>
    <w:p w14:paraId="73A7D119" w14:textId="77777777" w:rsidR="005663B2" w:rsidRPr="00A472B3" w:rsidRDefault="005663B2" w:rsidP="00B862D2">
      <w:pPr>
        <w:ind w:firstLine="360"/>
        <w:rPr>
          <w:rFonts w:ascii="Arial" w:hAnsi="Arial" w:cs="Arial"/>
          <w:bCs/>
        </w:rPr>
      </w:pPr>
    </w:p>
    <w:p w14:paraId="3ED7F325" w14:textId="77777777" w:rsidR="00C7086C" w:rsidRPr="00A472B3" w:rsidRDefault="00C7086C" w:rsidP="00CE44A5">
      <w:pPr>
        <w:rPr>
          <w:rFonts w:ascii="Arial" w:hAnsi="Arial" w:cs="Arial"/>
          <w:bCs/>
        </w:rPr>
      </w:pPr>
    </w:p>
    <w:p w14:paraId="7D979845" w14:textId="13DD2650" w:rsidR="00C7086C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5.</w:t>
      </w:r>
      <w:r w:rsidR="00C7086C" w:rsidRPr="00A472B3">
        <w:rPr>
          <w:rFonts w:ascii="Arial" w:hAnsi="Arial" w:cs="Arial"/>
          <w:bCs/>
        </w:rPr>
        <w:t xml:space="preserve">Перечень подпрограмм с указанием сроков их реализации </w:t>
      </w:r>
      <w:r w:rsidR="00C7086C" w:rsidRPr="00A472B3">
        <w:rPr>
          <w:rFonts w:ascii="Arial" w:hAnsi="Arial" w:cs="Arial"/>
          <w:bCs/>
        </w:rPr>
        <w:br/>
        <w:t>и ожидаемых результатов</w:t>
      </w:r>
    </w:p>
    <w:p w14:paraId="3BB99A5C" w14:textId="77777777" w:rsidR="00C7086C" w:rsidRPr="00A472B3" w:rsidRDefault="00C7086C" w:rsidP="002C2993">
      <w:pPr>
        <w:rPr>
          <w:rFonts w:ascii="Arial" w:hAnsi="Arial" w:cs="Arial"/>
          <w:bCs/>
        </w:rPr>
      </w:pPr>
    </w:p>
    <w:p w14:paraId="5A6388AC" w14:textId="0E14AB53" w:rsidR="002C2993" w:rsidRPr="00A472B3" w:rsidRDefault="002C2993" w:rsidP="002C2993">
      <w:pPr>
        <w:ind w:left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 рамках муниципальн</w:t>
      </w:r>
      <w:r w:rsidR="00CE44A5" w:rsidRPr="00A472B3">
        <w:rPr>
          <w:rFonts w:ascii="Arial" w:hAnsi="Arial" w:cs="Arial"/>
          <w:bCs/>
        </w:rPr>
        <w:t xml:space="preserve">ой программы будут реализованы </w:t>
      </w:r>
      <w:r w:rsidR="005663B2" w:rsidRPr="00A472B3">
        <w:rPr>
          <w:rFonts w:ascii="Arial" w:hAnsi="Arial" w:cs="Arial"/>
          <w:bCs/>
        </w:rPr>
        <w:t>2</w:t>
      </w:r>
      <w:r w:rsidRPr="00A472B3">
        <w:rPr>
          <w:rFonts w:ascii="Arial" w:hAnsi="Arial" w:cs="Arial"/>
          <w:bCs/>
        </w:rPr>
        <w:t xml:space="preserve"> подпрограмм</w:t>
      </w:r>
      <w:r w:rsidR="005663B2" w:rsidRPr="00A472B3">
        <w:rPr>
          <w:rFonts w:ascii="Arial" w:hAnsi="Arial" w:cs="Arial"/>
          <w:bCs/>
        </w:rPr>
        <w:t>ы</w:t>
      </w:r>
      <w:r w:rsidRPr="00A472B3">
        <w:rPr>
          <w:rFonts w:ascii="Arial" w:hAnsi="Arial" w:cs="Arial"/>
          <w:bCs/>
        </w:rPr>
        <w:t>:</w:t>
      </w:r>
    </w:p>
    <w:p w14:paraId="377F12BD" w14:textId="77777777" w:rsidR="00CE44A5" w:rsidRPr="00A472B3" w:rsidRDefault="00CE44A5" w:rsidP="00CE44A5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Подпрограмма 1 «Организация транспортного обслуживания населения»;</w:t>
      </w:r>
    </w:p>
    <w:p w14:paraId="66DFDBD8" w14:textId="34F5817E" w:rsidR="00CE44A5" w:rsidRPr="00A472B3" w:rsidRDefault="00CE44A5" w:rsidP="00CE44A5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Подпрограмма </w:t>
      </w:r>
      <w:r w:rsidR="002057A1" w:rsidRPr="00A472B3">
        <w:rPr>
          <w:rFonts w:ascii="Arial" w:hAnsi="Arial" w:cs="Arial"/>
          <w:bCs/>
        </w:rPr>
        <w:t>2</w:t>
      </w:r>
      <w:r w:rsidRPr="00A472B3">
        <w:rPr>
          <w:rFonts w:ascii="Arial" w:hAnsi="Arial" w:cs="Arial"/>
          <w:bCs/>
        </w:rPr>
        <w:t xml:space="preserve"> «Развитие услуг связи».</w:t>
      </w:r>
    </w:p>
    <w:p w14:paraId="3501C968" w14:textId="77777777" w:rsidR="00C7086C" w:rsidRPr="00A472B3" w:rsidRDefault="004377F0" w:rsidP="00CE44A5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     </w:t>
      </w:r>
      <w:r w:rsidR="002C2993" w:rsidRPr="00A472B3">
        <w:rPr>
          <w:rFonts w:ascii="Arial" w:hAnsi="Arial" w:cs="Arial"/>
          <w:bCs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14:paraId="20986FC1" w14:textId="77777777" w:rsidR="00C7086C" w:rsidRPr="00A472B3" w:rsidRDefault="00C7086C" w:rsidP="00C7086C">
      <w:pPr>
        <w:jc w:val="center"/>
        <w:rPr>
          <w:rFonts w:ascii="Arial" w:hAnsi="Arial" w:cs="Arial"/>
          <w:bCs/>
        </w:rPr>
      </w:pPr>
    </w:p>
    <w:p w14:paraId="1303F1D8" w14:textId="0EB6171D" w:rsidR="00C7086C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6.</w:t>
      </w:r>
      <w:r w:rsidR="00C7086C" w:rsidRPr="00A472B3">
        <w:rPr>
          <w:rFonts w:ascii="Arial" w:hAnsi="Arial" w:cs="Arial"/>
          <w:bCs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14:paraId="19619DD3" w14:textId="77777777" w:rsidR="00C7086C" w:rsidRPr="00A472B3" w:rsidRDefault="00C7086C" w:rsidP="002C2993">
      <w:pPr>
        <w:rPr>
          <w:rFonts w:ascii="Arial" w:hAnsi="Arial" w:cs="Arial"/>
          <w:bCs/>
        </w:rPr>
      </w:pPr>
    </w:p>
    <w:p w14:paraId="50F05D86" w14:textId="77777777" w:rsidR="004377F0" w:rsidRPr="00A472B3" w:rsidRDefault="002C2993" w:rsidP="004377F0">
      <w:pPr>
        <w:ind w:firstLine="36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Государственная программа состоит из подпрограмм</w:t>
      </w:r>
      <w:r w:rsidR="004377F0" w:rsidRPr="00A472B3">
        <w:rPr>
          <w:rFonts w:ascii="Arial" w:hAnsi="Arial" w:cs="Arial"/>
          <w:bCs/>
        </w:rPr>
        <w:t xml:space="preserve">. </w:t>
      </w:r>
    </w:p>
    <w:p w14:paraId="3040CE86" w14:textId="50521751" w:rsidR="002C2993" w:rsidRPr="00A472B3" w:rsidRDefault="004377F0" w:rsidP="0088046E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Расходы на реализацию </w:t>
      </w:r>
      <w:r w:rsidR="0088046E" w:rsidRPr="00A472B3">
        <w:rPr>
          <w:rFonts w:ascii="Arial" w:hAnsi="Arial" w:cs="Arial"/>
          <w:bCs/>
        </w:rPr>
        <w:t>подпрограммы «Организация транспортного обслуживания населения</w:t>
      </w:r>
      <w:r w:rsidRPr="00A472B3">
        <w:rPr>
          <w:rFonts w:ascii="Arial" w:hAnsi="Arial" w:cs="Arial"/>
          <w:bCs/>
        </w:rPr>
        <w:t xml:space="preserve">» составляют </w:t>
      </w:r>
      <w:r w:rsidR="00EA5559" w:rsidRPr="00A472B3">
        <w:rPr>
          <w:rFonts w:ascii="Arial" w:hAnsi="Arial" w:cs="Arial"/>
          <w:bCs/>
        </w:rPr>
        <w:t>227 833,37</w:t>
      </w:r>
      <w:r w:rsidR="00C60EDA" w:rsidRPr="00A472B3">
        <w:rPr>
          <w:rFonts w:ascii="Arial" w:hAnsi="Arial" w:cs="Arial"/>
          <w:bCs/>
        </w:rPr>
        <w:t xml:space="preserve"> </w:t>
      </w:r>
      <w:proofErr w:type="spellStart"/>
      <w:r w:rsidRPr="00A472B3">
        <w:rPr>
          <w:rFonts w:ascii="Arial" w:hAnsi="Arial" w:cs="Arial"/>
          <w:bCs/>
        </w:rPr>
        <w:t>тыс.рублей</w:t>
      </w:r>
      <w:proofErr w:type="spellEnd"/>
      <w:r w:rsidR="00C60EDA" w:rsidRPr="00A472B3">
        <w:rPr>
          <w:rFonts w:ascii="Arial" w:hAnsi="Arial" w:cs="Arial"/>
          <w:bCs/>
        </w:rPr>
        <w:t>.</w:t>
      </w:r>
    </w:p>
    <w:p w14:paraId="49F3E772" w14:textId="6A45B0AC" w:rsidR="004377F0" w:rsidRPr="00A472B3" w:rsidRDefault="004377F0" w:rsidP="00C60EDA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Расходы на реализацию </w:t>
      </w:r>
      <w:r w:rsidR="0088046E" w:rsidRPr="00A472B3">
        <w:rPr>
          <w:rFonts w:ascii="Arial" w:hAnsi="Arial" w:cs="Arial"/>
          <w:bCs/>
        </w:rPr>
        <w:t xml:space="preserve">подпрограммы «Развитие услуг связи» составляют </w:t>
      </w:r>
      <w:r w:rsidR="00EA5559" w:rsidRPr="00A472B3">
        <w:rPr>
          <w:rFonts w:ascii="Arial" w:hAnsi="Arial" w:cs="Arial"/>
          <w:bCs/>
        </w:rPr>
        <w:t>24,90</w:t>
      </w:r>
      <w:r w:rsidR="00C60EDA" w:rsidRPr="00A472B3">
        <w:rPr>
          <w:rFonts w:ascii="Arial" w:hAnsi="Arial" w:cs="Arial"/>
          <w:bCs/>
        </w:rPr>
        <w:t xml:space="preserve"> </w:t>
      </w:r>
      <w:proofErr w:type="spellStart"/>
      <w:r w:rsidRPr="00A472B3">
        <w:rPr>
          <w:rFonts w:ascii="Arial" w:hAnsi="Arial" w:cs="Arial"/>
          <w:bCs/>
        </w:rPr>
        <w:t>тыс.рублей</w:t>
      </w:r>
      <w:proofErr w:type="spellEnd"/>
      <w:r w:rsidR="00C60EDA" w:rsidRPr="00A472B3">
        <w:rPr>
          <w:rFonts w:ascii="Arial" w:hAnsi="Arial" w:cs="Arial"/>
          <w:bCs/>
        </w:rPr>
        <w:t>.</w:t>
      </w:r>
      <w:r w:rsidRPr="00A472B3">
        <w:rPr>
          <w:rFonts w:ascii="Arial" w:hAnsi="Arial" w:cs="Arial"/>
          <w:bCs/>
        </w:rPr>
        <w:t xml:space="preserve">  </w:t>
      </w:r>
    </w:p>
    <w:p w14:paraId="5B2DA5B5" w14:textId="56A41D28" w:rsidR="0088046E" w:rsidRPr="00A472B3" w:rsidRDefault="004377F0" w:rsidP="00C60EDA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013AFB02" w14:textId="70FF6484" w:rsidR="00C7086C" w:rsidRPr="00A472B3" w:rsidRDefault="00C7086C" w:rsidP="004377F0">
      <w:pPr>
        <w:rPr>
          <w:rFonts w:ascii="Arial" w:hAnsi="Arial" w:cs="Arial"/>
          <w:bCs/>
        </w:rPr>
      </w:pPr>
    </w:p>
    <w:p w14:paraId="10C005C1" w14:textId="77777777" w:rsidR="00C60EDA" w:rsidRPr="00A472B3" w:rsidRDefault="00C60EDA" w:rsidP="004377F0">
      <w:pPr>
        <w:rPr>
          <w:rFonts w:ascii="Arial" w:hAnsi="Arial" w:cs="Arial"/>
          <w:bCs/>
        </w:rPr>
      </w:pPr>
    </w:p>
    <w:p w14:paraId="4EBC1E91" w14:textId="1721DAE5" w:rsidR="00C7086C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7.</w:t>
      </w:r>
      <w:r w:rsidR="00C7086C" w:rsidRPr="00A472B3">
        <w:rPr>
          <w:rFonts w:ascii="Arial" w:hAnsi="Arial" w:cs="Arial"/>
          <w:bCs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21ED8C47" w14:textId="31A982DF" w:rsidR="00C7086C" w:rsidRPr="00A472B3" w:rsidRDefault="00C7086C" w:rsidP="004377F0">
      <w:pPr>
        <w:rPr>
          <w:rFonts w:ascii="Arial" w:hAnsi="Arial" w:cs="Arial"/>
          <w:bCs/>
        </w:rPr>
      </w:pPr>
    </w:p>
    <w:p w14:paraId="312B3871" w14:textId="77777777" w:rsidR="00C7086C" w:rsidRPr="00A472B3" w:rsidRDefault="004377F0" w:rsidP="00CE44A5">
      <w:pPr>
        <w:ind w:firstLine="426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lastRenderedPageBreak/>
        <w:t>Программа не содержит мероприятий, направленных на реализацию научной, научно-технической и инновационной деятельности.</w:t>
      </w:r>
    </w:p>
    <w:p w14:paraId="622106D0" w14:textId="7AC35BC0" w:rsidR="00C7086C" w:rsidRPr="00A472B3" w:rsidRDefault="00C7086C" w:rsidP="004377F0">
      <w:pPr>
        <w:rPr>
          <w:rFonts w:ascii="Arial" w:hAnsi="Arial" w:cs="Arial"/>
          <w:bCs/>
        </w:rPr>
      </w:pPr>
    </w:p>
    <w:p w14:paraId="33A3D807" w14:textId="77777777" w:rsidR="00C60EDA" w:rsidRPr="00A472B3" w:rsidRDefault="00C60EDA" w:rsidP="004377F0">
      <w:pPr>
        <w:rPr>
          <w:rFonts w:ascii="Arial" w:hAnsi="Arial" w:cs="Arial"/>
          <w:bCs/>
        </w:rPr>
      </w:pPr>
    </w:p>
    <w:p w14:paraId="280F4982" w14:textId="45671820" w:rsidR="00C7086C" w:rsidRPr="00A472B3" w:rsidRDefault="005A2B2D" w:rsidP="005A2B2D">
      <w:pPr>
        <w:pStyle w:val="a8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8.</w:t>
      </w:r>
      <w:r w:rsidR="00C7086C" w:rsidRPr="00A472B3">
        <w:rPr>
          <w:rFonts w:ascii="Arial" w:hAnsi="Arial" w:cs="Arial"/>
          <w:bCs/>
        </w:rPr>
        <w:t xml:space="preserve"> Информаци</w:t>
      </w:r>
      <w:r w:rsidR="004377F0" w:rsidRPr="00A472B3">
        <w:rPr>
          <w:rFonts w:ascii="Arial" w:hAnsi="Arial" w:cs="Arial"/>
          <w:bCs/>
        </w:rPr>
        <w:t>я</w:t>
      </w:r>
      <w:r w:rsidR="00C7086C" w:rsidRPr="00A472B3">
        <w:rPr>
          <w:rFonts w:ascii="Arial" w:hAnsi="Arial" w:cs="Arial"/>
          <w:bCs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6D83C1F0" w14:textId="77777777" w:rsidR="00C7086C" w:rsidRPr="00A472B3" w:rsidRDefault="00C7086C" w:rsidP="00C7086C">
      <w:pPr>
        <w:jc w:val="center"/>
        <w:rPr>
          <w:rFonts w:ascii="Arial" w:hAnsi="Arial" w:cs="Arial"/>
          <w:bCs/>
        </w:rPr>
      </w:pPr>
    </w:p>
    <w:p w14:paraId="72B3F97D" w14:textId="7829F643" w:rsidR="0088046E" w:rsidRPr="00A472B3" w:rsidRDefault="0088046E" w:rsidP="0088046E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Объем финансирования муниципальной программы из районного бюджета составляет </w:t>
      </w:r>
      <w:r w:rsidR="00EA5559" w:rsidRPr="00A472B3">
        <w:rPr>
          <w:rFonts w:ascii="Arial" w:hAnsi="Arial" w:cs="Arial"/>
          <w:bCs/>
        </w:rPr>
        <w:t>227 858,27</w:t>
      </w:r>
      <w:r w:rsidR="005663B2" w:rsidRPr="00A472B3">
        <w:rPr>
          <w:rFonts w:ascii="Arial" w:hAnsi="Arial" w:cs="Arial"/>
          <w:bCs/>
        </w:rPr>
        <w:t xml:space="preserve"> </w:t>
      </w:r>
      <w:proofErr w:type="spellStart"/>
      <w:r w:rsidR="005663B2" w:rsidRPr="00A472B3">
        <w:rPr>
          <w:rFonts w:ascii="Arial" w:hAnsi="Arial" w:cs="Arial"/>
          <w:bCs/>
        </w:rPr>
        <w:t>тыс.рублей</w:t>
      </w:r>
      <w:proofErr w:type="spellEnd"/>
      <w:r w:rsidR="005663B2" w:rsidRPr="00A472B3">
        <w:rPr>
          <w:rFonts w:ascii="Arial" w:hAnsi="Arial" w:cs="Arial"/>
          <w:bCs/>
        </w:rPr>
        <w:t>.</w:t>
      </w:r>
    </w:p>
    <w:p w14:paraId="7D77206D" w14:textId="77777777" w:rsidR="004377F0" w:rsidRPr="00A472B3" w:rsidRDefault="004377F0" w:rsidP="0088046E">
      <w:pPr>
        <w:ind w:firstLine="36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5F9B0DD5" w14:textId="77777777" w:rsidR="00621017" w:rsidRPr="00A472B3" w:rsidRDefault="00621017" w:rsidP="004377F0">
      <w:pPr>
        <w:ind w:firstLine="360"/>
        <w:jc w:val="both"/>
        <w:rPr>
          <w:rFonts w:ascii="Arial" w:hAnsi="Arial" w:cs="Arial"/>
          <w:bCs/>
        </w:rPr>
      </w:pPr>
    </w:p>
    <w:p w14:paraId="22258E17" w14:textId="77777777" w:rsidR="005663B2" w:rsidRPr="00A472B3" w:rsidRDefault="005663B2" w:rsidP="004377F0">
      <w:pPr>
        <w:ind w:firstLine="360"/>
        <w:jc w:val="both"/>
        <w:rPr>
          <w:rFonts w:ascii="Arial" w:hAnsi="Arial" w:cs="Arial"/>
          <w:bCs/>
        </w:rPr>
      </w:pPr>
    </w:p>
    <w:p w14:paraId="5A6E894E" w14:textId="77777777" w:rsidR="00621017" w:rsidRPr="00A472B3" w:rsidRDefault="00621017" w:rsidP="004377F0">
      <w:pPr>
        <w:ind w:firstLine="360"/>
        <w:jc w:val="both"/>
        <w:rPr>
          <w:rFonts w:ascii="Arial" w:hAnsi="Arial" w:cs="Arial"/>
          <w:bCs/>
        </w:rPr>
      </w:pPr>
    </w:p>
    <w:p w14:paraId="1C348AA5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6D085664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075BB4FD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47DBF730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04032FA0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7AD61FEC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5313179B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4BD34559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56801006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60FFCBF2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3EED53CD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7BA395D6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2EAF7DDA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347C170F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2501571B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62B53E55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5596F94B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774851C6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4670448C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6A8A9272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4A125842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2DD904BA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3842C07B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4CC46075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58ECF992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13953A0D" w14:textId="77777777" w:rsidR="005A2B2D" w:rsidRPr="00A472B3" w:rsidRDefault="005A2B2D" w:rsidP="004377F0">
      <w:pPr>
        <w:ind w:firstLine="360"/>
        <w:jc w:val="both"/>
        <w:rPr>
          <w:rFonts w:ascii="Arial" w:hAnsi="Arial" w:cs="Arial"/>
          <w:bCs/>
        </w:rPr>
      </w:pPr>
    </w:p>
    <w:p w14:paraId="6D12F931" w14:textId="77777777" w:rsidR="005A2B2D" w:rsidRPr="00A472B3" w:rsidRDefault="005A2B2D" w:rsidP="004377F0">
      <w:pPr>
        <w:ind w:firstLine="360"/>
        <w:jc w:val="both"/>
        <w:rPr>
          <w:rFonts w:ascii="Arial" w:hAnsi="Arial" w:cs="Arial"/>
          <w:bCs/>
        </w:rPr>
      </w:pPr>
    </w:p>
    <w:p w14:paraId="5E2B0B5C" w14:textId="77777777" w:rsidR="005A2B2D" w:rsidRPr="00A472B3" w:rsidRDefault="005A2B2D" w:rsidP="004377F0">
      <w:pPr>
        <w:ind w:firstLine="360"/>
        <w:jc w:val="both"/>
        <w:rPr>
          <w:rFonts w:ascii="Arial" w:hAnsi="Arial" w:cs="Arial"/>
          <w:bCs/>
        </w:rPr>
      </w:pPr>
    </w:p>
    <w:p w14:paraId="5661B92C" w14:textId="77777777" w:rsidR="005A2B2D" w:rsidRPr="00A472B3" w:rsidRDefault="005A2B2D" w:rsidP="004377F0">
      <w:pPr>
        <w:ind w:firstLine="360"/>
        <w:jc w:val="both"/>
        <w:rPr>
          <w:rFonts w:ascii="Arial" w:hAnsi="Arial" w:cs="Arial"/>
          <w:bCs/>
        </w:rPr>
      </w:pPr>
    </w:p>
    <w:p w14:paraId="53829C20" w14:textId="77777777" w:rsidR="005A2B2D" w:rsidRPr="00A472B3" w:rsidRDefault="005A2B2D" w:rsidP="004377F0">
      <w:pPr>
        <w:ind w:firstLine="360"/>
        <w:jc w:val="both"/>
        <w:rPr>
          <w:rFonts w:ascii="Arial" w:hAnsi="Arial" w:cs="Arial"/>
          <w:bCs/>
        </w:rPr>
      </w:pPr>
    </w:p>
    <w:p w14:paraId="2CD94A91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6C172EF9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41429578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19CF2B25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p w14:paraId="731E5E83" w14:textId="77777777" w:rsidR="00DF7B55" w:rsidRPr="00A472B3" w:rsidRDefault="00DF7B55" w:rsidP="004377F0">
      <w:pPr>
        <w:ind w:firstLine="360"/>
        <w:jc w:val="both"/>
        <w:rPr>
          <w:rFonts w:ascii="Arial" w:hAnsi="Arial" w:cs="Arial"/>
          <w:bCs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21017" w:rsidRPr="00A472B3" w14:paraId="614E6507" w14:textId="77777777" w:rsidTr="00E3398B">
        <w:tc>
          <w:tcPr>
            <w:tcW w:w="4500" w:type="dxa"/>
          </w:tcPr>
          <w:p w14:paraId="6E4236A9" w14:textId="4DC97FC7" w:rsidR="00621017" w:rsidRPr="00A472B3" w:rsidRDefault="00621017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№</w:t>
            </w:r>
            <w:r w:rsidR="0088046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к </w:t>
            </w:r>
            <w:r w:rsidR="004D2BCA" w:rsidRPr="00A472B3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программе</w:t>
            </w:r>
            <w:r w:rsidR="00BB0E97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="004D2BCA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="00D03766" w:rsidRPr="00A472B3">
              <w:rPr>
                <w:rFonts w:ascii="Arial" w:hAnsi="Arial" w:cs="Arial"/>
                <w:bCs/>
                <w:sz w:val="24"/>
                <w:szCs w:val="24"/>
              </w:rPr>
              <w:t>Создание условий для предоставления транспортных услуг и услуг связи</w:t>
            </w:r>
            <w:r w:rsidR="004D2BCA" w:rsidRPr="00A472B3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14:paraId="7D37D0B3" w14:textId="77777777" w:rsidR="00621017" w:rsidRPr="00A472B3" w:rsidRDefault="00621017" w:rsidP="00D03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7869D14" w14:textId="77777777" w:rsidR="00621017" w:rsidRPr="00A472B3" w:rsidRDefault="00621017" w:rsidP="00621017">
      <w:pPr>
        <w:jc w:val="both"/>
        <w:rPr>
          <w:rFonts w:ascii="Arial" w:hAnsi="Arial" w:cs="Arial"/>
          <w:bCs/>
        </w:rPr>
      </w:pPr>
    </w:p>
    <w:p w14:paraId="2244D272" w14:textId="6B7C2A13" w:rsidR="00D03766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1.</w:t>
      </w:r>
      <w:r w:rsidR="00621017" w:rsidRPr="00A472B3">
        <w:rPr>
          <w:rFonts w:ascii="Arial" w:hAnsi="Arial" w:cs="Arial"/>
          <w:bCs/>
        </w:rPr>
        <w:t xml:space="preserve">Паспорт подпрограммы 1 </w:t>
      </w:r>
    </w:p>
    <w:p w14:paraId="454A3282" w14:textId="77777777" w:rsidR="00621017" w:rsidRPr="00A472B3" w:rsidRDefault="00621017" w:rsidP="00D03766">
      <w:pPr>
        <w:pStyle w:val="a8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«</w:t>
      </w:r>
      <w:r w:rsidR="00D03766" w:rsidRPr="00A472B3">
        <w:rPr>
          <w:rFonts w:ascii="Arial" w:hAnsi="Arial" w:cs="Arial"/>
          <w:bCs/>
        </w:rPr>
        <w:t>Организация транспортного обслуживания населения</w:t>
      </w:r>
      <w:r w:rsidRPr="00A472B3">
        <w:rPr>
          <w:rFonts w:ascii="Arial" w:hAnsi="Arial" w:cs="Arial"/>
          <w:bCs/>
        </w:rPr>
        <w:t>»</w:t>
      </w:r>
    </w:p>
    <w:p w14:paraId="4A808FED" w14:textId="77777777" w:rsidR="00621017" w:rsidRPr="00A472B3" w:rsidRDefault="00621017" w:rsidP="00621017">
      <w:pPr>
        <w:ind w:left="360"/>
        <w:rPr>
          <w:rFonts w:ascii="Arial" w:hAnsi="Arial" w:cs="Arial"/>
          <w:bCs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933"/>
        <w:gridCol w:w="6277"/>
      </w:tblGrid>
      <w:tr w:rsidR="00621017" w:rsidRPr="00A472B3" w14:paraId="7C592C99" w14:textId="77777777" w:rsidTr="00621017">
        <w:tc>
          <w:tcPr>
            <w:tcW w:w="3009" w:type="dxa"/>
          </w:tcPr>
          <w:p w14:paraId="411E43C0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  <w:p w14:paraId="4119EF9F" w14:textId="77777777" w:rsidR="00621017" w:rsidRPr="00A472B3" w:rsidRDefault="00621017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55" w:type="dxa"/>
          </w:tcPr>
          <w:p w14:paraId="1B0A7C8F" w14:textId="77777777" w:rsidR="00621017" w:rsidRPr="00A472B3" w:rsidRDefault="007C260E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D03766" w:rsidRPr="00A472B3">
              <w:rPr>
                <w:rFonts w:ascii="Arial" w:hAnsi="Arial" w:cs="Arial"/>
                <w:bCs/>
                <w:sz w:val="24"/>
                <w:szCs w:val="24"/>
              </w:rPr>
              <w:t>Организация транспортного обслуживания населения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621017" w:rsidRPr="00A472B3" w14:paraId="57FAB45E" w14:textId="77777777" w:rsidTr="00621017">
        <w:tc>
          <w:tcPr>
            <w:tcW w:w="3009" w:type="dxa"/>
          </w:tcPr>
          <w:p w14:paraId="0410E1B2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16AF23BD" w14:textId="2A819D9E" w:rsidR="00621017" w:rsidRPr="00A472B3" w:rsidRDefault="007C260E" w:rsidP="00D03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A472B3">
              <w:rPr>
                <w:rFonts w:ascii="Arial" w:hAnsi="Arial" w:cs="Arial"/>
                <w:bCs/>
                <w:sz w:val="24"/>
                <w:szCs w:val="24"/>
              </w:rPr>
              <w:t>Создание условий для предоставления транспортных услуг и услуг связи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621017" w:rsidRPr="00A472B3" w14:paraId="77CE9D8F" w14:textId="77777777" w:rsidTr="00621017">
        <w:tc>
          <w:tcPr>
            <w:tcW w:w="3009" w:type="dxa"/>
          </w:tcPr>
          <w:p w14:paraId="47E66885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6D447F25" w14:textId="77777777" w:rsidR="00621017" w:rsidRPr="00A472B3" w:rsidRDefault="00D03766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A472B3" w14:paraId="352D1D6B" w14:textId="77777777" w:rsidTr="00621017">
        <w:tc>
          <w:tcPr>
            <w:tcW w:w="3009" w:type="dxa"/>
          </w:tcPr>
          <w:p w14:paraId="4C7F5F2D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4D730E4C" w14:textId="77777777" w:rsidR="00D675DC" w:rsidRPr="00A472B3" w:rsidRDefault="00621017" w:rsidP="00621017">
            <w:pP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Цель:</w:t>
            </w:r>
            <w:r w:rsidR="00D675DC"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категорий граждан</w:t>
            </w:r>
          </w:p>
          <w:p w14:paraId="51F8685A" w14:textId="77777777" w:rsidR="00621017" w:rsidRPr="00A472B3" w:rsidRDefault="00621017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14:paraId="41C8305E" w14:textId="77777777" w:rsidR="00FE24AD" w:rsidRPr="00A472B3" w:rsidRDefault="00621017" w:rsidP="00FE24A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FE24AD" w:rsidRPr="00A472B3">
              <w:rPr>
                <w:rFonts w:ascii="Arial" w:eastAsia="Calibri" w:hAnsi="Arial" w:cs="Arial"/>
                <w:bCs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14:paraId="37F460AA" w14:textId="77777777" w:rsidR="00621017" w:rsidRPr="00A472B3" w:rsidRDefault="00FE24AD" w:rsidP="00D0376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2. </w:t>
            </w:r>
            <w:r w:rsidRPr="00A472B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A472B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A472B3" w14:paraId="01A83479" w14:textId="77777777" w:rsidTr="00621017">
        <w:tc>
          <w:tcPr>
            <w:tcW w:w="3009" w:type="dxa"/>
          </w:tcPr>
          <w:p w14:paraId="1ECE6C89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7026955D" w14:textId="77777777" w:rsidR="0088046E" w:rsidRPr="00A472B3" w:rsidRDefault="0088046E" w:rsidP="0088046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14:paraId="133D0993" w14:textId="77777777" w:rsidR="00621017" w:rsidRPr="00A472B3" w:rsidRDefault="0088046E" w:rsidP="005C736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водный</w:t>
            </w: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транспорт</w:t>
            </w:r>
            <w:r w:rsidR="005C736E" w:rsidRPr="00A472B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27A4F863" w14:textId="77777777" w:rsidR="00621017" w:rsidRPr="00A472B3" w:rsidRDefault="00621017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D9B957" w14:textId="2BE2A175" w:rsidR="00621017" w:rsidRPr="00A472B3" w:rsidRDefault="00621017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621017" w:rsidRPr="00A472B3" w14:paraId="6F48670D" w14:textId="77777777" w:rsidTr="00621017">
        <w:tc>
          <w:tcPr>
            <w:tcW w:w="3009" w:type="dxa"/>
          </w:tcPr>
          <w:p w14:paraId="2CF1AECB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14:paraId="4ECB7B5C" w14:textId="6B07F8DA" w:rsidR="00621017" w:rsidRPr="00A472B3" w:rsidRDefault="00AE2706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2025-2027 гг.</w:t>
            </w:r>
          </w:p>
        </w:tc>
      </w:tr>
      <w:tr w:rsidR="00621017" w:rsidRPr="00A472B3" w14:paraId="09FE7BB7" w14:textId="77777777" w:rsidTr="00621017">
        <w:tc>
          <w:tcPr>
            <w:tcW w:w="3009" w:type="dxa"/>
          </w:tcPr>
          <w:p w14:paraId="47A65229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52AAD339" w14:textId="66ADAC52" w:rsidR="007C260E" w:rsidRPr="00A472B3" w:rsidRDefault="007C260E" w:rsidP="007C26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Объем финансирования подпрограммы</w:t>
            </w:r>
            <w:r w:rsidR="005C736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из районного бюджета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составляет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227 833,37</w:t>
            </w:r>
            <w:r w:rsidR="00EB468D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Pr="00A472B3">
              <w:rPr>
                <w:rFonts w:ascii="Arial" w:hAnsi="Arial" w:cs="Arial"/>
                <w:bCs/>
                <w:sz w:val="24"/>
                <w:szCs w:val="24"/>
              </w:rPr>
              <w:t>, из них:</w:t>
            </w:r>
          </w:p>
          <w:p w14:paraId="7E7613DC" w14:textId="69C94C85" w:rsidR="007C260E" w:rsidRPr="00A472B3" w:rsidRDefault="005C736E" w:rsidP="007C26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71 346,35</w:t>
            </w:r>
            <w:r w:rsidR="002D5713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12E4DD2E" w14:textId="06C026C9" w:rsidR="007C260E" w:rsidRPr="00A472B3" w:rsidRDefault="005C736E" w:rsidP="007C26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80 686,37</w:t>
            </w:r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7105E3BB" w14:textId="693323FA" w:rsidR="00621017" w:rsidRPr="00A472B3" w:rsidRDefault="005C736E" w:rsidP="007C26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7C260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75 800,65</w:t>
            </w:r>
            <w:r w:rsidR="00EB468D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472B3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621017" w:rsidRPr="00A472B3" w14:paraId="1681037C" w14:textId="77777777" w:rsidTr="00621017">
        <w:tc>
          <w:tcPr>
            <w:tcW w:w="3009" w:type="dxa"/>
          </w:tcPr>
          <w:p w14:paraId="02DCDBD9" w14:textId="77777777" w:rsidR="00621017" w:rsidRPr="00A472B3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14:paraId="6DEAC86E" w14:textId="77777777" w:rsidR="00621017" w:rsidRPr="00A472B3" w:rsidRDefault="00621017" w:rsidP="00621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55" w:type="dxa"/>
          </w:tcPr>
          <w:p w14:paraId="6318116F" w14:textId="77777777" w:rsidR="00EC5914" w:rsidRPr="00A472B3" w:rsidRDefault="00EC5914" w:rsidP="00EC5914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2D61A844" w14:textId="3058CC76" w:rsidR="00621017" w:rsidRPr="00A472B3" w:rsidRDefault="00EC5914" w:rsidP="00EC59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Балахтинский районный Совет депутатов</w:t>
            </w:r>
          </w:p>
        </w:tc>
      </w:tr>
    </w:tbl>
    <w:p w14:paraId="6E6F6A29" w14:textId="77777777" w:rsidR="00621017" w:rsidRPr="00A472B3" w:rsidRDefault="00621017" w:rsidP="00621017">
      <w:pPr>
        <w:ind w:left="360"/>
        <w:rPr>
          <w:rFonts w:ascii="Arial" w:hAnsi="Arial" w:cs="Arial"/>
          <w:bCs/>
        </w:rPr>
      </w:pPr>
    </w:p>
    <w:p w14:paraId="434896FD" w14:textId="2F1DC6DA" w:rsidR="007C260E" w:rsidRPr="00A472B3" w:rsidRDefault="005A2B2D" w:rsidP="005A2B2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</w:t>
      </w:r>
      <w:r w:rsidR="007C260E" w:rsidRPr="00A472B3">
        <w:rPr>
          <w:rFonts w:ascii="Arial" w:hAnsi="Arial" w:cs="Arial"/>
          <w:bCs/>
        </w:rPr>
        <w:t>Основные разделы подпрограммы</w:t>
      </w:r>
    </w:p>
    <w:p w14:paraId="52D5378F" w14:textId="77777777" w:rsidR="007C260E" w:rsidRPr="00A472B3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14:paraId="58C14602" w14:textId="14D08AF7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2.1.</w:t>
      </w:r>
      <w:r w:rsidR="007C260E" w:rsidRPr="00A472B3">
        <w:rPr>
          <w:rFonts w:ascii="Arial" w:hAnsi="Arial" w:cs="Arial"/>
          <w:bCs/>
        </w:rPr>
        <w:t xml:space="preserve">Постановка </w:t>
      </w:r>
      <w:proofErr w:type="spellStart"/>
      <w:r w:rsidR="007C260E" w:rsidRPr="00A472B3">
        <w:rPr>
          <w:rFonts w:ascii="Arial" w:hAnsi="Arial" w:cs="Arial"/>
          <w:bCs/>
        </w:rPr>
        <w:t>общерайонной</w:t>
      </w:r>
      <w:proofErr w:type="spellEnd"/>
      <w:r w:rsidR="007C260E" w:rsidRPr="00A472B3">
        <w:rPr>
          <w:rFonts w:ascii="Arial" w:hAnsi="Arial" w:cs="Arial"/>
          <w:bCs/>
        </w:rPr>
        <w:t xml:space="preserve"> проблемы и обоснование необходимости разработки подпрограммы</w:t>
      </w:r>
    </w:p>
    <w:p w14:paraId="09A7AB7F" w14:textId="77777777" w:rsidR="00D03766" w:rsidRPr="00A472B3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14:paraId="006AE8C7" w14:textId="77777777" w:rsidR="00D03766" w:rsidRPr="00A472B3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14:paraId="2070D244" w14:textId="393088BD" w:rsidR="00D03766" w:rsidRPr="00A472B3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Протяженность автомобильных дорог общего пользования всех форм собственности составляет </w:t>
      </w:r>
      <w:r w:rsidR="00DF7B55" w:rsidRPr="00A472B3">
        <w:rPr>
          <w:rFonts w:ascii="Arial" w:hAnsi="Arial" w:cs="Arial"/>
          <w:bCs/>
        </w:rPr>
        <w:t>510,1</w:t>
      </w:r>
      <w:r w:rsidRPr="00A472B3">
        <w:rPr>
          <w:rFonts w:ascii="Arial" w:hAnsi="Arial" w:cs="Arial"/>
          <w:bCs/>
        </w:rPr>
        <w:t xml:space="preserve"> км. Протяженность автомобильных дорог общего пользования местного значения составляет 2</w:t>
      </w:r>
      <w:r w:rsidR="005663B2" w:rsidRPr="00A472B3">
        <w:rPr>
          <w:rFonts w:ascii="Arial" w:hAnsi="Arial" w:cs="Arial"/>
          <w:bCs/>
        </w:rPr>
        <w:t>66,6</w:t>
      </w:r>
      <w:r w:rsidRPr="00A472B3">
        <w:rPr>
          <w:rFonts w:ascii="Arial" w:hAnsi="Arial" w:cs="Arial"/>
          <w:bCs/>
        </w:rPr>
        <w:t xml:space="preserve"> км, в т. ч. с твердым покрытием – 22</w:t>
      </w:r>
      <w:r w:rsidR="005663B2" w:rsidRPr="00A472B3">
        <w:rPr>
          <w:rFonts w:ascii="Arial" w:hAnsi="Arial" w:cs="Arial"/>
          <w:bCs/>
        </w:rPr>
        <w:t>9</w:t>
      </w:r>
      <w:r w:rsidRPr="00A472B3">
        <w:rPr>
          <w:rFonts w:ascii="Arial" w:hAnsi="Arial" w:cs="Arial"/>
          <w:bCs/>
        </w:rPr>
        <w:t>,</w:t>
      </w:r>
      <w:r w:rsidR="005663B2" w:rsidRPr="00A472B3">
        <w:rPr>
          <w:rFonts w:ascii="Arial" w:hAnsi="Arial" w:cs="Arial"/>
          <w:bCs/>
        </w:rPr>
        <w:t>1</w:t>
      </w:r>
      <w:r w:rsidRPr="00A472B3">
        <w:rPr>
          <w:rFonts w:ascii="Arial" w:hAnsi="Arial" w:cs="Arial"/>
          <w:bCs/>
        </w:rPr>
        <w:t xml:space="preserve"> км. Протяженность улично-дорожной сети сельских поселений с усовершенствованным типом покрытия – 33</w:t>
      </w:r>
      <w:r w:rsidR="005663B2" w:rsidRPr="00A472B3">
        <w:rPr>
          <w:rFonts w:ascii="Arial" w:hAnsi="Arial" w:cs="Arial"/>
          <w:bCs/>
        </w:rPr>
        <w:t>,3</w:t>
      </w:r>
      <w:r w:rsidRPr="00A472B3">
        <w:rPr>
          <w:rFonts w:ascii="Arial" w:hAnsi="Arial" w:cs="Arial"/>
          <w:bCs/>
        </w:rPr>
        <w:t xml:space="preserve"> км. Протяженность дорог, не отвечающих нормативным требованиям – 11</w:t>
      </w:r>
      <w:r w:rsidR="005663B2" w:rsidRPr="00A472B3">
        <w:rPr>
          <w:rFonts w:ascii="Arial" w:hAnsi="Arial" w:cs="Arial"/>
          <w:bCs/>
        </w:rPr>
        <w:t>4</w:t>
      </w:r>
      <w:r w:rsidRPr="00A472B3">
        <w:rPr>
          <w:rFonts w:ascii="Arial" w:hAnsi="Arial" w:cs="Arial"/>
          <w:bCs/>
        </w:rPr>
        <w:t>,</w:t>
      </w:r>
      <w:r w:rsidR="005663B2" w:rsidRPr="00A472B3">
        <w:rPr>
          <w:rFonts w:ascii="Arial" w:hAnsi="Arial" w:cs="Arial"/>
          <w:bCs/>
        </w:rPr>
        <w:t>5</w:t>
      </w:r>
      <w:r w:rsidRPr="00A472B3">
        <w:rPr>
          <w:rFonts w:ascii="Arial" w:hAnsi="Arial" w:cs="Arial"/>
          <w:bCs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  <w:r w:rsidR="00DF7B55" w:rsidRPr="00A472B3">
        <w:rPr>
          <w:rFonts w:ascii="Arial" w:hAnsi="Arial" w:cs="Arial"/>
          <w:bCs/>
        </w:rPr>
        <w:t xml:space="preserve"> Начиная с 2020 года все автомобильные дороги местной принадлежности занесены в систему контроля за использованием дорожных фондов. </w:t>
      </w:r>
    </w:p>
    <w:p w14:paraId="233F487B" w14:textId="0DC7D454" w:rsidR="00D03766" w:rsidRPr="00A472B3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</w:t>
      </w:r>
      <w:r w:rsidR="005663B2" w:rsidRPr="00A472B3">
        <w:rPr>
          <w:rFonts w:ascii="Arial" w:hAnsi="Arial" w:cs="Arial"/>
          <w:bCs/>
        </w:rPr>
        <w:t>6</w:t>
      </w:r>
      <w:r w:rsidRPr="00A472B3">
        <w:rPr>
          <w:rFonts w:ascii="Arial" w:hAnsi="Arial" w:cs="Arial"/>
          <w:bCs/>
        </w:rPr>
        <w:t>%.</w:t>
      </w:r>
    </w:p>
    <w:p w14:paraId="4DCC6A7E" w14:textId="316C4717" w:rsidR="00D03766" w:rsidRPr="00A472B3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Протяженность дорог с асфальтобетонным покрытием – 33</w:t>
      </w:r>
      <w:r w:rsidR="005663B2" w:rsidRPr="00A472B3">
        <w:rPr>
          <w:rFonts w:ascii="Arial" w:hAnsi="Arial" w:cs="Arial"/>
          <w:bCs/>
        </w:rPr>
        <w:t>,</w:t>
      </w:r>
      <w:r w:rsidRPr="00A472B3">
        <w:rPr>
          <w:rFonts w:ascii="Arial" w:hAnsi="Arial" w:cs="Arial"/>
          <w:bCs/>
        </w:rPr>
        <w:t xml:space="preserve"> км, что составляет 12,</w:t>
      </w:r>
      <w:r w:rsidR="005663B2" w:rsidRPr="00A472B3">
        <w:rPr>
          <w:rFonts w:ascii="Arial" w:hAnsi="Arial" w:cs="Arial"/>
          <w:bCs/>
        </w:rPr>
        <w:t>5</w:t>
      </w:r>
      <w:r w:rsidRPr="00A472B3">
        <w:rPr>
          <w:rFonts w:ascii="Arial" w:hAnsi="Arial" w:cs="Arial"/>
          <w:bCs/>
        </w:rPr>
        <w:t>% от общей протяженности дорог (п.Балахта, с.Кожаны, п.Приморск), с переходным типом (ЩПС, ГПС, ц/б) – 19</w:t>
      </w:r>
      <w:r w:rsidR="005663B2" w:rsidRPr="00A472B3">
        <w:rPr>
          <w:rFonts w:ascii="Arial" w:hAnsi="Arial" w:cs="Arial"/>
          <w:bCs/>
        </w:rPr>
        <w:t>5</w:t>
      </w:r>
      <w:r w:rsidRPr="00A472B3">
        <w:rPr>
          <w:rFonts w:ascii="Arial" w:hAnsi="Arial" w:cs="Arial"/>
          <w:bCs/>
        </w:rPr>
        <w:t>,8 км, грунтовых автомобильных дорог местного значения – 3</w:t>
      </w:r>
      <w:r w:rsidR="005663B2" w:rsidRPr="00A472B3">
        <w:rPr>
          <w:rFonts w:ascii="Arial" w:hAnsi="Arial" w:cs="Arial"/>
          <w:bCs/>
        </w:rPr>
        <w:t>7</w:t>
      </w:r>
      <w:r w:rsidRPr="00A472B3">
        <w:rPr>
          <w:rFonts w:ascii="Arial" w:hAnsi="Arial" w:cs="Arial"/>
          <w:bCs/>
        </w:rPr>
        <w:t xml:space="preserve">,5 км. во всех населенных пунктах. </w:t>
      </w:r>
    </w:p>
    <w:p w14:paraId="3F4187D9" w14:textId="77777777" w:rsidR="00D03766" w:rsidRPr="00A472B3" w:rsidRDefault="00D03766" w:rsidP="00D03766">
      <w:pPr>
        <w:ind w:firstLine="851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14:paraId="500575F5" w14:textId="77777777" w:rsidR="00D03766" w:rsidRPr="00A472B3" w:rsidRDefault="00D03766" w:rsidP="00D03766">
      <w:pPr>
        <w:ind w:firstLine="709"/>
        <w:jc w:val="both"/>
        <w:outlineLvl w:val="1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14:paraId="7C8B27F2" w14:textId="77777777" w:rsidR="00D03766" w:rsidRPr="00A472B3" w:rsidRDefault="00D03766" w:rsidP="00D03766">
      <w:pPr>
        <w:ind w:firstLine="709"/>
        <w:jc w:val="both"/>
        <w:outlineLvl w:val="1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lastRenderedPageBreak/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14:paraId="018856FE" w14:textId="77777777" w:rsidR="00D03766" w:rsidRPr="00A472B3" w:rsidRDefault="00D03766" w:rsidP="00D03766">
      <w:pPr>
        <w:ind w:firstLine="709"/>
        <w:jc w:val="both"/>
        <w:outlineLvl w:val="1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14:paraId="667E0D49" w14:textId="77777777" w:rsidR="00D03766" w:rsidRPr="00A472B3" w:rsidRDefault="00D03766" w:rsidP="00D03766">
      <w:pPr>
        <w:ind w:firstLine="709"/>
        <w:jc w:val="both"/>
        <w:outlineLvl w:val="1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14:paraId="0CD0A083" w14:textId="77777777" w:rsidR="00D03766" w:rsidRPr="00A472B3" w:rsidRDefault="00D03766" w:rsidP="00D03766">
      <w:pPr>
        <w:ind w:firstLine="709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14:paraId="3AAA6B40" w14:textId="77777777" w:rsidR="00D03766" w:rsidRPr="00A472B3" w:rsidRDefault="00D03766" w:rsidP="00D03766">
      <w:pPr>
        <w:ind w:firstLine="709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 связи с этим приобретение новых автобусов – необходимое условие для поддержания транспортной отрасли.</w:t>
      </w:r>
    </w:p>
    <w:p w14:paraId="36E14FCA" w14:textId="6CBFC49D" w:rsidR="00D03766" w:rsidRPr="00A472B3" w:rsidRDefault="00D03766" w:rsidP="00D03766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  <w:t xml:space="preserve">На территории района услуги по осуществлению пассажирских перевозок оказывает Балахтинский филиал </w:t>
      </w:r>
      <w:r w:rsidR="005663B2" w:rsidRPr="00A472B3">
        <w:rPr>
          <w:rFonts w:ascii="Arial" w:hAnsi="Arial" w:cs="Arial"/>
          <w:bCs/>
        </w:rPr>
        <w:t>АО «</w:t>
      </w:r>
      <w:r w:rsidRPr="00A472B3">
        <w:rPr>
          <w:rFonts w:ascii="Arial" w:hAnsi="Arial" w:cs="Arial"/>
          <w:bCs/>
        </w:rPr>
        <w:t>Краевое АТП</w:t>
      </w:r>
      <w:r w:rsidR="005663B2" w:rsidRPr="00A472B3">
        <w:rPr>
          <w:rFonts w:ascii="Arial" w:hAnsi="Arial" w:cs="Arial"/>
          <w:bCs/>
        </w:rPr>
        <w:t>»</w:t>
      </w:r>
      <w:r w:rsidRPr="00A472B3">
        <w:rPr>
          <w:rFonts w:ascii="Arial" w:hAnsi="Arial" w:cs="Arial"/>
          <w:bCs/>
        </w:rPr>
        <w:t>:</w:t>
      </w:r>
    </w:p>
    <w:p w14:paraId="7CBED48B" w14:textId="5F430A4A" w:rsidR="00D03766" w:rsidRPr="00A472B3" w:rsidRDefault="00D03766" w:rsidP="00D03766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- по городским - </w:t>
      </w:r>
      <w:r w:rsidR="00DF7B55" w:rsidRPr="00A472B3">
        <w:rPr>
          <w:rFonts w:ascii="Arial" w:hAnsi="Arial" w:cs="Arial"/>
          <w:bCs/>
        </w:rPr>
        <w:t>4</w:t>
      </w:r>
      <w:r w:rsidRPr="00A472B3">
        <w:rPr>
          <w:rFonts w:ascii="Arial" w:hAnsi="Arial" w:cs="Arial"/>
          <w:bCs/>
        </w:rPr>
        <w:t xml:space="preserve"> маршрута по п.Балахта;</w:t>
      </w:r>
    </w:p>
    <w:p w14:paraId="3FECC25F" w14:textId="493C82E1" w:rsidR="00D03766" w:rsidRPr="00A472B3" w:rsidRDefault="00D03766" w:rsidP="00D03766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- пригородным – </w:t>
      </w:r>
      <w:r w:rsidR="00DF7B55" w:rsidRPr="00A472B3">
        <w:rPr>
          <w:rFonts w:ascii="Arial" w:hAnsi="Arial" w:cs="Arial"/>
          <w:bCs/>
        </w:rPr>
        <w:t>9</w:t>
      </w:r>
      <w:r w:rsidRPr="00A472B3">
        <w:rPr>
          <w:rFonts w:ascii="Arial" w:hAnsi="Arial" w:cs="Arial"/>
          <w:bCs/>
        </w:rPr>
        <w:t xml:space="preserve"> маршрутов;</w:t>
      </w:r>
    </w:p>
    <w:p w14:paraId="78E9834F" w14:textId="75EF74E3" w:rsidR="00D03766" w:rsidRPr="00A472B3" w:rsidRDefault="00D03766" w:rsidP="00D03766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- междугородным внутрирайонным – </w:t>
      </w:r>
      <w:r w:rsidR="00DF7B55" w:rsidRPr="00A472B3">
        <w:rPr>
          <w:rFonts w:ascii="Arial" w:hAnsi="Arial" w:cs="Arial"/>
          <w:bCs/>
        </w:rPr>
        <w:t>3</w:t>
      </w:r>
      <w:r w:rsidRPr="00A472B3">
        <w:rPr>
          <w:rFonts w:ascii="Arial" w:hAnsi="Arial" w:cs="Arial"/>
          <w:bCs/>
        </w:rPr>
        <w:t xml:space="preserve"> маршрут</w:t>
      </w:r>
      <w:r w:rsidR="00DF7B55" w:rsidRPr="00A472B3">
        <w:rPr>
          <w:rFonts w:ascii="Arial" w:hAnsi="Arial" w:cs="Arial"/>
          <w:bCs/>
        </w:rPr>
        <w:t>а</w:t>
      </w:r>
      <w:r w:rsidRPr="00A472B3">
        <w:rPr>
          <w:rFonts w:ascii="Arial" w:hAnsi="Arial" w:cs="Arial"/>
          <w:bCs/>
        </w:rPr>
        <w:t xml:space="preserve">. </w:t>
      </w:r>
    </w:p>
    <w:p w14:paraId="315F74DF" w14:textId="77777777" w:rsidR="00D03766" w:rsidRPr="00A472B3" w:rsidRDefault="00D03766" w:rsidP="00D03766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Протяженность автобусных маршрутов составляет 477,2 км.</w:t>
      </w:r>
    </w:p>
    <w:p w14:paraId="36135C90" w14:textId="213801FA" w:rsidR="00D03766" w:rsidRPr="00A472B3" w:rsidRDefault="00AE270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FF0000"/>
        </w:rPr>
      </w:pPr>
      <w:r w:rsidRPr="00A472B3">
        <w:rPr>
          <w:rFonts w:ascii="Arial" w:hAnsi="Arial" w:cs="Arial"/>
          <w:bCs/>
        </w:rPr>
        <w:t xml:space="preserve">Объем перевозок пассажиров на автобусных маршрутах по муниципальному заказу составил в 2023 г. – 235,5 тыс.чел., план на 2024 г. – 236,9 тыс.чел., прогноз на 2025 г. – 237 тыс.чел. </w:t>
      </w:r>
      <w:r w:rsidR="00463312" w:rsidRPr="00A472B3">
        <w:rPr>
          <w:rFonts w:ascii="Arial" w:hAnsi="Arial" w:cs="Arial"/>
          <w:bCs/>
        </w:rPr>
        <w:t xml:space="preserve">Остается ежегодная отрицательная тенденция </w:t>
      </w:r>
      <w:r w:rsidR="00D03766" w:rsidRPr="00A472B3">
        <w:rPr>
          <w:rFonts w:ascii="Arial" w:hAnsi="Arial" w:cs="Arial"/>
          <w:bCs/>
        </w:rPr>
        <w:t>в связи с тем, что в районе ежегодно</w:t>
      </w:r>
      <w:r w:rsidR="00463312" w:rsidRPr="00A472B3">
        <w:rPr>
          <w:rFonts w:ascii="Arial" w:hAnsi="Arial" w:cs="Arial"/>
          <w:bCs/>
        </w:rPr>
        <w:t>е</w:t>
      </w:r>
      <w:r w:rsidR="00D03766" w:rsidRPr="00A472B3">
        <w:rPr>
          <w:rFonts w:ascii="Arial" w:hAnsi="Arial" w:cs="Arial"/>
          <w:bCs/>
        </w:rPr>
        <w:t xml:space="preserve"> снижени</w:t>
      </w:r>
      <w:r w:rsidR="00463312" w:rsidRPr="00A472B3">
        <w:rPr>
          <w:rFonts w:ascii="Arial" w:hAnsi="Arial" w:cs="Arial"/>
          <w:bCs/>
        </w:rPr>
        <w:t>е</w:t>
      </w:r>
      <w:r w:rsidR="00D03766" w:rsidRPr="00A472B3">
        <w:rPr>
          <w:rFonts w:ascii="Arial" w:hAnsi="Arial" w:cs="Arial"/>
          <w:bCs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  <w:r w:rsidR="00463312" w:rsidRPr="00A472B3">
        <w:rPr>
          <w:rFonts w:ascii="Arial" w:hAnsi="Arial" w:cs="Arial"/>
          <w:bCs/>
        </w:rPr>
        <w:t xml:space="preserve"> </w:t>
      </w:r>
    </w:p>
    <w:p w14:paraId="1FD2DA14" w14:textId="63044D42" w:rsidR="00D03766" w:rsidRPr="00A472B3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          Грузовые перевозки на территории района осуществляют ООО «</w:t>
      </w:r>
      <w:proofErr w:type="spellStart"/>
      <w:r w:rsidR="00AE2706" w:rsidRPr="00A472B3">
        <w:rPr>
          <w:rFonts w:ascii="Arial" w:hAnsi="Arial" w:cs="Arial"/>
          <w:bCs/>
        </w:rPr>
        <w:t>ИнвестТрансСтрой</w:t>
      </w:r>
      <w:proofErr w:type="spellEnd"/>
      <w:r w:rsidRPr="00A472B3">
        <w:rPr>
          <w:rFonts w:ascii="Arial" w:hAnsi="Arial" w:cs="Arial"/>
          <w:bCs/>
        </w:rPr>
        <w:t xml:space="preserve">», МБУ «Трансавто», индивидуальные предприниматели. Основной объем грузовых перевозок составляет перевозка угля, что </w:t>
      </w:r>
      <w:r w:rsidR="005663B2" w:rsidRPr="00A472B3">
        <w:rPr>
          <w:rFonts w:ascii="Arial" w:hAnsi="Arial" w:cs="Arial"/>
          <w:bCs/>
        </w:rPr>
        <w:t>4</w:t>
      </w:r>
      <w:r w:rsidR="00AE2706" w:rsidRPr="00A472B3">
        <w:rPr>
          <w:rFonts w:ascii="Arial" w:hAnsi="Arial" w:cs="Arial"/>
          <w:bCs/>
        </w:rPr>
        <w:t>,3</w:t>
      </w:r>
      <w:r w:rsidRPr="00A472B3">
        <w:rPr>
          <w:rFonts w:ascii="Arial" w:hAnsi="Arial" w:cs="Arial"/>
          <w:bCs/>
        </w:rPr>
        <w:t xml:space="preserve"> миллион</w:t>
      </w:r>
      <w:r w:rsidR="001F23CD" w:rsidRPr="00A472B3">
        <w:rPr>
          <w:rFonts w:ascii="Arial" w:hAnsi="Arial" w:cs="Arial"/>
          <w:bCs/>
        </w:rPr>
        <w:t>а</w:t>
      </w:r>
      <w:r w:rsidRPr="00A472B3">
        <w:rPr>
          <w:rFonts w:ascii="Arial" w:hAnsi="Arial" w:cs="Arial"/>
          <w:bCs/>
        </w:rPr>
        <w:t xml:space="preserve"> тонн в 20</w:t>
      </w:r>
      <w:r w:rsidR="00463312" w:rsidRPr="00A472B3">
        <w:rPr>
          <w:rFonts w:ascii="Arial" w:hAnsi="Arial" w:cs="Arial"/>
          <w:bCs/>
        </w:rPr>
        <w:t>2</w:t>
      </w:r>
      <w:r w:rsidR="00AE2706" w:rsidRPr="00A472B3">
        <w:rPr>
          <w:rFonts w:ascii="Arial" w:hAnsi="Arial" w:cs="Arial"/>
          <w:bCs/>
        </w:rPr>
        <w:t>4</w:t>
      </w:r>
      <w:r w:rsidRPr="00A472B3">
        <w:rPr>
          <w:rFonts w:ascii="Arial" w:hAnsi="Arial" w:cs="Arial"/>
          <w:bCs/>
        </w:rPr>
        <w:t xml:space="preserve"> году. </w:t>
      </w:r>
    </w:p>
    <w:p w14:paraId="7704FBF7" w14:textId="33723A23" w:rsidR="00D03766" w:rsidRPr="00A472B3" w:rsidRDefault="00AE270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FF0000"/>
        </w:rPr>
      </w:pPr>
      <w:r w:rsidRPr="00A472B3">
        <w:rPr>
          <w:rFonts w:ascii="Arial" w:hAnsi="Arial" w:cs="Arial"/>
          <w:bCs/>
        </w:rPr>
        <w:t xml:space="preserve">Планируется увеличение в плановом периоде. Прогноз 2024 года и план 2025-2027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A472B3">
        <w:rPr>
          <w:rFonts w:ascii="Arial" w:hAnsi="Arial" w:cs="Arial"/>
          <w:bCs/>
        </w:rPr>
        <w:tab/>
      </w:r>
      <w:r w:rsidR="00D03766" w:rsidRPr="00A472B3">
        <w:rPr>
          <w:rFonts w:ascii="Arial" w:hAnsi="Arial" w:cs="Arial"/>
          <w:bCs/>
        </w:rPr>
        <w:tab/>
      </w:r>
    </w:p>
    <w:p w14:paraId="490087A0" w14:textId="77777777" w:rsidR="00AE2706" w:rsidRPr="00A472B3" w:rsidRDefault="00AE2706" w:rsidP="005663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A472B3">
        <w:rPr>
          <w:rFonts w:ascii="Arial" w:hAnsi="Arial" w:cs="Arial"/>
          <w:bCs/>
        </w:rPr>
        <w:t>ПассажирРечТранс</w:t>
      </w:r>
      <w:proofErr w:type="spellEnd"/>
      <w:r w:rsidRPr="00A472B3">
        <w:rPr>
          <w:rFonts w:ascii="Arial" w:hAnsi="Arial" w:cs="Arial"/>
          <w:bCs/>
        </w:rPr>
        <w:t xml:space="preserve">» по маршруту Даурск - Черемушки. Объем пассажирских перевозок водным транспортом в 2023 году в районе составил 7,8 тыс.чел. Показатель ниже 2022 на 4,7%.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14:paraId="31CA67F8" w14:textId="77777777" w:rsidR="00AE2706" w:rsidRPr="00A472B3" w:rsidRDefault="005663B2" w:rsidP="00AE27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</w:rPr>
      </w:pPr>
      <w:r w:rsidRPr="00A472B3">
        <w:rPr>
          <w:rFonts w:ascii="Arial" w:hAnsi="Arial" w:cs="Arial"/>
          <w:bCs/>
          <w:color w:val="000000"/>
        </w:rPr>
        <w:t xml:space="preserve">Доля населения, </w:t>
      </w:r>
      <w:r w:rsidR="00AE2706" w:rsidRPr="00A472B3">
        <w:rPr>
          <w:rFonts w:ascii="Arial" w:hAnsi="Arial" w:cs="Arial"/>
          <w:bCs/>
          <w:color w:val="000000"/>
        </w:rPr>
        <w:t xml:space="preserve">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2023 году составила 7,18%. На прогнозируемые годы 2024 г - 7,17 %, 2025 г - 7,16%, 2026 г - 7,15%. Снижение показателя в 2023 году связано с тем, что в 2023 году в </w:t>
      </w:r>
      <w:proofErr w:type="spellStart"/>
      <w:r w:rsidR="00AE2706" w:rsidRPr="00A472B3">
        <w:rPr>
          <w:rFonts w:ascii="Arial" w:hAnsi="Arial" w:cs="Arial"/>
          <w:bCs/>
          <w:color w:val="000000"/>
        </w:rPr>
        <w:t>д.Малые</w:t>
      </w:r>
      <w:proofErr w:type="spellEnd"/>
      <w:r w:rsidR="00AE2706" w:rsidRPr="00A472B3">
        <w:rPr>
          <w:rFonts w:ascii="Arial" w:hAnsi="Arial" w:cs="Arial"/>
          <w:bCs/>
          <w:color w:val="000000"/>
        </w:rPr>
        <w:t xml:space="preserve"> Сыры и д.Трясучая было организовано регулярное автобусное сообщение, а снижение показателя прогнозируемого периода связано с тем, что население района на прогнозные годы имеет тенденцию к уменьшению.</w:t>
      </w:r>
    </w:p>
    <w:p w14:paraId="10E04C35" w14:textId="2C577258" w:rsidR="00536A4A" w:rsidRPr="00A472B3" w:rsidRDefault="00536A4A" w:rsidP="00AE27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lastRenderedPageBreak/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14:paraId="07D845FA" w14:textId="77777777" w:rsidR="00536A4A" w:rsidRPr="00A472B3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14:paraId="0F014E8E" w14:textId="77777777" w:rsidR="00536A4A" w:rsidRPr="00A472B3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14:paraId="402F630B" w14:textId="77777777" w:rsidR="00536A4A" w:rsidRPr="00A472B3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14:paraId="74F78571" w14:textId="77777777" w:rsidR="00536A4A" w:rsidRPr="00A472B3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14:paraId="56C74832" w14:textId="77777777" w:rsidR="00536A4A" w:rsidRPr="00A472B3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14:paraId="362981A7" w14:textId="77777777" w:rsidR="00536A4A" w:rsidRPr="00A472B3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14:paraId="715FB530" w14:textId="77777777" w:rsidR="00D03766" w:rsidRPr="00A472B3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7FB6E440" w14:textId="31266310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2.2.</w:t>
      </w:r>
      <w:r w:rsidR="007C260E" w:rsidRPr="00A472B3">
        <w:rPr>
          <w:rFonts w:ascii="Arial" w:hAnsi="Arial" w:cs="Arial"/>
          <w:bCs/>
        </w:rPr>
        <w:t>Основная цель, задачи, этапы и сроки выполнения подпрограммы, целевые индикаторы</w:t>
      </w:r>
    </w:p>
    <w:p w14:paraId="265F6828" w14:textId="77777777" w:rsidR="007C260E" w:rsidRPr="00A472B3" w:rsidRDefault="007C260E" w:rsidP="007C260E">
      <w:pPr>
        <w:pStyle w:val="a8"/>
        <w:rPr>
          <w:rFonts w:ascii="Arial" w:hAnsi="Arial" w:cs="Arial"/>
          <w:bCs/>
        </w:rPr>
      </w:pPr>
    </w:p>
    <w:p w14:paraId="352B9894" w14:textId="77777777" w:rsidR="00536A4A" w:rsidRPr="00A472B3" w:rsidRDefault="00536A4A" w:rsidP="00536A4A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Цель:</w:t>
      </w:r>
      <w:r w:rsidRPr="00A472B3">
        <w:rPr>
          <w:rFonts w:ascii="Arial" w:eastAsiaTheme="minorHAnsi" w:hAnsi="Arial" w:cs="Arial"/>
          <w:bCs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14:paraId="64893BA2" w14:textId="77777777" w:rsidR="00536A4A" w:rsidRPr="00A472B3" w:rsidRDefault="00536A4A" w:rsidP="00536A4A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Задачи:</w:t>
      </w:r>
    </w:p>
    <w:p w14:paraId="7FC195D5" w14:textId="77777777" w:rsidR="00536A4A" w:rsidRPr="00A472B3" w:rsidRDefault="00536A4A" w:rsidP="00536A4A">
      <w:pPr>
        <w:ind w:firstLine="708"/>
        <w:jc w:val="both"/>
        <w:rPr>
          <w:rFonts w:ascii="Arial" w:eastAsia="Calibri" w:hAnsi="Arial" w:cs="Arial"/>
          <w:bCs/>
        </w:rPr>
      </w:pPr>
      <w:r w:rsidRPr="00A472B3">
        <w:rPr>
          <w:rFonts w:ascii="Arial" w:hAnsi="Arial" w:cs="Arial"/>
          <w:bCs/>
        </w:rPr>
        <w:t>1.</w:t>
      </w:r>
      <w:r w:rsidR="007B2332" w:rsidRPr="00A472B3">
        <w:rPr>
          <w:rFonts w:ascii="Arial" w:hAnsi="Arial" w:cs="Arial"/>
          <w:bCs/>
        </w:rPr>
        <w:t> </w:t>
      </w:r>
      <w:r w:rsidRPr="00A472B3">
        <w:rPr>
          <w:rFonts w:ascii="Arial" w:eastAsia="Calibri" w:hAnsi="Arial" w:cs="Arial"/>
          <w:bCs/>
        </w:rPr>
        <w:t>Организация регулярных перевозок пассажиров и багажа автомобильным и внутренним водным транспортом;</w:t>
      </w:r>
    </w:p>
    <w:p w14:paraId="409E005E" w14:textId="77777777" w:rsidR="007C260E" w:rsidRPr="00A472B3" w:rsidRDefault="007B2332" w:rsidP="00536A4A">
      <w:pPr>
        <w:ind w:firstLine="708"/>
        <w:jc w:val="both"/>
        <w:rPr>
          <w:rFonts w:ascii="Arial" w:eastAsia="Calibri" w:hAnsi="Arial" w:cs="Arial"/>
          <w:bCs/>
        </w:rPr>
      </w:pPr>
      <w:r w:rsidRPr="00A472B3">
        <w:rPr>
          <w:rFonts w:ascii="Arial" w:eastAsia="Calibri" w:hAnsi="Arial" w:cs="Arial"/>
          <w:bCs/>
        </w:rPr>
        <w:t>2. </w:t>
      </w:r>
      <w:r w:rsidR="00536A4A" w:rsidRPr="00A472B3">
        <w:rPr>
          <w:rFonts w:ascii="Arial" w:eastAsia="Calibri" w:hAnsi="Arial" w:cs="Arial"/>
          <w:bCs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14:paraId="0880F6E2" w14:textId="77777777" w:rsidR="00536A4A" w:rsidRPr="00A472B3" w:rsidRDefault="00536A4A" w:rsidP="00536A4A">
      <w:pPr>
        <w:jc w:val="both"/>
        <w:rPr>
          <w:rFonts w:ascii="Arial" w:hAnsi="Arial" w:cs="Arial"/>
          <w:bCs/>
        </w:rPr>
      </w:pPr>
    </w:p>
    <w:p w14:paraId="568C02AF" w14:textId="77777777" w:rsidR="007C260E" w:rsidRPr="00A472B3" w:rsidRDefault="007C260E" w:rsidP="00536A4A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Перечень целевых индикаторов подпрограммы представлен в приложении № 1 к подпрограмме 1 «</w:t>
      </w:r>
      <w:r w:rsidR="00536A4A" w:rsidRPr="00A472B3">
        <w:rPr>
          <w:rFonts w:ascii="Arial" w:hAnsi="Arial" w:cs="Arial"/>
          <w:bCs/>
        </w:rPr>
        <w:t>Организация транспортного обслуживания населения</w:t>
      </w:r>
      <w:r w:rsidRPr="00A472B3">
        <w:rPr>
          <w:rFonts w:ascii="Arial" w:hAnsi="Arial" w:cs="Arial"/>
          <w:bCs/>
        </w:rPr>
        <w:t xml:space="preserve">».  </w:t>
      </w:r>
    </w:p>
    <w:p w14:paraId="544FD175" w14:textId="77777777" w:rsidR="007C260E" w:rsidRPr="00A472B3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15236633" w14:textId="205C114B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2.3.</w:t>
      </w:r>
      <w:r w:rsidR="007C260E" w:rsidRPr="00A472B3">
        <w:rPr>
          <w:rFonts w:ascii="Arial" w:hAnsi="Arial" w:cs="Arial"/>
          <w:bCs/>
        </w:rPr>
        <w:t>Механизм реализации подпрограммы</w:t>
      </w:r>
    </w:p>
    <w:p w14:paraId="0A146D33" w14:textId="77777777" w:rsidR="00536A4A" w:rsidRPr="00A472B3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14:paraId="4CADF99F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A472B3">
        <w:rPr>
          <w:rFonts w:ascii="Arial" w:hAnsi="Arial" w:cs="Arial"/>
          <w:bCs/>
        </w:rPr>
        <w:br/>
        <w:t>и сбалансированное решение основной задачи:</w:t>
      </w:r>
    </w:p>
    <w:p w14:paraId="494E162A" w14:textId="77777777" w:rsidR="00536A4A" w:rsidRPr="00A472B3" w:rsidRDefault="00536A4A" w:rsidP="00536A4A">
      <w:pPr>
        <w:pStyle w:val="ConsPlusNormal"/>
        <w:ind w:firstLine="700"/>
        <w:jc w:val="both"/>
        <w:rPr>
          <w:bCs/>
          <w:sz w:val="24"/>
          <w:szCs w:val="24"/>
        </w:rPr>
      </w:pPr>
      <w:r w:rsidRPr="00A472B3">
        <w:rPr>
          <w:bCs/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14:paraId="53B51516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lastRenderedPageBreak/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A472B3">
        <w:rPr>
          <w:rFonts w:ascii="Arial" w:hAnsi="Arial" w:cs="Arial"/>
          <w:bCs/>
        </w:rPr>
        <w:br/>
        <w:t>с установленными приоритетами для достижения целей программы;</w:t>
      </w:r>
    </w:p>
    <w:p w14:paraId="64F6BFF0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14:paraId="692E36F2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оценка потребностей в финансовых средствах;</w:t>
      </w:r>
    </w:p>
    <w:p w14:paraId="2CFEDD2C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14:paraId="4877B31B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охват всех видов транспорта.</w:t>
      </w:r>
    </w:p>
    <w:p w14:paraId="331EEFA5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14:paraId="44DC68CE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Администрация Балахтинского района, как исполнитель </w:t>
      </w:r>
      <w:r w:rsidR="007B2332" w:rsidRPr="00A472B3">
        <w:rPr>
          <w:rFonts w:ascii="Arial" w:hAnsi="Arial" w:cs="Arial"/>
          <w:bCs/>
        </w:rPr>
        <w:t>под</w:t>
      </w:r>
      <w:r w:rsidRPr="00A472B3">
        <w:rPr>
          <w:rFonts w:ascii="Arial" w:hAnsi="Arial" w:cs="Arial"/>
          <w:bCs/>
        </w:rPr>
        <w:t>программы, осуществляет:</w:t>
      </w:r>
    </w:p>
    <w:p w14:paraId="56AD74D6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14:paraId="576812F4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14:paraId="4EABF2FB" w14:textId="77777777" w:rsidR="00536A4A" w:rsidRPr="00A472B3" w:rsidRDefault="00536A4A" w:rsidP="00536A4A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мониторинг эффективности реализации мероприятий подпрограммы</w:t>
      </w:r>
      <w:r w:rsidRPr="00A472B3">
        <w:rPr>
          <w:rFonts w:ascii="Arial" w:hAnsi="Arial" w:cs="Arial"/>
          <w:bCs/>
        </w:rPr>
        <w:br/>
        <w:t>и расходования выделяемых бюджетных средств, подготовку отчетов о ходе реализации программы;</w:t>
      </w:r>
    </w:p>
    <w:p w14:paraId="181EB69C" w14:textId="77777777" w:rsidR="00AE2706" w:rsidRPr="00A472B3" w:rsidRDefault="00536A4A" w:rsidP="00AE2706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внесение предложений о корректировке мероприятий программы</w:t>
      </w:r>
      <w:r w:rsidRPr="00A472B3">
        <w:rPr>
          <w:rFonts w:ascii="Arial" w:hAnsi="Arial" w:cs="Arial"/>
          <w:bCs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14:paraId="5E296FFA" w14:textId="24958C62" w:rsidR="00393ACD" w:rsidRPr="00A472B3" w:rsidRDefault="00536A4A" w:rsidP="00AE2706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</w:t>
      </w:r>
      <w:r w:rsidR="00360AD3" w:rsidRPr="00A472B3">
        <w:rPr>
          <w:rFonts w:ascii="Arial" w:hAnsi="Arial" w:cs="Arial"/>
          <w:bCs/>
        </w:rPr>
        <w:t>п</w:t>
      </w:r>
      <w:r w:rsidRPr="00A472B3">
        <w:rPr>
          <w:rFonts w:ascii="Arial" w:hAnsi="Arial" w:cs="Arial"/>
          <w:bCs/>
        </w:rPr>
        <w:t>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A472B3">
        <w:rPr>
          <w:rFonts w:ascii="Arial" w:hAnsi="Arial" w:cs="Arial"/>
          <w:bCs/>
          <w:shd w:val="clear" w:color="auto" w:fill="FFFFFF"/>
        </w:rPr>
        <w:t xml:space="preserve">Организация регулярных перевозок по регулируемым тарифам» </w:t>
      </w:r>
      <w:r w:rsidRPr="00A472B3">
        <w:rPr>
          <w:rFonts w:ascii="Arial" w:hAnsi="Arial" w:cs="Arial"/>
          <w:bCs/>
        </w:rPr>
        <w:t xml:space="preserve">Федерального закона </w:t>
      </w:r>
      <w:r w:rsidR="00AE2706" w:rsidRPr="00A472B3">
        <w:rPr>
          <w:rFonts w:ascii="Arial" w:hAnsi="Arial" w:cs="Arial"/>
          <w:bCs/>
        </w:rPr>
        <w:t>«</w:t>
      </w:r>
      <w:r w:rsidRPr="00A472B3">
        <w:rPr>
          <w:rFonts w:ascii="Arial" w:hAnsi="Arial" w:cs="Arial"/>
          <w:bCs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E2706" w:rsidRPr="00A472B3">
        <w:rPr>
          <w:rFonts w:ascii="Arial" w:hAnsi="Arial" w:cs="Arial"/>
          <w:bCs/>
        </w:rPr>
        <w:t>»</w:t>
      </w:r>
      <w:r w:rsidRPr="00A472B3">
        <w:rPr>
          <w:rFonts w:ascii="Arial" w:hAnsi="Arial" w:cs="Arial"/>
          <w:bCs/>
        </w:rPr>
        <w:t xml:space="preserve"> от 13.07.2015 N 220-ФЗ.</w:t>
      </w:r>
      <w:r w:rsidR="00393ACD" w:rsidRPr="00A472B3">
        <w:rPr>
          <w:rFonts w:ascii="Arial" w:hAnsi="Arial" w:cs="Arial"/>
          <w:bCs/>
        </w:rPr>
        <w:t xml:space="preserve"> Соглашение на предоставление субсидии на компенсацию расходов, возникающих в результате небольшой интенсивности пассажиропотоков заключается с перевозчиком, с которым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регулируемому тарифу по пригородному маршруту регулярных перевозок пассажиров и багажа автомобильным транспортом.</w:t>
      </w:r>
    </w:p>
    <w:p w14:paraId="39F3D5F3" w14:textId="5AB56D8D" w:rsidR="00536A4A" w:rsidRPr="00A472B3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</w:t>
      </w:r>
      <w:r w:rsidR="00AE2706" w:rsidRPr="00A472B3">
        <w:rPr>
          <w:rFonts w:ascii="Arial" w:hAnsi="Arial" w:cs="Arial"/>
          <w:bCs/>
          <w:sz w:val="24"/>
          <w:szCs w:val="24"/>
        </w:rPr>
        <w:t>«</w:t>
      </w:r>
      <w:r w:rsidRPr="00A472B3">
        <w:rPr>
          <w:rFonts w:ascii="Arial" w:hAnsi="Arial" w:cs="Arial"/>
          <w:bCs/>
          <w:sz w:val="24"/>
          <w:szCs w:val="24"/>
        </w:rPr>
        <w:t xml:space="preserve">Даурск-Черемушки»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</w:t>
      </w:r>
      <w:r w:rsidRPr="00A472B3">
        <w:rPr>
          <w:rFonts w:ascii="Arial" w:hAnsi="Arial" w:cs="Arial"/>
          <w:bCs/>
          <w:sz w:val="24"/>
          <w:szCs w:val="24"/>
        </w:rPr>
        <w:lastRenderedPageBreak/>
        <w:t xml:space="preserve">заключается </w:t>
      </w:r>
      <w:r w:rsidR="006E2DDB" w:rsidRPr="00A472B3">
        <w:rPr>
          <w:rFonts w:ascii="Arial" w:hAnsi="Arial" w:cs="Arial"/>
          <w:bCs/>
          <w:sz w:val="24"/>
          <w:szCs w:val="24"/>
        </w:rPr>
        <w:t>соглашение</w:t>
      </w:r>
      <w:r w:rsidRPr="00A472B3">
        <w:rPr>
          <w:rFonts w:ascii="Arial" w:hAnsi="Arial" w:cs="Arial"/>
          <w:bCs/>
          <w:sz w:val="24"/>
          <w:szCs w:val="24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14:paraId="5A6390BC" w14:textId="77777777" w:rsidR="007C260E" w:rsidRPr="00A472B3" w:rsidRDefault="007C260E" w:rsidP="00393AC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14:paraId="38B464BF" w14:textId="3F389621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2.4.</w:t>
      </w:r>
      <w:r w:rsidR="007C260E" w:rsidRPr="00A472B3">
        <w:rPr>
          <w:rFonts w:ascii="Arial" w:hAnsi="Arial" w:cs="Arial"/>
          <w:bCs/>
        </w:rPr>
        <w:t>Управление подпрограммой и контроль за ходом ее выполнения</w:t>
      </w:r>
    </w:p>
    <w:p w14:paraId="7B89D52A" w14:textId="77777777" w:rsidR="007C260E" w:rsidRPr="00A472B3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71C3AE08" w14:textId="59EE1528" w:rsidR="007B2332" w:rsidRPr="00A472B3" w:rsidRDefault="007B2332" w:rsidP="007B2332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Контроль за </w:t>
      </w:r>
      <w:r w:rsidR="009271A3" w:rsidRPr="00A472B3">
        <w:rPr>
          <w:rFonts w:ascii="Arial" w:hAnsi="Arial" w:cs="Arial"/>
          <w:bCs/>
        </w:rPr>
        <w:t xml:space="preserve">законностью, результативностью (эффективностью и экономностью) использования средств районного бюджета осуществляет служба внутреннего контроля администрации Балахтинского района. </w:t>
      </w:r>
    </w:p>
    <w:p w14:paraId="1397994E" w14:textId="39E0FC2F" w:rsidR="00393ACD" w:rsidRPr="00A472B3" w:rsidRDefault="00393ACD" w:rsidP="007B2332">
      <w:pPr>
        <w:ind w:firstLine="700"/>
        <w:jc w:val="both"/>
        <w:rPr>
          <w:rFonts w:ascii="Arial" w:hAnsi="Arial" w:cs="Arial"/>
          <w:bCs/>
        </w:rPr>
      </w:pPr>
    </w:p>
    <w:p w14:paraId="249AC34E" w14:textId="074F67FF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2.5.</w:t>
      </w:r>
      <w:r w:rsidR="007C260E" w:rsidRPr="00A472B3">
        <w:rPr>
          <w:rFonts w:ascii="Arial" w:hAnsi="Arial" w:cs="Arial"/>
          <w:bCs/>
        </w:rPr>
        <w:t>Оценка социально-экономической эффективности</w:t>
      </w:r>
    </w:p>
    <w:p w14:paraId="60433E1B" w14:textId="77777777" w:rsidR="007C260E" w:rsidRPr="00A472B3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14:paraId="0EB2898C" w14:textId="6A74B608" w:rsidR="007B2332" w:rsidRPr="00A472B3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A472B3">
        <w:rPr>
          <w:rFonts w:ascii="Arial" w:hAnsi="Arial" w:cs="Arial"/>
          <w:bCs/>
          <w:sz w:val="24"/>
          <w:szCs w:val="24"/>
        </w:rPr>
        <w:t>Конечным результатом реализации программы является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14:paraId="57B5E231" w14:textId="77777777" w:rsidR="009271A3" w:rsidRPr="00A472B3" w:rsidRDefault="009271A3" w:rsidP="007B2332">
      <w:pPr>
        <w:pStyle w:val="a9"/>
        <w:spacing w:after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07FDAA97" w14:textId="174C21B3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2.6.</w:t>
      </w:r>
      <w:r w:rsidR="007C260E" w:rsidRPr="00A472B3">
        <w:rPr>
          <w:rFonts w:ascii="Arial" w:hAnsi="Arial" w:cs="Arial"/>
          <w:bCs/>
        </w:rPr>
        <w:t>Мероприятия подпрограммы</w:t>
      </w:r>
    </w:p>
    <w:p w14:paraId="298606BF" w14:textId="77777777" w:rsidR="007C260E" w:rsidRPr="00A472B3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14:paraId="15BDA774" w14:textId="77777777" w:rsidR="007C260E" w:rsidRPr="00A472B3" w:rsidRDefault="007C260E" w:rsidP="007C260E">
      <w:pPr>
        <w:pStyle w:val="a8"/>
        <w:ind w:left="0" w:firstLine="567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Мероприятия подпрограммы представлены в прилож</w:t>
      </w:r>
      <w:r w:rsidR="00EC5914" w:rsidRPr="00A472B3">
        <w:rPr>
          <w:rFonts w:ascii="Arial" w:hAnsi="Arial" w:cs="Arial"/>
          <w:bCs/>
        </w:rPr>
        <w:t>ении № 2 к подпрограмме 1 «Организация транспортного обслуживания населения</w:t>
      </w:r>
      <w:r w:rsidRPr="00A472B3">
        <w:rPr>
          <w:rFonts w:ascii="Arial" w:hAnsi="Arial" w:cs="Arial"/>
          <w:bCs/>
        </w:rPr>
        <w:t xml:space="preserve">».  </w:t>
      </w:r>
    </w:p>
    <w:p w14:paraId="27CDCD5B" w14:textId="77777777" w:rsidR="007C260E" w:rsidRPr="00A472B3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1D4BE916" w14:textId="77777777" w:rsidR="007C260E" w:rsidRPr="00A472B3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0439C058" w14:textId="37113EB5" w:rsidR="007C260E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2.7.</w:t>
      </w:r>
      <w:r w:rsidR="007C260E" w:rsidRPr="00A472B3">
        <w:rPr>
          <w:rFonts w:ascii="Arial" w:hAnsi="Arial" w:cs="Arial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3694B128" w14:textId="77777777" w:rsidR="007C260E" w:rsidRPr="00A472B3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4B4DB0B2" w14:textId="77777777" w:rsidR="00EA5559" w:rsidRPr="00A472B3" w:rsidRDefault="007C260E" w:rsidP="00EA5559">
      <w:pPr>
        <w:ind w:firstLine="708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Финансовое обеспечение реализации подпрограммы осуществляется за счет средств</w:t>
      </w:r>
      <w:r w:rsidR="005C736E" w:rsidRPr="00A472B3">
        <w:rPr>
          <w:rFonts w:ascii="Arial" w:hAnsi="Arial" w:cs="Arial"/>
          <w:bCs/>
        </w:rPr>
        <w:t xml:space="preserve"> районного бюджета и составляет </w:t>
      </w:r>
      <w:r w:rsidR="00EA5559" w:rsidRPr="00A472B3">
        <w:rPr>
          <w:rFonts w:ascii="Arial" w:hAnsi="Arial" w:cs="Arial"/>
          <w:bCs/>
        </w:rPr>
        <w:t xml:space="preserve">227 833,37 </w:t>
      </w:r>
      <w:proofErr w:type="spellStart"/>
      <w:r w:rsidR="00EA5559" w:rsidRPr="00A472B3">
        <w:rPr>
          <w:rFonts w:ascii="Arial" w:hAnsi="Arial" w:cs="Arial"/>
          <w:bCs/>
        </w:rPr>
        <w:t>тыс.рублей</w:t>
      </w:r>
      <w:proofErr w:type="spellEnd"/>
      <w:r w:rsidR="00EA5559" w:rsidRPr="00A472B3">
        <w:rPr>
          <w:rFonts w:ascii="Arial" w:hAnsi="Arial" w:cs="Arial"/>
          <w:bCs/>
        </w:rPr>
        <w:t>, из них:</w:t>
      </w:r>
    </w:p>
    <w:p w14:paraId="7E808CAE" w14:textId="77777777" w:rsidR="00EA5559" w:rsidRPr="00A472B3" w:rsidRDefault="00EA5559" w:rsidP="00EA5559">
      <w:pPr>
        <w:ind w:firstLine="708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2025 год – 71 346,35 </w:t>
      </w:r>
      <w:proofErr w:type="spellStart"/>
      <w:r w:rsidRPr="00A472B3">
        <w:rPr>
          <w:rFonts w:ascii="Arial" w:hAnsi="Arial" w:cs="Arial"/>
          <w:bCs/>
        </w:rPr>
        <w:t>тыс.рублей</w:t>
      </w:r>
      <w:proofErr w:type="spellEnd"/>
      <w:r w:rsidRPr="00A472B3">
        <w:rPr>
          <w:rFonts w:ascii="Arial" w:hAnsi="Arial" w:cs="Arial"/>
          <w:bCs/>
        </w:rPr>
        <w:t>;</w:t>
      </w:r>
    </w:p>
    <w:p w14:paraId="24A1DE42" w14:textId="77777777" w:rsidR="00EA5559" w:rsidRPr="00A472B3" w:rsidRDefault="00EA5559" w:rsidP="00EA5559">
      <w:pPr>
        <w:ind w:firstLine="708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2026 год – 80 686,37 </w:t>
      </w:r>
      <w:proofErr w:type="spellStart"/>
      <w:r w:rsidRPr="00A472B3">
        <w:rPr>
          <w:rFonts w:ascii="Arial" w:hAnsi="Arial" w:cs="Arial"/>
          <w:bCs/>
        </w:rPr>
        <w:t>тыс.рублей</w:t>
      </w:r>
      <w:proofErr w:type="spellEnd"/>
      <w:r w:rsidRPr="00A472B3">
        <w:rPr>
          <w:rFonts w:ascii="Arial" w:hAnsi="Arial" w:cs="Arial"/>
          <w:bCs/>
        </w:rPr>
        <w:t>;</w:t>
      </w:r>
    </w:p>
    <w:p w14:paraId="237EDDAC" w14:textId="70D844F1" w:rsidR="00C9018F" w:rsidRPr="00A472B3" w:rsidRDefault="00EA5559" w:rsidP="00EA5559">
      <w:pPr>
        <w:ind w:firstLine="708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2027 год – 75 800,65 </w:t>
      </w:r>
      <w:proofErr w:type="spellStart"/>
      <w:r w:rsidRPr="00A472B3">
        <w:rPr>
          <w:rFonts w:ascii="Arial" w:hAnsi="Arial" w:cs="Arial"/>
          <w:bCs/>
        </w:rPr>
        <w:t>тыс.рублей</w:t>
      </w:r>
      <w:proofErr w:type="spellEnd"/>
      <w:r w:rsidRPr="00A472B3">
        <w:rPr>
          <w:rFonts w:ascii="Arial" w:hAnsi="Arial" w:cs="Arial"/>
          <w:bCs/>
        </w:rPr>
        <w:t>.</w:t>
      </w:r>
    </w:p>
    <w:p w14:paraId="4608CE2B" w14:textId="77777777" w:rsidR="00EA5559" w:rsidRPr="00A472B3" w:rsidRDefault="00EA5559" w:rsidP="00EA5559">
      <w:pPr>
        <w:ind w:firstLine="708"/>
        <w:rPr>
          <w:rFonts w:ascii="Arial" w:hAnsi="Arial" w:cs="Arial"/>
          <w:bCs/>
        </w:rPr>
      </w:pPr>
    </w:p>
    <w:p w14:paraId="21B23319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7686C75B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6E327A6F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28D5E5B0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1DD9DD60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26E814CA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2B02A52C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242415A6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40130DCB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7ADDD8AF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32871CA0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3E241E39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743B1A4C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5AF78E08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2942D3E9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396EB5A0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4E99AC15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4DFC614F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0C070CE9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26D181F4" w14:textId="77777777" w:rsidR="005A2B2D" w:rsidRPr="00A472B3" w:rsidRDefault="005A2B2D" w:rsidP="00EA5559">
      <w:pPr>
        <w:ind w:firstLine="708"/>
        <w:rPr>
          <w:rFonts w:ascii="Arial" w:hAnsi="Arial" w:cs="Arial"/>
          <w:bCs/>
        </w:rPr>
      </w:pPr>
    </w:p>
    <w:p w14:paraId="1A84538D" w14:textId="77777777" w:rsidR="00AE2706" w:rsidRPr="00A472B3" w:rsidRDefault="00AE2706" w:rsidP="00C9018F">
      <w:pPr>
        <w:ind w:firstLine="360"/>
        <w:jc w:val="both"/>
        <w:rPr>
          <w:rFonts w:ascii="Arial" w:hAnsi="Arial" w:cs="Arial"/>
          <w:bCs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9018F" w:rsidRPr="00A472B3" w14:paraId="31930354" w14:textId="77777777" w:rsidTr="009271A3">
        <w:tc>
          <w:tcPr>
            <w:tcW w:w="4954" w:type="dxa"/>
          </w:tcPr>
          <w:p w14:paraId="1964A35A" w14:textId="1827D1BC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Приложение № </w:t>
            </w:r>
            <w:r w:rsidR="009271A3" w:rsidRPr="00A472B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C736E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  <w:r w:rsidR="009271A3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предоставления транспортных услуг и услуг связи»</w:t>
            </w:r>
          </w:p>
          <w:p w14:paraId="44DB7136" w14:textId="77777777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FF377C4" w14:textId="77777777" w:rsidR="00C9018F" w:rsidRPr="00A472B3" w:rsidRDefault="00C9018F" w:rsidP="00C9018F">
      <w:pPr>
        <w:jc w:val="both"/>
        <w:rPr>
          <w:rFonts w:ascii="Arial" w:hAnsi="Arial" w:cs="Arial"/>
          <w:bCs/>
        </w:rPr>
      </w:pPr>
    </w:p>
    <w:p w14:paraId="6A469AA1" w14:textId="5380BF3A" w:rsidR="00C9018F" w:rsidRPr="00A472B3" w:rsidRDefault="005A2B2D" w:rsidP="005A2B2D">
      <w:pPr>
        <w:ind w:left="360"/>
        <w:jc w:val="center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1.</w:t>
      </w:r>
      <w:r w:rsidR="00C9018F" w:rsidRPr="00A472B3">
        <w:rPr>
          <w:rFonts w:ascii="Arial" w:hAnsi="Arial" w:cs="Arial"/>
          <w:bCs/>
        </w:rPr>
        <w:t xml:space="preserve">Паспорт подпрограммы </w:t>
      </w:r>
      <w:r w:rsidR="002057A1" w:rsidRPr="00A472B3">
        <w:rPr>
          <w:rFonts w:ascii="Arial" w:hAnsi="Arial" w:cs="Arial"/>
          <w:bCs/>
        </w:rPr>
        <w:t>2</w:t>
      </w:r>
      <w:r w:rsidR="00C9018F" w:rsidRPr="00A472B3">
        <w:rPr>
          <w:rFonts w:ascii="Arial" w:hAnsi="Arial" w:cs="Arial"/>
          <w:bCs/>
        </w:rPr>
        <w:t xml:space="preserve"> </w:t>
      </w:r>
    </w:p>
    <w:p w14:paraId="31A6F937" w14:textId="75656BBA" w:rsidR="00C9018F" w:rsidRPr="00A472B3" w:rsidRDefault="005A2B2D" w:rsidP="005A2B2D">
      <w:pPr>
        <w:pStyle w:val="a8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                                          </w:t>
      </w:r>
      <w:r w:rsidR="00C9018F" w:rsidRPr="00A472B3">
        <w:rPr>
          <w:rFonts w:ascii="Arial" w:hAnsi="Arial" w:cs="Arial"/>
          <w:bCs/>
        </w:rPr>
        <w:t>«Развитие услуг связи»</w:t>
      </w:r>
    </w:p>
    <w:p w14:paraId="6DB38DF1" w14:textId="77777777" w:rsidR="00C9018F" w:rsidRPr="00A472B3" w:rsidRDefault="00C9018F" w:rsidP="00C9018F">
      <w:pPr>
        <w:ind w:left="360"/>
        <w:rPr>
          <w:rFonts w:ascii="Arial" w:hAnsi="Arial" w:cs="Arial"/>
          <w:bCs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935"/>
        <w:gridCol w:w="6275"/>
      </w:tblGrid>
      <w:tr w:rsidR="00C9018F" w:rsidRPr="00A472B3" w14:paraId="7285CC91" w14:textId="77777777" w:rsidTr="00C9018F">
        <w:tc>
          <w:tcPr>
            <w:tcW w:w="3009" w:type="dxa"/>
          </w:tcPr>
          <w:p w14:paraId="1C594406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  <w:p w14:paraId="27935C31" w14:textId="77777777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55" w:type="dxa"/>
          </w:tcPr>
          <w:p w14:paraId="5B449E9D" w14:textId="77777777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«Развитие услуг связи»</w:t>
            </w:r>
          </w:p>
        </w:tc>
      </w:tr>
      <w:tr w:rsidR="00C9018F" w:rsidRPr="00A472B3" w14:paraId="7B76AD20" w14:textId="77777777" w:rsidTr="00C9018F">
        <w:tc>
          <w:tcPr>
            <w:tcW w:w="3009" w:type="dxa"/>
          </w:tcPr>
          <w:p w14:paraId="1205C739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02B88298" w14:textId="77B3608B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связи»</w:t>
            </w:r>
          </w:p>
        </w:tc>
      </w:tr>
      <w:tr w:rsidR="00C9018F" w:rsidRPr="00A472B3" w14:paraId="79B6A6E4" w14:textId="77777777" w:rsidTr="00C9018F">
        <w:tc>
          <w:tcPr>
            <w:tcW w:w="3009" w:type="dxa"/>
          </w:tcPr>
          <w:p w14:paraId="12DC8F67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327626AE" w14:textId="77777777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A472B3" w14:paraId="0AD9184E" w14:textId="77777777" w:rsidTr="00C9018F">
        <w:tc>
          <w:tcPr>
            <w:tcW w:w="3009" w:type="dxa"/>
          </w:tcPr>
          <w:p w14:paraId="6F2D762E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3E1BBE91" w14:textId="77777777" w:rsidR="00C9018F" w:rsidRPr="00A472B3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Цель</w:t>
            </w:r>
            <w:r w:rsidR="00C9018F"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программы </w:t>
            </w:r>
            <w:r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- </w:t>
            </w:r>
            <w:r w:rsidR="00CE1E81" w:rsidRPr="00A472B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CE1E81" w:rsidRPr="00A472B3">
              <w:rPr>
                <w:rFonts w:ascii="Arial" w:eastAsia="Calibri" w:hAnsi="Arial" w:cs="Arial"/>
                <w:bCs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A472B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</w:p>
          <w:p w14:paraId="496AA441" w14:textId="77777777" w:rsidR="00EB3461" w:rsidRPr="00A472B3" w:rsidRDefault="00EB3461" w:rsidP="00CF0C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2C3AD1" w14:textId="77777777" w:rsidR="00C9018F" w:rsidRPr="00A472B3" w:rsidRDefault="00CF0C19" w:rsidP="00CE1E8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Задачей является </w:t>
            </w:r>
            <w:r w:rsidR="00CE1E81" w:rsidRPr="00A472B3">
              <w:rPr>
                <w:rFonts w:ascii="Arial" w:hAnsi="Arial" w:cs="Arial"/>
                <w:bCs/>
                <w:sz w:val="24"/>
                <w:szCs w:val="24"/>
              </w:rPr>
              <w:t>увеличение численности инженерных сооружений связи</w:t>
            </w:r>
            <w:r w:rsidRPr="00A472B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084FC5" w:rsidRPr="00A472B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C9018F" w:rsidRPr="00A472B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18F" w:rsidRPr="00A472B3" w14:paraId="1F88E31B" w14:textId="77777777" w:rsidTr="00C9018F">
        <w:tc>
          <w:tcPr>
            <w:tcW w:w="3009" w:type="dxa"/>
          </w:tcPr>
          <w:p w14:paraId="45861A8A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44B4EE6F" w14:textId="77777777" w:rsidR="00C12EE3" w:rsidRPr="00A472B3" w:rsidRDefault="00C12EE3" w:rsidP="00C12E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14:paraId="6C2BEB0B" w14:textId="77777777" w:rsidR="00C12EE3" w:rsidRPr="00A472B3" w:rsidRDefault="00C12EE3" w:rsidP="00C12E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связи;</w:t>
            </w:r>
          </w:p>
          <w:p w14:paraId="6BE4F337" w14:textId="77777777" w:rsidR="00C12EE3" w:rsidRPr="00A472B3" w:rsidRDefault="00C12EE3" w:rsidP="00C12E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14:paraId="49536650" w14:textId="77777777" w:rsidR="00C9018F" w:rsidRPr="00A472B3" w:rsidRDefault="00C9018F" w:rsidP="00C12E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A472B3" w14:paraId="15EBA740" w14:textId="77777777" w:rsidTr="00C9018F">
        <w:tc>
          <w:tcPr>
            <w:tcW w:w="3009" w:type="dxa"/>
          </w:tcPr>
          <w:p w14:paraId="617D46B1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14:paraId="1E0DE3DF" w14:textId="2CCF6539" w:rsidR="00C9018F" w:rsidRPr="00A472B3" w:rsidRDefault="00AE2706" w:rsidP="00C901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2025-2027 гг.</w:t>
            </w:r>
          </w:p>
        </w:tc>
      </w:tr>
      <w:tr w:rsidR="00C9018F" w:rsidRPr="00A472B3" w14:paraId="7171160E" w14:textId="77777777" w:rsidTr="00C9018F">
        <w:tc>
          <w:tcPr>
            <w:tcW w:w="3009" w:type="dxa"/>
          </w:tcPr>
          <w:p w14:paraId="0C7BEF6F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Объемы и источники финансирования подпрограммы на период действия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01C8F4AE" w14:textId="3DAA8E78" w:rsidR="00927B2F" w:rsidRPr="00A472B3" w:rsidRDefault="00927B2F" w:rsidP="00927B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Объем финансирования муниципальной программы из районного бюджета составляет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24,90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них:</w:t>
            </w:r>
          </w:p>
          <w:p w14:paraId="155F5E8D" w14:textId="1818027B" w:rsidR="00927B2F" w:rsidRPr="00A472B3" w:rsidRDefault="00927B2F" w:rsidP="00927B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10,90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14:paraId="06BB0891" w14:textId="0660E854" w:rsidR="00927B2F" w:rsidRPr="00A472B3" w:rsidRDefault="00927B2F" w:rsidP="00927B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9271A3" w:rsidRPr="00A47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год – </w:t>
            </w:r>
            <w:r w:rsidR="00360AD3" w:rsidRPr="00A472B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14:paraId="08DF168F" w14:textId="5BE3D46F" w:rsidR="002D5713" w:rsidRPr="00A472B3" w:rsidRDefault="00927B2F" w:rsidP="00927B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A5559" w:rsidRPr="00A472B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360AD3" w:rsidRPr="00A472B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,0 тыс. рублей.   </w:t>
            </w:r>
          </w:p>
        </w:tc>
      </w:tr>
      <w:tr w:rsidR="00C9018F" w:rsidRPr="00A472B3" w14:paraId="289DBDD0" w14:textId="77777777" w:rsidTr="00C9018F">
        <w:tc>
          <w:tcPr>
            <w:tcW w:w="3009" w:type="dxa"/>
          </w:tcPr>
          <w:p w14:paraId="1A681A70" w14:textId="77777777" w:rsidR="00C9018F" w:rsidRPr="00A472B3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14:paraId="26CAFE33" w14:textId="77777777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14:paraId="5486B741" w14:textId="77777777" w:rsidR="00C9018F" w:rsidRPr="00A472B3" w:rsidRDefault="00C9018F" w:rsidP="00C9018F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4F311274" w14:textId="2B6B0C8E" w:rsidR="00C9018F" w:rsidRPr="00A472B3" w:rsidRDefault="00C9018F" w:rsidP="00C9018F">
            <w:pPr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A472B3">
              <w:rPr>
                <w:rFonts w:ascii="Arial" w:hAnsi="Arial" w:cs="Arial"/>
                <w:bCs/>
                <w:sz w:val="24"/>
                <w:szCs w:val="24"/>
              </w:rPr>
              <w:t>Балахтинский районный Совет депутатов</w:t>
            </w:r>
          </w:p>
        </w:tc>
      </w:tr>
    </w:tbl>
    <w:p w14:paraId="4687ADF4" w14:textId="77777777" w:rsidR="00C9018F" w:rsidRPr="00A472B3" w:rsidRDefault="00C9018F" w:rsidP="00C9018F">
      <w:pPr>
        <w:ind w:left="360"/>
        <w:rPr>
          <w:rFonts w:ascii="Arial" w:hAnsi="Arial" w:cs="Arial"/>
          <w:bCs/>
          <w:highlight w:val="lightGray"/>
        </w:rPr>
      </w:pPr>
    </w:p>
    <w:p w14:paraId="5E2937DD" w14:textId="21F04DCD" w:rsidR="00C9018F" w:rsidRPr="00A472B3" w:rsidRDefault="005A2B2D" w:rsidP="005A2B2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</w:t>
      </w:r>
      <w:r w:rsidR="00C9018F" w:rsidRPr="00A472B3">
        <w:rPr>
          <w:rFonts w:ascii="Arial" w:hAnsi="Arial" w:cs="Arial"/>
          <w:bCs/>
        </w:rPr>
        <w:t>Основные разделы подпрограммы</w:t>
      </w:r>
    </w:p>
    <w:p w14:paraId="6E510B66" w14:textId="77777777" w:rsidR="00C9018F" w:rsidRPr="00A472B3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14:paraId="362F3A65" w14:textId="22ABF5B7" w:rsidR="00C9018F" w:rsidRPr="00A472B3" w:rsidRDefault="005A2B2D" w:rsidP="005A2B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2.1.</w:t>
      </w:r>
      <w:r w:rsidR="00C9018F" w:rsidRPr="00A472B3">
        <w:rPr>
          <w:rFonts w:ascii="Arial" w:hAnsi="Arial" w:cs="Arial"/>
          <w:bCs/>
        </w:rPr>
        <w:t xml:space="preserve">Постановка </w:t>
      </w:r>
      <w:proofErr w:type="spellStart"/>
      <w:r w:rsidR="00C9018F" w:rsidRPr="00A472B3">
        <w:rPr>
          <w:rFonts w:ascii="Arial" w:hAnsi="Arial" w:cs="Arial"/>
          <w:bCs/>
        </w:rPr>
        <w:t>общерайонной</w:t>
      </w:r>
      <w:proofErr w:type="spellEnd"/>
      <w:r w:rsidR="00C9018F" w:rsidRPr="00A472B3">
        <w:rPr>
          <w:rFonts w:ascii="Arial" w:hAnsi="Arial" w:cs="Arial"/>
          <w:bCs/>
        </w:rPr>
        <w:t xml:space="preserve"> проблемы и обоснование необходимости разработки подпрограммы</w:t>
      </w:r>
    </w:p>
    <w:p w14:paraId="4CE015B9" w14:textId="77777777" w:rsidR="00C9018F" w:rsidRPr="00A472B3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  <w:highlight w:val="lightGray"/>
        </w:rPr>
      </w:pPr>
    </w:p>
    <w:p w14:paraId="4BAE3CAA" w14:textId="77777777" w:rsidR="00084FC5" w:rsidRPr="00A472B3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14:paraId="765A1328" w14:textId="08461909" w:rsidR="00084FC5" w:rsidRPr="00A472B3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Сегодня в районе </w:t>
      </w:r>
      <w:r w:rsidR="00360AD3" w:rsidRPr="00A472B3">
        <w:rPr>
          <w:rFonts w:ascii="Arial" w:eastAsiaTheme="minorHAnsi" w:hAnsi="Arial" w:cs="Arial"/>
          <w:bCs/>
          <w:lang w:eastAsia="en-US"/>
        </w:rPr>
        <w:t>3,47</w:t>
      </w:r>
      <w:r w:rsidRPr="00A472B3">
        <w:rPr>
          <w:rFonts w:ascii="Arial" w:eastAsiaTheme="minorHAnsi" w:hAnsi="Arial" w:cs="Arial"/>
          <w:bCs/>
          <w:lang w:eastAsia="en-US"/>
        </w:rPr>
        <w:t>% населения не обеспечено услугами сотовой связ</w:t>
      </w:r>
      <w:r w:rsidR="00360AD3" w:rsidRPr="00A472B3">
        <w:rPr>
          <w:rFonts w:ascii="Arial" w:eastAsiaTheme="minorHAnsi" w:hAnsi="Arial" w:cs="Arial"/>
          <w:bCs/>
          <w:lang w:eastAsia="en-US"/>
        </w:rPr>
        <w:t>и</w:t>
      </w:r>
      <w:r w:rsidRPr="00A472B3">
        <w:rPr>
          <w:rFonts w:ascii="Arial" w:eastAsiaTheme="minorHAnsi" w:hAnsi="Arial" w:cs="Arial"/>
          <w:bCs/>
          <w:lang w:eastAsia="en-US"/>
        </w:rPr>
        <w:t xml:space="preserve">, </w:t>
      </w:r>
      <w:r w:rsidR="00360AD3" w:rsidRPr="00A472B3">
        <w:rPr>
          <w:rFonts w:ascii="Arial" w:eastAsiaTheme="minorHAnsi" w:hAnsi="Arial" w:cs="Arial"/>
          <w:bCs/>
          <w:lang w:eastAsia="en-US"/>
        </w:rPr>
        <w:t>15,31</w:t>
      </w:r>
      <w:r w:rsidRPr="00A472B3">
        <w:rPr>
          <w:rFonts w:ascii="Arial" w:eastAsiaTheme="minorHAnsi" w:hAnsi="Arial" w:cs="Arial"/>
          <w:bCs/>
          <w:lang w:eastAsia="en-US"/>
        </w:rPr>
        <w:t>% жителей проживают в населенных пунктах с неустойчивой связью</w:t>
      </w:r>
      <w:r w:rsidR="00B12605" w:rsidRPr="00A472B3">
        <w:rPr>
          <w:rFonts w:ascii="Arial" w:eastAsiaTheme="minorHAnsi" w:hAnsi="Arial" w:cs="Arial"/>
          <w:bCs/>
          <w:lang w:eastAsia="en-US"/>
        </w:rPr>
        <w:t xml:space="preserve"> (из числа обеспеченных связью)</w:t>
      </w:r>
      <w:r w:rsidRPr="00A472B3">
        <w:rPr>
          <w:rFonts w:ascii="Arial" w:eastAsiaTheme="minorHAnsi" w:hAnsi="Arial" w:cs="Arial"/>
          <w:bCs/>
          <w:lang w:eastAsia="en-US"/>
        </w:rPr>
        <w:t xml:space="preserve">.  </w:t>
      </w:r>
    </w:p>
    <w:p w14:paraId="789DD7B8" w14:textId="3BBA9C73" w:rsidR="00084FC5" w:rsidRPr="00A472B3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A472B3">
        <w:rPr>
          <w:rFonts w:ascii="Arial" w:eastAsiaTheme="minorHAnsi" w:hAnsi="Arial" w:cs="Arial"/>
          <w:bCs/>
          <w:lang w:eastAsia="en-US"/>
        </w:rPr>
        <w:t>— это</w:t>
      </w:r>
      <w:r w:rsidRPr="00A472B3">
        <w:rPr>
          <w:rFonts w:ascii="Arial" w:eastAsiaTheme="minorHAnsi" w:hAnsi="Arial" w:cs="Arial"/>
          <w:bCs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14:paraId="5A69A727" w14:textId="77777777" w:rsidR="00084FC5" w:rsidRPr="00A472B3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14:paraId="223E6002" w14:textId="77777777" w:rsidR="00084FC5" w:rsidRPr="00A472B3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lastRenderedPageBreak/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14:paraId="4DF5E23A" w14:textId="77777777" w:rsidR="00084FC5" w:rsidRPr="00A472B3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Шарыповского </w:t>
      </w:r>
      <w:proofErr w:type="spellStart"/>
      <w:r w:rsidRPr="00A472B3">
        <w:rPr>
          <w:rFonts w:ascii="Arial" w:hAnsi="Arial" w:cs="Arial"/>
          <w:bCs/>
        </w:rPr>
        <w:t>почтампта</w:t>
      </w:r>
      <w:proofErr w:type="spellEnd"/>
      <w:r w:rsidRPr="00A472B3">
        <w:rPr>
          <w:rFonts w:ascii="Arial" w:hAnsi="Arial" w:cs="Arial"/>
          <w:bCs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14:paraId="6CF49911" w14:textId="1A4330EB" w:rsidR="00084FC5" w:rsidRPr="00A472B3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  <w:t>В 20</w:t>
      </w:r>
      <w:r w:rsidR="00A9211C" w:rsidRPr="00A472B3">
        <w:rPr>
          <w:rFonts w:ascii="Arial" w:hAnsi="Arial" w:cs="Arial"/>
          <w:bCs/>
        </w:rPr>
        <w:t>2</w:t>
      </w:r>
      <w:r w:rsidR="00AE2706" w:rsidRPr="00A472B3">
        <w:rPr>
          <w:rFonts w:ascii="Arial" w:hAnsi="Arial" w:cs="Arial"/>
          <w:bCs/>
        </w:rPr>
        <w:t>3</w:t>
      </w:r>
      <w:r w:rsidRPr="00A472B3">
        <w:rPr>
          <w:rFonts w:ascii="Arial" w:hAnsi="Arial" w:cs="Arial"/>
          <w:bCs/>
        </w:rPr>
        <w:t xml:space="preserve"> году сотовую связь в районе осуществляли операторы: Теле-2, МТС, Билайн, Мегафон, </w:t>
      </w:r>
      <w:proofErr w:type="spellStart"/>
      <w:r w:rsidRPr="00A472B3">
        <w:rPr>
          <w:rFonts w:ascii="Arial" w:hAnsi="Arial" w:cs="Arial"/>
          <w:bCs/>
        </w:rPr>
        <w:t>Yota</w:t>
      </w:r>
      <w:proofErr w:type="spellEnd"/>
      <w:r w:rsidRPr="00A472B3">
        <w:rPr>
          <w:rFonts w:ascii="Arial" w:hAnsi="Arial" w:cs="Arial"/>
          <w:bCs/>
        </w:rPr>
        <w:t>.</w:t>
      </w:r>
      <w:r w:rsidR="009271A3" w:rsidRPr="00A472B3">
        <w:rPr>
          <w:rFonts w:ascii="Arial" w:hAnsi="Arial" w:cs="Arial"/>
          <w:bCs/>
        </w:rPr>
        <w:t xml:space="preserve"> Сетью Интернет населения, предприятия и организации района обеспечивают следующие провайдеры: ПАО «Ростелеком», ООО «Игра-Сервис», АО «ЭР-Телеком Холдинг» (</w:t>
      </w:r>
      <w:proofErr w:type="spellStart"/>
      <w:r w:rsidR="009271A3" w:rsidRPr="00A472B3">
        <w:rPr>
          <w:rFonts w:ascii="Arial" w:hAnsi="Arial" w:cs="Arial"/>
          <w:bCs/>
        </w:rPr>
        <w:t>Дом.ру</w:t>
      </w:r>
      <w:proofErr w:type="spellEnd"/>
      <w:r w:rsidR="009271A3" w:rsidRPr="00A472B3">
        <w:rPr>
          <w:rFonts w:ascii="Arial" w:hAnsi="Arial" w:cs="Arial"/>
          <w:bCs/>
        </w:rPr>
        <w:t xml:space="preserve">). </w:t>
      </w:r>
    </w:p>
    <w:p w14:paraId="070BB218" w14:textId="77777777" w:rsidR="00C9018F" w:rsidRPr="00A472B3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14:paraId="66BBFC30" w14:textId="7E37B1C3" w:rsidR="00C9018F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2.2.</w:t>
      </w:r>
      <w:r w:rsidR="00C9018F" w:rsidRPr="00A472B3">
        <w:rPr>
          <w:rFonts w:ascii="Arial" w:hAnsi="Arial" w:cs="Arial"/>
          <w:bCs/>
        </w:rPr>
        <w:t>Основная цель, задачи, этапы и сроки выполнения подпрограммы, целевые индикаторы</w:t>
      </w:r>
    </w:p>
    <w:p w14:paraId="54C6A37D" w14:textId="77777777" w:rsidR="00C9018F" w:rsidRPr="00A472B3" w:rsidRDefault="00C9018F" w:rsidP="00C9018F">
      <w:pPr>
        <w:pStyle w:val="a8"/>
        <w:rPr>
          <w:rFonts w:ascii="Arial" w:hAnsi="Arial" w:cs="Arial"/>
          <w:bCs/>
          <w:highlight w:val="lightGray"/>
        </w:rPr>
      </w:pPr>
    </w:p>
    <w:p w14:paraId="637ADB62" w14:textId="77777777" w:rsidR="00CE1E81" w:rsidRPr="00A472B3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 xml:space="preserve">Цель программы - </w:t>
      </w:r>
      <w:r w:rsidRPr="00A472B3">
        <w:rPr>
          <w:rFonts w:ascii="Arial" w:hAnsi="Arial" w:cs="Arial"/>
          <w:bCs/>
        </w:rPr>
        <w:t>о</w:t>
      </w:r>
      <w:r w:rsidRPr="00A472B3">
        <w:rPr>
          <w:rFonts w:ascii="Arial" w:eastAsia="Calibri" w:hAnsi="Arial" w:cs="Arial"/>
          <w:bCs/>
        </w:rPr>
        <w:t>беспечение населения района качественными услугами сотовой связи и сети Интернет</w:t>
      </w:r>
      <w:r w:rsidRPr="00A472B3">
        <w:rPr>
          <w:rFonts w:ascii="Arial" w:eastAsiaTheme="minorHAnsi" w:hAnsi="Arial" w:cs="Arial"/>
          <w:bCs/>
          <w:lang w:eastAsia="en-US"/>
        </w:rPr>
        <w:t>.</w:t>
      </w:r>
    </w:p>
    <w:p w14:paraId="7B3F2ACB" w14:textId="77777777" w:rsidR="00CE1E81" w:rsidRPr="00A472B3" w:rsidRDefault="00CE1E81" w:rsidP="00CE1E81">
      <w:pPr>
        <w:rPr>
          <w:rFonts w:ascii="Arial" w:hAnsi="Arial" w:cs="Arial"/>
          <w:bCs/>
        </w:rPr>
      </w:pPr>
    </w:p>
    <w:p w14:paraId="4159B90A" w14:textId="77777777" w:rsidR="007E1CC8" w:rsidRPr="00A472B3" w:rsidRDefault="00CE1E81" w:rsidP="00CE1E81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Задачей является увеличение численности инженерных сооружений связи</w:t>
      </w:r>
      <w:r w:rsidRPr="00A472B3">
        <w:rPr>
          <w:rFonts w:ascii="Arial" w:eastAsia="Calibri" w:hAnsi="Arial" w:cs="Arial"/>
          <w:bCs/>
        </w:rPr>
        <w:t xml:space="preserve">. </w:t>
      </w:r>
      <w:r w:rsidRPr="00A472B3">
        <w:rPr>
          <w:rFonts w:ascii="Arial" w:eastAsia="Calibri" w:hAnsi="Arial" w:cs="Arial"/>
          <w:bCs/>
          <w:color w:val="000000"/>
        </w:rPr>
        <w:t xml:space="preserve"> </w:t>
      </w:r>
    </w:p>
    <w:p w14:paraId="2A1C81E3" w14:textId="4F5985AC" w:rsidR="00C9018F" w:rsidRPr="00A472B3" w:rsidRDefault="00C9018F" w:rsidP="00C9018F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Перечень целевых индикаторов подпрограммы представлен в</w:t>
      </w:r>
      <w:r w:rsidR="00EB3461" w:rsidRPr="00A472B3">
        <w:rPr>
          <w:rFonts w:ascii="Arial" w:hAnsi="Arial" w:cs="Arial"/>
          <w:bCs/>
        </w:rPr>
        <w:t xml:space="preserve"> приложении № 1 к подпрограмме </w:t>
      </w:r>
      <w:r w:rsidR="002057A1" w:rsidRPr="00A472B3">
        <w:rPr>
          <w:rFonts w:ascii="Arial" w:hAnsi="Arial" w:cs="Arial"/>
          <w:bCs/>
        </w:rPr>
        <w:t>2</w:t>
      </w:r>
      <w:r w:rsidRPr="00A472B3">
        <w:rPr>
          <w:rFonts w:ascii="Arial" w:hAnsi="Arial" w:cs="Arial"/>
          <w:bCs/>
        </w:rPr>
        <w:t xml:space="preserve"> «</w:t>
      </w:r>
      <w:r w:rsidR="00EB3461" w:rsidRPr="00A472B3">
        <w:rPr>
          <w:rFonts w:ascii="Arial" w:hAnsi="Arial" w:cs="Arial"/>
          <w:bCs/>
        </w:rPr>
        <w:t>Развитие услуг связи</w:t>
      </w:r>
      <w:r w:rsidRPr="00A472B3">
        <w:rPr>
          <w:rFonts w:ascii="Arial" w:hAnsi="Arial" w:cs="Arial"/>
          <w:bCs/>
        </w:rPr>
        <w:t xml:space="preserve">».  </w:t>
      </w:r>
    </w:p>
    <w:p w14:paraId="22AF9F5C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4681413F" w14:textId="43B2FB4E" w:rsidR="00C9018F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2.3.</w:t>
      </w:r>
      <w:r w:rsidR="00C9018F" w:rsidRPr="00A472B3">
        <w:rPr>
          <w:rFonts w:ascii="Arial" w:hAnsi="Arial" w:cs="Arial"/>
          <w:bCs/>
        </w:rPr>
        <w:t>Механизм реализации подпрограммы</w:t>
      </w:r>
    </w:p>
    <w:p w14:paraId="67B0E9E6" w14:textId="77777777" w:rsidR="00C9018F" w:rsidRPr="00A472B3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bCs/>
          <w:highlight w:val="lightGray"/>
        </w:rPr>
      </w:pPr>
    </w:p>
    <w:p w14:paraId="0909F87F" w14:textId="77777777" w:rsidR="00EB3461" w:rsidRPr="00A472B3" w:rsidRDefault="00EB3461" w:rsidP="00EB3461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hAnsi="Arial" w:cs="Arial"/>
          <w:bCs/>
        </w:rPr>
        <w:t>Муниципальная программа содержит отдельное мероприятие «</w:t>
      </w:r>
      <w:r w:rsidRPr="00A472B3">
        <w:rPr>
          <w:rFonts w:ascii="Arial" w:eastAsiaTheme="minorHAnsi" w:hAnsi="Arial" w:cs="Arial"/>
          <w:bCs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14:paraId="5E8ECEBE" w14:textId="77777777" w:rsidR="00EB3461" w:rsidRPr="00A472B3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14:paraId="279E281D" w14:textId="77777777" w:rsidR="00EB3461" w:rsidRPr="00A472B3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5" w:history="1">
        <w:r w:rsidRPr="00A472B3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A472B3">
        <w:rPr>
          <w:rFonts w:ascii="Arial" w:eastAsiaTheme="minorHAnsi" w:hAnsi="Arial" w:cs="Arial"/>
          <w:bCs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975B93F" w14:textId="77777777" w:rsidR="00EB3461" w:rsidRPr="00A472B3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472B3">
        <w:rPr>
          <w:rFonts w:ascii="Arial" w:eastAsiaTheme="minorHAnsi" w:hAnsi="Arial" w:cs="Arial"/>
          <w:bCs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14:paraId="3450A87D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155C8DF7" w14:textId="730BC35E" w:rsidR="00C9018F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2.4.</w:t>
      </w:r>
      <w:r w:rsidR="00C9018F" w:rsidRPr="00A472B3">
        <w:rPr>
          <w:rFonts w:ascii="Arial" w:hAnsi="Arial" w:cs="Arial"/>
          <w:bCs/>
        </w:rPr>
        <w:t>Управление подпрограммой и контроль за ходом ее выполнения</w:t>
      </w:r>
    </w:p>
    <w:p w14:paraId="1ABF0C4F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6CB2DA2B" w14:textId="77777777" w:rsidR="009271A3" w:rsidRPr="00A472B3" w:rsidRDefault="009271A3" w:rsidP="009271A3">
      <w:pPr>
        <w:ind w:firstLine="700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Контроль за законностью, результативностью (эффективностью и экономностью) использования средств районного бюджета осуществляет служба внутреннего контроля администрации Балахтинского района. </w:t>
      </w:r>
    </w:p>
    <w:p w14:paraId="16C6647D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5409D0AC" w14:textId="301DA9A6" w:rsidR="00C9018F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2.5.</w:t>
      </w:r>
      <w:r w:rsidR="00C9018F" w:rsidRPr="00A472B3">
        <w:rPr>
          <w:rFonts w:ascii="Arial" w:hAnsi="Arial" w:cs="Arial"/>
          <w:bCs/>
        </w:rPr>
        <w:t>Оценка социально-экономической эффективности</w:t>
      </w:r>
    </w:p>
    <w:p w14:paraId="17973858" w14:textId="77777777" w:rsidR="00C9018F" w:rsidRPr="00A472B3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14:paraId="1F5943FD" w14:textId="77777777" w:rsidR="00EB3461" w:rsidRPr="00A472B3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472B3">
        <w:rPr>
          <w:rFonts w:ascii="Arial" w:hAnsi="Arial" w:cs="Arial"/>
          <w:bCs/>
          <w:sz w:val="24"/>
          <w:szCs w:val="24"/>
        </w:rPr>
        <w:t>Конечным результатом реализации программы является обеспечение</w:t>
      </w:r>
      <w:r w:rsidR="00EB3461" w:rsidRPr="00A472B3">
        <w:rPr>
          <w:rFonts w:ascii="Arial" w:hAnsi="Arial" w:cs="Arial"/>
          <w:bCs/>
          <w:sz w:val="24"/>
          <w:szCs w:val="24"/>
        </w:rPr>
        <w:t xml:space="preserve"> населения качественными услугами связи, в частности проживающих в тех </w:t>
      </w:r>
      <w:r w:rsidR="00EB3461" w:rsidRPr="00A472B3">
        <w:rPr>
          <w:rFonts w:ascii="Arial" w:hAnsi="Arial" w:cs="Arial"/>
          <w:bCs/>
          <w:sz w:val="24"/>
          <w:szCs w:val="24"/>
        </w:rPr>
        <w:lastRenderedPageBreak/>
        <w:t>населенных пунктах, которые ранее не имели этой возможности (</w:t>
      </w:r>
      <w:r w:rsidR="00EB3461" w:rsidRPr="00A472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14:paraId="03308AEC" w14:textId="77777777" w:rsidR="00C9018F" w:rsidRPr="00A472B3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14:paraId="784E2BF0" w14:textId="3FB447F9" w:rsidR="00C9018F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2.6.</w:t>
      </w:r>
      <w:r w:rsidR="00C9018F" w:rsidRPr="00A472B3">
        <w:rPr>
          <w:rFonts w:ascii="Arial" w:hAnsi="Arial" w:cs="Arial"/>
          <w:bCs/>
        </w:rPr>
        <w:t>Мероприятия подпрограммы</w:t>
      </w:r>
    </w:p>
    <w:p w14:paraId="69F89CD5" w14:textId="77777777" w:rsidR="00C9018F" w:rsidRPr="00A472B3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14:paraId="01A597E3" w14:textId="40CF6574" w:rsidR="00C9018F" w:rsidRPr="00A472B3" w:rsidRDefault="00C9018F" w:rsidP="00C9018F">
      <w:pPr>
        <w:pStyle w:val="a8"/>
        <w:ind w:left="0" w:firstLine="567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Мероприятия подпрограммы представлены в приложении № 2 к подпрограмме</w:t>
      </w:r>
      <w:r w:rsidR="002057A1" w:rsidRPr="00A472B3">
        <w:rPr>
          <w:rFonts w:ascii="Arial" w:hAnsi="Arial" w:cs="Arial"/>
          <w:bCs/>
        </w:rPr>
        <w:t xml:space="preserve"> 2</w:t>
      </w:r>
      <w:r w:rsidRPr="00A472B3">
        <w:rPr>
          <w:rFonts w:ascii="Arial" w:hAnsi="Arial" w:cs="Arial"/>
          <w:bCs/>
        </w:rPr>
        <w:t xml:space="preserve"> «</w:t>
      </w:r>
      <w:r w:rsidR="00EB3461" w:rsidRPr="00A472B3">
        <w:rPr>
          <w:rFonts w:ascii="Arial" w:hAnsi="Arial" w:cs="Arial"/>
          <w:bCs/>
        </w:rPr>
        <w:t>Развитие услуг связи</w:t>
      </w:r>
      <w:r w:rsidRPr="00A472B3">
        <w:rPr>
          <w:rFonts w:ascii="Arial" w:hAnsi="Arial" w:cs="Arial"/>
          <w:bCs/>
        </w:rPr>
        <w:t xml:space="preserve">».  </w:t>
      </w:r>
    </w:p>
    <w:p w14:paraId="48C08049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1C06396E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35D5E5C9" w14:textId="6B09DCDA" w:rsidR="00C9018F" w:rsidRPr="00A472B3" w:rsidRDefault="005A2B2D" w:rsidP="005A2B2D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2.7.</w:t>
      </w:r>
      <w:r w:rsidR="00C9018F" w:rsidRPr="00A472B3">
        <w:rPr>
          <w:rFonts w:ascii="Arial" w:hAnsi="Arial" w:cs="Arial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69DD2C07" w14:textId="77777777" w:rsidR="00C9018F" w:rsidRPr="00A472B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14:paraId="77CE8B92" w14:textId="77777777" w:rsidR="00EA5559" w:rsidRPr="00A472B3" w:rsidRDefault="00C9018F" w:rsidP="00EA5559">
      <w:pPr>
        <w:ind w:firstLine="708"/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Финансовое обеспечение реализации подпрограммы осуществляется за</w:t>
      </w:r>
      <w:r w:rsidR="00D32953" w:rsidRPr="00A472B3">
        <w:rPr>
          <w:rFonts w:ascii="Arial" w:hAnsi="Arial" w:cs="Arial"/>
          <w:bCs/>
        </w:rPr>
        <w:t xml:space="preserve"> </w:t>
      </w:r>
      <w:r w:rsidRPr="00A472B3">
        <w:rPr>
          <w:rFonts w:ascii="Arial" w:hAnsi="Arial" w:cs="Arial"/>
          <w:bCs/>
        </w:rPr>
        <w:t>счет средств</w:t>
      </w:r>
      <w:r w:rsidR="002D5713" w:rsidRPr="00A472B3">
        <w:rPr>
          <w:rFonts w:ascii="Arial" w:hAnsi="Arial" w:cs="Arial"/>
          <w:bCs/>
        </w:rPr>
        <w:t xml:space="preserve"> </w:t>
      </w:r>
      <w:r w:rsidR="00C12EE3" w:rsidRPr="00A472B3">
        <w:rPr>
          <w:rFonts w:ascii="Arial" w:hAnsi="Arial" w:cs="Arial"/>
          <w:bCs/>
        </w:rPr>
        <w:t>районного бюджет</w:t>
      </w:r>
      <w:r w:rsidR="00927B2F" w:rsidRPr="00A472B3">
        <w:rPr>
          <w:rFonts w:ascii="Arial" w:hAnsi="Arial" w:cs="Arial"/>
          <w:bCs/>
        </w:rPr>
        <w:t>а</w:t>
      </w:r>
      <w:r w:rsidR="00C12EE3" w:rsidRPr="00A472B3">
        <w:rPr>
          <w:rFonts w:ascii="Arial" w:hAnsi="Arial" w:cs="Arial"/>
          <w:bCs/>
        </w:rPr>
        <w:t xml:space="preserve"> и составляет </w:t>
      </w:r>
      <w:r w:rsidR="00EA5559" w:rsidRPr="00A472B3">
        <w:rPr>
          <w:rFonts w:ascii="Arial" w:hAnsi="Arial" w:cs="Arial"/>
          <w:bCs/>
        </w:rPr>
        <w:t>24,90 тыс. рублей, из них:</w:t>
      </w:r>
    </w:p>
    <w:p w14:paraId="49CD69C2" w14:textId="77777777" w:rsidR="00EA5559" w:rsidRPr="00A472B3" w:rsidRDefault="00EA5559" w:rsidP="00EA5559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2025 год – 10,90 тыс. рублей;</w:t>
      </w:r>
    </w:p>
    <w:p w14:paraId="685F0BEB" w14:textId="77777777" w:rsidR="00EA5559" w:rsidRPr="00A472B3" w:rsidRDefault="00EA5559" w:rsidP="00EA5559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>2026 год – 7,0 тыс. рублей;</w:t>
      </w:r>
    </w:p>
    <w:p w14:paraId="2F4DA280" w14:textId="763D66E5" w:rsidR="005A2B2D" w:rsidRPr="00A472B3" w:rsidRDefault="00EA5559" w:rsidP="00EA5559">
      <w:pPr>
        <w:jc w:val="both"/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 xml:space="preserve">2027 год – 7,0 тыс. рублей.   </w:t>
      </w:r>
    </w:p>
    <w:p w14:paraId="04F1A987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3E270D62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5D18CD58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E6F725A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50A717F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4A9EC090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1B9E333E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3E309BF3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4381F25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AE8AD24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FD53669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6F9CCE65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37BE90ED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0B3E075E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4663467C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6A037152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4A7B9E65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3AAE20FF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0EB12909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6F16CD51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DCA347B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04C99C3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44F01584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5A5A46FE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5DD7EB51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149A100F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0487164C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388BCA0C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68B8432F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87BA29B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3F3100B8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435D06FD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0FB6B36D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0C209CD5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p w14:paraId="22A83542" w14:textId="77777777" w:rsidR="005A2B2D" w:rsidRPr="00A472B3" w:rsidRDefault="005A2B2D" w:rsidP="005A2B2D">
      <w:pPr>
        <w:jc w:val="both"/>
        <w:rPr>
          <w:rFonts w:ascii="Arial" w:hAnsi="Arial" w:cs="Arial"/>
          <w:bCs/>
        </w:rPr>
        <w:sectPr w:rsidR="005A2B2D" w:rsidRPr="00A472B3" w:rsidSect="0015552F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8"/>
        <w:gridCol w:w="3781"/>
        <w:gridCol w:w="1322"/>
        <w:gridCol w:w="1370"/>
        <w:gridCol w:w="2533"/>
        <w:gridCol w:w="1072"/>
        <w:gridCol w:w="1050"/>
        <w:gridCol w:w="976"/>
        <w:gridCol w:w="1050"/>
        <w:gridCol w:w="1006"/>
      </w:tblGrid>
      <w:tr w:rsidR="005A2B2D" w:rsidRPr="00A472B3" w14:paraId="337D8DF7" w14:textId="77777777" w:rsidTr="005A2B2D">
        <w:trPr>
          <w:trHeight w:val="18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A8856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D3796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A6881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81619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49306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93422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1C602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60368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Приложение № 1 </w:t>
            </w:r>
            <w:r w:rsidRPr="00A472B3">
              <w:rPr>
                <w:rFonts w:ascii="Arial" w:hAnsi="Arial" w:cs="Arial"/>
                <w:bCs/>
              </w:rPr>
              <w:br/>
              <w:t xml:space="preserve">к Паспорту муниципальной программы Балахтинского района "Создание условий для предоставления транспортных услуг и услуг связи" </w:t>
            </w:r>
          </w:p>
        </w:tc>
      </w:tr>
      <w:tr w:rsidR="005A2B2D" w:rsidRPr="00A472B3" w14:paraId="063BFC6E" w14:textId="77777777" w:rsidTr="005A2B2D">
        <w:trPr>
          <w:trHeight w:val="27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C06C2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C2C00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C8A8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E818A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C60ED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F3D1C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85348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FD196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85EEE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E9877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A2B2D" w:rsidRPr="00A472B3" w14:paraId="794726D8" w14:textId="77777777" w:rsidTr="005A2B2D">
        <w:trPr>
          <w:trHeight w:val="765"/>
        </w:trPr>
        <w:tc>
          <w:tcPr>
            <w:tcW w:w="202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FAA5A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A2B2D" w:rsidRPr="00A472B3" w14:paraId="6E7DF1F7" w14:textId="77777777" w:rsidTr="005A2B2D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AA18BE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3F6A2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974E0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58EEA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8832B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CF280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FBEDD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9FE1F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6E34D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AB425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A2B2D" w:rsidRPr="00A472B3" w14:paraId="579D5586" w14:textId="77777777" w:rsidTr="005A2B2D">
        <w:trPr>
          <w:trHeight w:val="1200"/>
        </w:trPr>
        <w:tc>
          <w:tcPr>
            <w:tcW w:w="638" w:type="dxa"/>
            <w:tcBorders>
              <w:top w:val="single" w:sz="4" w:space="0" w:color="auto"/>
            </w:tcBorders>
            <w:vAlign w:val="center"/>
            <w:hideMark/>
          </w:tcPr>
          <w:p w14:paraId="70B87AC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№  п/п</w:t>
            </w:r>
          </w:p>
        </w:tc>
        <w:tc>
          <w:tcPr>
            <w:tcW w:w="6416" w:type="dxa"/>
            <w:tcBorders>
              <w:top w:val="single" w:sz="4" w:space="0" w:color="auto"/>
            </w:tcBorders>
            <w:vAlign w:val="center"/>
            <w:hideMark/>
          </w:tcPr>
          <w:p w14:paraId="704A18D9" w14:textId="2AE0013A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Цели, задачи, показатели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  <w:hideMark/>
          </w:tcPr>
          <w:p w14:paraId="65A83BD5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020C5617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Вес показателя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  <w:hideMark/>
          </w:tcPr>
          <w:p w14:paraId="2E4F5F9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  <w:hideMark/>
          </w:tcPr>
          <w:p w14:paraId="3611DB6D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  <w:hideMark/>
          </w:tcPr>
          <w:p w14:paraId="661BB358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  <w:hideMark/>
          </w:tcPr>
          <w:p w14:paraId="4FBC338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  <w:hideMark/>
          </w:tcPr>
          <w:p w14:paraId="02108AFF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  <w:hideMark/>
          </w:tcPr>
          <w:p w14:paraId="4FB115C7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 год</w:t>
            </w:r>
          </w:p>
        </w:tc>
      </w:tr>
      <w:tr w:rsidR="005A2B2D" w:rsidRPr="00A472B3" w14:paraId="4B5C6068" w14:textId="77777777" w:rsidTr="005A2B2D">
        <w:trPr>
          <w:trHeight w:val="675"/>
        </w:trPr>
        <w:tc>
          <w:tcPr>
            <w:tcW w:w="638" w:type="dxa"/>
            <w:vAlign w:val="center"/>
            <w:hideMark/>
          </w:tcPr>
          <w:p w14:paraId="49E6EB8B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602" w:type="dxa"/>
            <w:gridSpan w:val="9"/>
            <w:vAlign w:val="center"/>
            <w:hideMark/>
          </w:tcPr>
          <w:p w14:paraId="3AE7029F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Цели: 1. Удовлетворение потребностей населения Балахтинского района в транспортных услугах; 2. Повышение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5A2B2D" w:rsidRPr="00A472B3" w14:paraId="5F3B7E24" w14:textId="77777777" w:rsidTr="005A2B2D">
        <w:trPr>
          <w:trHeight w:val="345"/>
        </w:trPr>
        <w:tc>
          <w:tcPr>
            <w:tcW w:w="638" w:type="dxa"/>
            <w:vAlign w:val="center"/>
            <w:hideMark/>
          </w:tcPr>
          <w:p w14:paraId="31EB5D09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19602" w:type="dxa"/>
            <w:gridSpan w:val="9"/>
            <w:vAlign w:val="center"/>
            <w:hideMark/>
          </w:tcPr>
          <w:p w14:paraId="2D5CE149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5A2B2D" w:rsidRPr="00A472B3" w14:paraId="7F403774" w14:textId="77777777" w:rsidTr="005A2B2D">
        <w:trPr>
          <w:trHeight w:val="375"/>
        </w:trPr>
        <w:tc>
          <w:tcPr>
            <w:tcW w:w="638" w:type="dxa"/>
            <w:vAlign w:val="center"/>
            <w:hideMark/>
          </w:tcPr>
          <w:p w14:paraId="08631601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1.1.1.</w:t>
            </w:r>
          </w:p>
        </w:tc>
        <w:tc>
          <w:tcPr>
            <w:tcW w:w="19602" w:type="dxa"/>
            <w:gridSpan w:val="9"/>
            <w:vAlign w:val="center"/>
            <w:hideMark/>
          </w:tcPr>
          <w:p w14:paraId="5C4FDF8E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Подпрограмма 1 "Организация транспортного обслуживания населения"</w:t>
            </w:r>
          </w:p>
        </w:tc>
      </w:tr>
      <w:tr w:rsidR="005A2B2D" w:rsidRPr="00A472B3" w14:paraId="09CD8CB2" w14:textId="77777777" w:rsidTr="005A2B2D">
        <w:trPr>
          <w:trHeight w:val="990"/>
        </w:trPr>
        <w:tc>
          <w:tcPr>
            <w:tcW w:w="638" w:type="dxa"/>
            <w:vAlign w:val="center"/>
            <w:hideMark/>
          </w:tcPr>
          <w:p w14:paraId="5D9C5A6B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5245AFAF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178" w:type="dxa"/>
            <w:vAlign w:val="center"/>
            <w:hideMark/>
          </w:tcPr>
          <w:p w14:paraId="5671AD3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052" w:type="dxa"/>
            <w:vAlign w:val="center"/>
            <w:hideMark/>
          </w:tcPr>
          <w:p w14:paraId="620F9669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0,2</w:t>
            </w:r>
          </w:p>
        </w:tc>
        <w:tc>
          <w:tcPr>
            <w:tcW w:w="3561" w:type="dxa"/>
            <w:vAlign w:val="center"/>
            <w:hideMark/>
          </w:tcPr>
          <w:p w14:paraId="0B0A1C27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590" w:type="dxa"/>
            <w:vAlign w:val="center"/>
            <w:hideMark/>
          </w:tcPr>
          <w:p w14:paraId="1DE6CE2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7,18</w:t>
            </w:r>
          </w:p>
        </w:tc>
        <w:tc>
          <w:tcPr>
            <w:tcW w:w="1530" w:type="dxa"/>
            <w:vAlign w:val="center"/>
            <w:hideMark/>
          </w:tcPr>
          <w:p w14:paraId="3A7E5FD1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7,17</w:t>
            </w:r>
          </w:p>
        </w:tc>
        <w:tc>
          <w:tcPr>
            <w:tcW w:w="1332" w:type="dxa"/>
            <w:vAlign w:val="center"/>
            <w:hideMark/>
          </w:tcPr>
          <w:p w14:paraId="1D2EA5A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7,16</w:t>
            </w:r>
          </w:p>
        </w:tc>
        <w:tc>
          <w:tcPr>
            <w:tcW w:w="1531" w:type="dxa"/>
            <w:vAlign w:val="center"/>
            <w:hideMark/>
          </w:tcPr>
          <w:p w14:paraId="2194B6A8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7,15</w:t>
            </w:r>
          </w:p>
        </w:tc>
        <w:tc>
          <w:tcPr>
            <w:tcW w:w="1412" w:type="dxa"/>
            <w:vAlign w:val="center"/>
            <w:hideMark/>
          </w:tcPr>
          <w:p w14:paraId="6130021A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7,14</w:t>
            </w:r>
          </w:p>
        </w:tc>
      </w:tr>
      <w:tr w:rsidR="005A2B2D" w:rsidRPr="00A472B3" w14:paraId="31853B13" w14:textId="77777777" w:rsidTr="005A2B2D">
        <w:trPr>
          <w:trHeight w:val="855"/>
        </w:trPr>
        <w:tc>
          <w:tcPr>
            <w:tcW w:w="638" w:type="dxa"/>
            <w:vAlign w:val="center"/>
            <w:hideMark/>
          </w:tcPr>
          <w:p w14:paraId="2D9B35B3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3667CDDF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Уровень удовлетворенности населения услугами общественного пассажирского автомобильного транспорта</w:t>
            </w:r>
          </w:p>
        </w:tc>
        <w:tc>
          <w:tcPr>
            <w:tcW w:w="1178" w:type="dxa"/>
            <w:vAlign w:val="center"/>
            <w:hideMark/>
          </w:tcPr>
          <w:p w14:paraId="4751C68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052" w:type="dxa"/>
            <w:vAlign w:val="center"/>
            <w:hideMark/>
          </w:tcPr>
          <w:p w14:paraId="273A96D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0,2</w:t>
            </w:r>
          </w:p>
        </w:tc>
        <w:tc>
          <w:tcPr>
            <w:tcW w:w="3561" w:type="dxa"/>
            <w:vAlign w:val="center"/>
            <w:hideMark/>
          </w:tcPr>
          <w:p w14:paraId="0DBA8A5C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Результаты опроса по оценке эффективности деятельности руководителей ОМС</w:t>
            </w:r>
          </w:p>
        </w:tc>
        <w:tc>
          <w:tcPr>
            <w:tcW w:w="1590" w:type="dxa"/>
            <w:vAlign w:val="center"/>
            <w:hideMark/>
          </w:tcPr>
          <w:p w14:paraId="485A9861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80,00</w:t>
            </w:r>
          </w:p>
        </w:tc>
        <w:tc>
          <w:tcPr>
            <w:tcW w:w="1530" w:type="dxa"/>
            <w:vAlign w:val="center"/>
            <w:hideMark/>
          </w:tcPr>
          <w:p w14:paraId="56949A7A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81,00</w:t>
            </w:r>
          </w:p>
        </w:tc>
        <w:tc>
          <w:tcPr>
            <w:tcW w:w="1332" w:type="dxa"/>
            <w:vAlign w:val="center"/>
            <w:hideMark/>
          </w:tcPr>
          <w:p w14:paraId="1DF720F9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82,00</w:t>
            </w:r>
          </w:p>
        </w:tc>
        <w:tc>
          <w:tcPr>
            <w:tcW w:w="1531" w:type="dxa"/>
            <w:vAlign w:val="center"/>
            <w:hideMark/>
          </w:tcPr>
          <w:p w14:paraId="2CB8C474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83,00</w:t>
            </w:r>
          </w:p>
        </w:tc>
        <w:tc>
          <w:tcPr>
            <w:tcW w:w="1412" w:type="dxa"/>
            <w:vAlign w:val="center"/>
            <w:hideMark/>
          </w:tcPr>
          <w:p w14:paraId="4755615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</w:tr>
      <w:tr w:rsidR="005A2B2D" w:rsidRPr="00A472B3" w14:paraId="0682D9F0" w14:textId="77777777" w:rsidTr="005A2B2D">
        <w:trPr>
          <w:trHeight w:val="825"/>
        </w:trPr>
        <w:tc>
          <w:tcPr>
            <w:tcW w:w="638" w:type="dxa"/>
            <w:vAlign w:val="center"/>
            <w:hideMark/>
          </w:tcPr>
          <w:p w14:paraId="5F381F44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6416" w:type="dxa"/>
            <w:vAlign w:val="center"/>
            <w:hideMark/>
          </w:tcPr>
          <w:p w14:paraId="07146BF8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Уровень удовлетворенности населения услугами общественного пассажирского водного транспорта</w:t>
            </w:r>
          </w:p>
        </w:tc>
        <w:tc>
          <w:tcPr>
            <w:tcW w:w="1178" w:type="dxa"/>
            <w:vAlign w:val="center"/>
            <w:hideMark/>
          </w:tcPr>
          <w:p w14:paraId="357EAAAA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052" w:type="dxa"/>
            <w:vAlign w:val="center"/>
            <w:hideMark/>
          </w:tcPr>
          <w:p w14:paraId="5765FD9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0,2</w:t>
            </w:r>
          </w:p>
        </w:tc>
        <w:tc>
          <w:tcPr>
            <w:tcW w:w="3561" w:type="dxa"/>
            <w:vAlign w:val="center"/>
            <w:hideMark/>
          </w:tcPr>
          <w:p w14:paraId="7EBF89A2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Результаты опроса по оценке эффективности деятельности руководителей ОМС</w:t>
            </w:r>
          </w:p>
        </w:tc>
        <w:tc>
          <w:tcPr>
            <w:tcW w:w="1590" w:type="dxa"/>
            <w:vAlign w:val="center"/>
            <w:hideMark/>
          </w:tcPr>
          <w:p w14:paraId="151019F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67,00</w:t>
            </w:r>
          </w:p>
        </w:tc>
        <w:tc>
          <w:tcPr>
            <w:tcW w:w="1530" w:type="dxa"/>
            <w:vAlign w:val="center"/>
            <w:hideMark/>
          </w:tcPr>
          <w:p w14:paraId="25C1EEC8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68,00</w:t>
            </w:r>
          </w:p>
        </w:tc>
        <w:tc>
          <w:tcPr>
            <w:tcW w:w="1332" w:type="dxa"/>
            <w:vAlign w:val="center"/>
            <w:hideMark/>
          </w:tcPr>
          <w:p w14:paraId="1BF22967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69,00</w:t>
            </w:r>
          </w:p>
        </w:tc>
        <w:tc>
          <w:tcPr>
            <w:tcW w:w="1531" w:type="dxa"/>
            <w:vAlign w:val="center"/>
            <w:hideMark/>
          </w:tcPr>
          <w:p w14:paraId="342B177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412" w:type="dxa"/>
            <w:vAlign w:val="center"/>
            <w:hideMark/>
          </w:tcPr>
          <w:p w14:paraId="743092F6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</w:tr>
      <w:tr w:rsidR="005A2B2D" w:rsidRPr="00A472B3" w14:paraId="4A4F0AB7" w14:textId="77777777" w:rsidTr="005A2B2D">
        <w:trPr>
          <w:trHeight w:val="705"/>
        </w:trPr>
        <w:tc>
          <w:tcPr>
            <w:tcW w:w="638" w:type="dxa"/>
            <w:vAlign w:val="center"/>
            <w:hideMark/>
          </w:tcPr>
          <w:p w14:paraId="64EF7552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5174C047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Транспортная подвижность населения (автомобильный транспорт)</w:t>
            </w:r>
          </w:p>
        </w:tc>
        <w:tc>
          <w:tcPr>
            <w:tcW w:w="1178" w:type="dxa"/>
            <w:vAlign w:val="center"/>
            <w:hideMark/>
          </w:tcPr>
          <w:p w14:paraId="07013671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поездок/ человек</w:t>
            </w:r>
          </w:p>
        </w:tc>
        <w:tc>
          <w:tcPr>
            <w:tcW w:w="1052" w:type="dxa"/>
            <w:vAlign w:val="center"/>
            <w:hideMark/>
          </w:tcPr>
          <w:p w14:paraId="54924DF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3561" w:type="dxa"/>
            <w:vAlign w:val="center"/>
            <w:hideMark/>
          </w:tcPr>
          <w:p w14:paraId="0BC4D592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590" w:type="dxa"/>
            <w:vAlign w:val="center"/>
            <w:hideMark/>
          </w:tcPr>
          <w:p w14:paraId="1941EC4D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12,99</w:t>
            </w:r>
          </w:p>
        </w:tc>
        <w:tc>
          <w:tcPr>
            <w:tcW w:w="1530" w:type="dxa"/>
            <w:vAlign w:val="center"/>
            <w:hideMark/>
          </w:tcPr>
          <w:p w14:paraId="11130A89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10,92</w:t>
            </w:r>
          </w:p>
        </w:tc>
        <w:tc>
          <w:tcPr>
            <w:tcW w:w="1332" w:type="dxa"/>
            <w:vAlign w:val="center"/>
            <w:hideMark/>
          </w:tcPr>
          <w:p w14:paraId="2287E4F7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11,15</w:t>
            </w:r>
          </w:p>
        </w:tc>
        <w:tc>
          <w:tcPr>
            <w:tcW w:w="1531" w:type="dxa"/>
            <w:vAlign w:val="center"/>
            <w:hideMark/>
          </w:tcPr>
          <w:p w14:paraId="52679E3D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11,38</w:t>
            </w:r>
          </w:p>
        </w:tc>
        <w:tc>
          <w:tcPr>
            <w:tcW w:w="1412" w:type="dxa"/>
            <w:vAlign w:val="center"/>
            <w:hideMark/>
          </w:tcPr>
          <w:p w14:paraId="6C2E6113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11,44</w:t>
            </w:r>
          </w:p>
        </w:tc>
      </w:tr>
      <w:tr w:rsidR="005A2B2D" w:rsidRPr="00A472B3" w14:paraId="4E966709" w14:textId="77777777" w:rsidTr="005A2B2D">
        <w:trPr>
          <w:trHeight w:val="660"/>
        </w:trPr>
        <w:tc>
          <w:tcPr>
            <w:tcW w:w="638" w:type="dxa"/>
            <w:vAlign w:val="center"/>
            <w:hideMark/>
          </w:tcPr>
          <w:p w14:paraId="555AEF36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1C97D791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Транспортная подвижность населения (водный транспорт)</w:t>
            </w:r>
          </w:p>
        </w:tc>
        <w:tc>
          <w:tcPr>
            <w:tcW w:w="1178" w:type="dxa"/>
            <w:vAlign w:val="center"/>
            <w:hideMark/>
          </w:tcPr>
          <w:p w14:paraId="08358D34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поездок/ человек</w:t>
            </w:r>
          </w:p>
        </w:tc>
        <w:tc>
          <w:tcPr>
            <w:tcW w:w="1052" w:type="dxa"/>
            <w:vAlign w:val="center"/>
            <w:hideMark/>
          </w:tcPr>
          <w:p w14:paraId="0976A7DC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3561" w:type="dxa"/>
            <w:vAlign w:val="center"/>
            <w:hideMark/>
          </w:tcPr>
          <w:p w14:paraId="28125D98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590" w:type="dxa"/>
            <w:vAlign w:val="center"/>
            <w:hideMark/>
          </w:tcPr>
          <w:p w14:paraId="639D4C4F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0,46</w:t>
            </w:r>
          </w:p>
        </w:tc>
        <w:tc>
          <w:tcPr>
            <w:tcW w:w="1530" w:type="dxa"/>
            <w:vAlign w:val="center"/>
            <w:hideMark/>
          </w:tcPr>
          <w:p w14:paraId="24856677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0,44</w:t>
            </w:r>
          </w:p>
        </w:tc>
        <w:tc>
          <w:tcPr>
            <w:tcW w:w="1332" w:type="dxa"/>
            <w:vAlign w:val="center"/>
            <w:hideMark/>
          </w:tcPr>
          <w:p w14:paraId="2CB8AF0F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0,45</w:t>
            </w:r>
          </w:p>
        </w:tc>
        <w:tc>
          <w:tcPr>
            <w:tcW w:w="1531" w:type="dxa"/>
            <w:vAlign w:val="center"/>
            <w:hideMark/>
          </w:tcPr>
          <w:p w14:paraId="4420A565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0,47</w:t>
            </w:r>
          </w:p>
        </w:tc>
        <w:tc>
          <w:tcPr>
            <w:tcW w:w="1412" w:type="dxa"/>
            <w:vAlign w:val="center"/>
            <w:hideMark/>
          </w:tcPr>
          <w:p w14:paraId="3375F074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0,47</w:t>
            </w:r>
          </w:p>
        </w:tc>
      </w:tr>
      <w:tr w:rsidR="005A2B2D" w:rsidRPr="00A472B3" w14:paraId="4DADC232" w14:textId="77777777" w:rsidTr="005A2B2D">
        <w:trPr>
          <w:trHeight w:val="405"/>
        </w:trPr>
        <w:tc>
          <w:tcPr>
            <w:tcW w:w="638" w:type="dxa"/>
            <w:vAlign w:val="center"/>
            <w:hideMark/>
          </w:tcPr>
          <w:p w14:paraId="7AFB9663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9602" w:type="dxa"/>
            <w:gridSpan w:val="9"/>
            <w:vAlign w:val="center"/>
            <w:hideMark/>
          </w:tcPr>
          <w:p w14:paraId="20C5572B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Задача 2 "Обеспечение населения района качественными услугами сотовой связи и сети Интернет"   </w:t>
            </w:r>
          </w:p>
        </w:tc>
      </w:tr>
      <w:tr w:rsidR="005A2B2D" w:rsidRPr="00A472B3" w14:paraId="759949C3" w14:textId="77777777" w:rsidTr="005A2B2D">
        <w:trPr>
          <w:trHeight w:val="420"/>
        </w:trPr>
        <w:tc>
          <w:tcPr>
            <w:tcW w:w="638" w:type="dxa"/>
            <w:vAlign w:val="center"/>
            <w:hideMark/>
          </w:tcPr>
          <w:p w14:paraId="1DFFCD23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1.3.1.</w:t>
            </w:r>
          </w:p>
        </w:tc>
        <w:tc>
          <w:tcPr>
            <w:tcW w:w="19602" w:type="dxa"/>
            <w:gridSpan w:val="9"/>
            <w:vAlign w:val="center"/>
            <w:hideMark/>
          </w:tcPr>
          <w:p w14:paraId="796D6A70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Подпрограмма 2 "Развитие услуг связи"</w:t>
            </w:r>
          </w:p>
        </w:tc>
      </w:tr>
      <w:tr w:rsidR="005A2B2D" w:rsidRPr="00A472B3" w14:paraId="67EB9B18" w14:textId="77777777" w:rsidTr="005A2B2D">
        <w:trPr>
          <w:trHeight w:val="1020"/>
        </w:trPr>
        <w:tc>
          <w:tcPr>
            <w:tcW w:w="638" w:type="dxa"/>
            <w:vAlign w:val="center"/>
            <w:hideMark/>
          </w:tcPr>
          <w:p w14:paraId="14AFC071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3576799B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населения, обеспеченного услугами сотовой связи</w:t>
            </w:r>
          </w:p>
        </w:tc>
        <w:tc>
          <w:tcPr>
            <w:tcW w:w="1178" w:type="dxa"/>
            <w:vAlign w:val="center"/>
            <w:hideMark/>
          </w:tcPr>
          <w:p w14:paraId="1D23FEE3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052" w:type="dxa"/>
            <w:vAlign w:val="center"/>
            <w:hideMark/>
          </w:tcPr>
          <w:p w14:paraId="08F5FA33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3561" w:type="dxa"/>
            <w:vAlign w:val="center"/>
            <w:hideMark/>
          </w:tcPr>
          <w:p w14:paraId="5F8C1EB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590" w:type="dxa"/>
            <w:vAlign w:val="center"/>
            <w:hideMark/>
          </w:tcPr>
          <w:p w14:paraId="1D822D91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98,92</w:t>
            </w:r>
          </w:p>
        </w:tc>
        <w:tc>
          <w:tcPr>
            <w:tcW w:w="1530" w:type="dxa"/>
            <w:vAlign w:val="center"/>
            <w:hideMark/>
          </w:tcPr>
          <w:p w14:paraId="261ACF2C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99,62</w:t>
            </w:r>
          </w:p>
        </w:tc>
        <w:tc>
          <w:tcPr>
            <w:tcW w:w="1332" w:type="dxa"/>
            <w:vAlign w:val="center"/>
            <w:hideMark/>
          </w:tcPr>
          <w:p w14:paraId="6D8A870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99,62</w:t>
            </w:r>
          </w:p>
        </w:tc>
        <w:tc>
          <w:tcPr>
            <w:tcW w:w="1531" w:type="dxa"/>
            <w:vAlign w:val="center"/>
            <w:hideMark/>
          </w:tcPr>
          <w:p w14:paraId="7669F7C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99,62</w:t>
            </w:r>
          </w:p>
        </w:tc>
        <w:tc>
          <w:tcPr>
            <w:tcW w:w="1412" w:type="dxa"/>
            <w:vAlign w:val="center"/>
            <w:hideMark/>
          </w:tcPr>
          <w:p w14:paraId="5A541D0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99,70</w:t>
            </w:r>
          </w:p>
        </w:tc>
      </w:tr>
      <w:tr w:rsidR="005A2B2D" w:rsidRPr="00A472B3" w14:paraId="42E267BE" w14:textId="77777777" w:rsidTr="005A2B2D">
        <w:trPr>
          <w:trHeight w:val="1395"/>
        </w:trPr>
        <w:tc>
          <w:tcPr>
            <w:tcW w:w="638" w:type="dxa"/>
            <w:vAlign w:val="center"/>
            <w:hideMark/>
          </w:tcPr>
          <w:p w14:paraId="54A9CEF8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1175E57A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Количество поселений района, обеспеченных услугами связи, ранее не имевших этой возможности, а также поселений с неустойчивой связью</w:t>
            </w:r>
          </w:p>
        </w:tc>
        <w:tc>
          <w:tcPr>
            <w:tcW w:w="1178" w:type="dxa"/>
            <w:vAlign w:val="center"/>
            <w:hideMark/>
          </w:tcPr>
          <w:p w14:paraId="72F12394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единиц</w:t>
            </w:r>
          </w:p>
        </w:tc>
        <w:tc>
          <w:tcPr>
            <w:tcW w:w="1052" w:type="dxa"/>
            <w:vAlign w:val="center"/>
            <w:hideMark/>
          </w:tcPr>
          <w:p w14:paraId="27EECFB1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0,15</w:t>
            </w:r>
          </w:p>
        </w:tc>
        <w:tc>
          <w:tcPr>
            <w:tcW w:w="3561" w:type="dxa"/>
            <w:vAlign w:val="center"/>
            <w:hideMark/>
          </w:tcPr>
          <w:p w14:paraId="0FA27493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590" w:type="dxa"/>
            <w:vAlign w:val="center"/>
            <w:hideMark/>
          </w:tcPr>
          <w:p w14:paraId="665ED283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30" w:type="dxa"/>
            <w:vAlign w:val="center"/>
            <w:hideMark/>
          </w:tcPr>
          <w:p w14:paraId="5EBEE4BF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32" w:type="dxa"/>
            <w:vAlign w:val="center"/>
            <w:hideMark/>
          </w:tcPr>
          <w:p w14:paraId="5C5A6893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2,00</w:t>
            </w:r>
          </w:p>
        </w:tc>
        <w:tc>
          <w:tcPr>
            <w:tcW w:w="1531" w:type="dxa"/>
            <w:vAlign w:val="center"/>
            <w:hideMark/>
          </w:tcPr>
          <w:p w14:paraId="136AAC8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1,00</w:t>
            </w:r>
          </w:p>
        </w:tc>
        <w:tc>
          <w:tcPr>
            <w:tcW w:w="1412" w:type="dxa"/>
            <w:vAlign w:val="center"/>
            <w:hideMark/>
          </w:tcPr>
          <w:p w14:paraId="7E69FB80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1,00</w:t>
            </w:r>
          </w:p>
        </w:tc>
      </w:tr>
      <w:tr w:rsidR="005A2B2D" w:rsidRPr="00A472B3" w14:paraId="776D4347" w14:textId="77777777" w:rsidTr="005A2B2D">
        <w:trPr>
          <w:trHeight w:val="1140"/>
        </w:trPr>
        <w:tc>
          <w:tcPr>
            <w:tcW w:w="638" w:type="dxa"/>
            <w:vAlign w:val="center"/>
            <w:hideMark/>
          </w:tcPr>
          <w:p w14:paraId="02B2C2D0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1EE8506D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 с неустойчивой связью (из числа обеспеченных связью)</w:t>
            </w:r>
          </w:p>
        </w:tc>
        <w:tc>
          <w:tcPr>
            <w:tcW w:w="1178" w:type="dxa"/>
            <w:vAlign w:val="center"/>
            <w:hideMark/>
          </w:tcPr>
          <w:p w14:paraId="5162152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052" w:type="dxa"/>
            <w:vAlign w:val="center"/>
            <w:hideMark/>
          </w:tcPr>
          <w:p w14:paraId="3AD35D4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3561" w:type="dxa"/>
            <w:vAlign w:val="center"/>
            <w:hideMark/>
          </w:tcPr>
          <w:p w14:paraId="59AF39C6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590" w:type="dxa"/>
            <w:vAlign w:val="center"/>
            <w:hideMark/>
          </w:tcPr>
          <w:p w14:paraId="324842DD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11,36</w:t>
            </w:r>
          </w:p>
        </w:tc>
        <w:tc>
          <w:tcPr>
            <w:tcW w:w="1530" w:type="dxa"/>
            <w:vAlign w:val="center"/>
            <w:hideMark/>
          </w:tcPr>
          <w:p w14:paraId="1939DB46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11,28</w:t>
            </w:r>
          </w:p>
        </w:tc>
        <w:tc>
          <w:tcPr>
            <w:tcW w:w="1332" w:type="dxa"/>
            <w:vAlign w:val="center"/>
            <w:hideMark/>
          </w:tcPr>
          <w:p w14:paraId="5B9DCEBD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9,79</w:t>
            </w:r>
          </w:p>
        </w:tc>
        <w:tc>
          <w:tcPr>
            <w:tcW w:w="1531" w:type="dxa"/>
            <w:vAlign w:val="center"/>
            <w:hideMark/>
          </w:tcPr>
          <w:p w14:paraId="50111F59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9,60</w:t>
            </w:r>
          </w:p>
        </w:tc>
        <w:tc>
          <w:tcPr>
            <w:tcW w:w="1412" w:type="dxa"/>
            <w:vAlign w:val="center"/>
            <w:hideMark/>
          </w:tcPr>
          <w:p w14:paraId="3BEC6862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9,40</w:t>
            </w:r>
          </w:p>
        </w:tc>
      </w:tr>
      <w:tr w:rsidR="005A2B2D" w:rsidRPr="00A472B3" w14:paraId="45156F45" w14:textId="77777777" w:rsidTr="005A2B2D">
        <w:trPr>
          <w:trHeight w:val="1020"/>
        </w:trPr>
        <w:tc>
          <w:tcPr>
            <w:tcW w:w="638" w:type="dxa"/>
            <w:vAlign w:val="center"/>
            <w:hideMark/>
          </w:tcPr>
          <w:p w14:paraId="35BAE62B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16" w:type="dxa"/>
            <w:vAlign w:val="center"/>
            <w:hideMark/>
          </w:tcPr>
          <w:p w14:paraId="5E1CBE56" w14:textId="77777777" w:rsidR="005A2B2D" w:rsidRPr="00A472B3" w:rsidRDefault="005A2B2D" w:rsidP="005A2B2D">
            <w:pPr>
              <w:jc w:val="both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Численность населения с неустойчивой связью</w:t>
            </w:r>
          </w:p>
        </w:tc>
        <w:tc>
          <w:tcPr>
            <w:tcW w:w="1178" w:type="dxa"/>
            <w:vAlign w:val="center"/>
            <w:hideMark/>
          </w:tcPr>
          <w:p w14:paraId="0FBEC45C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1052" w:type="dxa"/>
            <w:vAlign w:val="center"/>
            <w:hideMark/>
          </w:tcPr>
          <w:p w14:paraId="247FAC1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3561" w:type="dxa"/>
            <w:vAlign w:val="center"/>
            <w:hideMark/>
          </w:tcPr>
          <w:p w14:paraId="50FA4181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590" w:type="dxa"/>
            <w:vAlign w:val="center"/>
            <w:hideMark/>
          </w:tcPr>
          <w:p w14:paraId="2BAFC675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2032</w:t>
            </w:r>
          </w:p>
        </w:tc>
        <w:tc>
          <w:tcPr>
            <w:tcW w:w="1530" w:type="dxa"/>
            <w:vAlign w:val="center"/>
            <w:hideMark/>
          </w:tcPr>
          <w:p w14:paraId="115D531E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332" w:type="dxa"/>
            <w:vAlign w:val="center"/>
            <w:hideMark/>
          </w:tcPr>
          <w:p w14:paraId="444A6CD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1748</w:t>
            </w:r>
          </w:p>
        </w:tc>
        <w:tc>
          <w:tcPr>
            <w:tcW w:w="1531" w:type="dxa"/>
            <w:vAlign w:val="center"/>
            <w:hideMark/>
          </w:tcPr>
          <w:p w14:paraId="763EE7EB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1192</w:t>
            </w:r>
          </w:p>
        </w:tc>
        <w:tc>
          <w:tcPr>
            <w:tcW w:w="1412" w:type="dxa"/>
            <w:vAlign w:val="center"/>
            <w:hideMark/>
          </w:tcPr>
          <w:p w14:paraId="665424D2" w14:textId="77777777" w:rsidR="005A2B2D" w:rsidRPr="00A472B3" w:rsidRDefault="005A2B2D" w:rsidP="005A2B2D">
            <w:pPr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1050</w:t>
            </w:r>
          </w:p>
        </w:tc>
      </w:tr>
    </w:tbl>
    <w:p w14:paraId="6CCC5672" w14:textId="77777777" w:rsidR="005A2B2D" w:rsidRPr="00A472B3" w:rsidRDefault="005A2B2D" w:rsidP="00EA5559">
      <w:pPr>
        <w:jc w:val="both"/>
        <w:rPr>
          <w:rFonts w:ascii="Arial" w:hAnsi="Arial" w:cs="Arial"/>
          <w:bCs/>
          <w:sz w:val="22"/>
          <w:szCs w:val="22"/>
        </w:rPr>
      </w:pPr>
    </w:p>
    <w:p w14:paraId="5B94035F" w14:textId="6637C99F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  <w:sz w:val="22"/>
          <w:szCs w:val="22"/>
        </w:rPr>
      </w:pPr>
      <w:r w:rsidRPr="00A472B3">
        <w:rPr>
          <w:rFonts w:ascii="Arial" w:hAnsi="Arial" w:cs="Arial"/>
          <w:bCs/>
          <w:sz w:val="22"/>
          <w:szCs w:val="22"/>
        </w:rPr>
        <w:tab/>
      </w:r>
    </w:p>
    <w:p w14:paraId="52F47CFE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  <w:sz w:val="22"/>
          <w:szCs w:val="22"/>
        </w:rPr>
      </w:pPr>
    </w:p>
    <w:p w14:paraId="33CA25C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a7"/>
        <w:tblW w:w="15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29"/>
        <w:gridCol w:w="1322"/>
        <w:gridCol w:w="974"/>
        <w:gridCol w:w="985"/>
        <w:gridCol w:w="1040"/>
        <w:gridCol w:w="821"/>
        <w:gridCol w:w="842"/>
        <w:gridCol w:w="777"/>
        <w:gridCol w:w="897"/>
        <w:gridCol w:w="788"/>
        <w:gridCol w:w="788"/>
        <w:gridCol w:w="859"/>
        <w:gridCol w:w="892"/>
        <w:gridCol w:w="870"/>
        <w:gridCol w:w="805"/>
        <w:gridCol w:w="12"/>
        <w:gridCol w:w="207"/>
      </w:tblGrid>
      <w:tr w:rsidR="005A2B2D" w:rsidRPr="00A472B3" w14:paraId="55F94604" w14:textId="77777777" w:rsidTr="005A2B2D">
        <w:trPr>
          <w:gridAfter w:val="2"/>
          <w:wAfter w:w="219" w:type="dxa"/>
          <w:trHeight w:val="1410"/>
        </w:trPr>
        <w:tc>
          <w:tcPr>
            <w:tcW w:w="675" w:type="dxa"/>
            <w:noWrap/>
            <w:vAlign w:val="center"/>
            <w:hideMark/>
          </w:tcPr>
          <w:p w14:paraId="6D827CF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2" w:type="dxa"/>
            <w:noWrap/>
            <w:vAlign w:val="center"/>
            <w:hideMark/>
          </w:tcPr>
          <w:p w14:paraId="4201924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75" w:type="dxa"/>
            <w:noWrap/>
            <w:vAlign w:val="center"/>
            <w:hideMark/>
          </w:tcPr>
          <w:p w14:paraId="5156B48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14:paraId="06591C2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  <w:noWrap/>
            <w:vAlign w:val="center"/>
            <w:hideMark/>
          </w:tcPr>
          <w:p w14:paraId="2399CDF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5E7FA01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14:paraId="612CD1D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0F7B164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77" w:type="dxa"/>
            <w:noWrap/>
            <w:vAlign w:val="center"/>
            <w:hideMark/>
          </w:tcPr>
          <w:p w14:paraId="0011535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14:paraId="33B806E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noWrap/>
            <w:vAlign w:val="center"/>
            <w:hideMark/>
          </w:tcPr>
          <w:p w14:paraId="35ECB56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noWrap/>
            <w:vAlign w:val="center"/>
            <w:hideMark/>
          </w:tcPr>
          <w:p w14:paraId="54F781A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26" w:type="dxa"/>
            <w:gridSpan w:val="4"/>
            <w:vAlign w:val="center"/>
            <w:hideMark/>
          </w:tcPr>
          <w:p w14:paraId="3636236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Приложение № 2 </w:t>
            </w:r>
            <w:r w:rsidRPr="00A472B3">
              <w:rPr>
                <w:rFonts w:ascii="Arial" w:hAnsi="Arial" w:cs="Arial"/>
                <w:bCs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связи"</w:t>
            </w:r>
          </w:p>
        </w:tc>
      </w:tr>
      <w:tr w:rsidR="005A2B2D" w:rsidRPr="00A472B3" w14:paraId="7066455A" w14:textId="77777777" w:rsidTr="005A2B2D">
        <w:trPr>
          <w:gridAfter w:val="2"/>
          <w:wAfter w:w="219" w:type="dxa"/>
          <w:trHeight w:val="300"/>
        </w:trPr>
        <w:tc>
          <w:tcPr>
            <w:tcW w:w="675" w:type="dxa"/>
            <w:noWrap/>
            <w:vAlign w:val="center"/>
            <w:hideMark/>
          </w:tcPr>
          <w:p w14:paraId="56FFDD3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2" w:type="dxa"/>
            <w:noWrap/>
            <w:vAlign w:val="center"/>
            <w:hideMark/>
          </w:tcPr>
          <w:p w14:paraId="30D792E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75" w:type="dxa"/>
            <w:noWrap/>
            <w:vAlign w:val="center"/>
            <w:hideMark/>
          </w:tcPr>
          <w:p w14:paraId="592B79A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14:paraId="73E74F1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  <w:noWrap/>
            <w:vAlign w:val="center"/>
            <w:hideMark/>
          </w:tcPr>
          <w:p w14:paraId="0BD2FC0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381A7E9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14:paraId="6B76501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34EBBD9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77" w:type="dxa"/>
            <w:noWrap/>
            <w:vAlign w:val="center"/>
            <w:hideMark/>
          </w:tcPr>
          <w:p w14:paraId="52D593C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14:paraId="669373D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noWrap/>
            <w:vAlign w:val="center"/>
            <w:hideMark/>
          </w:tcPr>
          <w:p w14:paraId="41D0CA1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noWrap/>
            <w:vAlign w:val="center"/>
            <w:hideMark/>
          </w:tcPr>
          <w:p w14:paraId="01E4AD6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59" w:type="dxa"/>
            <w:noWrap/>
            <w:vAlign w:val="center"/>
            <w:hideMark/>
          </w:tcPr>
          <w:p w14:paraId="3CDDA10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14:paraId="1D77B4D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14:paraId="146122B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5" w:type="dxa"/>
            <w:noWrap/>
            <w:vAlign w:val="center"/>
            <w:hideMark/>
          </w:tcPr>
          <w:p w14:paraId="6D7D064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1D990C22" w14:textId="77777777" w:rsidTr="005A2B2D">
        <w:trPr>
          <w:gridAfter w:val="1"/>
          <w:wAfter w:w="207" w:type="dxa"/>
          <w:trHeight w:val="375"/>
        </w:trPr>
        <w:tc>
          <w:tcPr>
            <w:tcW w:w="14882" w:type="dxa"/>
            <w:gridSpan w:val="17"/>
            <w:noWrap/>
            <w:vAlign w:val="center"/>
            <w:hideMark/>
          </w:tcPr>
          <w:p w14:paraId="1E7F883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Значения целевых показателей на долгосрочный период</w:t>
            </w:r>
          </w:p>
        </w:tc>
      </w:tr>
      <w:tr w:rsidR="005A2B2D" w:rsidRPr="00A472B3" w14:paraId="1BA16FB5" w14:textId="77777777" w:rsidTr="005A2B2D">
        <w:trPr>
          <w:gridAfter w:val="2"/>
          <w:wAfter w:w="219" w:type="dxa"/>
          <w:trHeight w:val="300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7334A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B74B9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DB11A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40356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4DFAE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9E354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6E865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255FA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D3304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EF1C6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29A9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91DC5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BEB9B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E77F9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16A31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7B7E1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2DBCB867" w14:textId="77777777" w:rsidTr="005A2B2D">
        <w:trPr>
          <w:gridAfter w:val="2"/>
          <w:wAfter w:w="219" w:type="dxa"/>
          <w:trHeight w:val="5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387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7AF" w14:textId="197536CE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Цели, целевые показатели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A3A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340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B08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2FE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98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Плановый период</w:t>
            </w:r>
          </w:p>
        </w:tc>
        <w:tc>
          <w:tcPr>
            <w:tcW w:w="6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98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Долгосрочный период по годам</w:t>
            </w:r>
          </w:p>
        </w:tc>
      </w:tr>
      <w:tr w:rsidR="005A2B2D" w:rsidRPr="00A472B3" w14:paraId="7110CBA3" w14:textId="77777777" w:rsidTr="005A2B2D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1F0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768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FAF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0BC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68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5FE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631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022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14:paraId="3E1970F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68EACE4F" w14:textId="77777777" w:rsidTr="005A2B2D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B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607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DC1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4C2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A28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5D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413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00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BE9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73B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4B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38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9BF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732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9AF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2035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9E95EE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3DB94F31" w14:textId="77777777" w:rsidTr="005A2B2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995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AD5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Цели: 1. Удовлетворение потребностей населения Балахтинского района в транспортных услугах; 2. Повышение качества жизни граждан на основе использования информационно-телекоммуникационных технологий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612E3C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1D37151D" w14:textId="77777777" w:rsidTr="005A2B2D">
        <w:trPr>
          <w:trHeight w:val="2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D4F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744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B27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586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207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716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BBF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5DE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53E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494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DB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7F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6E0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10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325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8F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7,06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958581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3E1A1F51" w14:textId="77777777" w:rsidTr="005A2B2D">
        <w:trPr>
          <w:trHeight w:val="2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AEF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DA6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Уровень удовлетворенности населения услугами общественного пассажирского автомобильного транспорта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5C6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9E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A2B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205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82,00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18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83,00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DBA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20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5B8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43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A00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406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8B2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113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687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84,00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1CC1A4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5572E956" w14:textId="77777777" w:rsidTr="005A2B2D">
        <w:trPr>
          <w:trHeight w:val="2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3F5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lastRenderedPageBreak/>
              <w:t>1.3.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C3E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Уровень удовлетворенности населения услугами общественного пассажирского водного транспорта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3F9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A7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67,00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9C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411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69,00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8D0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53E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C99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802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06A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96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302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51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18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715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71,00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76AC0C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1F7945B6" w14:textId="77777777" w:rsidTr="005A2B2D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6E1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1.4.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C9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Численность населения с неустойчивой связью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3ED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E7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2670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6FE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2625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B1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2582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50F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2540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4E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2499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5AB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2495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33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7E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6A1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CC0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2482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9B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2478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1D1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F06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2471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620481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</w:tbl>
    <w:p w14:paraId="7BC20819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  <w:sz w:val="22"/>
          <w:szCs w:val="22"/>
        </w:rPr>
      </w:pPr>
    </w:p>
    <w:p w14:paraId="0FAC8EAB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F7F4F90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B0B7407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15D64C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5EC90B8B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55BDFD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3F7F461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122126D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FE4901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53C22E91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8F228B1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F9B2BB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0267BC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6E7A0C8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2B6F9BA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ADD9FE5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921939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BDF211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232AE0C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23D02D8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E3BCF9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239"/>
        <w:gridCol w:w="2070"/>
        <w:gridCol w:w="801"/>
        <w:gridCol w:w="729"/>
        <w:gridCol w:w="1477"/>
        <w:gridCol w:w="618"/>
        <w:gridCol w:w="1134"/>
        <w:gridCol w:w="1143"/>
        <w:gridCol w:w="1149"/>
        <w:gridCol w:w="1258"/>
        <w:gridCol w:w="222"/>
      </w:tblGrid>
      <w:tr w:rsidR="005A2B2D" w:rsidRPr="00A472B3" w14:paraId="29F7CAD5" w14:textId="77777777" w:rsidTr="005A2B2D">
        <w:trPr>
          <w:gridAfter w:val="1"/>
          <w:wAfter w:w="222" w:type="dxa"/>
          <w:trHeight w:val="1278"/>
        </w:trPr>
        <w:tc>
          <w:tcPr>
            <w:tcW w:w="2088" w:type="dxa"/>
            <w:vAlign w:val="center"/>
            <w:hideMark/>
          </w:tcPr>
          <w:p w14:paraId="201A1A8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Align w:val="center"/>
            <w:hideMark/>
          </w:tcPr>
          <w:p w14:paraId="2478FE7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vAlign w:val="center"/>
            <w:hideMark/>
          </w:tcPr>
          <w:p w14:paraId="50C70F5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  <w:vAlign w:val="center"/>
            <w:hideMark/>
          </w:tcPr>
          <w:p w14:paraId="7FA577D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vAlign w:val="center"/>
            <w:hideMark/>
          </w:tcPr>
          <w:p w14:paraId="09F271A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vAlign w:val="center"/>
            <w:hideMark/>
          </w:tcPr>
          <w:p w14:paraId="34FE0C2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302" w:type="dxa"/>
            <w:gridSpan w:val="5"/>
            <w:vAlign w:val="center"/>
            <w:hideMark/>
          </w:tcPr>
          <w:p w14:paraId="1123EAE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связи"</w:t>
            </w:r>
          </w:p>
        </w:tc>
      </w:tr>
      <w:tr w:rsidR="005A2B2D" w:rsidRPr="00A472B3" w14:paraId="05882410" w14:textId="77777777" w:rsidTr="005A2B2D">
        <w:trPr>
          <w:gridAfter w:val="1"/>
          <w:wAfter w:w="222" w:type="dxa"/>
          <w:trHeight w:val="870"/>
        </w:trPr>
        <w:tc>
          <w:tcPr>
            <w:tcW w:w="14706" w:type="dxa"/>
            <w:gridSpan w:val="11"/>
            <w:vAlign w:val="center"/>
            <w:hideMark/>
          </w:tcPr>
          <w:p w14:paraId="7520C73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5A2B2D" w:rsidRPr="00A472B3" w14:paraId="5F6F55C7" w14:textId="77777777" w:rsidTr="005A2B2D">
        <w:trPr>
          <w:gridAfter w:val="1"/>
          <w:wAfter w:w="222" w:type="dxa"/>
          <w:trHeight w:val="36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256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Статус (муниципальная программа, подпрограмма)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B19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Наименование  программы, подпрограммы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D6A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Наименование ГРБС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8961" w14:textId="0C52608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75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5A2B2D" w:rsidRPr="00A472B3" w14:paraId="01232911" w14:textId="77777777" w:rsidTr="005A2B2D">
        <w:trPr>
          <w:gridAfter w:val="1"/>
          <w:wAfter w:w="222" w:type="dxa"/>
          <w:trHeight w:val="82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AF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C6C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77B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776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CFC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472B3">
              <w:rPr>
                <w:rFonts w:ascii="Arial" w:hAnsi="Arial" w:cs="Arial"/>
                <w:bCs/>
              </w:rPr>
              <w:t>Рз</w:t>
            </w:r>
            <w:proofErr w:type="spellEnd"/>
            <w:r w:rsidRPr="00A472B3">
              <w:rPr>
                <w:rFonts w:ascii="Arial" w:hAnsi="Arial" w:cs="Arial"/>
                <w:bCs/>
              </w:rPr>
              <w:t xml:space="preserve">                </w:t>
            </w:r>
            <w:proofErr w:type="spellStart"/>
            <w:r w:rsidRPr="00A472B3">
              <w:rPr>
                <w:rFonts w:ascii="Arial" w:hAnsi="Arial" w:cs="Arial"/>
                <w:bCs/>
              </w:rPr>
              <w:t>Пр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013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C1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A86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2EA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447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5E9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Итого на период</w:t>
            </w:r>
          </w:p>
        </w:tc>
      </w:tr>
      <w:tr w:rsidR="005A2B2D" w:rsidRPr="00A472B3" w14:paraId="0BB8D501" w14:textId="77777777" w:rsidTr="005A2B2D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32F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F3A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B9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0DC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64C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61C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618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B91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47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4A4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79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CAFB4D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0B6D4ED5" w14:textId="77777777" w:rsidTr="005A2B2D">
        <w:trPr>
          <w:trHeight w:val="6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C6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54B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Создание условий для предоставления транспортных услуг и услуг связи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A5C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всего расходные обязательства по программе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E2A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7B0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E11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996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FBE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71357,25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EEB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80693,37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6FC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75807,65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D1B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227858,27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E039B6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218D4F56" w14:textId="77777777" w:rsidTr="005A2B2D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EC6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75D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BE4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94EA" w14:textId="4F4E3818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8B8E" w14:textId="06CABFC6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A96A" w14:textId="2B2BB43F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37D4" w14:textId="46AE99E5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7E36" w14:textId="3352CB32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87F4" w14:textId="0A4A115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72AB" w14:textId="5686DCD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F636" w14:textId="0ED3E9F9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1B6169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6BF6E58F" w14:textId="77777777" w:rsidTr="005A2B2D">
        <w:trPr>
          <w:trHeight w:val="61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5DB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6F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B72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Администрация Балахтинского района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5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257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1C5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48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BD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71357,25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770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80693,37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26A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75807,65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DB5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227858,27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FBC759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08955F9D" w14:textId="77777777" w:rsidTr="005A2B2D">
        <w:trPr>
          <w:trHeight w:val="6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8D6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2BA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053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430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764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681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0BD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C86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62C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1EB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5C0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442251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75408044" w14:textId="77777777" w:rsidTr="005A2B2D">
        <w:trPr>
          <w:trHeight w:val="60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BA5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61B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Организация транспортного обслуживания населения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B05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всего расходные обязательства по программе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1EA4" w14:textId="72C3A735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6626" w14:textId="56F28D78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A149" w14:textId="322A201E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536D" w14:textId="151EEB7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314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71346,35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188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80686,37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F10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75800,65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073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227833,37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644B77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75E168AF" w14:textId="77777777" w:rsidTr="005A2B2D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979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1B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CBD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757C" w14:textId="5E3C7339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997" w14:textId="501D2B9F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9CED" w14:textId="0A1F4B68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D58" w14:textId="6D9C83AF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C5D" w14:textId="2874C58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ABFE" w14:textId="22CB0771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1CE" w14:textId="61E93864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E036" w14:textId="4B2532F6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340318F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761628E1" w14:textId="77777777" w:rsidTr="005A2B2D">
        <w:trPr>
          <w:trHeight w:val="13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012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021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DD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Администрация Балахтинского района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A4C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686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7E5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910001050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265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22D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71346,35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785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80686,37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655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75800,65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9C3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227833,37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C939DB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0C16E601" w14:textId="77777777" w:rsidTr="005A2B2D">
        <w:trPr>
          <w:trHeight w:val="60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30F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lastRenderedPageBreak/>
              <w:t>Подпрограмма 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C2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Развитие услуг связи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D3D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всего расходные обязательства по программе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84A4" w14:textId="6D20F103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87DB" w14:textId="23CB04A4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533" w14:textId="3E7DC77E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3ACD" w14:textId="7A5B0449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72B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785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CC1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8AE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426B5B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55D511E0" w14:textId="77777777" w:rsidTr="005A2B2D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6CA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6C8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8B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7C7" w14:textId="10C06AB8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6DD8" w14:textId="40CAD49C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50F" w14:textId="404B2E4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E621" w14:textId="1F3A3554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620" w14:textId="171C9675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EDB4" w14:textId="3EC4D029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CF15" w14:textId="1F727D94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769" w14:textId="0648519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76DAEB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48500EB5" w14:textId="77777777" w:rsidTr="005A2B2D">
        <w:trPr>
          <w:trHeight w:val="79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A55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510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0DE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002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EE2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08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092D276450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F0A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D87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DB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F69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305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7411F0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</w:tbl>
    <w:p w14:paraId="632196A7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2B26DBA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E282C40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0CA5F9E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67BD0BC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1193D9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6243CA5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0A7A13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3061B48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A62419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C9BBAA7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E65D83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AAAE229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7FCCAAA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504176D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D321A05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57CE4F3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8D446B5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25224F1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53C16B9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CA706CA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100D08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90446A3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1D15DF0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AF2263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0"/>
        <w:gridCol w:w="4189"/>
        <w:gridCol w:w="3100"/>
        <w:gridCol w:w="1175"/>
        <w:gridCol w:w="1193"/>
        <w:gridCol w:w="1265"/>
        <w:gridCol w:w="1256"/>
      </w:tblGrid>
      <w:tr w:rsidR="005A2B2D" w:rsidRPr="00A472B3" w14:paraId="7FD5FE83" w14:textId="77777777" w:rsidTr="005A2B2D">
        <w:trPr>
          <w:trHeight w:val="147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AA03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08AC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A0F9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8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4553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связи"</w:t>
            </w:r>
          </w:p>
        </w:tc>
      </w:tr>
      <w:tr w:rsidR="005A2B2D" w:rsidRPr="00A472B3" w14:paraId="7E4D296F" w14:textId="77777777" w:rsidTr="005A2B2D">
        <w:trPr>
          <w:trHeight w:val="30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1D82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D639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2B6D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DB3F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E04B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AF3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409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153DE709" w14:textId="77777777" w:rsidTr="005A2B2D">
        <w:trPr>
          <w:trHeight w:val="1215"/>
        </w:trPr>
        <w:tc>
          <w:tcPr>
            <w:tcW w:w="14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B913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5A2B2D" w:rsidRPr="00A472B3" w14:paraId="0A436AB3" w14:textId="77777777" w:rsidTr="005A2B2D">
        <w:trPr>
          <w:trHeight w:val="285"/>
        </w:trPr>
        <w:tc>
          <w:tcPr>
            <w:tcW w:w="27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4BA021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EEE74B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CFF391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Ответственный исполнитель, соисполнители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263CEC5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Оценка расходов (тыс. руб.), годы</w:t>
            </w:r>
          </w:p>
        </w:tc>
      </w:tr>
      <w:tr w:rsidR="005A2B2D" w:rsidRPr="00A472B3" w14:paraId="2E444973" w14:textId="77777777" w:rsidTr="005A2B2D">
        <w:trPr>
          <w:trHeight w:val="510"/>
        </w:trPr>
        <w:tc>
          <w:tcPr>
            <w:tcW w:w="2750" w:type="dxa"/>
            <w:vMerge/>
            <w:vAlign w:val="center"/>
            <w:hideMark/>
          </w:tcPr>
          <w:p w14:paraId="5761052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400EB45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0F29DA1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75" w:type="dxa"/>
            <w:vAlign w:val="center"/>
            <w:hideMark/>
          </w:tcPr>
          <w:p w14:paraId="53A014F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193" w:type="dxa"/>
            <w:vAlign w:val="center"/>
            <w:hideMark/>
          </w:tcPr>
          <w:p w14:paraId="3F524B6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265" w:type="dxa"/>
            <w:vAlign w:val="center"/>
            <w:hideMark/>
          </w:tcPr>
          <w:p w14:paraId="5323CDA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1256" w:type="dxa"/>
            <w:vAlign w:val="center"/>
            <w:hideMark/>
          </w:tcPr>
          <w:p w14:paraId="1F94E5E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Итого на период</w:t>
            </w:r>
          </w:p>
        </w:tc>
      </w:tr>
      <w:tr w:rsidR="00A472B3" w:rsidRPr="00A472B3" w14:paraId="1178C799" w14:textId="77777777" w:rsidTr="005A2B2D">
        <w:trPr>
          <w:trHeight w:val="450"/>
        </w:trPr>
        <w:tc>
          <w:tcPr>
            <w:tcW w:w="2750" w:type="dxa"/>
            <w:vMerge w:val="restart"/>
            <w:vAlign w:val="center"/>
            <w:hideMark/>
          </w:tcPr>
          <w:p w14:paraId="0CC290A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4189" w:type="dxa"/>
            <w:vMerge w:val="restart"/>
            <w:vAlign w:val="center"/>
            <w:hideMark/>
          </w:tcPr>
          <w:p w14:paraId="1F34224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Создание условий для предоставления транспортных услуг и услуг связи</w:t>
            </w:r>
          </w:p>
        </w:tc>
        <w:tc>
          <w:tcPr>
            <w:tcW w:w="3100" w:type="dxa"/>
            <w:vAlign w:val="center"/>
            <w:hideMark/>
          </w:tcPr>
          <w:p w14:paraId="2E13957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175" w:type="dxa"/>
            <w:vAlign w:val="center"/>
            <w:hideMark/>
          </w:tcPr>
          <w:p w14:paraId="405A05B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71357,25</w:t>
            </w:r>
          </w:p>
        </w:tc>
        <w:tc>
          <w:tcPr>
            <w:tcW w:w="1193" w:type="dxa"/>
            <w:vAlign w:val="center"/>
            <w:hideMark/>
          </w:tcPr>
          <w:p w14:paraId="589A379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80693,37</w:t>
            </w:r>
          </w:p>
        </w:tc>
        <w:tc>
          <w:tcPr>
            <w:tcW w:w="1265" w:type="dxa"/>
            <w:vAlign w:val="center"/>
            <w:hideMark/>
          </w:tcPr>
          <w:p w14:paraId="2F545EB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75807,65</w:t>
            </w:r>
          </w:p>
        </w:tc>
        <w:tc>
          <w:tcPr>
            <w:tcW w:w="1256" w:type="dxa"/>
            <w:vAlign w:val="center"/>
            <w:hideMark/>
          </w:tcPr>
          <w:p w14:paraId="52C2AD2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227858,27</w:t>
            </w:r>
          </w:p>
        </w:tc>
      </w:tr>
      <w:tr w:rsidR="005A2B2D" w:rsidRPr="00A472B3" w14:paraId="5811CFF2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618DEEA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1D0A689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335B71D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 том числе:             </w:t>
            </w:r>
          </w:p>
        </w:tc>
        <w:tc>
          <w:tcPr>
            <w:tcW w:w="1175" w:type="dxa"/>
            <w:vAlign w:val="center"/>
            <w:hideMark/>
          </w:tcPr>
          <w:p w14:paraId="562A86FD" w14:textId="6E0CE6F8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388981DC" w14:textId="0CD25599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0E47A89F" w14:textId="7C2A765E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6E1C8B1D" w14:textId="040BDF4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1CD66A7D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3E634CD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0288548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431EEF1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федеральный бюджет   </w:t>
            </w:r>
          </w:p>
        </w:tc>
        <w:tc>
          <w:tcPr>
            <w:tcW w:w="1175" w:type="dxa"/>
            <w:vAlign w:val="center"/>
            <w:hideMark/>
          </w:tcPr>
          <w:p w14:paraId="14C74CD5" w14:textId="0005AD23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3CDB3B14" w14:textId="568236DB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417654D8" w14:textId="5C7F5E0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73A1AF7E" w14:textId="1D461C2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6CCF069E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68BFFEA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2899EE5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345961F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175" w:type="dxa"/>
            <w:vAlign w:val="center"/>
            <w:hideMark/>
          </w:tcPr>
          <w:p w14:paraId="6410ED57" w14:textId="74CFC0B3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786E18EA" w14:textId="25B33BE5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32BEC1F1" w14:textId="680D825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5B231AFB" w14:textId="694E9F71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4049B37F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5D3DC9C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2672537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0AF918A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внебюджетные  источники                 </w:t>
            </w:r>
          </w:p>
        </w:tc>
        <w:tc>
          <w:tcPr>
            <w:tcW w:w="1175" w:type="dxa"/>
            <w:vAlign w:val="center"/>
            <w:hideMark/>
          </w:tcPr>
          <w:p w14:paraId="1134AF3E" w14:textId="61207A94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2D33A3CF" w14:textId="0847AFB6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311FFE36" w14:textId="412C7DAF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3368386E" w14:textId="62DE6EA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052B9332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6677D95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1ED8CB8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7E04980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районный бюджет </w:t>
            </w:r>
          </w:p>
        </w:tc>
        <w:tc>
          <w:tcPr>
            <w:tcW w:w="1175" w:type="dxa"/>
            <w:vAlign w:val="center"/>
            <w:hideMark/>
          </w:tcPr>
          <w:p w14:paraId="11489E1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71357,25</w:t>
            </w:r>
          </w:p>
        </w:tc>
        <w:tc>
          <w:tcPr>
            <w:tcW w:w="1193" w:type="dxa"/>
            <w:vAlign w:val="center"/>
            <w:hideMark/>
          </w:tcPr>
          <w:p w14:paraId="29E644C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80693,37</w:t>
            </w:r>
          </w:p>
        </w:tc>
        <w:tc>
          <w:tcPr>
            <w:tcW w:w="1265" w:type="dxa"/>
            <w:vAlign w:val="center"/>
            <w:hideMark/>
          </w:tcPr>
          <w:p w14:paraId="01E87CE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75807,65</w:t>
            </w:r>
          </w:p>
        </w:tc>
        <w:tc>
          <w:tcPr>
            <w:tcW w:w="1256" w:type="dxa"/>
            <w:vAlign w:val="center"/>
            <w:hideMark/>
          </w:tcPr>
          <w:p w14:paraId="4F0B724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227858,27</w:t>
            </w:r>
          </w:p>
        </w:tc>
      </w:tr>
      <w:tr w:rsidR="005A2B2D" w:rsidRPr="00A472B3" w14:paraId="6AA51D73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73BA8C4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56A4529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790139C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175" w:type="dxa"/>
            <w:vAlign w:val="center"/>
            <w:hideMark/>
          </w:tcPr>
          <w:p w14:paraId="3F118538" w14:textId="360B689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1E308299" w14:textId="0A46D7FB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460EE579" w14:textId="5AD86238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44862E25" w14:textId="3A3CD45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A472B3" w:rsidRPr="00A472B3" w14:paraId="4573B4D8" w14:textId="77777777" w:rsidTr="005A2B2D">
        <w:trPr>
          <w:trHeight w:val="300"/>
        </w:trPr>
        <w:tc>
          <w:tcPr>
            <w:tcW w:w="2750" w:type="dxa"/>
            <w:vMerge w:val="restart"/>
            <w:vAlign w:val="center"/>
            <w:hideMark/>
          </w:tcPr>
          <w:p w14:paraId="5B67C71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4189" w:type="dxa"/>
            <w:vMerge w:val="restart"/>
            <w:vAlign w:val="center"/>
            <w:hideMark/>
          </w:tcPr>
          <w:p w14:paraId="374D1F3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Организация транспортного обслуживания населения</w:t>
            </w:r>
          </w:p>
        </w:tc>
        <w:tc>
          <w:tcPr>
            <w:tcW w:w="3100" w:type="dxa"/>
            <w:vAlign w:val="center"/>
            <w:hideMark/>
          </w:tcPr>
          <w:p w14:paraId="24B419E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175" w:type="dxa"/>
            <w:vAlign w:val="center"/>
            <w:hideMark/>
          </w:tcPr>
          <w:p w14:paraId="2C51F22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71346,35</w:t>
            </w:r>
          </w:p>
        </w:tc>
        <w:tc>
          <w:tcPr>
            <w:tcW w:w="1193" w:type="dxa"/>
            <w:vAlign w:val="center"/>
            <w:hideMark/>
          </w:tcPr>
          <w:p w14:paraId="5EC4AAF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80686,37</w:t>
            </w:r>
          </w:p>
        </w:tc>
        <w:tc>
          <w:tcPr>
            <w:tcW w:w="1265" w:type="dxa"/>
            <w:vAlign w:val="center"/>
            <w:hideMark/>
          </w:tcPr>
          <w:p w14:paraId="39DEF6C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75800,65</w:t>
            </w:r>
          </w:p>
        </w:tc>
        <w:tc>
          <w:tcPr>
            <w:tcW w:w="1256" w:type="dxa"/>
            <w:vAlign w:val="center"/>
            <w:hideMark/>
          </w:tcPr>
          <w:p w14:paraId="39AD391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227833,37</w:t>
            </w:r>
          </w:p>
        </w:tc>
      </w:tr>
      <w:tr w:rsidR="005A2B2D" w:rsidRPr="00A472B3" w14:paraId="6E7F4729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02ED909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6ED1E88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05D312F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 том числе:             </w:t>
            </w:r>
          </w:p>
        </w:tc>
        <w:tc>
          <w:tcPr>
            <w:tcW w:w="1175" w:type="dxa"/>
            <w:vAlign w:val="center"/>
            <w:hideMark/>
          </w:tcPr>
          <w:p w14:paraId="0D8B3885" w14:textId="6EB8471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3103EEEE" w14:textId="4AABBB5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7EF1E52B" w14:textId="393EE45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20F1921E" w14:textId="3CCB322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1C0D2EBC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23D9EDE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7A8964A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03E7466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175" w:type="dxa"/>
            <w:vAlign w:val="center"/>
            <w:hideMark/>
          </w:tcPr>
          <w:p w14:paraId="5A853223" w14:textId="2E8D10B5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42E15C8E" w14:textId="5A50CE4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5AA88661" w14:textId="69054849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0E382C6E" w14:textId="0AB30CF6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08E114F8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40C6B3A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21E78B0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4ACC5DB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175" w:type="dxa"/>
            <w:vAlign w:val="center"/>
            <w:hideMark/>
          </w:tcPr>
          <w:p w14:paraId="1D33D960" w14:textId="74C6BC41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6926EB93" w14:textId="1204F73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15284CFB" w14:textId="638B9A4B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461E0636" w14:textId="7DAB0F60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2F9C5368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3DEE2F4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7598B80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7ED9647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внебюджетные  источники                 </w:t>
            </w:r>
          </w:p>
        </w:tc>
        <w:tc>
          <w:tcPr>
            <w:tcW w:w="1175" w:type="dxa"/>
            <w:vAlign w:val="center"/>
            <w:hideMark/>
          </w:tcPr>
          <w:p w14:paraId="74F1488E" w14:textId="0730F4EA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6779697E" w14:textId="2679D7C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37D0F4FE" w14:textId="2B58AC1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66539587" w14:textId="03CFA9CF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454B03E7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1B387DD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613FAE3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630C48E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районный бюджет  </w:t>
            </w:r>
          </w:p>
        </w:tc>
        <w:tc>
          <w:tcPr>
            <w:tcW w:w="1175" w:type="dxa"/>
            <w:vAlign w:val="center"/>
            <w:hideMark/>
          </w:tcPr>
          <w:p w14:paraId="6955B19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71346,35</w:t>
            </w:r>
          </w:p>
        </w:tc>
        <w:tc>
          <w:tcPr>
            <w:tcW w:w="1193" w:type="dxa"/>
            <w:vAlign w:val="center"/>
            <w:hideMark/>
          </w:tcPr>
          <w:p w14:paraId="178AC85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80686,37</w:t>
            </w:r>
          </w:p>
        </w:tc>
        <w:tc>
          <w:tcPr>
            <w:tcW w:w="1265" w:type="dxa"/>
            <w:vAlign w:val="center"/>
            <w:hideMark/>
          </w:tcPr>
          <w:p w14:paraId="4235A82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75800,65</w:t>
            </w:r>
          </w:p>
        </w:tc>
        <w:tc>
          <w:tcPr>
            <w:tcW w:w="1256" w:type="dxa"/>
            <w:vAlign w:val="center"/>
            <w:hideMark/>
          </w:tcPr>
          <w:p w14:paraId="1F817AA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227833,37</w:t>
            </w:r>
          </w:p>
        </w:tc>
      </w:tr>
      <w:tr w:rsidR="005A2B2D" w:rsidRPr="00A472B3" w14:paraId="106EE1F0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69E1875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0C11E6F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25D5EA0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175" w:type="dxa"/>
            <w:vAlign w:val="center"/>
            <w:hideMark/>
          </w:tcPr>
          <w:p w14:paraId="1A7F9151" w14:textId="7C306CAD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Align w:val="center"/>
            <w:hideMark/>
          </w:tcPr>
          <w:p w14:paraId="2AF69F8D" w14:textId="50B2126F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5253B6DE" w14:textId="5A7A1AEB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709B49E6" w14:textId="1967871C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A472B3" w:rsidRPr="00A472B3" w14:paraId="7FB3BBBB" w14:textId="77777777" w:rsidTr="005A2B2D">
        <w:trPr>
          <w:trHeight w:val="300"/>
        </w:trPr>
        <w:tc>
          <w:tcPr>
            <w:tcW w:w="2750" w:type="dxa"/>
            <w:vMerge w:val="restart"/>
            <w:vAlign w:val="center"/>
            <w:hideMark/>
          </w:tcPr>
          <w:p w14:paraId="08DE5E8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4189" w:type="dxa"/>
            <w:vMerge w:val="restart"/>
            <w:vAlign w:val="center"/>
            <w:hideMark/>
          </w:tcPr>
          <w:p w14:paraId="55DD063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Развитие услуг связи</w:t>
            </w:r>
          </w:p>
        </w:tc>
        <w:tc>
          <w:tcPr>
            <w:tcW w:w="3100" w:type="dxa"/>
            <w:vAlign w:val="center"/>
            <w:hideMark/>
          </w:tcPr>
          <w:p w14:paraId="1B43FCB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175" w:type="dxa"/>
            <w:vAlign w:val="center"/>
            <w:hideMark/>
          </w:tcPr>
          <w:p w14:paraId="1A41D93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10,90</w:t>
            </w:r>
          </w:p>
        </w:tc>
        <w:tc>
          <w:tcPr>
            <w:tcW w:w="1193" w:type="dxa"/>
            <w:vAlign w:val="center"/>
            <w:hideMark/>
          </w:tcPr>
          <w:p w14:paraId="6B35B37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65" w:type="dxa"/>
            <w:vAlign w:val="center"/>
            <w:hideMark/>
          </w:tcPr>
          <w:p w14:paraId="0632E2C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56" w:type="dxa"/>
            <w:vAlign w:val="center"/>
            <w:hideMark/>
          </w:tcPr>
          <w:p w14:paraId="6933B50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</w:tr>
      <w:tr w:rsidR="005A2B2D" w:rsidRPr="00A472B3" w14:paraId="50E16821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2D35E30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075270C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00BCA2B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 том числе:             </w:t>
            </w:r>
          </w:p>
        </w:tc>
        <w:tc>
          <w:tcPr>
            <w:tcW w:w="1175" w:type="dxa"/>
            <w:vAlign w:val="center"/>
            <w:hideMark/>
          </w:tcPr>
          <w:p w14:paraId="5FB9F61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3" w:type="dxa"/>
            <w:vAlign w:val="center"/>
            <w:hideMark/>
          </w:tcPr>
          <w:p w14:paraId="7C233E2D" w14:textId="33B6F991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vAlign w:val="center"/>
            <w:hideMark/>
          </w:tcPr>
          <w:p w14:paraId="6F153DE1" w14:textId="0D90F29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1CF3D28F" w14:textId="0CB74634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A2B2D" w:rsidRPr="00A472B3" w14:paraId="22CCCF85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72648BF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165A2B4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1C3AB3E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175" w:type="dxa"/>
            <w:vAlign w:val="center"/>
            <w:hideMark/>
          </w:tcPr>
          <w:p w14:paraId="1313B95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3" w:type="dxa"/>
            <w:vAlign w:val="center"/>
            <w:hideMark/>
          </w:tcPr>
          <w:p w14:paraId="76B95EE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14:paraId="407B5F4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vAlign w:val="center"/>
            <w:hideMark/>
          </w:tcPr>
          <w:p w14:paraId="5803BF4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</w:tr>
      <w:tr w:rsidR="005A2B2D" w:rsidRPr="00A472B3" w14:paraId="5AABCD38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2641EFE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4A9DD29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23A53BA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175" w:type="dxa"/>
            <w:vAlign w:val="center"/>
            <w:hideMark/>
          </w:tcPr>
          <w:p w14:paraId="14EF64F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3" w:type="dxa"/>
            <w:vAlign w:val="center"/>
            <w:hideMark/>
          </w:tcPr>
          <w:p w14:paraId="3F01410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14:paraId="2E27A51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vAlign w:val="center"/>
            <w:hideMark/>
          </w:tcPr>
          <w:p w14:paraId="41F477F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</w:tr>
      <w:tr w:rsidR="005A2B2D" w:rsidRPr="00A472B3" w14:paraId="70E9AD1A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0BECD2E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1763E7E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6EC41F5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внебюджетные  источники                 </w:t>
            </w:r>
          </w:p>
        </w:tc>
        <w:tc>
          <w:tcPr>
            <w:tcW w:w="1175" w:type="dxa"/>
            <w:vAlign w:val="center"/>
            <w:hideMark/>
          </w:tcPr>
          <w:p w14:paraId="74F2728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3" w:type="dxa"/>
            <w:vAlign w:val="center"/>
            <w:hideMark/>
          </w:tcPr>
          <w:p w14:paraId="14210BC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14:paraId="52CC82B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vAlign w:val="center"/>
            <w:hideMark/>
          </w:tcPr>
          <w:p w14:paraId="0ABF88A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</w:tr>
      <w:tr w:rsidR="005A2B2D" w:rsidRPr="00A472B3" w14:paraId="3124557D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4FA2C11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31D793B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364A719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районный бюджет  </w:t>
            </w:r>
          </w:p>
        </w:tc>
        <w:tc>
          <w:tcPr>
            <w:tcW w:w="1175" w:type="dxa"/>
            <w:vAlign w:val="center"/>
            <w:hideMark/>
          </w:tcPr>
          <w:p w14:paraId="60F4FB8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10,90</w:t>
            </w:r>
          </w:p>
        </w:tc>
        <w:tc>
          <w:tcPr>
            <w:tcW w:w="1193" w:type="dxa"/>
            <w:vAlign w:val="center"/>
            <w:hideMark/>
          </w:tcPr>
          <w:p w14:paraId="3162816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65" w:type="dxa"/>
            <w:vAlign w:val="center"/>
            <w:hideMark/>
          </w:tcPr>
          <w:p w14:paraId="2B0AFC9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256" w:type="dxa"/>
            <w:vAlign w:val="center"/>
            <w:hideMark/>
          </w:tcPr>
          <w:p w14:paraId="5F894B8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</w:tr>
      <w:tr w:rsidR="005A2B2D" w:rsidRPr="00A472B3" w14:paraId="6BC5112C" w14:textId="77777777" w:rsidTr="005A2B2D">
        <w:trPr>
          <w:trHeight w:val="300"/>
        </w:trPr>
        <w:tc>
          <w:tcPr>
            <w:tcW w:w="2750" w:type="dxa"/>
            <w:vMerge/>
            <w:vAlign w:val="center"/>
            <w:hideMark/>
          </w:tcPr>
          <w:p w14:paraId="59F05A2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89" w:type="dxa"/>
            <w:vMerge/>
            <w:vAlign w:val="center"/>
            <w:hideMark/>
          </w:tcPr>
          <w:p w14:paraId="74BF576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00" w:type="dxa"/>
            <w:vAlign w:val="center"/>
            <w:hideMark/>
          </w:tcPr>
          <w:p w14:paraId="6B89881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175" w:type="dxa"/>
            <w:vAlign w:val="center"/>
            <w:hideMark/>
          </w:tcPr>
          <w:p w14:paraId="16380EF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3" w:type="dxa"/>
            <w:vAlign w:val="center"/>
            <w:hideMark/>
          </w:tcPr>
          <w:p w14:paraId="7FA2DD6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14:paraId="26141FF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vAlign w:val="center"/>
            <w:hideMark/>
          </w:tcPr>
          <w:p w14:paraId="6D1C250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</w:tr>
    </w:tbl>
    <w:p w14:paraId="55DE734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4E54C43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B1F7061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3A9B3BE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23CDF66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1411DA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35027E0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04DF97B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ACF024E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8482F54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532EFED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5857CC00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38F81205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41E2757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B51CE4A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7A0DD5A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BCB4C08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5C316BD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04F47F29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508CE4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26DF63C7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8467E33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1B7CB5C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1B154BB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6B9D8C91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5C9A5F8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1ABA21FB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p w14:paraId="7C1B638D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tbl>
      <w:tblPr>
        <w:tblStyle w:val="a7"/>
        <w:tblW w:w="15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3833"/>
        <w:gridCol w:w="1370"/>
        <w:gridCol w:w="2652"/>
        <w:gridCol w:w="1309"/>
        <w:gridCol w:w="1326"/>
        <w:gridCol w:w="1259"/>
        <w:gridCol w:w="1326"/>
        <w:gridCol w:w="1309"/>
        <w:gridCol w:w="9"/>
        <w:gridCol w:w="213"/>
        <w:gridCol w:w="9"/>
      </w:tblGrid>
      <w:tr w:rsidR="005A2B2D" w:rsidRPr="00A472B3" w14:paraId="2FDF72C3" w14:textId="77777777" w:rsidTr="005A2B2D">
        <w:trPr>
          <w:gridAfter w:val="3"/>
          <w:wAfter w:w="231" w:type="dxa"/>
          <w:trHeight w:val="1095"/>
        </w:trPr>
        <w:tc>
          <w:tcPr>
            <w:tcW w:w="670" w:type="dxa"/>
            <w:vAlign w:val="center"/>
            <w:hideMark/>
          </w:tcPr>
          <w:p w14:paraId="0214F7F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vAlign w:val="center"/>
            <w:hideMark/>
          </w:tcPr>
          <w:p w14:paraId="7979A8F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70" w:type="dxa"/>
            <w:vAlign w:val="center"/>
            <w:hideMark/>
          </w:tcPr>
          <w:p w14:paraId="4B546E6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652" w:type="dxa"/>
            <w:vAlign w:val="center"/>
            <w:hideMark/>
          </w:tcPr>
          <w:p w14:paraId="011BCE9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vAlign w:val="center"/>
            <w:hideMark/>
          </w:tcPr>
          <w:p w14:paraId="22D05B2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vAlign w:val="center"/>
            <w:hideMark/>
          </w:tcPr>
          <w:p w14:paraId="2E45D62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94" w:type="dxa"/>
            <w:gridSpan w:val="3"/>
            <w:vAlign w:val="center"/>
            <w:hideMark/>
          </w:tcPr>
          <w:p w14:paraId="4834E26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5A2B2D" w:rsidRPr="00A472B3" w14:paraId="530C98FE" w14:textId="77777777" w:rsidTr="005A2B2D">
        <w:trPr>
          <w:gridAfter w:val="3"/>
          <w:wAfter w:w="231" w:type="dxa"/>
          <w:trHeight w:val="300"/>
        </w:trPr>
        <w:tc>
          <w:tcPr>
            <w:tcW w:w="670" w:type="dxa"/>
            <w:vAlign w:val="center"/>
            <w:hideMark/>
          </w:tcPr>
          <w:p w14:paraId="2A42681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vAlign w:val="center"/>
            <w:hideMark/>
          </w:tcPr>
          <w:p w14:paraId="509F747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70" w:type="dxa"/>
            <w:vAlign w:val="center"/>
            <w:hideMark/>
          </w:tcPr>
          <w:p w14:paraId="1043279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652" w:type="dxa"/>
            <w:vAlign w:val="center"/>
            <w:hideMark/>
          </w:tcPr>
          <w:p w14:paraId="7B51733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vAlign w:val="center"/>
            <w:hideMark/>
          </w:tcPr>
          <w:p w14:paraId="7EBEC04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vAlign w:val="center"/>
            <w:hideMark/>
          </w:tcPr>
          <w:p w14:paraId="76E34AD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9" w:type="dxa"/>
            <w:vAlign w:val="center"/>
            <w:hideMark/>
          </w:tcPr>
          <w:p w14:paraId="08BA2AD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vAlign w:val="center"/>
            <w:hideMark/>
          </w:tcPr>
          <w:p w14:paraId="690A37C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vAlign w:val="center"/>
            <w:hideMark/>
          </w:tcPr>
          <w:p w14:paraId="480A6D3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748CE286" w14:textId="77777777" w:rsidTr="005A2B2D">
        <w:trPr>
          <w:gridAfter w:val="2"/>
          <w:wAfter w:w="222" w:type="dxa"/>
          <w:trHeight w:val="375"/>
        </w:trPr>
        <w:tc>
          <w:tcPr>
            <w:tcW w:w="15063" w:type="dxa"/>
            <w:gridSpan w:val="10"/>
            <w:vAlign w:val="center"/>
            <w:hideMark/>
          </w:tcPr>
          <w:p w14:paraId="2556231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Перечень целевых индикаторов подпрограммы</w:t>
            </w:r>
          </w:p>
        </w:tc>
      </w:tr>
      <w:tr w:rsidR="005A2B2D" w:rsidRPr="00A472B3" w14:paraId="622D532B" w14:textId="77777777" w:rsidTr="005A2B2D">
        <w:trPr>
          <w:gridAfter w:val="3"/>
          <w:wAfter w:w="231" w:type="dxa"/>
          <w:trHeight w:val="300"/>
        </w:trPr>
        <w:tc>
          <w:tcPr>
            <w:tcW w:w="670" w:type="dxa"/>
            <w:tcBorders>
              <w:bottom w:val="single" w:sz="4" w:space="0" w:color="auto"/>
            </w:tcBorders>
            <w:vAlign w:val="center"/>
            <w:hideMark/>
          </w:tcPr>
          <w:p w14:paraId="5BDB1F3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vAlign w:val="center"/>
            <w:hideMark/>
          </w:tcPr>
          <w:p w14:paraId="0049A0F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  <w:hideMark/>
          </w:tcPr>
          <w:p w14:paraId="23B082E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  <w:hideMark/>
          </w:tcPr>
          <w:p w14:paraId="459B0F6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  <w:hideMark/>
          </w:tcPr>
          <w:p w14:paraId="68AB5DE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  <w:hideMark/>
          </w:tcPr>
          <w:p w14:paraId="113D4AB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  <w:hideMark/>
          </w:tcPr>
          <w:p w14:paraId="77674CD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  <w:hideMark/>
          </w:tcPr>
          <w:p w14:paraId="50FC3E4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  <w:hideMark/>
          </w:tcPr>
          <w:p w14:paraId="77ED359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33909320" w14:textId="77777777" w:rsidTr="005A2B2D">
        <w:trPr>
          <w:gridAfter w:val="3"/>
          <w:wAfter w:w="231" w:type="dxa"/>
          <w:trHeight w:val="52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1B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№  п/п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502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Цель, целевые индикаторы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EB5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10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E1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859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40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4D3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FB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 год</w:t>
            </w:r>
          </w:p>
        </w:tc>
      </w:tr>
      <w:tr w:rsidR="005A2B2D" w:rsidRPr="00A472B3" w14:paraId="0D50184F" w14:textId="77777777" w:rsidTr="005A2B2D">
        <w:trPr>
          <w:gridAfter w:val="1"/>
          <w:wAfter w:w="9" w:type="dxa"/>
          <w:trHeight w:val="63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F81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1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AF0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AD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685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68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61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89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DCE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14:paraId="7C45656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1B305033" w14:textId="77777777" w:rsidTr="005A2B2D">
        <w:trPr>
          <w:trHeight w:val="675"/>
        </w:trPr>
        <w:tc>
          <w:tcPr>
            <w:tcW w:w="15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33C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2ECA2D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5F666D67" w14:textId="77777777" w:rsidTr="005A2B2D">
        <w:trPr>
          <w:gridAfter w:val="1"/>
          <w:wAfter w:w="9" w:type="dxa"/>
          <w:trHeight w:val="13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878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E99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16A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0F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CCD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018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017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51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37B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7,14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9E3B36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794B7D8B" w14:textId="77777777" w:rsidTr="005A2B2D">
        <w:trPr>
          <w:gridAfter w:val="1"/>
          <w:wAfter w:w="9" w:type="dxa"/>
          <w:trHeight w:val="6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35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22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Уровень удовлетворенности населения услугами общественного пассажирского автомобильного транспорта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BE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64DE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Результаты опроса по оценке эффективности деятельности руководителей ОМС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4F8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937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8F1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DCE4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DC8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84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11C649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5525DE74" w14:textId="77777777" w:rsidTr="005A2B2D">
        <w:trPr>
          <w:gridAfter w:val="1"/>
          <w:wAfter w:w="9" w:type="dxa"/>
          <w:trHeight w:val="7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06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491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Уровень удовлетворенности населения услугами общественного пассажирского водного транспорта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95A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F94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Результаты опроса по оценке эффективности деятельности руководителей ОМС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4C52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C7B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C731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B7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97A6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BC163F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1F6E605A" w14:textId="77777777" w:rsidTr="005A2B2D">
        <w:trPr>
          <w:gridAfter w:val="1"/>
          <w:wAfter w:w="9" w:type="dxa"/>
          <w:trHeight w:val="7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DBC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969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Транспортная подвижность населения (автомобильный транспорт)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F507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поездок/ человек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CA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F5F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12,99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CD25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BCF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1B6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2A0F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11,44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08668C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66E14E13" w14:textId="77777777" w:rsidTr="005A2B2D">
        <w:trPr>
          <w:gridAfter w:val="1"/>
          <w:wAfter w:w="9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302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27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Транспортная подвижность населения (водный транспорт)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ABC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поездок/ человек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30B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712D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D6C9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DE93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320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588" w14:textId="77777777" w:rsidR="005A2B2D" w:rsidRPr="00A472B3" w:rsidRDefault="005A2B2D" w:rsidP="005A2B2D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0,47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FFC234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</w:tbl>
    <w:p w14:paraId="618C2702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</w:r>
    </w:p>
    <w:p w14:paraId="0FE0C59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</w:rPr>
      </w:pPr>
    </w:p>
    <w:tbl>
      <w:tblPr>
        <w:tblStyle w:val="a7"/>
        <w:tblW w:w="1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1834"/>
        <w:gridCol w:w="786"/>
        <w:gridCol w:w="745"/>
        <w:gridCol w:w="1440"/>
        <w:gridCol w:w="631"/>
        <w:gridCol w:w="1256"/>
        <w:gridCol w:w="1256"/>
        <w:gridCol w:w="1256"/>
        <w:gridCol w:w="1379"/>
        <w:gridCol w:w="2115"/>
        <w:gridCol w:w="9"/>
      </w:tblGrid>
      <w:tr w:rsidR="005A2B2D" w:rsidRPr="00A472B3" w14:paraId="058DC45A" w14:textId="77777777" w:rsidTr="00A472B3">
        <w:trPr>
          <w:gridAfter w:val="1"/>
          <w:wAfter w:w="10" w:type="dxa"/>
          <w:trHeight w:val="1080"/>
        </w:trPr>
        <w:tc>
          <w:tcPr>
            <w:tcW w:w="2301" w:type="dxa"/>
            <w:hideMark/>
          </w:tcPr>
          <w:p w14:paraId="6F98FCA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30" w:type="dxa"/>
            <w:hideMark/>
          </w:tcPr>
          <w:p w14:paraId="5B220C6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5" w:type="dxa"/>
            <w:hideMark/>
          </w:tcPr>
          <w:p w14:paraId="4442B4F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44" w:type="dxa"/>
            <w:hideMark/>
          </w:tcPr>
          <w:p w14:paraId="4E264B7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7" w:type="dxa"/>
            <w:hideMark/>
          </w:tcPr>
          <w:p w14:paraId="2E2AE4BC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66" w:type="dxa"/>
            <w:hideMark/>
          </w:tcPr>
          <w:p w14:paraId="3E95D07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hideMark/>
          </w:tcPr>
          <w:p w14:paraId="146B731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hideMark/>
          </w:tcPr>
          <w:p w14:paraId="792A4D7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hideMark/>
          </w:tcPr>
          <w:p w14:paraId="66EA6C2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85" w:type="dxa"/>
            <w:gridSpan w:val="2"/>
            <w:hideMark/>
          </w:tcPr>
          <w:p w14:paraId="4A42F3B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5A2B2D" w:rsidRPr="00A472B3" w14:paraId="165D1B8B" w14:textId="77777777" w:rsidTr="00A472B3">
        <w:trPr>
          <w:gridAfter w:val="1"/>
          <w:wAfter w:w="10" w:type="dxa"/>
          <w:trHeight w:val="300"/>
        </w:trPr>
        <w:tc>
          <w:tcPr>
            <w:tcW w:w="2301" w:type="dxa"/>
            <w:hideMark/>
          </w:tcPr>
          <w:p w14:paraId="2AB25BA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30" w:type="dxa"/>
            <w:hideMark/>
          </w:tcPr>
          <w:p w14:paraId="17720C67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5" w:type="dxa"/>
            <w:hideMark/>
          </w:tcPr>
          <w:p w14:paraId="0D5287E3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44" w:type="dxa"/>
            <w:hideMark/>
          </w:tcPr>
          <w:p w14:paraId="3233D95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7" w:type="dxa"/>
            <w:hideMark/>
          </w:tcPr>
          <w:p w14:paraId="0A25E28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66" w:type="dxa"/>
            <w:hideMark/>
          </w:tcPr>
          <w:p w14:paraId="6A71366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hideMark/>
          </w:tcPr>
          <w:p w14:paraId="1440FEF0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hideMark/>
          </w:tcPr>
          <w:p w14:paraId="1C80F7C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hideMark/>
          </w:tcPr>
          <w:p w14:paraId="1AAE8F2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74" w:type="dxa"/>
            <w:hideMark/>
          </w:tcPr>
          <w:p w14:paraId="35B64FF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hideMark/>
          </w:tcPr>
          <w:p w14:paraId="2E26822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64F9F785" w14:textId="77777777" w:rsidTr="00A472B3">
        <w:trPr>
          <w:trHeight w:val="375"/>
        </w:trPr>
        <w:tc>
          <w:tcPr>
            <w:tcW w:w="15014" w:type="dxa"/>
            <w:gridSpan w:val="12"/>
            <w:hideMark/>
          </w:tcPr>
          <w:p w14:paraId="0CF66E81" w14:textId="7C5F04F0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Перечень мероприятий подпрограммы</w:t>
            </w:r>
          </w:p>
        </w:tc>
      </w:tr>
      <w:tr w:rsidR="005A2B2D" w:rsidRPr="00A472B3" w14:paraId="72A02ACF" w14:textId="77777777" w:rsidTr="00A472B3">
        <w:trPr>
          <w:gridAfter w:val="1"/>
          <w:wAfter w:w="10" w:type="dxa"/>
          <w:trHeight w:val="300"/>
        </w:trPr>
        <w:tc>
          <w:tcPr>
            <w:tcW w:w="2301" w:type="dxa"/>
            <w:tcBorders>
              <w:bottom w:val="single" w:sz="4" w:space="0" w:color="auto"/>
            </w:tcBorders>
            <w:hideMark/>
          </w:tcPr>
          <w:p w14:paraId="64998D0B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hideMark/>
          </w:tcPr>
          <w:p w14:paraId="71C4D62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hideMark/>
          </w:tcPr>
          <w:p w14:paraId="2757A8D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hideMark/>
          </w:tcPr>
          <w:p w14:paraId="68F5663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14:paraId="295F66E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14:paraId="4BFCAA94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hideMark/>
          </w:tcPr>
          <w:p w14:paraId="3728BBB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hideMark/>
          </w:tcPr>
          <w:p w14:paraId="30B748E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hideMark/>
          </w:tcPr>
          <w:p w14:paraId="0274C0C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14:paraId="54154E1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hideMark/>
          </w:tcPr>
          <w:p w14:paraId="50629FF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66E80AD8" w14:textId="77777777" w:rsidTr="00A472B3">
        <w:trPr>
          <w:gridAfter w:val="1"/>
          <w:wAfter w:w="12" w:type="dxa"/>
          <w:trHeight w:val="570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441C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Наименование  программы, подпрограммы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91DC" w14:textId="197EA725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46D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B995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Расходы (тыс. руб.), годы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6C1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A2B2D" w:rsidRPr="00A472B3" w14:paraId="5AD801B8" w14:textId="77777777" w:rsidTr="00A472B3">
        <w:trPr>
          <w:gridAfter w:val="1"/>
          <w:wAfter w:w="10" w:type="dxa"/>
          <w:trHeight w:val="750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ED69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D965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17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FAB8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472B3">
              <w:rPr>
                <w:rFonts w:ascii="Arial" w:hAnsi="Arial" w:cs="Arial"/>
                <w:bCs/>
              </w:rPr>
              <w:t>РзПр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432E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097C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8B7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942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EA9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792A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Итого на период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1AB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</w:p>
        </w:tc>
      </w:tr>
      <w:tr w:rsidR="005A2B2D" w:rsidRPr="00A472B3" w14:paraId="04F78775" w14:textId="77777777" w:rsidTr="00A472B3">
        <w:trPr>
          <w:trHeight w:val="450"/>
        </w:trPr>
        <w:tc>
          <w:tcPr>
            <w:tcW w:w="15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EC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5A2B2D" w:rsidRPr="00A472B3" w14:paraId="4E2231CE" w14:textId="77777777" w:rsidTr="00A472B3">
        <w:trPr>
          <w:trHeight w:val="345"/>
        </w:trPr>
        <w:tc>
          <w:tcPr>
            <w:tcW w:w="15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3AD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5A2B2D" w:rsidRPr="00A472B3" w14:paraId="7EDC28A5" w14:textId="77777777" w:rsidTr="00A472B3">
        <w:trPr>
          <w:gridAfter w:val="1"/>
          <w:wAfter w:w="10" w:type="dxa"/>
          <w:trHeight w:val="1126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94AA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      </w:r>
            <w:r w:rsidRPr="00A472B3">
              <w:rPr>
                <w:rFonts w:ascii="Arial" w:hAnsi="Arial" w:cs="Arial"/>
                <w:bCs/>
              </w:rPr>
              <w:lastRenderedPageBreak/>
              <w:t>по маршрутам между поселениями в границах муниципального образования Балахтинский район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F5A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F4D6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889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4DBB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910001050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0775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52E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24487,05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5FF6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25956,27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3509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27513,65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7DDA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77956,97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D70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Компенсация расходов, возникающих в результате небольшой интенсивности пассажиропотоков автомобильного транспорта на 11 пригородных и междугородних (внутрирайонных) маршрутах </w:t>
            </w:r>
          </w:p>
        </w:tc>
      </w:tr>
      <w:tr w:rsidR="005A2B2D" w:rsidRPr="00A472B3" w14:paraId="1373D332" w14:textId="77777777" w:rsidTr="00A472B3">
        <w:trPr>
          <w:gridAfter w:val="1"/>
          <w:wAfter w:w="10" w:type="dxa"/>
          <w:trHeight w:val="252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3182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33E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Администрация Балахтинского района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911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4B33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BE44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0910001060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0F44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985D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46859,20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20DF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54730,00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D2DF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48286,90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FE8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149876,10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E84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Компенсация расходов, возникающих в результате небольшой интенсивности пассажиропотоков внутреннего водного транспорта по одному маршруту</w:t>
            </w:r>
          </w:p>
        </w:tc>
      </w:tr>
      <w:tr w:rsidR="005A2B2D" w:rsidRPr="00A472B3" w14:paraId="2A4A3148" w14:textId="77777777" w:rsidTr="00A472B3">
        <w:trPr>
          <w:trHeight w:val="315"/>
        </w:trPr>
        <w:tc>
          <w:tcPr>
            <w:tcW w:w="15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F21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5A2B2D" w:rsidRPr="00A472B3" w14:paraId="7FA923BA" w14:textId="77777777" w:rsidTr="00A472B3">
        <w:trPr>
          <w:gridAfter w:val="1"/>
          <w:wAfter w:w="10" w:type="dxa"/>
          <w:trHeight w:val="162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5C76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Организация регулярных перевозок пассажиров и багажа автомобильным </w:t>
            </w:r>
            <w:r w:rsidRPr="00A472B3">
              <w:rPr>
                <w:rFonts w:ascii="Arial" w:hAnsi="Arial" w:cs="Arial"/>
                <w:bCs/>
              </w:rPr>
              <w:lastRenderedPageBreak/>
              <w:t>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BBE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320D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D11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84A7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0910001070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A2C1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6C6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C501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B7B8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72A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0,300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6E5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Организация регулярных перевозок пассажиров и багажа автомобильным </w:t>
            </w:r>
            <w:r w:rsidRPr="00A472B3">
              <w:rPr>
                <w:rFonts w:ascii="Arial" w:hAnsi="Arial" w:cs="Arial"/>
                <w:bCs/>
              </w:rPr>
              <w:lastRenderedPageBreak/>
              <w:t>транспортом. Финансовое обеспечение 11 муниципальных контрактов</w:t>
            </w:r>
          </w:p>
        </w:tc>
      </w:tr>
      <w:tr w:rsidR="00A472B3" w:rsidRPr="00A472B3" w14:paraId="5333B9DB" w14:textId="77777777" w:rsidTr="00A472B3">
        <w:trPr>
          <w:gridAfter w:val="1"/>
          <w:wAfter w:w="12" w:type="dxa"/>
          <w:trHeight w:val="435"/>
        </w:trPr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8218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lastRenderedPageBreak/>
              <w:t>Итог по подпрограмме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9F5F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71346,350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D262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80686,373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CF66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75800,649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2EB5" w14:textId="77777777" w:rsidR="005A2B2D" w:rsidRPr="00A472B3" w:rsidRDefault="005A2B2D" w:rsidP="00A472B3">
            <w:pPr>
              <w:tabs>
                <w:tab w:val="left" w:pos="16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227833,372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77F" w14:textId="77777777" w:rsidR="005A2B2D" w:rsidRPr="00A472B3" w:rsidRDefault="005A2B2D" w:rsidP="005A2B2D">
            <w:pPr>
              <w:tabs>
                <w:tab w:val="left" w:pos="16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</w:tr>
    </w:tbl>
    <w:p w14:paraId="06B3A8CF" w14:textId="77777777" w:rsidR="005A2B2D" w:rsidRPr="00A472B3" w:rsidRDefault="005A2B2D" w:rsidP="005A2B2D">
      <w:pPr>
        <w:tabs>
          <w:tab w:val="left" w:pos="1653"/>
        </w:tabs>
        <w:rPr>
          <w:rFonts w:ascii="Arial" w:hAnsi="Arial" w:cs="Arial"/>
          <w:bCs/>
          <w:sz w:val="22"/>
          <w:szCs w:val="22"/>
        </w:rPr>
      </w:pPr>
    </w:p>
    <w:p w14:paraId="35EB18F6" w14:textId="77777777" w:rsidR="00A472B3" w:rsidRPr="00A472B3" w:rsidRDefault="00A472B3" w:rsidP="00A472B3">
      <w:pPr>
        <w:rPr>
          <w:rFonts w:ascii="Arial" w:hAnsi="Arial" w:cs="Arial"/>
          <w:bCs/>
        </w:rPr>
      </w:pPr>
    </w:p>
    <w:p w14:paraId="27FB9FB3" w14:textId="77777777" w:rsidR="00A472B3" w:rsidRPr="00A472B3" w:rsidRDefault="00A472B3" w:rsidP="00A472B3">
      <w:pPr>
        <w:rPr>
          <w:rFonts w:ascii="Arial" w:hAnsi="Arial" w:cs="Arial"/>
          <w:bCs/>
        </w:rPr>
      </w:pPr>
    </w:p>
    <w:p w14:paraId="24439E25" w14:textId="6E654A29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  <w:r w:rsidRPr="00A472B3">
        <w:rPr>
          <w:rFonts w:ascii="Arial" w:hAnsi="Arial" w:cs="Arial"/>
          <w:bCs/>
          <w:sz w:val="22"/>
          <w:szCs w:val="22"/>
        </w:rPr>
        <w:tab/>
      </w:r>
    </w:p>
    <w:p w14:paraId="6FACC9DE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0BC1C8F3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484E839B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4D226FB9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4DF8B0BE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3F69349E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25E6E360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10E0472B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176750D9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0B78FD08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190D9D84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243DFC34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3AB4EA44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1B8810A8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18E3FB9C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71F6602A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4BF6323D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68E19198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56020E16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5704A350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7FD17EA1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004518E1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4000"/>
        <w:gridCol w:w="1322"/>
        <w:gridCol w:w="1822"/>
        <w:gridCol w:w="1397"/>
        <w:gridCol w:w="1417"/>
        <w:gridCol w:w="1339"/>
        <w:gridCol w:w="1417"/>
        <w:gridCol w:w="1300"/>
        <w:gridCol w:w="222"/>
      </w:tblGrid>
      <w:tr w:rsidR="00A472B3" w:rsidRPr="00A472B3" w14:paraId="470C0524" w14:textId="77777777" w:rsidTr="00A472B3">
        <w:trPr>
          <w:gridAfter w:val="1"/>
          <w:wAfter w:w="36" w:type="dxa"/>
          <w:trHeight w:val="735"/>
        </w:trPr>
        <w:tc>
          <w:tcPr>
            <w:tcW w:w="698" w:type="dxa"/>
            <w:hideMark/>
          </w:tcPr>
          <w:p w14:paraId="547D123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068" w:type="dxa"/>
            <w:hideMark/>
          </w:tcPr>
          <w:p w14:paraId="5D30285C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hideMark/>
          </w:tcPr>
          <w:p w14:paraId="1B89389A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  <w:hideMark/>
          </w:tcPr>
          <w:p w14:paraId="7A4D23FD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hideMark/>
          </w:tcPr>
          <w:p w14:paraId="7C6A9C0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hideMark/>
          </w:tcPr>
          <w:p w14:paraId="20F0301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08" w:type="dxa"/>
            <w:gridSpan w:val="3"/>
            <w:hideMark/>
          </w:tcPr>
          <w:p w14:paraId="39713506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Приложение № 1 к подпрограмме "Развитие услуг связи"</w:t>
            </w:r>
          </w:p>
        </w:tc>
      </w:tr>
      <w:tr w:rsidR="00A472B3" w:rsidRPr="00A472B3" w14:paraId="0974BBCD" w14:textId="77777777" w:rsidTr="00A472B3">
        <w:trPr>
          <w:gridAfter w:val="1"/>
          <w:wAfter w:w="36" w:type="dxa"/>
          <w:trHeight w:val="300"/>
        </w:trPr>
        <w:tc>
          <w:tcPr>
            <w:tcW w:w="698" w:type="dxa"/>
            <w:hideMark/>
          </w:tcPr>
          <w:p w14:paraId="332E0760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068" w:type="dxa"/>
            <w:hideMark/>
          </w:tcPr>
          <w:p w14:paraId="07DDCACA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hideMark/>
          </w:tcPr>
          <w:p w14:paraId="62B963D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  <w:hideMark/>
          </w:tcPr>
          <w:p w14:paraId="7D386C1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hideMark/>
          </w:tcPr>
          <w:p w14:paraId="7896F27C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hideMark/>
          </w:tcPr>
          <w:p w14:paraId="51E17A4E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56" w:type="dxa"/>
            <w:hideMark/>
          </w:tcPr>
          <w:p w14:paraId="521DD488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hideMark/>
          </w:tcPr>
          <w:p w14:paraId="5D6F4936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16" w:type="dxa"/>
            <w:hideMark/>
          </w:tcPr>
          <w:p w14:paraId="1158745D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0B892E36" w14:textId="77777777" w:rsidTr="00A472B3">
        <w:trPr>
          <w:gridAfter w:val="1"/>
          <w:wAfter w:w="36" w:type="dxa"/>
          <w:trHeight w:val="375"/>
        </w:trPr>
        <w:tc>
          <w:tcPr>
            <w:tcW w:w="14624" w:type="dxa"/>
            <w:gridSpan w:val="9"/>
            <w:hideMark/>
          </w:tcPr>
          <w:p w14:paraId="5E555ACC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Перечень целевых индикаторов подпрограммы</w:t>
            </w:r>
          </w:p>
        </w:tc>
      </w:tr>
      <w:tr w:rsidR="00A472B3" w:rsidRPr="00A472B3" w14:paraId="771CAED6" w14:textId="77777777" w:rsidTr="00A472B3">
        <w:trPr>
          <w:gridAfter w:val="1"/>
          <w:wAfter w:w="36" w:type="dxa"/>
          <w:trHeight w:val="300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14:paraId="28BE88E3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hideMark/>
          </w:tcPr>
          <w:p w14:paraId="309639F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hideMark/>
          </w:tcPr>
          <w:p w14:paraId="0E39A55A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hideMark/>
          </w:tcPr>
          <w:p w14:paraId="54891628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2A23D9AB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14:paraId="3C62467E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14:paraId="213733A8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14:paraId="5DC56C60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14:paraId="79DB8F7D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0B994DC8" w14:textId="77777777" w:rsidTr="00A472B3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2E79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№  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8CA2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Цель, целевые индикаторы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F0ED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9847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B004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433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D4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D8B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6D0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 год</w:t>
            </w:r>
          </w:p>
        </w:tc>
      </w:tr>
      <w:tr w:rsidR="00A472B3" w:rsidRPr="00A472B3" w14:paraId="609D045F" w14:textId="77777777" w:rsidTr="00A472B3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9E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173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24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CD6F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D6AC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329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35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52E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F4E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14:paraId="23ED45D7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60622799" w14:textId="77777777" w:rsidTr="00A472B3">
        <w:trPr>
          <w:trHeight w:val="420"/>
        </w:trPr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A45B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14:paraId="4056E37E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06396294" w14:textId="77777777" w:rsidTr="00A472B3">
        <w:trPr>
          <w:trHeight w:val="7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0CB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D8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населения, обеспеченного услугами сотовой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CF4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EE1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763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98,92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6F2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EB03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99,62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7C47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D63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99,70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14:paraId="6147454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2DB28A64" w14:textId="77777777" w:rsidTr="00A472B3">
        <w:trPr>
          <w:trHeight w:val="15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7A9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C5D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Количество поселений района, обеспеченных услугами связи, ранее не имевших этой возможности, а также поселений с неустойчивой связью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5D8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единиц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41FC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62FE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7A13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EF8A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434C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7CFF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14:paraId="779F19ED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4764EC58" w14:textId="77777777" w:rsidTr="00A472B3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A6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7317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Доля населения с неустойчивой связью (из числа обеспеченных связью)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9C1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722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AE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11,36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20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11,28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80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9,79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841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9,60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F4AA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9,40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14:paraId="3A36123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23F16117" w14:textId="77777777" w:rsidTr="00A472B3">
        <w:trPr>
          <w:trHeight w:val="7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03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D19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Численность населения с неустойчивой связью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A99A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5195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BCC2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539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9E1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1748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018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110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1050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14:paraId="778E2A1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</w:tbl>
    <w:p w14:paraId="2161134A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  <w:sz w:val="22"/>
          <w:szCs w:val="22"/>
        </w:rPr>
      </w:pPr>
    </w:p>
    <w:p w14:paraId="27BD5CDA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</w:rPr>
      </w:pPr>
      <w:r w:rsidRPr="00A472B3">
        <w:rPr>
          <w:rFonts w:ascii="Arial" w:hAnsi="Arial" w:cs="Arial"/>
          <w:bCs/>
        </w:rPr>
        <w:tab/>
      </w:r>
    </w:p>
    <w:p w14:paraId="5BD89286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</w:rPr>
      </w:pPr>
    </w:p>
    <w:p w14:paraId="4BFD0CEC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</w:rPr>
      </w:pPr>
    </w:p>
    <w:p w14:paraId="149A51B9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</w:rPr>
      </w:pPr>
    </w:p>
    <w:p w14:paraId="0333BBFB" w14:textId="77777777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1742"/>
        <w:gridCol w:w="828"/>
        <w:gridCol w:w="810"/>
        <w:gridCol w:w="1477"/>
        <w:gridCol w:w="745"/>
        <w:gridCol w:w="971"/>
        <w:gridCol w:w="874"/>
        <w:gridCol w:w="970"/>
        <w:gridCol w:w="1104"/>
        <w:gridCol w:w="2400"/>
      </w:tblGrid>
      <w:tr w:rsidR="00A472B3" w:rsidRPr="00A472B3" w14:paraId="7366F6BE" w14:textId="77777777" w:rsidTr="00A472B3">
        <w:trPr>
          <w:trHeight w:val="1080"/>
        </w:trPr>
        <w:tc>
          <w:tcPr>
            <w:tcW w:w="4720" w:type="dxa"/>
            <w:vAlign w:val="center"/>
            <w:hideMark/>
          </w:tcPr>
          <w:p w14:paraId="76B0E8AB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vAlign w:val="center"/>
            <w:hideMark/>
          </w:tcPr>
          <w:p w14:paraId="7BDAEBEB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Align w:val="center"/>
            <w:hideMark/>
          </w:tcPr>
          <w:p w14:paraId="189983B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0" w:type="dxa"/>
            <w:vAlign w:val="center"/>
            <w:hideMark/>
          </w:tcPr>
          <w:p w14:paraId="545DF7BD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20" w:type="dxa"/>
            <w:vAlign w:val="center"/>
            <w:hideMark/>
          </w:tcPr>
          <w:p w14:paraId="33F5F0B7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vAlign w:val="center"/>
            <w:hideMark/>
          </w:tcPr>
          <w:p w14:paraId="7D207B43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vAlign w:val="center"/>
            <w:hideMark/>
          </w:tcPr>
          <w:p w14:paraId="6225B0EC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60" w:type="dxa"/>
            <w:vAlign w:val="center"/>
            <w:hideMark/>
          </w:tcPr>
          <w:p w14:paraId="5B014A0A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20" w:type="dxa"/>
            <w:vAlign w:val="center"/>
            <w:hideMark/>
          </w:tcPr>
          <w:p w14:paraId="5B82489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400" w:type="dxa"/>
            <w:gridSpan w:val="2"/>
            <w:vAlign w:val="center"/>
            <w:hideMark/>
          </w:tcPr>
          <w:p w14:paraId="30276C00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Приложение № 2 к подпрограмме "Развитие услуг связи"</w:t>
            </w:r>
          </w:p>
        </w:tc>
      </w:tr>
      <w:tr w:rsidR="00A472B3" w:rsidRPr="00A472B3" w14:paraId="3BD4A832" w14:textId="77777777" w:rsidTr="00A472B3">
        <w:trPr>
          <w:trHeight w:val="300"/>
        </w:trPr>
        <w:tc>
          <w:tcPr>
            <w:tcW w:w="4720" w:type="dxa"/>
            <w:vAlign w:val="center"/>
            <w:hideMark/>
          </w:tcPr>
          <w:p w14:paraId="5014C07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vAlign w:val="center"/>
            <w:hideMark/>
          </w:tcPr>
          <w:p w14:paraId="4727C52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Align w:val="center"/>
            <w:hideMark/>
          </w:tcPr>
          <w:p w14:paraId="5BC27C8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0" w:type="dxa"/>
            <w:vAlign w:val="center"/>
            <w:hideMark/>
          </w:tcPr>
          <w:p w14:paraId="4F2FEBFB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20" w:type="dxa"/>
            <w:vAlign w:val="center"/>
            <w:hideMark/>
          </w:tcPr>
          <w:p w14:paraId="7C7CEB13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vAlign w:val="center"/>
            <w:hideMark/>
          </w:tcPr>
          <w:p w14:paraId="5F53318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vAlign w:val="center"/>
            <w:hideMark/>
          </w:tcPr>
          <w:p w14:paraId="159F40F0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60" w:type="dxa"/>
            <w:vAlign w:val="center"/>
            <w:hideMark/>
          </w:tcPr>
          <w:p w14:paraId="198B029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20" w:type="dxa"/>
            <w:vAlign w:val="center"/>
            <w:hideMark/>
          </w:tcPr>
          <w:p w14:paraId="04EE442E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  <w:vAlign w:val="center"/>
            <w:hideMark/>
          </w:tcPr>
          <w:p w14:paraId="43BA417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040" w:type="dxa"/>
            <w:vAlign w:val="center"/>
            <w:hideMark/>
          </w:tcPr>
          <w:p w14:paraId="5B6E919A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4A3B841E" w14:textId="77777777" w:rsidTr="00A472B3">
        <w:trPr>
          <w:trHeight w:val="375"/>
        </w:trPr>
        <w:tc>
          <w:tcPr>
            <w:tcW w:w="19060" w:type="dxa"/>
            <w:gridSpan w:val="11"/>
            <w:vAlign w:val="center"/>
            <w:hideMark/>
          </w:tcPr>
          <w:p w14:paraId="68456B8A" w14:textId="38B82413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Перечень мероприятий подпрограммы</w:t>
            </w:r>
          </w:p>
        </w:tc>
      </w:tr>
      <w:tr w:rsidR="00A472B3" w:rsidRPr="00A472B3" w14:paraId="5A6013E4" w14:textId="77777777" w:rsidTr="00A472B3">
        <w:trPr>
          <w:trHeight w:val="300"/>
        </w:trPr>
        <w:tc>
          <w:tcPr>
            <w:tcW w:w="4720" w:type="dxa"/>
            <w:tcBorders>
              <w:bottom w:val="single" w:sz="4" w:space="0" w:color="auto"/>
            </w:tcBorders>
            <w:vAlign w:val="center"/>
            <w:hideMark/>
          </w:tcPr>
          <w:p w14:paraId="68485DD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  <w:hideMark/>
          </w:tcPr>
          <w:p w14:paraId="3B4422D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  <w:hideMark/>
          </w:tcPr>
          <w:p w14:paraId="3FF9A557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  <w:hideMark/>
          </w:tcPr>
          <w:p w14:paraId="6748D18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  <w:hideMark/>
          </w:tcPr>
          <w:p w14:paraId="6F9AD02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  <w:hideMark/>
          </w:tcPr>
          <w:p w14:paraId="212F62A6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  <w:hideMark/>
          </w:tcPr>
          <w:p w14:paraId="31E83A1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  <w:hideMark/>
          </w:tcPr>
          <w:p w14:paraId="35088E1F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  <w:hideMark/>
          </w:tcPr>
          <w:p w14:paraId="2440FCFA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  <w:hideMark/>
          </w:tcPr>
          <w:p w14:paraId="6C35C1C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  <w:hideMark/>
          </w:tcPr>
          <w:p w14:paraId="65571F7E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6CAB8150" w14:textId="77777777" w:rsidTr="00A472B3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9F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D818" w14:textId="38A54E43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D640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44A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31D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472B3" w:rsidRPr="00A472B3" w14:paraId="675EE7EA" w14:textId="77777777" w:rsidTr="00A472B3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C357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9C06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D97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2AC6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472B3">
              <w:rPr>
                <w:rFonts w:ascii="Arial" w:hAnsi="Arial" w:cs="Arial"/>
                <w:bCs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BD94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B3D4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966B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6EDE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3F59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072F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6559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</w:p>
        </w:tc>
      </w:tr>
      <w:tr w:rsidR="00A472B3" w:rsidRPr="00A472B3" w14:paraId="2C260E95" w14:textId="77777777" w:rsidTr="00A472B3">
        <w:trPr>
          <w:trHeight w:val="45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DB04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A472B3" w:rsidRPr="00A472B3" w14:paraId="616E8ED4" w14:textId="77777777" w:rsidTr="00A472B3">
        <w:trPr>
          <w:trHeight w:val="39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33B5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Задача подпрограммы "увеличение численности инженерных сооружений связи"</w:t>
            </w:r>
          </w:p>
        </w:tc>
      </w:tr>
      <w:tr w:rsidR="00A472B3" w:rsidRPr="00A472B3" w14:paraId="458B2474" w14:textId="77777777" w:rsidTr="00A472B3">
        <w:trPr>
          <w:trHeight w:val="30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4051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372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0519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4AE7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0410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9F2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092D276450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470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F957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517A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8B1D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B08D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E2F8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 xml:space="preserve">4 поселения района будут обеспеченны услугами связи </w:t>
            </w:r>
            <w:r w:rsidRPr="00A472B3">
              <w:rPr>
                <w:rFonts w:ascii="Arial" w:hAnsi="Arial" w:cs="Arial"/>
                <w:bCs/>
              </w:rPr>
              <w:br/>
              <w:t>(в 2025 году - в д.Таловая и д.Марьясово будут установлены вышки сотовой связи)</w:t>
            </w:r>
          </w:p>
        </w:tc>
      </w:tr>
      <w:tr w:rsidR="00A472B3" w:rsidRPr="00A472B3" w14:paraId="3D6A2752" w14:textId="77777777" w:rsidTr="00A472B3">
        <w:trPr>
          <w:trHeight w:val="435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4040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7D04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10,90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CAE8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18EC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C21" w14:textId="77777777" w:rsidR="00A472B3" w:rsidRPr="00A472B3" w:rsidRDefault="00A472B3" w:rsidP="00A472B3">
            <w:pPr>
              <w:tabs>
                <w:tab w:val="left" w:pos="1853"/>
              </w:tabs>
              <w:jc w:val="center"/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24,90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7206" w14:textId="77777777" w:rsidR="00A472B3" w:rsidRPr="00A472B3" w:rsidRDefault="00A472B3" w:rsidP="00A472B3">
            <w:pPr>
              <w:tabs>
                <w:tab w:val="left" w:pos="1853"/>
              </w:tabs>
              <w:rPr>
                <w:rFonts w:ascii="Arial" w:hAnsi="Arial" w:cs="Arial"/>
                <w:bCs/>
              </w:rPr>
            </w:pPr>
            <w:r w:rsidRPr="00A472B3">
              <w:rPr>
                <w:rFonts w:ascii="Arial" w:hAnsi="Arial" w:cs="Arial"/>
                <w:bCs/>
              </w:rPr>
              <w:t> </w:t>
            </w:r>
          </w:p>
        </w:tc>
      </w:tr>
    </w:tbl>
    <w:p w14:paraId="2A0FDEBF" w14:textId="5116AFDB" w:rsidR="00A472B3" w:rsidRPr="00A472B3" w:rsidRDefault="00A472B3" w:rsidP="00A472B3">
      <w:pPr>
        <w:tabs>
          <w:tab w:val="left" w:pos="1853"/>
        </w:tabs>
        <w:rPr>
          <w:rFonts w:ascii="Arial" w:hAnsi="Arial" w:cs="Arial"/>
          <w:bCs/>
        </w:rPr>
        <w:sectPr w:rsidR="00A472B3" w:rsidRPr="00A472B3" w:rsidSect="005A2B2D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14:paraId="183B729C" w14:textId="77777777" w:rsidR="005A2B2D" w:rsidRPr="00A472B3" w:rsidRDefault="005A2B2D" w:rsidP="00EA5559">
      <w:pPr>
        <w:jc w:val="both"/>
        <w:rPr>
          <w:rFonts w:ascii="Arial" w:hAnsi="Arial" w:cs="Arial"/>
          <w:bCs/>
        </w:rPr>
      </w:pPr>
    </w:p>
    <w:sectPr w:rsidR="005A2B2D" w:rsidRPr="00A472B3" w:rsidSect="0015552F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29011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41906">
    <w:abstractNumId w:val="8"/>
  </w:num>
  <w:num w:numId="3" w16cid:durableId="1826240485">
    <w:abstractNumId w:val="4"/>
  </w:num>
  <w:num w:numId="4" w16cid:durableId="918441973">
    <w:abstractNumId w:val="1"/>
  </w:num>
  <w:num w:numId="5" w16cid:durableId="1389959770">
    <w:abstractNumId w:val="0"/>
  </w:num>
  <w:num w:numId="6" w16cid:durableId="1197809354">
    <w:abstractNumId w:val="3"/>
  </w:num>
  <w:num w:numId="7" w16cid:durableId="1564170420">
    <w:abstractNumId w:val="6"/>
  </w:num>
  <w:num w:numId="8" w16cid:durableId="1777823357">
    <w:abstractNumId w:val="2"/>
  </w:num>
  <w:num w:numId="9" w16cid:durableId="221793849">
    <w:abstractNumId w:val="9"/>
  </w:num>
  <w:num w:numId="10" w16cid:durableId="1534541426">
    <w:abstractNumId w:val="5"/>
  </w:num>
  <w:num w:numId="11" w16cid:durableId="976909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41821"/>
    <w:rsid w:val="00051D41"/>
    <w:rsid w:val="00084FC5"/>
    <w:rsid w:val="00086A10"/>
    <w:rsid w:val="000C3019"/>
    <w:rsid w:val="001116AB"/>
    <w:rsid w:val="00135572"/>
    <w:rsid w:val="0015552F"/>
    <w:rsid w:val="001A49E8"/>
    <w:rsid w:val="001A6F20"/>
    <w:rsid w:val="001E4335"/>
    <w:rsid w:val="001F23CD"/>
    <w:rsid w:val="002057A1"/>
    <w:rsid w:val="002A4DE5"/>
    <w:rsid w:val="002C2993"/>
    <w:rsid w:val="002D5713"/>
    <w:rsid w:val="00313929"/>
    <w:rsid w:val="00351A22"/>
    <w:rsid w:val="00360AD3"/>
    <w:rsid w:val="00393ACD"/>
    <w:rsid w:val="003A2326"/>
    <w:rsid w:val="003B321F"/>
    <w:rsid w:val="003C7668"/>
    <w:rsid w:val="003D4641"/>
    <w:rsid w:val="003D6C50"/>
    <w:rsid w:val="003E3E28"/>
    <w:rsid w:val="003F6EA6"/>
    <w:rsid w:val="004059E4"/>
    <w:rsid w:val="004377F0"/>
    <w:rsid w:val="00463312"/>
    <w:rsid w:val="00464096"/>
    <w:rsid w:val="00466139"/>
    <w:rsid w:val="004D2BCA"/>
    <w:rsid w:val="00536A4A"/>
    <w:rsid w:val="005663B2"/>
    <w:rsid w:val="00567ACA"/>
    <w:rsid w:val="005A2B2D"/>
    <w:rsid w:val="005A518E"/>
    <w:rsid w:val="005C736E"/>
    <w:rsid w:val="00621017"/>
    <w:rsid w:val="006250FD"/>
    <w:rsid w:val="006515F7"/>
    <w:rsid w:val="00687627"/>
    <w:rsid w:val="006D3A1C"/>
    <w:rsid w:val="006E2DDB"/>
    <w:rsid w:val="006F00DB"/>
    <w:rsid w:val="00792879"/>
    <w:rsid w:val="007B2332"/>
    <w:rsid w:val="007C260E"/>
    <w:rsid w:val="007D66E0"/>
    <w:rsid w:val="007E1CC8"/>
    <w:rsid w:val="00846E3B"/>
    <w:rsid w:val="0088046E"/>
    <w:rsid w:val="00883E9F"/>
    <w:rsid w:val="00896213"/>
    <w:rsid w:val="008B669A"/>
    <w:rsid w:val="009271A3"/>
    <w:rsid w:val="00927B2F"/>
    <w:rsid w:val="009D16CC"/>
    <w:rsid w:val="00A423C3"/>
    <w:rsid w:val="00A472B3"/>
    <w:rsid w:val="00A572DD"/>
    <w:rsid w:val="00A71319"/>
    <w:rsid w:val="00A811DB"/>
    <w:rsid w:val="00A9211C"/>
    <w:rsid w:val="00AC5306"/>
    <w:rsid w:val="00AE190C"/>
    <w:rsid w:val="00AE2706"/>
    <w:rsid w:val="00B12605"/>
    <w:rsid w:val="00B80B85"/>
    <w:rsid w:val="00B862D2"/>
    <w:rsid w:val="00B94282"/>
    <w:rsid w:val="00B9613A"/>
    <w:rsid w:val="00BA015A"/>
    <w:rsid w:val="00BB0E97"/>
    <w:rsid w:val="00BC47C8"/>
    <w:rsid w:val="00C12EE3"/>
    <w:rsid w:val="00C54B0F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DF7B55"/>
    <w:rsid w:val="00E2283D"/>
    <w:rsid w:val="00E31C96"/>
    <w:rsid w:val="00E3398B"/>
    <w:rsid w:val="00E94598"/>
    <w:rsid w:val="00EA5559"/>
    <w:rsid w:val="00EB3461"/>
    <w:rsid w:val="00EB468D"/>
    <w:rsid w:val="00EC5914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EA80"/>
  <w15:docId w15:val="{CFB34E3A-42DC-462E-96FB-0455066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8EE1BB3C30C890A012CF73C5F536DDD1B153ABE2352B7D695DD02E030CAFCD0B0A152164D1D43A4482C44B7706r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64</cp:revision>
  <cp:lastPrinted>2024-10-15T03:27:00Z</cp:lastPrinted>
  <dcterms:created xsi:type="dcterms:W3CDTF">2018-06-21T01:19:00Z</dcterms:created>
  <dcterms:modified xsi:type="dcterms:W3CDTF">2024-10-15T08:59:00Z</dcterms:modified>
</cp:coreProperties>
</file>