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FD15" w14:textId="77777777" w:rsidR="00260FB7" w:rsidRPr="00EF0998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EF099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EF0998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EF0998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EF0998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EF0998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B782002" w14:textId="77777777" w:rsidR="007E0B45" w:rsidRPr="00EF0998" w:rsidRDefault="007E0B45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EF0998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EF0998">
        <w:rPr>
          <w:rFonts w:ascii="Arial" w:hAnsi="Arial" w:cs="Arial"/>
          <w:b/>
          <w:bCs/>
          <w:caps/>
          <w:color w:val="auto"/>
          <w:sz w:val="24"/>
          <w:szCs w:val="24"/>
        </w:rPr>
        <w:t>П</w:t>
      </w:r>
      <w:r w:rsidRPr="00EF0998">
        <w:rPr>
          <w:rFonts w:ascii="Arial" w:hAnsi="Arial" w:cs="Arial"/>
          <w:b/>
          <w:bCs/>
          <w:color w:val="auto"/>
          <w:sz w:val="24"/>
          <w:szCs w:val="24"/>
        </w:rPr>
        <w:t>остановление</w:t>
      </w:r>
    </w:p>
    <w:p w14:paraId="4F769DC3" w14:textId="77777777" w:rsidR="00536BFA" w:rsidRPr="00EF0998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EF0998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77777777" w:rsidR="00536BFA" w:rsidRPr="00EF0998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 xml:space="preserve">от </w:t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EF0998">
        <w:rPr>
          <w:rFonts w:ascii="Arial" w:hAnsi="Arial" w:cs="Arial"/>
          <w:sz w:val="24"/>
          <w:szCs w:val="24"/>
        </w:rPr>
        <w:t>п.г.т</w:t>
      </w:r>
      <w:proofErr w:type="spellEnd"/>
      <w:r w:rsidRPr="00EF0998">
        <w:rPr>
          <w:rFonts w:ascii="Arial" w:hAnsi="Arial" w:cs="Arial"/>
          <w:sz w:val="24"/>
          <w:szCs w:val="24"/>
        </w:rPr>
        <w:t>. Балахта</w:t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</w:r>
      <w:r w:rsidRPr="00EF0998">
        <w:rPr>
          <w:rFonts w:ascii="Arial" w:hAnsi="Arial" w:cs="Arial"/>
          <w:sz w:val="24"/>
          <w:szCs w:val="24"/>
        </w:rPr>
        <w:tab/>
        <w:t xml:space="preserve">    №  </w:t>
      </w:r>
    </w:p>
    <w:p w14:paraId="5436CD57" w14:textId="1F3F36DD" w:rsidR="00423E3E" w:rsidRPr="00EF0998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 xml:space="preserve"> </w:t>
      </w:r>
    </w:p>
    <w:p w14:paraId="36AEF02C" w14:textId="5212C393" w:rsidR="003931CF" w:rsidRPr="00EF0998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C34BCB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04.05.2021</w:t>
      </w:r>
      <w:r w:rsidR="00C34BCB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</w:t>
      </w:r>
      <w:r w:rsidR="00D23E4A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A3425D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</w:t>
      </w:r>
      <w:r w:rsidR="00C34BCB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267012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</w:t>
      </w:r>
      <w:r w:rsidR="00A3425D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органов исполнительной власти района и учреждений, подведомственных органам исполнительной власти района </w:t>
      </w:r>
      <w:proofErr w:type="gramStart"/>
      <w:r w:rsidR="00A3425D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должностям</w:t>
      </w:r>
      <w:proofErr w:type="gramEnd"/>
      <w:r w:rsidR="00A3425D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 отнесенным к муниципальным должностям муниципальной службы</w:t>
      </w:r>
      <w:r w:rsidR="00C34BCB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46E51492" w14:textId="77777777" w:rsidR="00423E3E" w:rsidRPr="00EF0998" w:rsidRDefault="00423E3E" w:rsidP="0030359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5350EFCC" w:rsidR="00F122A2" w:rsidRPr="00EF0998" w:rsidRDefault="00A3425D" w:rsidP="0030359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122A2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основании </w:t>
      </w:r>
      <w:r w:rsidR="00D23E4A" w:rsidRPr="00EF0998">
        <w:rPr>
          <w:rFonts w:ascii="Arial" w:eastAsia="Times New Roman" w:hAnsi="Arial" w:cs="Arial"/>
          <w:sz w:val="24"/>
          <w:szCs w:val="24"/>
          <w:lang w:eastAsia="ru-RU"/>
        </w:rPr>
        <w:t>Решения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</w:t>
      </w:r>
      <w:r w:rsidR="005F7D8A"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постановления Правительства Красноярского края от 18.04.2024 года №268-п «О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</w:t>
      </w:r>
      <w:r w:rsidR="00D23E4A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22A2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EF0998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EF099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2FF7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EF0998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9B74B7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EF0998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EF0998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EF0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35B79414" w:rsidR="003D664F" w:rsidRPr="00EF0998" w:rsidRDefault="00E10742" w:rsidP="004A233B">
      <w:pPr>
        <w:pStyle w:val="a4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33B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A3425D" w:rsidRPr="00EF0998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Балахтинского района от 04.05.2021 года №261 «Об утверждении видов, условий, размера и порядка выплат стимулирующего характера, в том числе критерии оценки результативности и качества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муниципальной службы»</w:t>
      </w:r>
      <w:r w:rsidR="007E7B4B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EF0998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EF099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056D76F7" w14:textId="1063E065" w:rsidR="002B5A25" w:rsidRPr="00EF0998" w:rsidRDefault="004A233B" w:rsidP="004A233B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B5A25" w:rsidRPr="00EF099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3E4A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ункт </w:t>
      </w:r>
      <w:r w:rsidR="00A3425D" w:rsidRPr="00EF099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2FF7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1F76" w:rsidRPr="00EF0998">
        <w:rPr>
          <w:rFonts w:ascii="Arial" w:eastAsia="Times New Roman" w:hAnsi="Arial" w:cs="Arial"/>
          <w:sz w:val="24"/>
          <w:szCs w:val="24"/>
          <w:lang w:eastAsia="ru-RU"/>
        </w:rPr>
        <w:t>приложения к постановлению</w:t>
      </w:r>
      <w:r w:rsidR="002B5A25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</w:t>
      </w:r>
      <w:r w:rsidR="002664EB" w:rsidRPr="00EF0998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2B5A25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4.2.</w:t>
      </w:r>
      <w:r w:rsidR="00164A1D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84E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и 4.3 </w:t>
      </w:r>
      <w:r w:rsidR="00164A1D" w:rsidRPr="00EF0998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</w:t>
      </w:r>
      <w:r w:rsidR="002B5A25" w:rsidRPr="00EF09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DCECFBB" w14:textId="77590C86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«4.2. </w:t>
      </w:r>
      <w:r w:rsidR="004E1F76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0998">
        <w:rPr>
          <w:rFonts w:ascii="Arial" w:hAnsi="Arial" w:cs="Arial"/>
          <w:sz w:val="24"/>
          <w:szCs w:val="24"/>
        </w:rPr>
        <w:t xml:space="preserve">Специальная краевая выплата устанавливается в целях повышения уровня оплаты труда руководителя учреждения, его заместителя, главного </w:t>
      </w:r>
      <w:proofErr w:type="gramStart"/>
      <w:r w:rsidRPr="00EF0998">
        <w:rPr>
          <w:rFonts w:ascii="Arial" w:hAnsi="Arial" w:cs="Arial"/>
          <w:sz w:val="24"/>
          <w:szCs w:val="24"/>
        </w:rPr>
        <w:t>бухгалтера,  работника</w:t>
      </w:r>
      <w:proofErr w:type="gramEnd"/>
      <w:r w:rsidRPr="00EF0998">
        <w:rPr>
          <w:rFonts w:ascii="Arial" w:hAnsi="Arial" w:cs="Arial"/>
          <w:sz w:val="24"/>
          <w:szCs w:val="24"/>
        </w:rPr>
        <w:t xml:space="preserve"> учреждения и предоставляется ежемесячно по основному месту работы.</w:t>
      </w:r>
    </w:p>
    <w:p w14:paraId="02043000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75B2153D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4BE5A991" w14:textId="01CB145D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 w:rsidR="000E22B8" w:rsidRPr="00EF0998">
        <w:rPr>
          <w:rFonts w:ascii="Arial" w:hAnsi="Arial" w:cs="Arial"/>
          <w:sz w:val="24"/>
          <w:szCs w:val="24"/>
        </w:rPr>
        <w:t>,</w:t>
      </w:r>
      <w:r w:rsidRPr="00EF0998">
        <w:rPr>
          <w:rFonts w:ascii="Arial" w:hAnsi="Arial" w:cs="Arial"/>
          <w:sz w:val="24"/>
          <w:szCs w:val="24"/>
        </w:rPr>
        <w:t xml:space="preserve"> </w:t>
      </w:r>
      <w:r w:rsidRPr="00EF0998">
        <w:rPr>
          <w:rFonts w:ascii="Arial" w:hAnsi="Arial" w:cs="Arial"/>
          <w:sz w:val="24"/>
          <w:szCs w:val="24"/>
        </w:rPr>
        <w:br/>
        <w:t xml:space="preserve"> главному бухгалтеру</w:t>
      </w:r>
      <w:r w:rsidR="000E22B8" w:rsidRPr="00EF0998">
        <w:rPr>
          <w:rFonts w:ascii="Arial" w:hAnsi="Arial" w:cs="Arial"/>
          <w:sz w:val="24"/>
          <w:szCs w:val="24"/>
        </w:rPr>
        <w:t>, работнику</w:t>
      </w:r>
      <w:r w:rsidRPr="00EF0998">
        <w:rPr>
          <w:rFonts w:ascii="Arial" w:hAnsi="Arial" w:cs="Arial"/>
          <w:sz w:val="24"/>
          <w:szCs w:val="24"/>
        </w:rPr>
        <w:t xml:space="preserve"> учреждения в 2025 году увеличивается на размер, рассчитываемый по формуле:</w:t>
      </w:r>
    </w:p>
    <w:p w14:paraId="44A6F984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BF0EA0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СКВув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F0998">
        <w:rPr>
          <w:rFonts w:ascii="Arial" w:hAnsi="Arial" w:cs="Arial"/>
          <w:sz w:val="24"/>
          <w:szCs w:val="24"/>
        </w:rPr>
        <w:t>Отп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F0998">
        <w:rPr>
          <w:rFonts w:ascii="Arial" w:hAnsi="Arial" w:cs="Arial"/>
          <w:sz w:val="24"/>
          <w:szCs w:val="24"/>
        </w:rPr>
        <w:t>Кув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F0998">
        <w:rPr>
          <w:rFonts w:ascii="Arial" w:hAnsi="Arial" w:cs="Arial"/>
          <w:sz w:val="24"/>
          <w:szCs w:val="24"/>
        </w:rPr>
        <w:t>Отп</w:t>
      </w:r>
      <w:proofErr w:type="spellEnd"/>
      <w:r w:rsidRPr="00EF0998">
        <w:rPr>
          <w:rFonts w:ascii="Arial" w:hAnsi="Arial" w:cs="Arial"/>
          <w:sz w:val="24"/>
          <w:szCs w:val="24"/>
        </w:rPr>
        <w:t>, (3)</w:t>
      </w:r>
    </w:p>
    <w:p w14:paraId="40A0E984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2B3B2D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где:</w:t>
      </w:r>
    </w:p>
    <w:p w14:paraId="2D8A1F77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СКВув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EF0998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26E5E449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Отп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C738601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Кув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56E8CB20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F0998">
        <w:rPr>
          <w:rFonts w:ascii="Arial" w:hAnsi="Arial" w:cs="Arial"/>
          <w:sz w:val="24"/>
          <w:szCs w:val="24"/>
        </w:rPr>
        <w:t>случае</w:t>
      </w:r>
      <w:proofErr w:type="gramEnd"/>
      <w:r w:rsidRPr="00EF0998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EF0998">
        <w:rPr>
          <w:rFonts w:ascii="Arial" w:hAnsi="Arial" w:cs="Arial"/>
          <w:sz w:val="24"/>
          <w:szCs w:val="24"/>
        </w:rPr>
        <w:t>Кув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3BC560A5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96180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Кув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= (Зпф1 + ((СКВ</w:t>
      </w:r>
      <w:r w:rsidRPr="00EF0998">
        <w:rPr>
          <w:rFonts w:ascii="Arial" w:hAnsi="Arial" w:cs="Arial"/>
          <w:sz w:val="24"/>
          <w:szCs w:val="24"/>
          <w:vertAlign w:val="subscript"/>
        </w:rPr>
        <w:t>2025</w:t>
      </w:r>
      <w:r w:rsidRPr="00EF0998">
        <w:rPr>
          <w:rFonts w:ascii="Arial" w:hAnsi="Arial" w:cs="Arial"/>
          <w:sz w:val="24"/>
          <w:szCs w:val="24"/>
        </w:rPr>
        <w:t xml:space="preserve"> – СКВ</w:t>
      </w:r>
      <w:r w:rsidRPr="00EF0998">
        <w:rPr>
          <w:rFonts w:ascii="Arial" w:hAnsi="Arial" w:cs="Arial"/>
          <w:sz w:val="24"/>
          <w:szCs w:val="24"/>
          <w:vertAlign w:val="subscript"/>
        </w:rPr>
        <w:t>2024</w:t>
      </w:r>
      <w:r w:rsidRPr="00EF0998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EF0998">
        <w:rPr>
          <w:rFonts w:ascii="Arial" w:hAnsi="Arial" w:cs="Arial"/>
          <w:sz w:val="24"/>
          <w:szCs w:val="24"/>
        </w:rPr>
        <w:t>Кмес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x Крк) +</w:t>
      </w:r>
    </w:p>
    <w:p w14:paraId="4EBE30E2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+ Зпф2) / (Зпф1 + Зпф2), (4)</w:t>
      </w:r>
    </w:p>
    <w:p w14:paraId="71662F95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C4D07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где:</w:t>
      </w:r>
    </w:p>
    <w:p w14:paraId="3C6406F2" w14:textId="6F8F8B81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Зпф1 – фактически начисленная заработная плата руководителя учреждения, заместителя руководителя учреждения, главного бухгалтера,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46B4010" w14:textId="4C03D2E8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Зпф2 – фактически начисленная заработная плата руководителя учреждения, заместителя руководителя учреждения, главного бухгалтера,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18590F7" w14:textId="77777777" w:rsidR="002B5A25" w:rsidRPr="00EF0998" w:rsidRDefault="002B5A25" w:rsidP="002B5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EF099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7C16FD76" w14:textId="77777777" w:rsidR="002B5A25" w:rsidRPr="00EF0998" w:rsidRDefault="002B5A25" w:rsidP="002B5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EF0998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EF0998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19069EBE" w14:textId="77777777" w:rsidR="002B5A25" w:rsidRPr="00EF0998" w:rsidRDefault="002B5A25" w:rsidP="002B5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F0998">
        <w:rPr>
          <w:rFonts w:ascii="Arial" w:hAnsi="Arial" w:cs="Arial"/>
          <w:sz w:val="24"/>
          <w:szCs w:val="24"/>
        </w:rPr>
        <w:t>Кмес</w:t>
      </w:r>
      <w:proofErr w:type="spellEnd"/>
      <w:r w:rsidRPr="00EF0998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99D3BCF" w14:textId="511D343D" w:rsidR="002664EB" w:rsidRPr="00EF0998" w:rsidRDefault="002B5A25" w:rsidP="0026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14:paraId="40A06537" w14:textId="521F84FF" w:rsidR="003641FC" w:rsidRPr="00EF0998" w:rsidRDefault="002664EB" w:rsidP="0036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>«4.3.</w:t>
      </w:r>
      <w:r w:rsidR="003641FC" w:rsidRPr="00EF09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41FC" w:rsidRPr="00EF0998">
        <w:rPr>
          <w:rFonts w:ascii="Arial" w:hAnsi="Arial" w:cs="Arial"/>
          <w:color w:val="000000" w:themeColor="text1"/>
          <w:sz w:val="24"/>
          <w:szCs w:val="24"/>
        </w:rPr>
        <w:t>Персональная краевая выплата на увеличение размеров оплаты труда отдельных категорий работников с 1 апреля 2024 года.</w:t>
      </w:r>
    </w:p>
    <w:p w14:paraId="1E3E0946" w14:textId="4A7750FB" w:rsidR="00C354A0" w:rsidRPr="00EF0998" w:rsidRDefault="00C354A0" w:rsidP="0036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998">
        <w:rPr>
          <w:rFonts w:ascii="Arial" w:hAnsi="Arial" w:cs="Arial"/>
          <w:color w:val="000000" w:themeColor="text1"/>
          <w:sz w:val="24"/>
          <w:szCs w:val="24"/>
        </w:rPr>
        <w:t>Персональные выплаты определяются в процентном соотношении к окладу (должностному окладу), ставке заработной платы либо в абсолютном размере.</w:t>
      </w:r>
    </w:p>
    <w:p w14:paraId="6457B8C8" w14:textId="311D1BA3" w:rsidR="003641FC" w:rsidRPr="00EF0998" w:rsidRDefault="003641FC" w:rsidP="0036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998">
        <w:rPr>
          <w:rFonts w:ascii="Arial" w:hAnsi="Arial" w:cs="Arial"/>
          <w:color w:val="000000" w:themeColor="text1"/>
          <w:sz w:val="24"/>
          <w:szCs w:val="24"/>
        </w:rPr>
        <w:t xml:space="preserve">Отдельными категориями работников предусматривается увеличение фондов оплаты </w:t>
      </w:r>
      <w:proofErr w:type="gramStart"/>
      <w:r w:rsidRPr="00EF0998">
        <w:rPr>
          <w:rFonts w:ascii="Arial" w:hAnsi="Arial" w:cs="Arial"/>
          <w:color w:val="000000" w:themeColor="text1"/>
          <w:sz w:val="24"/>
          <w:szCs w:val="24"/>
        </w:rPr>
        <w:t xml:space="preserve">труда </w:t>
      </w:r>
      <w:r w:rsidR="00C354A0" w:rsidRPr="00EF0998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proofErr w:type="gramEnd"/>
      <w:r w:rsidR="00C354A0" w:rsidRPr="00EF0998">
        <w:rPr>
          <w:rFonts w:ascii="Arial" w:hAnsi="Arial" w:cs="Arial"/>
          <w:color w:val="000000" w:themeColor="text1"/>
          <w:sz w:val="24"/>
          <w:szCs w:val="24"/>
        </w:rPr>
        <w:t xml:space="preserve"> размере 3848,00</w:t>
      </w:r>
      <w:r w:rsidRPr="00EF0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54A0" w:rsidRPr="00EF0998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EF0998">
        <w:rPr>
          <w:rFonts w:ascii="Arial" w:hAnsi="Arial" w:cs="Arial"/>
          <w:color w:val="000000" w:themeColor="text1"/>
          <w:sz w:val="24"/>
          <w:szCs w:val="24"/>
        </w:rPr>
        <w:t>, а именно:</w:t>
      </w:r>
    </w:p>
    <w:p w14:paraId="6869D662" w14:textId="60134114" w:rsidR="002664EB" w:rsidRPr="00EF0998" w:rsidRDefault="003641FC" w:rsidP="003641FC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099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водители </w:t>
      </w:r>
      <w:proofErr w:type="gramStart"/>
      <w:r w:rsidRPr="00EF0998">
        <w:rPr>
          <w:rFonts w:ascii="Arial" w:hAnsi="Arial" w:cs="Arial"/>
          <w:color w:val="000000" w:themeColor="text1"/>
          <w:sz w:val="24"/>
          <w:szCs w:val="24"/>
        </w:rPr>
        <w:t xml:space="preserve">автобусов, </w:t>
      </w:r>
      <w:r w:rsidR="00C354A0" w:rsidRPr="00EF0998">
        <w:rPr>
          <w:rFonts w:ascii="Arial" w:hAnsi="Arial" w:cs="Arial"/>
          <w:color w:val="000000" w:themeColor="text1"/>
          <w:sz w:val="24"/>
          <w:szCs w:val="24"/>
        </w:rPr>
        <w:t xml:space="preserve"> осуществляющих</w:t>
      </w:r>
      <w:proofErr w:type="gramEnd"/>
      <w:r w:rsidR="00C354A0" w:rsidRPr="00EF0998">
        <w:rPr>
          <w:rFonts w:ascii="Arial" w:hAnsi="Arial" w:cs="Arial"/>
          <w:color w:val="000000" w:themeColor="text1"/>
          <w:sz w:val="24"/>
          <w:szCs w:val="24"/>
        </w:rPr>
        <w:t xml:space="preserve"> перевозку  обучающихся в муниципальных учреждениях </w:t>
      </w:r>
      <w:r w:rsidRPr="00EF0998">
        <w:rPr>
          <w:rFonts w:ascii="Arial" w:hAnsi="Arial" w:cs="Arial"/>
          <w:color w:val="000000" w:themeColor="text1"/>
          <w:sz w:val="24"/>
          <w:szCs w:val="24"/>
        </w:rPr>
        <w:t>».</w:t>
      </w:r>
    </w:p>
    <w:p w14:paraId="66DF5CB1" w14:textId="6CBC6364" w:rsidR="00441FF8" w:rsidRPr="00EF0998" w:rsidRDefault="004A233B" w:rsidP="004A23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Hlk182399063"/>
      <w:r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Общему   отделу администрации района опубликовать</w:t>
      </w:r>
      <w:r w:rsidR="00164A1D"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</w:t>
      </w:r>
      <w:r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сетевом издании</w:t>
      </w:r>
      <w:r w:rsidR="00164A1D"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proofErr w:type="gramStart"/>
      <w:r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район.рф</w:t>
      </w:r>
      <w:proofErr w:type="spellEnd"/>
      <w:proofErr w:type="gramEnd"/>
      <w:r w:rsidRPr="00EF099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  <w:bookmarkEnd w:id="0"/>
    </w:p>
    <w:p w14:paraId="38CAF195" w14:textId="5CFFF8BE" w:rsidR="004E1F76" w:rsidRPr="00EF0998" w:rsidRDefault="004A233B" w:rsidP="004A233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F0998">
        <w:rPr>
          <w:rFonts w:ascii="Arial" w:eastAsiaTheme="minorHAnsi" w:hAnsi="Arial" w:cs="Arial"/>
          <w:lang w:eastAsia="en-US"/>
        </w:rPr>
        <w:t xml:space="preserve">          3. </w:t>
      </w:r>
      <w:r w:rsidR="004E1F76" w:rsidRPr="00EF0998">
        <w:rPr>
          <w:rFonts w:ascii="Arial" w:eastAsiaTheme="minorHAnsi" w:hAnsi="Arial" w:cs="Arial"/>
          <w:lang w:eastAsia="en-US"/>
        </w:rPr>
        <w:t>Контроль за выполнением настоящего постановления возложить на начальника Финансового управления администрации Балахтинского района (</w:t>
      </w:r>
      <w:proofErr w:type="spellStart"/>
      <w:r w:rsidR="004E1F76" w:rsidRPr="00EF0998">
        <w:rPr>
          <w:rFonts w:ascii="Arial" w:eastAsiaTheme="minorHAnsi" w:hAnsi="Arial" w:cs="Arial"/>
          <w:lang w:eastAsia="en-US"/>
        </w:rPr>
        <w:t>Купцову</w:t>
      </w:r>
      <w:proofErr w:type="spellEnd"/>
      <w:r w:rsidR="004E1F76" w:rsidRPr="00EF0998">
        <w:rPr>
          <w:rFonts w:ascii="Arial" w:eastAsiaTheme="minorHAnsi" w:hAnsi="Arial" w:cs="Arial"/>
          <w:lang w:eastAsia="en-US"/>
        </w:rPr>
        <w:t xml:space="preserve"> Е.Н.).</w:t>
      </w:r>
    </w:p>
    <w:p w14:paraId="7C84BDA8" w14:textId="56832FF1" w:rsidR="0050270D" w:rsidRPr="00EF0998" w:rsidRDefault="0050270D" w:rsidP="0050270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1" w:name="_Hlk182399160"/>
      <w:r w:rsidRPr="00EF0998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 в сетевом издании - официальный сайт газеты «Сельская новь</w:t>
      </w:r>
      <w:proofErr w:type="gramStart"/>
      <w:r w:rsidRPr="00EF0998">
        <w:rPr>
          <w:rFonts w:ascii="Arial" w:hAnsi="Arial" w:cs="Arial"/>
          <w:sz w:val="24"/>
          <w:szCs w:val="24"/>
        </w:rPr>
        <w:t>»,  но</w:t>
      </w:r>
      <w:proofErr w:type="gramEnd"/>
      <w:r w:rsidRPr="00EF0998">
        <w:rPr>
          <w:rFonts w:ascii="Arial" w:hAnsi="Arial" w:cs="Arial"/>
          <w:sz w:val="24"/>
          <w:szCs w:val="24"/>
        </w:rPr>
        <w:t xml:space="preserve"> не ранее с 01.01.2025 года.</w:t>
      </w:r>
    </w:p>
    <w:p w14:paraId="01D32751" w14:textId="5C37E5A8" w:rsidR="00C354A0" w:rsidRPr="00EF0998" w:rsidRDefault="00C354A0" w:rsidP="00C354A0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F0998">
        <w:rPr>
          <w:rFonts w:ascii="Arial" w:hAnsi="Arial" w:cs="Arial"/>
          <w:sz w:val="24"/>
          <w:szCs w:val="24"/>
        </w:rPr>
        <w:t xml:space="preserve">Пункт 4.3. распространяет свое действие на правоотношение возникшие с 01.04.2024 года.  </w:t>
      </w:r>
    </w:p>
    <w:bookmarkEnd w:id="1"/>
    <w:p w14:paraId="779AAEB4" w14:textId="77777777" w:rsidR="00E904BC" w:rsidRPr="00EF0998" w:rsidRDefault="00E904BC" w:rsidP="00E904BC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5CF5D39" w14:textId="77777777" w:rsidR="00E904BC" w:rsidRPr="00EF0998" w:rsidRDefault="00E904BC" w:rsidP="00E904B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F0998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p w14:paraId="0F382AA1" w14:textId="77777777" w:rsidR="00E904BC" w:rsidRPr="00EF0998" w:rsidRDefault="00E904BC" w:rsidP="00E904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A45ADA" w14:textId="78C80A92" w:rsidR="00303590" w:rsidRPr="00EF0998" w:rsidRDefault="00303590" w:rsidP="00E904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303590" w:rsidRPr="00EF0998" w:rsidSect="00FD77D3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445A" w14:textId="77777777" w:rsidR="00F5548C" w:rsidRDefault="00F5548C" w:rsidP="00E01C45">
      <w:pPr>
        <w:spacing w:after="0" w:line="240" w:lineRule="auto"/>
      </w:pPr>
      <w:r>
        <w:separator/>
      </w:r>
    </w:p>
  </w:endnote>
  <w:endnote w:type="continuationSeparator" w:id="0">
    <w:p w14:paraId="797BF30C" w14:textId="77777777" w:rsidR="00F5548C" w:rsidRDefault="00F5548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AAB1" w14:textId="77777777" w:rsidR="00F5548C" w:rsidRDefault="00F5548C" w:rsidP="00E01C45">
      <w:pPr>
        <w:spacing w:after="0" w:line="240" w:lineRule="auto"/>
      </w:pPr>
      <w:r>
        <w:separator/>
      </w:r>
    </w:p>
  </w:footnote>
  <w:footnote w:type="continuationSeparator" w:id="0">
    <w:p w14:paraId="49B13AA7" w14:textId="77777777" w:rsidR="00F5548C" w:rsidRDefault="00F5548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9D5"/>
    <w:rsid w:val="00015FA9"/>
    <w:rsid w:val="000245F9"/>
    <w:rsid w:val="0007288F"/>
    <w:rsid w:val="0007741B"/>
    <w:rsid w:val="00080571"/>
    <w:rsid w:val="00082F47"/>
    <w:rsid w:val="00086E00"/>
    <w:rsid w:val="000939C0"/>
    <w:rsid w:val="000977C2"/>
    <w:rsid w:val="000A7579"/>
    <w:rsid w:val="000B722E"/>
    <w:rsid w:val="000C1D44"/>
    <w:rsid w:val="000C51D7"/>
    <w:rsid w:val="000E22B8"/>
    <w:rsid w:val="000E3403"/>
    <w:rsid w:val="000E3C3F"/>
    <w:rsid w:val="000F329D"/>
    <w:rsid w:val="000F3BC3"/>
    <w:rsid w:val="001006D8"/>
    <w:rsid w:val="00105DD9"/>
    <w:rsid w:val="00116184"/>
    <w:rsid w:val="00117A0E"/>
    <w:rsid w:val="001278E4"/>
    <w:rsid w:val="0013637E"/>
    <w:rsid w:val="00145C22"/>
    <w:rsid w:val="00151FE9"/>
    <w:rsid w:val="00164A1D"/>
    <w:rsid w:val="0018001B"/>
    <w:rsid w:val="001A10E4"/>
    <w:rsid w:val="001A659A"/>
    <w:rsid w:val="001B37FF"/>
    <w:rsid w:val="001D54A8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664EB"/>
    <w:rsid w:val="00267012"/>
    <w:rsid w:val="00276A7F"/>
    <w:rsid w:val="0029791F"/>
    <w:rsid w:val="002B0D18"/>
    <w:rsid w:val="002B35B5"/>
    <w:rsid w:val="002B5A25"/>
    <w:rsid w:val="002C4005"/>
    <w:rsid w:val="002C5D23"/>
    <w:rsid w:val="002D10A1"/>
    <w:rsid w:val="002D6ECA"/>
    <w:rsid w:val="002E6D6D"/>
    <w:rsid w:val="002F5C5A"/>
    <w:rsid w:val="00303590"/>
    <w:rsid w:val="00304245"/>
    <w:rsid w:val="003203FE"/>
    <w:rsid w:val="003307BB"/>
    <w:rsid w:val="00345D4E"/>
    <w:rsid w:val="003632C5"/>
    <w:rsid w:val="003641FC"/>
    <w:rsid w:val="00377A26"/>
    <w:rsid w:val="00380DEA"/>
    <w:rsid w:val="00381AC4"/>
    <w:rsid w:val="00382846"/>
    <w:rsid w:val="00387044"/>
    <w:rsid w:val="00387E7C"/>
    <w:rsid w:val="003931CF"/>
    <w:rsid w:val="00393F54"/>
    <w:rsid w:val="003940C1"/>
    <w:rsid w:val="003B082E"/>
    <w:rsid w:val="003B6C6A"/>
    <w:rsid w:val="003C3E8A"/>
    <w:rsid w:val="003D664F"/>
    <w:rsid w:val="00415D75"/>
    <w:rsid w:val="00423E3E"/>
    <w:rsid w:val="004274D6"/>
    <w:rsid w:val="0043086D"/>
    <w:rsid w:val="00441FF8"/>
    <w:rsid w:val="004467C9"/>
    <w:rsid w:val="00454487"/>
    <w:rsid w:val="00475741"/>
    <w:rsid w:val="004A233B"/>
    <w:rsid w:val="004A2663"/>
    <w:rsid w:val="004B71E2"/>
    <w:rsid w:val="004C0F39"/>
    <w:rsid w:val="004D1DF4"/>
    <w:rsid w:val="004D4632"/>
    <w:rsid w:val="004E1F76"/>
    <w:rsid w:val="004F6DBA"/>
    <w:rsid w:val="0050270D"/>
    <w:rsid w:val="005222F3"/>
    <w:rsid w:val="00525D06"/>
    <w:rsid w:val="0053508B"/>
    <w:rsid w:val="00536BFA"/>
    <w:rsid w:val="0054721C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5F7D8A"/>
    <w:rsid w:val="00610B50"/>
    <w:rsid w:val="0061613D"/>
    <w:rsid w:val="0061707A"/>
    <w:rsid w:val="00622000"/>
    <w:rsid w:val="00641010"/>
    <w:rsid w:val="00647646"/>
    <w:rsid w:val="00666BF8"/>
    <w:rsid w:val="00673C14"/>
    <w:rsid w:val="00675D42"/>
    <w:rsid w:val="00676B28"/>
    <w:rsid w:val="00682B9F"/>
    <w:rsid w:val="00683314"/>
    <w:rsid w:val="00692240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0DB9"/>
    <w:rsid w:val="00772979"/>
    <w:rsid w:val="0077484E"/>
    <w:rsid w:val="00781141"/>
    <w:rsid w:val="00797474"/>
    <w:rsid w:val="007A2407"/>
    <w:rsid w:val="007A510F"/>
    <w:rsid w:val="007A51F7"/>
    <w:rsid w:val="007B21E6"/>
    <w:rsid w:val="007C5BD7"/>
    <w:rsid w:val="007C7811"/>
    <w:rsid w:val="007E0B45"/>
    <w:rsid w:val="007E46D9"/>
    <w:rsid w:val="007E7B4B"/>
    <w:rsid w:val="007F5349"/>
    <w:rsid w:val="00801556"/>
    <w:rsid w:val="00803357"/>
    <w:rsid w:val="008104CC"/>
    <w:rsid w:val="00826CDD"/>
    <w:rsid w:val="00857EDB"/>
    <w:rsid w:val="0086748B"/>
    <w:rsid w:val="0087604F"/>
    <w:rsid w:val="00891554"/>
    <w:rsid w:val="008A1944"/>
    <w:rsid w:val="008C6D26"/>
    <w:rsid w:val="008C7B52"/>
    <w:rsid w:val="008D6D42"/>
    <w:rsid w:val="008E7EF4"/>
    <w:rsid w:val="0090589A"/>
    <w:rsid w:val="009077FD"/>
    <w:rsid w:val="00913F84"/>
    <w:rsid w:val="009349E3"/>
    <w:rsid w:val="00936D3E"/>
    <w:rsid w:val="0094387D"/>
    <w:rsid w:val="00957BF6"/>
    <w:rsid w:val="00970125"/>
    <w:rsid w:val="00971D95"/>
    <w:rsid w:val="009803DA"/>
    <w:rsid w:val="009A2A91"/>
    <w:rsid w:val="009A2FF7"/>
    <w:rsid w:val="009A3D79"/>
    <w:rsid w:val="009B43F8"/>
    <w:rsid w:val="009B74B7"/>
    <w:rsid w:val="009B79BE"/>
    <w:rsid w:val="009C5A57"/>
    <w:rsid w:val="009D1CE4"/>
    <w:rsid w:val="009E62CD"/>
    <w:rsid w:val="009F1DCA"/>
    <w:rsid w:val="009F4629"/>
    <w:rsid w:val="009F6208"/>
    <w:rsid w:val="00A0096D"/>
    <w:rsid w:val="00A01DFD"/>
    <w:rsid w:val="00A03D3E"/>
    <w:rsid w:val="00A1275D"/>
    <w:rsid w:val="00A220CE"/>
    <w:rsid w:val="00A3425D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C0E1F"/>
    <w:rsid w:val="00AD035D"/>
    <w:rsid w:val="00B237CB"/>
    <w:rsid w:val="00B24517"/>
    <w:rsid w:val="00B419D6"/>
    <w:rsid w:val="00B50575"/>
    <w:rsid w:val="00B60B27"/>
    <w:rsid w:val="00B6670E"/>
    <w:rsid w:val="00B8129D"/>
    <w:rsid w:val="00B8366C"/>
    <w:rsid w:val="00B85C38"/>
    <w:rsid w:val="00B97064"/>
    <w:rsid w:val="00BB1B91"/>
    <w:rsid w:val="00BB5934"/>
    <w:rsid w:val="00BE26C5"/>
    <w:rsid w:val="00C004A1"/>
    <w:rsid w:val="00C02136"/>
    <w:rsid w:val="00C041C6"/>
    <w:rsid w:val="00C3376E"/>
    <w:rsid w:val="00C34BCB"/>
    <w:rsid w:val="00C354A0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1F27"/>
    <w:rsid w:val="00D052C7"/>
    <w:rsid w:val="00D07786"/>
    <w:rsid w:val="00D111B1"/>
    <w:rsid w:val="00D13C74"/>
    <w:rsid w:val="00D1476A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96BB5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42"/>
    <w:rsid w:val="00E107EB"/>
    <w:rsid w:val="00E122F6"/>
    <w:rsid w:val="00E174CB"/>
    <w:rsid w:val="00E1794B"/>
    <w:rsid w:val="00E234B6"/>
    <w:rsid w:val="00E259C8"/>
    <w:rsid w:val="00E421A3"/>
    <w:rsid w:val="00E5765A"/>
    <w:rsid w:val="00E61520"/>
    <w:rsid w:val="00E62CBE"/>
    <w:rsid w:val="00E7158C"/>
    <w:rsid w:val="00E72641"/>
    <w:rsid w:val="00E80B72"/>
    <w:rsid w:val="00E904BC"/>
    <w:rsid w:val="00E91307"/>
    <w:rsid w:val="00E96C93"/>
    <w:rsid w:val="00EA312B"/>
    <w:rsid w:val="00EA3445"/>
    <w:rsid w:val="00EA7B82"/>
    <w:rsid w:val="00EB53D1"/>
    <w:rsid w:val="00EB6FEF"/>
    <w:rsid w:val="00EC244F"/>
    <w:rsid w:val="00ED5ECA"/>
    <w:rsid w:val="00EE4FD4"/>
    <w:rsid w:val="00EF0998"/>
    <w:rsid w:val="00EF0E22"/>
    <w:rsid w:val="00EF7599"/>
    <w:rsid w:val="00F122A2"/>
    <w:rsid w:val="00F122A9"/>
    <w:rsid w:val="00F17E31"/>
    <w:rsid w:val="00F321F9"/>
    <w:rsid w:val="00F4479F"/>
    <w:rsid w:val="00F521C0"/>
    <w:rsid w:val="00F5548C"/>
    <w:rsid w:val="00F624CF"/>
    <w:rsid w:val="00F62B11"/>
    <w:rsid w:val="00F63A39"/>
    <w:rsid w:val="00FB1732"/>
    <w:rsid w:val="00FB40B8"/>
    <w:rsid w:val="00FB42EE"/>
    <w:rsid w:val="00FC206A"/>
    <w:rsid w:val="00FD102E"/>
    <w:rsid w:val="00FD5B41"/>
    <w:rsid w:val="00FD77D3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Chercova</cp:lastModifiedBy>
  <cp:revision>54</cp:revision>
  <cp:lastPrinted>2023-11-27T06:21:00Z</cp:lastPrinted>
  <dcterms:created xsi:type="dcterms:W3CDTF">2023-05-23T03:13:00Z</dcterms:created>
  <dcterms:modified xsi:type="dcterms:W3CDTF">2024-12-11T03:15:00Z</dcterms:modified>
</cp:coreProperties>
</file>