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781238" w:rsidRDefault="00781238" w:rsidP="00781238"/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8B7293">
        <w:rPr>
          <w:sz w:val="24"/>
        </w:rPr>
        <w:t>1</w:t>
      </w:r>
      <w:r w:rsidR="00EC04C2">
        <w:rPr>
          <w:sz w:val="24"/>
        </w:rPr>
        <w:t>2</w:t>
      </w:r>
      <w:r w:rsidR="008B7293">
        <w:rPr>
          <w:sz w:val="24"/>
        </w:rPr>
        <w:t>.0</w:t>
      </w:r>
      <w:r w:rsidR="00EC04C2">
        <w:rPr>
          <w:sz w:val="24"/>
        </w:rPr>
        <w:t>9</w:t>
      </w:r>
      <w:r w:rsidR="008B7293">
        <w:rPr>
          <w:sz w:val="24"/>
        </w:rPr>
        <w:t xml:space="preserve">.2018                                    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570846">
        <w:rPr>
          <w:sz w:val="24"/>
        </w:rPr>
        <w:t>2</w:t>
      </w:r>
      <w:r w:rsidR="00EC04C2">
        <w:rPr>
          <w:sz w:val="24"/>
        </w:rPr>
        <w:t>4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EC04C2">
        <w:rPr>
          <w:rStyle w:val="a7"/>
          <w:i w:val="0"/>
          <w:sz w:val="28"/>
          <w:szCs w:val="28"/>
        </w:rPr>
        <w:t>второй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EC04C2">
        <w:rPr>
          <w:rStyle w:val="a7"/>
          <w:b w:val="0"/>
          <w:i w:val="0"/>
          <w:sz w:val="28"/>
          <w:szCs w:val="28"/>
        </w:rPr>
        <w:t>вторую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9356" w:type="dxa"/>
        <w:tblInd w:w="-34" w:type="dxa"/>
        <w:tblLayout w:type="fixed"/>
        <w:tblLook w:val="04A0"/>
      </w:tblPr>
      <w:tblGrid>
        <w:gridCol w:w="568"/>
        <w:gridCol w:w="8788"/>
      </w:tblGrid>
      <w:tr w:rsidR="008B7293" w:rsidRPr="00570846" w:rsidTr="00EC04C2">
        <w:trPr>
          <w:trHeight w:val="360"/>
        </w:trPr>
        <w:tc>
          <w:tcPr>
            <w:tcW w:w="568" w:type="dxa"/>
          </w:tcPr>
          <w:p w:rsidR="008B7293" w:rsidRPr="00570846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8" w:type="dxa"/>
          </w:tcPr>
          <w:p w:rsidR="008B7293" w:rsidRPr="00570846" w:rsidRDefault="008B7293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EC04C2" w:rsidRPr="00570846" w:rsidTr="00EC04C2">
        <w:trPr>
          <w:trHeight w:val="653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 внесении изменений в решение Балахтинского районного Совета депутатов от 29.09.2017 №16-185р «О внесении изменений в решение Балахтинского районного Совета депутатов от 25.11.2016 №11-105р «Об утверждении  местных нормативов градостроительного проектирования Черемушкинского сельсовета Балахтинского района Красноярского края»</w:t>
            </w:r>
          </w:p>
        </w:tc>
      </w:tr>
      <w:tr w:rsidR="00EC04C2" w:rsidRPr="00570846" w:rsidTr="00EC04C2">
        <w:trPr>
          <w:trHeight w:val="1457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Об утверждении Порядка выдачи разрешения представителем нанимателя (работодателем) на участие муниципальных служащих органов местного самоуправления муниципального образования на безвозмездной основе в управлении некоммерческой организацией в качестве единоличного исполнительного органа или вхождения в состав её коллегиального управления»</w:t>
            </w:r>
          </w:p>
        </w:tc>
      </w:tr>
      <w:tr w:rsidR="00EC04C2" w:rsidRPr="00570846" w:rsidTr="00EC04C2">
        <w:trPr>
          <w:trHeight w:val="702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Об утверждении Программы приватизации муниципального имущества Балахтинского района на 2019 год</w:t>
            </w:r>
          </w:p>
        </w:tc>
      </w:tr>
      <w:tr w:rsidR="00EC04C2" w:rsidRPr="00570846" w:rsidTr="00EC04C2">
        <w:trPr>
          <w:trHeight w:val="660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jc w:val="both"/>
              <w:rPr>
                <w:color w:val="000000" w:themeColor="text1"/>
                <w:sz w:val="28"/>
                <w:szCs w:val="24"/>
              </w:rPr>
            </w:pPr>
            <w:r w:rsidRPr="00EC04C2">
              <w:rPr>
                <w:color w:val="000000" w:themeColor="text1"/>
                <w:sz w:val="28"/>
                <w:szCs w:val="24"/>
              </w:rPr>
              <w:t>О внесении изменений в Программу приватизации муниципального имущества Балахтинского района на 2018г.</w:t>
            </w:r>
          </w:p>
        </w:tc>
      </w:tr>
      <w:tr w:rsidR="00EC04C2" w:rsidRPr="00570846" w:rsidTr="00EC04C2">
        <w:trPr>
          <w:trHeight w:val="410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 согласовании перечня имущества, подлежащего приему из муниципальной собственности муниципального образования Приморский сельсовет в муниципальную собственность муниципального образования Балахтинский район  Красноярского края в процессе разграничения муниципального имущества</w:t>
            </w:r>
          </w:p>
        </w:tc>
      </w:tr>
      <w:tr w:rsidR="00EC04C2" w:rsidRPr="00570846" w:rsidTr="00EC04C2">
        <w:trPr>
          <w:trHeight w:val="549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sz w:val="28"/>
                <w:szCs w:val="24"/>
              </w:rPr>
            </w:pPr>
            <w:proofErr w:type="gramStart"/>
            <w:r w:rsidRPr="00EC04C2">
              <w:rPr>
                <w:sz w:val="28"/>
                <w:szCs w:val="24"/>
              </w:rPr>
              <w:t xml:space="preserve">Об утверждении перечня имущества, предлагаемого для передачи из муниципальной собственность муниципального образования </w:t>
            </w:r>
            <w:proofErr w:type="spellStart"/>
            <w:r w:rsidRPr="00EC04C2">
              <w:rPr>
                <w:sz w:val="28"/>
                <w:szCs w:val="24"/>
              </w:rPr>
              <w:t>Балах</w:t>
            </w:r>
            <w:r>
              <w:rPr>
                <w:sz w:val="28"/>
                <w:szCs w:val="24"/>
              </w:rPr>
              <w:t>-</w:t>
            </w:r>
            <w:r w:rsidRPr="00EC04C2">
              <w:rPr>
                <w:sz w:val="28"/>
                <w:szCs w:val="24"/>
              </w:rPr>
              <w:t>тинский</w:t>
            </w:r>
            <w:proofErr w:type="spellEnd"/>
            <w:r w:rsidRPr="00EC04C2">
              <w:rPr>
                <w:sz w:val="28"/>
                <w:szCs w:val="24"/>
              </w:rPr>
              <w:t xml:space="preserve"> район, в государственную собственность Красноярского края</w:t>
            </w:r>
            <w:proofErr w:type="gramEnd"/>
          </w:p>
        </w:tc>
      </w:tr>
      <w:tr w:rsidR="00EC04C2" w:rsidRPr="00570846" w:rsidTr="00EC04C2">
        <w:trPr>
          <w:trHeight w:val="387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color w:val="FF0000"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 xml:space="preserve">О согласовании перечня имущества, подлежащего передачи из муниципальной собственности муниципального образования Балахтинский район  Красноярского края в муниципальную собственность муниципального образования </w:t>
            </w:r>
            <w:proofErr w:type="spellStart"/>
            <w:r w:rsidRPr="00EC04C2">
              <w:rPr>
                <w:sz w:val="28"/>
                <w:szCs w:val="24"/>
              </w:rPr>
              <w:t>Тюльковский</w:t>
            </w:r>
            <w:proofErr w:type="spellEnd"/>
            <w:r w:rsidRPr="00EC04C2">
              <w:rPr>
                <w:sz w:val="28"/>
                <w:szCs w:val="24"/>
              </w:rPr>
              <w:t xml:space="preserve"> сельсовет в процессе разграничения муниципального имущества</w:t>
            </w:r>
          </w:p>
        </w:tc>
      </w:tr>
      <w:tr w:rsidR="00EC04C2" w:rsidRPr="00570846" w:rsidTr="00EC04C2">
        <w:trPr>
          <w:trHeight w:val="539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color w:val="FF0000"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 согласовании перечня имущества, подлежащего передачи из муниципальной собственности муниципального образования Балахтинский район  Красноярского края в муниципальную собственность муниципального образования Ровненский сельсовет в процессе разграничения муниципального имущества</w:t>
            </w:r>
          </w:p>
        </w:tc>
      </w:tr>
      <w:tr w:rsidR="00EC04C2" w:rsidRPr="00570846" w:rsidTr="00EC04C2">
        <w:trPr>
          <w:trHeight w:val="539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pStyle w:val="22"/>
              <w:spacing w:line="240" w:lineRule="auto"/>
              <w:jc w:val="both"/>
              <w:rPr>
                <w:b/>
                <w:color w:val="FF0000"/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 согласовании перечня имущества, подлежащего передачи из муниципальной собственности муниципального образования Балахтинский район  Красноярского края в муниципальную собственность муниципального образования поселок Балахта в процессе разграничения муниципального имущества</w:t>
            </w:r>
          </w:p>
        </w:tc>
      </w:tr>
      <w:tr w:rsidR="00EC04C2" w:rsidRPr="00570846" w:rsidTr="00EC04C2">
        <w:trPr>
          <w:trHeight w:val="476"/>
        </w:trPr>
        <w:tc>
          <w:tcPr>
            <w:tcW w:w="568" w:type="dxa"/>
          </w:tcPr>
          <w:p w:rsidR="00EC04C2" w:rsidRPr="00570846" w:rsidRDefault="00EC04C2" w:rsidP="00570846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8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jc w:val="both"/>
              <w:rPr>
                <w:color w:val="000000" w:themeColor="text1"/>
                <w:sz w:val="28"/>
                <w:szCs w:val="24"/>
              </w:rPr>
            </w:pPr>
            <w:r w:rsidRPr="00EC04C2">
              <w:rPr>
                <w:color w:val="000000" w:themeColor="text1"/>
                <w:sz w:val="28"/>
                <w:szCs w:val="24"/>
              </w:rPr>
              <w:t>О подготовке объектов экономики и соцкультбыта района к работе в зимних условиях 2019-2020г.</w:t>
            </w:r>
          </w:p>
        </w:tc>
      </w:tr>
      <w:tr w:rsidR="00EC04C2" w:rsidRPr="00570846" w:rsidTr="00EC04C2">
        <w:trPr>
          <w:trHeight w:val="476"/>
        </w:trPr>
        <w:tc>
          <w:tcPr>
            <w:tcW w:w="568" w:type="dxa"/>
          </w:tcPr>
          <w:p w:rsidR="00EC04C2" w:rsidRPr="00570846" w:rsidRDefault="00EC04C2" w:rsidP="0002306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</w:tcPr>
          <w:p w:rsidR="00EC04C2" w:rsidRPr="00EC04C2" w:rsidRDefault="00EC04C2" w:rsidP="00EC04C2">
            <w:pPr>
              <w:jc w:val="both"/>
              <w:rPr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Отчёт депутата районного Совета Брацук Т.В.</w:t>
            </w:r>
            <w:r>
              <w:rPr>
                <w:sz w:val="28"/>
                <w:szCs w:val="24"/>
              </w:rPr>
              <w:t xml:space="preserve"> </w:t>
            </w:r>
            <w:r w:rsidRPr="00EC04C2">
              <w:rPr>
                <w:sz w:val="28"/>
                <w:szCs w:val="24"/>
              </w:rPr>
              <w:t xml:space="preserve">о работе в </w:t>
            </w:r>
            <w:proofErr w:type="spellStart"/>
            <w:proofErr w:type="gramStart"/>
            <w:r w:rsidRPr="00EC04C2">
              <w:rPr>
                <w:sz w:val="28"/>
                <w:szCs w:val="24"/>
              </w:rPr>
              <w:t>избиратель</w:t>
            </w:r>
            <w:r>
              <w:rPr>
                <w:sz w:val="28"/>
                <w:szCs w:val="24"/>
              </w:rPr>
              <w:t>-</w:t>
            </w:r>
            <w:r w:rsidRPr="00EC04C2">
              <w:rPr>
                <w:sz w:val="28"/>
                <w:szCs w:val="24"/>
              </w:rPr>
              <w:t>ном</w:t>
            </w:r>
            <w:proofErr w:type="spellEnd"/>
            <w:proofErr w:type="gramEnd"/>
            <w:r w:rsidRPr="00EC04C2">
              <w:rPr>
                <w:sz w:val="28"/>
                <w:szCs w:val="24"/>
              </w:rPr>
              <w:t xml:space="preserve"> округе</w:t>
            </w:r>
          </w:p>
        </w:tc>
      </w:tr>
      <w:tr w:rsidR="00EC04C2" w:rsidRPr="00570846" w:rsidTr="00EC04C2">
        <w:trPr>
          <w:trHeight w:val="476"/>
        </w:trPr>
        <w:tc>
          <w:tcPr>
            <w:tcW w:w="568" w:type="dxa"/>
          </w:tcPr>
          <w:p w:rsidR="00EC04C2" w:rsidRPr="00570846" w:rsidRDefault="00EC04C2" w:rsidP="0002306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</w:tcPr>
          <w:p w:rsidR="00EC04C2" w:rsidRPr="00EC04C2" w:rsidRDefault="00EC04C2" w:rsidP="0002306B">
            <w:pPr>
              <w:jc w:val="both"/>
              <w:rPr>
                <w:sz w:val="28"/>
                <w:szCs w:val="24"/>
              </w:rPr>
            </w:pPr>
            <w:r w:rsidRPr="00EC04C2">
              <w:rPr>
                <w:sz w:val="28"/>
                <w:szCs w:val="24"/>
              </w:rPr>
              <w:t>Разное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AB72CE">
        <w:rPr>
          <w:rStyle w:val="a7"/>
          <w:b w:val="0"/>
          <w:i w:val="0"/>
          <w:sz w:val="28"/>
          <w:szCs w:val="28"/>
        </w:rPr>
        <w:t>2</w:t>
      </w:r>
      <w:r w:rsidR="00EC04C2">
        <w:rPr>
          <w:rStyle w:val="a7"/>
          <w:b w:val="0"/>
          <w:i w:val="0"/>
          <w:sz w:val="28"/>
          <w:szCs w:val="28"/>
        </w:rPr>
        <w:t>6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EC04C2">
        <w:rPr>
          <w:rStyle w:val="a7"/>
          <w:b w:val="0"/>
          <w:i w:val="0"/>
          <w:sz w:val="28"/>
          <w:szCs w:val="28"/>
        </w:rPr>
        <w:t>сентября</w:t>
      </w:r>
      <w:r w:rsidR="00402288">
        <w:rPr>
          <w:rStyle w:val="a7"/>
          <w:b w:val="0"/>
          <w:i w:val="0"/>
          <w:sz w:val="28"/>
          <w:szCs w:val="28"/>
        </w:rPr>
        <w:t xml:space="preserve"> 2018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Pr="00DC3CA3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Иккес</w:t>
      </w:r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 w:rsidP="00402288">
      <w:pPr>
        <w:ind w:right="-142"/>
      </w:pPr>
      <w:bookmarkStart w:id="0" w:name="_GoBack"/>
      <w:bookmarkEnd w:id="0"/>
    </w:p>
    <w:sectPr w:rsidR="00560AEB" w:rsidSect="00EC04C2">
      <w:pgSz w:w="11906" w:h="16838"/>
      <w:pgMar w:top="1134" w:right="991" w:bottom="993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1A2B18"/>
    <w:rsid w:val="001D059E"/>
    <w:rsid w:val="001E68BF"/>
    <w:rsid w:val="002213F8"/>
    <w:rsid w:val="00257AAB"/>
    <w:rsid w:val="00273027"/>
    <w:rsid w:val="00281992"/>
    <w:rsid w:val="002D22FD"/>
    <w:rsid w:val="002F24FF"/>
    <w:rsid w:val="00312319"/>
    <w:rsid w:val="00331B01"/>
    <w:rsid w:val="00343DC9"/>
    <w:rsid w:val="0035105E"/>
    <w:rsid w:val="003A2AC4"/>
    <w:rsid w:val="003B0BC7"/>
    <w:rsid w:val="00402288"/>
    <w:rsid w:val="004847F9"/>
    <w:rsid w:val="004E4803"/>
    <w:rsid w:val="00507D43"/>
    <w:rsid w:val="00560AEB"/>
    <w:rsid w:val="00570846"/>
    <w:rsid w:val="00570F80"/>
    <w:rsid w:val="005A6DF9"/>
    <w:rsid w:val="005B6C21"/>
    <w:rsid w:val="006202EC"/>
    <w:rsid w:val="00631B00"/>
    <w:rsid w:val="00664931"/>
    <w:rsid w:val="006761C1"/>
    <w:rsid w:val="00676961"/>
    <w:rsid w:val="006901A5"/>
    <w:rsid w:val="00781238"/>
    <w:rsid w:val="007D1A0A"/>
    <w:rsid w:val="00813E21"/>
    <w:rsid w:val="0085095D"/>
    <w:rsid w:val="00881CA9"/>
    <w:rsid w:val="008B7293"/>
    <w:rsid w:val="009656B2"/>
    <w:rsid w:val="009A66DA"/>
    <w:rsid w:val="00AB3E03"/>
    <w:rsid w:val="00AB4C27"/>
    <w:rsid w:val="00AB72CE"/>
    <w:rsid w:val="00AF2816"/>
    <w:rsid w:val="00BD67B8"/>
    <w:rsid w:val="00BF5D9E"/>
    <w:rsid w:val="00C321ED"/>
    <w:rsid w:val="00C4222C"/>
    <w:rsid w:val="00C71C80"/>
    <w:rsid w:val="00C81FEA"/>
    <w:rsid w:val="00C866AD"/>
    <w:rsid w:val="00C902DA"/>
    <w:rsid w:val="00C90B67"/>
    <w:rsid w:val="00CB5F57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20</cp:revision>
  <cp:lastPrinted>2018-09-12T04:08:00Z</cp:lastPrinted>
  <dcterms:created xsi:type="dcterms:W3CDTF">2017-04-20T10:10:00Z</dcterms:created>
  <dcterms:modified xsi:type="dcterms:W3CDTF">2018-09-12T04:08:00Z</dcterms:modified>
</cp:coreProperties>
</file>