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95" w:rsidRPr="009F3141" w:rsidRDefault="00881295" w:rsidP="00881295">
      <w:pPr>
        <w:pStyle w:val="a3"/>
        <w:tabs>
          <w:tab w:val="left" w:pos="-2410"/>
        </w:tabs>
        <w:rPr>
          <w:rFonts w:ascii="Times New Roman" w:hAnsi="Times New Roman"/>
          <w:spacing w:val="100"/>
          <w:sz w:val="32"/>
          <w:szCs w:val="32"/>
        </w:rPr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295" w:rsidRPr="00881295" w:rsidRDefault="00881295" w:rsidP="00881295">
      <w:pPr>
        <w:pStyle w:val="a3"/>
        <w:tabs>
          <w:tab w:val="left" w:pos="-2410"/>
        </w:tabs>
        <w:rPr>
          <w:rFonts w:cs="Arial"/>
          <w:spacing w:val="100"/>
          <w:sz w:val="28"/>
          <w:szCs w:val="32"/>
        </w:rPr>
      </w:pPr>
      <w:r w:rsidRPr="00881295">
        <w:rPr>
          <w:rFonts w:cs="Arial"/>
          <w:spacing w:val="100"/>
          <w:sz w:val="28"/>
          <w:szCs w:val="32"/>
        </w:rPr>
        <w:t>Красноярский край</w:t>
      </w:r>
    </w:p>
    <w:p w:rsidR="00881295" w:rsidRPr="00881295" w:rsidRDefault="00881295" w:rsidP="00881295">
      <w:pPr>
        <w:pStyle w:val="3"/>
        <w:tabs>
          <w:tab w:val="left" w:pos="-2410"/>
        </w:tabs>
        <w:jc w:val="left"/>
        <w:rPr>
          <w:b w:val="0"/>
          <w:sz w:val="14"/>
          <w:szCs w:val="16"/>
        </w:rPr>
      </w:pPr>
    </w:p>
    <w:p w:rsidR="00881295" w:rsidRPr="00881295" w:rsidRDefault="00881295" w:rsidP="00881295">
      <w:pPr>
        <w:pStyle w:val="3"/>
        <w:tabs>
          <w:tab w:val="left" w:pos="-2410"/>
        </w:tabs>
        <w:rPr>
          <w:sz w:val="28"/>
          <w:szCs w:val="32"/>
        </w:rPr>
      </w:pPr>
      <w:r w:rsidRPr="00881295">
        <w:rPr>
          <w:sz w:val="28"/>
          <w:szCs w:val="32"/>
        </w:rPr>
        <w:t xml:space="preserve">БАЛАХТИНСКИЙ РАЙОННЫЙ СОВЕТ ДЕПУТАТОВ  </w:t>
      </w:r>
    </w:p>
    <w:p w:rsidR="00881295" w:rsidRPr="00C076BF" w:rsidRDefault="00881295" w:rsidP="00881295">
      <w:pPr>
        <w:tabs>
          <w:tab w:val="left" w:pos="-2410"/>
        </w:tabs>
        <w:rPr>
          <w:b/>
          <w:sz w:val="28"/>
          <w:szCs w:val="28"/>
        </w:rPr>
      </w:pPr>
    </w:p>
    <w:p w:rsidR="00881295" w:rsidRDefault="00881295" w:rsidP="00881295">
      <w:pPr>
        <w:pStyle w:val="1"/>
        <w:tabs>
          <w:tab w:val="left" w:pos="-2410"/>
        </w:tabs>
        <w:rPr>
          <w:sz w:val="32"/>
          <w:szCs w:val="40"/>
        </w:rPr>
      </w:pPr>
    </w:p>
    <w:p w:rsidR="00881295" w:rsidRPr="00881295" w:rsidRDefault="00881295" w:rsidP="00881295">
      <w:pPr>
        <w:pStyle w:val="1"/>
        <w:tabs>
          <w:tab w:val="left" w:pos="-2410"/>
        </w:tabs>
        <w:rPr>
          <w:sz w:val="32"/>
          <w:szCs w:val="40"/>
        </w:rPr>
      </w:pPr>
      <w:r w:rsidRPr="00881295">
        <w:rPr>
          <w:sz w:val="32"/>
          <w:szCs w:val="40"/>
        </w:rPr>
        <w:t>РАСПОРЯЖЕНИЕ</w:t>
      </w:r>
    </w:p>
    <w:p w:rsidR="00881295" w:rsidRPr="006B1D48" w:rsidRDefault="00881295" w:rsidP="00881295">
      <w:pPr>
        <w:tabs>
          <w:tab w:val="left" w:pos="-2410"/>
        </w:tabs>
        <w:rPr>
          <w:sz w:val="40"/>
          <w:szCs w:val="40"/>
        </w:rPr>
      </w:pPr>
    </w:p>
    <w:p w:rsidR="00881295" w:rsidRPr="00881295" w:rsidRDefault="00881295" w:rsidP="00881295">
      <w:pPr>
        <w:tabs>
          <w:tab w:val="left" w:pos="-2410"/>
        </w:tabs>
        <w:rPr>
          <w:sz w:val="24"/>
        </w:rPr>
      </w:pPr>
      <w:r w:rsidRPr="00881295">
        <w:rPr>
          <w:sz w:val="24"/>
        </w:rPr>
        <w:t xml:space="preserve">от </w:t>
      </w:r>
      <w:r>
        <w:rPr>
          <w:sz w:val="24"/>
        </w:rPr>
        <w:t xml:space="preserve"> </w:t>
      </w:r>
      <w:r w:rsidR="00F26A72">
        <w:rPr>
          <w:sz w:val="24"/>
        </w:rPr>
        <w:t>17</w:t>
      </w:r>
      <w:r w:rsidR="00314ED1">
        <w:rPr>
          <w:sz w:val="24"/>
        </w:rPr>
        <w:t>.0</w:t>
      </w:r>
      <w:r w:rsidR="00F26A72">
        <w:rPr>
          <w:sz w:val="24"/>
        </w:rPr>
        <w:t>1</w:t>
      </w:r>
      <w:r w:rsidR="00314ED1">
        <w:rPr>
          <w:sz w:val="24"/>
        </w:rPr>
        <w:t>.202</w:t>
      </w:r>
      <w:r w:rsidR="00F26A72">
        <w:rPr>
          <w:sz w:val="24"/>
        </w:rPr>
        <w:t>2</w:t>
      </w:r>
      <w:r>
        <w:rPr>
          <w:sz w:val="24"/>
        </w:rPr>
        <w:t xml:space="preserve">                                            </w:t>
      </w:r>
      <w:r w:rsidRPr="00881295">
        <w:rPr>
          <w:sz w:val="24"/>
        </w:rPr>
        <w:t xml:space="preserve">п. Балахта                                        </w:t>
      </w:r>
      <w:r w:rsidR="00F26A72">
        <w:rPr>
          <w:sz w:val="24"/>
        </w:rPr>
        <w:t xml:space="preserve">          </w:t>
      </w:r>
      <w:r w:rsidRPr="00881295">
        <w:rPr>
          <w:sz w:val="24"/>
        </w:rPr>
        <w:t xml:space="preserve">          № </w:t>
      </w:r>
      <w:r w:rsidR="00F26A72">
        <w:rPr>
          <w:sz w:val="24"/>
        </w:rPr>
        <w:t>4</w:t>
      </w:r>
    </w:p>
    <w:p w:rsidR="00881295" w:rsidRPr="0091689C" w:rsidRDefault="00881295" w:rsidP="00881295">
      <w:pPr>
        <w:rPr>
          <w:b/>
          <w:sz w:val="32"/>
          <w:szCs w:val="16"/>
        </w:rPr>
      </w:pPr>
    </w:p>
    <w:p w:rsidR="00881295" w:rsidRDefault="00881295" w:rsidP="0088129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штатное расписание</w:t>
      </w:r>
    </w:p>
    <w:p w:rsidR="00881295" w:rsidRDefault="00D15DA2" w:rsidP="0088129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работников Балахтинского</w:t>
      </w:r>
      <w:r w:rsidR="00881295">
        <w:rPr>
          <w:b/>
          <w:sz w:val="28"/>
          <w:szCs w:val="28"/>
        </w:rPr>
        <w:t xml:space="preserve"> районного Совета депутатов</w:t>
      </w:r>
    </w:p>
    <w:p w:rsidR="00881295" w:rsidRPr="004400CC" w:rsidRDefault="00881295" w:rsidP="00881295">
      <w:pPr>
        <w:rPr>
          <w:b/>
          <w:sz w:val="16"/>
          <w:szCs w:val="16"/>
        </w:rPr>
      </w:pPr>
    </w:p>
    <w:p w:rsidR="00881295" w:rsidRDefault="00881295" w:rsidP="00881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91689C">
        <w:rPr>
          <w:sz w:val="28"/>
          <w:szCs w:val="28"/>
        </w:rPr>
        <w:t xml:space="preserve">В соответствии с Постановлением Совета администрации Красноярского края от 29.12.2007  №512-П «О нормативах финансирования расходов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(в ред. от 22.05.2015 №254-п), </w:t>
      </w:r>
      <w:r>
        <w:rPr>
          <w:sz w:val="28"/>
          <w:szCs w:val="28"/>
        </w:rPr>
        <w:t>решени</w:t>
      </w:r>
      <w:r w:rsidR="004400CC">
        <w:rPr>
          <w:sz w:val="28"/>
          <w:szCs w:val="28"/>
        </w:rPr>
        <w:t>ем</w:t>
      </w:r>
      <w:r>
        <w:rPr>
          <w:sz w:val="28"/>
          <w:szCs w:val="28"/>
        </w:rPr>
        <w:t xml:space="preserve"> Балахтинского районного Совета депутатов </w:t>
      </w:r>
      <w:r w:rsidR="004400CC">
        <w:rPr>
          <w:sz w:val="28"/>
          <w:szCs w:val="28"/>
        </w:rPr>
        <w:t>от 02.12.2009 №45-574р «Об утверждении Положения об оплате труда депутатов, выборных должностных лиц, осуществляющих свои полномочия</w:t>
      </w:r>
      <w:proofErr w:type="gramEnd"/>
      <w:r w:rsidR="004400CC">
        <w:rPr>
          <w:sz w:val="28"/>
          <w:szCs w:val="28"/>
        </w:rPr>
        <w:t xml:space="preserve"> на постоянной основе, членов выборных органов местного самоуправления Балахтинского района», решением Балахтинского районного Совета депутатов </w:t>
      </w:r>
      <w:r>
        <w:rPr>
          <w:sz w:val="28"/>
          <w:szCs w:val="28"/>
        </w:rPr>
        <w:t>от 25.02.2015 №3</w:t>
      </w:r>
      <w:r w:rsidR="004609FC">
        <w:rPr>
          <w:sz w:val="28"/>
          <w:szCs w:val="28"/>
        </w:rPr>
        <w:t>5</w:t>
      </w:r>
      <w:r>
        <w:rPr>
          <w:sz w:val="28"/>
          <w:szCs w:val="28"/>
        </w:rPr>
        <w:t>-467р «Об утверждении в новой редакции Положения об оплате труда муниципальных служащих Балахтинского района»</w:t>
      </w:r>
      <w:r w:rsidR="0091689C">
        <w:rPr>
          <w:sz w:val="28"/>
          <w:szCs w:val="28"/>
        </w:rPr>
        <w:t xml:space="preserve"> (в ред.</w:t>
      </w:r>
      <w:r w:rsidR="0091689C" w:rsidRPr="0091689C">
        <w:rPr>
          <w:sz w:val="28"/>
          <w:szCs w:val="28"/>
        </w:rPr>
        <w:t xml:space="preserve"> </w:t>
      </w:r>
      <w:r w:rsidR="0091689C">
        <w:rPr>
          <w:sz w:val="28"/>
          <w:szCs w:val="28"/>
        </w:rPr>
        <w:t>от 17.06.2015 №37-491р)</w:t>
      </w:r>
      <w:r>
        <w:rPr>
          <w:sz w:val="28"/>
          <w:szCs w:val="28"/>
        </w:rPr>
        <w:t xml:space="preserve">, </w:t>
      </w:r>
      <w:r w:rsidR="0091689C">
        <w:rPr>
          <w:sz w:val="28"/>
          <w:szCs w:val="28"/>
        </w:rPr>
        <w:t>на основании ст.20 Устава Балахтинского района,</w:t>
      </w:r>
    </w:p>
    <w:p w:rsidR="00881295" w:rsidRPr="00E47EDA" w:rsidRDefault="00881295" w:rsidP="00881295">
      <w:pPr>
        <w:pStyle w:val="a5"/>
        <w:numPr>
          <w:ilvl w:val="0"/>
          <w:numId w:val="2"/>
        </w:numPr>
        <w:tabs>
          <w:tab w:val="left" w:pos="709"/>
        </w:tabs>
        <w:ind w:left="0" w:firstLine="284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E47EDA">
        <w:rPr>
          <w:sz w:val="28"/>
          <w:szCs w:val="28"/>
        </w:rPr>
        <w:t>штатное расписание работников Балахтинского районного Совета депутатов согласно</w:t>
      </w:r>
      <w:r>
        <w:rPr>
          <w:sz w:val="28"/>
          <w:szCs w:val="28"/>
        </w:rPr>
        <w:t xml:space="preserve"> </w:t>
      </w:r>
      <w:r w:rsidRPr="00E47EDA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</w:t>
      </w:r>
      <w:r w:rsidRPr="00E47EDA">
        <w:rPr>
          <w:sz w:val="28"/>
          <w:szCs w:val="28"/>
        </w:rPr>
        <w:t>к настоящему распоряжению.</w:t>
      </w:r>
    </w:p>
    <w:p w:rsidR="00881295" w:rsidRPr="00E47EDA" w:rsidRDefault="00881295" w:rsidP="00881295">
      <w:pPr>
        <w:pStyle w:val="a5"/>
        <w:numPr>
          <w:ilvl w:val="0"/>
          <w:numId w:val="2"/>
        </w:numPr>
        <w:tabs>
          <w:tab w:val="left" w:pos="709"/>
        </w:tabs>
        <w:ind w:left="0" w:firstLine="284"/>
        <w:jc w:val="both"/>
        <w:rPr>
          <w:iCs/>
          <w:sz w:val="28"/>
          <w:szCs w:val="28"/>
        </w:rPr>
      </w:pPr>
      <w:proofErr w:type="gramStart"/>
      <w:r w:rsidRPr="00881295">
        <w:rPr>
          <w:rStyle w:val="11"/>
          <w:sz w:val="28"/>
          <w:szCs w:val="28"/>
        </w:rPr>
        <w:t>Контроль за</w:t>
      </w:r>
      <w:proofErr w:type="gramEnd"/>
      <w:r w:rsidRPr="00881295">
        <w:rPr>
          <w:rStyle w:val="11"/>
          <w:sz w:val="28"/>
          <w:szCs w:val="28"/>
        </w:rPr>
        <w:t xml:space="preserve"> исполнением настоящего распоряжения </w:t>
      </w:r>
      <w:r w:rsidRPr="00881295">
        <w:rPr>
          <w:sz w:val="28"/>
          <w:szCs w:val="28"/>
        </w:rPr>
        <w:t xml:space="preserve">возложить на начальника </w:t>
      </w:r>
      <w:r>
        <w:rPr>
          <w:sz w:val="28"/>
          <w:szCs w:val="28"/>
        </w:rPr>
        <w:t>Финансового управления</w:t>
      </w:r>
      <w:r w:rsidRPr="00E47EDA">
        <w:rPr>
          <w:sz w:val="28"/>
          <w:szCs w:val="28"/>
        </w:rPr>
        <w:t xml:space="preserve"> администрации района </w:t>
      </w:r>
      <w:r>
        <w:rPr>
          <w:sz w:val="28"/>
          <w:szCs w:val="28"/>
        </w:rPr>
        <w:t>Купцову Е.Н.</w:t>
      </w:r>
    </w:p>
    <w:p w:rsidR="00881295" w:rsidRPr="00881295" w:rsidRDefault="00881295" w:rsidP="00881295">
      <w:pPr>
        <w:pStyle w:val="a5"/>
        <w:numPr>
          <w:ilvl w:val="0"/>
          <w:numId w:val="2"/>
        </w:numPr>
        <w:tabs>
          <w:tab w:val="left" w:pos="709"/>
        </w:tabs>
        <w:ind w:left="0" w:firstLine="284"/>
        <w:jc w:val="both"/>
        <w:rPr>
          <w:rStyle w:val="a8"/>
          <w:i w:val="0"/>
          <w:sz w:val="28"/>
          <w:szCs w:val="28"/>
        </w:rPr>
      </w:pPr>
      <w:r w:rsidRPr="00881295">
        <w:rPr>
          <w:sz w:val="28"/>
          <w:szCs w:val="28"/>
        </w:rPr>
        <w:t>Р</w:t>
      </w:r>
      <w:r w:rsidRPr="00881295">
        <w:rPr>
          <w:rStyle w:val="a8"/>
          <w:i w:val="0"/>
          <w:sz w:val="28"/>
          <w:szCs w:val="28"/>
        </w:rPr>
        <w:t xml:space="preserve">аспоряжение вступает в силу с </w:t>
      </w:r>
      <w:r w:rsidR="00D15DA2">
        <w:rPr>
          <w:rStyle w:val="a8"/>
          <w:i w:val="0"/>
          <w:sz w:val="28"/>
          <w:szCs w:val="28"/>
        </w:rPr>
        <w:t>01</w:t>
      </w:r>
      <w:r w:rsidR="0091689C">
        <w:rPr>
          <w:rStyle w:val="a8"/>
          <w:i w:val="0"/>
          <w:sz w:val="28"/>
          <w:szCs w:val="28"/>
        </w:rPr>
        <w:t xml:space="preserve"> </w:t>
      </w:r>
      <w:r w:rsidR="00F26A72">
        <w:rPr>
          <w:rStyle w:val="a8"/>
          <w:i w:val="0"/>
          <w:sz w:val="28"/>
          <w:szCs w:val="28"/>
        </w:rPr>
        <w:t>января</w:t>
      </w:r>
      <w:r w:rsidRPr="00881295">
        <w:rPr>
          <w:rStyle w:val="a8"/>
          <w:i w:val="0"/>
          <w:sz w:val="28"/>
          <w:szCs w:val="28"/>
        </w:rPr>
        <w:t xml:space="preserve"> 20</w:t>
      </w:r>
      <w:r w:rsidR="00CE6506">
        <w:rPr>
          <w:rStyle w:val="a8"/>
          <w:i w:val="0"/>
          <w:sz w:val="28"/>
          <w:szCs w:val="28"/>
        </w:rPr>
        <w:t>2</w:t>
      </w:r>
      <w:r w:rsidR="00F26A72">
        <w:rPr>
          <w:rStyle w:val="a8"/>
          <w:i w:val="0"/>
          <w:sz w:val="28"/>
          <w:szCs w:val="28"/>
        </w:rPr>
        <w:t>2</w:t>
      </w:r>
      <w:r w:rsidRPr="00881295">
        <w:rPr>
          <w:rStyle w:val="a8"/>
          <w:i w:val="0"/>
          <w:sz w:val="28"/>
          <w:szCs w:val="28"/>
        </w:rPr>
        <w:t xml:space="preserve"> года.</w:t>
      </w:r>
    </w:p>
    <w:p w:rsidR="00881295" w:rsidRDefault="00881295" w:rsidP="00881295">
      <w:pPr>
        <w:pStyle w:val="a5"/>
        <w:ind w:left="0" w:firstLine="567"/>
        <w:jc w:val="both"/>
        <w:rPr>
          <w:sz w:val="28"/>
          <w:szCs w:val="28"/>
        </w:rPr>
      </w:pPr>
    </w:p>
    <w:p w:rsidR="00881295" w:rsidRDefault="00881295" w:rsidP="00881295">
      <w:pPr>
        <w:pStyle w:val="ConsPlusNormal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81295" w:rsidRDefault="00881295" w:rsidP="00881295">
      <w:pPr>
        <w:pStyle w:val="ConsPlusNormal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26A72" w:rsidRDefault="00881295" w:rsidP="00C84731">
      <w:pPr>
        <w:pStyle w:val="ConsPlusNormal"/>
        <w:ind w:firstLine="0"/>
        <w:jc w:val="left"/>
        <w:sectPr w:rsidR="00F26A72" w:rsidSect="00C84731">
          <w:pgSz w:w="11907" w:h="15876"/>
          <w:pgMar w:top="993" w:right="992" w:bottom="425" w:left="1276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районного Совета депутатов                                                             Т.М. Иккес</w:t>
      </w:r>
    </w:p>
    <w:p w:rsidR="0091689C" w:rsidRPr="00881295" w:rsidRDefault="00C84731" w:rsidP="00C84731">
      <w:r>
        <w:rPr>
          <w:noProof/>
        </w:rPr>
        <w:lastRenderedPageBreak/>
        <w:drawing>
          <wp:inline distT="0" distB="0" distL="0" distR="0">
            <wp:extent cx="4998153" cy="9124950"/>
            <wp:effectExtent l="2076450" t="0" r="2069397" b="0"/>
            <wp:docPr id="3" name="Рисунок 2" descr="C:\Users\1\Pictures\2022-01-24 штатное 01.01.2022\штатное 01.01.202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2022-01-24 штатное 01.01.2022\штатное 01.01.202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318" r="2208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00223" cy="912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689C" w:rsidRPr="00881295" w:rsidSect="00D15DA2">
      <w:pgSz w:w="15876" w:h="11907" w:orient="landscape"/>
      <w:pgMar w:top="284" w:right="283" w:bottom="992" w:left="42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4365"/>
    <w:multiLevelType w:val="hybridMultilevel"/>
    <w:tmpl w:val="D27EC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A1B62"/>
    <w:multiLevelType w:val="hybridMultilevel"/>
    <w:tmpl w:val="8A963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161A0"/>
    <w:rsid w:val="00010CA0"/>
    <w:rsid w:val="001161A0"/>
    <w:rsid w:val="00151863"/>
    <w:rsid w:val="00186836"/>
    <w:rsid w:val="002C0CDB"/>
    <w:rsid w:val="00314ED1"/>
    <w:rsid w:val="00326F6C"/>
    <w:rsid w:val="004400CC"/>
    <w:rsid w:val="00460510"/>
    <w:rsid w:val="004609FC"/>
    <w:rsid w:val="00881295"/>
    <w:rsid w:val="008E7CCB"/>
    <w:rsid w:val="0091689C"/>
    <w:rsid w:val="009E49BE"/>
    <w:rsid w:val="00B23535"/>
    <w:rsid w:val="00BA7960"/>
    <w:rsid w:val="00C369AC"/>
    <w:rsid w:val="00C65C94"/>
    <w:rsid w:val="00C84731"/>
    <w:rsid w:val="00CE6506"/>
    <w:rsid w:val="00D15DA2"/>
    <w:rsid w:val="00E46406"/>
    <w:rsid w:val="00E538DE"/>
    <w:rsid w:val="00F26A72"/>
    <w:rsid w:val="00F37A99"/>
    <w:rsid w:val="00F718C5"/>
    <w:rsid w:val="00F9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61A0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1161A0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1A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61A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1161A0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1161A0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ConsPlusNormal">
    <w:name w:val="ConsPlusNormal"/>
    <w:rsid w:val="001161A0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161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61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1A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qFormat/>
    <w:rsid w:val="00881295"/>
    <w:rPr>
      <w:i/>
      <w:iCs/>
    </w:rPr>
  </w:style>
  <w:style w:type="character" w:customStyle="1" w:styleId="11">
    <w:name w:val="Основной текст1"/>
    <w:basedOn w:val="a0"/>
    <w:rsid w:val="00881295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2022-01-24T04:56:00Z</cp:lastPrinted>
  <dcterms:created xsi:type="dcterms:W3CDTF">2017-08-24T03:10:00Z</dcterms:created>
  <dcterms:modified xsi:type="dcterms:W3CDTF">2022-01-24T06:17:00Z</dcterms:modified>
</cp:coreProperties>
</file>