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DC" w:rsidRPr="004034DC" w:rsidRDefault="004034DC" w:rsidP="004034DC">
      <w:pPr>
        <w:tabs>
          <w:tab w:val="left" w:pos="-2410"/>
        </w:tabs>
        <w:suppressAutoHyphens w:val="0"/>
        <w:spacing w:after="0" w:line="240" w:lineRule="auto"/>
        <w:jc w:val="center"/>
        <w:rPr>
          <w:rFonts w:ascii="Arial" w:eastAsia="Times New Roman" w:hAnsi="Arial" w:cs="Times New Roman"/>
          <w:spacing w:val="100"/>
          <w:sz w:val="36"/>
          <w:szCs w:val="20"/>
          <w:lang w:eastAsia="ru-RU"/>
        </w:rPr>
      </w:pPr>
      <w:r w:rsidRPr="004034DC">
        <w:rPr>
          <w:rFonts w:ascii="Arial" w:eastAsia="Times New Roman" w:hAnsi="Arial" w:cs="Times New Roman"/>
          <w:noProof/>
          <w:sz w:val="36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1530545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DC" w:rsidRPr="0018617D" w:rsidRDefault="004034DC" w:rsidP="004034DC">
      <w:pPr>
        <w:tabs>
          <w:tab w:val="left" w:pos="-2410"/>
        </w:tabs>
        <w:suppressAutoHyphens w:val="0"/>
        <w:spacing w:after="0" w:line="240" w:lineRule="auto"/>
        <w:jc w:val="center"/>
        <w:rPr>
          <w:rFonts w:ascii="Arial" w:eastAsia="Times New Roman" w:hAnsi="Arial" w:cs="Times New Roman"/>
          <w:spacing w:val="100"/>
          <w:sz w:val="28"/>
          <w:szCs w:val="20"/>
          <w:lang w:eastAsia="ru-RU"/>
        </w:rPr>
      </w:pPr>
      <w:r w:rsidRPr="0018617D">
        <w:rPr>
          <w:rFonts w:ascii="Arial" w:eastAsia="Times New Roman" w:hAnsi="Arial" w:cs="Times New Roman"/>
          <w:spacing w:val="100"/>
          <w:sz w:val="28"/>
          <w:szCs w:val="20"/>
          <w:lang w:eastAsia="ru-RU"/>
        </w:rPr>
        <w:t>Красноярский край</w:t>
      </w:r>
    </w:p>
    <w:p w:rsidR="004034DC" w:rsidRPr="0018617D" w:rsidRDefault="004034DC" w:rsidP="004034DC">
      <w:pPr>
        <w:keepNext/>
        <w:tabs>
          <w:tab w:val="left" w:pos="-2410"/>
        </w:tabs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4034DC" w:rsidRPr="0018617D" w:rsidRDefault="004034DC" w:rsidP="004034DC">
      <w:pPr>
        <w:keepNext/>
        <w:tabs>
          <w:tab w:val="left" w:pos="-2410"/>
        </w:tabs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БАЛАХТИНСКИЙ  РАЙОННЫЙ  СОВЕТ  ДЕПУТАТОВ</w:t>
      </w:r>
    </w:p>
    <w:p w:rsidR="004034DC" w:rsidRPr="004034DC" w:rsidRDefault="004034DC" w:rsidP="004034D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17D" w:rsidRDefault="0018617D" w:rsidP="004034DC">
      <w:pPr>
        <w:keepNext/>
        <w:tabs>
          <w:tab w:val="left" w:pos="-2410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617D" w:rsidRDefault="0018617D" w:rsidP="004034DC">
      <w:pPr>
        <w:keepNext/>
        <w:tabs>
          <w:tab w:val="left" w:pos="-2410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617D" w:rsidRDefault="0018617D" w:rsidP="004034DC">
      <w:pPr>
        <w:keepNext/>
        <w:tabs>
          <w:tab w:val="left" w:pos="-2410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034DC" w:rsidRPr="0018617D" w:rsidRDefault="004034DC" w:rsidP="004034DC">
      <w:pPr>
        <w:keepNext/>
        <w:tabs>
          <w:tab w:val="left" w:pos="-2410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r w:rsidR="0018617D" w:rsidRPr="0018617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АСПОРЯЖЕНИЕ</w:t>
      </w:r>
    </w:p>
    <w:p w:rsidR="004034DC" w:rsidRPr="004034DC" w:rsidRDefault="004034DC" w:rsidP="004034D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034DC" w:rsidRPr="0018617D" w:rsidRDefault="001D186D" w:rsidP="004034DC">
      <w:pPr>
        <w:tabs>
          <w:tab w:val="left" w:pos="-24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1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034DC" w:rsidRPr="001861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A2C06">
        <w:rPr>
          <w:rFonts w:ascii="Times New Roman" w:eastAsia="Times New Roman" w:hAnsi="Times New Roman" w:cs="Times New Roman"/>
          <w:sz w:val="24"/>
          <w:szCs w:val="20"/>
          <w:lang w:eastAsia="ru-RU"/>
        </w:rPr>
        <w:t>19.06.2023</w:t>
      </w:r>
      <w:r w:rsidR="004034DC" w:rsidRPr="001861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4034DC" w:rsidRPr="0018617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п. Балахта                                           </w:t>
      </w:r>
      <w:r w:rsidR="007A2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4034DC" w:rsidRPr="001861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7A2C06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="004034DC" w:rsidRPr="001861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034DC" w:rsidRPr="004034DC" w:rsidRDefault="004034DC" w:rsidP="004034DC">
      <w:pPr>
        <w:tabs>
          <w:tab w:val="left" w:pos="-24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186D" w:rsidRPr="0013707F" w:rsidRDefault="00B32BE4" w:rsidP="001861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341136"/>
      <w:bookmarkStart w:id="1" w:name="_Hlk137562375"/>
      <w:r w:rsidRPr="001370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Правил аккредитации журналистов средств массовой информации при </w:t>
      </w:r>
      <w:bookmarkEnd w:id="0"/>
      <w:r w:rsidR="001D186D" w:rsidRPr="0013707F">
        <w:rPr>
          <w:rFonts w:ascii="Times New Roman" w:hAnsi="Times New Roman"/>
          <w:b/>
          <w:bCs/>
          <w:sz w:val="28"/>
          <w:szCs w:val="28"/>
          <w:lang w:eastAsia="ru-RU"/>
        </w:rPr>
        <w:t>Балахтинском районном Совете депутатов</w:t>
      </w:r>
    </w:p>
    <w:bookmarkEnd w:id="1"/>
    <w:p w:rsidR="00416ED7" w:rsidRPr="001D186D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18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186D">
        <w:rPr>
          <w:rFonts w:ascii="Times New Roman" w:hAnsi="Times New Roman"/>
          <w:sz w:val="28"/>
          <w:szCs w:val="28"/>
        </w:rPr>
        <w:t xml:space="preserve"> </w:t>
      </w:r>
    </w:p>
    <w:p w:rsidR="00416ED7" w:rsidRDefault="00B32BE4" w:rsidP="001861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D186D"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="001D186D" w:rsidRPr="001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6, 22, 26 Устава Балахтинского района</w:t>
      </w:r>
      <w:r w:rsidRPr="001D186D">
        <w:rPr>
          <w:rFonts w:ascii="Times New Roman" w:hAnsi="Times New Roman"/>
          <w:sz w:val="28"/>
          <w:szCs w:val="28"/>
        </w:rPr>
        <w:t xml:space="preserve">, </w:t>
      </w:r>
    </w:p>
    <w:p w:rsidR="0018617D" w:rsidRPr="0018617D" w:rsidRDefault="0018617D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16ED7" w:rsidRPr="001D186D" w:rsidRDefault="00B32BE4" w:rsidP="001861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86D">
        <w:rPr>
          <w:rFonts w:ascii="Times New Roman" w:hAnsi="Times New Roman"/>
          <w:sz w:val="28"/>
          <w:szCs w:val="28"/>
          <w:lang w:eastAsia="ru-RU"/>
        </w:rPr>
        <w:t xml:space="preserve">1.Утвердить Правила аккредитации журналистов средств массовой информации при </w:t>
      </w:r>
      <w:bookmarkStart w:id="2" w:name="_Hlk137549623"/>
      <w:r w:rsidR="001D186D" w:rsidRPr="001D186D">
        <w:rPr>
          <w:rFonts w:ascii="Times New Roman" w:hAnsi="Times New Roman"/>
          <w:sz w:val="28"/>
          <w:szCs w:val="28"/>
          <w:lang w:eastAsia="ru-RU"/>
        </w:rPr>
        <w:t>Балахтинском районном Совете депутатов</w:t>
      </w:r>
      <w:r w:rsidRPr="001D186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 w:rsidRPr="001D186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2A168E">
        <w:rPr>
          <w:rFonts w:ascii="Times New Roman" w:hAnsi="Times New Roman"/>
          <w:sz w:val="28"/>
          <w:szCs w:val="28"/>
          <w:lang w:eastAsia="ru-RU"/>
        </w:rPr>
        <w:t>п</w:t>
      </w:r>
      <w:r w:rsidRPr="001D186D">
        <w:rPr>
          <w:rFonts w:ascii="Times New Roman" w:hAnsi="Times New Roman"/>
          <w:sz w:val="28"/>
          <w:szCs w:val="28"/>
          <w:lang w:eastAsia="ru-RU"/>
        </w:rPr>
        <w:t>риложению</w:t>
      </w:r>
      <w:r w:rsidR="0018617D">
        <w:rPr>
          <w:rFonts w:ascii="Times New Roman" w:hAnsi="Times New Roman"/>
          <w:sz w:val="28"/>
          <w:szCs w:val="28"/>
          <w:lang w:eastAsia="ru-RU"/>
        </w:rPr>
        <w:t xml:space="preserve"> к настоящему распоряжению</w:t>
      </w:r>
      <w:r w:rsidRPr="001D186D">
        <w:rPr>
          <w:rFonts w:ascii="Times New Roman" w:hAnsi="Times New Roman"/>
          <w:sz w:val="28"/>
          <w:szCs w:val="28"/>
          <w:lang w:eastAsia="ru-RU"/>
        </w:rPr>
        <w:t>.</w:t>
      </w:r>
    </w:p>
    <w:p w:rsidR="005742B5" w:rsidRPr="005742B5" w:rsidRDefault="00B32BE4" w:rsidP="0018617D">
      <w:pPr>
        <w:pStyle w:val="Style7"/>
        <w:widowControl/>
        <w:tabs>
          <w:tab w:val="left" w:pos="720"/>
        </w:tabs>
        <w:spacing w:line="240" w:lineRule="auto"/>
        <w:ind w:firstLine="426"/>
        <w:rPr>
          <w:rStyle w:val="FontStyle15"/>
          <w:sz w:val="28"/>
          <w:szCs w:val="28"/>
        </w:rPr>
      </w:pPr>
      <w:r w:rsidRPr="005742B5">
        <w:rPr>
          <w:sz w:val="28"/>
          <w:szCs w:val="28"/>
        </w:rPr>
        <w:t xml:space="preserve">2. </w:t>
      </w:r>
      <w:r w:rsidR="002A168E" w:rsidRPr="005742B5">
        <w:rPr>
          <w:sz w:val="28"/>
          <w:szCs w:val="28"/>
        </w:rPr>
        <w:t xml:space="preserve"> </w:t>
      </w:r>
      <w:r w:rsidR="005742B5" w:rsidRPr="005742B5">
        <w:rPr>
          <w:rStyle w:val="FontStyle15"/>
          <w:sz w:val="28"/>
          <w:szCs w:val="28"/>
        </w:rPr>
        <w:t xml:space="preserve">Настоящее </w:t>
      </w:r>
      <w:r w:rsidR="00AD5069">
        <w:rPr>
          <w:rStyle w:val="FontStyle15"/>
          <w:sz w:val="28"/>
          <w:szCs w:val="28"/>
        </w:rPr>
        <w:t>распоряжение</w:t>
      </w:r>
      <w:r w:rsidR="005742B5" w:rsidRPr="005742B5">
        <w:rPr>
          <w:rStyle w:val="FontStyle15"/>
          <w:sz w:val="28"/>
          <w:szCs w:val="28"/>
        </w:rPr>
        <w:t xml:space="preserve"> вступает в силу в день</w:t>
      </w:r>
      <w:r w:rsidR="0018617D">
        <w:rPr>
          <w:rStyle w:val="FontStyle15"/>
          <w:sz w:val="28"/>
          <w:szCs w:val="28"/>
        </w:rPr>
        <w:t>,</w:t>
      </w:r>
      <w:r w:rsidR="005742B5" w:rsidRPr="005742B5">
        <w:rPr>
          <w:rStyle w:val="FontStyle15"/>
          <w:sz w:val="28"/>
          <w:szCs w:val="28"/>
        </w:rPr>
        <w:t xml:space="preserve"> следующий за днем его официального опубликования в газете «Сельская новь».</w:t>
      </w:r>
    </w:p>
    <w:p w:rsidR="00416ED7" w:rsidRPr="001D186D" w:rsidRDefault="0041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ED7" w:rsidRPr="001D186D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186D">
        <w:rPr>
          <w:rFonts w:ascii="Arial" w:hAnsi="Arial" w:cs="Arial"/>
          <w:color w:val="000000"/>
        </w:rPr>
        <w:t> </w:t>
      </w:r>
    </w:p>
    <w:p w:rsidR="001D186D" w:rsidRPr="001D186D" w:rsidRDefault="00B32BE4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1D186D">
        <w:rPr>
          <w:color w:val="000000"/>
          <w:sz w:val="28"/>
          <w:szCs w:val="28"/>
        </w:rPr>
        <w:t xml:space="preserve">Председатель </w:t>
      </w:r>
      <w:r w:rsidR="001D186D" w:rsidRPr="001D186D">
        <w:rPr>
          <w:color w:val="000000"/>
          <w:sz w:val="28"/>
          <w:szCs w:val="28"/>
        </w:rPr>
        <w:t xml:space="preserve">Балахтинского </w:t>
      </w:r>
    </w:p>
    <w:p w:rsidR="00416ED7" w:rsidRPr="001D186D" w:rsidRDefault="001D186D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1D186D">
        <w:rPr>
          <w:color w:val="000000"/>
          <w:sz w:val="28"/>
          <w:szCs w:val="28"/>
        </w:rPr>
        <w:t>районного Совета депутатов</w:t>
      </w:r>
      <w:r w:rsidR="00B32BE4" w:rsidRPr="001D186D">
        <w:rPr>
          <w:color w:val="000000"/>
          <w:sz w:val="28"/>
          <w:szCs w:val="28"/>
        </w:rPr>
        <w:t xml:space="preserve">                                    </w:t>
      </w:r>
      <w:r w:rsidR="0018617D">
        <w:rPr>
          <w:color w:val="000000"/>
          <w:sz w:val="28"/>
          <w:szCs w:val="28"/>
        </w:rPr>
        <w:t xml:space="preserve">                    </w:t>
      </w:r>
      <w:r w:rsidRPr="001D186D">
        <w:rPr>
          <w:color w:val="000000"/>
          <w:sz w:val="28"/>
          <w:szCs w:val="28"/>
        </w:rPr>
        <w:t xml:space="preserve"> </w:t>
      </w:r>
      <w:r w:rsidR="00B32BE4" w:rsidRPr="001D186D">
        <w:rPr>
          <w:color w:val="000000"/>
          <w:sz w:val="28"/>
          <w:szCs w:val="28"/>
        </w:rPr>
        <w:t xml:space="preserve"> </w:t>
      </w:r>
      <w:r w:rsidRPr="001D186D">
        <w:rPr>
          <w:color w:val="000000"/>
          <w:sz w:val="28"/>
          <w:szCs w:val="28"/>
        </w:rPr>
        <w:t>Т.М. Иккес</w:t>
      </w:r>
    </w:p>
    <w:p w:rsidR="00416ED7" w:rsidRPr="001D186D" w:rsidRDefault="00B32BE4">
      <w:pPr>
        <w:pStyle w:val="ab"/>
        <w:spacing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D186D">
        <w:rPr>
          <w:color w:val="000000"/>
          <w:sz w:val="28"/>
          <w:szCs w:val="28"/>
        </w:rPr>
        <w:t> </w:t>
      </w:r>
    </w:p>
    <w:p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86D" w:rsidRDefault="001D186D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86D" w:rsidRDefault="001D186D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86D" w:rsidRDefault="001D186D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 w:rsid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распоряжению</w:t>
      </w:r>
    </w:p>
    <w:p w:rsidR="0018617D" w:rsidRDefault="001861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Балахтинского районного Совета депутатов</w:t>
      </w:r>
    </w:p>
    <w:p w:rsidR="0018617D" w:rsidRPr="0018617D" w:rsidRDefault="001861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7A2C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19.06.2023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</w:t>
      </w:r>
      <w:r w:rsidR="007A2C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</w:t>
      </w:r>
    </w:p>
    <w:p w:rsidR="001D186D" w:rsidRDefault="001D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17D" w:rsidRPr="0018617D" w:rsidRDefault="001861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6ED7" w:rsidRPr="0018617D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ПРАВИЛА</w:t>
      </w:r>
    </w:p>
    <w:p w:rsidR="00416ED7" w:rsidRPr="0018617D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АККРЕДИТАЦИИ ЖУРНАЛИСТОВ СРЕДСТВ МАССОВОЙ ИНФОРМАЦИИ</w:t>
      </w:r>
    </w:p>
    <w:p w:rsidR="00416ED7" w:rsidRPr="0018617D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</w:t>
      </w:r>
      <w:r w:rsidR="001D186D" w:rsidRPr="0018617D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БАЛАХТИНСКОМ РАЙОННОМ СОВЕТЕ ДЕПУТАТОВ</w:t>
      </w:r>
    </w:p>
    <w:p w:rsidR="00416ED7" w:rsidRPr="0018617D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8617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</w:t>
      </w:r>
    </w:p>
    <w:p w:rsidR="00416ED7" w:rsidRPr="0018617D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 Общие положения</w:t>
      </w:r>
    </w:p>
    <w:p w:rsidR="00416ED7" w:rsidRPr="0018617D" w:rsidRDefault="0018617D" w:rsidP="0018617D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6"/>
          <w:szCs w:val="28"/>
          <w:lang w:eastAsia="ru-RU"/>
        </w:rPr>
        <w:t xml:space="preserve">                        </w:t>
      </w:r>
      <w:r w:rsidR="00B32BE4" w:rsidRPr="0018617D"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  <w:t> </w:t>
      </w:r>
      <w:r w:rsidR="00B32BE4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1.1. Целью настоящих Правил является создание условий для: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реализации принципа гласности деятельности </w:t>
      </w:r>
      <w:bookmarkStart w:id="3" w:name="_Hlk137549689"/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bookmarkEnd w:id="3"/>
      <w:r w:rsidRPr="0018617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укрепление и совершенствование взаимодействия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представителей средств массовой информации (далее – СМИ); 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идентификации журналистов СМИ.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1.2. Правом на аккредитацию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1.3. Решение об аккредитации журналиста СМИ принимается Председателем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Pr="0018617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1.5. Для входа в здание</w:t>
      </w:r>
      <w:r w:rsidR="002A168E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 xml:space="preserve">Балахтинского </w:t>
      </w:r>
      <w:r w:rsidR="002A168E" w:rsidRPr="0018617D">
        <w:rPr>
          <w:rFonts w:ascii="Times New Roman" w:hAnsi="Times New Roman"/>
          <w:sz w:val="24"/>
          <w:szCs w:val="28"/>
          <w:lang w:eastAsia="ru-RU"/>
        </w:rPr>
        <w:t>района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депутатов,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2. Сроки аккредитации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2.1. Срок аккредитации составляет </w:t>
      </w:r>
      <w:r w:rsidR="0001213A" w:rsidRPr="0018617D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5 лет</w:t>
      </w:r>
      <w:r w:rsidRPr="0018617D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2.2. По окончании срока аккредитации редакция СМИ вправе обратиться в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Балахтинский районный Совет депутатов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4" w:name="page2"/>
      <w:bookmarkEnd w:id="4"/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3. Порядок получения аккредитации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 Редакции СМИ, желающие а</w:t>
      </w:r>
      <w:r w:rsidR="00634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ккредитовать своих журналистов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Балахтинском районном Совете депутатов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представляют на имя Председателя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следующие документы: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- 2 фотографии формата 3x4 журналиста, направляемого редакцией для аккредитации;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перечень технических средств, которые будут использоваться журналистом СМИ при работе во время проведения мероприятий, проводимых </w:t>
      </w:r>
      <w:r w:rsidR="00634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Советом депутатов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Редакция СМИ в </w:t>
      </w:r>
      <w:r w:rsidR="0001213A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течении 3 дней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извещает </w:t>
      </w:r>
      <w:r w:rsidR="00634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Совет депутатов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3.2. Председатель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Журналисту СМИ может быть отказано в аккредитации в случае: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18617D">
        <w:rPr>
          <w:rFonts w:ascii="Times New Roman" w:hAnsi="Times New Roman" w:cs="Times New Roman"/>
          <w:sz w:val="24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Pr="0018617D">
        <w:rPr>
          <w:rFonts w:ascii="Times New Roman" w:hAnsi="Times New Roman" w:cs="Times New Roman"/>
          <w:i/>
          <w:sz w:val="24"/>
          <w:szCs w:val="28"/>
        </w:rPr>
        <w:t>,</w:t>
      </w:r>
      <w:r w:rsidRPr="0018617D">
        <w:rPr>
          <w:rFonts w:ascii="Times New Roman" w:hAnsi="Times New Roman" w:cs="Times New Roman"/>
          <w:sz w:val="24"/>
          <w:szCs w:val="28"/>
        </w:rPr>
        <w:t xml:space="preserve"> что подтверждено вступившим в законную силу решением суда.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предоставления редакцией СМИ недостоверной информации.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75228E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10-дневный срок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4. Сроки рассмотрения заявлений об аккредитации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6"/>
          <w:szCs w:val="20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Pr="0018617D" w:rsidRDefault="00416ED7" w:rsidP="001861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8617D" w:rsidRDefault="00B32BE4" w:rsidP="001861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5. Основания, порядок прекращения и лишения аккредитации </w:t>
      </w:r>
    </w:p>
    <w:p w:rsidR="00416ED7" w:rsidRPr="0018617D" w:rsidRDefault="00B32BE4" w:rsidP="001861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журналистов СМИ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Pr="0018617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что подтверждено вступившим в законную силу решением суда.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5.2. Аккредитация журналистов СМИ также прекращается в случаях: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sz w:val="20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18617D">
        <w:rPr>
          <w:rFonts w:ascii="Times New Roman" w:hAnsi="Times New Roman"/>
          <w:sz w:val="24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1D186D" w:rsidRPr="0018617D">
        <w:rPr>
          <w:rFonts w:ascii="Times New Roman" w:hAnsi="Times New Roman"/>
          <w:sz w:val="24"/>
          <w:szCs w:val="28"/>
          <w:lang w:eastAsia="ru-RU"/>
        </w:rPr>
        <w:t>Балахтинского районного Совета депутатов</w:t>
      </w:r>
      <w:r w:rsidR="001D186D"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Pr="0018617D" w:rsidRDefault="00B32BE4" w:rsidP="00186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61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RPr="0018617D" w:rsidSect="0018617D">
      <w:pgSz w:w="11906" w:h="16838"/>
      <w:pgMar w:top="1134" w:right="991" w:bottom="1134" w:left="156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6F" w:rsidRDefault="00F5186F">
      <w:pPr>
        <w:spacing w:after="0" w:line="240" w:lineRule="auto"/>
      </w:pPr>
      <w:r>
        <w:separator/>
      </w:r>
    </w:p>
  </w:endnote>
  <w:endnote w:type="continuationSeparator" w:id="0">
    <w:p w:rsidR="00F5186F" w:rsidRDefault="00F5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6F" w:rsidRDefault="00F5186F">
      <w:pPr>
        <w:spacing w:after="0" w:line="240" w:lineRule="auto"/>
      </w:pPr>
      <w:r>
        <w:separator/>
      </w:r>
    </w:p>
  </w:footnote>
  <w:footnote w:type="continuationSeparator" w:id="0">
    <w:p w:rsidR="00F5186F" w:rsidRDefault="00F5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ED7"/>
    <w:rsid w:val="0001213A"/>
    <w:rsid w:val="0013707F"/>
    <w:rsid w:val="0018617D"/>
    <w:rsid w:val="001D186D"/>
    <w:rsid w:val="002858AC"/>
    <w:rsid w:val="002A168E"/>
    <w:rsid w:val="002D7595"/>
    <w:rsid w:val="003548DE"/>
    <w:rsid w:val="004034DC"/>
    <w:rsid w:val="00416ED7"/>
    <w:rsid w:val="004B71E4"/>
    <w:rsid w:val="005742B5"/>
    <w:rsid w:val="005F0526"/>
    <w:rsid w:val="00634CD0"/>
    <w:rsid w:val="00676C6A"/>
    <w:rsid w:val="006F691A"/>
    <w:rsid w:val="0075228E"/>
    <w:rsid w:val="007A2C06"/>
    <w:rsid w:val="008B61D5"/>
    <w:rsid w:val="009201B5"/>
    <w:rsid w:val="00933629"/>
    <w:rsid w:val="009760CD"/>
    <w:rsid w:val="00AD5069"/>
    <w:rsid w:val="00B32BE4"/>
    <w:rsid w:val="00CB0380"/>
    <w:rsid w:val="00F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2D7595"/>
    <w:pPr>
      <w:spacing w:after="140" w:line="276" w:lineRule="auto"/>
    </w:pPr>
  </w:style>
  <w:style w:type="paragraph" w:styleId="a8">
    <w:name w:val="List"/>
    <w:basedOn w:val="a7"/>
    <w:rsid w:val="002D7595"/>
    <w:rPr>
      <w:rFonts w:cs="Droid Sans Devanagari"/>
    </w:rPr>
  </w:style>
  <w:style w:type="paragraph" w:styleId="a9">
    <w:name w:val="caption"/>
    <w:basedOn w:val="a"/>
    <w:qFormat/>
    <w:rsid w:val="002D759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2D7595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2D7595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2D7595"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character" w:customStyle="1" w:styleId="30">
    <w:name w:val="Заголовок 3 Знак"/>
    <w:basedOn w:val="a0"/>
    <w:link w:val="3"/>
    <w:uiPriority w:val="9"/>
    <w:semiHidden/>
    <w:rsid w:val="004034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7">
    <w:name w:val="Style7"/>
    <w:basedOn w:val="a"/>
    <w:uiPriority w:val="99"/>
    <w:rsid w:val="005742B5"/>
    <w:pPr>
      <w:widowControl w:val="0"/>
      <w:suppressAutoHyphens w:val="0"/>
      <w:autoSpaceDE w:val="0"/>
      <w:autoSpaceDN w:val="0"/>
      <w:adjustRightInd w:val="0"/>
      <w:spacing w:after="0" w:line="319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742B5"/>
    <w:rPr>
      <w:rFonts w:ascii="Times New Roman" w:hAnsi="Times New Roman" w:cs="Times New Roman" w:hint="default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18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17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86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1</cp:lastModifiedBy>
  <cp:revision>12</cp:revision>
  <cp:lastPrinted>2023-06-15T04:11:00Z</cp:lastPrinted>
  <dcterms:created xsi:type="dcterms:W3CDTF">2023-04-19T05:46:00Z</dcterms:created>
  <dcterms:modified xsi:type="dcterms:W3CDTF">2023-06-19T01:41:00Z</dcterms:modified>
  <dc:language>ru-RU</dc:language>
</cp:coreProperties>
</file>