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4D" w:rsidRDefault="006E544D" w:rsidP="006E544D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</w:p>
    <w:p w:rsidR="006E544D" w:rsidRDefault="006E544D" w:rsidP="006E544D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 проекту решения « О районном бюджете на 201</w:t>
      </w:r>
      <w:r w:rsidR="00BB24E6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BB24E6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BB24E6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6E544D" w:rsidRDefault="006E544D" w:rsidP="006E544D">
      <w:pPr>
        <w:spacing w:before="120"/>
      </w:pPr>
    </w:p>
    <w:p w:rsidR="006E544D" w:rsidRDefault="006E544D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Проект решения  «О районном бюджете  на 201</w:t>
      </w:r>
      <w:r w:rsidR="00BB24E6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BB24E6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BB24E6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подготовлен в соответствии с </w:t>
      </w:r>
      <w:r w:rsidR="00135A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Бюджетн</w:t>
      </w:r>
      <w:r w:rsidR="00135AF4">
        <w:rPr>
          <w:sz w:val="28"/>
          <w:szCs w:val="28"/>
        </w:rPr>
        <w:t>ы</w:t>
      </w:r>
      <w:r w:rsidR="00BB24E6">
        <w:rPr>
          <w:sz w:val="28"/>
          <w:szCs w:val="28"/>
        </w:rPr>
        <w:t>м</w:t>
      </w:r>
      <w:r w:rsidR="00135A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кодекс</w:t>
      </w:r>
      <w:r w:rsidR="00BB24E6">
        <w:rPr>
          <w:sz w:val="28"/>
          <w:szCs w:val="28"/>
        </w:rPr>
        <w:t>ом</w:t>
      </w:r>
      <w:r>
        <w:rPr>
          <w:sz w:val="28"/>
          <w:szCs w:val="28"/>
        </w:rPr>
        <w:t xml:space="preserve"> Российской Федерации</w:t>
      </w:r>
      <w:r w:rsidR="00135AF4">
        <w:rPr>
          <w:sz w:val="28"/>
          <w:szCs w:val="28"/>
        </w:rPr>
        <w:t xml:space="preserve">, </w:t>
      </w:r>
      <w:r>
        <w:rPr>
          <w:sz w:val="28"/>
          <w:szCs w:val="28"/>
        </w:rPr>
        <w:t>принципами, сформулированными в Бюджетном послании Президента Российской Федерации о бюджетной политике в 201</w:t>
      </w:r>
      <w:r w:rsidR="00BB24E6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="00BB24E6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годах; основными направлениями бюджетной и налоговой политики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на 201</w:t>
      </w:r>
      <w:r w:rsidR="00BB24E6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BB24E6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BB24E6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а также федеральным и краевым бюджетным и налоговым законодательством.</w:t>
      </w:r>
    </w:p>
    <w:p w:rsidR="00E80C53" w:rsidRDefault="00E80C53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формировании бюджета учтены следующие принципы:</w:t>
      </w:r>
    </w:p>
    <w:p w:rsidR="00E80C53" w:rsidRDefault="00674CF4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E80C53">
        <w:rPr>
          <w:sz w:val="28"/>
          <w:szCs w:val="28"/>
        </w:rPr>
        <w:t xml:space="preserve">беспечение </w:t>
      </w:r>
      <w:r>
        <w:rPr>
          <w:sz w:val="28"/>
          <w:szCs w:val="28"/>
        </w:rPr>
        <w:t>устойчивой  бюджетной системы, исполнение принятых обязательств;</w:t>
      </w:r>
    </w:p>
    <w:p w:rsidR="00674CF4" w:rsidRDefault="00674CF4" w:rsidP="00674CF4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принятие новых обязательств только после рассмотрения и оценки их эффективности, пересмотра нормативных правовых актов, устанавливающих расходные обязательства, при наличии финансовой обеспеченности;</w:t>
      </w:r>
    </w:p>
    <w:p w:rsidR="00674CF4" w:rsidRDefault="00674CF4" w:rsidP="00674CF4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оптимизация расходов в заданных бюджетных ограничениях;</w:t>
      </w:r>
    </w:p>
    <w:p w:rsidR="00674CF4" w:rsidRDefault="00674CF4" w:rsidP="00674CF4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формирование бюджета на основе муниципальных программ, в том числе регламентация процесса выделения дополнительных ресурсов за счет расширения  комплекса мер и инструментов муниципальной политики и его увязки с достижением целей и результатов соответствующей программы;</w:t>
      </w:r>
    </w:p>
    <w:p w:rsidR="00674CF4" w:rsidRDefault="00674CF4" w:rsidP="00674CF4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повышение прозрачности бюджетного процесса, разработка « Бюджета для граждан»;</w:t>
      </w:r>
    </w:p>
    <w:p w:rsidR="00674CF4" w:rsidRDefault="00674CF4" w:rsidP="00674CF4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оптимизация бюджетной сети</w:t>
      </w:r>
      <w:r w:rsidR="00075972">
        <w:rPr>
          <w:sz w:val="28"/>
          <w:szCs w:val="28"/>
        </w:rPr>
        <w:t xml:space="preserve"> за счет ликвидации или преобразования;</w:t>
      </w:r>
    </w:p>
    <w:p w:rsidR="00075972" w:rsidRDefault="00075972" w:rsidP="00674CF4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реализация  майских Указов Президента Российской Федерации </w:t>
      </w:r>
    </w:p>
    <w:p w:rsidR="00135AF4" w:rsidRDefault="00135AF4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Решение о районном бюджете сформировано на основе 12 муниципальных программ.</w:t>
      </w:r>
    </w:p>
    <w:p w:rsidR="006E544D" w:rsidRDefault="006E544D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Общие требования к структуре и содержанию решения о бюджете установлены ст. 184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 xml:space="preserve">Бюджетного кодекса Российской Федерации </w:t>
      </w:r>
      <w:r>
        <w:rPr>
          <w:sz w:val="28"/>
          <w:szCs w:val="28"/>
        </w:rPr>
        <w:br/>
        <w:t xml:space="preserve">и </w:t>
      </w:r>
      <w:r w:rsidR="00C8682F" w:rsidRPr="00C868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районного Совета депутатов от </w:t>
      </w:r>
      <w:r w:rsidR="00135AF4">
        <w:rPr>
          <w:sz w:val="28"/>
          <w:szCs w:val="28"/>
        </w:rPr>
        <w:t>25 сентября 2013</w:t>
      </w:r>
      <w:r>
        <w:rPr>
          <w:sz w:val="28"/>
          <w:szCs w:val="28"/>
        </w:rPr>
        <w:t xml:space="preserve">г. № </w:t>
      </w:r>
      <w:r w:rsidR="00135AF4">
        <w:rPr>
          <w:sz w:val="28"/>
          <w:szCs w:val="28"/>
        </w:rPr>
        <w:t>24-349</w:t>
      </w:r>
      <w:r w:rsidR="006975F1">
        <w:rPr>
          <w:sz w:val="28"/>
          <w:szCs w:val="28"/>
        </w:rPr>
        <w:t>р</w:t>
      </w:r>
      <w:r>
        <w:rPr>
          <w:sz w:val="28"/>
          <w:szCs w:val="28"/>
        </w:rPr>
        <w:t xml:space="preserve"> «О</w:t>
      </w:r>
      <w:r w:rsidR="006975F1">
        <w:rPr>
          <w:sz w:val="28"/>
          <w:szCs w:val="28"/>
        </w:rPr>
        <w:t>б утверждении Положения о</w:t>
      </w:r>
      <w:r>
        <w:rPr>
          <w:sz w:val="28"/>
          <w:szCs w:val="28"/>
        </w:rPr>
        <w:t xml:space="preserve"> бюджетном процессе в </w:t>
      </w:r>
      <w:r w:rsidR="006975F1">
        <w:rPr>
          <w:sz w:val="28"/>
          <w:szCs w:val="28"/>
        </w:rPr>
        <w:t xml:space="preserve"> </w:t>
      </w:r>
      <w:proofErr w:type="spellStart"/>
      <w:r w:rsidR="006975F1">
        <w:rPr>
          <w:sz w:val="28"/>
          <w:szCs w:val="28"/>
        </w:rPr>
        <w:t>Балахтинском</w:t>
      </w:r>
      <w:proofErr w:type="spellEnd"/>
      <w:r w:rsidR="006975F1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».</w:t>
      </w:r>
    </w:p>
    <w:p w:rsidR="006E544D" w:rsidRDefault="006E544D" w:rsidP="006E544D">
      <w:pPr>
        <w:pStyle w:val="aff5"/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ст. 184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 решением о районном бюджете должны быть установлены условно утверждаемые (утвержденные) расходы: в первый год планового периода (201</w:t>
      </w:r>
      <w:r w:rsidR="00135AF4">
        <w:rPr>
          <w:sz w:val="28"/>
          <w:szCs w:val="28"/>
        </w:rPr>
        <w:t>5</w:t>
      </w:r>
      <w:r>
        <w:rPr>
          <w:sz w:val="28"/>
          <w:szCs w:val="28"/>
        </w:rPr>
        <w:t xml:space="preserve"> год) не менее 2,5 % от общей суммы расходов бюджета</w:t>
      </w:r>
      <w:r w:rsidR="00135AF4">
        <w:rPr>
          <w:sz w:val="28"/>
          <w:szCs w:val="28"/>
        </w:rPr>
        <w:t xml:space="preserve"> </w:t>
      </w:r>
      <w:proofErr w:type="gramStart"/>
      <w:r w:rsidR="00135AF4">
        <w:rPr>
          <w:sz w:val="28"/>
          <w:szCs w:val="28"/>
        </w:rPr>
        <w:t xml:space="preserve">( </w:t>
      </w:r>
      <w:proofErr w:type="gramEnd"/>
      <w:r w:rsidR="00135AF4">
        <w:rPr>
          <w:sz w:val="28"/>
          <w:szCs w:val="28"/>
        </w:rPr>
        <w:t>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 w:val="28"/>
          <w:szCs w:val="28"/>
        </w:rPr>
        <w:t>, и не менее 5 % во второй год планового периода (201</w:t>
      </w:r>
      <w:r w:rsidR="00135AF4">
        <w:rPr>
          <w:sz w:val="28"/>
          <w:szCs w:val="28"/>
        </w:rPr>
        <w:t>6</w:t>
      </w:r>
      <w:r>
        <w:rPr>
          <w:sz w:val="28"/>
          <w:szCs w:val="28"/>
        </w:rPr>
        <w:t xml:space="preserve"> год). В </w:t>
      </w:r>
      <w:r>
        <w:rPr>
          <w:sz w:val="28"/>
          <w:szCs w:val="28"/>
        </w:rPr>
        <w:lastRenderedPageBreak/>
        <w:t>соответствии с указанными требованиями в параметрах районного бюджета предусмотрен объем условно утверждаемых расходов:</w:t>
      </w:r>
    </w:p>
    <w:p w:rsidR="006E544D" w:rsidRPr="00561C48" w:rsidRDefault="006E544D" w:rsidP="00BB24E6">
      <w:pPr>
        <w:pStyle w:val="aff5"/>
        <w:spacing w:before="120"/>
        <w:ind w:firstLine="0"/>
        <w:rPr>
          <w:sz w:val="28"/>
          <w:szCs w:val="28"/>
        </w:rPr>
      </w:pPr>
      <w:r w:rsidRPr="00561C48">
        <w:rPr>
          <w:sz w:val="28"/>
          <w:szCs w:val="28"/>
        </w:rPr>
        <w:t>- 201</w:t>
      </w:r>
      <w:r w:rsidR="00BB24E6">
        <w:rPr>
          <w:sz w:val="28"/>
          <w:szCs w:val="28"/>
        </w:rPr>
        <w:t>6</w:t>
      </w:r>
      <w:r w:rsidRPr="00561C48">
        <w:rPr>
          <w:sz w:val="28"/>
          <w:szCs w:val="28"/>
        </w:rPr>
        <w:t xml:space="preserve"> год </w:t>
      </w:r>
      <w:r w:rsidR="00BB24E6">
        <w:rPr>
          <w:sz w:val="28"/>
          <w:szCs w:val="28"/>
        </w:rPr>
        <w:t xml:space="preserve"> - 8297,1</w:t>
      </w:r>
      <w:r w:rsidRPr="00561C48">
        <w:rPr>
          <w:sz w:val="28"/>
          <w:szCs w:val="28"/>
        </w:rPr>
        <w:t xml:space="preserve"> тыс. рублей – 2,5 % от общего объема расходов бюджета;</w:t>
      </w:r>
    </w:p>
    <w:p w:rsidR="006E544D" w:rsidRDefault="006E544D" w:rsidP="00BB24E6">
      <w:pPr>
        <w:pStyle w:val="aff5"/>
        <w:spacing w:before="120"/>
        <w:ind w:firstLine="0"/>
        <w:rPr>
          <w:sz w:val="28"/>
          <w:szCs w:val="28"/>
        </w:rPr>
      </w:pPr>
      <w:r w:rsidRPr="00561C48">
        <w:rPr>
          <w:sz w:val="28"/>
          <w:szCs w:val="28"/>
        </w:rPr>
        <w:t>- 201</w:t>
      </w:r>
      <w:r w:rsidR="00BB24E6">
        <w:rPr>
          <w:sz w:val="28"/>
          <w:szCs w:val="28"/>
        </w:rPr>
        <w:t>7</w:t>
      </w:r>
      <w:r w:rsidRPr="00561C48">
        <w:rPr>
          <w:sz w:val="28"/>
          <w:szCs w:val="28"/>
        </w:rPr>
        <w:t xml:space="preserve"> год – </w:t>
      </w:r>
      <w:r w:rsidR="00BB24E6">
        <w:rPr>
          <w:sz w:val="28"/>
          <w:szCs w:val="28"/>
        </w:rPr>
        <w:t>16848,9</w:t>
      </w:r>
      <w:r w:rsidRPr="00561C48">
        <w:rPr>
          <w:sz w:val="28"/>
          <w:szCs w:val="28"/>
        </w:rPr>
        <w:t xml:space="preserve"> тыс. рублей – 5 %</w:t>
      </w:r>
      <w:r w:rsidR="00AB5080" w:rsidRPr="00561C48">
        <w:rPr>
          <w:sz w:val="28"/>
          <w:szCs w:val="28"/>
        </w:rPr>
        <w:t xml:space="preserve"> </w:t>
      </w:r>
      <w:r w:rsidRPr="00561C48">
        <w:rPr>
          <w:sz w:val="28"/>
          <w:szCs w:val="28"/>
        </w:rPr>
        <w:t>от общего объема расходов бюджета</w:t>
      </w:r>
      <w:r>
        <w:rPr>
          <w:sz w:val="28"/>
          <w:szCs w:val="28"/>
        </w:rPr>
        <w:t>.</w:t>
      </w:r>
    </w:p>
    <w:p w:rsidR="006E544D" w:rsidRDefault="006E544D" w:rsidP="006E544D">
      <w:pPr>
        <w:pStyle w:val="af4"/>
        <w:spacing w:before="120"/>
        <w:rPr>
          <w:szCs w:val="28"/>
        </w:rPr>
      </w:pPr>
      <w:r>
        <w:rPr>
          <w:szCs w:val="28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075972" w:rsidRDefault="006E544D" w:rsidP="00075972">
      <w:pPr>
        <w:spacing w:before="12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ст. 184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 в ведомственной и функциональной структуре районного бюджета </w:t>
      </w:r>
      <w:r>
        <w:rPr>
          <w:sz w:val="28"/>
          <w:szCs w:val="28"/>
        </w:rPr>
        <w:br/>
        <w:t>на 201</w:t>
      </w:r>
      <w:r w:rsidR="00BB24E6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201</w:t>
      </w:r>
      <w:r w:rsidR="00BB24E6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BB24E6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выделяются публичные нормативные обязательства, общий объем которых установлен настоящим проектом решения </w:t>
      </w:r>
      <w:r w:rsidRPr="004536C2">
        <w:rPr>
          <w:sz w:val="28"/>
          <w:szCs w:val="28"/>
        </w:rPr>
        <w:t xml:space="preserve">о районном бюджете в сумме </w:t>
      </w:r>
      <w:r w:rsidR="00AC00AC">
        <w:rPr>
          <w:sz w:val="28"/>
          <w:szCs w:val="28"/>
        </w:rPr>
        <w:t>1487,4</w:t>
      </w:r>
      <w:r w:rsidRPr="00561C48">
        <w:rPr>
          <w:sz w:val="28"/>
          <w:szCs w:val="28"/>
        </w:rPr>
        <w:t xml:space="preserve"> тыс. рублей в 201</w:t>
      </w:r>
      <w:r w:rsidR="00AC00AC">
        <w:rPr>
          <w:sz w:val="28"/>
          <w:szCs w:val="28"/>
        </w:rPr>
        <w:t>5</w:t>
      </w:r>
      <w:r w:rsidRPr="00561C48">
        <w:rPr>
          <w:sz w:val="28"/>
          <w:szCs w:val="28"/>
        </w:rPr>
        <w:t xml:space="preserve"> году, </w:t>
      </w:r>
      <w:r w:rsidR="00AC00AC">
        <w:rPr>
          <w:sz w:val="28"/>
          <w:szCs w:val="28"/>
        </w:rPr>
        <w:t>1477,6</w:t>
      </w:r>
      <w:r w:rsidRPr="00561C48">
        <w:rPr>
          <w:sz w:val="28"/>
          <w:szCs w:val="28"/>
        </w:rPr>
        <w:t> тыс. рублей</w:t>
      </w:r>
      <w:r w:rsidR="004536C2" w:rsidRPr="00561C48">
        <w:rPr>
          <w:sz w:val="28"/>
          <w:szCs w:val="28"/>
        </w:rPr>
        <w:t xml:space="preserve"> </w:t>
      </w:r>
      <w:r w:rsidRPr="00561C48">
        <w:rPr>
          <w:sz w:val="28"/>
          <w:szCs w:val="28"/>
        </w:rPr>
        <w:t>- в 201</w:t>
      </w:r>
      <w:r w:rsidR="00AC00AC">
        <w:rPr>
          <w:sz w:val="28"/>
          <w:szCs w:val="28"/>
        </w:rPr>
        <w:t>6</w:t>
      </w:r>
      <w:r w:rsidRPr="00561C48">
        <w:rPr>
          <w:sz w:val="28"/>
          <w:szCs w:val="28"/>
        </w:rPr>
        <w:t xml:space="preserve"> году, </w:t>
      </w:r>
      <w:r w:rsidR="00AC00AC">
        <w:rPr>
          <w:sz w:val="28"/>
          <w:szCs w:val="28"/>
        </w:rPr>
        <w:t>1477,6</w:t>
      </w:r>
      <w:r w:rsidR="008F47EC" w:rsidRPr="00561C48">
        <w:rPr>
          <w:sz w:val="28"/>
          <w:szCs w:val="28"/>
        </w:rPr>
        <w:t xml:space="preserve"> тыс.</w:t>
      </w:r>
      <w:r w:rsidRPr="00561C48">
        <w:rPr>
          <w:sz w:val="28"/>
          <w:szCs w:val="28"/>
        </w:rPr>
        <w:t xml:space="preserve"> рублей</w:t>
      </w:r>
      <w:r w:rsidR="00F75D18" w:rsidRPr="00561C48">
        <w:rPr>
          <w:sz w:val="28"/>
          <w:szCs w:val="28"/>
        </w:rPr>
        <w:t xml:space="preserve"> </w:t>
      </w:r>
      <w:r w:rsidRPr="00561C48">
        <w:rPr>
          <w:sz w:val="28"/>
          <w:szCs w:val="28"/>
        </w:rPr>
        <w:t>- в 201</w:t>
      </w:r>
      <w:r w:rsidR="00AC00AC">
        <w:rPr>
          <w:sz w:val="28"/>
          <w:szCs w:val="28"/>
        </w:rPr>
        <w:t>7</w:t>
      </w:r>
      <w:r w:rsidRPr="00561C48">
        <w:rPr>
          <w:sz w:val="28"/>
          <w:szCs w:val="28"/>
        </w:rPr>
        <w:t xml:space="preserve"> году.</w:t>
      </w:r>
      <w:proofErr w:type="gramEnd"/>
      <w:r w:rsidRPr="00561C48">
        <w:rPr>
          <w:sz w:val="28"/>
          <w:szCs w:val="28"/>
        </w:rPr>
        <w:t xml:space="preserve"> Перечень публичных нормативных обязательств</w:t>
      </w:r>
      <w:r w:rsidR="00F75D18" w:rsidRPr="00561C48">
        <w:rPr>
          <w:sz w:val="28"/>
          <w:szCs w:val="28"/>
        </w:rPr>
        <w:t>,</w:t>
      </w:r>
      <w:r w:rsidRPr="00561C48">
        <w:rPr>
          <w:sz w:val="28"/>
          <w:szCs w:val="28"/>
        </w:rPr>
        <w:t xml:space="preserve"> приведен в приложении 1 к</w:t>
      </w:r>
      <w:r w:rsidRPr="004536C2">
        <w:rPr>
          <w:sz w:val="28"/>
          <w:szCs w:val="28"/>
        </w:rPr>
        <w:t xml:space="preserve"> Пояснительной записке.</w:t>
      </w:r>
      <w:r>
        <w:rPr>
          <w:sz w:val="28"/>
          <w:szCs w:val="28"/>
        </w:rPr>
        <w:t xml:space="preserve"> </w:t>
      </w:r>
    </w:p>
    <w:p w:rsidR="0096104E" w:rsidRDefault="0096104E" w:rsidP="0007597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доходов и расходов районного бюджета произведено в соответствии с Приказом Министерства финансов Российской Федерации  от 01 июля 2013 года № 65н « Об утверждении указаний о порядке применения бюджетной классификации  Российской Федерации».</w:t>
      </w:r>
    </w:p>
    <w:p w:rsidR="0096104E" w:rsidRPr="00075972" w:rsidRDefault="0096104E" w:rsidP="00F75D1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</w:t>
      </w:r>
      <w:r w:rsidR="00EE2175">
        <w:rPr>
          <w:sz w:val="28"/>
          <w:szCs w:val="28"/>
        </w:rPr>
        <w:t>о</w:t>
      </w:r>
      <w:r>
        <w:rPr>
          <w:sz w:val="28"/>
          <w:szCs w:val="28"/>
        </w:rPr>
        <w:t xml:space="preserve">ект районного бюджета </w:t>
      </w:r>
      <w:r w:rsidR="00EE2175">
        <w:rPr>
          <w:sz w:val="28"/>
          <w:szCs w:val="28"/>
        </w:rPr>
        <w:t xml:space="preserve">сформирован на основе оптимистического </w:t>
      </w:r>
      <w:r w:rsidR="00EE2175" w:rsidRPr="00075972">
        <w:rPr>
          <w:sz w:val="28"/>
          <w:szCs w:val="28"/>
        </w:rPr>
        <w:t xml:space="preserve">варианта прогноза социально-экономического развития  </w:t>
      </w:r>
      <w:proofErr w:type="spellStart"/>
      <w:r w:rsidR="00EE2175" w:rsidRPr="00075972">
        <w:rPr>
          <w:sz w:val="28"/>
          <w:szCs w:val="28"/>
        </w:rPr>
        <w:t>Балахтинского</w:t>
      </w:r>
      <w:proofErr w:type="spellEnd"/>
      <w:r w:rsidR="00EE2175" w:rsidRPr="00075972">
        <w:rPr>
          <w:sz w:val="28"/>
          <w:szCs w:val="28"/>
        </w:rPr>
        <w:t xml:space="preserve"> района на 201</w:t>
      </w:r>
      <w:r w:rsidR="00BB24E6" w:rsidRPr="00075972">
        <w:rPr>
          <w:sz w:val="28"/>
          <w:szCs w:val="28"/>
        </w:rPr>
        <w:t>5</w:t>
      </w:r>
      <w:r w:rsidR="00EE2175" w:rsidRPr="00075972">
        <w:rPr>
          <w:sz w:val="28"/>
          <w:szCs w:val="28"/>
        </w:rPr>
        <w:t xml:space="preserve"> год и плановый период 201</w:t>
      </w:r>
      <w:r w:rsidR="00BB24E6" w:rsidRPr="00075972">
        <w:rPr>
          <w:sz w:val="28"/>
          <w:szCs w:val="28"/>
        </w:rPr>
        <w:t>6</w:t>
      </w:r>
      <w:r w:rsidR="00EE2175" w:rsidRPr="00075972">
        <w:rPr>
          <w:sz w:val="28"/>
          <w:szCs w:val="28"/>
        </w:rPr>
        <w:t>и 201</w:t>
      </w:r>
      <w:r w:rsidR="00BB24E6" w:rsidRPr="00075972">
        <w:rPr>
          <w:sz w:val="28"/>
          <w:szCs w:val="28"/>
        </w:rPr>
        <w:t>7</w:t>
      </w:r>
      <w:r w:rsidR="00EE2175" w:rsidRPr="00075972">
        <w:rPr>
          <w:sz w:val="28"/>
          <w:szCs w:val="28"/>
        </w:rPr>
        <w:t xml:space="preserve"> годов и направлен</w:t>
      </w:r>
      <w:r w:rsidR="00D314D6" w:rsidRPr="00075972">
        <w:rPr>
          <w:sz w:val="28"/>
          <w:szCs w:val="28"/>
        </w:rPr>
        <w:t xml:space="preserve"> </w:t>
      </w:r>
      <w:proofErr w:type="gramStart"/>
      <w:r w:rsidR="00D314D6" w:rsidRPr="00075972">
        <w:rPr>
          <w:sz w:val="28"/>
          <w:szCs w:val="28"/>
        </w:rPr>
        <w:t>на</w:t>
      </w:r>
      <w:proofErr w:type="gramEnd"/>
      <w:r w:rsidR="00F31B9C" w:rsidRPr="00075972">
        <w:rPr>
          <w:sz w:val="28"/>
          <w:szCs w:val="28"/>
        </w:rPr>
        <w:t>:</w:t>
      </w:r>
      <w:r w:rsidR="00EE2175" w:rsidRPr="00075972">
        <w:rPr>
          <w:sz w:val="28"/>
          <w:szCs w:val="28"/>
        </w:rPr>
        <w:t xml:space="preserve"> </w:t>
      </w:r>
    </w:p>
    <w:p w:rsidR="00EE2175" w:rsidRPr="00075972" w:rsidRDefault="00EE2175" w:rsidP="00EE2175">
      <w:pPr>
        <w:pStyle w:val="aff1"/>
        <w:rPr>
          <w:rFonts w:ascii="Times New Roman" w:hAnsi="Times New Roman"/>
          <w:sz w:val="28"/>
          <w:szCs w:val="28"/>
        </w:rPr>
      </w:pPr>
      <w:r w:rsidRPr="00075972">
        <w:t xml:space="preserve">   </w:t>
      </w:r>
      <w:r w:rsidR="00572246" w:rsidRPr="00075972">
        <w:t xml:space="preserve"> </w:t>
      </w:r>
      <w:r w:rsidRPr="00075972">
        <w:t xml:space="preserve"> </w:t>
      </w:r>
      <w:r w:rsidRPr="00075972">
        <w:rPr>
          <w:rFonts w:ascii="Times New Roman" w:hAnsi="Times New Roman"/>
          <w:sz w:val="28"/>
          <w:szCs w:val="28"/>
        </w:rPr>
        <w:t xml:space="preserve">1) обеспечение устойчивости и сбалансированности бюджетной системы </w:t>
      </w:r>
      <w:proofErr w:type="spellStart"/>
      <w:r w:rsidRPr="00075972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075972">
        <w:rPr>
          <w:rFonts w:ascii="Times New Roman" w:hAnsi="Times New Roman"/>
          <w:sz w:val="28"/>
          <w:szCs w:val="28"/>
        </w:rPr>
        <w:t xml:space="preserve"> района;</w:t>
      </w:r>
    </w:p>
    <w:p w:rsidR="00EE2175" w:rsidRPr="00075972" w:rsidRDefault="00EE2175" w:rsidP="00EE2175">
      <w:pPr>
        <w:pStyle w:val="aff1"/>
        <w:rPr>
          <w:rFonts w:ascii="Times New Roman" w:hAnsi="Times New Roman"/>
          <w:sz w:val="28"/>
          <w:szCs w:val="28"/>
        </w:rPr>
      </w:pPr>
      <w:r w:rsidRPr="00075972">
        <w:rPr>
          <w:rFonts w:ascii="Times New Roman" w:hAnsi="Times New Roman"/>
          <w:sz w:val="28"/>
          <w:szCs w:val="28"/>
        </w:rPr>
        <w:t xml:space="preserve">    2) рост эффективности бюджетных расходов;</w:t>
      </w:r>
    </w:p>
    <w:p w:rsidR="00572246" w:rsidRPr="00075972" w:rsidRDefault="00572246" w:rsidP="00EE2175">
      <w:pPr>
        <w:pStyle w:val="aff1"/>
        <w:rPr>
          <w:rFonts w:ascii="Times New Roman" w:hAnsi="Times New Roman"/>
          <w:sz w:val="28"/>
          <w:szCs w:val="28"/>
        </w:rPr>
      </w:pPr>
      <w:r w:rsidRPr="00075972">
        <w:rPr>
          <w:rFonts w:ascii="Times New Roman" w:hAnsi="Times New Roman"/>
          <w:sz w:val="28"/>
          <w:szCs w:val="28"/>
        </w:rPr>
        <w:t xml:space="preserve">    3) соответствие финансовых возможностей района направлениям его развития;</w:t>
      </w:r>
    </w:p>
    <w:p w:rsidR="00572246" w:rsidRPr="00075972" w:rsidRDefault="00572246" w:rsidP="00EE2175">
      <w:pPr>
        <w:pStyle w:val="aff1"/>
        <w:rPr>
          <w:rFonts w:ascii="Times New Roman" w:hAnsi="Times New Roman"/>
          <w:sz w:val="28"/>
          <w:szCs w:val="28"/>
        </w:rPr>
      </w:pPr>
      <w:r w:rsidRPr="00075972">
        <w:rPr>
          <w:rFonts w:ascii="Times New Roman" w:hAnsi="Times New Roman"/>
          <w:sz w:val="28"/>
          <w:szCs w:val="28"/>
        </w:rPr>
        <w:t xml:space="preserve">    4) повышение роли бюджетной политики для развития экономического роста;</w:t>
      </w:r>
    </w:p>
    <w:p w:rsidR="00572246" w:rsidRDefault="00572246" w:rsidP="00EE2175">
      <w:pPr>
        <w:pStyle w:val="aff1"/>
        <w:rPr>
          <w:rFonts w:ascii="Times New Roman" w:hAnsi="Times New Roman"/>
          <w:sz w:val="28"/>
          <w:szCs w:val="28"/>
        </w:rPr>
      </w:pPr>
      <w:r w:rsidRPr="00075972">
        <w:rPr>
          <w:rFonts w:ascii="Times New Roman" w:hAnsi="Times New Roman"/>
          <w:sz w:val="28"/>
          <w:szCs w:val="28"/>
        </w:rPr>
        <w:t xml:space="preserve">    5) повышение прозрачности и открытости бюджетного процесса.</w:t>
      </w:r>
    </w:p>
    <w:p w:rsidR="00572246" w:rsidRDefault="00572246" w:rsidP="00075972">
      <w:pPr>
        <w:pStyle w:val="af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7597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C00AC">
        <w:rPr>
          <w:rFonts w:ascii="Times New Roman" w:hAnsi="Times New Roman"/>
          <w:sz w:val="28"/>
          <w:szCs w:val="28"/>
        </w:rPr>
        <w:t xml:space="preserve">Прогноз расходов бюджета на 2015 год и плановый период 2016- 2017 годов рассчитан  на основе базового объема расходов на 2014год с учетом </w:t>
      </w:r>
      <w:r w:rsidR="00F1520C">
        <w:rPr>
          <w:rFonts w:ascii="Times New Roman" w:hAnsi="Times New Roman"/>
          <w:sz w:val="28"/>
          <w:szCs w:val="28"/>
        </w:rPr>
        <w:t>сохранения</w:t>
      </w:r>
    </w:p>
    <w:p w:rsidR="00F1520C" w:rsidRDefault="000F2E6E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действующих обязательств районного бюджета</w:t>
      </w:r>
      <w:r w:rsidR="00F1520C">
        <w:rPr>
          <w:rFonts w:ascii="Times New Roman" w:hAnsi="Times New Roman"/>
          <w:sz w:val="28"/>
          <w:szCs w:val="28"/>
        </w:rPr>
        <w:t>.</w:t>
      </w:r>
    </w:p>
    <w:p w:rsidR="000F2E6E" w:rsidRDefault="00F1520C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Расчетные расходы на 2015-2017 годы увеличены на принимаемые обязательства местных </w:t>
      </w:r>
      <w:r w:rsidR="00307674">
        <w:rPr>
          <w:rFonts w:ascii="Times New Roman" w:hAnsi="Times New Roman"/>
          <w:sz w:val="28"/>
          <w:szCs w:val="28"/>
        </w:rPr>
        <w:t>бюджетов</w:t>
      </w:r>
      <w:r>
        <w:rPr>
          <w:rFonts w:ascii="Times New Roman" w:hAnsi="Times New Roman"/>
          <w:sz w:val="28"/>
          <w:szCs w:val="28"/>
        </w:rPr>
        <w:t>:</w:t>
      </w:r>
    </w:p>
    <w:p w:rsidR="00F1520C" w:rsidRDefault="00F1520C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расходов</w:t>
      </w:r>
      <w:r w:rsidR="00307674">
        <w:rPr>
          <w:rFonts w:ascii="Times New Roman" w:hAnsi="Times New Roman"/>
          <w:sz w:val="28"/>
          <w:szCs w:val="28"/>
        </w:rPr>
        <w:t xml:space="preserve"> на оплату труда работников бюджетной сферы с 01.10.2014г. на 5 процентов в перерасчете </w:t>
      </w:r>
      <w:proofErr w:type="gramStart"/>
      <w:r w:rsidR="00307674">
        <w:rPr>
          <w:rFonts w:ascii="Times New Roman" w:hAnsi="Times New Roman"/>
          <w:sz w:val="28"/>
          <w:szCs w:val="28"/>
        </w:rPr>
        <w:t>на полный  год</w:t>
      </w:r>
      <w:proofErr w:type="gramEnd"/>
      <w:r w:rsidR="00307674">
        <w:rPr>
          <w:rFonts w:ascii="Times New Roman" w:hAnsi="Times New Roman"/>
          <w:sz w:val="28"/>
          <w:szCs w:val="28"/>
        </w:rPr>
        <w:t>;</w:t>
      </w:r>
    </w:p>
    <w:p w:rsidR="00307674" w:rsidRDefault="000F2E6E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индексация расходов на</w:t>
      </w:r>
      <w:r w:rsidR="00307674">
        <w:rPr>
          <w:rFonts w:ascii="Times New Roman" w:hAnsi="Times New Roman"/>
          <w:sz w:val="28"/>
          <w:szCs w:val="28"/>
        </w:rPr>
        <w:t xml:space="preserve"> оплату </w:t>
      </w:r>
      <w:r>
        <w:rPr>
          <w:rFonts w:ascii="Times New Roman" w:hAnsi="Times New Roman"/>
          <w:sz w:val="28"/>
          <w:szCs w:val="28"/>
        </w:rPr>
        <w:t>коммунальны</w:t>
      </w:r>
      <w:r w:rsidR="00307674">
        <w:rPr>
          <w:rFonts w:ascii="Times New Roman" w:hAnsi="Times New Roman"/>
          <w:sz w:val="28"/>
          <w:szCs w:val="28"/>
        </w:rPr>
        <w:t>х услуг на 6,2% в 2015 году, с сохранением в 2016-2017 годах расходов на уровне 2015 года. При этом указанные расходы скорректированы на 3 процента – в размере экономии бюджетных средств от внедрения энергосберегающих технологий;</w:t>
      </w:r>
    </w:p>
    <w:p w:rsidR="00E80C53" w:rsidRDefault="00E80C53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открытие  дополнительных групп в дошкольных учреждениях;</w:t>
      </w:r>
    </w:p>
    <w:p w:rsidR="00E80C53" w:rsidRDefault="00E80C53" w:rsidP="00E80C53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Указов Президента Российской Федерации от 07 мая 2012 года;</w:t>
      </w:r>
    </w:p>
    <w:p w:rsidR="00E80C53" w:rsidRDefault="00E80C53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прочие расходы предусмотрены на уровне 2014 года.</w:t>
      </w:r>
    </w:p>
    <w:p w:rsidR="00075972" w:rsidRDefault="00075972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Учтены уходящие расходы:</w:t>
      </w:r>
    </w:p>
    <w:p w:rsidR="00075972" w:rsidRDefault="00075972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отмена индексации денежного содержания муниципальных служащих с 01.10.2014г. на 5 процентов.</w:t>
      </w:r>
    </w:p>
    <w:p w:rsidR="001A7C77" w:rsidRDefault="00E80C53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75972">
        <w:rPr>
          <w:rFonts w:ascii="Times New Roman" w:hAnsi="Times New Roman"/>
          <w:sz w:val="28"/>
          <w:szCs w:val="28"/>
        </w:rPr>
        <w:t xml:space="preserve">Также как и в предыдущие годы будет продолжена </w:t>
      </w:r>
      <w:r w:rsidR="001A7C77">
        <w:rPr>
          <w:rFonts w:ascii="Times New Roman" w:hAnsi="Times New Roman"/>
          <w:sz w:val="28"/>
          <w:szCs w:val="28"/>
        </w:rPr>
        <w:t xml:space="preserve"> работа по повышению эффективности  бюджетных расходов </w:t>
      </w:r>
      <w:r w:rsidR="001B04CC">
        <w:rPr>
          <w:rFonts w:ascii="Times New Roman" w:hAnsi="Times New Roman"/>
          <w:sz w:val="28"/>
          <w:szCs w:val="28"/>
        </w:rPr>
        <w:t>районного бюджета в 201</w:t>
      </w:r>
      <w:r w:rsidR="00075972">
        <w:rPr>
          <w:rFonts w:ascii="Times New Roman" w:hAnsi="Times New Roman"/>
          <w:sz w:val="28"/>
          <w:szCs w:val="28"/>
        </w:rPr>
        <w:t>5</w:t>
      </w:r>
      <w:r w:rsidR="001B04CC">
        <w:rPr>
          <w:rFonts w:ascii="Times New Roman" w:hAnsi="Times New Roman"/>
          <w:sz w:val="28"/>
          <w:szCs w:val="28"/>
        </w:rPr>
        <w:t xml:space="preserve"> году и плановом периоде 201</w:t>
      </w:r>
      <w:r w:rsidR="00075972">
        <w:rPr>
          <w:rFonts w:ascii="Times New Roman" w:hAnsi="Times New Roman"/>
          <w:sz w:val="28"/>
          <w:szCs w:val="28"/>
        </w:rPr>
        <w:t>6</w:t>
      </w:r>
      <w:r w:rsidR="001B04CC">
        <w:rPr>
          <w:rFonts w:ascii="Times New Roman" w:hAnsi="Times New Roman"/>
          <w:sz w:val="28"/>
          <w:szCs w:val="28"/>
        </w:rPr>
        <w:t>-201</w:t>
      </w:r>
      <w:r w:rsidR="00075972">
        <w:rPr>
          <w:rFonts w:ascii="Times New Roman" w:hAnsi="Times New Roman"/>
          <w:sz w:val="28"/>
          <w:szCs w:val="28"/>
        </w:rPr>
        <w:t>7</w:t>
      </w:r>
      <w:r w:rsidR="001B04CC">
        <w:rPr>
          <w:rFonts w:ascii="Times New Roman" w:hAnsi="Times New Roman"/>
          <w:sz w:val="28"/>
          <w:szCs w:val="28"/>
        </w:rPr>
        <w:t xml:space="preserve"> годов.</w:t>
      </w:r>
    </w:p>
    <w:p w:rsidR="001B04CC" w:rsidRDefault="001B04CC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Проект решения о районном бюджете на 201</w:t>
      </w:r>
      <w:r w:rsidR="00AC00A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AC00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-201</w:t>
      </w:r>
      <w:r w:rsidR="00AC00A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 предусматривает детализ</w:t>
      </w:r>
      <w:r w:rsidR="003E7FDB">
        <w:rPr>
          <w:rFonts w:ascii="Times New Roman" w:hAnsi="Times New Roman"/>
          <w:sz w:val="28"/>
          <w:szCs w:val="28"/>
        </w:rPr>
        <w:t>ированную структуру расходов районного бюджета на три года, в том числе распределение бюджетных ассигнований по главным распорядителям средств районного бюджета.</w:t>
      </w:r>
    </w:p>
    <w:p w:rsidR="00D2071C" w:rsidRDefault="00D2071C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связи с вступлением в силу с 1 января 2014 года положений  Федерального закона от 29.12.2012 № 273-ФЗ « Об образовании в Российской Федерации» полномочия по дошкольному образованию переходят с районного уровня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краевой</w:t>
      </w:r>
      <w:r w:rsidR="00AF0867">
        <w:rPr>
          <w:rFonts w:ascii="Times New Roman" w:hAnsi="Times New Roman"/>
          <w:sz w:val="28"/>
          <w:szCs w:val="28"/>
        </w:rPr>
        <w:t xml:space="preserve">. В решении о районном бюджете учтены </w:t>
      </w:r>
      <w:proofErr w:type="gramStart"/>
      <w:r w:rsidR="00AF0867">
        <w:rPr>
          <w:rFonts w:ascii="Times New Roman" w:hAnsi="Times New Roman"/>
          <w:sz w:val="28"/>
          <w:szCs w:val="28"/>
        </w:rPr>
        <w:t>изменения</w:t>
      </w:r>
      <w:proofErr w:type="gramEnd"/>
      <w:r w:rsidR="00AF0867">
        <w:rPr>
          <w:rFonts w:ascii="Times New Roman" w:hAnsi="Times New Roman"/>
          <w:sz w:val="28"/>
          <w:szCs w:val="28"/>
        </w:rPr>
        <w:t xml:space="preserve"> которые претерпел Бюджетный кодекс Российской Федерации.</w:t>
      </w:r>
    </w:p>
    <w:p w:rsidR="00EE2175" w:rsidRPr="00EE2175" w:rsidRDefault="00EE2175" w:rsidP="00EE2175">
      <w:pPr>
        <w:pStyle w:val="aff1"/>
        <w:rPr>
          <w:rFonts w:ascii="Times New Roman" w:hAnsi="Times New Roman"/>
          <w:sz w:val="28"/>
          <w:szCs w:val="28"/>
        </w:rPr>
      </w:pPr>
      <w:r w:rsidRPr="00EE2175">
        <w:rPr>
          <w:rFonts w:ascii="Times New Roman" w:hAnsi="Times New Roman"/>
          <w:sz w:val="28"/>
          <w:szCs w:val="28"/>
        </w:rPr>
        <w:t xml:space="preserve">     </w:t>
      </w:r>
    </w:p>
    <w:p w:rsidR="006E544D" w:rsidRDefault="00031B60" w:rsidP="00031B60">
      <w:pPr>
        <w:pStyle w:val="af4"/>
        <w:spacing w:before="120"/>
        <w:ind w:firstLine="0"/>
        <w:rPr>
          <w:b/>
          <w:i/>
        </w:rPr>
      </w:pPr>
      <w:r>
        <w:rPr>
          <w:b/>
          <w:i/>
        </w:rPr>
        <w:t xml:space="preserve"> </w:t>
      </w:r>
      <w:r w:rsidR="006E544D">
        <w:rPr>
          <w:b/>
          <w:i/>
        </w:rPr>
        <w:t>Параметры районного бюджета</w:t>
      </w:r>
    </w:p>
    <w:p w:rsidR="006E544D" w:rsidRDefault="006E544D" w:rsidP="006E544D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4F4DA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201</w:t>
      </w:r>
      <w:r w:rsidR="004F4DA3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="004F4DA3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сформированы следующие  основные параметры районного бюджета:</w:t>
      </w:r>
    </w:p>
    <w:p w:rsidR="006E544D" w:rsidRDefault="006E544D" w:rsidP="006E544D">
      <w:pPr>
        <w:spacing w:before="120"/>
        <w:ind w:firstLine="709"/>
        <w:jc w:val="both"/>
        <w:rPr>
          <w:sz w:val="28"/>
          <w:szCs w:val="28"/>
        </w:rPr>
      </w:pPr>
    </w:p>
    <w:p w:rsidR="006E544D" w:rsidRPr="00476854" w:rsidRDefault="006E544D" w:rsidP="006E544D">
      <w:pPr>
        <w:spacing w:before="120"/>
        <w:ind w:firstLine="709"/>
        <w:jc w:val="right"/>
      </w:pPr>
      <w:bookmarkStart w:id="0" w:name="_Toc274873810"/>
      <w:r w:rsidRPr="00476854">
        <w:t>тыс. рублей</w:t>
      </w:r>
      <w:bookmarkEnd w:id="0"/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2052"/>
      </w:tblGrid>
      <w:tr w:rsidR="006E544D" w:rsidTr="006E544D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4D" w:rsidRDefault="006E544D">
            <w:pPr>
              <w:spacing w:before="120" w:line="276" w:lineRule="auto"/>
              <w:ind w:firstLine="6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31B9C" w:rsidRDefault="006E544D" w:rsidP="00075972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" w:name="_Toc243235376"/>
            <w:bookmarkStart w:id="2" w:name="_Toc243235530"/>
            <w:bookmarkStart w:id="3" w:name="_Toc243287428"/>
            <w:bookmarkStart w:id="4" w:name="_Toc274767145"/>
            <w:bookmarkStart w:id="5" w:name="_Toc274873811"/>
            <w:r w:rsidRPr="00F31B9C">
              <w:rPr>
                <w:b/>
                <w:sz w:val="24"/>
                <w:szCs w:val="24"/>
                <w:lang w:eastAsia="en-US"/>
              </w:rPr>
              <w:t>201</w:t>
            </w:r>
            <w:r w:rsidR="00075972">
              <w:rPr>
                <w:b/>
                <w:sz w:val="24"/>
                <w:szCs w:val="24"/>
                <w:lang w:eastAsia="en-US"/>
              </w:rPr>
              <w:t>5</w:t>
            </w:r>
            <w:r w:rsidRPr="00F31B9C">
              <w:rPr>
                <w:b/>
                <w:sz w:val="24"/>
                <w:szCs w:val="24"/>
                <w:lang w:eastAsia="en-US"/>
              </w:rPr>
              <w:t xml:space="preserve"> год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31B9C" w:rsidRDefault="006E544D" w:rsidP="00075972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6" w:name="_Toc243235377"/>
            <w:bookmarkStart w:id="7" w:name="_Toc243235531"/>
            <w:bookmarkStart w:id="8" w:name="_Toc243287429"/>
            <w:bookmarkStart w:id="9" w:name="_Toc274767146"/>
            <w:bookmarkStart w:id="10" w:name="_Toc274873812"/>
            <w:r w:rsidRPr="00F31B9C">
              <w:rPr>
                <w:b/>
                <w:sz w:val="24"/>
                <w:szCs w:val="24"/>
                <w:lang w:eastAsia="en-US"/>
              </w:rPr>
              <w:t>201</w:t>
            </w:r>
            <w:r w:rsidR="00075972">
              <w:rPr>
                <w:b/>
                <w:sz w:val="24"/>
                <w:szCs w:val="24"/>
                <w:lang w:eastAsia="en-US"/>
              </w:rPr>
              <w:t>6</w:t>
            </w:r>
            <w:r w:rsidRPr="00F31B9C">
              <w:rPr>
                <w:b/>
                <w:sz w:val="24"/>
                <w:szCs w:val="24"/>
                <w:lang w:eastAsia="en-US"/>
              </w:rPr>
              <w:t xml:space="preserve"> го</w:t>
            </w:r>
            <w:bookmarkEnd w:id="6"/>
            <w:bookmarkEnd w:id="7"/>
            <w:bookmarkEnd w:id="8"/>
            <w:bookmarkEnd w:id="9"/>
            <w:r w:rsidRPr="00F31B9C">
              <w:rPr>
                <w:b/>
                <w:sz w:val="24"/>
                <w:szCs w:val="24"/>
                <w:lang w:eastAsia="en-US"/>
              </w:rPr>
              <w:t>д</w:t>
            </w:r>
            <w:bookmarkEnd w:id="1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31B9C" w:rsidRDefault="006E544D" w:rsidP="00075972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1" w:name="_Toc274873813"/>
            <w:bookmarkStart w:id="12" w:name="_Toc243235378"/>
            <w:bookmarkStart w:id="13" w:name="_Toc243235532"/>
            <w:bookmarkStart w:id="14" w:name="_Toc243287430"/>
            <w:bookmarkStart w:id="15" w:name="_Toc274767147"/>
            <w:r w:rsidRPr="00F31B9C">
              <w:rPr>
                <w:b/>
                <w:sz w:val="24"/>
                <w:szCs w:val="24"/>
                <w:lang w:eastAsia="en-US"/>
              </w:rPr>
              <w:t>201</w:t>
            </w:r>
            <w:r w:rsidR="00075972">
              <w:rPr>
                <w:b/>
                <w:sz w:val="24"/>
                <w:szCs w:val="24"/>
                <w:lang w:eastAsia="en-US"/>
              </w:rPr>
              <w:t>7</w:t>
            </w:r>
            <w:r w:rsidRPr="00F31B9C">
              <w:rPr>
                <w:b/>
                <w:sz w:val="24"/>
                <w:szCs w:val="24"/>
                <w:lang w:eastAsia="en-US"/>
              </w:rPr>
              <w:t xml:space="preserve"> год</w:t>
            </w:r>
            <w:bookmarkEnd w:id="11"/>
            <w:r w:rsidRPr="00F31B9C">
              <w:rPr>
                <w:b/>
                <w:sz w:val="24"/>
                <w:szCs w:val="24"/>
                <w:lang w:eastAsia="en-US"/>
              </w:rPr>
              <w:t xml:space="preserve"> </w:t>
            </w:r>
            <w:bookmarkEnd w:id="12"/>
            <w:bookmarkEnd w:id="13"/>
            <w:bookmarkEnd w:id="14"/>
            <w:bookmarkEnd w:id="15"/>
          </w:p>
        </w:tc>
      </w:tr>
      <w:tr w:rsidR="006E544D" w:rsidTr="006E544D">
        <w:trPr>
          <w:trHeight w:val="1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16" w:name="_Toc243235379"/>
            <w:bookmarkStart w:id="17" w:name="_Toc243235533"/>
            <w:bookmarkStart w:id="18" w:name="_Toc243287431"/>
            <w:bookmarkStart w:id="19" w:name="_Toc274767148"/>
            <w:bookmarkStart w:id="20" w:name="_Toc274873814"/>
            <w:r>
              <w:rPr>
                <w:sz w:val="24"/>
                <w:szCs w:val="24"/>
                <w:lang w:eastAsia="en-US"/>
              </w:rPr>
              <w:t>Доходы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Default="00DD2949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627530,5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Default="00DD2949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595072,8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Default="00DD2949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598212,0</w:t>
            </w:r>
          </w:p>
        </w:tc>
      </w:tr>
      <w:tr w:rsidR="006E544D" w:rsidTr="006E544D">
        <w:trPr>
          <w:trHeight w:val="212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1" w:name="_Toc243235380"/>
            <w:bookmarkStart w:id="22" w:name="_Toc243235534"/>
            <w:bookmarkStart w:id="23" w:name="_Toc243287432"/>
            <w:bookmarkStart w:id="24" w:name="_Toc274767152"/>
            <w:bookmarkStart w:id="25" w:name="_Toc274873818"/>
            <w:r>
              <w:rPr>
                <w:sz w:val="24"/>
                <w:szCs w:val="24"/>
                <w:lang w:eastAsia="en-US"/>
              </w:rPr>
              <w:t>Расходы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Default="00D463C9" w:rsidP="007316E1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637711,5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Default="00DD2949" w:rsidP="00AC20A6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596572,8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Default="00DD2949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599512,0</w:t>
            </w:r>
          </w:p>
        </w:tc>
      </w:tr>
      <w:tr w:rsidR="006E544D" w:rsidTr="006E544D">
        <w:trPr>
          <w:trHeight w:val="123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6" w:name="_Toc243235381"/>
            <w:bookmarkStart w:id="27" w:name="_Toc243235535"/>
            <w:bookmarkStart w:id="28" w:name="_Toc243287433"/>
            <w:bookmarkStart w:id="29" w:name="_Toc274767156"/>
            <w:bookmarkStart w:id="30" w:name="_Toc274873822"/>
            <w:r>
              <w:rPr>
                <w:sz w:val="24"/>
                <w:szCs w:val="24"/>
                <w:lang w:eastAsia="en-US"/>
              </w:rPr>
              <w:t>Дефицит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 (-) / </w:t>
            </w:r>
            <w:proofErr w:type="spellStart"/>
            <w:proofErr w:type="gramEnd"/>
            <w:r>
              <w:rPr>
                <w:sz w:val="24"/>
                <w:szCs w:val="24"/>
                <w:lang w:eastAsia="en-US"/>
              </w:rPr>
              <w:t>Профицит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(+)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075972" w:rsidRDefault="006E544D" w:rsidP="00D463C9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- </w:t>
            </w:r>
            <w:r w:rsidR="00D463C9">
              <w:rPr>
                <w:iCs/>
                <w:sz w:val="24"/>
                <w:szCs w:val="24"/>
                <w:lang w:eastAsia="en-US"/>
              </w:rPr>
              <w:t>10181,0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Default="006E544D" w:rsidP="00075972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- </w:t>
            </w:r>
            <w:r w:rsidR="00075972">
              <w:rPr>
                <w:iCs/>
                <w:sz w:val="24"/>
                <w:szCs w:val="24"/>
                <w:lang w:eastAsia="en-US"/>
              </w:rPr>
              <w:t>1500,0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Default="006E544D" w:rsidP="00075972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- </w:t>
            </w:r>
            <w:r w:rsidR="00075972">
              <w:rPr>
                <w:iCs/>
                <w:sz w:val="24"/>
                <w:szCs w:val="24"/>
                <w:lang w:eastAsia="en-US"/>
              </w:rPr>
              <w:t>1300</w:t>
            </w:r>
            <w:r w:rsidR="000C5282">
              <w:rPr>
                <w:iCs/>
                <w:sz w:val="24"/>
                <w:szCs w:val="24"/>
                <w:lang w:eastAsia="en-US"/>
              </w:rPr>
              <w:t>,0</w:t>
            </w:r>
          </w:p>
        </w:tc>
      </w:tr>
    </w:tbl>
    <w:p w:rsidR="006E544D" w:rsidRDefault="006E544D" w:rsidP="006E544D">
      <w:pPr>
        <w:spacing w:before="120"/>
        <w:ind w:firstLine="709"/>
        <w:jc w:val="both"/>
        <w:rPr>
          <w:sz w:val="28"/>
          <w:szCs w:val="28"/>
          <w:highlight w:val="yellow"/>
        </w:rPr>
      </w:pPr>
    </w:p>
    <w:p w:rsidR="006E544D" w:rsidRDefault="006E544D" w:rsidP="006E544D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6E544D" w:rsidRDefault="006E544D" w:rsidP="006E544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Проектом решения о районном бюджете предлагаются следующие источники финансирования дефицита бюджета:</w:t>
      </w:r>
    </w:p>
    <w:p w:rsidR="006E544D" w:rsidRDefault="006E544D" w:rsidP="006E544D">
      <w:pPr>
        <w:pStyle w:val="af4"/>
        <w:spacing w:before="120"/>
        <w:ind w:firstLine="0"/>
      </w:pPr>
      <w:r>
        <w:rPr>
          <w:szCs w:val="28"/>
        </w:rPr>
        <w:t xml:space="preserve">          - </w:t>
      </w:r>
      <w:r>
        <w:t>изменение остатков бюдже</w:t>
      </w:r>
      <w:r w:rsidR="006304FF">
        <w:t>тных средств</w:t>
      </w:r>
      <w:r w:rsidR="00DD2949">
        <w:t>;</w:t>
      </w:r>
    </w:p>
    <w:p w:rsidR="00DD2949" w:rsidRDefault="00DD2949" w:rsidP="006E544D">
      <w:pPr>
        <w:pStyle w:val="af4"/>
        <w:spacing w:before="120"/>
        <w:ind w:firstLine="0"/>
      </w:pPr>
      <w:r>
        <w:t xml:space="preserve">          - получение бюджетного кредита от другого уровня бюджетной системы </w:t>
      </w:r>
    </w:p>
    <w:p w:rsidR="006E544D" w:rsidRPr="00AF0867" w:rsidRDefault="006E544D" w:rsidP="006E544D">
      <w:pPr>
        <w:pStyle w:val="af4"/>
        <w:spacing w:before="120"/>
        <w:ind w:firstLine="0"/>
        <w:rPr>
          <w:b/>
        </w:rPr>
      </w:pPr>
      <w:r w:rsidRPr="00AF0867">
        <w:rPr>
          <w:b/>
        </w:rPr>
        <w:t>Прогноз объема доходов районного бюджета</w:t>
      </w:r>
      <w:r w:rsidR="00AF0867" w:rsidRPr="00AF0867">
        <w:rPr>
          <w:b/>
        </w:rPr>
        <w:t xml:space="preserve"> на 201</w:t>
      </w:r>
      <w:r w:rsidR="00DD2949">
        <w:rPr>
          <w:b/>
        </w:rPr>
        <w:t>5</w:t>
      </w:r>
      <w:r w:rsidR="00AF0867" w:rsidRPr="00AF0867">
        <w:rPr>
          <w:b/>
        </w:rPr>
        <w:t xml:space="preserve"> год и плановый период 201</w:t>
      </w:r>
      <w:r w:rsidR="00DD2949">
        <w:rPr>
          <w:b/>
        </w:rPr>
        <w:t>6</w:t>
      </w:r>
      <w:r w:rsidR="00AF0867" w:rsidRPr="00AF0867">
        <w:rPr>
          <w:b/>
        </w:rPr>
        <w:t>-201</w:t>
      </w:r>
      <w:r w:rsidR="00DD2949">
        <w:rPr>
          <w:b/>
        </w:rPr>
        <w:t>7</w:t>
      </w:r>
      <w:r w:rsidR="00AF0867" w:rsidRPr="00AF0867">
        <w:rPr>
          <w:b/>
        </w:rPr>
        <w:t xml:space="preserve"> годов</w:t>
      </w:r>
      <w:r w:rsidRPr="00AF0867">
        <w:rPr>
          <w:b/>
        </w:rPr>
        <w:t>.</w:t>
      </w:r>
    </w:p>
    <w:p w:rsidR="006E544D" w:rsidRDefault="006E544D" w:rsidP="006E544D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148280017"/>
      <w:bookmarkStart w:id="32" w:name="_Toc148279882"/>
      <w:bookmarkStart w:id="33" w:name="_Toc148262144"/>
      <w:bookmarkStart w:id="34" w:name="_Toc148261009"/>
      <w:bookmarkStart w:id="35" w:name="_Toc148260930"/>
      <w:bookmarkStart w:id="36" w:name="_Toc117051443"/>
      <w:bookmarkStart w:id="37" w:name="_Toc116994704"/>
      <w:r>
        <w:rPr>
          <w:rFonts w:ascii="Times New Roman" w:hAnsi="Times New Roman" w:cs="Times New Roman"/>
          <w:sz w:val="28"/>
          <w:szCs w:val="28"/>
        </w:rPr>
        <w:t xml:space="preserve">Прогноз доходов районного  бюджета сформирован на основе ожидаемых итогов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 201</w:t>
      </w:r>
      <w:r w:rsidR="00DD29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DD29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DD294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годы (далее – Прогноз СЭР), с учетом параметров, предусмотренных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Pr="00975A12">
        <w:rPr>
          <w:rFonts w:ascii="Times New Roman" w:hAnsi="Times New Roman" w:cs="Times New Roman"/>
          <w:sz w:val="28"/>
          <w:szCs w:val="28"/>
        </w:rPr>
        <w:t>от 2</w:t>
      </w:r>
      <w:r w:rsidR="00C8682F" w:rsidRPr="00975A12">
        <w:rPr>
          <w:rFonts w:ascii="Times New Roman" w:hAnsi="Times New Roman" w:cs="Times New Roman"/>
          <w:sz w:val="28"/>
          <w:szCs w:val="28"/>
        </w:rPr>
        <w:t>1</w:t>
      </w:r>
      <w:r w:rsidRPr="00975A12">
        <w:rPr>
          <w:rFonts w:ascii="Times New Roman" w:hAnsi="Times New Roman" w:cs="Times New Roman"/>
          <w:sz w:val="28"/>
          <w:szCs w:val="28"/>
        </w:rPr>
        <w:t>.12.201</w:t>
      </w:r>
      <w:r w:rsidR="00DD2949">
        <w:rPr>
          <w:rFonts w:ascii="Times New Roman" w:hAnsi="Times New Roman" w:cs="Times New Roman"/>
          <w:sz w:val="28"/>
          <w:szCs w:val="28"/>
        </w:rPr>
        <w:t>3</w:t>
      </w:r>
      <w:r w:rsidRPr="00975A12">
        <w:rPr>
          <w:rFonts w:ascii="Times New Roman" w:hAnsi="Times New Roman" w:cs="Times New Roman"/>
          <w:sz w:val="28"/>
          <w:szCs w:val="28"/>
        </w:rPr>
        <w:t xml:space="preserve"> № </w:t>
      </w:r>
      <w:r w:rsidR="00DD2949">
        <w:rPr>
          <w:rFonts w:ascii="Times New Roman" w:hAnsi="Times New Roman" w:cs="Times New Roman"/>
          <w:sz w:val="28"/>
          <w:szCs w:val="28"/>
        </w:rPr>
        <w:t>27</w:t>
      </w:r>
      <w:r w:rsidR="00476854">
        <w:rPr>
          <w:rFonts w:ascii="Times New Roman" w:hAnsi="Times New Roman" w:cs="Times New Roman"/>
          <w:sz w:val="28"/>
          <w:szCs w:val="28"/>
        </w:rPr>
        <w:t>-</w:t>
      </w:r>
      <w:r w:rsidR="00DD2949">
        <w:rPr>
          <w:rFonts w:ascii="Times New Roman" w:hAnsi="Times New Roman" w:cs="Times New Roman"/>
          <w:sz w:val="28"/>
          <w:szCs w:val="28"/>
        </w:rPr>
        <w:t>38</w:t>
      </w:r>
      <w:r w:rsidR="00476854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proofErr w:type="gramStart"/>
      <w:r w:rsidRPr="00975A1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975A12">
        <w:rPr>
          <w:rFonts w:ascii="Times New Roman" w:hAnsi="Times New Roman" w:cs="Times New Roman"/>
          <w:sz w:val="28"/>
          <w:szCs w:val="28"/>
        </w:rPr>
        <w:t xml:space="preserve"> «О районном  бюджете на 201</w:t>
      </w:r>
      <w:r w:rsidR="00DD2949">
        <w:rPr>
          <w:rFonts w:ascii="Times New Roman" w:hAnsi="Times New Roman" w:cs="Times New Roman"/>
          <w:sz w:val="28"/>
          <w:szCs w:val="28"/>
        </w:rPr>
        <w:t>4</w:t>
      </w:r>
      <w:r w:rsidRPr="00975A12">
        <w:rPr>
          <w:rFonts w:ascii="Times New Roman" w:hAnsi="Times New Roman" w:cs="Times New Roman"/>
          <w:sz w:val="28"/>
          <w:szCs w:val="28"/>
        </w:rPr>
        <w:t> год и плановый период 201</w:t>
      </w:r>
      <w:r w:rsidR="00DD2949">
        <w:rPr>
          <w:rFonts w:ascii="Times New Roman" w:hAnsi="Times New Roman" w:cs="Times New Roman"/>
          <w:sz w:val="28"/>
          <w:szCs w:val="28"/>
        </w:rPr>
        <w:t>5</w:t>
      </w:r>
      <w:r w:rsidRPr="00975A12">
        <w:rPr>
          <w:rFonts w:ascii="Times New Roman" w:hAnsi="Times New Roman" w:cs="Times New Roman"/>
          <w:sz w:val="28"/>
          <w:szCs w:val="28"/>
        </w:rPr>
        <w:t xml:space="preserve"> - 201</w:t>
      </w:r>
      <w:r w:rsidR="00DD2949">
        <w:rPr>
          <w:rFonts w:ascii="Times New Roman" w:hAnsi="Times New Roman" w:cs="Times New Roman"/>
          <w:sz w:val="28"/>
          <w:szCs w:val="28"/>
        </w:rPr>
        <w:t>6</w:t>
      </w:r>
      <w:r w:rsidRPr="00975A12">
        <w:rPr>
          <w:rFonts w:ascii="Times New Roman" w:hAnsi="Times New Roman" w:cs="Times New Roman"/>
          <w:sz w:val="28"/>
          <w:szCs w:val="28"/>
        </w:rPr>
        <w:t xml:space="preserve"> годов» и оценки исполнения доходов в текущем году (далее – оценка </w:t>
      </w:r>
      <w:proofErr w:type="gramStart"/>
      <w:r w:rsidRPr="00975A12">
        <w:rPr>
          <w:rFonts w:ascii="Times New Roman" w:hAnsi="Times New Roman" w:cs="Times New Roman"/>
          <w:sz w:val="28"/>
          <w:szCs w:val="28"/>
        </w:rPr>
        <w:t>201</w:t>
      </w:r>
      <w:r w:rsidR="00DD2949">
        <w:rPr>
          <w:rFonts w:ascii="Times New Roman" w:hAnsi="Times New Roman" w:cs="Times New Roman"/>
          <w:sz w:val="28"/>
          <w:szCs w:val="28"/>
        </w:rPr>
        <w:t>4</w:t>
      </w:r>
      <w:r w:rsidRPr="00975A12">
        <w:rPr>
          <w:rFonts w:ascii="Times New Roman" w:hAnsi="Times New Roman" w:cs="Times New Roman"/>
          <w:sz w:val="28"/>
          <w:szCs w:val="28"/>
        </w:rPr>
        <w:t xml:space="preserve"> года)</w:t>
      </w:r>
      <w:r w:rsidR="009A258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2589" w:rsidRDefault="009A2589" w:rsidP="006E544D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2"/>
        <w:gridCol w:w="1824"/>
        <w:gridCol w:w="1533"/>
        <w:gridCol w:w="1651"/>
        <w:gridCol w:w="1651"/>
      </w:tblGrid>
      <w:tr w:rsidR="006E544D" w:rsidTr="00DD2949">
        <w:trPr>
          <w:trHeight w:val="80"/>
        </w:trPr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867" w:rsidRDefault="00AF0867" w:rsidP="00DD2949">
            <w:pPr>
              <w:spacing w:after="120" w:line="276" w:lineRule="auto"/>
              <w:rPr>
                <w:sz w:val="28"/>
                <w:lang w:eastAsia="en-US"/>
              </w:rPr>
            </w:pPr>
          </w:p>
          <w:p w:rsidR="00AF0867" w:rsidRDefault="00AF0867" w:rsidP="00DD2949">
            <w:pPr>
              <w:spacing w:after="120" w:line="276" w:lineRule="auto"/>
              <w:rPr>
                <w:sz w:val="28"/>
                <w:lang w:eastAsia="en-US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44D" w:rsidRDefault="006E544D" w:rsidP="00DD2949">
            <w:pPr>
              <w:spacing w:after="12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544D" w:rsidRPr="00476854" w:rsidRDefault="006E544D" w:rsidP="00DD2949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hAnsi="Times New Roman"/>
                <w:lang w:eastAsia="en-US"/>
              </w:rPr>
            </w:pPr>
            <w:r w:rsidRPr="00476854">
              <w:rPr>
                <w:rFonts w:ascii="Times New Roman" w:hAnsi="Times New Roman"/>
                <w:lang w:eastAsia="en-US"/>
              </w:rPr>
              <w:t>(тыс. рублей)</w:t>
            </w:r>
          </w:p>
        </w:tc>
      </w:tr>
      <w:tr w:rsidR="006E544D" w:rsidTr="006E544D"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4D" w:rsidRDefault="006E544D">
            <w:pPr>
              <w:spacing w:after="120"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4D" w:rsidRDefault="006E544D" w:rsidP="00DD2949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Оценка 201</w:t>
            </w:r>
            <w:r w:rsidR="00DD2949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4D" w:rsidRDefault="006E544D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Прогноз</w:t>
            </w:r>
          </w:p>
        </w:tc>
      </w:tr>
      <w:tr w:rsidR="006E544D" w:rsidTr="006E54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>
            <w:pPr>
              <w:rPr>
                <w:sz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 w:rsidP="00DD294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</w:t>
            </w:r>
            <w:r w:rsidR="00DD294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 w:rsidP="00DD294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</w:t>
            </w:r>
            <w:r w:rsidR="00DD294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 w:rsidP="00DD294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</w:t>
            </w:r>
            <w:r w:rsidR="00DD2949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6E544D" w:rsidTr="006E544D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 доходы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E75215" w:rsidP="006C642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727721,2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DD29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627530,5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DD29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595072,8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DD29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598212,0</w:t>
            </w:r>
          </w:p>
        </w:tc>
      </w:tr>
      <w:tr w:rsidR="006E544D" w:rsidTr="006E544D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E75215" w:rsidRDefault="00E75215" w:rsidP="006C642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75215">
              <w:rPr>
                <w:rFonts w:eastAsiaTheme="minorHAnsi"/>
                <w:bCs/>
                <w:i/>
                <w:iCs/>
                <w:color w:val="000000"/>
                <w:sz w:val="24"/>
                <w:szCs w:val="24"/>
                <w:lang w:eastAsia="en-US"/>
              </w:rPr>
              <w:t>183903,0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DD29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75756,2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DD29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79485,5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DD29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84779,1</w:t>
            </w:r>
          </w:p>
        </w:tc>
      </w:tr>
      <w:tr w:rsidR="006E544D" w:rsidTr="006E544D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6E544D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Безвозмездные поступления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DD29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543818,2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DD29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551774,3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DD29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515587,3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Default="00DD29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513432,9</w:t>
            </w:r>
          </w:p>
        </w:tc>
      </w:tr>
    </w:tbl>
    <w:p w:rsidR="006E544D" w:rsidRDefault="006E544D" w:rsidP="006E544D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</w:t>
      </w:r>
      <w:r w:rsidR="0061720B">
        <w:rPr>
          <w:sz w:val="28"/>
        </w:rPr>
        <w:t xml:space="preserve"> и с учетом резолюции публичных слушаний по вопросу « Об исполнении отчета районного бюджета»</w:t>
      </w:r>
      <w:r>
        <w:rPr>
          <w:sz w:val="28"/>
        </w:rPr>
        <w:t>.</w:t>
      </w:r>
      <w:proofErr w:type="gramEnd"/>
    </w:p>
    <w:p w:rsidR="006E544D" w:rsidRDefault="006E544D" w:rsidP="006E544D">
      <w:pPr>
        <w:spacing w:before="12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 xml:space="preserve">При расчете объема доходов районного бюджета учтены и приняты  предполагаемые </w:t>
      </w:r>
      <w:r>
        <w:rPr>
          <w:sz w:val="28"/>
          <w:szCs w:val="28"/>
        </w:rPr>
        <w:t xml:space="preserve">к принятию </w:t>
      </w:r>
      <w:r>
        <w:rPr>
          <w:sz w:val="28"/>
        </w:rPr>
        <w:t xml:space="preserve">изменения и дополнения в законодательство Российской Федерации о налогах и сборах и бюджетное законодательство </w:t>
      </w:r>
      <w:r>
        <w:rPr>
          <w:sz w:val="28"/>
          <w:szCs w:val="28"/>
        </w:rPr>
        <w:t>(приложение 2 к Пояснительной записке),</w:t>
      </w:r>
      <w:r>
        <w:rPr>
          <w:sz w:val="28"/>
        </w:rPr>
        <w:t xml:space="preserve"> «Основные направления бюджетной и налоговой политики Российской Федерации на 201</w:t>
      </w:r>
      <w:r w:rsidR="00DD2949">
        <w:rPr>
          <w:sz w:val="28"/>
        </w:rPr>
        <w:t>5</w:t>
      </w:r>
      <w:r>
        <w:rPr>
          <w:sz w:val="28"/>
        </w:rPr>
        <w:t xml:space="preserve"> год и плановый период 201</w:t>
      </w:r>
      <w:r w:rsidR="00DD2949">
        <w:rPr>
          <w:sz w:val="28"/>
        </w:rPr>
        <w:t>6</w:t>
      </w:r>
      <w:r>
        <w:rPr>
          <w:sz w:val="28"/>
        </w:rPr>
        <w:t> и 201</w:t>
      </w:r>
      <w:r w:rsidR="00DD2949">
        <w:rPr>
          <w:sz w:val="28"/>
        </w:rPr>
        <w:t>7</w:t>
      </w:r>
      <w:r>
        <w:rPr>
          <w:sz w:val="28"/>
        </w:rPr>
        <w:t xml:space="preserve"> годов», а также нормативные правовые акты Ро</w:t>
      </w:r>
      <w:r w:rsidR="0061720B">
        <w:rPr>
          <w:sz w:val="28"/>
        </w:rPr>
        <w:t>ссийской Федерации, в том числе</w:t>
      </w:r>
      <w:r>
        <w:rPr>
          <w:sz w:val="28"/>
        </w:rPr>
        <w:t>, оказывающие</w:t>
      </w:r>
      <w:proofErr w:type="gramEnd"/>
      <w:r>
        <w:rPr>
          <w:sz w:val="28"/>
        </w:rPr>
        <w:t xml:space="preserve"> влияние на доходы районного бюджета.</w:t>
      </w:r>
    </w:p>
    <w:p w:rsidR="006E544D" w:rsidRDefault="006E544D" w:rsidP="006E544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Параметры доходной части районного  бюджета на 201</w:t>
      </w:r>
      <w:r w:rsidR="00DD2949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DD2949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DD2949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определены с учетом реализуемой в районе налоговой политики</w:t>
      </w:r>
      <w:r w:rsidR="00DD5424">
        <w:rPr>
          <w:sz w:val="28"/>
          <w:szCs w:val="28"/>
        </w:rPr>
        <w:t>,  тенденций экономического развития района за девять месяцев 201</w:t>
      </w:r>
      <w:r w:rsidR="00DD2949">
        <w:rPr>
          <w:sz w:val="28"/>
          <w:szCs w:val="28"/>
        </w:rPr>
        <w:t>4</w:t>
      </w:r>
      <w:r w:rsidR="00DD5424">
        <w:rPr>
          <w:sz w:val="28"/>
          <w:szCs w:val="28"/>
        </w:rPr>
        <w:t xml:space="preserve"> года и оценки ожидаемых поступлений за 201</w:t>
      </w:r>
      <w:r w:rsidR="00DD2949">
        <w:rPr>
          <w:sz w:val="28"/>
          <w:szCs w:val="28"/>
        </w:rPr>
        <w:t>4</w:t>
      </w:r>
      <w:r w:rsidR="00DD542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. </w:t>
      </w:r>
    </w:p>
    <w:p w:rsidR="006E544D" w:rsidRDefault="006E544D" w:rsidP="006E544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Разграничение доходных источников между уровнями бюджетной системы Российской Федерации 201</w:t>
      </w:r>
      <w:r w:rsidR="00DD2949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="00DD2949">
        <w:rPr>
          <w:sz w:val="28"/>
          <w:szCs w:val="28"/>
        </w:rPr>
        <w:t>7</w:t>
      </w:r>
      <w:r>
        <w:rPr>
          <w:sz w:val="28"/>
          <w:szCs w:val="28"/>
        </w:rPr>
        <w:t> годах установлено Бюджетным кодексом Российской Федерации, проектом федерального закона «О федеральном бюджете на 201</w:t>
      </w:r>
      <w:r w:rsidR="00DD2949">
        <w:rPr>
          <w:sz w:val="28"/>
          <w:szCs w:val="28"/>
        </w:rPr>
        <w:t>5</w:t>
      </w:r>
      <w:r>
        <w:rPr>
          <w:sz w:val="28"/>
          <w:szCs w:val="28"/>
        </w:rPr>
        <w:t> год и на плановый период 201</w:t>
      </w:r>
      <w:r w:rsidR="00DD2949">
        <w:rPr>
          <w:sz w:val="28"/>
          <w:szCs w:val="28"/>
        </w:rPr>
        <w:t>6</w:t>
      </w:r>
      <w:r>
        <w:rPr>
          <w:sz w:val="28"/>
          <w:szCs w:val="28"/>
        </w:rPr>
        <w:t>и 201</w:t>
      </w:r>
      <w:r w:rsidR="00DD2949">
        <w:rPr>
          <w:sz w:val="28"/>
          <w:szCs w:val="28"/>
        </w:rPr>
        <w:t>7</w:t>
      </w:r>
      <w:r>
        <w:rPr>
          <w:sz w:val="28"/>
          <w:szCs w:val="28"/>
        </w:rPr>
        <w:t> годов» (далее – проект закона о федеральном бюджете), Законом Красноярского края  «О межбюджетных отношениях в Красноярском крае»</w:t>
      </w:r>
      <w:r w:rsidR="00DD5424">
        <w:rPr>
          <w:sz w:val="28"/>
          <w:szCs w:val="28"/>
        </w:rPr>
        <w:t>.</w:t>
      </w:r>
    </w:p>
    <w:p w:rsidR="003554C3" w:rsidRDefault="006E544D" w:rsidP="003554C3">
      <w:pPr>
        <w:spacing w:before="120"/>
        <w:ind w:firstLine="709"/>
        <w:jc w:val="both"/>
        <w:rPr>
          <w:sz w:val="28"/>
        </w:rPr>
      </w:pPr>
      <w:r>
        <w:rPr>
          <w:sz w:val="28"/>
          <w:szCs w:val="28"/>
        </w:rPr>
        <w:t>Формирование доходов районного бюджета произведено с учетом проекта Указаний о порядке применения бюджетной классификации Российской Федерации на 201</w:t>
      </w:r>
      <w:r w:rsidR="00DD294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DD5424">
        <w:rPr>
          <w:sz w:val="28"/>
          <w:szCs w:val="28"/>
        </w:rPr>
        <w:t>.</w:t>
      </w:r>
      <w:r w:rsidR="003554C3">
        <w:rPr>
          <w:sz w:val="28"/>
        </w:rPr>
        <w:t xml:space="preserve"> Расчеты и обоснования сумм доходов бюджета произведены на основании </w:t>
      </w:r>
      <w:r w:rsidR="003554C3">
        <w:rPr>
          <w:sz w:val="28"/>
          <w:szCs w:val="28"/>
        </w:rPr>
        <w:t>прогнозов поступления доходов, аналитических материалов по исполнению бюджета, предоставленных  - главными администраторами доходов бюджета,  в расчетах реализован принцип планирования, также учтены показатели по крупным налогоплательщикам, зафиксирован реальный сектор развития экономики района.</w:t>
      </w:r>
    </w:p>
    <w:p w:rsidR="006E544D" w:rsidRDefault="006E544D" w:rsidP="006E544D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Доходы районного бюджета  на  201</w:t>
      </w:r>
      <w:r w:rsidR="00DD7B07">
        <w:rPr>
          <w:sz w:val="28"/>
        </w:rPr>
        <w:t>5</w:t>
      </w:r>
      <w:r>
        <w:rPr>
          <w:sz w:val="28"/>
        </w:rPr>
        <w:t xml:space="preserve"> год и плановый период 201</w:t>
      </w:r>
      <w:r w:rsidR="00DD7B07">
        <w:rPr>
          <w:sz w:val="28"/>
        </w:rPr>
        <w:t>6</w:t>
      </w:r>
      <w:r>
        <w:rPr>
          <w:sz w:val="28"/>
        </w:rPr>
        <w:t>-201</w:t>
      </w:r>
      <w:r w:rsidR="00DD7B07">
        <w:rPr>
          <w:sz w:val="28"/>
        </w:rPr>
        <w:t>7</w:t>
      </w:r>
      <w:r>
        <w:rPr>
          <w:sz w:val="28"/>
        </w:rPr>
        <w:t xml:space="preserve"> годов  (приложение 4 к решению о районном бюджете), прогнозируются в объеме </w:t>
      </w:r>
      <w:r w:rsidR="00DD7B07">
        <w:rPr>
          <w:sz w:val="28"/>
        </w:rPr>
        <w:t>1820815,3</w:t>
      </w:r>
      <w:r>
        <w:rPr>
          <w:sz w:val="28"/>
        </w:rPr>
        <w:t> тыс. рублей.</w:t>
      </w:r>
    </w:p>
    <w:p w:rsidR="003554C3" w:rsidRDefault="00456F0C" w:rsidP="00780FE7">
      <w:pPr>
        <w:pStyle w:val="3"/>
        <w:ind w:firstLine="0"/>
        <w:jc w:val="both"/>
        <w:rPr>
          <w:b w:val="0"/>
          <w:szCs w:val="20"/>
        </w:rPr>
      </w:pPr>
      <w:bookmarkStart w:id="38" w:name="_Toc306119237"/>
      <w:bookmarkStart w:id="39" w:name="_Toc306095232"/>
      <w:bookmarkStart w:id="40" w:name="_Toc274756244"/>
      <w:bookmarkStart w:id="41" w:name="_Toc243212864"/>
      <w:bookmarkStart w:id="42" w:name="_Toc211614070"/>
      <w:bookmarkStart w:id="43" w:name="_Toc211339762"/>
      <w:r>
        <w:rPr>
          <w:b w:val="0"/>
          <w:szCs w:val="20"/>
        </w:rPr>
        <w:lastRenderedPageBreak/>
        <w:t xml:space="preserve">          </w:t>
      </w:r>
      <w:r w:rsidR="00780FE7">
        <w:rPr>
          <w:b w:val="0"/>
          <w:szCs w:val="20"/>
        </w:rPr>
        <w:t xml:space="preserve"> Расчеты и обоснования сумм доходов произведены на основании прогноза поступления доходов, отчетов по исполнению бюджета представленных главными администраторами доходов бюджета.</w:t>
      </w:r>
    </w:p>
    <w:p w:rsidR="006E544D" w:rsidRDefault="00031B60" w:rsidP="00031B60">
      <w:pPr>
        <w:pStyle w:val="3"/>
        <w:ind w:firstLine="0"/>
      </w:pPr>
      <w:r>
        <w:rPr>
          <w:b w:val="0"/>
          <w:szCs w:val="20"/>
        </w:rPr>
        <w:t xml:space="preserve">                             </w:t>
      </w:r>
      <w:r w:rsidR="006E544D">
        <w:t>Налог на прибыль организаций</w:t>
      </w:r>
      <w:bookmarkEnd w:id="38"/>
      <w:bookmarkEnd w:id="39"/>
      <w:bookmarkEnd w:id="40"/>
      <w:bookmarkEnd w:id="41"/>
      <w:bookmarkEnd w:id="42"/>
      <w:bookmarkEnd w:id="43"/>
    </w:p>
    <w:p w:rsidR="006E544D" w:rsidRDefault="006E544D" w:rsidP="006E544D">
      <w:bookmarkStart w:id="44" w:name="_Toc211614071"/>
      <w:bookmarkStart w:id="45" w:name="_Toc211339763"/>
    </w:p>
    <w:p w:rsidR="006E544D" w:rsidRDefault="006E544D" w:rsidP="006E544D">
      <w:pPr>
        <w:ind w:firstLine="709"/>
        <w:jc w:val="both"/>
        <w:rPr>
          <w:sz w:val="28"/>
          <w:szCs w:val="28"/>
        </w:rPr>
      </w:pPr>
      <w:bookmarkStart w:id="46" w:name="_Toc274756245"/>
      <w:bookmarkStart w:id="47" w:name="_Toc243212865"/>
      <w:bookmarkStart w:id="48" w:name="_Toc180061005"/>
      <w:bookmarkEnd w:id="44"/>
      <w:bookmarkEnd w:id="45"/>
      <w:r>
        <w:rPr>
          <w:sz w:val="28"/>
          <w:szCs w:val="28"/>
        </w:rPr>
        <w:t xml:space="preserve">Поступление </w:t>
      </w:r>
      <w:r>
        <w:rPr>
          <w:iCs/>
          <w:sz w:val="28"/>
          <w:szCs w:val="28"/>
        </w:rPr>
        <w:t xml:space="preserve">налога на прибыль организаций, </w:t>
      </w:r>
      <w:r>
        <w:rPr>
          <w:sz w:val="28"/>
          <w:szCs w:val="28"/>
        </w:rPr>
        <w:t xml:space="preserve">  на 201</w:t>
      </w:r>
      <w:r w:rsidR="00DD7B07">
        <w:rPr>
          <w:sz w:val="28"/>
          <w:szCs w:val="28"/>
        </w:rPr>
        <w:t>5</w:t>
      </w:r>
      <w:r>
        <w:rPr>
          <w:sz w:val="28"/>
          <w:szCs w:val="28"/>
        </w:rPr>
        <w:t xml:space="preserve"> год планируется в сумме </w:t>
      </w:r>
      <w:r w:rsidR="00DD7B07">
        <w:rPr>
          <w:sz w:val="28"/>
          <w:szCs w:val="28"/>
        </w:rPr>
        <w:t xml:space="preserve">2577,5 </w:t>
      </w:r>
      <w:r w:rsidR="006C642C">
        <w:rPr>
          <w:sz w:val="28"/>
          <w:szCs w:val="28"/>
        </w:rPr>
        <w:t xml:space="preserve"> </w:t>
      </w:r>
      <w:r w:rsidR="00A977E2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</w:t>
      </w:r>
      <w:r w:rsidR="000B510D">
        <w:rPr>
          <w:sz w:val="28"/>
          <w:szCs w:val="28"/>
        </w:rPr>
        <w:t>,</w:t>
      </w:r>
      <w:r w:rsidR="00A977E2">
        <w:rPr>
          <w:sz w:val="28"/>
          <w:szCs w:val="28"/>
        </w:rPr>
        <w:t xml:space="preserve"> 201</w:t>
      </w:r>
      <w:r w:rsidR="00DD7B07">
        <w:rPr>
          <w:sz w:val="28"/>
          <w:szCs w:val="28"/>
        </w:rPr>
        <w:t>6</w:t>
      </w:r>
      <w:r w:rsidR="00A977E2">
        <w:rPr>
          <w:sz w:val="28"/>
          <w:szCs w:val="28"/>
        </w:rPr>
        <w:t xml:space="preserve"> год -</w:t>
      </w:r>
      <w:r w:rsidR="00DD7B07">
        <w:rPr>
          <w:sz w:val="28"/>
          <w:szCs w:val="28"/>
        </w:rPr>
        <w:t>2337,8</w:t>
      </w:r>
      <w:r w:rsidR="00A977E2">
        <w:rPr>
          <w:sz w:val="28"/>
          <w:szCs w:val="28"/>
        </w:rPr>
        <w:t xml:space="preserve"> тыс. рублей, 201</w:t>
      </w:r>
      <w:r w:rsidR="00DD7B07">
        <w:rPr>
          <w:sz w:val="28"/>
          <w:szCs w:val="28"/>
        </w:rPr>
        <w:t>7</w:t>
      </w:r>
      <w:r w:rsidR="00A977E2">
        <w:rPr>
          <w:sz w:val="28"/>
          <w:szCs w:val="28"/>
        </w:rPr>
        <w:t xml:space="preserve"> год – </w:t>
      </w:r>
      <w:r w:rsidR="00DD7B07">
        <w:rPr>
          <w:sz w:val="28"/>
          <w:szCs w:val="28"/>
        </w:rPr>
        <w:t>2440,7</w:t>
      </w:r>
      <w:r w:rsidR="00A977E2">
        <w:rPr>
          <w:sz w:val="28"/>
          <w:szCs w:val="28"/>
        </w:rPr>
        <w:t xml:space="preserve"> тыс.</w:t>
      </w:r>
      <w:r w:rsidR="00DD7B07">
        <w:rPr>
          <w:sz w:val="28"/>
          <w:szCs w:val="28"/>
        </w:rPr>
        <w:t xml:space="preserve"> </w:t>
      </w:r>
      <w:r w:rsidR="00A977E2">
        <w:rPr>
          <w:sz w:val="28"/>
          <w:szCs w:val="28"/>
        </w:rPr>
        <w:t>рублей</w:t>
      </w:r>
      <w:r w:rsidR="009E3A6E">
        <w:rPr>
          <w:sz w:val="28"/>
          <w:szCs w:val="28"/>
        </w:rPr>
        <w:t>, исходя из норматива отчислений в районный бюджет  в размере 10 процентов и собираемости  налога 2015 год в размере 99,7%, 2016 и 2017 годах – 99,8% и 99,9%</w:t>
      </w:r>
      <w:r w:rsidR="00A977E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B510D" w:rsidRDefault="000B510D" w:rsidP="000B510D">
      <w:pPr>
        <w:tabs>
          <w:tab w:val="num" w:pos="142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Учтено изменение федерального налогового и регионального бюджетного законодательства.</w:t>
      </w:r>
    </w:p>
    <w:p w:rsidR="006E544D" w:rsidRDefault="006E544D" w:rsidP="006E544D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6E544D" w:rsidRDefault="006E544D" w:rsidP="006E544D">
      <w:pPr>
        <w:tabs>
          <w:tab w:val="num" w:pos="1429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 отчет Управления Федеральной налоговой службы по </w:t>
      </w:r>
      <w:proofErr w:type="spellStart"/>
      <w:r>
        <w:rPr>
          <w:sz w:val="28"/>
          <w:szCs w:val="28"/>
        </w:rPr>
        <w:t>Балахтинскому</w:t>
      </w:r>
      <w:proofErr w:type="spellEnd"/>
      <w:r>
        <w:rPr>
          <w:sz w:val="28"/>
          <w:szCs w:val="28"/>
        </w:rPr>
        <w:t xml:space="preserve"> району  (далее – УФНС по краю)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за 201</w:t>
      </w:r>
      <w:r w:rsidR="00DD7B07">
        <w:rPr>
          <w:sz w:val="28"/>
          <w:szCs w:val="28"/>
        </w:rPr>
        <w:t>3</w:t>
      </w:r>
      <w:r>
        <w:rPr>
          <w:sz w:val="28"/>
          <w:szCs w:val="28"/>
        </w:rPr>
        <w:t> год;</w:t>
      </w:r>
    </w:p>
    <w:p w:rsidR="006E544D" w:rsidRPr="00320826" w:rsidRDefault="006E544D" w:rsidP="006E544D">
      <w:pPr>
        <w:tabs>
          <w:tab w:val="num" w:pos="1429"/>
        </w:tabs>
        <w:ind w:left="1072"/>
        <w:jc w:val="both"/>
        <w:rPr>
          <w:sz w:val="28"/>
          <w:szCs w:val="28"/>
        </w:rPr>
      </w:pPr>
      <w:r>
        <w:rPr>
          <w:sz w:val="28"/>
          <w:szCs w:val="28"/>
        </w:rPr>
        <w:t>-  основные показатели  прогноза СЭР.</w:t>
      </w:r>
    </w:p>
    <w:p w:rsidR="00C6399B" w:rsidRPr="00C6399B" w:rsidRDefault="00320826" w:rsidP="00320826">
      <w:pPr>
        <w:tabs>
          <w:tab w:val="num" w:pos="142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Учтено фактическое поступление налога на прибыль за 9 месяцев 201</w:t>
      </w:r>
      <w:r w:rsidR="00DD7B0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C6399B">
        <w:rPr>
          <w:sz w:val="28"/>
          <w:szCs w:val="28"/>
        </w:rPr>
        <w:t xml:space="preserve"> ( </w:t>
      </w:r>
      <w:r w:rsidR="00456F0C">
        <w:rPr>
          <w:sz w:val="28"/>
          <w:szCs w:val="28"/>
        </w:rPr>
        <w:t>(</w:t>
      </w:r>
      <w:r w:rsidR="00C6399B">
        <w:rPr>
          <w:sz w:val="28"/>
          <w:szCs w:val="28"/>
        </w:rPr>
        <w:t xml:space="preserve">поступило за 9 месяцев текущего года – </w:t>
      </w:r>
      <w:r w:rsidR="00DD7B07">
        <w:rPr>
          <w:sz w:val="28"/>
          <w:szCs w:val="28"/>
        </w:rPr>
        <w:t>1591,3</w:t>
      </w:r>
      <w:r w:rsidR="00C6399B">
        <w:rPr>
          <w:sz w:val="28"/>
          <w:szCs w:val="28"/>
        </w:rPr>
        <w:t xml:space="preserve"> тыс.</w:t>
      </w:r>
      <w:r w:rsidR="00456F0C">
        <w:rPr>
          <w:sz w:val="28"/>
          <w:szCs w:val="28"/>
        </w:rPr>
        <w:t xml:space="preserve"> </w:t>
      </w:r>
      <w:r w:rsidR="00C6399B">
        <w:rPr>
          <w:sz w:val="28"/>
          <w:szCs w:val="28"/>
        </w:rPr>
        <w:t>рублей)</w:t>
      </w:r>
      <w:r w:rsidR="00881014">
        <w:rPr>
          <w:sz w:val="28"/>
          <w:szCs w:val="28"/>
        </w:rPr>
        <w:t>,</w:t>
      </w:r>
      <w:r>
        <w:rPr>
          <w:sz w:val="28"/>
          <w:szCs w:val="28"/>
        </w:rPr>
        <w:t xml:space="preserve"> прогноз поступления </w:t>
      </w:r>
      <w:r w:rsidR="00881014">
        <w:rPr>
          <w:sz w:val="28"/>
          <w:szCs w:val="28"/>
        </w:rPr>
        <w:t>201</w:t>
      </w:r>
      <w:r w:rsidR="00DD7B07">
        <w:rPr>
          <w:sz w:val="28"/>
          <w:szCs w:val="28"/>
        </w:rPr>
        <w:t>4</w:t>
      </w:r>
      <w:r w:rsidR="00881014">
        <w:rPr>
          <w:sz w:val="28"/>
          <w:szCs w:val="28"/>
        </w:rPr>
        <w:t xml:space="preserve">г. – </w:t>
      </w:r>
      <w:r w:rsidR="004F4DA3">
        <w:rPr>
          <w:sz w:val="28"/>
          <w:szCs w:val="28"/>
        </w:rPr>
        <w:t>2,0</w:t>
      </w:r>
      <w:r w:rsidR="00881014">
        <w:rPr>
          <w:sz w:val="28"/>
          <w:szCs w:val="28"/>
        </w:rPr>
        <w:t xml:space="preserve"> млн.</w:t>
      </w:r>
      <w:r w:rsidR="00456F0C">
        <w:rPr>
          <w:sz w:val="28"/>
          <w:szCs w:val="28"/>
        </w:rPr>
        <w:t xml:space="preserve"> </w:t>
      </w:r>
      <w:r w:rsidR="00881014">
        <w:rPr>
          <w:sz w:val="28"/>
          <w:szCs w:val="28"/>
        </w:rPr>
        <w:t>рублей</w:t>
      </w:r>
      <w:r w:rsidR="000B510D">
        <w:rPr>
          <w:sz w:val="28"/>
          <w:szCs w:val="28"/>
        </w:rPr>
        <w:t>, недоимка по состоянию на 01.07.201</w:t>
      </w:r>
      <w:r w:rsidR="00DD7B07">
        <w:rPr>
          <w:sz w:val="28"/>
          <w:szCs w:val="28"/>
        </w:rPr>
        <w:t>4</w:t>
      </w:r>
      <w:r w:rsidR="000B510D">
        <w:rPr>
          <w:sz w:val="28"/>
          <w:szCs w:val="28"/>
        </w:rPr>
        <w:t xml:space="preserve">г. </w:t>
      </w:r>
      <w:r w:rsidR="00D32C14">
        <w:rPr>
          <w:sz w:val="28"/>
          <w:szCs w:val="28"/>
        </w:rPr>
        <w:t xml:space="preserve">в консолидированный бюджет -  </w:t>
      </w:r>
      <w:r w:rsidR="00DD7B07">
        <w:rPr>
          <w:sz w:val="28"/>
          <w:szCs w:val="28"/>
        </w:rPr>
        <w:t>1731,6</w:t>
      </w:r>
      <w:r w:rsidR="00D32C14">
        <w:rPr>
          <w:sz w:val="28"/>
          <w:szCs w:val="28"/>
        </w:rPr>
        <w:t xml:space="preserve"> тыс</w:t>
      </w:r>
      <w:r w:rsidR="000B510D">
        <w:rPr>
          <w:sz w:val="28"/>
          <w:szCs w:val="28"/>
        </w:rPr>
        <w:t>. рублей</w:t>
      </w:r>
      <w:r w:rsidR="00456F0C">
        <w:rPr>
          <w:sz w:val="28"/>
          <w:szCs w:val="28"/>
        </w:rPr>
        <w:t xml:space="preserve">, 01.10.2013г.- </w:t>
      </w:r>
      <w:r w:rsidR="00DD7B07">
        <w:rPr>
          <w:sz w:val="28"/>
          <w:szCs w:val="28"/>
        </w:rPr>
        <w:t>55,6</w:t>
      </w:r>
      <w:r w:rsidR="00456F0C">
        <w:rPr>
          <w:sz w:val="28"/>
          <w:szCs w:val="28"/>
        </w:rPr>
        <w:t xml:space="preserve"> тыс</w:t>
      </w:r>
      <w:proofErr w:type="gramStart"/>
      <w:r w:rsidR="00456F0C">
        <w:rPr>
          <w:sz w:val="28"/>
          <w:szCs w:val="28"/>
        </w:rPr>
        <w:t>.р</w:t>
      </w:r>
      <w:proofErr w:type="gramEnd"/>
      <w:r w:rsidR="00456F0C">
        <w:rPr>
          <w:sz w:val="28"/>
          <w:szCs w:val="28"/>
        </w:rPr>
        <w:t>ублей</w:t>
      </w:r>
    </w:p>
    <w:p w:rsidR="00320826" w:rsidRPr="000B510D" w:rsidRDefault="00C6399B" w:rsidP="00320826">
      <w:pPr>
        <w:tabs>
          <w:tab w:val="num" w:pos="1429"/>
        </w:tabs>
        <w:jc w:val="both"/>
        <w:rPr>
          <w:sz w:val="28"/>
          <w:szCs w:val="28"/>
        </w:rPr>
      </w:pPr>
      <w:r w:rsidRPr="00C6399B">
        <w:rPr>
          <w:sz w:val="28"/>
          <w:szCs w:val="28"/>
        </w:rPr>
        <w:t xml:space="preserve">   </w:t>
      </w:r>
      <w:r>
        <w:rPr>
          <w:sz w:val="28"/>
          <w:szCs w:val="28"/>
        </w:rPr>
        <w:t>Основные плательщики данного доходного источника</w:t>
      </w:r>
      <w:r w:rsidR="00DD7B07">
        <w:rPr>
          <w:sz w:val="28"/>
          <w:szCs w:val="28"/>
        </w:rPr>
        <w:t xml:space="preserve">: ООО « </w:t>
      </w:r>
      <w:proofErr w:type="spellStart"/>
      <w:r w:rsidR="00DD7B07">
        <w:rPr>
          <w:sz w:val="28"/>
          <w:szCs w:val="28"/>
        </w:rPr>
        <w:t>Сибуголь</w:t>
      </w:r>
      <w:proofErr w:type="spellEnd"/>
      <w:r w:rsidR="00DD7B07">
        <w:rPr>
          <w:sz w:val="28"/>
          <w:szCs w:val="28"/>
        </w:rPr>
        <w:t xml:space="preserve">», </w:t>
      </w:r>
      <w:proofErr w:type="spellStart"/>
      <w:r w:rsidR="00DD7B07">
        <w:rPr>
          <w:sz w:val="28"/>
          <w:szCs w:val="28"/>
        </w:rPr>
        <w:t>Балахтинское</w:t>
      </w:r>
      <w:proofErr w:type="spellEnd"/>
      <w:r w:rsidR="00DD7B07">
        <w:rPr>
          <w:sz w:val="28"/>
          <w:szCs w:val="28"/>
        </w:rPr>
        <w:t xml:space="preserve"> ДРСУ</w:t>
      </w:r>
      <w:r w:rsidR="00CC14CD">
        <w:rPr>
          <w:sz w:val="28"/>
          <w:szCs w:val="28"/>
        </w:rPr>
        <w:t>.</w:t>
      </w:r>
    </w:p>
    <w:p w:rsidR="006E544D" w:rsidRPr="00031B60" w:rsidRDefault="006E544D" w:rsidP="00031B60">
      <w:pPr>
        <w:tabs>
          <w:tab w:val="num" w:pos="142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49" w:name="_Toc306119238"/>
      <w:bookmarkStart w:id="50" w:name="_Toc306095233"/>
      <w:r w:rsidR="00031B60">
        <w:rPr>
          <w:sz w:val="28"/>
          <w:szCs w:val="28"/>
        </w:rPr>
        <w:t xml:space="preserve">                             </w:t>
      </w:r>
      <w:r w:rsidRPr="00031B60">
        <w:rPr>
          <w:b/>
          <w:sz w:val="28"/>
          <w:szCs w:val="28"/>
        </w:rPr>
        <w:t>Налог на доходы физических лиц</w:t>
      </w:r>
      <w:bookmarkEnd w:id="46"/>
      <w:bookmarkEnd w:id="47"/>
      <w:bookmarkEnd w:id="49"/>
      <w:bookmarkEnd w:id="50"/>
    </w:p>
    <w:p w:rsidR="009E3A6E" w:rsidRDefault="006E544D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налога на доходы физических лиц на 201</w:t>
      </w:r>
      <w:r w:rsidR="00CC14CD">
        <w:rPr>
          <w:sz w:val="28"/>
          <w:szCs w:val="28"/>
        </w:rPr>
        <w:t>5</w:t>
      </w:r>
      <w:r>
        <w:rPr>
          <w:sz w:val="28"/>
          <w:szCs w:val="28"/>
        </w:rPr>
        <w:t xml:space="preserve"> год прогнозируется в сумме </w:t>
      </w:r>
      <w:r w:rsidR="00CC14CD">
        <w:rPr>
          <w:sz w:val="28"/>
          <w:szCs w:val="28"/>
        </w:rPr>
        <w:t>45882,4</w:t>
      </w:r>
      <w:r>
        <w:rPr>
          <w:sz w:val="28"/>
          <w:szCs w:val="28"/>
        </w:rPr>
        <w:t xml:space="preserve"> тыс.</w:t>
      </w:r>
      <w:r w:rsidR="00780FE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9E5733">
        <w:rPr>
          <w:sz w:val="28"/>
          <w:szCs w:val="28"/>
        </w:rPr>
        <w:t xml:space="preserve">, </w:t>
      </w:r>
      <w:r w:rsidR="004A2251">
        <w:rPr>
          <w:sz w:val="28"/>
          <w:szCs w:val="28"/>
        </w:rPr>
        <w:t>201</w:t>
      </w:r>
      <w:r w:rsidR="00CC14CD">
        <w:rPr>
          <w:sz w:val="28"/>
          <w:szCs w:val="28"/>
        </w:rPr>
        <w:t>6</w:t>
      </w:r>
      <w:r w:rsidR="004A2251">
        <w:rPr>
          <w:sz w:val="28"/>
          <w:szCs w:val="28"/>
        </w:rPr>
        <w:t xml:space="preserve"> год – </w:t>
      </w:r>
      <w:r w:rsidR="00CC14CD">
        <w:rPr>
          <w:sz w:val="28"/>
          <w:szCs w:val="28"/>
        </w:rPr>
        <w:t>49094,1</w:t>
      </w:r>
      <w:r w:rsidR="00780FE7">
        <w:rPr>
          <w:sz w:val="28"/>
          <w:szCs w:val="28"/>
        </w:rPr>
        <w:t xml:space="preserve"> тыс. рублей</w:t>
      </w:r>
      <w:r w:rsidR="004A2251">
        <w:rPr>
          <w:sz w:val="28"/>
          <w:szCs w:val="28"/>
        </w:rPr>
        <w:t>, 201</w:t>
      </w:r>
      <w:r w:rsidR="00CC14CD">
        <w:rPr>
          <w:sz w:val="28"/>
          <w:szCs w:val="28"/>
        </w:rPr>
        <w:t>7</w:t>
      </w:r>
      <w:r w:rsidR="004A2251">
        <w:rPr>
          <w:sz w:val="28"/>
          <w:szCs w:val="28"/>
        </w:rPr>
        <w:t xml:space="preserve"> год – </w:t>
      </w:r>
      <w:r w:rsidR="00CC14CD">
        <w:rPr>
          <w:sz w:val="28"/>
          <w:szCs w:val="28"/>
        </w:rPr>
        <w:t>53512,6</w:t>
      </w:r>
      <w:r w:rsidR="004A2251">
        <w:rPr>
          <w:sz w:val="28"/>
          <w:szCs w:val="28"/>
        </w:rPr>
        <w:t xml:space="preserve"> тыс.</w:t>
      </w:r>
      <w:r w:rsidR="00780FE7">
        <w:rPr>
          <w:sz w:val="28"/>
          <w:szCs w:val="28"/>
        </w:rPr>
        <w:t xml:space="preserve"> </w:t>
      </w:r>
      <w:r w:rsidR="004A2251">
        <w:rPr>
          <w:sz w:val="28"/>
          <w:szCs w:val="28"/>
        </w:rPr>
        <w:t xml:space="preserve">рублей. </w:t>
      </w:r>
      <w:r w:rsidR="009E3A6E">
        <w:rPr>
          <w:sz w:val="28"/>
          <w:szCs w:val="28"/>
        </w:rPr>
        <w:t xml:space="preserve"> </w:t>
      </w:r>
    </w:p>
    <w:p w:rsidR="009E3A6E" w:rsidRDefault="006E544D" w:rsidP="009E3A6E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</w:t>
      </w:r>
      <w:r w:rsidR="009E3A6E">
        <w:rPr>
          <w:sz w:val="28"/>
          <w:szCs w:val="28"/>
        </w:rPr>
        <w:t>:</w:t>
      </w:r>
    </w:p>
    <w:p w:rsidR="009E3A6E" w:rsidRDefault="009E3A6E" w:rsidP="009E3A6E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прекращения с 2015 года действия дополнительных нормативов отчислений от налога на доходы физических лиц взамен дотаций на выравнивание бюджетной обеспеченности;</w:t>
      </w:r>
    </w:p>
    <w:p w:rsidR="009E3A6E" w:rsidRDefault="009E3A6E" w:rsidP="009E3A6E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зачисление с 2015 года налога на доходы физических лиц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уплачиваемого иностранными гражданами в виде фиксированного авансового платежа при осуществлении ими на территории РФ трудовой деятельности на основании патента, в бюджет муниципального района и городских округов по нормативу 15 процентов;</w:t>
      </w:r>
    </w:p>
    <w:p w:rsidR="009E3A6E" w:rsidRDefault="009E3A6E" w:rsidP="009E3A6E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856A4E">
        <w:rPr>
          <w:sz w:val="28"/>
          <w:szCs w:val="28"/>
        </w:rPr>
        <w:t>увеличение ставки налога на доходы физических лиц в отношении доходов от долевого участия в деятельности организаций, полученных в виде дивидендов физическими лицами, являющимися налоговыми резидентами Российской Федерации с 9 до 13 процентов.</w:t>
      </w:r>
    </w:p>
    <w:p w:rsidR="002D6C9C" w:rsidRDefault="002D6C9C" w:rsidP="006E544D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:rsidR="006E544D" w:rsidRDefault="003554C3" w:rsidP="006E544D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D6C9C">
        <w:rPr>
          <w:spacing w:val="4"/>
          <w:sz w:val="28"/>
          <w:szCs w:val="28"/>
        </w:rPr>
        <w:t xml:space="preserve">   </w:t>
      </w:r>
      <w:r w:rsidR="006E544D">
        <w:rPr>
          <w:sz w:val="28"/>
          <w:szCs w:val="28"/>
        </w:rPr>
        <w:t>Суммы налога на доходы физических лиц на 201</w:t>
      </w:r>
      <w:r w:rsidR="00856A4E">
        <w:rPr>
          <w:sz w:val="28"/>
          <w:szCs w:val="28"/>
        </w:rPr>
        <w:t>5</w:t>
      </w:r>
      <w:r w:rsidR="006E544D">
        <w:rPr>
          <w:sz w:val="28"/>
          <w:szCs w:val="28"/>
        </w:rPr>
        <w:t>-201</w:t>
      </w:r>
      <w:r w:rsidR="00856A4E">
        <w:rPr>
          <w:sz w:val="28"/>
          <w:szCs w:val="28"/>
        </w:rPr>
        <w:t>7</w:t>
      </w:r>
      <w:r w:rsidR="006E544D">
        <w:rPr>
          <w:sz w:val="28"/>
          <w:szCs w:val="28"/>
        </w:rPr>
        <w:t xml:space="preserve"> годы определены исходя из темпов прироста доходов населения, подлежащих </w:t>
      </w:r>
      <w:proofErr w:type="spellStart"/>
      <w:r w:rsidR="006E544D">
        <w:rPr>
          <w:sz w:val="28"/>
          <w:szCs w:val="28"/>
        </w:rPr>
        <w:t>налогооблажению</w:t>
      </w:r>
      <w:proofErr w:type="spellEnd"/>
      <w:r w:rsidR="002D6C9C">
        <w:rPr>
          <w:sz w:val="28"/>
          <w:szCs w:val="28"/>
        </w:rPr>
        <w:t>.</w:t>
      </w:r>
    </w:p>
    <w:p w:rsidR="002D6C9C" w:rsidRDefault="002D6C9C" w:rsidP="006E544D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Поступление налога на доходы физических лиц на 201</w:t>
      </w:r>
      <w:r w:rsidR="005906CF">
        <w:rPr>
          <w:sz w:val="28"/>
          <w:szCs w:val="28"/>
        </w:rPr>
        <w:t>5</w:t>
      </w:r>
      <w:r>
        <w:rPr>
          <w:sz w:val="28"/>
          <w:szCs w:val="28"/>
        </w:rPr>
        <w:t xml:space="preserve"> год прогнозируется в сумме </w:t>
      </w:r>
      <w:r w:rsidR="005906CF">
        <w:rPr>
          <w:sz w:val="28"/>
          <w:szCs w:val="28"/>
        </w:rPr>
        <w:t>45882,4</w:t>
      </w:r>
      <w:r>
        <w:rPr>
          <w:sz w:val="28"/>
          <w:szCs w:val="28"/>
        </w:rPr>
        <w:t xml:space="preserve"> тыс.</w:t>
      </w:r>
      <w:r w:rsidR="00240F3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40F35">
        <w:rPr>
          <w:sz w:val="28"/>
          <w:szCs w:val="28"/>
        </w:rPr>
        <w:t xml:space="preserve"> с учетом имеющейся задолженности</w:t>
      </w:r>
      <w:r>
        <w:rPr>
          <w:sz w:val="28"/>
          <w:szCs w:val="28"/>
        </w:rPr>
        <w:t>.</w:t>
      </w:r>
      <w:r w:rsidR="00240F35">
        <w:rPr>
          <w:sz w:val="28"/>
          <w:szCs w:val="28"/>
        </w:rPr>
        <w:t xml:space="preserve"> Общая сумма доходов физических лиц, подлежащих  налогообложению,  учтена в размере </w:t>
      </w:r>
      <w:r w:rsidR="005906CF">
        <w:rPr>
          <w:sz w:val="28"/>
          <w:szCs w:val="28"/>
        </w:rPr>
        <w:t>1434890,49</w:t>
      </w:r>
      <w:r w:rsidR="00240F35">
        <w:rPr>
          <w:sz w:val="28"/>
          <w:szCs w:val="28"/>
        </w:rPr>
        <w:t xml:space="preserve"> тыс</w:t>
      </w:r>
      <w:proofErr w:type="gramStart"/>
      <w:r w:rsidR="00240F35">
        <w:rPr>
          <w:sz w:val="28"/>
          <w:szCs w:val="28"/>
        </w:rPr>
        <w:t>.р</w:t>
      </w:r>
      <w:proofErr w:type="gramEnd"/>
      <w:r w:rsidR="00240F35">
        <w:rPr>
          <w:sz w:val="28"/>
          <w:szCs w:val="28"/>
        </w:rPr>
        <w:t>ублей</w:t>
      </w:r>
      <w:r w:rsidR="004E6EB2">
        <w:rPr>
          <w:sz w:val="28"/>
          <w:szCs w:val="28"/>
        </w:rPr>
        <w:t xml:space="preserve">, сумма необлагаемых доходов  физических лиц ( общая сумма налоговых вычетов) прогнозируется в размере </w:t>
      </w:r>
      <w:r w:rsidR="00EE31FB">
        <w:rPr>
          <w:sz w:val="28"/>
          <w:szCs w:val="28"/>
        </w:rPr>
        <w:t xml:space="preserve">59044,02 </w:t>
      </w:r>
      <w:r w:rsidR="004E6EB2">
        <w:rPr>
          <w:sz w:val="28"/>
          <w:szCs w:val="28"/>
        </w:rPr>
        <w:t xml:space="preserve"> тыс.рублей или </w:t>
      </w:r>
      <w:r w:rsidR="00EE31FB">
        <w:rPr>
          <w:sz w:val="28"/>
          <w:szCs w:val="28"/>
        </w:rPr>
        <w:t>4,1</w:t>
      </w:r>
      <w:r w:rsidR="004E6EB2">
        <w:rPr>
          <w:sz w:val="28"/>
          <w:szCs w:val="28"/>
        </w:rPr>
        <w:t xml:space="preserve"> % от суммы доходов, подлежащих налогообложению.</w:t>
      </w:r>
    </w:p>
    <w:p w:rsidR="004E6EB2" w:rsidRDefault="004E6EB2" w:rsidP="004E6EB2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Поступление налога на доходы физических лиц на 201</w:t>
      </w:r>
      <w:r w:rsidR="005906CF">
        <w:rPr>
          <w:sz w:val="28"/>
          <w:szCs w:val="28"/>
        </w:rPr>
        <w:t>6</w:t>
      </w:r>
      <w:r>
        <w:rPr>
          <w:sz w:val="28"/>
          <w:szCs w:val="28"/>
        </w:rPr>
        <w:t xml:space="preserve"> год  прогнозируется в сумме </w:t>
      </w:r>
      <w:r w:rsidR="005906CF">
        <w:rPr>
          <w:sz w:val="28"/>
          <w:szCs w:val="28"/>
        </w:rPr>
        <w:t>49094,1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 Общая сумма доходов физических лиц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Pr="004E6E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подлежащих  налогообложению,  учтена в размере </w:t>
      </w:r>
      <w:r w:rsidR="005906CF">
        <w:rPr>
          <w:sz w:val="28"/>
          <w:szCs w:val="28"/>
        </w:rPr>
        <w:t>1703366,0</w:t>
      </w:r>
      <w:r>
        <w:rPr>
          <w:sz w:val="28"/>
          <w:szCs w:val="28"/>
        </w:rPr>
        <w:t xml:space="preserve"> тыс.рублей, сумма необлагаемых доходов  физических лиц ( общая сумма налоговых вычетов) прогнозируется в размере </w:t>
      </w:r>
      <w:r w:rsidR="005906CF">
        <w:rPr>
          <w:sz w:val="28"/>
          <w:szCs w:val="28"/>
        </w:rPr>
        <w:t>61819,08</w:t>
      </w:r>
      <w:r>
        <w:rPr>
          <w:sz w:val="28"/>
          <w:szCs w:val="28"/>
        </w:rPr>
        <w:t xml:space="preserve"> тыс.рублей или </w:t>
      </w:r>
      <w:r w:rsidR="005906CF">
        <w:rPr>
          <w:sz w:val="28"/>
          <w:szCs w:val="28"/>
        </w:rPr>
        <w:t>3,6</w:t>
      </w:r>
      <w:r>
        <w:rPr>
          <w:sz w:val="28"/>
          <w:szCs w:val="28"/>
        </w:rPr>
        <w:t xml:space="preserve"> % от суммы доходов, подлежащих налогообложению.</w:t>
      </w:r>
    </w:p>
    <w:p w:rsidR="006E544D" w:rsidRDefault="006E544D" w:rsidP="005474BE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74BE">
        <w:rPr>
          <w:sz w:val="28"/>
          <w:szCs w:val="28"/>
        </w:rPr>
        <w:t>Поступление налога на доходы физических лиц на 201</w:t>
      </w:r>
      <w:r w:rsidR="00856A4E">
        <w:rPr>
          <w:sz w:val="28"/>
          <w:szCs w:val="28"/>
        </w:rPr>
        <w:t>7</w:t>
      </w:r>
      <w:r w:rsidR="005474BE">
        <w:rPr>
          <w:sz w:val="28"/>
          <w:szCs w:val="28"/>
        </w:rPr>
        <w:t xml:space="preserve"> год  прогнозируется в сумме </w:t>
      </w:r>
      <w:r w:rsidR="005906CF">
        <w:rPr>
          <w:sz w:val="28"/>
          <w:szCs w:val="28"/>
        </w:rPr>
        <w:t>53512,6</w:t>
      </w:r>
      <w:r w:rsidR="005474BE">
        <w:rPr>
          <w:sz w:val="28"/>
          <w:szCs w:val="28"/>
        </w:rPr>
        <w:t xml:space="preserve">  тыс</w:t>
      </w:r>
      <w:proofErr w:type="gramStart"/>
      <w:r w:rsidR="005474BE">
        <w:rPr>
          <w:sz w:val="28"/>
          <w:szCs w:val="28"/>
        </w:rPr>
        <w:t>.р</w:t>
      </w:r>
      <w:proofErr w:type="gramEnd"/>
      <w:r w:rsidR="005474BE">
        <w:rPr>
          <w:sz w:val="28"/>
          <w:szCs w:val="28"/>
        </w:rPr>
        <w:t xml:space="preserve">ублей. Общая сумма доходов физических лиц, </w:t>
      </w:r>
      <w:r w:rsidR="005474BE" w:rsidRPr="004E6EB2">
        <w:rPr>
          <w:sz w:val="28"/>
          <w:szCs w:val="28"/>
        </w:rPr>
        <w:t xml:space="preserve"> </w:t>
      </w:r>
      <w:r w:rsidR="005474BE">
        <w:rPr>
          <w:sz w:val="28"/>
          <w:szCs w:val="28"/>
        </w:rPr>
        <w:t xml:space="preserve">подлежащих  налогообложению,  учтена в размере </w:t>
      </w:r>
      <w:r w:rsidR="005906CF">
        <w:rPr>
          <w:sz w:val="28"/>
          <w:szCs w:val="28"/>
        </w:rPr>
        <w:t>1778314,06</w:t>
      </w:r>
      <w:r w:rsidR="005474BE">
        <w:rPr>
          <w:sz w:val="28"/>
          <w:szCs w:val="28"/>
        </w:rPr>
        <w:t xml:space="preserve"> тыс. рублей, сумма необлагаемых доходов  физических лиц </w:t>
      </w:r>
      <w:proofErr w:type="gramStart"/>
      <w:r w:rsidR="005474BE">
        <w:rPr>
          <w:sz w:val="28"/>
          <w:szCs w:val="28"/>
        </w:rPr>
        <w:t xml:space="preserve">( </w:t>
      </w:r>
      <w:proofErr w:type="gramEnd"/>
      <w:r w:rsidR="005474BE">
        <w:rPr>
          <w:sz w:val="28"/>
          <w:szCs w:val="28"/>
        </w:rPr>
        <w:t xml:space="preserve">общая сумма налоговых вычетов) прогнозируется в размере </w:t>
      </w:r>
      <w:r w:rsidR="00B31547">
        <w:rPr>
          <w:sz w:val="28"/>
          <w:szCs w:val="28"/>
        </w:rPr>
        <w:t>64539,11</w:t>
      </w:r>
      <w:r w:rsidR="005474BE">
        <w:rPr>
          <w:sz w:val="28"/>
          <w:szCs w:val="28"/>
        </w:rPr>
        <w:t xml:space="preserve"> тыс.</w:t>
      </w:r>
      <w:r w:rsidR="00B31547">
        <w:rPr>
          <w:sz w:val="28"/>
          <w:szCs w:val="28"/>
        </w:rPr>
        <w:t xml:space="preserve"> </w:t>
      </w:r>
      <w:r w:rsidR="005474BE">
        <w:rPr>
          <w:sz w:val="28"/>
          <w:szCs w:val="28"/>
        </w:rPr>
        <w:t xml:space="preserve">рублей или </w:t>
      </w:r>
      <w:r w:rsidR="00B31547">
        <w:rPr>
          <w:sz w:val="28"/>
          <w:szCs w:val="28"/>
        </w:rPr>
        <w:t>3,8</w:t>
      </w:r>
      <w:r w:rsidR="005474BE">
        <w:rPr>
          <w:sz w:val="28"/>
          <w:szCs w:val="28"/>
        </w:rPr>
        <w:t xml:space="preserve"> % от суммы доходов, подлежащих налогообложению.</w:t>
      </w:r>
    </w:p>
    <w:p w:rsidR="007B68E4" w:rsidRDefault="007B68E4" w:rsidP="006E544D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Фактическое поступление налога на доходы физических лиц  в районный бюджет за 9 месяцев </w:t>
      </w:r>
      <w:r w:rsidR="00BF0635">
        <w:rPr>
          <w:sz w:val="28"/>
          <w:szCs w:val="28"/>
        </w:rPr>
        <w:t>201</w:t>
      </w:r>
      <w:r w:rsidR="00856A4E">
        <w:rPr>
          <w:sz w:val="28"/>
          <w:szCs w:val="28"/>
        </w:rPr>
        <w:t>4</w:t>
      </w:r>
      <w:r w:rsidR="00BF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составило </w:t>
      </w:r>
      <w:r w:rsidR="00856A4E">
        <w:rPr>
          <w:sz w:val="28"/>
          <w:szCs w:val="28"/>
        </w:rPr>
        <w:t>104202,7</w:t>
      </w:r>
      <w:r w:rsidR="00BF0635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="005474B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ожидаемое исполнение 201</w:t>
      </w:r>
      <w:r w:rsidR="00856A4E">
        <w:rPr>
          <w:sz w:val="28"/>
          <w:szCs w:val="28"/>
        </w:rPr>
        <w:t>4</w:t>
      </w:r>
      <w:r>
        <w:rPr>
          <w:sz w:val="28"/>
          <w:szCs w:val="28"/>
        </w:rPr>
        <w:t xml:space="preserve">г.  – </w:t>
      </w:r>
      <w:r w:rsidR="00856A4E">
        <w:rPr>
          <w:sz w:val="28"/>
          <w:szCs w:val="28"/>
        </w:rPr>
        <w:t>156304</w:t>
      </w:r>
      <w:r w:rsidR="00BF0635">
        <w:rPr>
          <w:sz w:val="28"/>
          <w:szCs w:val="28"/>
        </w:rPr>
        <w:t xml:space="preserve"> тыс.</w:t>
      </w:r>
      <w:r w:rsidR="00856A4E">
        <w:rPr>
          <w:sz w:val="28"/>
          <w:szCs w:val="28"/>
        </w:rPr>
        <w:t xml:space="preserve"> </w:t>
      </w:r>
      <w:r w:rsidR="00BF0635">
        <w:rPr>
          <w:sz w:val="28"/>
          <w:szCs w:val="28"/>
        </w:rPr>
        <w:t>рублей</w:t>
      </w:r>
      <w:r>
        <w:rPr>
          <w:sz w:val="28"/>
          <w:szCs w:val="28"/>
        </w:rPr>
        <w:t>. Недоимка по состоянию на 01.07.201</w:t>
      </w:r>
      <w:r w:rsidR="00856A4E">
        <w:rPr>
          <w:sz w:val="28"/>
          <w:szCs w:val="28"/>
        </w:rPr>
        <w:t>4</w:t>
      </w:r>
      <w:r>
        <w:rPr>
          <w:sz w:val="28"/>
          <w:szCs w:val="28"/>
        </w:rPr>
        <w:t>г.</w:t>
      </w:r>
      <w:r w:rsidR="00BF0635">
        <w:rPr>
          <w:sz w:val="28"/>
          <w:szCs w:val="28"/>
        </w:rPr>
        <w:t xml:space="preserve"> по данным налоговой инспекции</w:t>
      </w:r>
      <w:r>
        <w:rPr>
          <w:sz w:val="28"/>
          <w:szCs w:val="28"/>
        </w:rPr>
        <w:t xml:space="preserve"> </w:t>
      </w:r>
      <w:r w:rsidR="0088101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56A4E">
        <w:rPr>
          <w:sz w:val="28"/>
          <w:szCs w:val="28"/>
        </w:rPr>
        <w:t>1277,4</w:t>
      </w:r>
      <w:r w:rsidR="00BF0635">
        <w:rPr>
          <w:sz w:val="28"/>
          <w:szCs w:val="28"/>
        </w:rPr>
        <w:t xml:space="preserve"> </w:t>
      </w:r>
      <w:r w:rsidR="00881014">
        <w:rPr>
          <w:sz w:val="28"/>
          <w:szCs w:val="28"/>
        </w:rPr>
        <w:t xml:space="preserve"> тыс.</w:t>
      </w:r>
      <w:r w:rsidR="005474BE">
        <w:rPr>
          <w:sz w:val="28"/>
          <w:szCs w:val="28"/>
        </w:rPr>
        <w:t xml:space="preserve"> </w:t>
      </w:r>
      <w:r w:rsidR="00881014">
        <w:rPr>
          <w:sz w:val="28"/>
          <w:szCs w:val="28"/>
        </w:rPr>
        <w:t>рублей</w:t>
      </w:r>
      <w:r w:rsidR="00107B8D">
        <w:rPr>
          <w:sz w:val="28"/>
          <w:szCs w:val="28"/>
        </w:rPr>
        <w:t xml:space="preserve"> </w:t>
      </w:r>
      <w:r w:rsidR="00881014">
        <w:rPr>
          <w:sz w:val="28"/>
          <w:szCs w:val="28"/>
        </w:rPr>
        <w:t xml:space="preserve"> в консолидированный бюджет района</w:t>
      </w:r>
      <w:r w:rsidR="00BF0635">
        <w:rPr>
          <w:sz w:val="28"/>
          <w:szCs w:val="28"/>
        </w:rPr>
        <w:t xml:space="preserve"> по данным налоговой, </w:t>
      </w:r>
      <w:r w:rsidR="00107B8D">
        <w:rPr>
          <w:sz w:val="28"/>
          <w:szCs w:val="28"/>
        </w:rPr>
        <w:t xml:space="preserve"> кроме того</w:t>
      </w:r>
      <w:r w:rsidR="00BF0635">
        <w:rPr>
          <w:sz w:val="28"/>
          <w:szCs w:val="28"/>
        </w:rPr>
        <w:t xml:space="preserve"> задолженность </w:t>
      </w:r>
      <w:r w:rsidR="00856A4E">
        <w:rPr>
          <w:sz w:val="28"/>
          <w:szCs w:val="28"/>
        </w:rPr>
        <w:t>ООО «Балахта уголь» более 6,5 млн</w:t>
      </w:r>
      <w:proofErr w:type="gramStart"/>
      <w:r w:rsidR="00856A4E">
        <w:rPr>
          <w:sz w:val="28"/>
          <w:szCs w:val="28"/>
        </w:rPr>
        <w:t>.р</w:t>
      </w:r>
      <w:proofErr w:type="gramEnd"/>
      <w:r w:rsidR="00856A4E">
        <w:rPr>
          <w:sz w:val="28"/>
          <w:szCs w:val="28"/>
        </w:rPr>
        <w:t>ублей( по данному должнику неоднократно направлялись письма о проведении проверки и взысканию задолженности в налоговую инспекцию и прокуратуру района)</w:t>
      </w:r>
      <w:r w:rsidR="00881014">
        <w:rPr>
          <w:sz w:val="28"/>
          <w:szCs w:val="28"/>
        </w:rPr>
        <w:t>.</w:t>
      </w:r>
      <w:r w:rsidR="00EE31FB">
        <w:rPr>
          <w:sz w:val="28"/>
          <w:szCs w:val="28"/>
        </w:rPr>
        <w:t xml:space="preserve"> Приложение прилагается.</w:t>
      </w:r>
    </w:p>
    <w:p w:rsidR="00881014" w:rsidRDefault="00EE31FB" w:rsidP="00EE31FB">
      <w:pPr>
        <w:spacing w:before="120"/>
        <w:ind w:firstLine="709"/>
        <w:jc w:val="center"/>
        <w:rPr>
          <w:b/>
          <w:sz w:val="28"/>
          <w:szCs w:val="28"/>
        </w:rPr>
      </w:pPr>
      <w:r w:rsidRPr="00EE31FB">
        <w:rPr>
          <w:b/>
          <w:sz w:val="28"/>
          <w:szCs w:val="28"/>
        </w:rPr>
        <w:t>Акцизы</w:t>
      </w:r>
      <w:r>
        <w:rPr>
          <w:b/>
          <w:sz w:val="28"/>
          <w:szCs w:val="28"/>
        </w:rPr>
        <w:t xml:space="preserve"> по подакцизным товарам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продукции), производимым на территории Российской Федерации</w:t>
      </w:r>
    </w:p>
    <w:p w:rsidR="00EE31FB" w:rsidRPr="00EE31FB" w:rsidRDefault="00EE31FB" w:rsidP="00EE31FB">
      <w:pPr>
        <w:spacing w:before="120"/>
        <w:ind w:firstLine="709"/>
        <w:rPr>
          <w:sz w:val="28"/>
          <w:szCs w:val="28"/>
        </w:rPr>
      </w:pPr>
      <w:r w:rsidRPr="00EE31FB">
        <w:rPr>
          <w:sz w:val="28"/>
          <w:szCs w:val="28"/>
        </w:rPr>
        <w:t xml:space="preserve">Доходы учтены </w:t>
      </w:r>
      <w:r>
        <w:rPr>
          <w:sz w:val="28"/>
          <w:szCs w:val="28"/>
        </w:rPr>
        <w:t xml:space="preserve"> исходя из сумм приложения 3.</w:t>
      </w:r>
    </w:p>
    <w:p w:rsidR="006E544D" w:rsidRDefault="006E544D" w:rsidP="006E544D">
      <w:pPr>
        <w:pStyle w:val="3"/>
        <w:spacing w:before="120"/>
        <w:ind w:firstLine="0"/>
        <w:jc w:val="center"/>
      </w:pPr>
      <w:r>
        <w:t>Налоги на совокупный доход</w:t>
      </w:r>
    </w:p>
    <w:p w:rsidR="006E544D" w:rsidRDefault="006E544D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суммы единого налога на вмененный доход произведен на основе:</w:t>
      </w:r>
    </w:p>
    <w:p w:rsidR="006E544D" w:rsidRDefault="006E544D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Информации УФНС по </w:t>
      </w:r>
      <w:proofErr w:type="spellStart"/>
      <w:r>
        <w:rPr>
          <w:sz w:val="28"/>
          <w:szCs w:val="28"/>
        </w:rPr>
        <w:t>Балахтинскому</w:t>
      </w:r>
      <w:proofErr w:type="spellEnd"/>
      <w:r>
        <w:rPr>
          <w:sz w:val="28"/>
          <w:szCs w:val="28"/>
        </w:rPr>
        <w:t xml:space="preserve"> району, представленной в соответствии с приказом № 65н;</w:t>
      </w:r>
    </w:p>
    <w:p w:rsidR="006E544D" w:rsidRDefault="006E544D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Отчета 5-ЕНВД « О налоговой базе и структуре начислений по единому налогу на вмененный доход».</w:t>
      </w:r>
    </w:p>
    <w:p w:rsidR="006E544D" w:rsidRDefault="006E544D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Учтено ежегодное изменение коэффициента базовой доходности К1 на индекс потребительских цен на товары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работы, услуги) по РФ в предшествующем календарном году: в 201</w:t>
      </w:r>
      <w:r w:rsidR="00EE31FB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на 10</w:t>
      </w:r>
      <w:r w:rsidR="00EE31FB">
        <w:rPr>
          <w:sz w:val="28"/>
          <w:szCs w:val="28"/>
        </w:rPr>
        <w:t>7,4</w:t>
      </w:r>
      <w:r>
        <w:rPr>
          <w:sz w:val="28"/>
          <w:szCs w:val="28"/>
        </w:rPr>
        <w:t xml:space="preserve"> процента, 201</w:t>
      </w:r>
      <w:r w:rsidR="00EE31FB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  <w:r w:rsidR="00EE31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на </w:t>
      </w:r>
      <w:r w:rsidR="00EE31FB">
        <w:rPr>
          <w:sz w:val="28"/>
          <w:szCs w:val="28"/>
        </w:rPr>
        <w:t>106,7%,</w:t>
      </w:r>
      <w:r>
        <w:rPr>
          <w:sz w:val="28"/>
          <w:szCs w:val="28"/>
        </w:rPr>
        <w:t xml:space="preserve"> 201</w:t>
      </w:r>
      <w:r w:rsidR="00EE31FB">
        <w:rPr>
          <w:sz w:val="28"/>
          <w:szCs w:val="28"/>
        </w:rPr>
        <w:t>7</w:t>
      </w:r>
      <w:r>
        <w:rPr>
          <w:sz w:val="28"/>
          <w:szCs w:val="28"/>
        </w:rPr>
        <w:t xml:space="preserve"> году -</w:t>
      </w:r>
      <w:r w:rsidR="00EE31FB">
        <w:rPr>
          <w:sz w:val="28"/>
          <w:szCs w:val="28"/>
        </w:rPr>
        <w:t>104,4%</w:t>
      </w:r>
      <w:r>
        <w:rPr>
          <w:sz w:val="28"/>
          <w:szCs w:val="28"/>
        </w:rPr>
        <w:t xml:space="preserve">. Расчет произведен с учетом сроков уплаты налога, </w:t>
      </w:r>
      <w:r>
        <w:rPr>
          <w:sz w:val="28"/>
          <w:szCs w:val="28"/>
        </w:rPr>
        <w:lastRenderedPageBreak/>
        <w:t>собираемости в размере 99</w:t>
      </w:r>
      <w:r w:rsidR="00EE31FB">
        <w:rPr>
          <w:sz w:val="28"/>
          <w:szCs w:val="28"/>
        </w:rPr>
        <w:t>,6</w:t>
      </w:r>
      <w:r>
        <w:rPr>
          <w:sz w:val="28"/>
          <w:szCs w:val="28"/>
        </w:rPr>
        <w:t>; 99</w:t>
      </w:r>
      <w:r w:rsidR="00EE31FB">
        <w:rPr>
          <w:sz w:val="28"/>
          <w:szCs w:val="28"/>
        </w:rPr>
        <w:t>,7</w:t>
      </w:r>
      <w:r>
        <w:rPr>
          <w:sz w:val="28"/>
          <w:szCs w:val="28"/>
        </w:rPr>
        <w:t>;</w:t>
      </w:r>
      <w:r w:rsidR="00EE31FB">
        <w:rPr>
          <w:sz w:val="28"/>
          <w:szCs w:val="28"/>
        </w:rPr>
        <w:t xml:space="preserve"> и </w:t>
      </w:r>
      <w:r>
        <w:rPr>
          <w:sz w:val="28"/>
          <w:szCs w:val="28"/>
        </w:rPr>
        <w:t>99,</w:t>
      </w:r>
      <w:r w:rsidR="00EE31FB">
        <w:rPr>
          <w:sz w:val="28"/>
          <w:szCs w:val="28"/>
        </w:rPr>
        <w:t>8</w:t>
      </w:r>
      <w:r>
        <w:rPr>
          <w:sz w:val="28"/>
          <w:szCs w:val="28"/>
        </w:rPr>
        <w:t>4 процента в соответствующем году, и норматива отчисления в местные бюджеты в размере 100 процентов.</w:t>
      </w:r>
    </w:p>
    <w:p w:rsidR="006E544D" w:rsidRPr="00196032" w:rsidRDefault="006E544D" w:rsidP="006E544D">
      <w:pPr>
        <w:spacing w:before="12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201</w:t>
      </w:r>
      <w:r w:rsidR="00BF0635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учтено погашение недоимки в размере 10 процентов к ее величине по состоянию на 01.07.201</w:t>
      </w:r>
      <w:r w:rsidR="00EE31FB">
        <w:rPr>
          <w:sz w:val="28"/>
          <w:szCs w:val="28"/>
        </w:rPr>
        <w:t>4</w:t>
      </w:r>
      <w:r>
        <w:rPr>
          <w:sz w:val="28"/>
          <w:szCs w:val="28"/>
        </w:rPr>
        <w:t xml:space="preserve">г. </w:t>
      </w:r>
      <w:proofErr w:type="gramStart"/>
      <w:r w:rsidRPr="00196032">
        <w:rPr>
          <w:color w:val="000000" w:themeColor="text1"/>
          <w:sz w:val="28"/>
          <w:szCs w:val="28"/>
        </w:rPr>
        <w:t xml:space="preserve">( </w:t>
      </w:r>
      <w:proofErr w:type="gramEnd"/>
      <w:r w:rsidRPr="00196032">
        <w:rPr>
          <w:color w:val="000000" w:themeColor="text1"/>
          <w:sz w:val="28"/>
          <w:szCs w:val="28"/>
        </w:rPr>
        <w:t>задолженность на 01.07.201</w:t>
      </w:r>
      <w:r w:rsidR="00EE31FB">
        <w:rPr>
          <w:color w:val="000000" w:themeColor="text1"/>
          <w:sz w:val="28"/>
          <w:szCs w:val="28"/>
        </w:rPr>
        <w:t>4</w:t>
      </w:r>
      <w:r w:rsidRPr="00196032">
        <w:rPr>
          <w:color w:val="000000" w:themeColor="text1"/>
          <w:sz w:val="28"/>
          <w:szCs w:val="28"/>
        </w:rPr>
        <w:t xml:space="preserve">г. – </w:t>
      </w:r>
      <w:r w:rsidR="00EE31FB">
        <w:rPr>
          <w:color w:val="000000" w:themeColor="text1"/>
          <w:sz w:val="28"/>
          <w:szCs w:val="28"/>
        </w:rPr>
        <w:t>452,6</w:t>
      </w:r>
      <w:r w:rsidRPr="00196032">
        <w:rPr>
          <w:color w:val="000000" w:themeColor="text1"/>
          <w:sz w:val="28"/>
          <w:szCs w:val="28"/>
        </w:rPr>
        <w:t xml:space="preserve"> тыс.</w:t>
      </w:r>
      <w:r w:rsidR="00196032">
        <w:rPr>
          <w:color w:val="000000" w:themeColor="text1"/>
          <w:sz w:val="28"/>
          <w:szCs w:val="28"/>
        </w:rPr>
        <w:t xml:space="preserve"> </w:t>
      </w:r>
      <w:r w:rsidRPr="00196032">
        <w:rPr>
          <w:color w:val="000000" w:themeColor="text1"/>
          <w:sz w:val="28"/>
          <w:szCs w:val="28"/>
        </w:rPr>
        <w:t>рублей</w:t>
      </w:r>
      <w:r w:rsidR="00BF0635">
        <w:rPr>
          <w:color w:val="000000" w:themeColor="text1"/>
          <w:sz w:val="28"/>
          <w:szCs w:val="28"/>
        </w:rPr>
        <w:t xml:space="preserve">, в том числе за налоговые периоды истекшие до 1 января 2011 года </w:t>
      </w:r>
      <w:r w:rsidR="00EE31FB">
        <w:rPr>
          <w:color w:val="000000" w:themeColor="text1"/>
          <w:sz w:val="28"/>
          <w:szCs w:val="28"/>
        </w:rPr>
        <w:t>170,8</w:t>
      </w:r>
      <w:r w:rsidR="00BF0635">
        <w:rPr>
          <w:color w:val="000000" w:themeColor="text1"/>
          <w:sz w:val="28"/>
          <w:szCs w:val="28"/>
        </w:rPr>
        <w:t xml:space="preserve"> тыс. рублей</w:t>
      </w:r>
      <w:r w:rsidRPr="00196032">
        <w:rPr>
          <w:color w:val="000000" w:themeColor="text1"/>
          <w:sz w:val="28"/>
          <w:szCs w:val="28"/>
        </w:rPr>
        <w:t>).</w:t>
      </w:r>
    </w:p>
    <w:p w:rsidR="006E544D" w:rsidRDefault="006E544D" w:rsidP="006E544D">
      <w:pPr>
        <w:spacing w:before="12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Прогноз </w:t>
      </w:r>
      <w:r w:rsidR="00EE31FB">
        <w:rPr>
          <w:sz w:val="28"/>
          <w:szCs w:val="28"/>
        </w:rPr>
        <w:t xml:space="preserve"> поступлений </w:t>
      </w:r>
      <w:r>
        <w:rPr>
          <w:sz w:val="28"/>
          <w:szCs w:val="28"/>
        </w:rPr>
        <w:t>на 201</w:t>
      </w:r>
      <w:r w:rsidR="00EE31FB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7B68E4">
        <w:rPr>
          <w:sz w:val="28"/>
          <w:szCs w:val="28"/>
        </w:rPr>
        <w:t xml:space="preserve"> </w:t>
      </w:r>
      <w:r w:rsidR="00EE31FB">
        <w:rPr>
          <w:sz w:val="28"/>
          <w:szCs w:val="28"/>
        </w:rPr>
        <w:t xml:space="preserve"> - 9796,0 тыс.</w:t>
      </w:r>
      <w:r w:rsidR="00FA586E">
        <w:rPr>
          <w:sz w:val="28"/>
          <w:szCs w:val="28"/>
        </w:rPr>
        <w:t xml:space="preserve"> </w:t>
      </w:r>
      <w:r w:rsidR="00EE31FB">
        <w:rPr>
          <w:sz w:val="28"/>
          <w:szCs w:val="28"/>
        </w:rPr>
        <w:t>рублей,</w:t>
      </w:r>
      <w:r w:rsidR="007B68E4">
        <w:rPr>
          <w:sz w:val="28"/>
          <w:szCs w:val="28"/>
        </w:rPr>
        <w:t xml:space="preserve"> 201</w:t>
      </w:r>
      <w:r w:rsidR="00EE31FB">
        <w:rPr>
          <w:sz w:val="28"/>
          <w:szCs w:val="28"/>
        </w:rPr>
        <w:t xml:space="preserve">6 год </w:t>
      </w:r>
      <w:r>
        <w:rPr>
          <w:sz w:val="28"/>
          <w:szCs w:val="28"/>
        </w:rPr>
        <w:t xml:space="preserve"> – </w:t>
      </w:r>
      <w:r w:rsidR="00EE31FB">
        <w:rPr>
          <w:sz w:val="28"/>
          <w:szCs w:val="28"/>
        </w:rPr>
        <w:t xml:space="preserve"> 9653,4 тыс.</w:t>
      </w:r>
      <w:r w:rsidR="00FA586E">
        <w:rPr>
          <w:sz w:val="28"/>
          <w:szCs w:val="28"/>
        </w:rPr>
        <w:t xml:space="preserve"> </w:t>
      </w:r>
      <w:r w:rsidR="00EE31FB">
        <w:rPr>
          <w:sz w:val="28"/>
          <w:szCs w:val="28"/>
        </w:rPr>
        <w:t xml:space="preserve">рублей, </w:t>
      </w:r>
      <w:r w:rsidR="007B68E4">
        <w:rPr>
          <w:sz w:val="28"/>
          <w:szCs w:val="28"/>
        </w:rPr>
        <w:t>201</w:t>
      </w:r>
      <w:r w:rsidR="00EE31FB">
        <w:rPr>
          <w:sz w:val="28"/>
          <w:szCs w:val="28"/>
        </w:rPr>
        <w:t>7</w:t>
      </w:r>
      <w:r w:rsidR="007B68E4">
        <w:rPr>
          <w:sz w:val="28"/>
          <w:szCs w:val="28"/>
        </w:rPr>
        <w:t xml:space="preserve"> год  </w:t>
      </w:r>
      <w:r w:rsidR="00EE31FB">
        <w:rPr>
          <w:sz w:val="28"/>
          <w:szCs w:val="28"/>
        </w:rPr>
        <w:t>- 10078,1 тыс.</w:t>
      </w:r>
      <w:r w:rsidR="007B68E4">
        <w:rPr>
          <w:sz w:val="28"/>
          <w:szCs w:val="28"/>
        </w:rPr>
        <w:t xml:space="preserve"> рублей ежегодно.</w:t>
      </w:r>
      <w:proofErr w:type="gramEnd"/>
      <w:r w:rsidR="007B68E4">
        <w:rPr>
          <w:sz w:val="28"/>
          <w:szCs w:val="28"/>
        </w:rPr>
        <w:t xml:space="preserve"> Фактическое поступление 9 месяцев 201</w:t>
      </w:r>
      <w:r w:rsidR="00EE31FB">
        <w:rPr>
          <w:sz w:val="28"/>
          <w:szCs w:val="28"/>
        </w:rPr>
        <w:t>4</w:t>
      </w:r>
      <w:r w:rsidR="007B68E4">
        <w:rPr>
          <w:sz w:val="28"/>
          <w:szCs w:val="28"/>
        </w:rPr>
        <w:t xml:space="preserve"> – </w:t>
      </w:r>
      <w:r w:rsidR="00EE31FB">
        <w:rPr>
          <w:sz w:val="28"/>
          <w:szCs w:val="28"/>
        </w:rPr>
        <w:t>6250,6 тыс. рублей</w:t>
      </w:r>
      <w:r w:rsidR="007B68E4">
        <w:rPr>
          <w:sz w:val="28"/>
          <w:szCs w:val="28"/>
        </w:rPr>
        <w:t>, ожидаемое поступление 201</w:t>
      </w:r>
      <w:r w:rsidR="00EE31FB">
        <w:rPr>
          <w:sz w:val="28"/>
          <w:szCs w:val="28"/>
        </w:rPr>
        <w:t>4</w:t>
      </w:r>
      <w:r w:rsidR="007B68E4">
        <w:rPr>
          <w:sz w:val="28"/>
          <w:szCs w:val="28"/>
        </w:rPr>
        <w:t xml:space="preserve">г. </w:t>
      </w:r>
      <w:r w:rsidR="00554CB1">
        <w:rPr>
          <w:sz w:val="28"/>
          <w:szCs w:val="28"/>
        </w:rPr>
        <w:t>8781,1 тыс.</w:t>
      </w:r>
      <w:r w:rsidR="00FA586E">
        <w:rPr>
          <w:sz w:val="28"/>
          <w:szCs w:val="28"/>
        </w:rPr>
        <w:t xml:space="preserve"> </w:t>
      </w:r>
      <w:r w:rsidR="007B68E4">
        <w:rPr>
          <w:sz w:val="28"/>
          <w:szCs w:val="28"/>
        </w:rPr>
        <w:t>рублей.</w:t>
      </w:r>
    </w:p>
    <w:p w:rsidR="00881755" w:rsidRDefault="00881755" w:rsidP="00031B60">
      <w:pPr>
        <w:pStyle w:val="3"/>
        <w:ind w:firstLine="0"/>
        <w:rPr>
          <w:b w:val="0"/>
          <w:spacing w:val="4"/>
        </w:rPr>
      </w:pPr>
      <w:bookmarkStart w:id="51" w:name="_Toc306119241"/>
      <w:bookmarkStart w:id="52" w:name="_Toc306095236"/>
      <w:bookmarkStart w:id="53" w:name="_Toc274756248"/>
      <w:bookmarkStart w:id="54" w:name="_Toc243212868"/>
      <w:bookmarkStart w:id="55" w:name="_Toc211614088"/>
      <w:bookmarkStart w:id="56" w:name="_Toc211339782"/>
      <w:bookmarkEnd w:id="48"/>
    </w:p>
    <w:p w:rsidR="006C642C" w:rsidRDefault="00881755" w:rsidP="00031B60">
      <w:pPr>
        <w:pStyle w:val="3"/>
        <w:ind w:firstLine="0"/>
        <w:rPr>
          <w:b w:val="0"/>
          <w:spacing w:val="4"/>
        </w:rPr>
      </w:pPr>
      <w:r>
        <w:rPr>
          <w:b w:val="0"/>
          <w:spacing w:val="4"/>
        </w:rPr>
        <w:t xml:space="preserve">                        </w:t>
      </w:r>
    </w:p>
    <w:p w:rsidR="006E544D" w:rsidRDefault="006C642C" w:rsidP="00031B60">
      <w:pPr>
        <w:pStyle w:val="3"/>
        <w:ind w:firstLine="0"/>
        <w:rPr>
          <w:spacing w:val="4"/>
        </w:rPr>
      </w:pPr>
      <w:r>
        <w:rPr>
          <w:b w:val="0"/>
          <w:spacing w:val="4"/>
        </w:rPr>
        <w:t xml:space="preserve">                      </w:t>
      </w:r>
      <w:r w:rsidR="00881755">
        <w:rPr>
          <w:b w:val="0"/>
          <w:spacing w:val="4"/>
        </w:rPr>
        <w:t xml:space="preserve"> </w:t>
      </w:r>
      <w:r w:rsidR="006E544D">
        <w:rPr>
          <w:spacing w:val="4"/>
        </w:rPr>
        <w:t>Единый сельскохозяйственный налог</w:t>
      </w:r>
      <w:bookmarkEnd w:id="51"/>
      <w:bookmarkEnd w:id="52"/>
      <w:bookmarkEnd w:id="53"/>
      <w:bookmarkEnd w:id="54"/>
      <w:bookmarkEnd w:id="55"/>
      <w:bookmarkEnd w:id="56"/>
    </w:p>
    <w:p w:rsidR="006E544D" w:rsidRDefault="006E544D" w:rsidP="006E544D">
      <w:pPr>
        <w:rPr>
          <w:spacing w:val="4"/>
        </w:rPr>
      </w:pPr>
    </w:p>
    <w:p w:rsidR="006E544D" w:rsidRDefault="006E544D" w:rsidP="006E544D">
      <w:pPr>
        <w:spacing w:after="120"/>
        <w:ind w:firstLine="708"/>
        <w:jc w:val="both"/>
        <w:rPr>
          <w:spacing w:val="4"/>
          <w:sz w:val="28"/>
          <w:szCs w:val="28"/>
        </w:rPr>
      </w:pPr>
      <w:bookmarkStart w:id="57" w:name="_Toc180061007"/>
      <w:r>
        <w:rPr>
          <w:spacing w:val="4"/>
          <w:sz w:val="28"/>
          <w:szCs w:val="28"/>
        </w:rPr>
        <w:t xml:space="preserve">В основу расчета поступления единого сельскохозяйственного налога  принят прогнозируемый объем налоговой базы, сформированный исходя </w:t>
      </w:r>
      <w:proofErr w:type="gramStart"/>
      <w:r>
        <w:rPr>
          <w:spacing w:val="4"/>
          <w:sz w:val="28"/>
          <w:szCs w:val="28"/>
        </w:rPr>
        <w:t>из</w:t>
      </w:r>
      <w:proofErr w:type="gramEnd"/>
      <w:r>
        <w:rPr>
          <w:spacing w:val="4"/>
          <w:sz w:val="28"/>
          <w:szCs w:val="28"/>
        </w:rPr>
        <w:t>:</w:t>
      </w:r>
    </w:p>
    <w:p w:rsidR="006E544D" w:rsidRDefault="006E544D" w:rsidP="006E544D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 - отчета УФНС по </w:t>
      </w:r>
      <w:proofErr w:type="spellStart"/>
      <w:r>
        <w:rPr>
          <w:spacing w:val="4"/>
          <w:sz w:val="28"/>
          <w:szCs w:val="28"/>
        </w:rPr>
        <w:t>Балахтинскому</w:t>
      </w:r>
      <w:proofErr w:type="spellEnd"/>
      <w:r>
        <w:rPr>
          <w:spacing w:val="4"/>
          <w:sz w:val="28"/>
          <w:szCs w:val="28"/>
        </w:rPr>
        <w:t xml:space="preserve"> району  по форме № 5-ЕСХН «Отчет о налоговой базе и структуре начислений по единому сельскохозяйственному налогу» за 201</w:t>
      </w:r>
      <w:r w:rsidR="00554CB1">
        <w:rPr>
          <w:spacing w:val="4"/>
          <w:sz w:val="28"/>
          <w:szCs w:val="28"/>
        </w:rPr>
        <w:t>3</w:t>
      </w:r>
      <w:r>
        <w:rPr>
          <w:spacing w:val="4"/>
          <w:sz w:val="28"/>
          <w:szCs w:val="28"/>
        </w:rPr>
        <w:t> год;</w:t>
      </w:r>
    </w:p>
    <w:p w:rsidR="006E544D" w:rsidRDefault="006E544D" w:rsidP="006E544D">
      <w:pPr>
        <w:tabs>
          <w:tab w:val="num" w:pos="1785"/>
        </w:tabs>
        <w:spacing w:after="120"/>
        <w:ind w:left="106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- показателей Прогноза СЭР.</w:t>
      </w:r>
    </w:p>
    <w:p w:rsidR="001D1FC9" w:rsidRDefault="001D1FC9" w:rsidP="001D1FC9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Также учтено фактическое поступление ЕСХН за 9 </w:t>
      </w:r>
      <w:proofErr w:type="gramStart"/>
      <w:r>
        <w:rPr>
          <w:spacing w:val="4"/>
          <w:sz w:val="28"/>
          <w:szCs w:val="28"/>
        </w:rPr>
        <w:t>месяце</w:t>
      </w:r>
      <w:proofErr w:type="gramEnd"/>
      <w:r>
        <w:rPr>
          <w:spacing w:val="4"/>
          <w:sz w:val="28"/>
          <w:szCs w:val="28"/>
        </w:rPr>
        <w:t xml:space="preserve"> 201</w:t>
      </w:r>
      <w:r w:rsidR="00554CB1">
        <w:rPr>
          <w:spacing w:val="4"/>
          <w:sz w:val="28"/>
          <w:szCs w:val="28"/>
        </w:rPr>
        <w:t>4</w:t>
      </w:r>
      <w:r>
        <w:rPr>
          <w:spacing w:val="4"/>
          <w:sz w:val="28"/>
          <w:szCs w:val="28"/>
        </w:rPr>
        <w:t xml:space="preserve"> года в сумме </w:t>
      </w:r>
      <w:r w:rsidR="00554CB1">
        <w:rPr>
          <w:spacing w:val="4"/>
          <w:sz w:val="28"/>
          <w:szCs w:val="28"/>
        </w:rPr>
        <w:t>783,3</w:t>
      </w:r>
      <w:r>
        <w:rPr>
          <w:spacing w:val="4"/>
          <w:sz w:val="28"/>
          <w:szCs w:val="28"/>
        </w:rPr>
        <w:t xml:space="preserve"> тыс.</w:t>
      </w:r>
      <w:r w:rsidR="00E0436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рублей, ожидаемое поступление </w:t>
      </w:r>
      <w:r w:rsidR="00E04367">
        <w:rPr>
          <w:spacing w:val="4"/>
          <w:sz w:val="28"/>
          <w:szCs w:val="28"/>
        </w:rPr>
        <w:t>201</w:t>
      </w:r>
      <w:r w:rsidR="00554CB1">
        <w:rPr>
          <w:spacing w:val="4"/>
          <w:sz w:val="28"/>
          <w:szCs w:val="28"/>
        </w:rPr>
        <w:t>4</w:t>
      </w:r>
      <w:r w:rsidR="00E04367">
        <w:rPr>
          <w:spacing w:val="4"/>
          <w:sz w:val="28"/>
          <w:szCs w:val="28"/>
        </w:rPr>
        <w:t xml:space="preserve"> года</w:t>
      </w:r>
      <w:r>
        <w:rPr>
          <w:spacing w:val="4"/>
          <w:sz w:val="28"/>
          <w:szCs w:val="28"/>
        </w:rPr>
        <w:t xml:space="preserve"> –</w:t>
      </w:r>
      <w:r w:rsidR="00E04367">
        <w:rPr>
          <w:spacing w:val="4"/>
          <w:sz w:val="28"/>
          <w:szCs w:val="28"/>
        </w:rPr>
        <w:t xml:space="preserve"> </w:t>
      </w:r>
      <w:r w:rsidR="00554CB1">
        <w:rPr>
          <w:spacing w:val="4"/>
          <w:sz w:val="28"/>
          <w:szCs w:val="28"/>
        </w:rPr>
        <w:t>800,0</w:t>
      </w:r>
      <w:r>
        <w:rPr>
          <w:spacing w:val="4"/>
          <w:sz w:val="28"/>
          <w:szCs w:val="28"/>
        </w:rPr>
        <w:t xml:space="preserve"> тыс.</w:t>
      </w:r>
      <w:r w:rsidR="00554CB1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рублей. Недоимка по состоянию на 01.07.201</w:t>
      </w:r>
      <w:r w:rsidR="00554CB1">
        <w:rPr>
          <w:spacing w:val="4"/>
          <w:sz w:val="28"/>
          <w:szCs w:val="28"/>
        </w:rPr>
        <w:t>4</w:t>
      </w:r>
      <w:r>
        <w:rPr>
          <w:spacing w:val="4"/>
          <w:sz w:val="28"/>
          <w:szCs w:val="28"/>
        </w:rPr>
        <w:t xml:space="preserve">г. – </w:t>
      </w:r>
      <w:r w:rsidR="00554CB1">
        <w:rPr>
          <w:spacing w:val="4"/>
          <w:sz w:val="28"/>
          <w:szCs w:val="28"/>
        </w:rPr>
        <w:t>8,5</w:t>
      </w:r>
      <w:r>
        <w:rPr>
          <w:spacing w:val="4"/>
          <w:sz w:val="28"/>
          <w:szCs w:val="28"/>
        </w:rPr>
        <w:t xml:space="preserve"> тыс.</w:t>
      </w:r>
      <w:r w:rsidR="00E0436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рублей</w:t>
      </w:r>
    </w:p>
    <w:p w:rsidR="006E544D" w:rsidRDefault="006E544D" w:rsidP="006E544D">
      <w:pPr>
        <w:tabs>
          <w:tab w:val="num" w:pos="1557"/>
        </w:tabs>
        <w:spacing w:after="12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Поступление единого сельскохозяйственного налога </w:t>
      </w:r>
      <w:r w:rsidR="001D1FC9">
        <w:rPr>
          <w:spacing w:val="4"/>
          <w:sz w:val="28"/>
          <w:szCs w:val="28"/>
        </w:rPr>
        <w:t xml:space="preserve">в районный бюджет </w:t>
      </w:r>
      <w:r>
        <w:rPr>
          <w:spacing w:val="4"/>
          <w:sz w:val="28"/>
          <w:szCs w:val="28"/>
        </w:rPr>
        <w:t xml:space="preserve"> прогнозируется на 201</w:t>
      </w:r>
      <w:r w:rsidR="00554CB1">
        <w:rPr>
          <w:spacing w:val="4"/>
          <w:sz w:val="28"/>
          <w:szCs w:val="28"/>
        </w:rPr>
        <w:t>5</w:t>
      </w:r>
      <w:r>
        <w:rPr>
          <w:spacing w:val="4"/>
          <w:sz w:val="28"/>
          <w:szCs w:val="28"/>
        </w:rPr>
        <w:t xml:space="preserve"> год </w:t>
      </w:r>
      <w:r w:rsidR="00E04367">
        <w:rPr>
          <w:spacing w:val="4"/>
          <w:sz w:val="28"/>
          <w:szCs w:val="28"/>
        </w:rPr>
        <w:t xml:space="preserve"> в сумме </w:t>
      </w:r>
      <w:r w:rsidR="00554CB1">
        <w:rPr>
          <w:spacing w:val="4"/>
          <w:sz w:val="28"/>
          <w:szCs w:val="28"/>
        </w:rPr>
        <w:t>970,0</w:t>
      </w:r>
      <w:r w:rsidR="00E04367">
        <w:rPr>
          <w:spacing w:val="4"/>
          <w:sz w:val="28"/>
          <w:szCs w:val="28"/>
        </w:rPr>
        <w:t xml:space="preserve"> тыс</w:t>
      </w:r>
      <w:proofErr w:type="gramStart"/>
      <w:r w:rsidR="00E04367">
        <w:rPr>
          <w:spacing w:val="4"/>
          <w:sz w:val="28"/>
          <w:szCs w:val="28"/>
        </w:rPr>
        <w:t>.р</w:t>
      </w:r>
      <w:proofErr w:type="gramEnd"/>
      <w:r w:rsidR="00E04367">
        <w:rPr>
          <w:spacing w:val="4"/>
          <w:sz w:val="28"/>
          <w:szCs w:val="28"/>
        </w:rPr>
        <w:t>ублей, 201</w:t>
      </w:r>
      <w:r w:rsidR="00554CB1">
        <w:rPr>
          <w:spacing w:val="4"/>
          <w:sz w:val="28"/>
          <w:szCs w:val="28"/>
        </w:rPr>
        <w:t>6</w:t>
      </w:r>
      <w:r w:rsidR="00E04367">
        <w:rPr>
          <w:spacing w:val="4"/>
          <w:sz w:val="28"/>
          <w:szCs w:val="28"/>
        </w:rPr>
        <w:t xml:space="preserve"> год – </w:t>
      </w:r>
      <w:r w:rsidR="00554CB1">
        <w:rPr>
          <w:spacing w:val="4"/>
          <w:sz w:val="28"/>
          <w:szCs w:val="28"/>
        </w:rPr>
        <w:t>1015,6</w:t>
      </w:r>
      <w:r w:rsidR="00E04367">
        <w:rPr>
          <w:spacing w:val="4"/>
          <w:sz w:val="28"/>
          <w:szCs w:val="28"/>
        </w:rPr>
        <w:t xml:space="preserve"> тыс.рублей, 201</w:t>
      </w:r>
      <w:r w:rsidR="00554CB1">
        <w:rPr>
          <w:spacing w:val="4"/>
          <w:sz w:val="28"/>
          <w:szCs w:val="28"/>
        </w:rPr>
        <w:t>7</w:t>
      </w:r>
      <w:r w:rsidR="00E04367">
        <w:rPr>
          <w:spacing w:val="4"/>
          <w:sz w:val="28"/>
          <w:szCs w:val="28"/>
        </w:rPr>
        <w:t xml:space="preserve"> год – </w:t>
      </w:r>
      <w:r w:rsidR="00554CB1">
        <w:rPr>
          <w:spacing w:val="4"/>
          <w:sz w:val="28"/>
          <w:szCs w:val="28"/>
        </w:rPr>
        <w:t>1060,3</w:t>
      </w:r>
      <w:r w:rsidR="00E04367">
        <w:rPr>
          <w:spacing w:val="4"/>
          <w:sz w:val="28"/>
          <w:szCs w:val="28"/>
        </w:rPr>
        <w:t xml:space="preserve"> тыс.рублей</w:t>
      </w:r>
      <w:r w:rsidR="001D1FC9">
        <w:rPr>
          <w:spacing w:val="4"/>
          <w:sz w:val="28"/>
          <w:szCs w:val="28"/>
        </w:rPr>
        <w:t>.</w:t>
      </w:r>
      <w:r w:rsidR="00E04367">
        <w:rPr>
          <w:spacing w:val="4"/>
          <w:sz w:val="28"/>
          <w:szCs w:val="28"/>
        </w:rPr>
        <w:t xml:space="preserve"> Рост налогооблагаемой базы составляет 201</w:t>
      </w:r>
      <w:r w:rsidR="00554CB1">
        <w:rPr>
          <w:spacing w:val="4"/>
          <w:sz w:val="28"/>
          <w:szCs w:val="28"/>
        </w:rPr>
        <w:t>5</w:t>
      </w:r>
      <w:r w:rsidR="00E04367">
        <w:rPr>
          <w:spacing w:val="4"/>
          <w:sz w:val="28"/>
          <w:szCs w:val="28"/>
        </w:rPr>
        <w:t xml:space="preserve"> год – 1,07</w:t>
      </w:r>
      <w:r w:rsidR="00554CB1">
        <w:rPr>
          <w:spacing w:val="4"/>
          <w:sz w:val="28"/>
          <w:szCs w:val="28"/>
        </w:rPr>
        <w:t>8</w:t>
      </w:r>
      <w:r w:rsidR="00E04367">
        <w:rPr>
          <w:spacing w:val="4"/>
          <w:sz w:val="28"/>
          <w:szCs w:val="28"/>
        </w:rPr>
        <w:t>, 201</w:t>
      </w:r>
      <w:r w:rsidR="00554CB1">
        <w:rPr>
          <w:spacing w:val="4"/>
          <w:sz w:val="28"/>
          <w:szCs w:val="28"/>
        </w:rPr>
        <w:t>6</w:t>
      </w:r>
      <w:r w:rsidR="00E04367">
        <w:rPr>
          <w:spacing w:val="4"/>
          <w:sz w:val="28"/>
          <w:szCs w:val="28"/>
        </w:rPr>
        <w:t xml:space="preserve"> год- 1,0</w:t>
      </w:r>
      <w:r w:rsidR="00554CB1">
        <w:rPr>
          <w:spacing w:val="4"/>
          <w:sz w:val="28"/>
          <w:szCs w:val="28"/>
        </w:rPr>
        <w:t>54</w:t>
      </w:r>
      <w:r w:rsidR="00E04367">
        <w:rPr>
          <w:spacing w:val="4"/>
          <w:sz w:val="28"/>
          <w:szCs w:val="28"/>
        </w:rPr>
        <w:t>, 201</w:t>
      </w:r>
      <w:r w:rsidR="00554CB1">
        <w:rPr>
          <w:spacing w:val="4"/>
          <w:sz w:val="28"/>
          <w:szCs w:val="28"/>
        </w:rPr>
        <w:t>7</w:t>
      </w:r>
      <w:r w:rsidR="00E04367">
        <w:rPr>
          <w:spacing w:val="4"/>
          <w:sz w:val="28"/>
          <w:szCs w:val="28"/>
        </w:rPr>
        <w:t xml:space="preserve"> год – 1,05</w:t>
      </w:r>
      <w:r w:rsidR="00554CB1">
        <w:rPr>
          <w:spacing w:val="4"/>
          <w:sz w:val="28"/>
          <w:szCs w:val="28"/>
        </w:rPr>
        <w:t>0</w:t>
      </w:r>
      <w:r w:rsidR="00E04367">
        <w:rPr>
          <w:spacing w:val="4"/>
          <w:sz w:val="28"/>
          <w:szCs w:val="28"/>
        </w:rPr>
        <w:t>.</w:t>
      </w:r>
    </w:p>
    <w:p w:rsidR="00554CB1" w:rsidRDefault="006E544D" w:rsidP="00554CB1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По единому налогу на вмененный доход  для отдельных видов деятельности и единому сельскохозяйственному налогу </w:t>
      </w:r>
      <w:proofErr w:type="gramStart"/>
      <w:r>
        <w:rPr>
          <w:spacing w:val="4"/>
          <w:sz w:val="28"/>
          <w:szCs w:val="28"/>
        </w:rPr>
        <w:t xml:space="preserve">( </w:t>
      </w:r>
      <w:proofErr w:type="gramEnd"/>
      <w:r>
        <w:rPr>
          <w:spacing w:val="4"/>
          <w:sz w:val="28"/>
          <w:szCs w:val="28"/>
        </w:rPr>
        <w:t>за налоговые периоды, истекшие до 1 января 2011 года) учтено погашение задолженности в следующих процентах: 201</w:t>
      </w:r>
      <w:r w:rsidR="00554CB1">
        <w:rPr>
          <w:spacing w:val="4"/>
          <w:sz w:val="28"/>
          <w:szCs w:val="28"/>
        </w:rPr>
        <w:t>5</w:t>
      </w:r>
      <w:r>
        <w:rPr>
          <w:spacing w:val="4"/>
          <w:sz w:val="28"/>
          <w:szCs w:val="28"/>
        </w:rPr>
        <w:t xml:space="preserve">г.- </w:t>
      </w:r>
      <w:r w:rsidR="00554CB1">
        <w:rPr>
          <w:spacing w:val="4"/>
          <w:sz w:val="28"/>
          <w:szCs w:val="28"/>
        </w:rPr>
        <w:t>4,7%,</w:t>
      </w:r>
      <w:r>
        <w:rPr>
          <w:spacing w:val="4"/>
          <w:sz w:val="28"/>
          <w:szCs w:val="28"/>
        </w:rPr>
        <w:t xml:space="preserve"> 201</w:t>
      </w:r>
      <w:r w:rsidR="00554CB1">
        <w:rPr>
          <w:spacing w:val="4"/>
          <w:sz w:val="28"/>
          <w:szCs w:val="28"/>
        </w:rPr>
        <w:t>6</w:t>
      </w:r>
      <w:r>
        <w:rPr>
          <w:spacing w:val="4"/>
          <w:sz w:val="28"/>
          <w:szCs w:val="28"/>
        </w:rPr>
        <w:t xml:space="preserve"> год -</w:t>
      </w:r>
      <w:r w:rsidR="00554CB1">
        <w:rPr>
          <w:spacing w:val="4"/>
          <w:sz w:val="28"/>
          <w:szCs w:val="28"/>
        </w:rPr>
        <w:t>4,65%</w:t>
      </w:r>
      <w:r>
        <w:rPr>
          <w:spacing w:val="4"/>
          <w:sz w:val="28"/>
          <w:szCs w:val="28"/>
        </w:rPr>
        <w:t>, 201</w:t>
      </w:r>
      <w:r w:rsidR="00554CB1">
        <w:rPr>
          <w:spacing w:val="4"/>
          <w:sz w:val="28"/>
          <w:szCs w:val="28"/>
        </w:rPr>
        <w:t>7</w:t>
      </w:r>
      <w:r>
        <w:rPr>
          <w:spacing w:val="4"/>
          <w:sz w:val="28"/>
          <w:szCs w:val="28"/>
        </w:rPr>
        <w:t xml:space="preserve"> год – </w:t>
      </w:r>
      <w:r w:rsidR="00554CB1">
        <w:rPr>
          <w:spacing w:val="4"/>
          <w:sz w:val="28"/>
          <w:szCs w:val="28"/>
        </w:rPr>
        <w:t>4,6%</w:t>
      </w:r>
      <w:r>
        <w:rPr>
          <w:spacing w:val="4"/>
          <w:sz w:val="28"/>
          <w:szCs w:val="28"/>
        </w:rPr>
        <w:t xml:space="preserve">  от суммы недоимки превышающей переплату по налогу по состоянию на 01.07.201</w:t>
      </w:r>
      <w:r w:rsidR="00554CB1">
        <w:rPr>
          <w:spacing w:val="4"/>
          <w:sz w:val="28"/>
          <w:szCs w:val="28"/>
        </w:rPr>
        <w:t>4</w:t>
      </w:r>
      <w:r>
        <w:rPr>
          <w:spacing w:val="4"/>
          <w:sz w:val="28"/>
          <w:szCs w:val="28"/>
        </w:rPr>
        <w:t>г.</w:t>
      </w:r>
      <w:r w:rsidR="00554CB1">
        <w:rPr>
          <w:spacing w:val="4"/>
          <w:sz w:val="28"/>
          <w:szCs w:val="28"/>
        </w:rPr>
        <w:t xml:space="preserve"> Расчет произведен с учетом сроков уплаты  налога и собираемости в размере 97,9, 98 и 98,1% в соответствующем году.     Норматив отчислений учтен в размере 100 процентов в консолидированный бюджет района </w:t>
      </w:r>
      <w:proofErr w:type="gramStart"/>
      <w:r w:rsidR="00554CB1">
        <w:rPr>
          <w:spacing w:val="4"/>
          <w:sz w:val="28"/>
          <w:szCs w:val="28"/>
        </w:rPr>
        <w:t xml:space="preserve">( </w:t>
      </w:r>
      <w:proofErr w:type="gramEnd"/>
      <w:r w:rsidR="00554CB1">
        <w:rPr>
          <w:spacing w:val="4"/>
          <w:sz w:val="28"/>
          <w:szCs w:val="28"/>
        </w:rPr>
        <w:t>50 % район, 50 % поселение).</w:t>
      </w:r>
    </w:p>
    <w:p w:rsidR="006E544D" w:rsidRDefault="006E544D" w:rsidP="006E544D">
      <w:pPr>
        <w:tabs>
          <w:tab w:val="num" w:pos="1557"/>
        </w:tabs>
        <w:spacing w:after="120"/>
        <w:jc w:val="both"/>
        <w:rPr>
          <w:spacing w:val="4"/>
          <w:sz w:val="28"/>
          <w:szCs w:val="28"/>
        </w:rPr>
      </w:pPr>
    </w:p>
    <w:p w:rsidR="006E544D" w:rsidRDefault="00881755" w:rsidP="00031B60">
      <w:pPr>
        <w:pStyle w:val="3"/>
        <w:ind w:firstLine="0"/>
        <w:rPr>
          <w:spacing w:val="4"/>
        </w:rPr>
      </w:pPr>
      <w:bookmarkStart w:id="58" w:name="_Toc306119246"/>
      <w:bookmarkStart w:id="59" w:name="_Toc306095241"/>
      <w:bookmarkStart w:id="60" w:name="_Toc274756253"/>
      <w:bookmarkStart w:id="61" w:name="_Toc243212873"/>
      <w:bookmarkStart w:id="62" w:name="_Toc211614099"/>
      <w:bookmarkStart w:id="63" w:name="_Toc211339795"/>
      <w:bookmarkStart w:id="64" w:name="_Toc180061009"/>
      <w:bookmarkEnd w:id="57"/>
      <w:r>
        <w:rPr>
          <w:spacing w:val="4"/>
        </w:rPr>
        <w:t xml:space="preserve">                               </w:t>
      </w:r>
      <w:r w:rsidR="00031B60">
        <w:rPr>
          <w:spacing w:val="4"/>
        </w:rPr>
        <w:t xml:space="preserve">  </w:t>
      </w:r>
      <w:r w:rsidR="006E544D">
        <w:rPr>
          <w:spacing w:val="4"/>
        </w:rPr>
        <w:t>Государственная пошлина</w:t>
      </w:r>
      <w:bookmarkEnd w:id="58"/>
      <w:bookmarkEnd w:id="59"/>
      <w:bookmarkEnd w:id="60"/>
      <w:bookmarkEnd w:id="61"/>
      <w:bookmarkEnd w:id="62"/>
      <w:bookmarkEnd w:id="63"/>
      <w:bookmarkEnd w:id="64"/>
    </w:p>
    <w:p w:rsidR="006E544D" w:rsidRDefault="00031B60" w:rsidP="00031B60">
      <w:pPr>
        <w:spacing w:before="120"/>
        <w:jc w:val="both"/>
        <w:rPr>
          <w:sz w:val="28"/>
          <w:szCs w:val="28"/>
        </w:rPr>
      </w:pPr>
      <w:r>
        <w:t xml:space="preserve">            </w:t>
      </w:r>
      <w:r w:rsidR="006E544D">
        <w:rPr>
          <w:sz w:val="28"/>
          <w:szCs w:val="28"/>
        </w:rPr>
        <w:t>Поступление государственной пошлины в районный бюджет на 201</w:t>
      </w:r>
      <w:r w:rsidR="00554CB1">
        <w:rPr>
          <w:sz w:val="28"/>
          <w:szCs w:val="28"/>
        </w:rPr>
        <w:t>5</w:t>
      </w:r>
      <w:r w:rsidR="006E544D">
        <w:rPr>
          <w:sz w:val="28"/>
          <w:szCs w:val="28"/>
        </w:rPr>
        <w:t xml:space="preserve"> год </w:t>
      </w:r>
      <w:r w:rsidR="00734AF2">
        <w:rPr>
          <w:sz w:val="28"/>
          <w:szCs w:val="28"/>
        </w:rPr>
        <w:t>и плановый период 201</w:t>
      </w:r>
      <w:r w:rsidR="00554CB1">
        <w:rPr>
          <w:sz w:val="28"/>
          <w:szCs w:val="28"/>
        </w:rPr>
        <w:t>6</w:t>
      </w:r>
      <w:r w:rsidR="00734AF2">
        <w:rPr>
          <w:sz w:val="28"/>
          <w:szCs w:val="28"/>
        </w:rPr>
        <w:t>-201</w:t>
      </w:r>
      <w:r w:rsidR="00554CB1">
        <w:rPr>
          <w:sz w:val="28"/>
          <w:szCs w:val="28"/>
        </w:rPr>
        <w:t>7</w:t>
      </w:r>
      <w:r w:rsidR="00734AF2">
        <w:rPr>
          <w:sz w:val="28"/>
          <w:szCs w:val="28"/>
        </w:rPr>
        <w:t xml:space="preserve"> годов </w:t>
      </w:r>
      <w:r w:rsidR="006E544D">
        <w:rPr>
          <w:sz w:val="28"/>
          <w:szCs w:val="28"/>
        </w:rPr>
        <w:t xml:space="preserve">прогнозируется в сумме </w:t>
      </w:r>
      <w:r w:rsidR="00554CB1">
        <w:rPr>
          <w:sz w:val="28"/>
          <w:szCs w:val="28"/>
        </w:rPr>
        <w:t>2413,5 тыс</w:t>
      </w:r>
      <w:proofErr w:type="gramStart"/>
      <w:r w:rsidR="00554CB1">
        <w:rPr>
          <w:sz w:val="28"/>
          <w:szCs w:val="28"/>
        </w:rPr>
        <w:t>.р</w:t>
      </w:r>
      <w:proofErr w:type="gramEnd"/>
      <w:r w:rsidR="00554CB1">
        <w:rPr>
          <w:sz w:val="28"/>
          <w:szCs w:val="28"/>
        </w:rPr>
        <w:t xml:space="preserve">ублей  ежегодно на 2015 год и плановый период 2016-2017 годов - </w:t>
      </w:r>
      <w:r w:rsidR="00E04367">
        <w:rPr>
          <w:sz w:val="28"/>
          <w:szCs w:val="28"/>
        </w:rPr>
        <w:t xml:space="preserve"> это госпошлина по делам рассматриваемым в судах общей юрисдикции, мировыми судьями.</w:t>
      </w:r>
    </w:p>
    <w:p w:rsidR="00734AF2" w:rsidRDefault="006E544D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Расчет государственной пошлины выполнен на основе оценки поступлений в 201</w:t>
      </w:r>
      <w:r w:rsidR="00980E45" w:rsidRPr="00980E45">
        <w:rPr>
          <w:sz w:val="28"/>
          <w:szCs w:val="28"/>
        </w:rPr>
        <w:t>4</w:t>
      </w:r>
      <w:r>
        <w:rPr>
          <w:sz w:val="28"/>
          <w:szCs w:val="28"/>
        </w:rPr>
        <w:t> году, а также прогнозных данных, представленных главными администраторами доходов районного бюджета</w:t>
      </w:r>
      <w:r w:rsidR="00734AF2">
        <w:rPr>
          <w:sz w:val="28"/>
          <w:szCs w:val="28"/>
        </w:rPr>
        <w:t>.</w:t>
      </w:r>
    </w:p>
    <w:p w:rsidR="006E544D" w:rsidRDefault="00734AF2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поступление за 9 месяцев текущего года по данному доходному источнику  составило</w:t>
      </w:r>
      <w:r w:rsidR="000239AE">
        <w:rPr>
          <w:sz w:val="28"/>
          <w:szCs w:val="28"/>
        </w:rPr>
        <w:t xml:space="preserve"> </w:t>
      </w:r>
      <w:r w:rsidR="00980E45" w:rsidRPr="00980E45">
        <w:rPr>
          <w:sz w:val="28"/>
          <w:szCs w:val="28"/>
        </w:rPr>
        <w:t>1194</w:t>
      </w:r>
      <w:r w:rsidR="00980E45">
        <w:rPr>
          <w:sz w:val="28"/>
          <w:szCs w:val="28"/>
        </w:rPr>
        <w:t>,</w:t>
      </w:r>
      <w:r w:rsidR="00980E45" w:rsidRPr="00980E45">
        <w:rPr>
          <w:sz w:val="28"/>
          <w:szCs w:val="28"/>
        </w:rPr>
        <w:t>4</w:t>
      </w:r>
      <w:r>
        <w:rPr>
          <w:sz w:val="28"/>
          <w:szCs w:val="28"/>
        </w:rPr>
        <w:t xml:space="preserve"> тыс.</w:t>
      </w:r>
      <w:r w:rsidR="00980E4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ожидаемое поступление 201</w:t>
      </w:r>
      <w:r w:rsidR="00980E45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0239A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80E45">
        <w:rPr>
          <w:sz w:val="28"/>
          <w:szCs w:val="28"/>
        </w:rPr>
        <w:t xml:space="preserve">1500,0 </w:t>
      </w:r>
      <w:r w:rsidR="000239AE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="00980E4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  <w:r w:rsidR="006E544D">
        <w:rPr>
          <w:sz w:val="28"/>
          <w:szCs w:val="28"/>
        </w:rPr>
        <w:t xml:space="preserve"> </w:t>
      </w:r>
      <w:r w:rsidR="00980E45">
        <w:rPr>
          <w:sz w:val="28"/>
          <w:szCs w:val="28"/>
        </w:rPr>
        <w:t xml:space="preserve">В расчете государственной пошлины на 2015-2017 годы учтены </w:t>
      </w:r>
      <w:proofErr w:type="spellStart"/>
      <w:r w:rsidR="00980E45">
        <w:rPr>
          <w:sz w:val="28"/>
          <w:szCs w:val="28"/>
        </w:rPr>
        <w:t>изме</w:t>
      </w:r>
      <w:r w:rsidR="00CF7A51">
        <w:rPr>
          <w:sz w:val="28"/>
          <w:szCs w:val="28"/>
        </w:rPr>
        <w:t>а</w:t>
      </w:r>
      <w:r w:rsidR="00980E45">
        <w:rPr>
          <w:sz w:val="28"/>
          <w:szCs w:val="28"/>
        </w:rPr>
        <w:t>нения</w:t>
      </w:r>
      <w:proofErr w:type="spellEnd"/>
      <w:r w:rsidR="00980E45">
        <w:rPr>
          <w:sz w:val="28"/>
          <w:szCs w:val="28"/>
        </w:rPr>
        <w:t xml:space="preserve"> налогового законодательства, вводимые в действие с 1 января 2015 года: Федеральным законом от 21 июля 2014 года № 221-ФЗ « О внесении изменений</w:t>
      </w:r>
      <w:r w:rsidR="00CF7A51">
        <w:rPr>
          <w:sz w:val="28"/>
          <w:szCs w:val="28"/>
        </w:rPr>
        <w:t xml:space="preserve"> в главу 25.3 второй Налогового кодекса Российской Федерации» размеры государственной пошлины за отдельные юридически значимые</w:t>
      </w:r>
      <w:r w:rsidR="00980E45">
        <w:rPr>
          <w:sz w:val="28"/>
          <w:szCs w:val="28"/>
        </w:rPr>
        <w:t xml:space="preserve"> действи</w:t>
      </w:r>
      <w:r w:rsidR="00CF7A51">
        <w:rPr>
          <w:sz w:val="28"/>
          <w:szCs w:val="28"/>
        </w:rPr>
        <w:t>я</w:t>
      </w:r>
      <w:r w:rsidR="00980E45">
        <w:rPr>
          <w:sz w:val="28"/>
          <w:szCs w:val="28"/>
        </w:rPr>
        <w:t xml:space="preserve"> </w:t>
      </w:r>
      <w:r w:rsidR="00CF7A51">
        <w:rPr>
          <w:sz w:val="28"/>
          <w:szCs w:val="28"/>
        </w:rPr>
        <w:t>проиндексированы в среднем в 1,57 раза.</w:t>
      </w:r>
    </w:p>
    <w:p w:rsidR="006E544D" w:rsidRDefault="006E544D" w:rsidP="006E544D">
      <w:pPr>
        <w:pStyle w:val="3"/>
        <w:spacing w:before="240"/>
        <w:ind w:firstLine="0"/>
        <w:jc w:val="center"/>
        <w:rPr>
          <w:spacing w:val="4"/>
        </w:rPr>
      </w:pPr>
      <w:bookmarkStart w:id="65" w:name="_Toc306119247"/>
      <w:bookmarkStart w:id="66" w:name="_Toc306095242"/>
      <w:bookmarkStart w:id="67" w:name="_Toc274756254"/>
      <w:bookmarkStart w:id="68" w:name="_Toc243212874"/>
      <w:bookmarkStart w:id="69" w:name="_Toc211614100"/>
      <w:bookmarkStart w:id="70" w:name="_Toc211339796"/>
      <w:bookmarkStart w:id="71" w:name="_Toc180061010"/>
      <w:r>
        <w:rPr>
          <w:spacing w:val="4"/>
        </w:rPr>
        <w:t>Задолженность и перерасчеты по отмененным налогам, сборам и иным обязательным платежам</w:t>
      </w:r>
      <w:bookmarkEnd w:id="65"/>
      <w:bookmarkEnd w:id="66"/>
      <w:bookmarkEnd w:id="67"/>
      <w:bookmarkEnd w:id="68"/>
      <w:bookmarkEnd w:id="69"/>
      <w:bookmarkEnd w:id="70"/>
      <w:bookmarkEnd w:id="71"/>
    </w:p>
    <w:p w:rsidR="006E544D" w:rsidRDefault="006E544D" w:rsidP="006E544D">
      <w:pPr>
        <w:spacing w:before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Поступление задолженности по отмененным налогам в сумме </w:t>
      </w:r>
      <w:r w:rsidR="00CF7A51">
        <w:rPr>
          <w:spacing w:val="4"/>
          <w:sz w:val="28"/>
          <w:szCs w:val="28"/>
        </w:rPr>
        <w:t>1</w:t>
      </w:r>
      <w:r w:rsidR="000239AE">
        <w:rPr>
          <w:spacing w:val="4"/>
          <w:sz w:val="28"/>
          <w:szCs w:val="28"/>
        </w:rPr>
        <w:t>4,3</w:t>
      </w:r>
      <w:r w:rsidR="00F335D8">
        <w:rPr>
          <w:spacing w:val="4"/>
          <w:sz w:val="28"/>
          <w:szCs w:val="28"/>
        </w:rPr>
        <w:t xml:space="preserve"> тыс.</w:t>
      </w:r>
      <w:r w:rsidR="000239AE">
        <w:rPr>
          <w:spacing w:val="4"/>
          <w:sz w:val="28"/>
          <w:szCs w:val="28"/>
        </w:rPr>
        <w:t xml:space="preserve"> </w:t>
      </w:r>
      <w:r w:rsidR="00F335D8">
        <w:rPr>
          <w:spacing w:val="4"/>
          <w:sz w:val="28"/>
          <w:szCs w:val="28"/>
        </w:rPr>
        <w:t>рублей на 201</w:t>
      </w:r>
      <w:r w:rsidR="00CF7A51">
        <w:rPr>
          <w:spacing w:val="4"/>
          <w:sz w:val="28"/>
          <w:szCs w:val="28"/>
        </w:rPr>
        <w:t>5</w:t>
      </w:r>
      <w:r w:rsidR="00F335D8">
        <w:rPr>
          <w:spacing w:val="4"/>
          <w:sz w:val="28"/>
          <w:szCs w:val="28"/>
        </w:rPr>
        <w:t xml:space="preserve"> год, 201</w:t>
      </w:r>
      <w:r w:rsidR="00CF7A51">
        <w:rPr>
          <w:spacing w:val="4"/>
          <w:sz w:val="28"/>
          <w:szCs w:val="28"/>
        </w:rPr>
        <w:t>6</w:t>
      </w:r>
      <w:r w:rsidR="000239AE">
        <w:rPr>
          <w:spacing w:val="4"/>
          <w:sz w:val="28"/>
          <w:szCs w:val="28"/>
        </w:rPr>
        <w:t xml:space="preserve"> и 201</w:t>
      </w:r>
      <w:r w:rsidR="00CF7A51">
        <w:rPr>
          <w:spacing w:val="4"/>
          <w:sz w:val="28"/>
          <w:szCs w:val="28"/>
        </w:rPr>
        <w:t>7</w:t>
      </w:r>
      <w:r w:rsidR="000239AE">
        <w:rPr>
          <w:spacing w:val="4"/>
          <w:sz w:val="28"/>
          <w:szCs w:val="28"/>
        </w:rPr>
        <w:t xml:space="preserve"> </w:t>
      </w:r>
      <w:r w:rsidR="00F335D8">
        <w:rPr>
          <w:spacing w:val="4"/>
          <w:sz w:val="28"/>
          <w:szCs w:val="28"/>
        </w:rPr>
        <w:t xml:space="preserve"> год</w:t>
      </w:r>
      <w:r w:rsidR="000239AE">
        <w:rPr>
          <w:spacing w:val="4"/>
          <w:sz w:val="28"/>
          <w:szCs w:val="28"/>
        </w:rPr>
        <w:t>ы</w:t>
      </w:r>
      <w:r>
        <w:rPr>
          <w:spacing w:val="4"/>
          <w:sz w:val="28"/>
          <w:szCs w:val="28"/>
        </w:rPr>
        <w:t xml:space="preserve"> учтено на основании графиков погашения реструктурированной задолженности, а также погашения части недоимки по состоянию на 01.07.201</w:t>
      </w:r>
      <w:r w:rsidR="00CF7A51">
        <w:rPr>
          <w:spacing w:val="4"/>
          <w:sz w:val="28"/>
          <w:szCs w:val="28"/>
        </w:rPr>
        <w:t>4</w:t>
      </w:r>
      <w:r>
        <w:rPr>
          <w:spacing w:val="4"/>
          <w:sz w:val="28"/>
          <w:szCs w:val="28"/>
        </w:rPr>
        <w:t>.</w:t>
      </w:r>
    </w:p>
    <w:p w:rsidR="006E544D" w:rsidRDefault="006E544D" w:rsidP="006E544D">
      <w:pPr>
        <w:spacing w:before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Сумма погашени</w:t>
      </w:r>
      <w:r w:rsidR="000239AE">
        <w:rPr>
          <w:spacing w:val="4"/>
          <w:sz w:val="28"/>
          <w:szCs w:val="28"/>
        </w:rPr>
        <w:t>я</w:t>
      </w:r>
      <w:r>
        <w:rPr>
          <w:spacing w:val="4"/>
          <w:sz w:val="28"/>
          <w:szCs w:val="28"/>
        </w:rPr>
        <w:t xml:space="preserve"> задолженности предусмотрена на 201</w:t>
      </w:r>
      <w:r w:rsidR="00CF7A51">
        <w:rPr>
          <w:spacing w:val="4"/>
          <w:sz w:val="28"/>
          <w:szCs w:val="28"/>
        </w:rPr>
        <w:t>5</w:t>
      </w:r>
      <w:r>
        <w:rPr>
          <w:spacing w:val="4"/>
          <w:sz w:val="28"/>
          <w:szCs w:val="28"/>
        </w:rPr>
        <w:t>-201</w:t>
      </w:r>
      <w:r w:rsidR="00CF7A51">
        <w:rPr>
          <w:spacing w:val="4"/>
          <w:sz w:val="28"/>
          <w:szCs w:val="28"/>
        </w:rPr>
        <w:t>7</w:t>
      </w:r>
      <w:r>
        <w:rPr>
          <w:spacing w:val="4"/>
          <w:sz w:val="28"/>
          <w:szCs w:val="28"/>
        </w:rPr>
        <w:t xml:space="preserve"> годы в следующих процентах от суммы недоимки </w:t>
      </w:r>
      <w:proofErr w:type="gramStart"/>
      <w:r>
        <w:rPr>
          <w:spacing w:val="4"/>
          <w:sz w:val="28"/>
          <w:szCs w:val="28"/>
        </w:rPr>
        <w:t xml:space="preserve">( </w:t>
      </w:r>
      <w:proofErr w:type="gramEnd"/>
      <w:r>
        <w:rPr>
          <w:spacing w:val="4"/>
          <w:sz w:val="28"/>
          <w:szCs w:val="28"/>
        </w:rPr>
        <w:t>на 01.07.201</w:t>
      </w:r>
      <w:r w:rsidR="00CF7A51">
        <w:rPr>
          <w:spacing w:val="4"/>
          <w:sz w:val="28"/>
          <w:szCs w:val="28"/>
        </w:rPr>
        <w:t>4</w:t>
      </w:r>
      <w:r>
        <w:rPr>
          <w:spacing w:val="4"/>
          <w:sz w:val="28"/>
          <w:szCs w:val="28"/>
        </w:rPr>
        <w:t xml:space="preserve">г.) уменьшенной на сумму переплаты: </w:t>
      </w:r>
    </w:p>
    <w:p w:rsidR="006E544D" w:rsidRDefault="000239AE" w:rsidP="006E544D">
      <w:pPr>
        <w:spacing w:before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Земельный налог, н</w:t>
      </w:r>
      <w:r w:rsidR="006E544D">
        <w:rPr>
          <w:spacing w:val="4"/>
          <w:sz w:val="28"/>
          <w:szCs w:val="28"/>
        </w:rPr>
        <w:t>алог на рекламу, лицензионный сбор за право торговли спиртными напитками, целевые сборы с граждан и предприятий, учреждений, организаций на содержание милиции – 4,</w:t>
      </w:r>
      <w:r>
        <w:rPr>
          <w:spacing w:val="4"/>
          <w:sz w:val="28"/>
          <w:szCs w:val="28"/>
        </w:rPr>
        <w:t>7%</w:t>
      </w:r>
      <w:r w:rsidR="006E544D">
        <w:rPr>
          <w:spacing w:val="4"/>
          <w:sz w:val="28"/>
          <w:szCs w:val="28"/>
        </w:rPr>
        <w:t>;4,</w:t>
      </w:r>
      <w:r w:rsidR="00CF7A51">
        <w:rPr>
          <w:spacing w:val="4"/>
          <w:sz w:val="28"/>
          <w:szCs w:val="28"/>
        </w:rPr>
        <w:t>65</w:t>
      </w:r>
      <w:r>
        <w:rPr>
          <w:spacing w:val="4"/>
          <w:sz w:val="28"/>
          <w:szCs w:val="28"/>
        </w:rPr>
        <w:t>%</w:t>
      </w:r>
      <w:r w:rsidR="006E544D">
        <w:rPr>
          <w:spacing w:val="4"/>
          <w:sz w:val="28"/>
          <w:szCs w:val="28"/>
        </w:rPr>
        <w:t>;4,</w:t>
      </w:r>
      <w:r>
        <w:rPr>
          <w:spacing w:val="4"/>
          <w:sz w:val="28"/>
          <w:szCs w:val="28"/>
        </w:rPr>
        <w:t>6%</w:t>
      </w:r>
      <w:r w:rsidR="00CF7A51">
        <w:rPr>
          <w:spacing w:val="4"/>
          <w:sz w:val="28"/>
          <w:szCs w:val="28"/>
        </w:rPr>
        <w:t>.</w:t>
      </w:r>
    </w:p>
    <w:p w:rsidR="000239AE" w:rsidRDefault="000239AE" w:rsidP="006E544D">
      <w:pPr>
        <w:jc w:val="center"/>
        <w:rPr>
          <w:b/>
          <w:spacing w:val="4"/>
          <w:sz w:val="28"/>
          <w:szCs w:val="28"/>
        </w:rPr>
      </w:pPr>
    </w:p>
    <w:p w:rsidR="006E544D" w:rsidRDefault="006E544D" w:rsidP="006E544D">
      <w:pPr>
        <w:jc w:val="center"/>
        <w:rPr>
          <w:b/>
          <w:spacing w:val="4"/>
          <w:sz w:val="28"/>
          <w:szCs w:val="28"/>
        </w:rPr>
      </w:pPr>
      <w:r>
        <w:rPr>
          <w:b/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6E544D" w:rsidRDefault="006E544D" w:rsidP="006E544D">
      <w:pPr>
        <w:spacing w:before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Доходы от сдачи в аренду земли запланированы на основании данных главных администраторов доходов бюджета </w:t>
      </w:r>
      <w:proofErr w:type="gramStart"/>
      <w:r>
        <w:rPr>
          <w:spacing w:val="4"/>
          <w:sz w:val="28"/>
          <w:szCs w:val="28"/>
        </w:rPr>
        <w:t xml:space="preserve">( </w:t>
      </w:r>
      <w:proofErr w:type="gramEnd"/>
      <w:r>
        <w:rPr>
          <w:spacing w:val="4"/>
          <w:sz w:val="28"/>
          <w:szCs w:val="28"/>
        </w:rPr>
        <w:t>КУМИ) согласно начисленных сумм и суммы задолженности возможной к взысканию по арендной плате за землю по состоянию на 01.07.201</w:t>
      </w:r>
      <w:r w:rsidR="00CF7A51">
        <w:rPr>
          <w:spacing w:val="4"/>
          <w:sz w:val="28"/>
          <w:szCs w:val="28"/>
        </w:rPr>
        <w:t>4</w:t>
      </w:r>
      <w:r>
        <w:rPr>
          <w:spacing w:val="4"/>
          <w:sz w:val="28"/>
          <w:szCs w:val="28"/>
        </w:rPr>
        <w:t>г. Учтен рост платежей на величину сводного индекса потребительских цен.  Прогноз</w:t>
      </w:r>
      <w:r w:rsidR="00F335D8">
        <w:rPr>
          <w:spacing w:val="4"/>
          <w:sz w:val="28"/>
          <w:szCs w:val="28"/>
        </w:rPr>
        <w:t xml:space="preserve"> на </w:t>
      </w:r>
      <w:r>
        <w:rPr>
          <w:spacing w:val="4"/>
          <w:sz w:val="28"/>
          <w:szCs w:val="28"/>
        </w:rPr>
        <w:t xml:space="preserve"> 201</w:t>
      </w:r>
      <w:r w:rsidR="00CF7A51">
        <w:rPr>
          <w:spacing w:val="4"/>
          <w:sz w:val="28"/>
          <w:szCs w:val="28"/>
        </w:rPr>
        <w:t xml:space="preserve">5-2017 годы - </w:t>
      </w:r>
      <w:r w:rsidR="00F335D8">
        <w:rPr>
          <w:spacing w:val="4"/>
          <w:sz w:val="28"/>
          <w:szCs w:val="28"/>
        </w:rPr>
        <w:t xml:space="preserve"> </w:t>
      </w:r>
      <w:r w:rsidR="00CF7A51">
        <w:rPr>
          <w:spacing w:val="4"/>
          <w:sz w:val="28"/>
          <w:szCs w:val="28"/>
        </w:rPr>
        <w:t>8</w:t>
      </w:r>
      <w:r w:rsidR="00265B34">
        <w:rPr>
          <w:spacing w:val="4"/>
          <w:sz w:val="28"/>
          <w:szCs w:val="28"/>
        </w:rPr>
        <w:t>000,0 тыс.</w:t>
      </w:r>
      <w:r w:rsidR="005A21DC">
        <w:rPr>
          <w:spacing w:val="4"/>
          <w:sz w:val="28"/>
          <w:szCs w:val="28"/>
        </w:rPr>
        <w:t xml:space="preserve"> </w:t>
      </w:r>
      <w:r w:rsidR="00265B34">
        <w:rPr>
          <w:spacing w:val="4"/>
          <w:sz w:val="28"/>
          <w:szCs w:val="28"/>
        </w:rPr>
        <w:t>рублей</w:t>
      </w:r>
      <w:r w:rsidR="00CF7A51">
        <w:rPr>
          <w:spacing w:val="4"/>
          <w:sz w:val="28"/>
          <w:szCs w:val="28"/>
        </w:rPr>
        <w:t xml:space="preserve"> ежегодно</w:t>
      </w:r>
      <w:r w:rsidR="00F335D8">
        <w:rPr>
          <w:spacing w:val="4"/>
          <w:sz w:val="28"/>
          <w:szCs w:val="28"/>
        </w:rPr>
        <w:t>.</w:t>
      </w:r>
      <w:r w:rsidR="00265B34">
        <w:rPr>
          <w:spacing w:val="4"/>
          <w:sz w:val="28"/>
          <w:szCs w:val="28"/>
        </w:rPr>
        <w:t xml:space="preserve"> </w:t>
      </w:r>
      <w:r w:rsidR="00CF7A51">
        <w:rPr>
          <w:spacing w:val="4"/>
          <w:sz w:val="28"/>
          <w:szCs w:val="28"/>
        </w:rPr>
        <w:t xml:space="preserve"> </w:t>
      </w:r>
      <w:r w:rsidR="00265B34">
        <w:rPr>
          <w:spacing w:val="4"/>
          <w:sz w:val="28"/>
          <w:szCs w:val="28"/>
        </w:rPr>
        <w:t>Снижение связано с тем</w:t>
      </w:r>
      <w:r w:rsidR="005A21DC">
        <w:rPr>
          <w:spacing w:val="4"/>
          <w:sz w:val="28"/>
          <w:szCs w:val="28"/>
        </w:rPr>
        <w:t>,</w:t>
      </w:r>
      <w:r w:rsidR="00265B34">
        <w:rPr>
          <w:spacing w:val="4"/>
          <w:sz w:val="28"/>
          <w:szCs w:val="28"/>
        </w:rPr>
        <w:t xml:space="preserve"> что в 2013 году состоялись суды об отмене коэффициента по предприятиям угольной промышленности, согласно которых  арендная плата будет составлять 2 процента от кадастровой оценки земли. </w:t>
      </w:r>
      <w:r w:rsidR="00265B34" w:rsidRPr="00D463C9">
        <w:rPr>
          <w:spacing w:val="4"/>
          <w:sz w:val="28"/>
          <w:szCs w:val="28"/>
        </w:rPr>
        <w:t>Всего заключено договоров по состоянию на 01.10.201</w:t>
      </w:r>
      <w:r w:rsidR="00CF7A51" w:rsidRPr="00D463C9">
        <w:rPr>
          <w:spacing w:val="4"/>
          <w:sz w:val="28"/>
          <w:szCs w:val="28"/>
        </w:rPr>
        <w:t>4</w:t>
      </w:r>
      <w:r w:rsidR="00265B34" w:rsidRPr="00D463C9">
        <w:rPr>
          <w:spacing w:val="4"/>
          <w:sz w:val="28"/>
          <w:szCs w:val="28"/>
        </w:rPr>
        <w:t xml:space="preserve">г. </w:t>
      </w:r>
      <w:r w:rsidR="00D463C9" w:rsidRPr="00D463C9">
        <w:rPr>
          <w:spacing w:val="4"/>
          <w:sz w:val="28"/>
          <w:szCs w:val="28"/>
        </w:rPr>
        <w:t>1261</w:t>
      </w:r>
      <w:r w:rsidR="00265B34" w:rsidRPr="00D463C9">
        <w:rPr>
          <w:spacing w:val="4"/>
          <w:sz w:val="28"/>
          <w:szCs w:val="28"/>
        </w:rPr>
        <w:t xml:space="preserve"> из них вновь </w:t>
      </w:r>
      <w:r w:rsidR="00D463C9" w:rsidRPr="00D463C9">
        <w:rPr>
          <w:spacing w:val="4"/>
          <w:sz w:val="28"/>
          <w:szCs w:val="28"/>
        </w:rPr>
        <w:t>42</w:t>
      </w:r>
      <w:r w:rsidR="00265B34" w:rsidRPr="00D463C9">
        <w:rPr>
          <w:spacing w:val="4"/>
          <w:sz w:val="28"/>
          <w:szCs w:val="28"/>
        </w:rPr>
        <w:t>, площадь земельных участков предоставленных в аренду – 1</w:t>
      </w:r>
      <w:r w:rsidR="00D463C9" w:rsidRPr="00D463C9">
        <w:rPr>
          <w:spacing w:val="4"/>
          <w:sz w:val="28"/>
          <w:szCs w:val="28"/>
        </w:rPr>
        <w:t>15239</w:t>
      </w:r>
      <w:r w:rsidR="00265B34" w:rsidRPr="00D463C9">
        <w:rPr>
          <w:spacing w:val="4"/>
          <w:sz w:val="28"/>
          <w:szCs w:val="28"/>
        </w:rPr>
        <w:t xml:space="preserve"> га, годовое начисление арендной платы – </w:t>
      </w:r>
      <w:r w:rsidR="00D463C9" w:rsidRPr="00D463C9">
        <w:rPr>
          <w:spacing w:val="4"/>
          <w:sz w:val="28"/>
          <w:szCs w:val="28"/>
        </w:rPr>
        <w:t>8982,6</w:t>
      </w:r>
      <w:r w:rsidR="00265B34" w:rsidRPr="00D463C9">
        <w:rPr>
          <w:spacing w:val="4"/>
          <w:sz w:val="28"/>
          <w:szCs w:val="28"/>
        </w:rPr>
        <w:t xml:space="preserve"> тыс.</w:t>
      </w:r>
      <w:r w:rsidR="005A21DC" w:rsidRPr="00D463C9">
        <w:rPr>
          <w:spacing w:val="4"/>
          <w:sz w:val="28"/>
          <w:szCs w:val="28"/>
        </w:rPr>
        <w:t xml:space="preserve"> </w:t>
      </w:r>
      <w:r w:rsidR="00265B34" w:rsidRPr="00D463C9">
        <w:rPr>
          <w:spacing w:val="4"/>
          <w:sz w:val="28"/>
          <w:szCs w:val="28"/>
        </w:rPr>
        <w:t>рублей</w:t>
      </w:r>
      <w:r w:rsidR="005A21DC" w:rsidRPr="00D463C9">
        <w:rPr>
          <w:spacing w:val="4"/>
          <w:sz w:val="28"/>
          <w:szCs w:val="28"/>
        </w:rPr>
        <w:t>, задолженность на 01.10.201</w:t>
      </w:r>
      <w:r w:rsidR="00D463C9" w:rsidRPr="00D463C9">
        <w:rPr>
          <w:spacing w:val="4"/>
          <w:sz w:val="28"/>
          <w:szCs w:val="28"/>
        </w:rPr>
        <w:t>4</w:t>
      </w:r>
      <w:r w:rsidR="005A21DC" w:rsidRPr="00D463C9">
        <w:rPr>
          <w:spacing w:val="4"/>
          <w:sz w:val="28"/>
          <w:szCs w:val="28"/>
        </w:rPr>
        <w:t xml:space="preserve"> года – </w:t>
      </w:r>
      <w:r w:rsidR="00D463C9" w:rsidRPr="00D463C9">
        <w:rPr>
          <w:spacing w:val="4"/>
          <w:sz w:val="28"/>
          <w:szCs w:val="28"/>
        </w:rPr>
        <w:t>4058,0</w:t>
      </w:r>
      <w:r w:rsidR="005A21DC" w:rsidRPr="00D463C9">
        <w:rPr>
          <w:spacing w:val="4"/>
          <w:sz w:val="28"/>
          <w:szCs w:val="28"/>
        </w:rPr>
        <w:t>тыс.</w:t>
      </w:r>
      <w:r w:rsidR="000239AE" w:rsidRPr="00D463C9">
        <w:rPr>
          <w:spacing w:val="4"/>
          <w:sz w:val="28"/>
          <w:szCs w:val="28"/>
        </w:rPr>
        <w:t xml:space="preserve"> </w:t>
      </w:r>
      <w:r w:rsidR="005A21DC" w:rsidRPr="00D463C9">
        <w:rPr>
          <w:spacing w:val="4"/>
          <w:sz w:val="28"/>
          <w:szCs w:val="28"/>
        </w:rPr>
        <w:t>рублей.</w:t>
      </w:r>
    </w:p>
    <w:p w:rsidR="006E544D" w:rsidRDefault="006E544D" w:rsidP="005A21DC">
      <w:pPr>
        <w:spacing w:before="120"/>
        <w:ind w:firstLine="709"/>
        <w:jc w:val="both"/>
      </w:pPr>
      <w:r>
        <w:rPr>
          <w:spacing w:val="4"/>
          <w:sz w:val="28"/>
          <w:szCs w:val="28"/>
        </w:rPr>
        <w:t xml:space="preserve">Доходы от сдачи в аренду </w:t>
      </w:r>
      <w:r w:rsidR="005A21DC">
        <w:rPr>
          <w:spacing w:val="4"/>
          <w:sz w:val="28"/>
          <w:szCs w:val="28"/>
        </w:rPr>
        <w:t>имущества</w:t>
      </w:r>
      <w:r>
        <w:rPr>
          <w:spacing w:val="4"/>
          <w:sz w:val="28"/>
          <w:szCs w:val="28"/>
        </w:rPr>
        <w:t xml:space="preserve">  - определены на основе оценки поступления в 201</w:t>
      </w:r>
      <w:r w:rsidR="00CF7A51">
        <w:rPr>
          <w:spacing w:val="4"/>
          <w:sz w:val="28"/>
          <w:szCs w:val="28"/>
        </w:rPr>
        <w:t>4</w:t>
      </w:r>
      <w:r w:rsidR="005A21DC">
        <w:rPr>
          <w:spacing w:val="4"/>
          <w:sz w:val="28"/>
          <w:szCs w:val="28"/>
        </w:rPr>
        <w:t xml:space="preserve"> году – </w:t>
      </w:r>
      <w:r w:rsidR="00CF7A51">
        <w:rPr>
          <w:spacing w:val="4"/>
          <w:sz w:val="28"/>
          <w:szCs w:val="28"/>
        </w:rPr>
        <w:t>500</w:t>
      </w:r>
      <w:r w:rsidR="005A21DC">
        <w:rPr>
          <w:spacing w:val="4"/>
          <w:sz w:val="28"/>
          <w:szCs w:val="28"/>
        </w:rPr>
        <w:t xml:space="preserve"> тыс.</w:t>
      </w:r>
      <w:r w:rsidR="000239AE">
        <w:rPr>
          <w:spacing w:val="4"/>
          <w:sz w:val="28"/>
          <w:szCs w:val="28"/>
        </w:rPr>
        <w:t xml:space="preserve"> </w:t>
      </w:r>
      <w:r w:rsidR="005A21DC">
        <w:rPr>
          <w:spacing w:val="4"/>
          <w:sz w:val="28"/>
          <w:szCs w:val="28"/>
        </w:rPr>
        <w:t>рублей,  на 201</w:t>
      </w:r>
      <w:r w:rsidR="00CF7A51">
        <w:rPr>
          <w:spacing w:val="4"/>
          <w:sz w:val="28"/>
          <w:szCs w:val="28"/>
        </w:rPr>
        <w:t xml:space="preserve">5- 2017 годы </w:t>
      </w:r>
      <w:r w:rsidR="005A21DC">
        <w:rPr>
          <w:spacing w:val="4"/>
          <w:sz w:val="28"/>
          <w:szCs w:val="28"/>
        </w:rPr>
        <w:t xml:space="preserve"> запланировано 1500,0 тыс.</w:t>
      </w:r>
      <w:r w:rsidR="000239AE">
        <w:rPr>
          <w:spacing w:val="4"/>
          <w:sz w:val="28"/>
          <w:szCs w:val="28"/>
        </w:rPr>
        <w:t xml:space="preserve"> </w:t>
      </w:r>
      <w:r w:rsidR="005A21DC">
        <w:rPr>
          <w:spacing w:val="4"/>
          <w:sz w:val="28"/>
          <w:szCs w:val="28"/>
        </w:rPr>
        <w:t xml:space="preserve">рублей </w:t>
      </w:r>
      <w:r w:rsidR="00CF7A51">
        <w:rPr>
          <w:spacing w:val="4"/>
          <w:sz w:val="28"/>
          <w:szCs w:val="28"/>
        </w:rPr>
        <w:t xml:space="preserve">  ежегодно </w:t>
      </w:r>
      <w:r>
        <w:rPr>
          <w:spacing w:val="4"/>
          <w:sz w:val="28"/>
          <w:szCs w:val="28"/>
        </w:rPr>
        <w:t xml:space="preserve">с учетом </w:t>
      </w:r>
      <w:r w:rsidR="005A21DC">
        <w:rPr>
          <w:spacing w:val="4"/>
          <w:sz w:val="28"/>
          <w:szCs w:val="28"/>
        </w:rPr>
        <w:t>заключения договоров, на 2015-201</w:t>
      </w:r>
      <w:r w:rsidR="00CF7A51">
        <w:rPr>
          <w:spacing w:val="4"/>
          <w:sz w:val="28"/>
          <w:szCs w:val="28"/>
        </w:rPr>
        <w:t>7</w:t>
      </w:r>
      <w:r w:rsidR="005A21DC">
        <w:rPr>
          <w:spacing w:val="4"/>
          <w:sz w:val="28"/>
          <w:szCs w:val="28"/>
        </w:rPr>
        <w:t>. Прогноз определен на основании данных главного администратора доходов  - Комитета по управлению муниципальным имуществом</w:t>
      </w:r>
      <w:r w:rsidR="00113B9B">
        <w:rPr>
          <w:spacing w:val="4"/>
          <w:sz w:val="28"/>
          <w:szCs w:val="28"/>
        </w:rPr>
        <w:t xml:space="preserve"> и земельным </w:t>
      </w:r>
      <w:r w:rsidR="00113B9B">
        <w:rPr>
          <w:spacing w:val="4"/>
          <w:sz w:val="28"/>
          <w:szCs w:val="28"/>
        </w:rPr>
        <w:lastRenderedPageBreak/>
        <w:t>отношениям</w:t>
      </w:r>
      <w:r w:rsidR="005A21DC">
        <w:rPr>
          <w:spacing w:val="4"/>
          <w:sz w:val="28"/>
          <w:szCs w:val="28"/>
        </w:rPr>
        <w:t xml:space="preserve">. </w:t>
      </w:r>
      <w:bookmarkStart w:id="72" w:name="_Toc274756255"/>
      <w:bookmarkStart w:id="73" w:name="_Toc243212875"/>
      <w:bookmarkStart w:id="74" w:name="_Toc211614111"/>
      <w:bookmarkStart w:id="75" w:name="_Toc211157392"/>
      <w:r w:rsidR="00113B9B">
        <w:rPr>
          <w:spacing w:val="4"/>
          <w:sz w:val="28"/>
          <w:szCs w:val="28"/>
        </w:rPr>
        <w:t>Учтен рост платежей на величину сводного индекса потребительских цен ежегодно.</w:t>
      </w:r>
    </w:p>
    <w:p w:rsidR="002835C1" w:rsidRDefault="006E544D" w:rsidP="006E544D">
      <w:pPr>
        <w:pStyle w:val="3"/>
        <w:ind w:firstLine="0"/>
        <w:rPr>
          <w:b w:val="0"/>
          <w:sz w:val="20"/>
          <w:szCs w:val="20"/>
        </w:rPr>
      </w:pPr>
      <w:bookmarkStart w:id="76" w:name="_Toc306119254"/>
      <w:bookmarkStart w:id="77" w:name="_Toc306095249"/>
      <w:bookmarkStart w:id="78" w:name="_Toc274756262"/>
      <w:bookmarkStart w:id="79" w:name="_Toc243212882"/>
      <w:bookmarkStart w:id="80" w:name="_Toc211614123"/>
      <w:bookmarkStart w:id="81" w:name="_Toc211339818"/>
      <w:bookmarkEnd w:id="72"/>
      <w:bookmarkEnd w:id="73"/>
      <w:bookmarkEnd w:id="74"/>
      <w:bookmarkEnd w:id="75"/>
      <w:r>
        <w:rPr>
          <w:b w:val="0"/>
          <w:sz w:val="20"/>
          <w:szCs w:val="20"/>
        </w:rPr>
        <w:t xml:space="preserve">                                         </w:t>
      </w:r>
    </w:p>
    <w:p w:rsidR="009A18F4" w:rsidRDefault="009A18F4" w:rsidP="00031B60">
      <w:pPr>
        <w:pStyle w:val="3"/>
        <w:ind w:firstLine="0"/>
        <w:jc w:val="center"/>
        <w:rPr>
          <w:spacing w:val="4"/>
        </w:rPr>
      </w:pPr>
    </w:p>
    <w:p w:rsidR="009A18F4" w:rsidRDefault="009A18F4" w:rsidP="00031B60">
      <w:pPr>
        <w:pStyle w:val="3"/>
        <w:ind w:firstLine="0"/>
        <w:jc w:val="center"/>
        <w:rPr>
          <w:spacing w:val="4"/>
        </w:rPr>
      </w:pPr>
    </w:p>
    <w:p w:rsidR="006E544D" w:rsidRDefault="006E544D" w:rsidP="00031B60">
      <w:pPr>
        <w:pStyle w:val="3"/>
        <w:ind w:firstLine="0"/>
        <w:jc w:val="center"/>
        <w:rPr>
          <w:spacing w:val="4"/>
        </w:rPr>
      </w:pPr>
      <w:r>
        <w:rPr>
          <w:spacing w:val="4"/>
        </w:rPr>
        <w:t>Платежи при пользовании недрами</w:t>
      </w:r>
      <w:bookmarkEnd w:id="76"/>
      <w:bookmarkEnd w:id="77"/>
      <w:bookmarkEnd w:id="78"/>
      <w:bookmarkEnd w:id="79"/>
      <w:bookmarkEnd w:id="80"/>
      <w:bookmarkEnd w:id="81"/>
    </w:p>
    <w:p w:rsidR="006E544D" w:rsidRDefault="006E544D" w:rsidP="006E544D">
      <w:r>
        <w:t xml:space="preserve">             </w:t>
      </w:r>
    </w:p>
    <w:p w:rsidR="006E544D" w:rsidRDefault="00881755" w:rsidP="00881755">
      <w:pPr>
        <w:spacing w:before="120"/>
        <w:jc w:val="both"/>
        <w:rPr>
          <w:sz w:val="28"/>
          <w:szCs w:val="28"/>
        </w:rPr>
      </w:pPr>
      <w:r>
        <w:rPr>
          <w:spacing w:val="4"/>
          <w:sz w:val="16"/>
          <w:szCs w:val="16"/>
        </w:rPr>
        <w:t xml:space="preserve">          </w:t>
      </w:r>
      <w:r w:rsidR="006E544D">
        <w:rPr>
          <w:sz w:val="28"/>
          <w:szCs w:val="28"/>
        </w:rPr>
        <w:t xml:space="preserve">При расчете платы за негативное воздействие на окружающую среду учтено: </w:t>
      </w:r>
    </w:p>
    <w:p w:rsidR="006E544D" w:rsidRDefault="006E544D" w:rsidP="006E544D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поступление за 201</w:t>
      </w:r>
      <w:r w:rsidR="00113B9B">
        <w:rPr>
          <w:sz w:val="28"/>
          <w:szCs w:val="28"/>
        </w:rPr>
        <w:t>3</w:t>
      </w:r>
      <w:r>
        <w:rPr>
          <w:sz w:val="28"/>
          <w:szCs w:val="28"/>
        </w:rPr>
        <w:t xml:space="preserve"> год,</w:t>
      </w:r>
      <w:r w:rsidR="002835C1">
        <w:rPr>
          <w:sz w:val="28"/>
          <w:szCs w:val="28"/>
        </w:rPr>
        <w:t xml:space="preserve"> фактическое поступление 9 месяцев 201</w:t>
      </w:r>
      <w:r w:rsidR="00113B9B">
        <w:rPr>
          <w:sz w:val="28"/>
          <w:szCs w:val="28"/>
        </w:rPr>
        <w:t>4</w:t>
      </w:r>
      <w:r w:rsidR="002835C1">
        <w:rPr>
          <w:sz w:val="28"/>
          <w:szCs w:val="28"/>
        </w:rPr>
        <w:t xml:space="preserve">г. – </w:t>
      </w:r>
      <w:r w:rsidR="00113B9B">
        <w:rPr>
          <w:sz w:val="28"/>
          <w:szCs w:val="28"/>
        </w:rPr>
        <w:t>1324,4</w:t>
      </w:r>
      <w:r w:rsidR="00125057">
        <w:rPr>
          <w:sz w:val="28"/>
          <w:szCs w:val="28"/>
        </w:rPr>
        <w:t xml:space="preserve"> тыс</w:t>
      </w:r>
      <w:r w:rsidR="002835C1">
        <w:rPr>
          <w:sz w:val="28"/>
          <w:szCs w:val="28"/>
        </w:rPr>
        <w:t>.</w:t>
      </w:r>
      <w:r w:rsidR="00027581">
        <w:rPr>
          <w:sz w:val="28"/>
          <w:szCs w:val="28"/>
        </w:rPr>
        <w:t xml:space="preserve"> </w:t>
      </w:r>
      <w:r w:rsidR="002835C1">
        <w:rPr>
          <w:sz w:val="28"/>
          <w:szCs w:val="28"/>
        </w:rPr>
        <w:t xml:space="preserve">рублей, </w:t>
      </w:r>
      <w:r>
        <w:rPr>
          <w:sz w:val="28"/>
          <w:szCs w:val="28"/>
        </w:rPr>
        <w:t xml:space="preserve"> ожидаемое поступление 201</w:t>
      </w:r>
      <w:r w:rsidR="00113B9B">
        <w:rPr>
          <w:sz w:val="28"/>
          <w:szCs w:val="28"/>
        </w:rPr>
        <w:t>4года</w:t>
      </w:r>
      <w:r w:rsidR="002835C1">
        <w:rPr>
          <w:sz w:val="28"/>
          <w:szCs w:val="28"/>
        </w:rPr>
        <w:t xml:space="preserve"> </w:t>
      </w:r>
      <w:r w:rsidR="001663D3">
        <w:rPr>
          <w:sz w:val="28"/>
          <w:szCs w:val="28"/>
        </w:rPr>
        <w:t>–</w:t>
      </w:r>
      <w:r w:rsidR="002835C1">
        <w:rPr>
          <w:sz w:val="28"/>
          <w:szCs w:val="28"/>
        </w:rPr>
        <w:t xml:space="preserve"> </w:t>
      </w:r>
      <w:r w:rsidR="00027581">
        <w:rPr>
          <w:sz w:val="28"/>
          <w:szCs w:val="28"/>
        </w:rPr>
        <w:t>22</w:t>
      </w:r>
      <w:r w:rsidR="00113B9B">
        <w:rPr>
          <w:sz w:val="28"/>
          <w:szCs w:val="28"/>
        </w:rPr>
        <w:t>00</w:t>
      </w:r>
      <w:r w:rsidR="00027581">
        <w:rPr>
          <w:sz w:val="28"/>
          <w:szCs w:val="28"/>
        </w:rPr>
        <w:t>,0 тыс</w:t>
      </w:r>
      <w:r w:rsidR="001663D3">
        <w:rPr>
          <w:sz w:val="28"/>
          <w:szCs w:val="28"/>
        </w:rPr>
        <w:t>.</w:t>
      </w:r>
      <w:r w:rsidR="00265B34">
        <w:rPr>
          <w:sz w:val="28"/>
          <w:szCs w:val="28"/>
        </w:rPr>
        <w:t xml:space="preserve"> </w:t>
      </w:r>
      <w:r w:rsidR="001663D3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6E544D" w:rsidRDefault="006E544D" w:rsidP="006E544D">
      <w:pPr>
        <w:spacing w:before="12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Изменение федерального законодательства в части индексации применяемых нормативов платы за негативное воздействие на окружающую среду, установленных Правительством РФ в 2003 году и в 2005 году: </w:t>
      </w:r>
      <w:r w:rsidR="00113B9B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проект</w:t>
      </w:r>
      <w:r w:rsidR="00113B9B">
        <w:rPr>
          <w:sz w:val="28"/>
          <w:szCs w:val="28"/>
        </w:rPr>
        <w:t xml:space="preserve">ом Постановления Правительства Российской Федерации «О внесении изменений в Постановление на  Правительства Российской Федерации от 12 июня 2003г. № 344» нормативы платы за негативное воздействие на окружающую среду применяются </w:t>
      </w:r>
      <w:r w:rsidR="00540195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201</w:t>
      </w:r>
      <w:r w:rsidR="00540195">
        <w:rPr>
          <w:sz w:val="28"/>
          <w:szCs w:val="28"/>
        </w:rPr>
        <w:t>5</w:t>
      </w:r>
      <w:r>
        <w:rPr>
          <w:sz w:val="28"/>
          <w:szCs w:val="28"/>
        </w:rPr>
        <w:t>г. с коэффициентом</w:t>
      </w:r>
      <w:proofErr w:type="gramEnd"/>
      <w:r>
        <w:rPr>
          <w:sz w:val="28"/>
          <w:szCs w:val="28"/>
        </w:rPr>
        <w:t xml:space="preserve"> 2,</w:t>
      </w:r>
      <w:r w:rsidR="00540195">
        <w:rPr>
          <w:sz w:val="28"/>
          <w:szCs w:val="28"/>
        </w:rPr>
        <w:t>5</w:t>
      </w:r>
      <w:r w:rsidR="00265B34">
        <w:rPr>
          <w:sz w:val="28"/>
          <w:szCs w:val="28"/>
        </w:rPr>
        <w:t xml:space="preserve"> и </w:t>
      </w:r>
      <w:r w:rsidR="00540195">
        <w:rPr>
          <w:sz w:val="28"/>
          <w:szCs w:val="28"/>
        </w:rPr>
        <w:t>2,03</w:t>
      </w:r>
      <w:r>
        <w:rPr>
          <w:sz w:val="28"/>
          <w:szCs w:val="28"/>
        </w:rPr>
        <w:t xml:space="preserve"> соответственно, в 201</w:t>
      </w:r>
      <w:r w:rsidR="00540195">
        <w:rPr>
          <w:sz w:val="28"/>
          <w:szCs w:val="28"/>
        </w:rPr>
        <w:t>6</w:t>
      </w:r>
      <w:r>
        <w:rPr>
          <w:sz w:val="28"/>
          <w:szCs w:val="28"/>
        </w:rPr>
        <w:t xml:space="preserve"> и 201</w:t>
      </w:r>
      <w:r w:rsidR="00540195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</w:t>
      </w:r>
      <w:r w:rsidR="00540195">
        <w:rPr>
          <w:sz w:val="28"/>
          <w:szCs w:val="28"/>
        </w:rPr>
        <w:t>учтена</w:t>
      </w:r>
      <w:r>
        <w:rPr>
          <w:sz w:val="28"/>
          <w:szCs w:val="28"/>
        </w:rPr>
        <w:t xml:space="preserve"> индексация платы на величину сводного индекса потребительских цен РФ</w:t>
      </w:r>
      <w:r w:rsidR="00540195">
        <w:rPr>
          <w:sz w:val="28"/>
          <w:szCs w:val="28"/>
        </w:rPr>
        <w:t xml:space="preserve"> – 104,4 и 104,3% соответственно</w:t>
      </w:r>
      <w:r w:rsidR="00265B34">
        <w:rPr>
          <w:sz w:val="28"/>
          <w:szCs w:val="28"/>
        </w:rPr>
        <w:t>.</w:t>
      </w:r>
    </w:p>
    <w:p w:rsidR="00027581" w:rsidRDefault="006E544D" w:rsidP="00027581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Прогноз района на 201</w:t>
      </w:r>
      <w:r w:rsidR="00540195">
        <w:rPr>
          <w:sz w:val="28"/>
          <w:szCs w:val="28"/>
        </w:rPr>
        <w:t>5</w:t>
      </w:r>
      <w:r w:rsidR="001663D3">
        <w:rPr>
          <w:sz w:val="28"/>
          <w:szCs w:val="28"/>
        </w:rPr>
        <w:t xml:space="preserve"> год </w:t>
      </w:r>
      <w:r w:rsidR="00540195">
        <w:rPr>
          <w:sz w:val="28"/>
          <w:szCs w:val="28"/>
        </w:rPr>
        <w:t>– 2310,0 тыс</w:t>
      </w:r>
      <w:proofErr w:type="gramStart"/>
      <w:r w:rsidR="00540195">
        <w:rPr>
          <w:sz w:val="28"/>
          <w:szCs w:val="28"/>
        </w:rPr>
        <w:t>.р</w:t>
      </w:r>
      <w:proofErr w:type="gramEnd"/>
      <w:r w:rsidR="00540195">
        <w:rPr>
          <w:sz w:val="28"/>
          <w:szCs w:val="28"/>
        </w:rPr>
        <w:t xml:space="preserve">ублей, </w:t>
      </w:r>
      <w:r w:rsidR="001663D3">
        <w:rPr>
          <w:sz w:val="28"/>
          <w:szCs w:val="28"/>
        </w:rPr>
        <w:t xml:space="preserve"> 201</w:t>
      </w:r>
      <w:r w:rsidR="00540195">
        <w:rPr>
          <w:sz w:val="28"/>
          <w:szCs w:val="28"/>
        </w:rPr>
        <w:t>6 год</w:t>
      </w:r>
      <w:r w:rsidR="001663D3">
        <w:rPr>
          <w:sz w:val="28"/>
          <w:szCs w:val="28"/>
        </w:rPr>
        <w:t>-</w:t>
      </w:r>
      <w:r w:rsidR="00540195">
        <w:rPr>
          <w:sz w:val="28"/>
          <w:szCs w:val="28"/>
        </w:rPr>
        <w:t xml:space="preserve"> 2418,6 тыс.рублей,</w:t>
      </w:r>
      <w:r w:rsidR="001663D3">
        <w:rPr>
          <w:sz w:val="28"/>
          <w:szCs w:val="28"/>
        </w:rPr>
        <w:t xml:space="preserve"> 201</w:t>
      </w:r>
      <w:r w:rsidR="00540195">
        <w:rPr>
          <w:sz w:val="28"/>
          <w:szCs w:val="28"/>
        </w:rPr>
        <w:t>7</w:t>
      </w:r>
      <w:r w:rsidR="001663D3">
        <w:rPr>
          <w:sz w:val="28"/>
          <w:szCs w:val="28"/>
        </w:rPr>
        <w:t xml:space="preserve"> год </w:t>
      </w:r>
      <w:r w:rsidR="00540195">
        <w:rPr>
          <w:sz w:val="28"/>
          <w:szCs w:val="28"/>
        </w:rPr>
        <w:t>– 2525,0 тыс.рублей</w:t>
      </w:r>
      <w:r w:rsidR="00027581">
        <w:rPr>
          <w:sz w:val="28"/>
          <w:szCs w:val="28"/>
        </w:rPr>
        <w:t xml:space="preserve"> на основании данных главных администраторов доходов, в том числе плата за выбросы загрязняющих веществ в атмосферный воздух  стационарными объектами – </w:t>
      </w:r>
      <w:r w:rsidR="00540195">
        <w:rPr>
          <w:sz w:val="28"/>
          <w:szCs w:val="28"/>
        </w:rPr>
        <w:t>680,0</w:t>
      </w:r>
      <w:r w:rsidR="00027581">
        <w:rPr>
          <w:sz w:val="28"/>
          <w:szCs w:val="28"/>
        </w:rPr>
        <w:t xml:space="preserve"> тыс.рублей,</w:t>
      </w:r>
      <w:r w:rsidR="00027581" w:rsidRPr="00027581">
        <w:rPr>
          <w:sz w:val="28"/>
          <w:szCs w:val="28"/>
        </w:rPr>
        <w:t xml:space="preserve"> </w:t>
      </w:r>
      <w:r w:rsidR="00027581">
        <w:rPr>
          <w:sz w:val="28"/>
          <w:szCs w:val="28"/>
        </w:rPr>
        <w:t xml:space="preserve">плата за выбросы загрязняющих веществ в атмосферный воздух  передвижными объектами и – </w:t>
      </w:r>
      <w:r w:rsidR="00540195">
        <w:rPr>
          <w:sz w:val="28"/>
          <w:szCs w:val="28"/>
        </w:rPr>
        <w:t>60</w:t>
      </w:r>
      <w:r w:rsidR="00027581">
        <w:rPr>
          <w:sz w:val="28"/>
          <w:szCs w:val="28"/>
        </w:rPr>
        <w:t>,0 тыс.рублей, плата за выбросы загрязняющих веществ в водные объекты – 200,0 тыс</w:t>
      </w:r>
      <w:proofErr w:type="gramStart"/>
      <w:r w:rsidR="00027581">
        <w:rPr>
          <w:sz w:val="28"/>
          <w:szCs w:val="28"/>
        </w:rPr>
        <w:t>.р</w:t>
      </w:r>
      <w:proofErr w:type="gramEnd"/>
      <w:r w:rsidR="00027581">
        <w:rPr>
          <w:sz w:val="28"/>
          <w:szCs w:val="28"/>
        </w:rPr>
        <w:t>ублей, плата за размещение  отходов производства и потребления – 13</w:t>
      </w:r>
      <w:r w:rsidR="00540195">
        <w:rPr>
          <w:sz w:val="28"/>
          <w:szCs w:val="28"/>
        </w:rPr>
        <w:t>70</w:t>
      </w:r>
      <w:r w:rsidR="00027581">
        <w:rPr>
          <w:sz w:val="28"/>
          <w:szCs w:val="28"/>
        </w:rPr>
        <w:t>,0 тыс.рублей, плата за иные виды негативного воздействия  на окружающую среду.</w:t>
      </w:r>
    </w:p>
    <w:p w:rsidR="006E544D" w:rsidRDefault="006E544D" w:rsidP="002835C1">
      <w:pPr>
        <w:spacing w:before="120"/>
        <w:ind w:firstLine="720"/>
        <w:jc w:val="both"/>
        <w:rPr>
          <w:sz w:val="28"/>
          <w:szCs w:val="28"/>
        </w:rPr>
      </w:pPr>
    </w:p>
    <w:p w:rsidR="002835C1" w:rsidRDefault="002835C1" w:rsidP="002835C1">
      <w:pPr>
        <w:spacing w:before="120"/>
        <w:ind w:firstLine="720"/>
        <w:jc w:val="both"/>
        <w:rPr>
          <w:sz w:val="28"/>
          <w:szCs w:val="28"/>
        </w:rPr>
      </w:pPr>
    </w:p>
    <w:p w:rsidR="006E544D" w:rsidRDefault="006E544D" w:rsidP="006E544D">
      <w:pPr>
        <w:pStyle w:val="3"/>
        <w:ind w:firstLine="0"/>
        <w:jc w:val="center"/>
        <w:rPr>
          <w:spacing w:val="4"/>
        </w:rPr>
      </w:pPr>
      <w:bookmarkStart w:id="82" w:name="_Toc306119258"/>
      <w:bookmarkStart w:id="83" w:name="_Toc306095253"/>
      <w:bookmarkStart w:id="84" w:name="_Toc274756266"/>
      <w:bookmarkStart w:id="85" w:name="_Toc243212887"/>
      <w:bookmarkStart w:id="86" w:name="_Toc211614133"/>
      <w:bookmarkStart w:id="87" w:name="_Toc211157416"/>
      <w:r>
        <w:rPr>
          <w:spacing w:val="4"/>
        </w:rPr>
        <w:t xml:space="preserve">Доходы от реализации имущества, находящегося в  муниципальной собственности (за исключением имущества бюджетных и автономных учреждений, а также имущества </w:t>
      </w:r>
      <w:r w:rsidR="00787FF8">
        <w:rPr>
          <w:spacing w:val="4"/>
        </w:rPr>
        <w:t xml:space="preserve">муниципальных </w:t>
      </w:r>
      <w:r>
        <w:rPr>
          <w:spacing w:val="4"/>
        </w:rPr>
        <w:t xml:space="preserve"> унитарных предприятий, в том числе казенных)</w:t>
      </w:r>
      <w:bookmarkEnd w:id="82"/>
      <w:bookmarkEnd w:id="83"/>
      <w:bookmarkEnd w:id="84"/>
      <w:bookmarkEnd w:id="85"/>
      <w:bookmarkEnd w:id="86"/>
      <w:bookmarkEnd w:id="87"/>
    </w:p>
    <w:p w:rsidR="006E544D" w:rsidRDefault="006E544D" w:rsidP="006E544D"/>
    <w:p w:rsidR="006E544D" w:rsidRDefault="006E544D" w:rsidP="006E544D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доходов от реализации имущества, находящегося в муниципальной  собственности на 201</w:t>
      </w:r>
      <w:r w:rsidR="00540195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125057">
        <w:rPr>
          <w:sz w:val="28"/>
          <w:szCs w:val="28"/>
        </w:rPr>
        <w:t xml:space="preserve"> запланированы в сумме 1</w:t>
      </w:r>
      <w:r w:rsidR="00540195">
        <w:rPr>
          <w:sz w:val="28"/>
          <w:szCs w:val="28"/>
        </w:rPr>
        <w:t>,1</w:t>
      </w:r>
      <w:r w:rsidR="00125057">
        <w:rPr>
          <w:sz w:val="28"/>
          <w:szCs w:val="28"/>
        </w:rPr>
        <w:t xml:space="preserve"> млн. рублей,</w:t>
      </w:r>
      <w:r w:rsidR="002835C1">
        <w:rPr>
          <w:sz w:val="28"/>
          <w:szCs w:val="28"/>
        </w:rPr>
        <w:t xml:space="preserve"> </w:t>
      </w:r>
      <w:r w:rsidR="00125057">
        <w:rPr>
          <w:sz w:val="28"/>
          <w:szCs w:val="28"/>
        </w:rPr>
        <w:t xml:space="preserve">на </w:t>
      </w:r>
      <w:r w:rsidR="002835C1">
        <w:rPr>
          <w:sz w:val="28"/>
          <w:szCs w:val="28"/>
        </w:rPr>
        <w:t>плановый период 201</w:t>
      </w:r>
      <w:r w:rsidR="00540195">
        <w:rPr>
          <w:sz w:val="28"/>
          <w:szCs w:val="28"/>
        </w:rPr>
        <w:t xml:space="preserve">6 год – 1065,2 тыс. рублей, </w:t>
      </w:r>
      <w:r w:rsidR="002835C1">
        <w:rPr>
          <w:sz w:val="28"/>
          <w:szCs w:val="28"/>
        </w:rPr>
        <w:t>201</w:t>
      </w:r>
      <w:r w:rsidR="00540195">
        <w:rPr>
          <w:sz w:val="28"/>
          <w:szCs w:val="28"/>
        </w:rPr>
        <w:t>7 год – 1121,8 тыс</w:t>
      </w:r>
      <w:proofErr w:type="gramStart"/>
      <w:r w:rsidR="00540195">
        <w:rPr>
          <w:sz w:val="28"/>
          <w:szCs w:val="28"/>
        </w:rPr>
        <w:t>.р</w:t>
      </w:r>
      <w:proofErr w:type="gramEnd"/>
      <w:r w:rsidR="00540195">
        <w:rPr>
          <w:sz w:val="28"/>
          <w:szCs w:val="28"/>
        </w:rPr>
        <w:t>ублей</w:t>
      </w:r>
      <w:r w:rsidR="00125057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данных главных администраторов доходов бюджета</w:t>
      </w:r>
      <w:r w:rsidR="002835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E544D" w:rsidRDefault="002835C1" w:rsidP="006E544D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Фактическое поступление  9 месяцев текущего года </w:t>
      </w:r>
      <w:r w:rsidR="00125057">
        <w:rPr>
          <w:sz w:val="28"/>
          <w:szCs w:val="28"/>
        </w:rPr>
        <w:t xml:space="preserve"> - </w:t>
      </w:r>
      <w:r w:rsidR="00540195">
        <w:rPr>
          <w:sz w:val="28"/>
          <w:szCs w:val="28"/>
        </w:rPr>
        <w:t>480,9</w:t>
      </w:r>
      <w:r w:rsidR="0012505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ожидаемое поступление 201</w:t>
      </w:r>
      <w:r w:rsidR="00540195">
        <w:rPr>
          <w:sz w:val="28"/>
          <w:szCs w:val="28"/>
        </w:rPr>
        <w:t>4</w:t>
      </w:r>
      <w:r>
        <w:rPr>
          <w:sz w:val="28"/>
          <w:szCs w:val="28"/>
        </w:rPr>
        <w:t xml:space="preserve">г. – </w:t>
      </w:r>
      <w:r w:rsidR="00540195">
        <w:rPr>
          <w:sz w:val="28"/>
          <w:szCs w:val="28"/>
        </w:rPr>
        <w:t>1000</w:t>
      </w:r>
      <w:r>
        <w:rPr>
          <w:sz w:val="28"/>
          <w:szCs w:val="28"/>
        </w:rPr>
        <w:t xml:space="preserve"> тыс.</w:t>
      </w:r>
      <w:r w:rsidR="0012505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540195" w:rsidRDefault="00540195" w:rsidP="001D1FC9">
      <w:pPr>
        <w:spacing w:before="120" w:after="120"/>
        <w:ind w:firstLine="709"/>
        <w:jc w:val="center"/>
        <w:rPr>
          <w:b/>
          <w:sz w:val="28"/>
          <w:szCs w:val="28"/>
        </w:rPr>
      </w:pPr>
    </w:p>
    <w:p w:rsidR="00540195" w:rsidRDefault="00540195" w:rsidP="001D1FC9">
      <w:pPr>
        <w:spacing w:before="120" w:after="120"/>
        <w:ind w:firstLine="709"/>
        <w:jc w:val="center"/>
        <w:rPr>
          <w:b/>
          <w:sz w:val="28"/>
          <w:szCs w:val="28"/>
        </w:rPr>
      </w:pPr>
    </w:p>
    <w:p w:rsidR="00053A2D" w:rsidRDefault="00053A2D" w:rsidP="001D1FC9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2835C1">
        <w:rPr>
          <w:b/>
          <w:sz w:val="28"/>
          <w:szCs w:val="28"/>
        </w:rPr>
        <w:lastRenderedPageBreak/>
        <w:t xml:space="preserve">Доходы от оказания платных </w:t>
      </w:r>
      <w:r w:rsidR="002835C1" w:rsidRPr="002835C1">
        <w:rPr>
          <w:b/>
          <w:sz w:val="28"/>
          <w:szCs w:val="28"/>
        </w:rPr>
        <w:t>услуг и компенсации затрат государства</w:t>
      </w:r>
    </w:p>
    <w:p w:rsidR="002835C1" w:rsidRPr="002835C1" w:rsidRDefault="002835C1" w:rsidP="002835C1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835C1">
        <w:rPr>
          <w:sz w:val="28"/>
          <w:szCs w:val="28"/>
        </w:rPr>
        <w:t>о</w:t>
      </w:r>
      <w:r>
        <w:rPr>
          <w:sz w:val="28"/>
          <w:szCs w:val="28"/>
        </w:rPr>
        <w:t xml:space="preserve">ходы по данному доходному источнику </w:t>
      </w:r>
      <w:r w:rsidR="00276115">
        <w:rPr>
          <w:sz w:val="28"/>
          <w:szCs w:val="28"/>
        </w:rPr>
        <w:t xml:space="preserve">запланированы </w:t>
      </w:r>
      <w:r w:rsidR="00125057">
        <w:rPr>
          <w:sz w:val="28"/>
          <w:szCs w:val="28"/>
        </w:rPr>
        <w:t xml:space="preserve"> на 201</w:t>
      </w:r>
      <w:r w:rsidR="00540195">
        <w:rPr>
          <w:sz w:val="28"/>
          <w:szCs w:val="28"/>
        </w:rPr>
        <w:t>5</w:t>
      </w:r>
      <w:r w:rsidR="00125057">
        <w:rPr>
          <w:sz w:val="28"/>
          <w:szCs w:val="28"/>
        </w:rPr>
        <w:t xml:space="preserve"> – 201</w:t>
      </w:r>
      <w:r w:rsidR="00540195">
        <w:rPr>
          <w:sz w:val="28"/>
          <w:szCs w:val="28"/>
        </w:rPr>
        <w:t>7</w:t>
      </w:r>
      <w:r w:rsidR="00125057">
        <w:rPr>
          <w:sz w:val="28"/>
          <w:szCs w:val="28"/>
        </w:rPr>
        <w:t xml:space="preserve"> годы ежегодно  по </w:t>
      </w:r>
      <w:r w:rsidR="00276115">
        <w:rPr>
          <w:sz w:val="28"/>
          <w:szCs w:val="28"/>
        </w:rPr>
        <w:t xml:space="preserve"> </w:t>
      </w:r>
      <w:r w:rsidR="00540195">
        <w:rPr>
          <w:sz w:val="28"/>
          <w:szCs w:val="28"/>
        </w:rPr>
        <w:t xml:space="preserve">176,9 </w:t>
      </w:r>
      <w:r w:rsidR="00276115">
        <w:rPr>
          <w:sz w:val="28"/>
          <w:szCs w:val="28"/>
        </w:rPr>
        <w:t>тыс.</w:t>
      </w:r>
      <w:r w:rsidR="00125057">
        <w:rPr>
          <w:sz w:val="28"/>
          <w:szCs w:val="28"/>
        </w:rPr>
        <w:t xml:space="preserve"> </w:t>
      </w:r>
      <w:r w:rsidR="00276115">
        <w:rPr>
          <w:sz w:val="28"/>
          <w:szCs w:val="28"/>
        </w:rPr>
        <w:t>рублей</w:t>
      </w:r>
      <w:r w:rsidR="00125057">
        <w:rPr>
          <w:sz w:val="28"/>
          <w:szCs w:val="28"/>
        </w:rPr>
        <w:t xml:space="preserve"> – это поступления в порядке возмещения расходов, понесенных в связи с эксплуатацией имущества, возмещение казенным учреждениям расходов на оплату коммунальных услуг арендаторами муниципального имущества.</w:t>
      </w:r>
      <w:r w:rsidR="00540195">
        <w:rPr>
          <w:sz w:val="28"/>
          <w:szCs w:val="28"/>
        </w:rPr>
        <w:t xml:space="preserve">  Доходы от оказания платных услуг определены на основе оценки поступления </w:t>
      </w:r>
      <w:r w:rsidR="00001AA1">
        <w:rPr>
          <w:sz w:val="28"/>
          <w:szCs w:val="28"/>
        </w:rPr>
        <w:t xml:space="preserve"> в 2014 году учетом роста платежей на величину сводного индекса потребительских цен ежегодно.</w:t>
      </w:r>
    </w:p>
    <w:p w:rsidR="009A18F4" w:rsidRDefault="001D1FC9" w:rsidP="006E544D">
      <w:pPr>
        <w:pStyle w:val="3"/>
        <w:ind w:firstLine="0"/>
        <w:rPr>
          <w:b w:val="0"/>
          <w:spacing w:val="4"/>
        </w:rPr>
      </w:pPr>
      <w:bookmarkStart w:id="88" w:name="_Toc306119261"/>
      <w:bookmarkStart w:id="89" w:name="_Toc306095256"/>
      <w:bookmarkStart w:id="90" w:name="_Toc274756269"/>
      <w:bookmarkStart w:id="91" w:name="_Toc243212890"/>
      <w:bookmarkStart w:id="92" w:name="_Toc211614136"/>
      <w:bookmarkStart w:id="93" w:name="_Toc211157420"/>
      <w:bookmarkStart w:id="94" w:name="_Toc180061016"/>
      <w:r>
        <w:rPr>
          <w:spacing w:val="4"/>
        </w:rPr>
        <w:t xml:space="preserve">                    </w:t>
      </w:r>
      <w:r w:rsidR="002835C1">
        <w:rPr>
          <w:b w:val="0"/>
          <w:spacing w:val="4"/>
        </w:rPr>
        <w:t xml:space="preserve">  </w:t>
      </w:r>
    </w:p>
    <w:p w:rsidR="006E544D" w:rsidRPr="001D1FC9" w:rsidRDefault="006E544D" w:rsidP="00001AA1">
      <w:pPr>
        <w:pStyle w:val="3"/>
        <w:ind w:firstLine="0"/>
        <w:jc w:val="center"/>
        <w:rPr>
          <w:b w:val="0"/>
          <w:spacing w:val="4"/>
        </w:rPr>
      </w:pPr>
      <w:r>
        <w:rPr>
          <w:spacing w:val="4"/>
        </w:rPr>
        <w:t>Штраф</w:t>
      </w:r>
      <w:r w:rsidR="00001AA1">
        <w:rPr>
          <w:spacing w:val="4"/>
        </w:rPr>
        <w:t>ные санкции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6E544D" w:rsidRDefault="006E544D" w:rsidP="00001AA1">
      <w:pPr>
        <w:jc w:val="center"/>
      </w:pPr>
    </w:p>
    <w:p w:rsidR="00561C48" w:rsidRDefault="006E544D" w:rsidP="006E544D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 Доходы предусмотрены на уровне оценки поступления 201</w:t>
      </w:r>
      <w:r w:rsidR="00001AA1">
        <w:rPr>
          <w:spacing w:val="4"/>
          <w:sz w:val="28"/>
          <w:szCs w:val="28"/>
        </w:rPr>
        <w:t>4</w:t>
      </w:r>
      <w:r>
        <w:rPr>
          <w:spacing w:val="4"/>
          <w:sz w:val="28"/>
          <w:szCs w:val="28"/>
        </w:rPr>
        <w:t xml:space="preserve"> года</w:t>
      </w:r>
      <w:r w:rsidR="00053A2D">
        <w:rPr>
          <w:spacing w:val="4"/>
          <w:sz w:val="28"/>
          <w:szCs w:val="28"/>
        </w:rPr>
        <w:t>. Поступление за 9 месяцев 201</w:t>
      </w:r>
      <w:r w:rsidR="00001AA1">
        <w:rPr>
          <w:spacing w:val="4"/>
          <w:sz w:val="28"/>
          <w:szCs w:val="28"/>
        </w:rPr>
        <w:t>4</w:t>
      </w:r>
      <w:r w:rsidR="00053A2D">
        <w:rPr>
          <w:spacing w:val="4"/>
          <w:sz w:val="28"/>
          <w:szCs w:val="28"/>
        </w:rPr>
        <w:t xml:space="preserve"> года – </w:t>
      </w:r>
      <w:r w:rsidR="00001AA1">
        <w:rPr>
          <w:spacing w:val="4"/>
          <w:sz w:val="28"/>
          <w:szCs w:val="28"/>
        </w:rPr>
        <w:t>1683,6</w:t>
      </w:r>
      <w:r w:rsidR="00276115">
        <w:rPr>
          <w:spacing w:val="4"/>
          <w:sz w:val="28"/>
          <w:szCs w:val="28"/>
        </w:rPr>
        <w:t xml:space="preserve"> тыс.</w:t>
      </w:r>
      <w:r w:rsidR="009A18F4">
        <w:rPr>
          <w:spacing w:val="4"/>
          <w:sz w:val="28"/>
          <w:szCs w:val="28"/>
        </w:rPr>
        <w:t xml:space="preserve"> </w:t>
      </w:r>
      <w:r w:rsidR="00053A2D">
        <w:rPr>
          <w:spacing w:val="4"/>
          <w:sz w:val="28"/>
          <w:szCs w:val="28"/>
        </w:rPr>
        <w:t xml:space="preserve">рублей, ожидаемое поступление по году – </w:t>
      </w:r>
      <w:r w:rsidR="007E0642">
        <w:rPr>
          <w:spacing w:val="4"/>
          <w:sz w:val="28"/>
          <w:szCs w:val="28"/>
        </w:rPr>
        <w:t>2244,8</w:t>
      </w:r>
      <w:r w:rsidR="00276115">
        <w:rPr>
          <w:spacing w:val="4"/>
          <w:sz w:val="28"/>
          <w:szCs w:val="28"/>
        </w:rPr>
        <w:t xml:space="preserve"> тыс.</w:t>
      </w:r>
      <w:r w:rsidR="00561C48">
        <w:rPr>
          <w:spacing w:val="4"/>
          <w:sz w:val="28"/>
          <w:szCs w:val="28"/>
        </w:rPr>
        <w:t xml:space="preserve"> </w:t>
      </w:r>
      <w:r w:rsidR="00053A2D">
        <w:rPr>
          <w:spacing w:val="4"/>
          <w:sz w:val="28"/>
          <w:szCs w:val="28"/>
        </w:rPr>
        <w:t>рублей. План на 201</w:t>
      </w:r>
      <w:r w:rsidR="007E0642">
        <w:rPr>
          <w:spacing w:val="4"/>
          <w:sz w:val="28"/>
          <w:szCs w:val="28"/>
        </w:rPr>
        <w:t>5 – 2491,7 тыс</w:t>
      </w:r>
      <w:proofErr w:type="gramStart"/>
      <w:r w:rsidR="007E0642">
        <w:rPr>
          <w:spacing w:val="4"/>
          <w:sz w:val="28"/>
          <w:szCs w:val="28"/>
        </w:rPr>
        <w:t>.р</w:t>
      </w:r>
      <w:proofErr w:type="gramEnd"/>
      <w:r w:rsidR="007E0642">
        <w:rPr>
          <w:spacing w:val="4"/>
          <w:sz w:val="28"/>
          <w:szCs w:val="28"/>
        </w:rPr>
        <w:t xml:space="preserve">ублей, </w:t>
      </w:r>
      <w:r w:rsidR="00053A2D">
        <w:rPr>
          <w:spacing w:val="4"/>
          <w:sz w:val="28"/>
          <w:szCs w:val="28"/>
        </w:rPr>
        <w:t>201</w:t>
      </w:r>
      <w:r w:rsidR="00276115">
        <w:rPr>
          <w:spacing w:val="4"/>
          <w:sz w:val="28"/>
          <w:szCs w:val="28"/>
        </w:rPr>
        <w:t>6 год</w:t>
      </w:r>
      <w:r w:rsidR="007E0642">
        <w:rPr>
          <w:spacing w:val="4"/>
          <w:sz w:val="28"/>
          <w:szCs w:val="28"/>
        </w:rPr>
        <w:t xml:space="preserve"> – 3278,2 тыс.рублей, 2017 год – 3422,4 тыс.рублей</w:t>
      </w:r>
      <w:r w:rsidR="00561C48">
        <w:rPr>
          <w:spacing w:val="4"/>
          <w:sz w:val="28"/>
          <w:szCs w:val="28"/>
        </w:rPr>
        <w:t>.</w:t>
      </w:r>
    </w:p>
    <w:p w:rsidR="006E544D" w:rsidRDefault="00561C48" w:rsidP="006E544D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Расчеты по всем доходным источникам </w:t>
      </w:r>
      <w:r w:rsidR="006E544D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в приложениях  к прогнозу социально-экономического развития, в проекте бюджета предусмотрены  с учетом задолженности, фактического поступления в текущем году. </w:t>
      </w:r>
    </w:p>
    <w:p w:rsidR="006E544D" w:rsidRDefault="006E544D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544D" w:rsidRPr="00031B60" w:rsidRDefault="005E726B" w:rsidP="00031B60">
      <w:pPr>
        <w:pStyle w:val="3"/>
        <w:ind w:firstLine="0"/>
        <w:rPr>
          <w:b w:val="0"/>
        </w:rPr>
      </w:pPr>
      <w:bookmarkStart w:id="95" w:name="_Toc243212892"/>
      <w:bookmarkStart w:id="96" w:name="_Toc306119263"/>
      <w:bookmarkStart w:id="97" w:name="_Toc306095258"/>
      <w:bookmarkStart w:id="98" w:name="_Toc274756271"/>
      <w:r>
        <w:rPr>
          <w:b w:val="0"/>
        </w:rPr>
        <w:t xml:space="preserve">                           </w:t>
      </w:r>
      <w:r w:rsidR="006E544D">
        <w:rPr>
          <w:spacing w:val="4"/>
        </w:rPr>
        <w:t>Безвозмездные поступления</w:t>
      </w:r>
      <w:bookmarkEnd w:id="95"/>
      <w:bookmarkEnd w:id="96"/>
      <w:bookmarkEnd w:id="97"/>
      <w:bookmarkEnd w:id="98"/>
    </w:p>
    <w:p w:rsidR="006E544D" w:rsidRDefault="006E544D" w:rsidP="006E544D">
      <w:pPr>
        <w:rPr>
          <w:spacing w:val="4"/>
          <w:sz w:val="16"/>
          <w:szCs w:val="16"/>
        </w:rPr>
      </w:pPr>
    </w:p>
    <w:p w:rsidR="006E544D" w:rsidRDefault="006E544D" w:rsidP="006E544D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на 201</w:t>
      </w:r>
      <w:r w:rsidR="007E0642">
        <w:rPr>
          <w:sz w:val="28"/>
          <w:szCs w:val="28"/>
        </w:rPr>
        <w:t>5</w:t>
      </w:r>
      <w:r>
        <w:rPr>
          <w:sz w:val="28"/>
          <w:szCs w:val="28"/>
        </w:rPr>
        <w:t xml:space="preserve"> год прогнозируются в сумме </w:t>
      </w:r>
      <w:r w:rsidR="007E0642">
        <w:rPr>
          <w:sz w:val="28"/>
          <w:szCs w:val="28"/>
        </w:rPr>
        <w:t>551774,3</w:t>
      </w:r>
      <w:r>
        <w:rPr>
          <w:sz w:val="28"/>
          <w:szCs w:val="28"/>
        </w:rPr>
        <w:t> тыс. рублей</w:t>
      </w:r>
      <w:r w:rsidR="00FD022D">
        <w:rPr>
          <w:sz w:val="28"/>
          <w:szCs w:val="28"/>
        </w:rPr>
        <w:t>, из них прочие межбюджетные трансферты</w:t>
      </w:r>
      <w:r w:rsidR="00276115">
        <w:rPr>
          <w:sz w:val="28"/>
          <w:szCs w:val="28"/>
        </w:rPr>
        <w:t xml:space="preserve"> </w:t>
      </w:r>
      <w:r w:rsidR="00FD022D">
        <w:rPr>
          <w:sz w:val="28"/>
          <w:szCs w:val="28"/>
        </w:rPr>
        <w:t xml:space="preserve"> предаваемые бюджетам муниципальных районов ( передача</w:t>
      </w:r>
      <w:r w:rsidR="00276115">
        <w:rPr>
          <w:sz w:val="28"/>
          <w:szCs w:val="28"/>
        </w:rPr>
        <w:t xml:space="preserve"> полномочий финансовый контроль, земельный, библиотечное обслуживание)- </w:t>
      </w:r>
      <w:r w:rsidR="007E0642">
        <w:rPr>
          <w:sz w:val="28"/>
          <w:szCs w:val="28"/>
        </w:rPr>
        <w:t>8056,2</w:t>
      </w:r>
      <w:r w:rsidR="00276115">
        <w:rPr>
          <w:sz w:val="28"/>
          <w:szCs w:val="28"/>
        </w:rPr>
        <w:t xml:space="preserve"> тыс</w:t>
      </w:r>
      <w:proofErr w:type="gramStart"/>
      <w:r w:rsidR="00276115">
        <w:rPr>
          <w:sz w:val="28"/>
          <w:szCs w:val="28"/>
        </w:rPr>
        <w:t>.р</w:t>
      </w:r>
      <w:proofErr w:type="gramEnd"/>
      <w:r w:rsidR="00276115">
        <w:rPr>
          <w:sz w:val="28"/>
          <w:szCs w:val="28"/>
        </w:rPr>
        <w:t xml:space="preserve">ублей, дотации из краевого бюджета </w:t>
      </w:r>
      <w:r w:rsidR="007E0642">
        <w:rPr>
          <w:sz w:val="28"/>
          <w:szCs w:val="28"/>
        </w:rPr>
        <w:t>194747,4</w:t>
      </w:r>
      <w:r w:rsidR="00276115">
        <w:rPr>
          <w:sz w:val="28"/>
          <w:szCs w:val="28"/>
        </w:rPr>
        <w:t xml:space="preserve"> тыс.рублей, субсидии и субвенции – </w:t>
      </w:r>
      <w:r w:rsidR="007E0642">
        <w:rPr>
          <w:sz w:val="28"/>
          <w:szCs w:val="28"/>
        </w:rPr>
        <w:t>348970,7</w:t>
      </w:r>
      <w:r w:rsidR="00276115">
        <w:rPr>
          <w:sz w:val="28"/>
          <w:szCs w:val="28"/>
        </w:rPr>
        <w:t xml:space="preserve"> тыс.рублей</w:t>
      </w:r>
    </w:p>
    <w:p w:rsidR="006E544D" w:rsidRDefault="006E544D" w:rsidP="006E544D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оценкой  201</w:t>
      </w:r>
      <w:r w:rsidR="007E0642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прогнозируется </w:t>
      </w:r>
      <w:r w:rsidR="007E0642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поступлений на </w:t>
      </w:r>
      <w:r w:rsidR="007E0642">
        <w:rPr>
          <w:sz w:val="28"/>
          <w:szCs w:val="28"/>
        </w:rPr>
        <w:t>7956,1</w:t>
      </w:r>
      <w:r>
        <w:rPr>
          <w:sz w:val="28"/>
          <w:szCs w:val="28"/>
        </w:rPr>
        <w:t xml:space="preserve"> тыс. рублей или </w:t>
      </w:r>
      <w:r w:rsidR="007E0642">
        <w:rPr>
          <w:sz w:val="28"/>
          <w:szCs w:val="28"/>
        </w:rPr>
        <w:t>1,5</w:t>
      </w:r>
      <w:r>
        <w:rPr>
          <w:sz w:val="28"/>
          <w:szCs w:val="28"/>
        </w:rPr>
        <w:t xml:space="preserve"> %. </w:t>
      </w:r>
      <w:r w:rsidR="007E0642">
        <w:rPr>
          <w:sz w:val="28"/>
          <w:szCs w:val="28"/>
        </w:rPr>
        <w:t>Увеличение связано с тем, дополнительный норматив заменен на дотацию.</w:t>
      </w:r>
    </w:p>
    <w:bookmarkEnd w:id="31"/>
    <w:bookmarkEnd w:id="32"/>
    <w:bookmarkEnd w:id="33"/>
    <w:bookmarkEnd w:id="34"/>
    <w:bookmarkEnd w:id="35"/>
    <w:bookmarkEnd w:id="36"/>
    <w:bookmarkEnd w:id="37"/>
    <w:p w:rsidR="00881755" w:rsidRDefault="00881755" w:rsidP="00881755">
      <w:pPr>
        <w:pStyle w:val="af4"/>
        <w:spacing w:line="264" w:lineRule="auto"/>
        <w:ind w:firstLine="0"/>
        <w:rPr>
          <w:szCs w:val="28"/>
        </w:rPr>
      </w:pPr>
    </w:p>
    <w:p w:rsidR="006E544D" w:rsidRPr="00736C01" w:rsidRDefault="00736C01" w:rsidP="00881755">
      <w:pPr>
        <w:pStyle w:val="af4"/>
        <w:spacing w:line="264" w:lineRule="auto"/>
        <w:ind w:firstLine="0"/>
        <w:rPr>
          <w:b/>
        </w:rPr>
      </w:pPr>
      <w:r w:rsidRPr="00736C01">
        <w:rPr>
          <w:b/>
        </w:rPr>
        <w:t>Расходы районного бюджета на 201</w:t>
      </w:r>
      <w:r w:rsidR="007E0642">
        <w:rPr>
          <w:b/>
        </w:rPr>
        <w:t>5</w:t>
      </w:r>
      <w:r w:rsidRPr="00736C01">
        <w:rPr>
          <w:b/>
        </w:rPr>
        <w:t xml:space="preserve"> год и плановый период 201</w:t>
      </w:r>
      <w:r w:rsidR="007E0642">
        <w:rPr>
          <w:b/>
        </w:rPr>
        <w:t>6</w:t>
      </w:r>
      <w:r w:rsidRPr="00736C01">
        <w:rPr>
          <w:b/>
        </w:rPr>
        <w:t xml:space="preserve"> -201</w:t>
      </w:r>
      <w:r w:rsidR="007E0642">
        <w:rPr>
          <w:b/>
        </w:rPr>
        <w:t>7</w:t>
      </w:r>
      <w:r w:rsidRPr="00736C01">
        <w:rPr>
          <w:b/>
        </w:rPr>
        <w:t xml:space="preserve"> годов</w:t>
      </w:r>
    </w:p>
    <w:p w:rsidR="006E544D" w:rsidRDefault="006E544D" w:rsidP="006E544D">
      <w:pPr>
        <w:pStyle w:val="af4"/>
        <w:spacing w:line="264" w:lineRule="auto"/>
        <w:rPr>
          <w:b/>
        </w:rPr>
      </w:pPr>
    </w:p>
    <w:p w:rsidR="001052BA" w:rsidRDefault="001052BA" w:rsidP="006E544D">
      <w:pPr>
        <w:pStyle w:val="af4"/>
        <w:spacing w:line="264" w:lineRule="auto"/>
      </w:pPr>
      <w:r>
        <w:t xml:space="preserve"> Проектом решения о районном бюджете на 201</w:t>
      </w:r>
      <w:r w:rsidR="007E0642">
        <w:t>5</w:t>
      </w:r>
      <w:r>
        <w:t xml:space="preserve"> год и плановый период 201</w:t>
      </w:r>
      <w:r w:rsidR="007E0642">
        <w:t>6</w:t>
      </w:r>
      <w:r>
        <w:t>- 201</w:t>
      </w:r>
      <w:r w:rsidR="007E0642">
        <w:t>7</w:t>
      </w:r>
      <w:r>
        <w:t xml:space="preserve"> годов» </w:t>
      </w:r>
      <w:r w:rsidR="00881755">
        <w:t xml:space="preserve"> расход</w:t>
      </w:r>
      <w:r>
        <w:t xml:space="preserve">ы на оплату труда работников бюджетной сферы определены с учетом </w:t>
      </w:r>
      <w:r w:rsidR="00233BFC">
        <w:t xml:space="preserve"> </w:t>
      </w:r>
      <w:proofErr w:type="gramStart"/>
      <w:r w:rsidR="00233BFC">
        <w:t xml:space="preserve">необходимости </w:t>
      </w:r>
      <w:r>
        <w:t xml:space="preserve"> обеспечения повышения   оплаты труда всех работников бюджетной сферы</w:t>
      </w:r>
      <w:proofErr w:type="gramEnd"/>
      <w:r>
        <w:t xml:space="preserve"> с 1 октября 2014 года</w:t>
      </w:r>
      <w:r w:rsidR="00881755">
        <w:t xml:space="preserve"> на 5 процентов.</w:t>
      </w:r>
    </w:p>
    <w:p w:rsidR="001052BA" w:rsidRDefault="001052BA" w:rsidP="006E544D">
      <w:pPr>
        <w:pStyle w:val="af4"/>
        <w:spacing w:line="264" w:lineRule="auto"/>
      </w:pPr>
      <w:r>
        <w:t xml:space="preserve">Расходы на </w:t>
      </w:r>
      <w:r w:rsidR="00233BFC">
        <w:t xml:space="preserve">заработную плату работников органов местного самоуправления, не отнесенных к должностям муниципальной службы, также сформированы с учетом повышения  </w:t>
      </w:r>
      <w:proofErr w:type="gramStart"/>
      <w:r w:rsidR="00233BFC">
        <w:t>размеров оплаты труда</w:t>
      </w:r>
      <w:proofErr w:type="gramEnd"/>
      <w:r w:rsidR="00233BFC">
        <w:t xml:space="preserve">  с 1октября 2014 года на 5 процентов.</w:t>
      </w:r>
    </w:p>
    <w:p w:rsidR="00900E89" w:rsidRDefault="00900E89" w:rsidP="006E544D">
      <w:pPr>
        <w:pStyle w:val="af4"/>
        <w:spacing w:line="264" w:lineRule="auto"/>
      </w:pPr>
      <w:r>
        <w:t xml:space="preserve">При планировании расходной части бюджета </w:t>
      </w:r>
      <w:proofErr w:type="gramStart"/>
      <w:r>
        <w:t>учтена</w:t>
      </w:r>
      <w:proofErr w:type="gramEnd"/>
      <w:r>
        <w:t>:</w:t>
      </w:r>
    </w:p>
    <w:p w:rsidR="00881755" w:rsidRDefault="00881755" w:rsidP="006E544D">
      <w:pPr>
        <w:pStyle w:val="af4"/>
        <w:spacing w:line="264" w:lineRule="auto"/>
      </w:pPr>
      <w:r>
        <w:lastRenderedPageBreak/>
        <w:t xml:space="preserve">- индексация расходов на коммунальные услуги на </w:t>
      </w:r>
      <w:r w:rsidR="007E0642">
        <w:t>6,2</w:t>
      </w:r>
      <w:r>
        <w:t xml:space="preserve"> проценто</w:t>
      </w:r>
      <w:r w:rsidR="009C76F6">
        <w:t>в в 201</w:t>
      </w:r>
      <w:r w:rsidR="009A18F4">
        <w:t>4</w:t>
      </w:r>
      <w:r w:rsidR="009C76F6">
        <w:t xml:space="preserve"> году, </w:t>
      </w:r>
      <w:r w:rsidR="00233BFC">
        <w:t xml:space="preserve">- </w:t>
      </w:r>
      <w:r w:rsidR="009C76F6">
        <w:t>эти расходы скорректированы на экономию бюджетных средств от внедрения энергосберегающих технологий на 3 процента ежегодно;</w:t>
      </w:r>
    </w:p>
    <w:p w:rsidR="009C76F6" w:rsidRDefault="009C76F6" w:rsidP="006E544D">
      <w:pPr>
        <w:pStyle w:val="af4"/>
        <w:spacing w:line="264" w:lineRule="auto"/>
      </w:pPr>
      <w:r>
        <w:t xml:space="preserve">- индексация прочих </w:t>
      </w:r>
      <w:r w:rsidR="00233BFC">
        <w:t xml:space="preserve"> текущих </w:t>
      </w:r>
      <w:r>
        <w:t>расходов на</w:t>
      </w:r>
      <w:r w:rsidR="00233BFC">
        <w:t xml:space="preserve"> 201</w:t>
      </w:r>
      <w:r w:rsidR="00277A40">
        <w:t>5</w:t>
      </w:r>
      <w:r w:rsidR="00233BFC">
        <w:t>-201</w:t>
      </w:r>
      <w:r w:rsidR="00277A40">
        <w:t>7</w:t>
      </w:r>
      <w:r w:rsidR="00233BFC">
        <w:t xml:space="preserve"> годы</w:t>
      </w:r>
      <w:r>
        <w:t xml:space="preserve"> </w:t>
      </w:r>
      <w:r w:rsidR="00277A40">
        <w:t>на уровне 2014 года</w:t>
      </w:r>
      <w:r w:rsidR="00233BFC">
        <w:t>.</w:t>
      </w:r>
    </w:p>
    <w:p w:rsidR="00900E89" w:rsidRDefault="00900E89" w:rsidP="00277A40">
      <w:pPr>
        <w:pStyle w:val="af4"/>
        <w:spacing w:line="264" w:lineRule="auto"/>
      </w:pPr>
      <w:r>
        <w:t xml:space="preserve"> </w:t>
      </w:r>
      <w:r w:rsidR="009C76F6">
        <w:t xml:space="preserve">- ввод новой сети в образовании – открытие </w:t>
      </w:r>
      <w:r>
        <w:t xml:space="preserve">дополнительных </w:t>
      </w:r>
      <w:r w:rsidR="009C76F6">
        <w:t>групп дошкольного образования при М</w:t>
      </w:r>
      <w:r>
        <w:t xml:space="preserve">ДОУ </w:t>
      </w:r>
      <w:r w:rsidR="007E0642">
        <w:t xml:space="preserve"> </w:t>
      </w:r>
      <w:proofErr w:type="spellStart"/>
      <w:r w:rsidR="007E0642">
        <w:t>Большесырский</w:t>
      </w:r>
      <w:proofErr w:type="spellEnd"/>
      <w:r w:rsidR="007E0642">
        <w:t xml:space="preserve"> детский сад, </w:t>
      </w:r>
      <w:proofErr w:type="spellStart"/>
      <w:r w:rsidR="007E0642">
        <w:t>Кожановский</w:t>
      </w:r>
      <w:proofErr w:type="spellEnd"/>
      <w:r w:rsidR="007E0642">
        <w:t xml:space="preserve"> детский сад</w:t>
      </w:r>
      <w:r w:rsidR="009C76F6">
        <w:t>;</w:t>
      </w:r>
    </w:p>
    <w:p w:rsidR="006C642C" w:rsidRDefault="00787FF8" w:rsidP="00AB50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формировании  проекта  бюджета на 201</w:t>
      </w:r>
      <w:r w:rsidR="007E0642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7E0642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277A40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учтена предельная численность работников органов местного самоуправления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за исключением персонала по охране и обслуживанию зданий и водителей) установлен</w:t>
      </w:r>
      <w:r w:rsidR="00AD1EAB">
        <w:rPr>
          <w:sz w:val="28"/>
          <w:szCs w:val="28"/>
        </w:rPr>
        <w:t>н</w:t>
      </w:r>
      <w:r>
        <w:rPr>
          <w:sz w:val="28"/>
          <w:szCs w:val="28"/>
        </w:rPr>
        <w:t>ая постановлением Совета администрации края от 14.11.2006г. № 348-п – 57 человек.</w:t>
      </w:r>
    </w:p>
    <w:p w:rsidR="006C642C" w:rsidRPr="00741E7A" w:rsidRDefault="006C642C" w:rsidP="00AB5080">
      <w:pPr>
        <w:jc w:val="both"/>
        <w:rPr>
          <w:sz w:val="28"/>
          <w:szCs w:val="28"/>
        </w:rPr>
      </w:pPr>
    </w:p>
    <w:p w:rsidR="008C4CE7" w:rsidRPr="00AD1EAB" w:rsidRDefault="008C4CE7" w:rsidP="008C4CE7">
      <w:pPr>
        <w:spacing w:before="40" w:line="264" w:lineRule="auto"/>
        <w:ind w:firstLine="720"/>
        <w:jc w:val="right"/>
        <w:rPr>
          <w:sz w:val="16"/>
          <w:szCs w:val="16"/>
        </w:rPr>
      </w:pPr>
      <w:r w:rsidRPr="00AD1EAB">
        <w:rPr>
          <w:sz w:val="16"/>
          <w:szCs w:val="16"/>
        </w:rPr>
        <w:t>тыс. рублей</w:t>
      </w:r>
    </w:p>
    <w:tbl>
      <w:tblPr>
        <w:tblW w:w="9630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446"/>
        <w:gridCol w:w="1728"/>
        <w:gridCol w:w="1728"/>
        <w:gridCol w:w="1728"/>
      </w:tblGrid>
      <w:tr w:rsidR="008C4CE7" w:rsidRPr="00AB5080" w:rsidTr="006C642C">
        <w:trPr>
          <w:trHeight w:val="240"/>
        </w:trPr>
        <w:tc>
          <w:tcPr>
            <w:tcW w:w="44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Направление расходования средств</w:t>
            </w:r>
          </w:p>
        </w:tc>
        <w:tc>
          <w:tcPr>
            <w:tcW w:w="51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Проект районного  бюджета</w:t>
            </w:r>
          </w:p>
        </w:tc>
      </w:tr>
      <w:tr w:rsidR="008C4CE7" w:rsidRPr="00AB5080" w:rsidTr="006C642C">
        <w:trPr>
          <w:trHeight w:val="505"/>
        </w:trPr>
        <w:tc>
          <w:tcPr>
            <w:tcW w:w="44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CE7" w:rsidRPr="006C642C" w:rsidRDefault="008C4CE7" w:rsidP="008C4CE7">
            <w:pPr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CE7" w:rsidRPr="006C642C" w:rsidRDefault="008C4CE7" w:rsidP="00277A4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 201</w:t>
            </w:r>
            <w:r w:rsidR="00277A40">
              <w:rPr>
                <w:snapToGrid w:val="0"/>
                <w:sz w:val="24"/>
                <w:szCs w:val="24"/>
                <w:lang w:eastAsia="en-US"/>
              </w:rPr>
              <w:t>5</w:t>
            </w:r>
            <w:r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C4CE7" w:rsidRPr="006C642C" w:rsidRDefault="008C4CE7" w:rsidP="00277A4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 201</w:t>
            </w:r>
            <w:r w:rsidR="00277A40">
              <w:rPr>
                <w:snapToGrid w:val="0"/>
                <w:sz w:val="24"/>
                <w:szCs w:val="24"/>
                <w:lang w:eastAsia="en-US"/>
              </w:rPr>
              <w:t>6</w:t>
            </w:r>
            <w:r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C4CE7" w:rsidRPr="006C642C" w:rsidRDefault="008C4CE7" w:rsidP="00277A4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 201</w:t>
            </w:r>
            <w:r w:rsidR="00277A40">
              <w:rPr>
                <w:snapToGrid w:val="0"/>
                <w:sz w:val="24"/>
                <w:szCs w:val="24"/>
                <w:lang w:eastAsia="en-US"/>
              </w:rPr>
              <w:t>7</w:t>
            </w:r>
            <w:r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8C4CE7" w:rsidRPr="00AB5080" w:rsidTr="006C642C">
        <w:trPr>
          <w:trHeight w:val="109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4</w:t>
            </w:r>
          </w:p>
        </w:tc>
      </w:tr>
      <w:tr w:rsidR="008C4CE7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741E7A" w:rsidRDefault="008C4CE7" w:rsidP="008C4CE7">
            <w:pPr>
              <w:spacing w:line="276" w:lineRule="auto"/>
              <w:ind w:right="-99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 w:rsidRPr="00741E7A">
              <w:rPr>
                <w:b/>
                <w:i/>
                <w:snapToGrid w:val="0"/>
                <w:sz w:val="24"/>
                <w:szCs w:val="24"/>
                <w:lang w:eastAsia="en-US"/>
              </w:rPr>
              <w:t>Расходы всего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741E7A" w:rsidRDefault="008706D7" w:rsidP="008C4CE7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637711,5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741E7A" w:rsidRDefault="00277A40" w:rsidP="008C4CE7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 w:rsidRPr="00741E7A">
              <w:rPr>
                <w:b/>
                <w:i/>
                <w:snapToGrid w:val="0"/>
                <w:sz w:val="24"/>
                <w:szCs w:val="24"/>
                <w:lang w:eastAsia="en-US"/>
              </w:rPr>
              <w:t>596572,8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741E7A" w:rsidRDefault="00277A40" w:rsidP="008706D7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 w:rsidRPr="00741E7A">
              <w:rPr>
                <w:b/>
                <w:i/>
                <w:snapToGrid w:val="0"/>
                <w:sz w:val="24"/>
                <w:szCs w:val="24"/>
                <w:lang w:eastAsia="en-US"/>
              </w:rPr>
              <w:t>59951</w:t>
            </w:r>
            <w:r w:rsidR="008706D7">
              <w:rPr>
                <w:b/>
                <w:i/>
                <w:snapToGrid w:val="0"/>
                <w:sz w:val="24"/>
                <w:szCs w:val="24"/>
                <w:lang w:eastAsia="en-US"/>
              </w:rPr>
              <w:t>2</w:t>
            </w:r>
            <w:r w:rsidRPr="00741E7A">
              <w:rPr>
                <w:b/>
                <w:i/>
                <w:snapToGrid w:val="0"/>
                <w:sz w:val="24"/>
                <w:szCs w:val="24"/>
                <w:lang w:eastAsia="en-US"/>
              </w:rPr>
              <w:t>,0</w:t>
            </w:r>
          </w:p>
        </w:tc>
      </w:tr>
      <w:tr w:rsidR="008C4CE7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ind w:right="-99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E7" w:rsidRPr="006C642C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4CE7" w:rsidRPr="006C642C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4CE7" w:rsidRPr="006C642C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</w:tr>
      <w:tr w:rsidR="003F3670" w:rsidRPr="00AB5080" w:rsidTr="005E2B2B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5E2B2B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670" w:rsidRPr="006C642C" w:rsidRDefault="00D463C9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74111,1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670" w:rsidRPr="006C642C" w:rsidRDefault="00277A40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65907,5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670" w:rsidRPr="006C642C" w:rsidRDefault="00277A40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65895,0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1045,0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1051,8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991,7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2846,1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2191,2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2181,2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8706D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35916,3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25783,6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25741,9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277A40" w:rsidP="008706D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</w:t>
            </w:r>
            <w:r w:rsidR="008706D7">
              <w:rPr>
                <w:snapToGrid w:val="0"/>
                <w:sz w:val="24"/>
                <w:szCs w:val="24"/>
                <w:lang w:eastAsia="en-US"/>
              </w:rPr>
              <w:t>8</w:t>
            </w:r>
            <w:r>
              <w:rPr>
                <w:snapToGrid w:val="0"/>
                <w:sz w:val="24"/>
                <w:szCs w:val="24"/>
                <w:lang w:eastAsia="en-US"/>
              </w:rPr>
              <w:t>40,5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1400,9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1400,9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360430,4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344360,2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344356,6</w:t>
            </w:r>
          </w:p>
        </w:tc>
      </w:tr>
      <w:tr w:rsidR="003F3670" w:rsidRPr="00AB5080" w:rsidTr="006C642C">
        <w:trPr>
          <w:trHeight w:val="411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Культура и кинематография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3F3670" w:rsidRDefault="00277A40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28556,7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26356,7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22060,1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8706D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55759,1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51481,0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49404,1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7887,0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4055,4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4944,2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5E2B2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C642C">
              <w:rPr>
                <w:sz w:val="24"/>
                <w:szCs w:val="24"/>
                <w:lang w:eastAsia="en-US"/>
              </w:rPr>
              <w:t>Межбюджетные трансферты другим бюджетам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277A40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69319,3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5E2B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65687,4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77A40" w:rsidP="005E2B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65687,4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Условно утвержденные  расходы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Default="003F367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Default="00277A40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8297,1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Default="00277A40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16848,9</w:t>
            </w:r>
          </w:p>
        </w:tc>
      </w:tr>
      <w:tr w:rsidR="003F3670" w:rsidTr="006C642C">
        <w:trPr>
          <w:trHeight w:val="330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5E2B2B" w:rsidRDefault="005E2B2B" w:rsidP="005E2B2B">
      <w:pPr>
        <w:pStyle w:val="af4"/>
        <w:spacing w:line="264" w:lineRule="auto"/>
      </w:pPr>
      <w:r>
        <w:t>В проекте бюджета на 201</w:t>
      </w:r>
      <w:r w:rsidR="00741E7A">
        <w:t>5</w:t>
      </w:r>
      <w:r>
        <w:t xml:space="preserve"> год и плановый период 201</w:t>
      </w:r>
      <w:r w:rsidR="00741E7A">
        <w:t>6</w:t>
      </w:r>
      <w:r>
        <w:t>- 201</w:t>
      </w:r>
      <w:r w:rsidR="00741E7A">
        <w:t>7</w:t>
      </w:r>
      <w:r>
        <w:t xml:space="preserve"> годов предусмотрено финансирование 12 муниципальных программ.</w:t>
      </w:r>
    </w:p>
    <w:p w:rsidR="005E2B2B" w:rsidRDefault="005E2B2B" w:rsidP="005E2B2B">
      <w:pPr>
        <w:pStyle w:val="af4"/>
        <w:spacing w:line="264" w:lineRule="auto"/>
      </w:pPr>
      <w:r>
        <w:t>Муниципальные программы:</w:t>
      </w:r>
    </w:p>
    <w:p w:rsidR="005E2B2B" w:rsidRDefault="005E2B2B" w:rsidP="005E2B2B">
      <w:pPr>
        <w:pStyle w:val="af4"/>
        <w:spacing w:line="264" w:lineRule="auto"/>
      </w:pPr>
      <w:r>
        <w:t xml:space="preserve"> </w:t>
      </w:r>
      <w:r w:rsidRPr="00800BCB">
        <w:rPr>
          <w:b/>
        </w:rPr>
        <w:t xml:space="preserve">« Развитие образования </w:t>
      </w:r>
      <w:proofErr w:type="spellStart"/>
      <w:r w:rsidRPr="00800BCB">
        <w:rPr>
          <w:b/>
        </w:rPr>
        <w:t>Балахтинского</w:t>
      </w:r>
      <w:proofErr w:type="spellEnd"/>
      <w:r w:rsidRPr="00800BCB">
        <w:rPr>
          <w:b/>
        </w:rPr>
        <w:t xml:space="preserve"> района» </w:t>
      </w:r>
      <w:r>
        <w:t xml:space="preserve">в целом предусмотрены расходы  в сумме </w:t>
      </w:r>
      <w:r w:rsidR="00741E7A">
        <w:t>115324</w:t>
      </w:r>
      <w:r w:rsidR="00CE23B6">
        <w:t>2</w:t>
      </w:r>
      <w:r w:rsidR="00741E7A">
        <w:t>,4</w:t>
      </w:r>
      <w:r>
        <w:t xml:space="preserve"> тыс.</w:t>
      </w:r>
      <w:r w:rsidR="00F23A82">
        <w:t xml:space="preserve"> </w:t>
      </w:r>
      <w:r>
        <w:t xml:space="preserve">рублей, </w:t>
      </w:r>
      <w:r w:rsidR="0013171E">
        <w:t xml:space="preserve"> в том числе по годам </w:t>
      </w:r>
      <w:r w:rsidR="00741E7A">
        <w:t xml:space="preserve"> 2015 год- </w:t>
      </w:r>
      <w:r w:rsidR="00CE23B6">
        <w:t>394915,3 тыс</w:t>
      </w:r>
      <w:proofErr w:type="gramStart"/>
      <w:r w:rsidR="00CE23B6">
        <w:t>.р</w:t>
      </w:r>
      <w:proofErr w:type="gramEnd"/>
      <w:r w:rsidR="00CE23B6">
        <w:t>ублей, 2016 год – 380203,5 тыс.рублей, 2017 год – 378123,6 тыс.рублей.</w:t>
      </w:r>
    </w:p>
    <w:p w:rsidR="00F23A82" w:rsidRDefault="00F23A82" w:rsidP="005E2B2B">
      <w:pPr>
        <w:pStyle w:val="af4"/>
        <w:spacing w:line="264" w:lineRule="auto"/>
      </w:pPr>
      <w:r>
        <w:t xml:space="preserve">Цель программы – высокое качество образования, соответствующего потребностям граждан  и перспективным задачам  развития экономики </w:t>
      </w:r>
      <w:proofErr w:type="spellStart"/>
      <w:r>
        <w:lastRenderedPageBreak/>
        <w:t>Балахтинского</w:t>
      </w:r>
      <w:proofErr w:type="spellEnd"/>
      <w:r>
        <w:t xml:space="preserve">  района, обеспечение реализации мероприятий по поддержке детей сирот и </w:t>
      </w:r>
      <w:r w:rsidR="002E46AA">
        <w:t xml:space="preserve"> </w:t>
      </w:r>
      <w:proofErr w:type="gramStart"/>
      <w:r>
        <w:t>детей</w:t>
      </w:r>
      <w:proofErr w:type="gramEnd"/>
      <w:r>
        <w:t xml:space="preserve"> оставшихся без попечения родителей, отдых и оздоровление детей в летний период</w:t>
      </w:r>
      <w:r w:rsidR="002E46AA">
        <w:t>.</w:t>
      </w:r>
    </w:p>
    <w:p w:rsidR="002E46AA" w:rsidRDefault="002E46AA" w:rsidP="005E2B2B">
      <w:pPr>
        <w:pStyle w:val="af4"/>
        <w:spacing w:line="264" w:lineRule="auto"/>
      </w:pPr>
      <w:r>
        <w:t>Задачи программы:</w:t>
      </w:r>
    </w:p>
    <w:p w:rsidR="002E46AA" w:rsidRDefault="002E46AA" w:rsidP="005E2B2B">
      <w:pPr>
        <w:pStyle w:val="af4"/>
        <w:spacing w:line="264" w:lineRule="auto"/>
      </w:pPr>
      <w:r>
        <w:t>1. Создание  в системе дошкольного, общего и дополнительного образования равных возможностей  для современного, качественного образования, позитивной социализации детей и отдыха, оздоровления детей в летний период;</w:t>
      </w:r>
    </w:p>
    <w:p w:rsidR="002E46AA" w:rsidRDefault="002E46AA" w:rsidP="005E2B2B">
      <w:pPr>
        <w:pStyle w:val="af4"/>
        <w:spacing w:line="264" w:lineRule="auto"/>
      </w:pPr>
      <w:r>
        <w:t xml:space="preserve">2. Формирование кадрового ресурса отрасли, обеспечивающего необходимое качество образования детей и молодежи, </w:t>
      </w:r>
      <w:proofErr w:type="spellStart"/>
      <w:r>
        <w:t>соответсвующее</w:t>
      </w:r>
      <w:proofErr w:type="spellEnd"/>
      <w:r>
        <w:t xml:space="preserve"> потребностям граждан;</w:t>
      </w:r>
    </w:p>
    <w:p w:rsidR="002E46AA" w:rsidRDefault="002E46AA" w:rsidP="005E2B2B">
      <w:pPr>
        <w:pStyle w:val="af4"/>
        <w:spacing w:line="264" w:lineRule="auto"/>
      </w:pPr>
      <w:r>
        <w:t xml:space="preserve">3. Обеспечение реализации мероприятий по поддержке детей сирот и </w:t>
      </w:r>
      <w:proofErr w:type="gramStart"/>
      <w:r>
        <w:t>детей</w:t>
      </w:r>
      <w:proofErr w:type="gramEnd"/>
      <w:r>
        <w:t xml:space="preserve"> оставшихся без попечения родителей;</w:t>
      </w:r>
    </w:p>
    <w:p w:rsidR="002E46AA" w:rsidRDefault="002E46AA" w:rsidP="005E2B2B">
      <w:pPr>
        <w:pStyle w:val="af4"/>
        <w:spacing w:line="264" w:lineRule="auto"/>
      </w:pPr>
      <w:r>
        <w:t>4. Создание условий для эффективного управления отраслью;</w:t>
      </w:r>
    </w:p>
    <w:p w:rsidR="009405D2" w:rsidRDefault="002E46AA" w:rsidP="005E2B2B">
      <w:pPr>
        <w:pStyle w:val="af4"/>
        <w:spacing w:line="264" w:lineRule="auto"/>
      </w:pPr>
      <w:r>
        <w:t>5. Организация и развитие перевозок учащихся школьным транспортом, обеспечение безопасной доставки школьников, комплексная информатизация транспорта на основе технологий ГЛОНАСС</w:t>
      </w:r>
      <w:r w:rsidR="009405D2">
        <w:t>.</w:t>
      </w:r>
    </w:p>
    <w:p w:rsidR="009405D2" w:rsidRDefault="009405D2" w:rsidP="005E2B2B">
      <w:pPr>
        <w:pStyle w:val="af4"/>
        <w:spacing w:line="264" w:lineRule="auto"/>
      </w:pPr>
      <w:r>
        <w:t>В программе предусмотрено пять подпрограмм:</w:t>
      </w:r>
    </w:p>
    <w:p w:rsidR="009405D2" w:rsidRDefault="009405D2" w:rsidP="005E2B2B">
      <w:pPr>
        <w:pStyle w:val="af4"/>
        <w:spacing w:line="264" w:lineRule="auto"/>
      </w:pPr>
      <w:r>
        <w:t>1. Развитие дошкольного, общего и дополнительного образования детей;</w:t>
      </w:r>
    </w:p>
    <w:p w:rsidR="009405D2" w:rsidRDefault="009405D2" w:rsidP="005E2B2B">
      <w:pPr>
        <w:pStyle w:val="af4"/>
        <w:spacing w:line="264" w:lineRule="auto"/>
      </w:pPr>
      <w:r>
        <w:t>2. Развитие кадрового потенциала отрасли;</w:t>
      </w:r>
    </w:p>
    <w:p w:rsidR="009405D2" w:rsidRDefault="009405D2" w:rsidP="005E2B2B">
      <w:pPr>
        <w:pStyle w:val="af4"/>
        <w:spacing w:line="264" w:lineRule="auto"/>
      </w:pPr>
      <w:r>
        <w:t xml:space="preserve">3. обеспечение реализации мероприятий по поддержке детей сирот и </w:t>
      </w:r>
      <w:proofErr w:type="gramStart"/>
      <w:r>
        <w:t>детей</w:t>
      </w:r>
      <w:proofErr w:type="gramEnd"/>
      <w:r>
        <w:t xml:space="preserve"> оставшихся без попечения родителей;</w:t>
      </w:r>
    </w:p>
    <w:p w:rsidR="009405D2" w:rsidRDefault="009405D2" w:rsidP="005E2B2B">
      <w:pPr>
        <w:pStyle w:val="af4"/>
        <w:spacing w:line="264" w:lineRule="auto"/>
      </w:pPr>
      <w:r>
        <w:t>4. Обеспечение реализации муниципальной программы и прочие мероприятия в области образования</w:t>
      </w:r>
      <w:proofErr w:type="gramStart"/>
      <w:r>
        <w:t xml:space="preserve"> ;</w:t>
      </w:r>
      <w:proofErr w:type="gramEnd"/>
    </w:p>
    <w:p w:rsidR="002E46AA" w:rsidRDefault="009405D2" w:rsidP="005E2B2B">
      <w:pPr>
        <w:pStyle w:val="af4"/>
        <w:spacing w:line="264" w:lineRule="auto"/>
      </w:pPr>
      <w:r>
        <w:t>5. Организация централизованного подвоза учащихся к муниципальным общеобразовательным учреждениям специализированным транспортом.</w:t>
      </w:r>
    </w:p>
    <w:p w:rsidR="00F52979" w:rsidRDefault="00F52979" w:rsidP="005E2B2B">
      <w:pPr>
        <w:pStyle w:val="af4"/>
        <w:spacing w:line="264" w:lineRule="auto"/>
        <w:rPr>
          <w:b/>
        </w:rPr>
      </w:pPr>
    </w:p>
    <w:p w:rsidR="00800BCB" w:rsidRPr="0010395F" w:rsidRDefault="0013171E" w:rsidP="005E2B2B">
      <w:pPr>
        <w:pStyle w:val="af4"/>
        <w:spacing w:line="264" w:lineRule="auto"/>
        <w:rPr>
          <w:b/>
        </w:rPr>
      </w:pPr>
      <w:r w:rsidRPr="0010395F">
        <w:rPr>
          <w:b/>
        </w:rPr>
        <w:t xml:space="preserve">« Система социальной защиты населения </w:t>
      </w:r>
      <w:proofErr w:type="spellStart"/>
      <w:r w:rsidRPr="0010395F">
        <w:rPr>
          <w:b/>
        </w:rPr>
        <w:t>Балахтинского</w:t>
      </w:r>
      <w:proofErr w:type="spellEnd"/>
      <w:r w:rsidRPr="0010395F">
        <w:rPr>
          <w:b/>
        </w:rPr>
        <w:t xml:space="preserve"> района» </w:t>
      </w:r>
    </w:p>
    <w:p w:rsidR="0013171E" w:rsidRPr="0010395F" w:rsidRDefault="0013171E" w:rsidP="005E2B2B">
      <w:pPr>
        <w:pStyle w:val="af4"/>
        <w:spacing w:line="264" w:lineRule="auto"/>
      </w:pPr>
      <w:r w:rsidRPr="0010395F">
        <w:t xml:space="preserve"> </w:t>
      </w:r>
      <w:r w:rsidR="00800BCB" w:rsidRPr="0010395F">
        <w:t>Ц</w:t>
      </w:r>
      <w:r w:rsidRPr="0010395F">
        <w:t>ели данной программы:</w:t>
      </w:r>
    </w:p>
    <w:p w:rsidR="00CE23B6" w:rsidRDefault="00CE23B6" w:rsidP="005E2B2B">
      <w:pPr>
        <w:pStyle w:val="af4"/>
        <w:spacing w:line="264" w:lineRule="auto"/>
      </w:pPr>
      <w:r>
        <w:t>1</w:t>
      </w:r>
      <w:r w:rsidR="0013171E">
        <w:t xml:space="preserve">. повышение качества и доступности предоставления </w:t>
      </w:r>
      <w:r>
        <w:t xml:space="preserve"> </w:t>
      </w:r>
      <w:r w:rsidR="0013171E">
        <w:t>услуг</w:t>
      </w:r>
      <w:r>
        <w:t xml:space="preserve"> по социальному обслуживанию;</w:t>
      </w:r>
    </w:p>
    <w:p w:rsidR="00CE23B6" w:rsidRDefault="00CE23B6" w:rsidP="005E2B2B">
      <w:pPr>
        <w:pStyle w:val="af4"/>
        <w:spacing w:line="264" w:lineRule="auto"/>
      </w:pPr>
      <w:r>
        <w:t>2. своевременное и качественное  исполнение переданных государственных полномочий  в сфере социальной поддержки и социального обслуживания</w:t>
      </w:r>
      <w:r w:rsidR="00FA312B">
        <w:t xml:space="preserve"> населения</w:t>
      </w:r>
    </w:p>
    <w:p w:rsidR="0013171E" w:rsidRDefault="0013171E" w:rsidP="005E2B2B">
      <w:pPr>
        <w:pStyle w:val="af4"/>
        <w:spacing w:line="264" w:lineRule="auto"/>
      </w:pPr>
      <w:r>
        <w:t xml:space="preserve"> Задачи программы:</w:t>
      </w:r>
    </w:p>
    <w:p w:rsidR="00FA312B" w:rsidRDefault="00FA312B" w:rsidP="005E2B2B">
      <w:pPr>
        <w:pStyle w:val="af4"/>
        <w:spacing w:line="264" w:lineRule="auto"/>
      </w:pPr>
      <w:r>
        <w:t>1. обеспечение потребностей граждан пожилого возраста, инвалидов, включая детей инвалидов, семей и детей в социальном обслуживании;</w:t>
      </w:r>
    </w:p>
    <w:p w:rsidR="00FA312B" w:rsidRDefault="00FA312B" w:rsidP="005E2B2B">
      <w:pPr>
        <w:pStyle w:val="af4"/>
        <w:spacing w:line="264" w:lineRule="auto"/>
      </w:pPr>
      <w:r>
        <w:t xml:space="preserve">2. </w:t>
      </w:r>
      <w:r w:rsidR="0013171E">
        <w:t xml:space="preserve"> создание </w:t>
      </w:r>
      <w:r>
        <w:t xml:space="preserve"> условий эффективного развития сферы социальной поддержки и социального обслуживания населения </w:t>
      </w:r>
      <w:proofErr w:type="spellStart"/>
      <w:r>
        <w:t>Балахтинского</w:t>
      </w:r>
      <w:proofErr w:type="spellEnd"/>
      <w:r>
        <w:t xml:space="preserve"> района;</w:t>
      </w:r>
    </w:p>
    <w:p w:rsidR="0013171E" w:rsidRDefault="00FA312B" w:rsidP="005E2B2B">
      <w:pPr>
        <w:pStyle w:val="af4"/>
        <w:spacing w:line="264" w:lineRule="auto"/>
      </w:pPr>
      <w:r>
        <w:t>3.  создание благоприятных условий для повышения качества жизни отдельных  категорий  граждан, в т.ч. пенсионеров, инвалидов, семей с детьми.</w:t>
      </w:r>
    </w:p>
    <w:p w:rsidR="00D20B73" w:rsidRDefault="00D20B73" w:rsidP="005E2B2B">
      <w:pPr>
        <w:pStyle w:val="af4"/>
        <w:spacing w:line="264" w:lineRule="auto"/>
      </w:pPr>
      <w:r>
        <w:lastRenderedPageBreak/>
        <w:t xml:space="preserve">Объем финансирования на реализацию программы предусмотрен в сумме </w:t>
      </w:r>
      <w:r w:rsidR="00741E7A">
        <w:t>100317,7</w:t>
      </w:r>
      <w:r>
        <w:t xml:space="preserve"> тыс.</w:t>
      </w:r>
      <w:r w:rsidR="00AD0B90">
        <w:t xml:space="preserve"> </w:t>
      </w:r>
      <w:r>
        <w:t>рублей</w:t>
      </w:r>
      <w:r w:rsidR="00AD0B90">
        <w:t xml:space="preserve">, </w:t>
      </w:r>
      <w:r>
        <w:t xml:space="preserve"> в том числе краевой бюджет </w:t>
      </w:r>
      <w:r w:rsidR="009025FD">
        <w:t>98030,5</w:t>
      </w:r>
      <w:r>
        <w:t xml:space="preserve"> тыс. рублей, районный бюджет </w:t>
      </w:r>
      <w:r w:rsidR="00696B21">
        <w:t xml:space="preserve">– </w:t>
      </w:r>
      <w:proofErr w:type="gramStart"/>
      <w:r w:rsidR="00696B21">
        <w:t>2</w:t>
      </w:r>
      <w:r w:rsidR="009025FD">
        <w:t>287,2</w:t>
      </w:r>
      <w:proofErr w:type="gramEnd"/>
      <w:r w:rsidR="00696B21">
        <w:t xml:space="preserve"> в том числе по годам</w:t>
      </w:r>
      <w:r w:rsidR="003347B2">
        <w:t>:</w:t>
      </w:r>
    </w:p>
    <w:p w:rsidR="00D20B73" w:rsidRDefault="00696B21" w:rsidP="005E2B2B">
      <w:pPr>
        <w:pStyle w:val="af4"/>
        <w:spacing w:line="264" w:lineRule="auto"/>
      </w:pPr>
      <w:r>
        <w:t xml:space="preserve"> 2015 год </w:t>
      </w:r>
      <w:r w:rsidR="00741E7A">
        <w:t>33308,7</w:t>
      </w:r>
      <w:r>
        <w:t xml:space="preserve"> тыс.</w:t>
      </w:r>
      <w:r w:rsidR="001D3CF0">
        <w:t xml:space="preserve"> </w:t>
      </w:r>
      <w:r>
        <w:t xml:space="preserve">рублей, краевой бюджет – </w:t>
      </w:r>
      <w:r w:rsidR="009025FD">
        <w:t>32546,3</w:t>
      </w:r>
      <w:r>
        <w:t xml:space="preserve"> тыс.</w:t>
      </w:r>
      <w:r w:rsidR="00F23A82">
        <w:t xml:space="preserve"> </w:t>
      </w:r>
      <w:r>
        <w:t xml:space="preserve">рублей,  районный- </w:t>
      </w:r>
      <w:r w:rsidR="009025FD">
        <w:t>762,4</w:t>
      </w:r>
      <w:r w:rsidR="00F1067D">
        <w:t xml:space="preserve"> тыс.</w:t>
      </w:r>
      <w:r w:rsidR="00F23A82">
        <w:t xml:space="preserve"> </w:t>
      </w:r>
      <w:r w:rsidR="00F1067D">
        <w:t xml:space="preserve">рублей, </w:t>
      </w:r>
      <w:r w:rsidR="002F094C">
        <w:t xml:space="preserve">2016 год – </w:t>
      </w:r>
      <w:r w:rsidR="009025FD">
        <w:t>33504,5</w:t>
      </w:r>
      <w:r w:rsidR="002F094C">
        <w:t xml:space="preserve"> тыс</w:t>
      </w:r>
      <w:proofErr w:type="gramStart"/>
      <w:r w:rsidR="002F094C">
        <w:t>.р</w:t>
      </w:r>
      <w:proofErr w:type="gramEnd"/>
      <w:r w:rsidR="002F094C">
        <w:t xml:space="preserve">ублей, краевой бюджет – </w:t>
      </w:r>
      <w:r w:rsidR="009025FD">
        <w:t>32742,1</w:t>
      </w:r>
      <w:r w:rsidR="002F094C">
        <w:t xml:space="preserve"> тыс. рублей, районный бюджет </w:t>
      </w:r>
      <w:r w:rsidR="001D3CF0">
        <w:t>–</w:t>
      </w:r>
      <w:r w:rsidR="002F094C">
        <w:t xml:space="preserve"> </w:t>
      </w:r>
      <w:r w:rsidR="009025FD">
        <w:t>762,4</w:t>
      </w:r>
      <w:r w:rsidR="001D3CF0">
        <w:t xml:space="preserve"> тыс.рублей</w:t>
      </w:r>
      <w:r w:rsidR="009025FD">
        <w:t xml:space="preserve">, 2017 год – 33504,5 тыс.рублей, в том числе краевой бюджет – 32742,1 тыс.рублей, районный бюджет – 762,4 </w:t>
      </w:r>
      <w:proofErr w:type="spellStart"/>
      <w:r w:rsidR="009025FD">
        <w:t>тымс.рублей</w:t>
      </w:r>
      <w:proofErr w:type="spellEnd"/>
      <w:r w:rsidR="001D3CF0">
        <w:t>.</w:t>
      </w:r>
    </w:p>
    <w:p w:rsidR="001D3CF0" w:rsidRDefault="001D3CF0" w:rsidP="005E2B2B">
      <w:pPr>
        <w:pStyle w:val="af4"/>
        <w:spacing w:line="264" w:lineRule="auto"/>
      </w:pPr>
      <w:r>
        <w:t>Главные распорядители бюджетных  средств - отдел социальной защиты населения.</w:t>
      </w:r>
    </w:p>
    <w:p w:rsidR="005E2B2B" w:rsidRPr="00800BCB" w:rsidRDefault="001D3CF0" w:rsidP="005E2B2B">
      <w:pPr>
        <w:pStyle w:val="af4"/>
        <w:spacing w:line="264" w:lineRule="auto"/>
        <w:rPr>
          <w:b/>
        </w:rPr>
      </w:pPr>
      <w:r w:rsidRPr="00800BCB">
        <w:rPr>
          <w:b/>
        </w:rPr>
        <w:t xml:space="preserve">« Развитие культуры» </w:t>
      </w:r>
    </w:p>
    <w:p w:rsidR="001D3CF0" w:rsidRDefault="001D3CF0" w:rsidP="005E2B2B">
      <w:pPr>
        <w:pStyle w:val="af4"/>
        <w:spacing w:line="264" w:lineRule="auto"/>
      </w:pPr>
      <w:r>
        <w:t xml:space="preserve">Цель программы </w:t>
      </w:r>
      <w:r w:rsidR="003347B2">
        <w:t>–</w:t>
      </w:r>
      <w:r>
        <w:t xml:space="preserve"> </w:t>
      </w:r>
      <w:r w:rsidR="003347B2">
        <w:t xml:space="preserve">создание условий для развития и реализации культурного и духовного потенциала населения </w:t>
      </w:r>
      <w:proofErr w:type="spellStart"/>
      <w:r w:rsidR="003347B2">
        <w:t>Балахтинского</w:t>
      </w:r>
      <w:proofErr w:type="spellEnd"/>
      <w:r w:rsidR="003347B2">
        <w:t xml:space="preserve"> района.</w:t>
      </w:r>
    </w:p>
    <w:p w:rsidR="003347B2" w:rsidRDefault="003347B2" w:rsidP="005E2B2B">
      <w:pPr>
        <w:pStyle w:val="af4"/>
        <w:spacing w:line="264" w:lineRule="auto"/>
      </w:pPr>
      <w:r>
        <w:t>Задачи программы:</w:t>
      </w:r>
    </w:p>
    <w:p w:rsidR="003347B2" w:rsidRDefault="003347B2" w:rsidP="005E2B2B">
      <w:pPr>
        <w:pStyle w:val="af4"/>
        <w:spacing w:line="264" w:lineRule="auto"/>
      </w:pPr>
      <w:r>
        <w:t xml:space="preserve">1. Сохранение и эффективное использование  культурного наследия </w:t>
      </w:r>
      <w:proofErr w:type="spellStart"/>
      <w:r>
        <w:t>Балахтинского</w:t>
      </w:r>
      <w:proofErr w:type="spellEnd"/>
      <w:r>
        <w:t xml:space="preserve"> района;</w:t>
      </w:r>
    </w:p>
    <w:p w:rsidR="003347B2" w:rsidRDefault="003347B2" w:rsidP="005E2B2B">
      <w:pPr>
        <w:pStyle w:val="af4"/>
        <w:spacing w:line="264" w:lineRule="auto"/>
      </w:pPr>
      <w:r>
        <w:t xml:space="preserve">2. Обеспечение доступа населения </w:t>
      </w:r>
      <w:proofErr w:type="spellStart"/>
      <w:r>
        <w:t>Балахтинского</w:t>
      </w:r>
      <w:proofErr w:type="spellEnd"/>
      <w:r>
        <w:t xml:space="preserve"> района к культурным благам и участию в культурной жизни;</w:t>
      </w:r>
    </w:p>
    <w:p w:rsidR="003347B2" w:rsidRDefault="003347B2" w:rsidP="005E2B2B">
      <w:pPr>
        <w:pStyle w:val="af4"/>
        <w:spacing w:line="264" w:lineRule="auto"/>
      </w:pPr>
      <w:r>
        <w:t xml:space="preserve">3. создание условий для устойчивого развития отрасли «культура» в </w:t>
      </w:r>
      <w:proofErr w:type="spellStart"/>
      <w:r>
        <w:t>Балахтинском</w:t>
      </w:r>
      <w:proofErr w:type="spellEnd"/>
      <w:r>
        <w:t xml:space="preserve"> районе.</w:t>
      </w:r>
    </w:p>
    <w:p w:rsidR="003347B2" w:rsidRDefault="003347B2" w:rsidP="005E2B2B">
      <w:pPr>
        <w:pStyle w:val="af4"/>
        <w:spacing w:line="264" w:lineRule="auto"/>
      </w:pPr>
      <w:r>
        <w:t>В данной программе три подпрограммы:</w:t>
      </w:r>
    </w:p>
    <w:p w:rsidR="003347B2" w:rsidRDefault="003347B2" w:rsidP="005E2B2B">
      <w:pPr>
        <w:pStyle w:val="af4"/>
        <w:spacing w:line="264" w:lineRule="auto"/>
      </w:pPr>
      <w:r>
        <w:t>1. Сохранение культурного наследия;</w:t>
      </w:r>
    </w:p>
    <w:p w:rsidR="003347B2" w:rsidRDefault="003347B2" w:rsidP="005E2B2B">
      <w:pPr>
        <w:pStyle w:val="af4"/>
        <w:spacing w:line="264" w:lineRule="auto"/>
      </w:pPr>
      <w:r>
        <w:t>2. Поддержка искусства и народного творчества;</w:t>
      </w:r>
    </w:p>
    <w:p w:rsidR="003347B2" w:rsidRDefault="003347B2" w:rsidP="005E2B2B">
      <w:pPr>
        <w:pStyle w:val="af4"/>
        <w:spacing w:line="264" w:lineRule="auto"/>
      </w:pPr>
      <w:r>
        <w:t>3. Обеспечение условий реализации программы и прочие мероприятия.</w:t>
      </w:r>
    </w:p>
    <w:p w:rsidR="003347B2" w:rsidRDefault="003347B2" w:rsidP="005E2B2B">
      <w:pPr>
        <w:pStyle w:val="af4"/>
        <w:spacing w:line="264" w:lineRule="auto"/>
      </w:pPr>
      <w:r>
        <w:t xml:space="preserve">Объем финансирования по данной программе в целом составляет – </w:t>
      </w:r>
      <w:r w:rsidR="009025FD">
        <w:t xml:space="preserve">85523,8 </w:t>
      </w:r>
      <w:r>
        <w:t>тыс. рублей</w:t>
      </w:r>
      <w:r w:rsidR="009025FD">
        <w:t>,</w:t>
      </w:r>
      <w:r>
        <w:t xml:space="preserve"> средства районного бюджета</w:t>
      </w:r>
      <w:r w:rsidR="009025FD">
        <w:t>- 85438,9 тыс</w:t>
      </w:r>
      <w:proofErr w:type="gramStart"/>
      <w:r w:rsidR="009025FD">
        <w:t>.р</w:t>
      </w:r>
      <w:proofErr w:type="gramEnd"/>
      <w:r w:rsidR="009025FD">
        <w:t>ублей</w:t>
      </w:r>
      <w:r>
        <w:t xml:space="preserve">, </w:t>
      </w:r>
      <w:r w:rsidR="009025FD">
        <w:t xml:space="preserve"> краевого – 84,9 тыс.рублей, </w:t>
      </w:r>
      <w:r>
        <w:t>в том числе по годам:</w:t>
      </w:r>
    </w:p>
    <w:p w:rsidR="003347B2" w:rsidRDefault="003347B2" w:rsidP="005E2B2B">
      <w:pPr>
        <w:pStyle w:val="af4"/>
        <w:spacing w:line="264" w:lineRule="auto"/>
      </w:pPr>
      <w:r>
        <w:t>201</w:t>
      </w:r>
      <w:r w:rsidR="009025FD">
        <w:t>5</w:t>
      </w:r>
      <w:r>
        <w:t xml:space="preserve"> год – 3</w:t>
      </w:r>
      <w:r w:rsidR="009025FD">
        <w:t>2840,7</w:t>
      </w:r>
      <w:r>
        <w:t xml:space="preserve"> тыс. рублей</w:t>
      </w:r>
      <w:r w:rsidR="009025FD">
        <w:t>, в том числе краевой бюджет 28,3 тыс</w:t>
      </w:r>
      <w:proofErr w:type="gramStart"/>
      <w:r w:rsidR="009025FD">
        <w:t>.р</w:t>
      </w:r>
      <w:proofErr w:type="gramEnd"/>
      <w:r w:rsidR="009025FD">
        <w:t>ублей</w:t>
      </w:r>
      <w:r>
        <w:t>;</w:t>
      </w:r>
    </w:p>
    <w:p w:rsidR="009025FD" w:rsidRDefault="003347B2" w:rsidP="009025FD">
      <w:pPr>
        <w:pStyle w:val="af4"/>
        <w:spacing w:line="264" w:lineRule="auto"/>
      </w:pPr>
      <w:r>
        <w:t>201</w:t>
      </w:r>
      <w:r w:rsidR="009025FD">
        <w:t>6</w:t>
      </w:r>
      <w:r>
        <w:t xml:space="preserve"> год – </w:t>
      </w:r>
      <w:r w:rsidR="009025FD">
        <w:t>28487,4</w:t>
      </w:r>
      <w:r>
        <w:t xml:space="preserve"> тыс. рублей</w:t>
      </w:r>
      <w:r w:rsidR="009025FD">
        <w:t>,</w:t>
      </w:r>
      <w:r w:rsidR="009025FD" w:rsidRPr="009025FD">
        <w:t xml:space="preserve"> </w:t>
      </w:r>
      <w:r w:rsidR="009025FD">
        <w:t xml:space="preserve">в том числе краевой бюджет 28,3 </w:t>
      </w:r>
      <w:proofErr w:type="spellStart"/>
      <w:r w:rsidR="009025FD">
        <w:t>тыс</w:t>
      </w:r>
      <w:proofErr w:type="spellEnd"/>
      <w:proofErr w:type="gramStart"/>
      <w:r w:rsidR="009025FD">
        <w:t xml:space="preserve"> .</w:t>
      </w:r>
      <w:proofErr w:type="gramEnd"/>
      <w:r w:rsidR="009025FD">
        <w:t>рублей;</w:t>
      </w:r>
    </w:p>
    <w:p w:rsidR="009025FD" w:rsidRDefault="009025FD" w:rsidP="009025FD">
      <w:pPr>
        <w:pStyle w:val="af4"/>
        <w:spacing w:line="264" w:lineRule="auto"/>
        <w:ind w:firstLine="0"/>
      </w:pPr>
      <w:r>
        <w:t xml:space="preserve">          </w:t>
      </w:r>
      <w:r w:rsidR="003347B2">
        <w:t>201</w:t>
      </w:r>
      <w:r>
        <w:t>7</w:t>
      </w:r>
      <w:r w:rsidR="003347B2">
        <w:t xml:space="preserve"> год – 24</w:t>
      </w:r>
      <w:r>
        <w:t>195,7</w:t>
      </w:r>
      <w:r w:rsidR="003347B2">
        <w:t xml:space="preserve"> тыс. рублей</w:t>
      </w:r>
      <w:r>
        <w:t>,</w:t>
      </w:r>
      <w:r w:rsidRPr="009025FD">
        <w:t xml:space="preserve"> </w:t>
      </w:r>
      <w:r>
        <w:t>в том числе краевой бюджет 28,3 тыс. рублей;</w:t>
      </w:r>
    </w:p>
    <w:p w:rsidR="003347B2" w:rsidRDefault="0034019C" w:rsidP="005E2B2B">
      <w:pPr>
        <w:pStyle w:val="af4"/>
        <w:spacing w:line="264" w:lineRule="auto"/>
      </w:pPr>
      <w:r>
        <w:t>.</w:t>
      </w:r>
    </w:p>
    <w:p w:rsidR="0034019C" w:rsidRDefault="0034019C" w:rsidP="005E2B2B">
      <w:pPr>
        <w:pStyle w:val="af4"/>
        <w:spacing w:line="264" w:lineRule="auto"/>
      </w:pPr>
      <w:r>
        <w:t xml:space="preserve">Ответственный исполнитель программы – отдел культуры, спорта, туризма и молодежной политики, соисполнители программы – МБУК « РДК», МБУК « </w:t>
      </w:r>
      <w:proofErr w:type="spellStart"/>
      <w:r>
        <w:t>Балахтинская</w:t>
      </w:r>
      <w:proofErr w:type="spellEnd"/>
      <w:r>
        <w:t xml:space="preserve"> ЦБС», МБОУ ДОД « Детская музыкальная школа».</w:t>
      </w:r>
    </w:p>
    <w:p w:rsidR="006E544D" w:rsidRPr="00800BCB" w:rsidRDefault="0034019C" w:rsidP="006E544D">
      <w:pPr>
        <w:spacing w:before="120"/>
        <w:ind w:left="-67" w:firstLine="737"/>
        <w:jc w:val="both"/>
        <w:rPr>
          <w:b/>
          <w:sz w:val="28"/>
          <w:szCs w:val="28"/>
        </w:rPr>
      </w:pPr>
      <w:r w:rsidRPr="00800BCB">
        <w:rPr>
          <w:b/>
          <w:sz w:val="28"/>
          <w:szCs w:val="28"/>
        </w:rPr>
        <w:t xml:space="preserve">« Развитие физической культуры, спорта и  туризма  в </w:t>
      </w:r>
      <w:proofErr w:type="spellStart"/>
      <w:r w:rsidRPr="00800BCB">
        <w:rPr>
          <w:b/>
          <w:sz w:val="28"/>
          <w:szCs w:val="28"/>
        </w:rPr>
        <w:t>Балахтинском</w:t>
      </w:r>
      <w:proofErr w:type="spellEnd"/>
      <w:r w:rsidRPr="00800BCB">
        <w:rPr>
          <w:b/>
          <w:sz w:val="28"/>
          <w:szCs w:val="28"/>
        </w:rPr>
        <w:t xml:space="preserve"> районе» </w:t>
      </w:r>
    </w:p>
    <w:p w:rsidR="0034019C" w:rsidRDefault="0034019C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Цели программы:</w:t>
      </w:r>
    </w:p>
    <w:p w:rsidR="0034019C" w:rsidRDefault="0034019C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Создание условий, обеспечивающих возможность гражданам систематически заниматься физической культурой и спортом, создание условий </w:t>
      </w:r>
      <w:r>
        <w:rPr>
          <w:sz w:val="28"/>
          <w:szCs w:val="28"/>
        </w:rPr>
        <w:lastRenderedPageBreak/>
        <w:t>для адаптации к нормальной</w:t>
      </w:r>
      <w:r w:rsidR="009D6637">
        <w:rPr>
          <w:sz w:val="28"/>
          <w:szCs w:val="28"/>
        </w:rPr>
        <w:t xml:space="preserve"> социальной среде людей с ограниченными возможностями здоровья  через спортивно-оздоровительные мероприятия;</w:t>
      </w:r>
    </w:p>
    <w:p w:rsidR="009D6637" w:rsidRDefault="009D6637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2. развитие туристического комплекса   района;</w:t>
      </w:r>
    </w:p>
    <w:p w:rsidR="009D6637" w:rsidRDefault="009D6637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3. обеспечение реализации программы и программных мероприятий.</w:t>
      </w:r>
    </w:p>
    <w:p w:rsidR="009D6637" w:rsidRDefault="009D6637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9D6637" w:rsidRDefault="009D6637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развития массовой физической  культуры на территории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района;</w:t>
      </w:r>
    </w:p>
    <w:p w:rsidR="009D6637" w:rsidRDefault="009D6637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развитию туристической инфраструктуры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</w:t>
      </w:r>
      <w:r w:rsidR="0071211F">
        <w:rPr>
          <w:sz w:val="28"/>
          <w:szCs w:val="28"/>
        </w:rPr>
        <w:t>.</w:t>
      </w:r>
    </w:p>
    <w:p w:rsidR="0071211F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В данной программе три подпрограммы:</w:t>
      </w:r>
    </w:p>
    <w:p w:rsidR="0071211F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1. развитие массовой физической культуры и спорта</w:t>
      </w:r>
    </w:p>
    <w:p w:rsidR="0071211F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развитие туризма в </w:t>
      </w:r>
      <w:proofErr w:type="spellStart"/>
      <w:r>
        <w:rPr>
          <w:sz w:val="28"/>
          <w:szCs w:val="28"/>
        </w:rPr>
        <w:t>Балахтинском</w:t>
      </w:r>
      <w:proofErr w:type="spellEnd"/>
      <w:r>
        <w:rPr>
          <w:sz w:val="28"/>
          <w:szCs w:val="28"/>
        </w:rPr>
        <w:t xml:space="preserve"> районе</w:t>
      </w:r>
    </w:p>
    <w:p w:rsidR="0071211F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в целом предусмотрен  в сумме </w:t>
      </w:r>
      <w:r w:rsidR="00F8628D">
        <w:rPr>
          <w:sz w:val="28"/>
          <w:szCs w:val="28"/>
        </w:rPr>
        <w:t>16886,6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F862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за счет средств районного бюджета</w:t>
      </w:r>
      <w:r w:rsidR="00F8628D">
        <w:rPr>
          <w:sz w:val="28"/>
          <w:szCs w:val="28"/>
        </w:rPr>
        <w:t>, в  том числе по годам 2015 – 7887,0 тыс.рублей, 2016 год - 4055,4 тыс.рублей, 2017 год – 4944,2 тыс.рублей.</w:t>
      </w:r>
      <w:r>
        <w:rPr>
          <w:sz w:val="28"/>
          <w:szCs w:val="28"/>
        </w:rPr>
        <w:t xml:space="preserve"> Ответственный исполнитель программы </w:t>
      </w:r>
      <w:proofErr w:type="spellStart"/>
      <w:proofErr w:type="gramStart"/>
      <w:r w:rsidR="00F8628D">
        <w:rPr>
          <w:sz w:val="28"/>
          <w:szCs w:val="28"/>
        </w:rPr>
        <w:t>программы</w:t>
      </w:r>
      <w:proofErr w:type="spellEnd"/>
      <w:proofErr w:type="gramEnd"/>
      <w:r w:rsidR="00F8628D">
        <w:rPr>
          <w:sz w:val="28"/>
          <w:szCs w:val="28"/>
        </w:rPr>
        <w:t xml:space="preserve"> – МАУ ФСЦ « Олимп».</w:t>
      </w:r>
    </w:p>
    <w:p w:rsidR="002F646F" w:rsidRPr="00800BCB" w:rsidRDefault="002F646F" w:rsidP="006E544D">
      <w:pPr>
        <w:spacing w:before="120"/>
        <w:ind w:left="-67" w:firstLine="737"/>
        <w:jc w:val="both"/>
        <w:rPr>
          <w:b/>
          <w:sz w:val="28"/>
          <w:szCs w:val="28"/>
        </w:rPr>
      </w:pPr>
      <w:r w:rsidRPr="00800BCB">
        <w:rPr>
          <w:b/>
          <w:sz w:val="28"/>
          <w:szCs w:val="28"/>
        </w:rPr>
        <w:t xml:space="preserve">« Молодежь </w:t>
      </w:r>
      <w:proofErr w:type="spellStart"/>
      <w:r w:rsidRPr="00800BCB">
        <w:rPr>
          <w:b/>
          <w:sz w:val="28"/>
          <w:szCs w:val="28"/>
        </w:rPr>
        <w:t>Балахтинского</w:t>
      </w:r>
      <w:proofErr w:type="spellEnd"/>
      <w:r w:rsidRPr="00800BCB">
        <w:rPr>
          <w:b/>
          <w:sz w:val="28"/>
          <w:szCs w:val="28"/>
        </w:rPr>
        <w:t xml:space="preserve"> района в ХХ</w:t>
      </w:r>
      <w:proofErr w:type="gramStart"/>
      <w:r w:rsidRPr="00800BCB">
        <w:rPr>
          <w:b/>
          <w:sz w:val="28"/>
          <w:szCs w:val="28"/>
        </w:rPr>
        <w:t>1</w:t>
      </w:r>
      <w:proofErr w:type="gramEnd"/>
      <w:r w:rsidRPr="00800BCB">
        <w:rPr>
          <w:b/>
          <w:sz w:val="28"/>
          <w:szCs w:val="28"/>
        </w:rPr>
        <w:t xml:space="preserve"> веке» 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программы – создание условий для развития потенциала молодежи и его реализации в интересах развития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успешной социализации и эффективной самореализации молодежи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района;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дальнейшего развития и совершенствования системы патриотического воспитания;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государственная и муниципальная поддержка в решении жилищной проблемы молодых семей, признанных в установленном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нуждающимися в улучшении жилищных условий.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предусмотрено четыре подпрограммы:</w:t>
      </w:r>
    </w:p>
    <w:p w:rsidR="002F646F" w:rsidRPr="006904AF" w:rsidRDefault="002F646F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6904AF">
        <w:rPr>
          <w:rFonts w:ascii="Times New Roman" w:hAnsi="Times New Roman"/>
          <w:sz w:val="28"/>
          <w:szCs w:val="28"/>
        </w:rPr>
        <w:t xml:space="preserve">1. </w:t>
      </w:r>
      <w:r w:rsidR="006904AF">
        <w:rPr>
          <w:rFonts w:ascii="Times New Roman" w:hAnsi="Times New Roman"/>
          <w:sz w:val="28"/>
          <w:szCs w:val="28"/>
        </w:rPr>
        <w:t>В</w:t>
      </w:r>
      <w:r w:rsidRPr="006904AF">
        <w:rPr>
          <w:rFonts w:ascii="Times New Roman" w:hAnsi="Times New Roman"/>
          <w:sz w:val="28"/>
          <w:szCs w:val="28"/>
        </w:rPr>
        <w:t>овлечение молодежи</w:t>
      </w:r>
      <w:r w:rsidR="006904AF" w:rsidRPr="006904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04AF" w:rsidRPr="006904AF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6904AF" w:rsidRPr="006904AF">
        <w:rPr>
          <w:rFonts w:ascii="Times New Roman" w:hAnsi="Times New Roman"/>
          <w:sz w:val="28"/>
          <w:szCs w:val="28"/>
        </w:rPr>
        <w:t xml:space="preserve"> района в социальную практику;</w:t>
      </w:r>
    </w:p>
    <w:p w:rsidR="006904AF" w:rsidRDefault="006904AF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6904A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Патриотическое воспитание молодежи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6904AF" w:rsidRDefault="006904AF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Обеспечение реализации муниципальной программы и прочие мероприятия;</w:t>
      </w:r>
    </w:p>
    <w:p w:rsidR="006904AF" w:rsidRDefault="006904AF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Обеспечение жильем молодых семей в </w:t>
      </w:r>
      <w:proofErr w:type="spellStart"/>
      <w:r>
        <w:rPr>
          <w:rFonts w:ascii="Times New Roman" w:hAnsi="Times New Roman"/>
          <w:sz w:val="28"/>
          <w:szCs w:val="28"/>
        </w:rPr>
        <w:t>Балахтинском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районе.</w:t>
      </w:r>
    </w:p>
    <w:p w:rsidR="006904AF" w:rsidRPr="00053D92" w:rsidRDefault="006904AF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на реализацию данной  программы предусмотрен  в сумме </w:t>
      </w:r>
      <w:r w:rsidR="00FA312B">
        <w:rPr>
          <w:rFonts w:ascii="Times New Roman" w:hAnsi="Times New Roman"/>
          <w:sz w:val="28"/>
          <w:szCs w:val="28"/>
        </w:rPr>
        <w:t>8792,1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в том числе за счет краевого бюджета – </w:t>
      </w:r>
      <w:r w:rsidR="00FA312B">
        <w:rPr>
          <w:rFonts w:ascii="Times New Roman" w:hAnsi="Times New Roman"/>
          <w:sz w:val="28"/>
          <w:szCs w:val="28"/>
        </w:rPr>
        <w:t>970,5</w:t>
      </w:r>
      <w:r>
        <w:rPr>
          <w:rFonts w:ascii="Times New Roman" w:hAnsi="Times New Roman"/>
          <w:sz w:val="28"/>
          <w:szCs w:val="28"/>
        </w:rPr>
        <w:t xml:space="preserve"> тыс. рублей, районного – </w:t>
      </w:r>
      <w:r w:rsidR="00FA312B">
        <w:rPr>
          <w:rFonts w:ascii="Times New Roman" w:hAnsi="Times New Roman"/>
          <w:sz w:val="28"/>
          <w:szCs w:val="28"/>
        </w:rPr>
        <w:t>7821,6</w:t>
      </w:r>
      <w:r>
        <w:rPr>
          <w:rFonts w:ascii="Times New Roman" w:hAnsi="Times New Roman"/>
          <w:sz w:val="28"/>
          <w:szCs w:val="28"/>
        </w:rPr>
        <w:t xml:space="preserve"> тыс.рублей,  в том числе по годам 201</w:t>
      </w:r>
      <w:r w:rsidR="00F862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FA312B">
        <w:rPr>
          <w:rFonts w:ascii="Times New Roman" w:hAnsi="Times New Roman"/>
          <w:sz w:val="28"/>
          <w:szCs w:val="28"/>
        </w:rPr>
        <w:t>3284,5</w:t>
      </w:r>
      <w:r>
        <w:rPr>
          <w:rFonts w:ascii="Times New Roman" w:hAnsi="Times New Roman"/>
          <w:sz w:val="28"/>
          <w:szCs w:val="28"/>
        </w:rPr>
        <w:t xml:space="preserve"> тыс.рублей, краевой бюджет -</w:t>
      </w:r>
      <w:r w:rsidR="00F8628D">
        <w:rPr>
          <w:rFonts w:ascii="Times New Roman" w:hAnsi="Times New Roman"/>
          <w:sz w:val="28"/>
          <w:szCs w:val="28"/>
        </w:rPr>
        <w:t>323,5</w:t>
      </w:r>
      <w:r>
        <w:rPr>
          <w:rFonts w:ascii="Times New Roman" w:hAnsi="Times New Roman"/>
          <w:sz w:val="28"/>
          <w:szCs w:val="28"/>
        </w:rPr>
        <w:t xml:space="preserve"> тыс.рублей, районный – </w:t>
      </w:r>
      <w:r w:rsidR="00053D92">
        <w:rPr>
          <w:rFonts w:ascii="Times New Roman" w:hAnsi="Times New Roman"/>
          <w:sz w:val="28"/>
          <w:szCs w:val="28"/>
        </w:rPr>
        <w:t>2961,0</w:t>
      </w:r>
      <w:r>
        <w:rPr>
          <w:rFonts w:ascii="Times New Roman" w:hAnsi="Times New Roman"/>
          <w:sz w:val="28"/>
          <w:szCs w:val="28"/>
        </w:rPr>
        <w:t xml:space="preserve"> тыс.рублей, 201</w:t>
      </w:r>
      <w:r w:rsidR="00F8628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F8628D">
        <w:rPr>
          <w:rFonts w:ascii="Times New Roman" w:hAnsi="Times New Roman"/>
          <w:sz w:val="28"/>
          <w:szCs w:val="28"/>
        </w:rPr>
        <w:t>2756,5</w:t>
      </w:r>
      <w:r>
        <w:rPr>
          <w:rFonts w:ascii="Times New Roman" w:hAnsi="Times New Roman"/>
          <w:sz w:val="28"/>
          <w:szCs w:val="28"/>
        </w:rPr>
        <w:t xml:space="preserve"> тыс.рублей, </w:t>
      </w:r>
      <w:r w:rsidRPr="00FA312B">
        <w:rPr>
          <w:rFonts w:ascii="Times New Roman" w:hAnsi="Times New Roman"/>
          <w:sz w:val="28"/>
          <w:szCs w:val="28"/>
        </w:rPr>
        <w:t xml:space="preserve">краевой бюджет – </w:t>
      </w:r>
      <w:r w:rsidR="00FA312B" w:rsidRPr="00FA312B">
        <w:rPr>
          <w:rFonts w:ascii="Times New Roman" w:hAnsi="Times New Roman"/>
          <w:sz w:val="28"/>
          <w:szCs w:val="28"/>
        </w:rPr>
        <w:t>323,</w:t>
      </w:r>
      <w:r w:rsidR="00FA312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тыс.рублей, районный </w:t>
      </w:r>
      <w:r>
        <w:rPr>
          <w:rFonts w:ascii="Times New Roman" w:hAnsi="Times New Roman"/>
          <w:sz w:val="28"/>
          <w:szCs w:val="28"/>
        </w:rPr>
        <w:lastRenderedPageBreak/>
        <w:t xml:space="preserve">бюджет </w:t>
      </w:r>
      <w:r w:rsidR="008C43A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C43AB">
        <w:rPr>
          <w:rFonts w:ascii="Times New Roman" w:hAnsi="Times New Roman"/>
          <w:sz w:val="28"/>
          <w:szCs w:val="28"/>
        </w:rPr>
        <w:t>2453,0 тыс.рублей, 201</w:t>
      </w:r>
      <w:r w:rsidR="00F8628D">
        <w:rPr>
          <w:rFonts w:ascii="Times New Roman" w:hAnsi="Times New Roman"/>
          <w:sz w:val="28"/>
          <w:szCs w:val="28"/>
        </w:rPr>
        <w:t>7</w:t>
      </w:r>
      <w:r w:rsidR="008C43AB">
        <w:rPr>
          <w:rFonts w:ascii="Times New Roman" w:hAnsi="Times New Roman"/>
          <w:sz w:val="28"/>
          <w:szCs w:val="28"/>
        </w:rPr>
        <w:t xml:space="preserve"> год – </w:t>
      </w:r>
      <w:r w:rsidR="00F8628D">
        <w:rPr>
          <w:rFonts w:ascii="Times New Roman" w:hAnsi="Times New Roman"/>
          <w:sz w:val="28"/>
          <w:szCs w:val="28"/>
        </w:rPr>
        <w:t>2751,0</w:t>
      </w:r>
      <w:r w:rsidR="008C43A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8C43AB">
        <w:rPr>
          <w:rFonts w:ascii="Times New Roman" w:hAnsi="Times New Roman"/>
          <w:sz w:val="28"/>
          <w:szCs w:val="28"/>
        </w:rPr>
        <w:t>.р</w:t>
      </w:r>
      <w:proofErr w:type="gramEnd"/>
      <w:r w:rsidR="008C43AB">
        <w:rPr>
          <w:rFonts w:ascii="Times New Roman" w:hAnsi="Times New Roman"/>
          <w:sz w:val="28"/>
          <w:szCs w:val="28"/>
        </w:rPr>
        <w:t xml:space="preserve">ублей, </w:t>
      </w:r>
      <w:r w:rsidR="008C43AB" w:rsidRPr="00053D92">
        <w:rPr>
          <w:rFonts w:ascii="Times New Roman" w:hAnsi="Times New Roman"/>
          <w:sz w:val="28"/>
          <w:szCs w:val="28"/>
        </w:rPr>
        <w:t xml:space="preserve">краевой бюджет – </w:t>
      </w:r>
      <w:r w:rsidR="00053D92" w:rsidRPr="00053D92">
        <w:rPr>
          <w:rFonts w:ascii="Times New Roman" w:hAnsi="Times New Roman"/>
          <w:sz w:val="28"/>
          <w:szCs w:val="28"/>
        </w:rPr>
        <w:t>323,5</w:t>
      </w:r>
      <w:r w:rsidR="008C43AB" w:rsidRPr="00053D92">
        <w:rPr>
          <w:rFonts w:ascii="Times New Roman" w:hAnsi="Times New Roman"/>
          <w:sz w:val="28"/>
          <w:szCs w:val="28"/>
        </w:rPr>
        <w:t xml:space="preserve"> тыс.рублей, районный – 24</w:t>
      </w:r>
      <w:r w:rsidR="00053D92" w:rsidRPr="00053D92">
        <w:rPr>
          <w:rFonts w:ascii="Times New Roman" w:hAnsi="Times New Roman"/>
          <w:sz w:val="28"/>
          <w:szCs w:val="28"/>
        </w:rPr>
        <w:t>2</w:t>
      </w:r>
      <w:r w:rsidR="008C43AB" w:rsidRPr="00053D92">
        <w:rPr>
          <w:rFonts w:ascii="Times New Roman" w:hAnsi="Times New Roman"/>
          <w:sz w:val="28"/>
          <w:szCs w:val="28"/>
        </w:rPr>
        <w:t>7,5 тыс.рублей.</w:t>
      </w:r>
    </w:p>
    <w:p w:rsidR="008C43AB" w:rsidRDefault="008C43A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программы – отдел культуры, спорта, туризма и молодежной политики, соисполнители</w:t>
      </w:r>
      <w:r w:rsidR="00053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МРБУ « </w:t>
      </w:r>
      <w:proofErr w:type="spellStart"/>
      <w:r>
        <w:rPr>
          <w:rFonts w:ascii="Times New Roman" w:hAnsi="Times New Roman"/>
          <w:sz w:val="28"/>
          <w:szCs w:val="28"/>
        </w:rPr>
        <w:t>Балахтинский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молодежный центр, Комитет по управлению муниципальным имуществом </w:t>
      </w:r>
      <w:r w:rsidR="00F8628D">
        <w:rPr>
          <w:rFonts w:ascii="Times New Roman" w:hAnsi="Times New Roman"/>
          <w:sz w:val="28"/>
          <w:szCs w:val="28"/>
        </w:rPr>
        <w:t xml:space="preserve"> и земельным отношениям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8C43AB" w:rsidRDefault="008C43A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8C43AB" w:rsidRPr="00800BCB" w:rsidRDefault="008C43AB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800BCB">
        <w:rPr>
          <w:rFonts w:ascii="Times New Roman" w:hAnsi="Times New Roman"/>
          <w:b/>
          <w:sz w:val="28"/>
          <w:szCs w:val="28"/>
        </w:rPr>
        <w:t xml:space="preserve">« Развитие сельского хозяйства и регулирование </w:t>
      </w:r>
      <w:r w:rsidR="00E50568" w:rsidRPr="00800BCB">
        <w:rPr>
          <w:rFonts w:ascii="Times New Roman" w:hAnsi="Times New Roman"/>
          <w:b/>
          <w:sz w:val="28"/>
          <w:szCs w:val="28"/>
        </w:rPr>
        <w:t xml:space="preserve">рынков сельскохозяйственной продукции, сырья и продовольствия в </w:t>
      </w:r>
      <w:proofErr w:type="spellStart"/>
      <w:r w:rsidR="00E50568" w:rsidRPr="00800BCB">
        <w:rPr>
          <w:rFonts w:ascii="Times New Roman" w:hAnsi="Times New Roman"/>
          <w:b/>
          <w:sz w:val="28"/>
          <w:szCs w:val="28"/>
        </w:rPr>
        <w:t>Балахтинском</w:t>
      </w:r>
      <w:proofErr w:type="spellEnd"/>
      <w:r w:rsidR="00E50568" w:rsidRPr="00800BCB">
        <w:rPr>
          <w:rFonts w:ascii="Times New Roman" w:hAnsi="Times New Roman"/>
          <w:b/>
          <w:sz w:val="28"/>
          <w:szCs w:val="28"/>
        </w:rPr>
        <w:t xml:space="preserve"> районе» </w:t>
      </w:r>
    </w:p>
    <w:p w:rsidR="00E50568" w:rsidRDefault="00E50568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программы – развитие сельских территорий, рост занятости  и уровня жизни сельского населения.</w:t>
      </w:r>
    </w:p>
    <w:p w:rsidR="00E50568" w:rsidRDefault="00E50568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E50568" w:rsidRDefault="00E50568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Поддержка и  дальнейшее развитие малых форм хозяйствования на </w:t>
      </w:r>
      <w:proofErr w:type="gramStart"/>
      <w:r>
        <w:rPr>
          <w:rFonts w:ascii="Times New Roman" w:hAnsi="Times New Roman"/>
          <w:sz w:val="28"/>
          <w:szCs w:val="28"/>
        </w:rPr>
        <w:t>селе</w:t>
      </w:r>
      <w:proofErr w:type="gramEnd"/>
      <w:r>
        <w:rPr>
          <w:rFonts w:ascii="Times New Roman" w:hAnsi="Times New Roman"/>
          <w:sz w:val="28"/>
          <w:szCs w:val="28"/>
        </w:rPr>
        <w:t xml:space="preserve"> и повышение уровня доходов сельского населения;</w:t>
      </w:r>
    </w:p>
    <w:p w:rsidR="00E50568" w:rsidRDefault="00E50568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Создание комфортных условий жизнедеятельности в сельской местности;</w:t>
      </w:r>
    </w:p>
    <w:p w:rsidR="00E50568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данной программе реализуется три подпрограммы: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поддержка малых форм хозяйствования;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устойчивое развитие сельских территорий;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обеспечение реализации муниципальной программы и прочие мероприятия.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в целом составляет </w:t>
      </w:r>
      <w:r w:rsidR="00F8628D">
        <w:rPr>
          <w:rFonts w:ascii="Times New Roman" w:hAnsi="Times New Roman"/>
          <w:sz w:val="28"/>
          <w:szCs w:val="28"/>
        </w:rPr>
        <w:t>11</w:t>
      </w:r>
      <w:r w:rsidR="00053D92">
        <w:rPr>
          <w:rFonts w:ascii="Times New Roman" w:hAnsi="Times New Roman"/>
          <w:sz w:val="28"/>
          <w:szCs w:val="28"/>
        </w:rPr>
        <w:t>7</w:t>
      </w:r>
      <w:r w:rsidR="00F8628D">
        <w:rPr>
          <w:rFonts w:ascii="Times New Roman" w:hAnsi="Times New Roman"/>
          <w:sz w:val="28"/>
          <w:szCs w:val="28"/>
        </w:rPr>
        <w:t>17,2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в том числе за счет краевого бюджета – 41048,0 тыс.рублей, районного – 1192,1 тыс.рублей,  в том числе по годам:   201</w:t>
      </w:r>
      <w:r w:rsidR="00053D9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053D92">
        <w:rPr>
          <w:rFonts w:ascii="Times New Roman" w:hAnsi="Times New Roman"/>
          <w:sz w:val="28"/>
          <w:szCs w:val="28"/>
        </w:rPr>
        <w:t>4398,9</w:t>
      </w:r>
      <w:r>
        <w:rPr>
          <w:rFonts w:ascii="Times New Roman" w:hAnsi="Times New Roman"/>
          <w:sz w:val="28"/>
          <w:szCs w:val="28"/>
        </w:rPr>
        <w:t xml:space="preserve"> тыс.рублей, краевой бюджет – </w:t>
      </w:r>
      <w:r w:rsidR="00053D92">
        <w:rPr>
          <w:rFonts w:ascii="Times New Roman" w:hAnsi="Times New Roman"/>
          <w:sz w:val="28"/>
          <w:szCs w:val="28"/>
        </w:rPr>
        <w:t>3548,4</w:t>
      </w:r>
      <w:r>
        <w:rPr>
          <w:rFonts w:ascii="Times New Roman" w:hAnsi="Times New Roman"/>
          <w:sz w:val="28"/>
          <w:szCs w:val="28"/>
        </w:rPr>
        <w:t xml:space="preserve"> тыс.рублей, районный – </w:t>
      </w:r>
      <w:r w:rsidR="00053D92">
        <w:rPr>
          <w:rFonts w:ascii="Times New Roman" w:hAnsi="Times New Roman"/>
          <w:sz w:val="28"/>
          <w:szCs w:val="28"/>
        </w:rPr>
        <w:t>850,5</w:t>
      </w:r>
      <w:r>
        <w:rPr>
          <w:rFonts w:ascii="Times New Roman" w:hAnsi="Times New Roman"/>
          <w:sz w:val="28"/>
          <w:szCs w:val="28"/>
        </w:rPr>
        <w:t xml:space="preserve"> тыс.рублей, 201</w:t>
      </w:r>
      <w:r w:rsidR="00053D9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053D92">
        <w:rPr>
          <w:rFonts w:ascii="Times New Roman" w:hAnsi="Times New Roman"/>
          <w:sz w:val="28"/>
          <w:szCs w:val="28"/>
        </w:rPr>
        <w:t>3662,6</w:t>
      </w:r>
      <w:r>
        <w:rPr>
          <w:rFonts w:ascii="Times New Roman" w:hAnsi="Times New Roman"/>
          <w:sz w:val="28"/>
          <w:szCs w:val="28"/>
        </w:rPr>
        <w:t xml:space="preserve"> тыс.рублей краевой бюджет, 201</w:t>
      </w:r>
      <w:r w:rsidR="00053D9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053D92">
        <w:rPr>
          <w:rFonts w:ascii="Times New Roman" w:hAnsi="Times New Roman"/>
          <w:sz w:val="28"/>
          <w:szCs w:val="28"/>
        </w:rPr>
        <w:t>3655,7</w:t>
      </w:r>
      <w:r>
        <w:rPr>
          <w:rFonts w:ascii="Times New Roman" w:hAnsi="Times New Roman"/>
          <w:sz w:val="28"/>
          <w:szCs w:val="28"/>
        </w:rPr>
        <w:t xml:space="preserve"> тыс.рублей краевой бюджет.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программы –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соиспо</w:t>
      </w:r>
      <w:r w:rsidR="00800BCB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нители</w:t>
      </w:r>
      <w:r w:rsidR="00800BCB">
        <w:rPr>
          <w:rFonts w:ascii="Times New Roman" w:hAnsi="Times New Roman"/>
          <w:sz w:val="28"/>
          <w:szCs w:val="28"/>
        </w:rPr>
        <w:t xml:space="preserve">  отдел сельского хозяйства, комитет по управлению муниципальным имуществом</w:t>
      </w:r>
      <w:r w:rsidR="00F8628D">
        <w:rPr>
          <w:rFonts w:ascii="Times New Roman" w:hAnsi="Times New Roman"/>
          <w:sz w:val="28"/>
          <w:szCs w:val="28"/>
        </w:rPr>
        <w:t xml:space="preserve"> и земельным отношениям</w:t>
      </w:r>
      <w:r w:rsidR="00800BCB">
        <w:rPr>
          <w:rFonts w:ascii="Times New Roman" w:hAnsi="Times New Roman"/>
          <w:sz w:val="28"/>
          <w:szCs w:val="28"/>
        </w:rPr>
        <w:t>.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800BCB">
        <w:rPr>
          <w:rFonts w:ascii="Times New Roman" w:hAnsi="Times New Roman"/>
          <w:b/>
          <w:sz w:val="28"/>
          <w:szCs w:val="28"/>
        </w:rPr>
        <w:t xml:space="preserve">« Управление муниципальной собственностью </w:t>
      </w:r>
      <w:proofErr w:type="spellStart"/>
      <w:r w:rsidRPr="00800BCB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Pr="00800BCB">
        <w:rPr>
          <w:rFonts w:ascii="Times New Roman" w:hAnsi="Times New Roman"/>
          <w:b/>
          <w:sz w:val="28"/>
          <w:szCs w:val="28"/>
        </w:rPr>
        <w:t xml:space="preserve"> района» </w:t>
      </w:r>
      <w:proofErr w:type="gramStart"/>
      <w:r w:rsidRPr="00800BCB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800BCB">
        <w:rPr>
          <w:rFonts w:ascii="Times New Roman" w:hAnsi="Times New Roman"/>
          <w:b/>
          <w:sz w:val="28"/>
          <w:szCs w:val="28"/>
        </w:rPr>
        <w:t xml:space="preserve"> 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00BCB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ель программы – создание условий для повышения эффективности управления муниципальным имуществом.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Задачи программы: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совершенствование </w:t>
      </w:r>
      <w:proofErr w:type="gramStart"/>
      <w:r>
        <w:rPr>
          <w:rFonts w:ascii="Times New Roman" w:hAnsi="Times New Roman"/>
          <w:sz w:val="28"/>
          <w:szCs w:val="28"/>
        </w:rPr>
        <w:t>системы учета объектов муниципальной собственности района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 полномочий собственника по вовлечению объектов муниципальной собственности района в хозяйственный оборот;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эффективного управления земельными ресурсами на территории района.</w:t>
      </w:r>
    </w:p>
    <w:p w:rsidR="00800BCB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реализацию данной программы предусмотрено в целом – </w:t>
      </w:r>
      <w:r w:rsidR="00F8628D">
        <w:rPr>
          <w:rFonts w:ascii="Times New Roman" w:hAnsi="Times New Roman"/>
          <w:sz w:val="28"/>
          <w:szCs w:val="28"/>
        </w:rPr>
        <w:t>7</w:t>
      </w:r>
      <w:r w:rsidR="00053D92">
        <w:rPr>
          <w:rFonts w:ascii="Times New Roman" w:hAnsi="Times New Roman"/>
          <w:sz w:val="28"/>
          <w:szCs w:val="28"/>
        </w:rPr>
        <w:t>769,3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 за счет средств районного бюджета, в том числе по годам </w:t>
      </w:r>
    </w:p>
    <w:p w:rsidR="00800BCB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201</w:t>
      </w:r>
      <w:r w:rsidR="00F862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053D92">
        <w:rPr>
          <w:rFonts w:ascii="Times New Roman" w:hAnsi="Times New Roman"/>
          <w:sz w:val="28"/>
          <w:szCs w:val="28"/>
        </w:rPr>
        <w:t xml:space="preserve">3091,9 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201</w:t>
      </w:r>
      <w:r w:rsidR="00F8628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F8628D">
        <w:rPr>
          <w:rFonts w:ascii="Times New Roman" w:hAnsi="Times New Roman"/>
          <w:sz w:val="28"/>
          <w:szCs w:val="28"/>
        </w:rPr>
        <w:t>2356,1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201</w:t>
      </w:r>
      <w:r w:rsidR="00F8628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F8628D">
        <w:rPr>
          <w:rFonts w:ascii="Times New Roman" w:hAnsi="Times New Roman"/>
          <w:sz w:val="28"/>
          <w:szCs w:val="28"/>
        </w:rPr>
        <w:t>2321,3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  <w:proofErr w:type="gramEnd"/>
    </w:p>
    <w:p w:rsidR="00011473" w:rsidRDefault="00F8628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данной программе две подпрограммы.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Ответственный исполнитель и исполнитель программы – комитет по управлению муниципальным имуществом</w:t>
      </w:r>
      <w:r w:rsidR="00F8628D">
        <w:rPr>
          <w:rFonts w:ascii="Times New Roman" w:hAnsi="Times New Roman"/>
          <w:sz w:val="28"/>
          <w:szCs w:val="28"/>
        </w:rPr>
        <w:t xml:space="preserve"> и земельным отношениям</w:t>
      </w:r>
      <w:proofErr w:type="gramStart"/>
      <w:r w:rsidR="00F862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8628D" w:rsidRDefault="00011473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011473">
        <w:rPr>
          <w:rFonts w:ascii="Times New Roman" w:hAnsi="Times New Roman"/>
          <w:b/>
          <w:sz w:val="28"/>
          <w:szCs w:val="28"/>
        </w:rPr>
        <w:t xml:space="preserve">« Реформирование и модернизация жилищно-коммунального хозяйства и повышение энергетической эффективности» 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данной программы - обеспечение населения района  качественными жилищно-коммунальными услугами в условиях развития рыночных отношений в отрасли ограниченного роста оплаты жилищно-коммунальных услуг;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целостности  и эффективной системы управления энергосбережением и повышением энергетической эффективности.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Развитие, модернизация и капитальный ремонт коммунальной инфраструктуры;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предупреждение ситуаций, которые могут привести к нарушению  функционирования систем жизнеобеспечения населения;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962D33">
        <w:rPr>
          <w:rFonts w:ascii="Times New Roman" w:hAnsi="Times New Roman"/>
          <w:sz w:val="28"/>
          <w:szCs w:val="28"/>
        </w:rPr>
        <w:t xml:space="preserve">повышение энергосбережения и </w:t>
      </w:r>
      <w:proofErr w:type="spellStart"/>
      <w:r w:rsidR="00962D33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="00962D3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962D33">
        <w:rPr>
          <w:rFonts w:ascii="Times New Roman" w:hAnsi="Times New Roman"/>
          <w:sz w:val="28"/>
          <w:szCs w:val="28"/>
        </w:rPr>
        <w:t>Балахтинском</w:t>
      </w:r>
      <w:proofErr w:type="spellEnd"/>
      <w:r w:rsidR="00962D33">
        <w:rPr>
          <w:rFonts w:ascii="Times New Roman" w:hAnsi="Times New Roman"/>
          <w:sz w:val="28"/>
          <w:szCs w:val="28"/>
        </w:rPr>
        <w:t xml:space="preserve"> районе.</w:t>
      </w:r>
    </w:p>
    <w:p w:rsidR="00962D33" w:rsidRDefault="00962D3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программу входит три подпрограммы:</w:t>
      </w:r>
    </w:p>
    <w:p w:rsidR="00962D33" w:rsidRDefault="00962D3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Модернизация, реконструкция и капитальный ремонт объектов коммунальной инфраструктуры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962D33" w:rsidRDefault="00962D3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Чистая вода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962D33" w:rsidRDefault="00962D3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Энергосбережение и повышение энергетической эффективности в </w:t>
      </w:r>
      <w:proofErr w:type="spellStart"/>
      <w:r>
        <w:rPr>
          <w:rFonts w:ascii="Times New Roman" w:hAnsi="Times New Roman"/>
          <w:sz w:val="28"/>
          <w:szCs w:val="28"/>
        </w:rPr>
        <w:t>Балахтинском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районе.</w:t>
      </w:r>
    </w:p>
    <w:p w:rsidR="00381292" w:rsidRDefault="00962D3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реализацию программы в целом предусмотрено </w:t>
      </w:r>
      <w:r w:rsidR="00CD66C1">
        <w:rPr>
          <w:rFonts w:ascii="Times New Roman" w:hAnsi="Times New Roman"/>
          <w:sz w:val="28"/>
          <w:szCs w:val="28"/>
        </w:rPr>
        <w:t>7</w:t>
      </w:r>
      <w:r w:rsidR="00922957">
        <w:rPr>
          <w:rFonts w:ascii="Times New Roman" w:hAnsi="Times New Roman"/>
          <w:sz w:val="28"/>
          <w:szCs w:val="28"/>
        </w:rPr>
        <w:t>0</w:t>
      </w:r>
      <w:r w:rsidR="00CD66C1">
        <w:rPr>
          <w:rFonts w:ascii="Times New Roman" w:hAnsi="Times New Roman"/>
          <w:sz w:val="28"/>
          <w:szCs w:val="28"/>
        </w:rPr>
        <w:t>30,3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381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</w:t>
      </w:r>
      <w:r w:rsidR="00CD66C1">
        <w:rPr>
          <w:rFonts w:ascii="Times New Roman" w:hAnsi="Times New Roman"/>
          <w:sz w:val="28"/>
          <w:szCs w:val="28"/>
        </w:rPr>
        <w:t xml:space="preserve"> в том числе районный бюджет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="00381292">
        <w:rPr>
          <w:rFonts w:ascii="Times New Roman" w:hAnsi="Times New Roman"/>
          <w:sz w:val="28"/>
          <w:szCs w:val="28"/>
        </w:rPr>
        <w:t>201</w:t>
      </w:r>
      <w:r w:rsidR="00CD66C1">
        <w:rPr>
          <w:rFonts w:ascii="Times New Roman" w:hAnsi="Times New Roman"/>
          <w:sz w:val="28"/>
          <w:szCs w:val="28"/>
        </w:rPr>
        <w:t>5</w:t>
      </w:r>
      <w:r w:rsidR="00381292">
        <w:rPr>
          <w:rFonts w:ascii="Times New Roman" w:hAnsi="Times New Roman"/>
          <w:sz w:val="28"/>
          <w:szCs w:val="28"/>
        </w:rPr>
        <w:t xml:space="preserve"> год – </w:t>
      </w:r>
      <w:r w:rsidR="00CD66C1">
        <w:rPr>
          <w:rFonts w:ascii="Times New Roman" w:hAnsi="Times New Roman"/>
          <w:sz w:val="28"/>
          <w:szCs w:val="28"/>
        </w:rPr>
        <w:t>2</w:t>
      </w:r>
      <w:r w:rsidR="00053D92">
        <w:rPr>
          <w:rFonts w:ascii="Times New Roman" w:hAnsi="Times New Roman"/>
          <w:sz w:val="28"/>
          <w:szCs w:val="28"/>
        </w:rPr>
        <w:t>1</w:t>
      </w:r>
      <w:r w:rsidR="00CD66C1">
        <w:rPr>
          <w:rFonts w:ascii="Times New Roman" w:hAnsi="Times New Roman"/>
          <w:sz w:val="28"/>
          <w:szCs w:val="28"/>
        </w:rPr>
        <w:t>56,1</w:t>
      </w:r>
      <w:r w:rsidR="00381292"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 w:rsidR="00381292">
        <w:rPr>
          <w:rFonts w:ascii="Times New Roman" w:hAnsi="Times New Roman"/>
          <w:sz w:val="28"/>
          <w:szCs w:val="28"/>
        </w:rPr>
        <w:t>рублей,  201</w:t>
      </w:r>
      <w:r w:rsidR="00CD66C1">
        <w:rPr>
          <w:rFonts w:ascii="Times New Roman" w:hAnsi="Times New Roman"/>
          <w:sz w:val="28"/>
          <w:szCs w:val="28"/>
        </w:rPr>
        <w:t>6</w:t>
      </w:r>
      <w:r w:rsidR="00381292">
        <w:rPr>
          <w:rFonts w:ascii="Times New Roman" w:hAnsi="Times New Roman"/>
          <w:sz w:val="28"/>
          <w:szCs w:val="28"/>
        </w:rPr>
        <w:t xml:space="preserve"> год – </w:t>
      </w:r>
      <w:r w:rsidR="00CD66C1">
        <w:rPr>
          <w:rFonts w:ascii="Times New Roman" w:hAnsi="Times New Roman"/>
          <w:sz w:val="28"/>
          <w:szCs w:val="28"/>
        </w:rPr>
        <w:t>2437,1</w:t>
      </w:r>
      <w:r w:rsidR="00381292">
        <w:rPr>
          <w:rFonts w:ascii="Times New Roman" w:hAnsi="Times New Roman"/>
          <w:sz w:val="28"/>
          <w:szCs w:val="28"/>
        </w:rPr>
        <w:t xml:space="preserve"> тыс.</w:t>
      </w:r>
      <w:r w:rsidR="00922957">
        <w:rPr>
          <w:rFonts w:ascii="Times New Roman" w:hAnsi="Times New Roman"/>
          <w:sz w:val="28"/>
          <w:szCs w:val="28"/>
        </w:rPr>
        <w:t xml:space="preserve"> </w:t>
      </w:r>
      <w:r w:rsidR="00381292">
        <w:rPr>
          <w:rFonts w:ascii="Times New Roman" w:hAnsi="Times New Roman"/>
          <w:sz w:val="28"/>
          <w:szCs w:val="28"/>
        </w:rPr>
        <w:t>рублей,  201</w:t>
      </w:r>
      <w:r w:rsidR="00CD66C1">
        <w:rPr>
          <w:rFonts w:ascii="Times New Roman" w:hAnsi="Times New Roman"/>
          <w:sz w:val="28"/>
          <w:szCs w:val="28"/>
        </w:rPr>
        <w:t>7</w:t>
      </w:r>
      <w:r w:rsidR="00381292">
        <w:rPr>
          <w:rFonts w:ascii="Times New Roman" w:hAnsi="Times New Roman"/>
          <w:sz w:val="28"/>
          <w:szCs w:val="28"/>
        </w:rPr>
        <w:t xml:space="preserve"> год – </w:t>
      </w:r>
      <w:r w:rsidR="00CD66C1">
        <w:rPr>
          <w:rFonts w:ascii="Times New Roman" w:hAnsi="Times New Roman"/>
          <w:sz w:val="28"/>
          <w:szCs w:val="28"/>
        </w:rPr>
        <w:t>2437,1</w:t>
      </w:r>
      <w:r w:rsidR="00381292">
        <w:rPr>
          <w:rFonts w:ascii="Times New Roman" w:hAnsi="Times New Roman"/>
          <w:sz w:val="28"/>
          <w:szCs w:val="28"/>
        </w:rPr>
        <w:t xml:space="preserve"> тыс.</w:t>
      </w:r>
      <w:r w:rsidR="00922957">
        <w:rPr>
          <w:rFonts w:ascii="Times New Roman" w:hAnsi="Times New Roman"/>
          <w:sz w:val="28"/>
          <w:szCs w:val="28"/>
        </w:rPr>
        <w:t xml:space="preserve"> </w:t>
      </w:r>
      <w:r w:rsidR="00381292">
        <w:rPr>
          <w:rFonts w:ascii="Times New Roman" w:hAnsi="Times New Roman"/>
          <w:sz w:val="28"/>
          <w:szCs w:val="28"/>
        </w:rPr>
        <w:t>рублей</w:t>
      </w:r>
      <w:r w:rsidR="00CD66C1">
        <w:rPr>
          <w:rFonts w:ascii="Times New Roman" w:hAnsi="Times New Roman"/>
          <w:sz w:val="28"/>
          <w:szCs w:val="28"/>
        </w:rPr>
        <w:t xml:space="preserve">. </w:t>
      </w:r>
      <w:r w:rsidR="00381292">
        <w:rPr>
          <w:rFonts w:ascii="Times New Roman" w:hAnsi="Times New Roman"/>
          <w:sz w:val="28"/>
          <w:szCs w:val="28"/>
        </w:rPr>
        <w:t xml:space="preserve">Ответственный исполнитель программы - отдел заказчика администрации </w:t>
      </w:r>
      <w:proofErr w:type="spellStart"/>
      <w:r w:rsidR="00381292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381292">
        <w:rPr>
          <w:rFonts w:ascii="Times New Roman" w:hAnsi="Times New Roman"/>
          <w:sz w:val="28"/>
          <w:szCs w:val="28"/>
        </w:rPr>
        <w:t xml:space="preserve"> района.</w:t>
      </w:r>
    </w:p>
    <w:p w:rsidR="00381292" w:rsidRDefault="00381292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381292">
        <w:rPr>
          <w:rFonts w:ascii="Times New Roman" w:hAnsi="Times New Roman"/>
          <w:b/>
          <w:sz w:val="28"/>
          <w:szCs w:val="28"/>
        </w:rPr>
        <w:t xml:space="preserve">« Поддержка транспортной отрасли </w:t>
      </w:r>
      <w:proofErr w:type="spellStart"/>
      <w:r w:rsidRPr="00381292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Pr="00381292">
        <w:rPr>
          <w:rFonts w:ascii="Times New Roman" w:hAnsi="Times New Roman"/>
          <w:b/>
          <w:sz w:val="28"/>
          <w:szCs w:val="28"/>
        </w:rPr>
        <w:t xml:space="preserve"> района» </w:t>
      </w:r>
    </w:p>
    <w:p w:rsidR="00381292" w:rsidRDefault="00B5532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программы – удовлетворение населения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транспортных услугах.</w:t>
      </w:r>
    </w:p>
    <w:p w:rsidR="00B55329" w:rsidRDefault="00B5532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– развитие рынка транспортных услуг </w:t>
      </w:r>
      <w:proofErr w:type="spellStart"/>
      <w:r>
        <w:rPr>
          <w:rFonts w:ascii="Times New Roman" w:hAnsi="Times New Roman"/>
          <w:sz w:val="28"/>
          <w:szCs w:val="28"/>
        </w:rPr>
        <w:t>Балахтнского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 повышение эффективности его функционирования.</w:t>
      </w:r>
    </w:p>
    <w:p w:rsidR="00B55329" w:rsidRDefault="00B5532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в программе не предусмотрены.</w:t>
      </w:r>
    </w:p>
    <w:p w:rsidR="00B55329" w:rsidRDefault="00B5532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в проекте бюджета предусмотрен в сумме – </w:t>
      </w:r>
      <w:r w:rsidR="005E1B97">
        <w:rPr>
          <w:rFonts w:ascii="Times New Roman" w:hAnsi="Times New Roman"/>
          <w:sz w:val="28"/>
          <w:szCs w:val="28"/>
        </w:rPr>
        <w:t>65204,2</w:t>
      </w:r>
      <w:r>
        <w:rPr>
          <w:rFonts w:ascii="Times New Roman" w:hAnsi="Times New Roman"/>
          <w:sz w:val="28"/>
          <w:szCs w:val="28"/>
        </w:rPr>
        <w:t xml:space="preserve"> 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за счет средств районного бюджета, в том числе по годам – 201</w:t>
      </w:r>
      <w:r w:rsidR="005E1B9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5E1B97">
        <w:rPr>
          <w:rFonts w:ascii="Times New Roman" w:hAnsi="Times New Roman"/>
          <w:sz w:val="28"/>
          <w:szCs w:val="28"/>
        </w:rPr>
        <w:t>27794,4</w:t>
      </w:r>
      <w:r>
        <w:rPr>
          <w:rFonts w:ascii="Times New Roman" w:hAnsi="Times New Roman"/>
          <w:sz w:val="28"/>
          <w:szCs w:val="28"/>
        </w:rPr>
        <w:t xml:space="preserve"> ( автомобильный транспорт – </w:t>
      </w:r>
      <w:r w:rsidR="005E1B97">
        <w:rPr>
          <w:rFonts w:ascii="Times New Roman" w:hAnsi="Times New Roman"/>
          <w:sz w:val="28"/>
          <w:szCs w:val="28"/>
        </w:rPr>
        <w:t>10302,1</w:t>
      </w:r>
      <w:r>
        <w:rPr>
          <w:rFonts w:ascii="Times New Roman" w:hAnsi="Times New Roman"/>
          <w:sz w:val="28"/>
          <w:szCs w:val="28"/>
        </w:rPr>
        <w:t xml:space="preserve"> тыс.рублей, речной – </w:t>
      </w:r>
      <w:r w:rsidR="005E1B97">
        <w:rPr>
          <w:rFonts w:ascii="Times New Roman" w:hAnsi="Times New Roman"/>
          <w:sz w:val="28"/>
          <w:szCs w:val="28"/>
        </w:rPr>
        <w:t>17492,3</w:t>
      </w:r>
      <w:r>
        <w:rPr>
          <w:rFonts w:ascii="Times New Roman" w:hAnsi="Times New Roman"/>
          <w:sz w:val="28"/>
          <w:szCs w:val="28"/>
        </w:rPr>
        <w:t xml:space="preserve"> тыс.рублей), 201</w:t>
      </w:r>
      <w:r w:rsidR="005E1B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18704,9 тыс.рублей, 2016 год – 18704,9 тыс.рублей.</w:t>
      </w:r>
    </w:p>
    <w:p w:rsidR="00B55329" w:rsidRPr="00381292" w:rsidRDefault="00B5532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–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Балахтнского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962D33" w:rsidRDefault="00B55329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AD0DB9">
        <w:rPr>
          <w:rFonts w:ascii="Times New Roman" w:hAnsi="Times New Roman"/>
          <w:b/>
          <w:sz w:val="28"/>
          <w:szCs w:val="28"/>
        </w:rPr>
        <w:t xml:space="preserve">« Поддержка и развитие малого и среднего предпринимательства  в </w:t>
      </w:r>
      <w:proofErr w:type="spellStart"/>
      <w:r w:rsidRPr="00AD0DB9">
        <w:rPr>
          <w:rFonts w:ascii="Times New Roman" w:hAnsi="Times New Roman"/>
          <w:b/>
          <w:sz w:val="28"/>
          <w:szCs w:val="28"/>
        </w:rPr>
        <w:t>Балахтинском</w:t>
      </w:r>
      <w:proofErr w:type="spellEnd"/>
      <w:r w:rsidRPr="00AD0DB9">
        <w:rPr>
          <w:rFonts w:ascii="Times New Roman" w:hAnsi="Times New Roman"/>
          <w:b/>
          <w:sz w:val="28"/>
          <w:szCs w:val="28"/>
        </w:rPr>
        <w:t xml:space="preserve"> районе» </w:t>
      </w:r>
    </w:p>
    <w:p w:rsidR="00AD0DB9" w:rsidRDefault="00AD0DB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AD0DB9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ель программы – создание благоприятных экономических условий для устойчивого  развития  малого и среднего предпринимательства в </w:t>
      </w:r>
      <w:proofErr w:type="spellStart"/>
      <w:r>
        <w:rPr>
          <w:rFonts w:ascii="Times New Roman" w:hAnsi="Times New Roman"/>
          <w:sz w:val="28"/>
          <w:szCs w:val="28"/>
        </w:rPr>
        <w:t>Балахтинском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на основе повышения эффективности и качества мер социальной поддержки.</w:t>
      </w:r>
    </w:p>
    <w:p w:rsidR="00AD0DB9" w:rsidRDefault="00AD0DB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AD0DB9" w:rsidRDefault="00AD0DB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Целенаправленное формирование системы</w:t>
      </w:r>
      <w:r w:rsidR="00107B8D">
        <w:rPr>
          <w:rFonts w:ascii="Times New Roman" w:hAnsi="Times New Roman"/>
          <w:sz w:val="28"/>
          <w:szCs w:val="28"/>
        </w:rPr>
        <w:t xml:space="preserve">  поддержки малого и среднего предпринимательства  в целях   дальнейшего роста количественных и качественных показателей субъектов малого и среднего предпринимательства;</w:t>
      </w:r>
    </w:p>
    <w:p w:rsidR="00107B8D" w:rsidRDefault="00107B8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создание эффективных форм финансово-имущественной поддержки малого предпринимательства;</w:t>
      </w:r>
    </w:p>
    <w:p w:rsidR="00107B8D" w:rsidRDefault="00107B8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поддержка и модернизация приоритетных направлений малого и среднего предпринимательства, развитие перерабатывающих отраслей, продвижение продукции малых и средних предприятий на рынок края;</w:t>
      </w:r>
    </w:p>
    <w:p w:rsidR="00107B8D" w:rsidRDefault="00107B8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развитие сферы торговли и платных услуг;</w:t>
      </w:r>
    </w:p>
    <w:p w:rsidR="00107B8D" w:rsidRDefault="00107B8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расширение комплекса услуг, предоставляемых населению;</w:t>
      </w:r>
    </w:p>
    <w:p w:rsidR="00107B8D" w:rsidRDefault="00107B8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расширение производства за счет увеличения ассортимента и улучшения качества выпускаемой продукции на предприятиях.</w:t>
      </w:r>
    </w:p>
    <w:p w:rsidR="00107B8D" w:rsidRDefault="00107B8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программы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107B8D" w:rsidRPr="00AD0DB9" w:rsidRDefault="00F62E8C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финансирования  предусмотрен  в сумме 1220,0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средства районного бюджета, в том числе по годам 201</w:t>
      </w:r>
      <w:r w:rsidR="005E1B9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- 500,0 тыс.рублей, 201</w:t>
      </w:r>
      <w:r w:rsidR="005E1B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360,0 тыс.рублей, 201</w:t>
      </w:r>
      <w:r w:rsidR="005E1B9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360,0 тыс.рублей.</w:t>
      </w:r>
    </w:p>
    <w:p w:rsidR="00800BCB" w:rsidRDefault="00F62E8C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«Создание условий для обеспечения доступным и комфортным жильем граждан </w:t>
      </w:r>
      <w:proofErr w:type="spellStart"/>
      <w:r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района» </w:t>
      </w:r>
    </w:p>
    <w:p w:rsidR="00F62E8C" w:rsidRDefault="00F62E8C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программы – повышение доступности жилья и улучшение жилищных условий граждан, проживающих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F62E8C" w:rsidRDefault="00F62E8C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муниципальной программы:</w:t>
      </w:r>
    </w:p>
    <w:p w:rsidR="00F62E8C" w:rsidRDefault="00F62E8C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условий для увеличения ввода жилья, в том числе жилья экономического класса;</w:t>
      </w:r>
    </w:p>
    <w:p w:rsidR="00F62E8C" w:rsidRDefault="00F62E8C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оказание содействия в улучшении жилищных условий работников отраслей бюджетной сферы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F62E8C" w:rsidRDefault="00F62E8C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расселение граждан и</w:t>
      </w:r>
      <w:r w:rsidR="00CB0F3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аварийного жилищного фонда;</w:t>
      </w:r>
    </w:p>
    <w:p w:rsidR="00F62E8C" w:rsidRDefault="00F62E8C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B0F34">
        <w:rPr>
          <w:rFonts w:ascii="Times New Roman" w:hAnsi="Times New Roman"/>
          <w:sz w:val="28"/>
          <w:szCs w:val="28"/>
        </w:rPr>
        <w:t xml:space="preserve"> строительство </w:t>
      </w:r>
      <w:proofErr w:type="gramStart"/>
      <w:r w:rsidR="00CB0F34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CB0F34">
        <w:rPr>
          <w:rFonts w:ascii="Times New Roman" w:hAnsi="Times New Roman"/>
          <w:sz w:val="28"/>
          <w:szCs w:val="28"/>
        </w:rPr>
        <w:t>приобретение) жилья для переселения  граждан, проживающих в жилых домах, признанных  в установленном  порядке  аварийными и подлежащими сносу или реконструкции;</w:t>
      </w:r>
    </w:p>
    <w:p w:rsidR="00CB0F34" w:rsidRDefault="00CB0F34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обследование технического состояния зданий и сооружений и оформление акта технического состояния, </w:t>
      </w:r>
      <w:proofErr w:type="gramStart"/>
      <w:r>
        <w:rPr>
          <w:rFonts w:ascii="Times New Roman" w:hAnsi="Times New Roman"/>
          <w:sz w:val="28"/>
          <w:szCs w:val="28"/>
        </w:rPr>
        <w:t>согласно заявки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CB0F34" w:rsidRDefault="00CB0F34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сметной документации, согласно действующих ТСНБ  и нормативов, заключение договора подряда на основании утвержденной сметной документации;</w:t>
      </w:r>
    </w:p>
    <w:p w:rsidR="00CB0F34" w:rsidRDefault="00CB0F34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технической части  конкурсной документации, проверка и согласование заявок участников торгов на выполнение работ по инженерным изысканиям, подготовка проектной документации, строительству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реконструкции и капитальному ремонту;</w:t>
      </w:r>
    </w:p>
    <w:p w:rsidR="00CB0F34" w:rsidRDefault="00CB0F34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выполнение работ на установленных объектах в установленные сроки, согласно технического  задания, в соответствии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действующими СНИП;</w:t>
      </w:r>
    </w:p>
    <w:p w:rsidR="00CB0F34" w:rsidRDefault="00CB0F34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оформление адресных справок, </w:t>
      </w: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 w:rsidR="009E0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утвержденного адресного реестра и его ведение;</w:t>
      </w:r>
    </w:p>
    <w:p w:rsidR="00CB0F34" w:rsidRDefault="00CB0F34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ведение ФИАС</w:t>
      </w:r>
    </w:p>
    <w:p w:rsidR="00CB0F34" w:rsidRDefault="000C2D5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программы –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 соисполнитель МБУ « Управление по строительству и хозяйственному обслуживанию».</w:t>
      </w:r>
    </w:p>
    <w:p w:rsidR="00365C82" w:rsidRDefault="000C2D5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5E1B97">
        <w:rPr>
          <w:rFonts w:ascii="Times New Roman" w:hAnsi="Times New Roman"/>
          <w:sz w:val="28"/>
          <w:szCs w:val="28"/>
        </w:rPr>
        <w:t>5</w:t>
      </w:r>
      <w:r w:rsidR="00922957">
        <w:rPr>
          <w:rFonts w:ascii="Times New Roman" w:hAnsi="Times New Roman"/>
          <w:sz w:val="28"/>
          <w:szCs w:val="28"/>
        </w:rPr>
        <w:t>1</w:t>
      </w:r>
      <w:r w:rsidR="005E1B97">
        <w:rPr>
          <w:rFonts w:ascii="Times New Roman" w:hAnsi="Times New Roman"/>
          <w:sz w:val="28"/>
          <w:szCs w:val="28"/>
        </w:rPr>
        <w:t>60,2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все средства районного бюджета , в том числе по годам 201</w:t>
      </w:r>
      <w:r w:rsidR="00CD66C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922957">
        <w:rPr>
          <w:rFonts w:ascii="Times New Roman" w:hAnsi="Times New Roman"/>
          <w:sz w:val="28"/>
          <w:szCs w:val="28"/>
        </w:rPr>
        <w:t>2284,2</w:t>
      </w:r>
      <w:r>
        <w:rPr>
          <w:rFonts w:ascii="Times New Roman" w:hAnsi="Times New Roman"/>
          <w:sz w:val="28"/>
          <w:szCs w:val="28"/>
        </w:rPr>
        <w:t xml:space="preserve"> тыс.рублей, 201</w:t>
      </w:r>
      <w:r w:rsidR="00CD66C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1438,0 тыс.рублей, 201</w:t>
      </w:r>
      <w:r w:rsidR="00CD66C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1438,0 тыс.рублей.</w:t>
      </w:r>
    </w:p>
    <w:p w:rsidR="000C2D5D" w:rsidRDefault="000C2D5D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0C2D5D">
        <w:rPr>
          <w:rFonts w:ascii="Times New Roman" w:hAnsi="Times New Roman"/>
          <w:b/>
          <w:sz w:val="28"/>
          <w:szCs w:val="28"/>
        </w:rPr>
        <w:lastRenderedPageBreak/>
        <w:t xml:space="preserve">«Управление муниципальными финансами» 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F52979">
        <w:rPr>
          <w:rFonts w:ascii="Times New Roman" w:hAnsi="Times New Roman"/>
          <w:sz w:val="28"/>
          <w:szCs w:val="28"/>
        </w:rPr>
        <w:t>Це</w:t>
      </w:r>
      <w:r>
        <w:rPr>
          <w:rFonts w:ascii="Times New Roman" w:hAnsi="Times New Roman"/>
          <w:sz w:val="28"/>
          <w:szCs w:val="28"/>
        </w:rPr>
        <w:t xml:space="preserve">ль программы – обеспечение долгосрочной сбалансированности  и устойчивости  бюджетной системы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повышение качества и прозрачности управления  муниципальными финансами.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Обеспечение равных условий для устойчивого и эффективного исполнения расходных обязательств  муниципальных образований, обеспечение сбалансированности и повышение самостоятельности местных бюджетов;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Создание условий для эффективного, ответственного 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и главный распорядитель бюджетных средств – финансовое управление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предусмотрено две подпрограммы: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Создание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межбюджетные трансферты поселениям);</w:t>
      </w:r>
    </w:p>
    <w:p w:rsidR="001A6BB5" w:rsidRDefault="001A6BB5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Обеспечение реализации программы и прочие мероприятия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содержание финансового управления).</w:t>
      </w:r>
    </w:p>
    <w:p w:rsidR="00E27010" w:rsidRDefault="001A6BB5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реализацию программы предусмотрено в целом – </w:t>
      </w:r>
      <w:r w:rsidR="005E1B97">
        <w:rPr>
          <w:rFonts w:ascii="Times New Roman" w:hAnsi="Times New Roman"/>
          <w:sz w:val="28"/>
          <w:szCs w:val="28"/>
        </w:rPr>
        <w:t>223578,6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AF38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</w:t>
      </w:r>
      <w:r w:rsidRPr="009E046C">
        <w:rPr>
          <w:rFonts w:ascii="Times New Roman" w:hAnsi="Times New Roman"/>
          <w:sz w:val="28"/>
          <w:szCs w:val="28"/>
        </w:rPr>
        <w:t>числе за счет средств краевого бюджета  19719,8 тыс</w:t>
      </w:r>
      <w:proofErr w:type="gramStart"/>
      <w:r w:rsidRPr="009E046C">
        <w:rPr>
          <w:rFonts w:ascii="Times New Roman" w:hAnsi="Times New Roman"/>
          <w:sz w:val="28"/>
          <w:szCs w:val="28"/>
        </w:rPr>
        <w:t>.р</w:t>
      </w:r>
      <w:proofErr w:type="gramEnd"/>
      <w:r w:rsidRPr="009E046C">
        <w:rPr>
          <w:rFonts w:ascii="Times New Roman" w:hAnsi="Times New Roman"/>
          <w:sz w:val="28"/>
          <w:szCs w:val="28"/>
        </w:rPr>
        <w:t>ублей,   тыс.рублей, районного бюджета – 196318,8 тыс.рублей, в том числе по годам 201</w:t>
      </w:r>
      <w:r w:rsidR="005E1B97" w:rsidRPr="009E046C">
        <w:rPr>
          <w:rFonts w:ascii="Times New Roman" w:hAnsi="Times New Roman"/>
          <w:sz w:val="28"/>
          <w:szCs w:val="28"/>
        </w:rPr>
        <w:t>5</w:t>
      </w:r>
      <w:r w:rsidRPr="009E046C">
        <w:rPr>
          <w:rFonts w:ascii="Times New Roman" w:hAnsi="Times New Roman"/>
          <w:sz w:val="28"/>
          <w:szCs w:val="28"/>
        </w:rPr>
        <w:t xml:space="preserve"> год – </w:t>
      </w:r>
      <w:r w:rsidR="005E1B97" w:rsidRPr="009E046C">
        <w:rPr>
          <w:rFonts w:ascii="Times New Roman" w:hAnsi="Times New Roman"/>
          <w:sz w:val="28"/>
          <w:szCs w:val="28"/>
        </w:rPr>
        <w:t>76984,8</w:t>
      </w:r>
      <w:r w:rsidRPr="009E046C">
        <w:rPr>
          <w:rFonts w:ascii="Times New Roman" w:hAnsi="Times New Roman"/>
          <w:sz w:val="28"/>
          <w:szCs w:val="28"/>
        </w:rPr>
        <w:t xml:space="preserve"> тыс. рублей, за счет краевого бюджета- </w:t>
      </w:r>
      <w:r w:rsidR="009E046C" w:rsidRPr="009E046C">
        <w:rPr>
          <w:rFonts w:ascii="Times New Roman" w:hAnsi="Times New Roman"/>
          <w:sz w:val="28"/>
          <w:szCs w:val="28"/>
        </w:rPr>
        <w:t>7335,0</w:t>
      </w:r>
      <w:r w:rsidRPr="009E046C">
        <w:rPr>
          <w:rFonts w:ascii="Times New Roman" w:hAnsi="Times New Roman"/>
          <w:sz w:val="28"/>
          <w:szCs w:val="28"/>
        </w:rPr>
        <w:t xml:space="preserve"> тыс.рублей, районно</w:t>
      </w:r>
      <w:r>
        <w:rPr>
          <w:rFonts w:ascii="Times New Roman" w:hAnsi="Times New Roman"/>
          <w:sz w:val="28"/>
          <w:szCs w:val="28"/>
        </w:rPr>
        <w:t xml:space="preserve">го – </w:t>
      </w:r>
      <w:r w:rsidR="009E046C">
        <w:rPr>
          <w:rFonts w:ascii="Times New Roman" w:hAnsi="Times New Roman"/>
          <w:sz w:val="28"/>
          <w:szCs w:val="28"/>
        </w:rPr>
        <w:t>69649,8</w:t>
      </w:r>
      <w:r>
        <w:rPr>
          <w:rFonts w:ascii="Times New Roman" w:hAnsi="Times New Roman"/>
          <w:sz w:val="28"/>
          <w:szCs w:val="28"/>
        </w:rPr>
        <w:t xml:space="preserve"> тыс.рублей, 201</w:t>
      </w:r>
      <w:r w:rsidR="005E1B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9E046C">
        <w:rPr>
          <w:rFonts w:ascii="Times New Roman" w:hAnsi="Times New Roman"/>
          <w:sz w:val="28"/>
          <w:szCs w:val="28"/>
        </w:rPr>
        <w:t>73297,9</w:t>
      </w:r>
      <w:r>
        <w:rPr>
          <w:rFonts w:ascii="Times New Roman" w:hAnsi="Times New Roman"/>
          <w:sz w:val="28"/>
          <w:szCs w:val="28"/>
        </w:rPr>
        <w:t xml:space="preserve"> тыс. рублей, за счет краевого бюджета </w:t>
      </w:r>
      <w:r w:rsidR="00AF38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E046C">
        <w:rPr>
          <w:rFonts w:ascii="Times New Roman" w:hAnsi="Times New Roman"/>
          <w:sz w:val="28"/>
          <w:szCs w:val="28"/>
        </w:rPr>
        <w:t>5868,0</w:t>
      </w:r>
      <w:r w:rsidR="00AF38AC">
        <w:rPr>
          <w:rFonts w:ascii="Times New Roman" w:hAnsi="Times New Roman"/>
          <w:sz w:val="28"/>
          <w:szCs w:val="28"/>
        </w:rPr>
        <w:t xml:space="preserve"> тыс.рублей, за счет районного бюджета – </w:t>
      </w:r>
      <w:r w:rsidR="009E046C">
        <w:rPr>
          <w:rFonts w:ascii="Times New Roman" w:hAnsi="Times New Roman"/>
          <w:sz w:val="28"/>
          <w:szCs w:val="28"/>
        </w:rPr>
        <w:t>67429,9</w:t>
      </w:r>
      <w:r w:rsidR="00AF38AC">
        <w:rPr>
          <w:rFonts w:ascii="Times New Roman" w:hAnsi="Times New Roman"/>
          <w:sz w:val="28"/>
          <w:szCs w:val="28"/>
        </w:rPr>
        <w:t xml:space="preserve"> тыс.</w:t>
      </w:r>
      <w:r w:rsidR="009E046C">
        <w:rPr>
          <w:rFonts w:ascii="Times New Roman" w:hAnsi="Times New Roman"/>
          <w:sz w:val="28"/>
          <w:szCs w:val="28"/>
        </w:rPr>
        <w:t xml:space="preserve"> </w:t>
      </w:r>
      <w:r w:rsidR="00AF38AC">
        <w:rPr>
          <w:rFonts w:ascii="Times New Roman" w:hAnsi="Times New Roman"/>
          <w:sz w:val="28"/>
          <w:szCs w:val="28"/>
        </w:rPr>
        <w:t>рублей, 201</w:t>
      </w:r>
      <w:r w:rsidR="005E1B97">
        <w:rPr>
          <w:rFonts w:ascii="Times New Roman" w:hAnsi="Times New Roman"/>
          <w:sz w:val="28"/>
          <w:szCs w:val="28"/>
        </w:rPr>
        <w:t>7</w:t>
      </w:r>
      <w:r w:rsidR="00AF38AC">
        <w:rPr>
          <w:rFonts w:ascii="Times New Roman" w:hAnsi="Times New Roman"/>
          <w:sz w:val="28"/>
          <w:szCs w:val="28"/>
        </w:rPr>
        <w:t xml:space="preserve"> год – </w:t>
      </w:r>
      <w:r w:rsidR="005E1B97">
        <w:rPr>
          <w:rFonts w:ascii="Times New Roman" w:hAnsi="Times New Roman"/>
          <w:sz w:val="28"/>
          <w:szCs w:val="28"/>
        </w:rPr>
        <w:t>73295,9</w:t>
      </w:r>
      <w:r w:rsidR="00AF38A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F38AC">
        <w:rPr>
          <w:rFonts w:ascii="Times New Roman" w:hAnsi="Times New Roman"/>
          <w:sz w:val="28"/>
          <w:szCs w:val="28"/>
        </w:rPr>
        <w:t>.р</w:t>
      </w:r>
      <w:proofErr w:type="gramEnd"/>
      <w:r w:rsidR="00AF38AC">
        <w:rPr>
          <w:rFonts w:ascii="Times New Roman" w:hAnsi="Times New Roman"/>
          <w:sz w:val="28"/>
          <w:szCs w:val="28"/>
        </w:rPr>
        <w:t xml:space="preserve">ублей, за счет краевого бюджета – </w:t>
      </w:r>
      <w:r w:rsidR="009E046C">
        <w:rPr>
          <w:rFonts w:ascii="Times New Roman" w:hAnsi="Times New Roman"/>
          <w:sz w:val="28"/>
          <w:szCs w:val="28"/>
        </w:rPr>
        <w:t>5868,0</w:t>
      </w:r>
      <w:r w:rsidR="00AF38AC">
        <w:rPr>
          <w:rFonts w:ascii="Times New Roman" w:hAnsi="Times New Roman"/>
          <w:sz w:val="28"/>
          <w:szCs w:val="28"/>
        </w:rPr>
        <w:t xml:space="preserve"> тыс.рублей, районного – </w:t>
      </w:r>
      <w:r w:rsidR="009E046C">
        <w:rPr>
          <w:rFonts w:ascii="Times New Roman" w:hAnsi="Times New Roman"/>
          <w:sz w:val="28"/>
          <w:szCs w:val="28"/>
        </w:rPr>
        <w:t>67427,9</w:t>
      </w:r>
      <w:r w:rsidR="00AF38AC">
        <w:rPr>
          <w:rFonts w:ascii="Times New Roman" w:hAnsi="Times New Roman"/>
          <w:sz w:val="28"/>
          <w:szCs w:val="28"/>
        </w:rPr>
        <w:t xml:space="preserve"> тыс.рублей.</w:t>
      </w:r>
    </w:p>
    <w:p w:rsidR="00F52979" w:rsidRP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27010">
        <w:rPr>
          <w:rFonts w:ascii="Times New Roman" w:hAnsi="Times New Roman"/>
          <w:sz w:val="28"/>
          <w:szCs w:val="28"/>
        </w:rPr>
        <w:t>Не программные мероприятия,  предусмотренные в бюджете на содержание аппарата администрации района, главы администрации района, содержание представительного органа, резервный фонд</w:t>
      </w:r>
      <w:r w:rsidR="00922957">
        <w:rPr>
          <w:rFonts w:ascii="Times New Roman" w:hAnsi="Times New Roman"/>
          <w:sz w:val="28"/>
          <w:szCs w:val="28"/>
        </w:rPr>
        <w:t>, проведение выборов в представительный орган</w:t>
      </w:r>
      <w:r w:rsidR="00E27010">
        <w:rPr>
          <w:rFonts w:ascii="Times New Roman" w:hAnsi="Times New Roman"/>
          <w:sz w:val="28"/>
          <w:szCs w:val="28"/>
        </w:rPr>
        <w:t>.</w:t>
      </w:r>
    </w:p>
    <w:p w:rsidR="008C4A05" w:rsidRPr="004F4DA3" w:rsidRDefault="00E27010" w:rsidP="00876C03">
      <w:pPr>
        <w:shd w:val="clear" w:color="auto" w:fill="FFFFFF"/>
        <w:spacing w:before="120"/>
        <w:ind w:right="43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4367B4">
        <w:rPr>
          <w:sz w:val="28"/>
          <w:szCs w:val="28"/>
        </w:rPr>
        <w:t xml:space="preserve"> </w:t>
      </w:r>
      <w:r w:rsidR="00554CB1">
        <w:rPr>
          <w:sz w:val="28"/>
          <w:szCs w:val="28"/>
        </w:rPr>
        <w:t>О</w:t>
      </w:r>
      <w:r w:rsidR="004367B4">
        <w:rPr>
          <w:sz w:val="28"/>
          <w:szCs w:val="28"/>
        </w:rPr>
        <w:t>бязательств по муниципальным долгам н</w:t>
      </w:r>
      <w:r w:rsidR="00876C03">
        <w:rPr>
          <w:sz w:val="28"/>
          <w:szCs w:val="28"/>
        </w:rPr>
        <w:t>ет.</w:t>
      </w: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tbl>
      <w:tblPr>
        <w:tblW w:w="14414" w:type="dxa"/>
        <w:tblInd w:w="-601" w:type="dxa"/>
        <w:tblLook w:val="04A0"/>
      </w:tblPr>
      <w:tblGrid>
        <w:gridCol w:w="1734"/>
        <w:gridCol w:w="8800"/>
        <w:gridCol w:w="1300"/>
        <w:gridCol w:w="1220"/>
        <w:gridCol w:w="1360"/>
      </w:tblGrid>
      <w:tr w:rsidR="00876C03" w:rsidRPr="00876C03" w:rsidTr="00876C03">
        <w:trPr>
          <w:trHeight w:val="31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jc w:val="right"/>
              <w:rPr>
                <w:b/>
                <w:bCs/>
              </w:rPr>
            </w:pPr>
            <w:r w:rsidRPr="00876C03">
              <w:rPr>
                <w:b/>
                <w:bCs/>
              </w:rPr>
              <w:t>Приложение</w:t>
            </w:r>
            <w:proofErr w:type="gramStart"/>
            <w:r w:rsidRPr="00876C03">
              <w:rPr>
                <w:b/>
                <w:bCs/>
              </w:rPr>
              <w:t>1</w:t>
            </w:r>
            <w:proofErr w:type="gramEnd"/>
          </w:p>
        </w:tc>
      </w:tr>
      <w:tr w:rsidR="00876C03" w:rsidRPr="00876C03" w:rsidTr="00876C03">
        <w:trPr>
          <w:trHeight w:val="31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8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Default="00876C03" w:rsidP="00876C03"/>
          <w:p w:rsidR="00876C03" w:rsidRDefault="00876C03" w:rsidP="00876C03"/>
          <w:p w:rsidR="00876C03" w:rsidRDefault="00876C03" w:rsidP="00876C03"/>
          <w:p w:rsidR="00876C03" w:rsidRDefault="00876C03" w:rsidP="00876C03"/>
          <w:p w:rsidR="00876C03" w:rsidRDefault="00876C03" w:rsidP="00876C03"/>
          <w:p w:rsidR="00876C03" w:rsidRDefault="00876C03" w:rsidP="00876C03"/>
          <w:p w:rsidR="00876C03" w:rsidRDefault="00876C03" w:rsidP="00876C03"/>
          <w:p w:rsidR="00876C03" w:rsidRDefault="00876C03" w:rsidP="00876C03"/>
          <w:p w:rsidR="0010395F" w:rsidRDefault="0010395F" w:rsidP="00876C03"/>
          <w:p w:rsidR="00876C03" w:rsidRPr="00876C03" w:rsidRDefault="00876C03" w:rsidP="00876C03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</w:tbl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tbl>
      <w:tblPr>
        <w:tblW w:w="10455" w:type="dxa"/>
        <w:tblInd w:w="-318" w:type="dxa"/>
        <w:tblLook w:val="04A0"/>
      </w:tblPr>
      <w:tblGrid>
        <w:gridCol w:w="940"/>
        <w:gridCol w:w="5723"/>
        <w:gridCol w:w="1418"/>
        <w:gridCol w:w="1134"/>
        <w:gridCol w:w="1240"/>
      </w:tblGrid>
      <w:tr w:rsidR="00876C03" w:rsidRPr="00876C03" w:rsidTr="000D2392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9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10395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876C03">
              <w:rPr>
                <w:b/>
                <w:bCs/>
              </w:rPr>
              <w:t>Приложение</w:t>
            </w:r>
            <w:proofErr w:type="gramStart"/>
            <w:r w:rsidRPr="00876C03">
              <w:rPr>
                <w:b/>
                <w:bCs/>
              </w:rPr>
              <w:t>1</w:t>
            </w:r>
            <w:proofErr w:type="gramEnd"/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  <w:tr w:rsidR="00876C03" w:rsidRPr="00876C03" w:rsidTr="00417069">
        <w:trPr>
          <w:trHeight w:val="315"/>
        </w:trPr>
        <w:tc>
          <w:tcPr>
            <w:tcW w:w="8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C03" w:rsidRPr="00876C03" w:rsidRDefault="00876C03" w:rsidP="0010395F">
            <w:pPr>
              <w:jc w:val="center"/>
              <w:rPr>
                <w:b/>
                <w:bCs/>
              </w:rPr>
            </w:pPr>
            <w:r w:rsidRPr="00876C03">
              <w:rPr>
                <w:b/>
                <w:bCs/>
              </w:rPr>
              <w:t>Перечень публичных нормативных обязательств районного бюджета в 201</w:t>
            </w:r>
            <w:r w:rsidR="0010395F">
              <w:rPr>
                <w:b/>
                <w:bCs/>
              </w:rPr>
              <w:t>5</w:t>
            </w:r>
            <w:r w:rsidRPr="00876C03">
              <w:rPr>
                <w:b/>
                <w:bCs/>
              </w:rPr>
              <w:t xml:space="preserve"> году и плановом периоде 201</w:t>
            </w:r>
            <w:r w:rsidR="0010395F">
              <w:rPr>
                <w:b/>
                <w:bCs/>
              </w:rPr>
              <w:t>6</w:t>
            </w:r>
            <w:r w:rsidRPr="00876C03">
              <w:rPr>
                <w:b/>
                <w:bCs/>
              </w:rPr>
              <w:t>-201</w:t>
            </w:r>
            <w:r w:rsidR="0010395F">
              <w:rPr>
                <w:b/>
                <w:bCs/>
              </w:rPr>
              <w:t>7</w:t>
            </w:r>
            <w:r w:rsidRPr="00876C03">
              <w:rPr>
                <w:b/>
                <w:bCs/>
              </w:rPr>
              <w:t xml:space="preserve">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103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10395F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417069">
            <w:r w:rsidRPr="00876C03">
              <w:t>тыс</w:t>
            </w:r>
            <w:proofErr w:type="gramStart"/>
            <w:r w:rsidRPr="00876C03">
              <w:t>.р</w:t>
            </w:r>
            <w:proofErr w:type="gramEnd"/>
            <w:r w:rsidRPr="00876C03">
              <w:t>ублей</w:t>
            </w: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C03" w:rsidRPr="00876C03" w:rsidRDefault="00876C03" w:rsidP="00876C03">
            <w:pPr>
              <w:jc w:val="center"/>
            </w:pPr>
            <w:r w:rsidRPr="00876C03">
              <w:t xml:space="preserve">№ </w:t>
            </w:r>
            <w:r w:rsidRPr="00876C03">
              <w:br/>
            </w:r>
            <w:proofErr w:type="spellStart"/>
            <w:proofErr w:type="gramStart"/>
            <w:r w:rsidRPr="00876C03">
              <w:t>п</w:t>
            </w:r>
            <w:proofErr w:type="spellEnd"/>
            <w:proofErr w:type="gramEnd"/>
            <w:r w:rsidRPr="00876C03">
              <w:t>/</w:t>
            </w:r>
            <w:proofErr w:type="spellStart"/>
            <w:r w:rsidRPr="00876C03">
              <w:t>п</w:t>
            </w:r>
            <w:proofErr w:type="spellEnd"/>
          </w:p>
        </w:tc>
        <w:tc>
          <w:tcPr>
            <w:tcW w:w="5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03" w:rsidRPr="00876C03" w:rsidRDefault="00876C03" w:rsidP="00876C03">
            <w:pPr>
              <w:jc w:val="center"/>
            </w:pPr>
            <w:r w:rsidRPr="00876C03">
              <w:t>Наименование нормативного правового акта, наименование публичного нормативного обязательства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03" w:rsidRPr="000D2392" w:rsidRDefault="00876C03" w:rsidP="0010395F">
            <w:pPr>
              <w:jc w:val="center"/>
            </w:pPr>
            <w:r w:rsidRPr="000D2392">
              <w:t>201</w:t>
            </w:r>
            <w:r w:rsidR="0010395F" w:rsidRPr="000D2392">
              <w:t>5</w:t>
            </w:r>
            <w:r w:rsidRPr="000D2392"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03" w:rsidRPr="000D2392" w:rsidRDefault="00876C03" w:rsidP="0010395F">
            <w:pPr>
              <w:jc w:val="center"/>
            </w:pPr>
            <w:r w:rsidRPr="000D2392">
              <w:t>201</w:t>
            </w:r>
            <w:r w:rsidR="0010395F" w:rsidRPr="000D2392">
              <w:t>6</w:t>
            </w:r>
            <w:r w:rsidRPr="000D2392"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03" w:rsidRPr="000D2392" w:rsidRDefault="00C5310B" w:rsidP="00876C03">
            <w:pPr>
              <w:jc w:val="center"/>
            </w:pPr>
            <w:r w:rsidRPr="000D2392">
              <w:t>2017</w:t>
            </w:r>
            <w:r w:rsidR="00876C03" w:rsidRPr="000D2392">
              <w:t xml:space="preserve"> год</w:t>
            </w: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03" w:rsidRPr="00876C03" w:rsidRDefault="00876C03" w:rsidP="00876C03"/>
        </w:tc>
        <w:tc>
          <w:tcPr>
            <w:tcW w:w="5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03" w:rsidRPr="00876C03" w:rsidRDefault="00876C03" w:rsidP="00876C03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0D2392" w:rsidRDefault="00876C03" w:rsidP="00876C0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0D2392" w:rsidRDefault="00876C03" w:rsidP="00876C03"/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0D2392" w:rsidRDefault="00876C03" w:rsidP="00876C03"/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C03" w:rsidRPr="00876C03" w:rsidRDefault="00876C03" w:rsidP="00876C03">
            <w:pPr>
              <w:jc w:val="center"/>
            </w:pPr>
            <w:r w:rsidRPr="00876C03">
              <w:t> 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jc w:val="center"/>
            </w:pPr>
            <w:r w:rsidRPr="00876C03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0D2392" w:rsidRDefault="00876C03" w:rsidP="00876C03">
            <w:pPr>
              <w:jc w:val="center"/>
            </w:pPr>
            <w:r w:rsidRPr="000D239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0D2392" w:rsidRDefault="00876C03" w:rsidP="00876C03">
            <w:pPr>
              <w:jc w:val="center"/>
            </w:pPr>
            <w:r w:rsidRPr="000D2392"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0D2392" w:rsidRDefault="00876C03" w:rsidP="00876C03">
            <w:pPr>
              <w:jc w:val="center"/>
            </w:pPr>
            <w:r w:rsidRPr="000D2392">
              <w:t>4</w:t>
            </w:r>
          </w:p>
        </w:tc>
      </w:tr>
      <w:tr w:rsidR="00876C03" w:rsidRPr="00876C03" w:rsidTr="00417069">
        <w:trPr>
          <w:trHeight w:val="4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03" w:rsidRPr="00876C03" w:rsidRDefault="0010395F" w:rsidP="00876C03">
            <w:pPr>
              <w:jc w:val="center"/>
            </w:pPr>
            <w:r>
              <w:t>1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03" w:rsidRPr="00876C03" w:rsidRDefault="00876C03" w:rsidP="00876C03">
            <w:r w:rsidRPr="00876C03">
              <w:t>выплата пенсии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76C03" w:rsidRPr="000D2392" w:rsidRDefault="000D2392" w:rsidP="00876C03">
            <w:pPr>
              <w:jc w:val="center"/>
            </w:pPr>
            <w:r w:rsidRPr="000D2392">
              <w:t>124,5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6C03" w:rsidRPr="000D2392" w:rsidRDefault="000D2392" w:rsidP="00876C03">
            <w:pPr>
              <w:jc w:val="center"/>
            </w:pPr>
            <w:r w:rsidRPr="000D2392">
              <w:t>124,5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6C03" w:rsidRPr="000D2392" w:rsidRDefault="000D2392" w:rsidP="00417069">
            <w:pPr>
              <w:jc w:val="center"/>
            </w:pPr>
            <w:r w:rsidRPr="000D2392">
              <w:t>124,5</w:t>
            </w:r>
          </w:p>
        </w:tc>
      </w:tr>
      <w:tr w:rsidR="00C5310B" w:rsidRPr="00876C03" w:rsidTr="00417069">
        <w:trPr>
          <w:trHeight w:val="3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876C03" w:rsidRDefault="00C5310B" w:rsidP="0079268D">
            <w:pPr>
              <w:jc w:val="center"/>
            </w:pPr>
            <w:r>
              <w:t>2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876C03" w:rsidRDefault="00C5310B" w:rsidP="0079268D">
            <w:r w:rsidRPr="00876C03">
              <w:t>выплаты почетным гражданам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5310B" w:rsidRPr="000D2392" w:rsidRDefault="000D2392" w:rsidP="0079268D">
            <w:pPr>
              <w:jc w:val="center"/>
            </w:pPr>
            <w:r w:rsidRPr="000D2392">
              <w:t>388,8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5310B" w:rsidRPr="000D2392" w:rsidRDefault="000D2392" w:rsidP="0079268D">
            <w:pPr>
              <w:jc w:val="center"/>
            </w:pPr>
            <w:r w:rsidRPr="000D2392">
              <w:t>379,0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5310B" w:rsidRPr="000D2392" w:rsidRDefault="000D2392" w:rsidP="00417069">
            <w:pPr>
              <w:jc w:val="center"/>
            </w:pPr>
            <w:r w:rsidRPr="000D2392">
              <w:t>379,0</w:t>
            </w:r>
          </w:p>
        </w:tc>
      </w:tr>
      <w:tr w:rsidR="00C5310B" w:rsidRPr="00876C03" w:rsidTr="00417069">
        <w:trPr>
          <w:trHeight w:val="3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876C03" w:rsidRDefault="00C5310B" w:rsidP="00C5310B">
            <w:pPr>
              <w:jc w:val="center"/>
            </w:pPr>
            <w:r>
              <w:t>3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876C03" w:rsidRDefault="00C5310B" w:rsidP="00C5310B">
            <w:r>
              <w:t>компенсация части родительской платы за присмотр и уход за детьми в образовательных организациях  края, реализующих образовательную программу дошкольного образования</w:t>
            </w:r>
            <w:proofErr w:type="gramStart"/>
            <w:r>
              <w:t xml:space="preserve"> ,</w:t>
            </w:r>
            <w:proofErr w:type="gramEnd"/>
            <w:r>
              <w:t xml:space="preserve"> в рамках подпрограммы « Развитие дошкольного, общего и дополнительного образования </w:t>
            </w:r>
            <w:proofErr w:type="spellStart"/>
            <w:r>
              <w:t>Балахтинского</w:t>
            </w:r>
            <w:proofErr w:type="spellEnd"/>
            <w:r>
              <w:t xml:space="preserve"> района» муниципальной программы « развитие образования </w:t>
            </w:r>
            <w:proofErr w:type="spellStart"/>
            <w:r>
              <w:t>Балахтинского</w:t>
            </w:r>
            <w:proofErr w:type="spellEnd"/>
            <w:r>
              <w:t xml:space="preserve"> района»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5310B" w:rsidRPr="000D2392" w:rsidRDefault="00417069" w:rsidP="00876C03">
            <w:pPr>
              <w:jc w:val="center"/>
            </w:pPr>
            <w:r>
              <w:t>974,1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5310B" w:rsidRPr="000D2392" w:rsidRDefault="00C5310B" w:rsidP="00417069">
            <w:pPr>
              <w:jc w:val="center"/>
            </w:pPr>
            <w:r w:rsidRPr="000D2392">
              <w:t>97</w:t>
            </w:r>
            <w:r w:rsidR="00417069">
              <w:t>4,1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5310B" w:rsidRPr="000D2392" w:rsidRDefault="00C5310B" w:rsidP="00417069">
            <w:pPr>
              <w:jc w:val="center"/>
            </w:pPr>
            <w:r w:rsidRPr="000D2392">
              <w:t>97</w:t>
            </w:r>
            <w:r w:rsidR="00417069">
              <w:t>4,1</w:t>
            </w:r>
          </w:p>
        </w:tc>
      </w:tr>
      <w:tr w:rsidR="00C5310B" w:rsidRPr="00876C03" w:rsidTr="00417069">
        <w:trPr>
          <w:trHeight w:val="31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5310B" w:rsidRPr="00876C03" w:rsidRDefault="00C5310B" w:rsidP="00876C03">
            <w:pPr>
              <w:rPr>
                <w:b/>
                <w:bCs/>
              </w:rPr>
            </w:pPr>
            <w:r w:rsidRPr="00876C03">
              <w:rPr>
                <w:b/>
                <w:bCs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0D2392" w:rsidRDefault="00417069" w:rsidP="00876C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0D2392" w:rsidRDefault="000D2392" w:rsidP="00417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417069">
              <w:rPr>
                <w:b/>
                <w:bCs/>
              </w:rPr>
              <w:t>77,6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0D2392" w:rsidRDefault="00417069" w:rsidP="00417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1477,6</w:t>
            </w:r>
          </w:p>
        </w:tc>
      </w:tr>
    </w:tbl>
    <w:p w:rsidR="008C4A05" w:rsidRPr="004F4DA3" w:rsidRDefault="008C4A05" w:rsidP="00876C03">
      <w:pPr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p w:rsidR="000109EB" w:rsidRDefault="000109EB" w:rsidP="003A5EEE">
      <w:pPr>
        <w:jc w:val="center"/>
        <w:rPr>
          <w:sz w:val="28"/>
          <w:szCs w:val="28"/>
        </w:rPr>
      </w:pPr>
    </w:p>
    <w:sectPr w:rsidR="000109EB" w:rsidSect="00DD2949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8A0" w:rsidRDefault="002738A0" w:rsidP="00BD6BDF">
      <w:r>
        <w:separator/>
      </w:r>
    </w:p>
  </w:endnote>
  <w:endnote w:type="continuationSeparator" w:id="0">
    <w:p w:rsidR="002738A0" w:rsidRDefault="002738A0" w:rsidP="00BD6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8A0" w:rsidRDefault="002738A0" w:rsidP="00BD6BDF">
      <w:r>
        <w:separator/>
      </w:r>
    </w:p>
  </w:footnote>
  <w:footnote w:type="continuationSeparator" w:id="0">
    <w:p w:rsidR="002738A0" w:rsidRDefault="002738A0" w:rsidP="00BD6B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989"/>
    <w:multiLevelType w:val="hybridMultilevel"/>
    <w:tmpl w:val="2B78278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63A2C0F8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0CE44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894165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62F6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12EE5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9389F1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78291F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D18C3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192C5391"/>
    <w:multiLevelType w:val="hybridMultilevel"/>
    <w:tmpl w:val="602C0760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71C2A63C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C41D7"/>
    <w:multiLevelType w:val="hybridMultilevel"/>
    <w:tmpl w:val="43E8912A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FF1669"/>
    <w:multiLevelType w:val="hybridMultilevel"/>
    <w:tmpl w:val="E86E6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311117"/>
    <w:multiLevelType w:val="hybridMultilevel"/>
    <w:tmpl w:val="CC86CFCC"/>
    <w:lvl w:ilvl="0" w:tplc="3F10CD04">
      <w:start w:val="2"/>
      <w:numFmt w:val="decimal"/>
      <w:lvlText w:val="%1."/>
      <w:lvlJc w:val="left"/>
      <w:pPr>
        <w:ind w:left="57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385B0E"/>
    <w:multiLevelType w:val="hybridMultilevel"/>
    <w:tmpl w:val="3BF0F972"/>
    <w:lvl w:ilvl="0" w:tplc="A366028C">
      <w:start w:val="1"/>
      <w:numFmt w:val="bullet"/>
      <w:lvlText w:val="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  <w:sz w:val="28"/>
        <w:szCs w:val="28"/>
      </w:rPr>
    </w:lvl>
    <w:lvl w:ilvl="1" w:tplc="04190005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  <w:sz w:val="28"/>
        <w:szCs w:val="28"/>
      </w:rPr>
    </w:lvl>
    <w:lvl w:ilvl="2" w:tplc="A6C093E6">
      <w:start w:val="1"/>
      <w:numFmt w:val="bullet"/>
      <w:lvlText w:val="-"/>
      <w:lvlJc w:val="left"/>
      <w:pPr>
        <w:tabs>
          <w:tab w:val="num" w:pos="2901"/>
        </w:tabs>
        <w:ind w:left="2901" w:hanging="360"/>
      </w:pPr>
      <w:rPr>
        <w:rFonts w:ascii="Tahoma" w:hAnsi="Tahoma" w:cs="Times New Roman" w:hint="default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9C24C5"/>
    <w:multiLevelType w:val="hybridMultilevel"/>
    <w:tmpl w:val="C4E29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CB4F53"/>
    <w:multiLevelType w:val="hybridMultilevel"/>
    <w:tmpl w:val="F76C6E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CA2EA2"/>
    <w:multiLevelType w:val="hybridMultilevel"/>
    <w:tmpl w:val="3EEC3F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80E2C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</w:lvl>
    <w:lvl w:ilvl="3" w:tplc="75C46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C83E22"/>
    <w:multiLevelType w:val="hybridMultilevel"/>
    <w:tmpl w:val="C7E885A0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5D00B7"/>
    <w:multiLevelType w:val="hybridMultilevel"/>
    <w:tmpl w:val="12CC73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44D"/>
    <w:rsid w:val="00001AA1"/>
    <w:rsid w:val="000079FB"/>
    <w:rsid w:val="000109EB"/>
    <w:rsid w:val="00011473"/>
    <w:rsid w:val="000239AE"/>
    <w:rsid w:val="00024397"/>
    <w:rsid w:val="00027581"/>
    <w:rsid w:val="00031B60"/>
    <w:rsid w:val="00053A2D"/>
    <w:rsid w:val="00053BE6"/>
    <w:rsid w:val="00053D92"/>
    <w:rsid w:val="000571D1"/>
    <w:rsid w:val="0006269D"/>
    <w:rsid w:val="00064D24"/>
    <w:rsid w:val="00075972"/>
    <w:rsid w:val="00090412"/>
    <w:rsid w:val="00096CF9"/>
    <w:rsid w:val="000A1618"/>
    <w:rsid w:val="000A7CB8"/>
    <w:rsid w:val="000B423E"/>
    <w:rsid w:val="000B510D"/>
    <w:rsid w:val="000C2D5D"/>
    <w:rsid w:val="000C3B6A"/>
    <w:rsid w:val="000C5282"/>
    <w:rsid w:val="000D2392"/>
    <w:rsid w:val="000F2E6E"/>
    <w:rsid w:val="0010395F"/>
    <w:rsid w:val="001052BA"/>
    <w:rsid w:val="00107B8D"/>
    <w:rsid w:val="00110D9A"/>
    <w:rsid w:val="00113B9B"/>
    <w:rsid w:val="00125057"/>
    <w:rsid w:val="0013171E"/>
    <w:rsid w:val="00135AF4"/>
    <w:rsid w:val="001663D3"/>
    <w:rsid w:val="001715B9"/>
    <w:rsid w:val="00171C45"/>
    <w:rsid w:val="00182D60"/>
    <w:rsid w:val="00196032"/>
    <w:rsid w:val="001A6BB5"/>
    <w:rsid w:val="001A7C77"/>
    <w:rsid w:val="001B04CC"/>
    <w:rsid w:val="001B2D40"/>
    <w:rsid w:val="001B47D8"/>
    <w:rsid w:val="001D1FC9"/>
    <w:rsid w:val="001D3CF0"/>
    <w:rsid w:val="002035A4"/>
    <w:rsid w:val="0020534F"/>
    <w:rsid w:val="0020663F"/>
    <w:rsid w:val="00206BEF"/>
    <w:rsid w:val="00233BFC"/>
    <w:rsid w:val="00240F35"/>
    <w:rsid w:val="00265469"/>
    <w:rsid w:val="00265B34"/>
    <w:rsid w:val="00267898"/>
    <w:rsid w:val="002738A0"/>
    <w:rsid w:val="00276115"/>
    <w:rsid w:val="00277A40"/>
    <w:rsid w:val="002835C1"/>
    <w:rsid w:val="0029489F"/>
    <w:rsid w:val="002B3F42"/>
    <w:rsid w:val="002B7F13"/>
    <w:rsid w:val="002D0337"/>
    <w:rsid w:val="002D117C"/>
    <w:rsid w:val="002D6C9C"/>
    <w:rsid w:val="002E0153"/>
    <w:rsid w:val="002E46AA"/>
    <w:rsid w:val="002F094C"/>
    <w:rsid w:val="002F646F"/>
    <w:rsid w:val="003016FC"/>
    <w:rsid w:val="00307674"/>
    <w:rsid w:val="0031638C"/>
    <w:rsid w:val="00320826"/>
    <w:rsid w:val="003347B2"/>
    <w:rsid w:val="00335E01"/>
    <w:rsid w:val="0034019C"/>
    <w:rsid w:val="0034040E"/>
    <w:rsid w:val="003446B0"/>
    <w:rsid w:val="003554C3"/>
    <w:rsid w:val="00365C82"/>
    <w:rsid w:val="00366574"/>
    <w:rsid w:val="00371876"/>
    <w:rsid w:val="003720F7"/>
    <w:rsid w:val="00381292"/>
    <w:rsid w:val="00382256"/>
    <w:rsid w:val="00385475"/>
    <w:rsid w:val="003968E9"/>
    <w:rsid w:val="003A5EEE"/>
    <w:rsid w:val="003E7FDB"/>
    <w:rsid w:val="003F2332"/>
    <w:rsid w:val="003F3670"/>
    <w:rsid w:val="003F47ED"/>
    <w:rsid w:val="00403B23"/>
    <w:rsid w:val="00417069"/>
    <w:rsid w:val="0042313D"/>
    <w:rsid w:val="00424EBD"/>
    <w:rsid w:val="00433157"/>
    <w:rsid w:val="004358B9"/>
    <w:rsid w:val="004367B4"/>
    <w:rsid w:val="004405AA"/>
    <w:rsid w:val="004472EA"/>
    <w:rsid w:val="00450411"/>
    <w:rsid w:val="00451AAB"/>
    <w:rsid w:val="004536C2"/>
    <w:rsid w:val="00456F0C"/>
    <w:rsid w:val="0047363C"/>
    <w:rsid w:val="00474CF2"/>
    <w:rsid w:val="00476854"/>
    <w:rsid w:val="00480216"/>
    <w:rsid w:val="004817BC"/>
    <w:rsid w:val="004A1D3E"/>
    <w:rsid w:val="004A2251"/>
    <w:rsid w:val="004E6EB2"/>
    <w:rsid w:val="004F4DA3"/>
    <w:rsid w:val="00500C18"/>
    <w:rsid w:val="005117CE"/>
    <w:rsid w:val="00512DAA"/>
    <w:rsid w:val="0051716F"/>
    <w:rsid w:val="00531C3B"/>
    <w:rsid w:val="005339C6"/>
    <w:rsid w:val="00540195"/>
    <w:rsid w:val="005474BE"/>
    <w:rsid w:val="00554CB1"/>
    <w:rsid w:val="00561C48"/>
    <w:rsid w:val="00572246"/>
    <w:rsid w:val="00584990"/>
    <w:rsid w:val="005906CF"/>
    <w:rsid w:val="005A21DC"/>
    <w:rsid w:val="005E1B97"/>
    <w:rsid w:val="005E2B2B"/>
    <w:rsid w:val="005E726B"/>
    <w:rsid w:val="005F2D11"/>
    <w:rsid w:val="0061720B"/>
    <w:rsid w:val="00622B39"/>
    <w:rsid w:val="006304FF"/>
    <w:rsid w:val="006710E6"/>
    <w:rsid w:val="00674CF4"/>
    <w:rsid w:val="00676BEC"/>
    <w:rsid w:val="006904AF"/>
    <w:rsid w:val="00696B21"/>
    <w:rsid w:val="006975F1"/>
    <w:rsid w:val="006B0D8B"/>
    <w:rsid w:val="006C642C"/>
    <w:rsid w:val="006E544D"/>
    <w:rsid w:val="006F1E51"/>
    <w:rsid w:val="006F7F0C"/>
    <w:rsid w:val="0071211F"/>
    <w:rsid w:val="007132F6"/>
    <w:rsid w:val="0071529A"/>
    <w:rsid w:val="00723ADD"/>
    <w:rsid w:val="00725407"/>
    <w:rsid w:val="007316E1"/>
    <w:rsid w:val="00734AF2"/>
    <w:rsid w:val="00736B19"/>
    <w:rsid w:val="00736C01"/>
    <w:rsid w:val="00741E7A"/>
    <w:rsid w:val="00744154"/>
    <w:rsid w:val="00752087"/>
    <w:rsid w:val="0077130D"/>
    <w:rsid w:val="00771A0B"/>
    <w:rsid w:val="007768FE"/>
    <w:rsid w:val="00780FE7"/>
    <w:rsid w:val="00787FF8"/>
    <w:rsid w:val="007A5EB0"/>
    <w:rsid w:val="007B5E03"/>
    <w:rsid w:val="007B68E4"/>
    <w:rsid w:val="007D1B6B"/>
    <w:rsid w:val="007D2C9A"/>
    <w:rsid w:val="007E0642"/>
    <w:rsid w:val="007F2F06"/>
    <w:rsid w:val="007F78AD"/>
    <w:rsid w:val="00800BCB"/>
    <w:rsid w:val="00822360"/>
    <w:rsid w:val="00856A4E"/>
    <w:rsid w:val="00862475"/>
    <w:rsid w:val="008706D7"/>
    <w:rsid w:val="00876C03"/>
    <w:rsid w:val="00881014"/>
    <w:rsid w:val="00881755"/>
    <w:rsid w:val="008B77EA"/>
    <w:rsid w:val="008C3927"/>
    <w:rsid w:val="008C43AB"/>
    <w:rsid w:val="008C4A05"/>
    <w:rsid w:val="008C4CE7"/>
    <w:rsid w:val="008E0BDA"/>
    <w:rsid w:val="008F47EC"/>
    <w:rsid w:val="00900E89"/>
    <w:rsid w:val="009025FD"/>
    <w:rsid w:val="00922957"/>
    <w:rsid w:val="00923C65"/>
    <w:rsid w:val="0093120F"/>
    <w:rsid w:val="00933090"/>
    <w:rsid w:val="009405D2"/>
    <w:rsid w:val="0096104E"/>
    <w:rsid w:val="00962CCC"/>
    <w:rsid w:val="00962D33"/>
    <w:rsid w:val="009675D5"/>
    <w:rsid w:val="00975A12"/>
    <w:rsid w:val="00980E45"/>
    <w:rsid w:val="00990FA7"/>
    <w:rsid w:val="009A0137"/>
    <w:rsid w:val="009A18F4"/>
    <w:rsid w:val="009A2589"/>
    <w:rsid w:val="009C76F6"/>
    <w:rsid w:val="009D6637"/>
    <w:rsid w:val="009D74C2"/>
    <w:rsid w:val="009E046C"/>
    <w:rsid w:val="009E3568"/>
    <w:rsid w:val="009E3A6E"/>
    <w:rsid w:val="009E5733"/>
    <w:rsid w:val="009F562D"/>
    <w:rsid w:val="009F61E0"/>
    <w:rsid w:val="00A05325"/>
    <w:rsid w:val="00A054DC"/>
    <w:rsid w:val="00A12723"/>
    <w:rsid w:val="00A13F63"/>
    <w:rsid w:val="00A14DA9"/>
    <w:rsid w:val="00A175FE"/>
    <w:rsid w:val="00A60B92"/>
    <w:rsid w:val="00A774AE"/>
    <w:rsid w:val="00A84E8C"/>
    <w:rsid w:val="00A977E2"/>
    <w:rsid w:val="00AB5080"/>
    <w:rsid w:val="00AC00AC"/>
    <w:rsid w:val="00AC20A6"/>
    <w:rsid w:val="00AC5836"/>
    <w:rsid w:val="00AD0B90"/>
    <w:rsid w:val="00AD0DB9"/>
    <w:rsid w:val="00AD1EAB"/>
    <w:rsid w:val="00AD4304"/>
    <w:rsid w:val="00AD52B1"/>
    <w:rsid w:val="00AE12DB"/>
    <w:rsid w:val="00AF0867"/>
    <w:rsid w:val="00AF38AC"/>
    <w:rsid w:val="00B03192"/>
    <w:rsid w:val="00B04A54"/>
    <w:rsid w:val="00B2202F"/>
    <w:rsid w:val="00B226FB"/>
    <w:rsid w:val="00B31547"/>
    <w:rsid w:val="00B53CE7"/>
    <w:rsid w:val="00B55329"/>
    <w:rsid w:val="00B7147D"/>
    <w:rsid w:val="00B7497C"/>
    <w:rsid w:val="00B74CBC"/>
    <w:rsid w:val="00B74E31"/>
    <w:rsid w:val="00B85D5E"/>
    <w:rsid w:val="00BB24E6"/>
    <w:rsid w:val="00BD1BE7"/>
    <w:rsid w:val="00BD6BDF"/>
    <w:rsid w:val="00BE307F"/>
    <w:rsid w:val="00BF0635"/>
    <w:rsid w:val="00BF6238"/>
    <w:rsid w:val="00C033F1"/>
    <w:rsid w:val="00C05E30"/>
    <w:rsid w:val="00C07C24"/>
    <w:rsid w:val="00C477E5"/>
    <w:rsid w:val="00C5310B"/>
    <w:rsid w:val="00C6399B"/>
    <w:rsid w:val="00C65445"/>
    <w:rsid w:val="00C66EA1"/>
    <w:rsid w:val="00C749E4"/>
    <w:rsid w:val="00C8682F"/>
    <w:rsid w:val="00CB0F34"/>
    <w:rsid w:val="00CB284D"/>
    <w:rsid w:val="00CC14CD"/>
    <w:rsid w:val="00CD1E4D"/>
    <w:rsid w:val="00CD447B"/>
    <w:rsid w:val="00CD66C1"/>
    <w:rsid w:val="00CE1354"/>
    <w:rsid w:val="00CE23B6"/>
    <w:rsid w:val="00CE3079"/>
    <w:rsid w:val="00CE4742"/>
    <w:rsid w:val="00CF7A51"/>
    <w:rsid w:val="00D07979"/>
    <w:rsid w:val="00D12882"/>
    <w:rsid w:val="00D2071C"/>
    <w:rsid w:val="00D20B73"/>
    <w:rsid w:val="00D271C8"/>
    <w:rsid w:val="00D314D6"/>
    <w:rsid w:val="00D31BCA"/>
    <w:rsid w:val="00D32C14"/>
    <w:rsid w:val="00D4371E"/>
    <w:rsid w:val="00D463C9"/>
    <w:rsid w:val="00D5492B"/>
    <w:rsid w:val="00D67B46"/>
    <w:rsid w:val="00D74DA9"/>
    <w:rsid w:val="00D77463"/>
    <w:rsid w:val="00D80176"/>
    <w:rsid w:val="00D91FA4"/>
    <w:rsid w:val="00D92819"/>
    <w:rsid w:val="00D963D4"/>
    <w:rsid w:val="00DB3631"/>
    <w:rsid w:val="00DB6CA6"/>
    <w:rsid w:val="00DD2949"/>
    <w:rsid w:val="00DD3E07"/>
    <w:rsid w:val="00DD5424"/>
    <w:rsid w:val="00DD7B07"/>
    <w:rsid w:val="00E04367"/>
    <w:rsid w:val="00E27010"/>
    <w:rsid w:val="00E50568"/>
    <w:rsid w:val="00E67225"/>
    <w:rsid w:val="00E706AC"/>
    <w:rsid w:val="00E75215"/>
    <w:rsid w:val="00E80C53"/>
    <w:rsid w:val="00E83C67"/>
    <w:rsid w:val="00E83DB6"/>
    <w:rsid w:val="00E85CB9"/>
    <w:rsid w:val="00EA5E10"/>
    <w:rsid w:val="00ED5D4B"/>
    <w:rsid w:val="00EE2175"/>
    <w:rsid w:val="00EE31FB"/>
    <w:rsid w:val="00EF0490"/>
    <w:rsid w:val="00EF10F9"/>
    <w:rsid w:val="00EF7818"/>
    <w:rsid w:val="00F023FB"/>
    <w:rsid w:val="00F1067D"/>
    <w:rsid w:val="00F1520C"/>
    <w:rsid w:val="00F23A82"/>
    <w:rsid w:val="00F31B9C"/>
    <w:rsid w:val="00F335D8"/>
    <w:rsid w:val="00F52979"/>
    <w:rsid w:val="00F62E8C"/>
    <w:rsid w:val="00F65D01"/>
    <w:rsid w:val="00F747F5"/>
    <w:rsid w:val="00F75D18"/>
    <w:rsid w:val="00F8628D"/>
    <w:rsid w:val="00FA0D7B"/>
    <w:rsid w:val="00FA312B"/>
    <w:rsid w:val="00FA586E"/>
    <w:rsid w:val="00FB0210"/>
    <w:rsid w:val="00FB7754"/>
    <w:rsid w:val="00FC79AF"/>
    <w:rsid w:val="00FD022D"/>
    <w:rsid w:val="00FF3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544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544D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semiHidden/>
    <w:unhideWhenUsed/>
    <w:qFormat/>
    <w:rsid w:val="006E544D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semiHidden/>
    <w:unhideWhenUsed/>
    <w:qFormat/>
    <w:rsid w:val="006E544D"/>
    <w:pPr>
      <w:outlineLvl w:val="3"/>
    </w:pPr>
  </w:style>
  <w:style w:type="paragraph" w:styleId="5">
    <w:name w:val="heading 5"/>
    <w:basedOn w:val="a"/>
    <w:next w:val="a"/>
    <w:link w:val="50"/>
    <w:semiHidden/>
    <w:unhideWhenUsed/>
    <w:qFormat/>
    <w:rsid w:val="006E54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E54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E5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E544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E54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544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E544D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"/>
    <w:semiHidden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E54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6E54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6E54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6E544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6E544D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semiHidden/>
    <w:unhideWhenUsed/>
    <w:rsid w:val="006E544D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6E544D"/>
    <w:rPr>
      <w:color w:val="800080"/>
      <w:u w:val="single"/>
    </w:rPr>
  </w:style>
  <w:style w:type="paragraph" w:styleId="a5">
    <w:name w:val="Normal (Web)"/>
    <w:basedOn w:val="a"/>
    <w:semiHidden/>
    <w:unhideWhenUsed/>
    <w:rsid w:val="006E544D"/>
    <w:pPr>
      <w:spacing w:after="60"/>
      <w:ind w:firstLine="709"/>
      <w:jc w:val="both"/>
    </w:pPr>
    <w:rPr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6E544D"/>
    <w:pPr>
      <w:spacing w:beforeLines="20"/>
    </w:pPr>
    <w:rPr>
      <w:sz w:val="28"/>
      <w:szCs w:val="28"/>
    </w:rPr>
  </w:style>
  <w:style w:type="paragraph" w:styleId="12">
    <w:name w:val="toc 1"/>
    <w:basedOn w:val="a"/>
    <w:next w:val="a"/>
    <w:autoRedefine/>
    <w:semiHidden/>
    <w:unhideWhenUsed/>
    <w:rsid w:val="006E544D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21">
    <w:name w:val="toc 2"/>
    <w:basedOn w:val="a"/>
    <w:next w:val="a"/>
    <w:autoRedefine/>
    <w:semiHidden/>
    <w:unhideWhenUsed/>
    <w:rsid w:val="006E544D"/>
    <w:pPr>
      <w:tabs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32">
    <w:name w:val="toc 3"/>
    <w:basedOn w:val="a"/>
    <w:next w:val="a"/>
    <w:autoRedefine/>
    <w:semiHidden/>
    <w:unhideWhenUsed/>
    <w:rsid w:val="006E544D"/>
    <w:pPr>
      <w:tabs>
        <w:tab w:val="right" w:leader="dot" w:pos="9912"/>
      </w:tabs>
      <w:spacing w:after="120"/>
      <w:ind w:left="513"/>
    </w:pPr>
    <w:rPr>
      <w:i/>
      <w:iCs/>
      <w:noProof/>
      <w:spacing w:val="4"/>
    </w:rPr>
  </w:style>
  <w:style w:type="paragraph" w:styleId="41">
    <w:name w:val="toc 4"/>
    <w:basedOn w:val="a"/>
    <w:next w:val="a"/>
    <w:autoRedefine/>
    <w:semiHidden/>
    <w:unhideWhenUsed/>
    <w:rsid w:val="006E544D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semiHidden/>
    <w:unhideWhenUsed/>
    <w:rsid w:val="006E544D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semiHidden/>
    <w:unhideWhenUsed/>
    <w:rsid w:val="006E544D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semiHidden/>
    <w:unhideWhenUsed/>
    <w:rsid w:val="006E544D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semiHidden/>
    <w:unhideWhenUsed/>
    <w:rsid w:val="006E544D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semiHidden/>
    <w:unhideWhenUsed/>
    <w:rsid w:val="006E544D"/>
    <w:pPr>
      <w:ind w:left="1920"/>
    </w:pPr>
    <w:rPr>
      <w:sz w:val="24"/>
      <w:szCs w:val="24"/>
    </w:rPr>
  </w:style>
  <w:style w:type="paragraph" w:styleId="a6">
    <w:name w:val="footnote text"/>
    <w:basedOn w:val="a"/>
    <w:link w:val="a7"/>
    <w:semiHidden/>
    <w:unhideWhenUsed/>
    <w:rsid w:val="006E544D"/>
  </w:style>
  <w:style w:type="character" w:customStyle="1" w:styleId="a7">
    <w:name w:val="Текст сноски Знак"/>
    <w:basedOn w:val="a0"/>
    <w:link w:val="a6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6E544D"/>
    <w:pPr>
      <w:widowControl w:val="0"/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0"/>
    <w:link w:val="a8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semiHidden/>
    <w:unhideWhenUsed/>
    <w:rsid w:val="006E54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index heading"/>
    <w:basedOn w:val="a"/>
    <w:next w:val="11"/>
    <w:semiHidden/>
    <w:unhideWhenUsed/>
    <w:rsid w:val="006E544D"/>
    <w:rPr>
      <w:sz w:val="28"/>
    </w:rPr>
  </w:style>
  <w:style w:type="paragraph" w:styleId="ad">
    <w:name w:val="caption"/>
    <w:basedOn w:val="a"/>
    <w:next w:val="a"/>
    <w:semiHidden/>
    <w:unhideWhenUsed/>
    <w:qFormat/>
    <w:rsid w:val="006E544D"/>
    <w:rPr>
      <w:sz w:val="28"/>
    </w:rPr>
  </w:style>
  <w:style w:type="paragraph" w:styleId="ae">
    <w:name w:val="endnote text"/>
    <w:basedOn w:val="a"/>
    <w:link w:val="af"/>
    <w:semiHidden/>
    <w:unhideWhenUsed/>
    <w:rsid w:val="006E544D"/>
  </w:style>
  <w:style w:type="character" w:customStyle="1" w:styleId="af">
    <w:name w:val="Текст концевой сноски Знак"/>
    <w:basedOn w:val="a0"/>
    <w:link w:val="ae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E544D"/>
    <w:pPr>
      <w:jc w:val="center"/>
    </w:pPr>
    <w:rPr>
      <w:b/>
      <w:sz w:val="28"/>
    </w:rPr>
  </w:style>
  <w:style w:type="character" w:customStyle="1" w:styleId="af1">
    <w:name w:val="Название Знак"/>
    <w:basedOn w:val="a0"/>
    <w:link w:val="af0"/>
    <w:rsid w:val="006E54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2">
    <w:name w:val="Body Text"/>
    <w:basedOn w:val="a"/>
    <w:link w:val="af3"/>
    <w:semiHidden/>
    <w:unhideWhenUsed/>
    <w:rsid w:val="006E544D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aliases w:val="подпись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link w:val="af4"/>
    <w:locked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3"/>
    <w:unhideWhenUsed/>
    <w:rsid w:val="006E544D"/>
    <w:pPr>
      <w:ind w:firstLine="720"/>
      <w:jc w:val="both"/>
    </w:pPr>
    <w:rPr>
      <w:sz w:val="28"/>
    </w:rPr>
  </w:style>
  <w:style w:type="character" w:customStyle="1" w:styleId="af5">
    <w:name w:val="Основной текст с отступом Знак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f4"/>
    <w:uiPriority w:val="99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E544D"/>
    <w:pPr>
      <w:jc w:val="both"/>
    </w:pPr>
    <w:rPr>
      <w:i/>
      <w:sz w:val="28"/>
    </w:rPr>
  </w:style>
  <w:style w:type="character" w:customStyle="1" w:styleId="af7">
    <w:name w:val="Подзаголовок Знак"/>
    <w:basedOn w:val="a0"/>
    <w:link w:val="af6"/>
    <w:rsid w:val="006E544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8">
    <w:name w:val="Salutation"/>
    <w:basedOn w:val="a"/>
    <w:next w:val="a"/>
    <w:link w:val="af9"/>
    <w:semiHidden/>
    <w:unhideWhenUsed/>
    <w:rsid w:val="006E544D"/>
    <w:pPr>
      <w:spacing w:before="120"/>
      <w:ind w:firstLine="720"/>
      <w:jc w:val="both"/>
    </w:pPr>
    <w:rPr>
      <w:sz w:val="28"/>
    </w:rPr>
  </w:style>
  <w:style w:type="character" w:customStyle="1" w:styleId="af9">
    <w:name w:val="Приветствие Знак"/>
    <w:basedOn w:val="a0"/>
    <w:link w:val="af8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semiHidden/>
    <w:unhideWhenUsed/>
    <w:rsid w:val="006E544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semiHidden/>
    <w:unhideWhenUsed/>
    <w:rsid w:val="006E544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semiHidden/>
    <w:unhideWhenUsed/>
    <w:rsid w:val="006E544D"/>
    <w:pPr>
      <w:ind w:firstLine="709"/>
      <w:jc w:val="both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Indent 3"/>
    <w:basedOn w:val="a"/>
    <w:link w:val="36"/>
    <w:semiHidden/>
    <w:unhideWhenUsed/>
    <w:rsid w:val="006E544D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lock Text"/>
    <w:basedOn w:val="a"/>
    <w:semiHidden/>
    <w:unhideWhenUsed/>
    <w:rsid w:val="006E544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styleId="afb">
    <w:name w:val="Document Map"/>
    <w:basedOn w:val="a"/>
    <w:link w:val="afc"/>
    <w:semiHidden/>
    <w:unhideWhenUsed/>
    <w:rsid w:val="006E544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0"/>
    <w:link w:val="afb"/>
    <w:semiHidden/>
    <w:rsid w:val="006E544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Plain Text"/>
    <w:basedOn w:val="a"/>
    <w:link w:val="afe"/>
    <w:semiHidden/>
    <w:unhideWhenUsed/>
    <w:rsid w:val="006E544D"/>
    <w:rPr>
      <w:rFonts w:ascii="Courier New" w:hAnsi="Courier New" w:cs="Courier New"/>
    </w:rPr>
  </w:style>
  <w:style w:type="character" w:customStyle="1" w:styleId="afe">
    <w:name w:val="Текст Знак"/>
    <w:basedOn w:val="a0"/>
    <w:link w:val="afd"/>
    <w:semiHidden/>
    <w:rsid w:val="006E54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semiHidden/>
    <w:unhideWhenUsed/>
    <w:rsid w:val="006E544D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semiHidden/>
    <w:rsid w:val="006E544D"/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No Spacing"/>
    <w:qFormat/>
    <w:rsid w:val="006E544D"/>
    <w:pPr>
      <w:spacing w:after="0" w:line="240" w:lineRule="auto"/>
    </w:pPr>
    <w:rPr>
      <w:rFonts w:ascii="Calibri" w:eastAsia="Calibri" w:hAnsi="Calibri" w:cs="Times New Roman"/>
    </w:rPr>
  </w:style>
  <w:style w:type="paragraph" w:styleId="aff2">
    <w:name w:val="List Paragraph"/>
    <w:basedOn w:val="a"/>
    <w:qFormat/>
    <w:rsid w:val="006E5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3">
    <w:name w:val="Знак Знак Знак"/>
    <w:basedOn w:val="a"/>
    <w:semiHidden/>
    <w:rsid w:val="006E544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semiHidden/>
    <w:rsid w:val="006E544D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customStyle="1" w:styleId="aff4">
    <w:name w:val="Краткий обратный адрес"/>
    <w:basedOn w:val="a"/>
    <w:semiHidden/>
    <w:rsid w:val="006E544D"/>
    <w:rPr>
      <w:sz w:val="28"/>
    </w:rPr>
  </w:style>
  <w:style w:type="paragraph" w:customStyle="1" w:styleId="BodyText22">
    <w:name w:val="Body Text 22"/>
    <w:basedOn w:val="a"/>
    <w:semiHidden/>
    <w:rsid w:val="006E544D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semiHidden/>
    <w:rsid w:val="006E544D"/>
    <w:pPr>
      <w:widowControl w:val="0"/>
      <w:spacing w:after="120"/>
      <w:ind w:firstLine="720"/>
      <w:jc w:val="both"/>
    </w:pPr>
    <w:rPr>
      <w:sz w:val="28"/>
    </w:rPr>
  </w:style>
  <w:style w:type="paragraph" w:customStyle="1" w:styleId="xl24">
    <w:name w:val="xl24"/>
    <w:basedOn w:val="a"/>
    <w:semiHidden/>
    <w:rsid w:val="006E544D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f5">
    <w:name w:val="Мой стиль Знак Знак"/>
    <w:basedOn w:val="a"/>
    <w:semiHidden/>
    <w:rsid w:val="006E544D"/>
    <w:pPr>
      <w:ind w:firstLine="567"/>
      <w:jc w:val="both"/>
    </w:pPr>
    <w:rPr>
      <w:sz w:val="24"/>
    </w:rPr>
  </w:style>
  <w:style w:type="paragraph" w:customStyle="1" w:styleId="ConsNormal">
    <w:name w:val="ConsNormal"/>
    <w:semiHidden/>
    <w:rsid w:val="006E544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6">
    <w:name w:val="Текст письма"/>
    <w:basedOn w:val="a"/>
    <w:semiHidden/>
    <w:rsid w:val="006E544D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semiHidden/>
    <w:rsid w:val="006E544D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semiHidden/>
    <w:rsid w:val="006E544D"/>
    <w:pPr>
      <w:jc w:val="center"/>
    </w:pPr>
    <w:rPr>
      <w:rFonts w:ascii="Arial" w:hAnsi="Arial"/>
      <w:b/>
      <w:sz w:val="32"/>
    </w:rPr>
  </w:style>
  <w:style w:type="paragraph" w:customStyle="1" w:styleId="15">
    <w:name w:val="Стиль1"/>
    <w:basedOn w:val="a"/>
    <w:semiHidden/>
    <w:rsid w:val="006E544D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semiHidden/>
    <w:rsid w:val="006E544D"/>
    <w:pPr>
      <w:tabs>
        <w:tab w:val="num" w:pos="1134"/>
      </w:tabs>
      <w:spacing w:before="48"/>
      <w:ind w:left="1440" w:hanging="720"/>
    </w:pPr>
  </w:style>
  <w:style w:type="paragraph" w:customStyle="1" w:styleId="52">
    <w:name w:val="Стиль5"/>
    <w:basedOn w:val="1"/>
    <w:semiHidden/>
    <w:rsid w:val="006E544D"/>
    <w:pPr>
      <w:spacing w:line="240" w:lineRule="auto"/>
    </w:pPr>
  </w:style>
  <w:style w:type="paragraph" w:customStyle="1" w:styleId="37">
    <w:name w:val="Заголовок3"/>
    <w:basedOn w:val="30"/>
    <w:semiHidden/>
    <w:rsid w:val="006E544D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semiHidden/>
    <w:rsid w:val="006E544D"/>
    <w:rPr>
      <w:bCs/>
    </w:rPr>
  </w:style>
  <w:style w:type="paragraph" w:customStyle="1" w:styleId="aff7">
    <w:name w:val="Основной текст с отступом.подпись"/>
    <w:basedOn w:val="a"/>
    <w:semiHidden/>
    <w:rsid w:val="006E544D"/>
    <w:pPr>
      <w:ind w:firstLine="720"/>
      <w:jc w:val="both"/>
    </w:pPr>
    <w:rPr>
      <w:sz w:val="28"/>
    </w:rPr>
  </w:style>
  <w:style w:type="paragraph" w:customStyle="1" w:styleId="310">
    <w:name w:val="Основной текст с отступом 31"/>
    <w:basedOn w:val="a"/>
    <w:semiHidden/>
    <w:rsid w:val="006E544D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ConsPlusNormal">
    <w:name w:val="ConsPlusNormal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5"/>
    <w:semiHidden/>
    <w:rsid w:val="006E544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semiHidden/>
    <w:rsid w:val="006E5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Обычный с отступом"/>
    <w:basedOn w:val="a"/>
    <w:semiHidden/>
    <w:rsid w:val="006E544D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9">
    <w:name w:val="Основной текст ГД Знак Знак Знак"/>
    <w:basedOn w:val="a0"/>
    <w:link w:val="affa"/>
    <w:semiHidden/>
    <w:locked/>
    <w:rsid w:val="006E54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a">
    <w:name w:val="Основной текст ГД Знак Знак"/>
    <w:basedOn w:val="af4"/>
    <w:link w:val="aff9"/>
    <w:semiHidden/>
    <w:rsid w:val="006E544D"/>
    <w:pPr>
      <w:ind w:firstLine="709"/>
    </w:pPr>
    <w:rPr>
      <w:szCs w:val="24"/>
    </w:rPr>
  </w:style>
  <w:style w:type="character" w:customStyle="1" w:styleId="1-">
    <w:name w:val="Стиль Заголовок 1 + Темно-синий Знак"/>
    <w:basedOn w:val="10"/>
    <w:link w:val="1-0"/>
    <w:semiHidden/>
    <w:locked/>
    <w:rsid w:val="006E544D"/>
    <w:rPr>
      <w:color w:val="000080"/>
    </w:rPr>
  </w:style>
  <w:style w:type="paragraph" w:customStyle="1" w:styleId="1-0">
    <w:name w:val="Стиль Заголовок 1 + Темно-синий"/>
    <w:basedOn w:val="1"/>
    <w:link w:val="1-"/>
    <w:semiHidden/>
    <w:rsid w:val="006E544D"/>
    <w:pPr>
      <w:spacing w:line="240" w:lineRule="auto"/>
      <w:jc w:val="left"/>
    </w:pPr>
    <w:rPr>
      <w:color w:val="000080"/>
    </w:rPr>
  </w:style>
  <w:style w:type="character" w:customStyle="1" w:styleId="3TimesNewRoman">
    <w:name w:val="Стиль Заголовок 3 + Times New Roman курсив Знак"/>
    <w:basedOn w:val="31"/>
    <w:link w:val="3TimesNewRoman0"/>
    <w:semiHidden/>
    <w:locked/>
    <w:rsid w:val="006E544D"/>
    <w:rPr>
      <w:rFonts w:cs="Arial"/>
      <w:i/>
      <w:iCs/>
      <w:szCs w:val="26"/>
    </w:rPr>
  </w:style>
  <w:style w:type="paragraph" w:customStyle="1" w:styleId="3TimesNewRoman0">
    <w:name w:val="Стиль Заголовок 3 + Times New Roman курсив"/>
    <w:basedOn w:val="3"/>
    <w:link w:val="3TimesNewRoman"/>
    <w:semiHidden/>
    <w:rsid w:val="006E544D"/>
    <w:pPr>
      <w:keepNext/>
      <w:spacing w:before="240" w:after="60"/>
      <w:ind w:firstLine="0"/>
    </w:pPr>
    <w:rPr>
      <w:rFonts w:cs="Arial"/>
      <w:i/>
      <w:iCs/>
      <w:szCs w:val="26"/>
    </w:rPr>
  </w:style>
  <w:style w:type="paragraph" w:customStyle="1" w:styleId="ConsPlusDocList">
    <w:name w:val="ConsPlusDocList"/>
    <w:semiHidden/>
    <w:rsid w:val="006E54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Знак1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8">
    <w:name w:val="Знак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c">
    <w:name w:val="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semiHidden/>
    <w:rsid w:val="006E544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e">
    <w:name w:val="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semiHidden/>
    <w:rsid w:val="006E544D"/>
    <w:pPr>
      <w:jc w:val="center"/>
    </w:pPr>
    <w:rPr>
      <w:sz w:val="28"/>
    </w:rPr>
  </w:style>
  <w:style w:type="paragraph" w:customStyle="1" w:styleId="19">
    <w:name w:val="Знак Знак Знак Знак Знак Знак Знак Знак1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">
    <w:name w:val="Мой стиль"/>
    <w:basedOn w:val="a"/>
    <w:semiHidden/>
    <w:rsid w:val="006E544D"/>
    <w:pPr>
      <w:ind w:left="-57" w:firstLine="567"/>
      <w:jc w:val="both"/>
    </w:pPr>
    <w:rPr>
      <w:sz w:val="24"/>
      <w:szCs w:val="24"/>
    </w:rPr>
  </w:style>
  <w:style w:type="paragraph" w:customStyle="1" w:styleId="1a">
    <w:name w:val="Знак Знак Знак Знак Знак Знак Знак Знак1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0">
    <w:name w:val="ЭЭГ"/>
    <w:basedOn w:val="a"/>
    <w:semiHidden/>
    <w:rsid w:val="006E544D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xl67">
    <w:name w:val="xl67"/>
    <w:basedOn w:val="a"/>
    <w:semiHidden/>
    <w:rsid w:val="006E54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semiHidden/>
    <w:rsid w:val="006E544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1">
    <w:name w:val="Знак Знак Знак Знак Знак Знак Знак"/>
    <w:basedOn w:val="a"/>
    <w:semiHidden/>
    <w:rsid w:val="006E544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NoSpacing1">
    <w:name w:val="No Spacing1"/>
    <w:semiHidden/>
    <w:rsid w:val="006E544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b">
    <w:name w:val="Абзац списка1"/>
    <w:basedOn w:val="a"/>
    <w:semiHidden/>
    <w:rsid w:val="006E544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semiHidden/>
    <w:rsid w:val="006E54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2">
    <w:name w:val="Стиль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semiHidden/>
    <w:rsid w:val="006E54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Без интервала1"/>
    <w:semiHidden/>
    <w:rsid w:val="006E54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Style8">
    <w:name w:val="Style8"/>
    <w:basedOn w:val="a"/>
    <w:semiHidden/>
    <w:rsid w:val="006E544D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styleId="afff3">
    <w:name w:val="footnote reference"/>
    <w:basedOn w:val="a0"/>
    <w:semiHidden/>
    <w:unhideWhenUsed/>
    <w:rsid w:val="006E544D"/>
    <w:rPr>
      <w:vertAlign w:val="superscript"/>
    </w:rPr>
  </w:style>
  <w:style w:type="character" w:styleId="afff4">
    <w:name w:val="endnote reference"/>
    <w:basedOn w:val="a0"/>
    <w:semiHidden/>
    <w:unhideWhenUsed/>
    <w:rsid w:val="006E544D"/>
    <w:rPr>
      <w:vertAlign w:val="superscript"/>
    </w:rPr>
  </w:style>
  <w:style w:type="character" w:customStyle="1" w:styleId="c1">
    <w:name w:val="c1"/>
    <w:basedOn w:val="a0"/>
    <w:rsid w:val="006E544D"/>
  </w:style>
  <w:style w:type="character" w:customStyle="1" w:styleId="27">
    <w:name w:val="Знак Знак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Знак Знак1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afff5">
    <w:name w:val="Знак Знак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39">
    <w:name w:val="Знак Знак3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semiHidden/>
    <w:locked/>
    <w:rsid w:val="006E544D"/>
    <w:rPr>
      <w:sz w:val="28"/>
      <w:lang w:val="ru-RU" w:eastAsia="ru-RU" w:bidi="ar-SA"/>
    </w:rPr>
  </w:style>
  <w:style w:type="character" w:customStyle="1" w:styleId="53">
    <w:name w:val="Знак Знак5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82">
    <w:name w:val="Знак Знак8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6E544D"/>
    <w:rPr>
      <w:lang w:val="ru-RU" w:eastAsia="ru-RU" w:bidi="ar-SA"/>
    </w:rPr>
  </w:style>
  <w:style w:type="character" w:customStyle="1" w:styleId="FontStyle13">
    <w:name w:val="Font Style13"/>
    <w:basedOn w:val="a0"/>
    <w:rsid w:val="006E544D"/>
    <w:rPr>
      <w:rFonts w:ascii="Times New Roman" w:hAnsi="Times New Roman" w:cs="Times New Roman" w:hint="default"/>
      <w:sz w:val="26"/>
      <w:szCs w:val="26"/>
    </w:rPr>
  </w:style>
  <w:style w:type="character" w:customStyle="1" w:styleId="111">
    <w:name w:val="Знак Знак11"/>
    <w:basedOn w:val="a0"/>
    <w:rsid w:val="006E544D"/>
    <w:rPr>
      <w:lang w:val="ru-RU" w:eastAsia="ru-RU" w:bidi="ar-SA"/>
    </w:rPr>
  </w:style>
  <w:style w:type="character" w:customStyle="1" w:styleId="1e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6E544D"/>
    <w:rPr>
      <w:sz w:val="28"/>
      <w:lang w:val="ru-RU" w:eastAsia="ru-RU" w:bidi="ar-SA"/>
    </w:rPr>
  </w:style>
  <w:style w:type="character" w:customStyle="1" w:styleId="gen1">
    <w:name w:val="gen1"/>
    <w:basedOn w:val="a0"/>
    <w:rsid w:val="006E544D"/>
    <w:rPr>
      <w:color w:val="000000"/>
      <w:sz w:val="18"/>
      <w:szCs w:val="18"/>
    </w:rPr>
  </w:style>
  <w:style w:type="character" w:customStyle="1" w:styleId="120">
    <w:name w:val="Знак Знак1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6E544D"/>
    <w:rPr>
      <w:lang w:val="ru-RU" w:eastAsia="ru-RU" w:bidi="ar-SA"/>
    </w:rPr>
  </w:style>
  <w:style w:type="table" w:styleId="afff6">
    <w:name w:val="Table Elegant"/>
    <w:basedOn w:val="a1"/>
    <w:semiHidden/>
    <w:unhideWhenUsed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semiHidden/>
    <w:unhideWhenUsed/>
    <w:rsid w:val="006E544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7">
    <w:name w:val="Table Grid"/>
    <w:basedOn w:val="a1"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CA4FB-042D-466C-AFA6-325A25D4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1</Pages>
  <Words>6470</Words>
  <Characters>36880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126</cp:revision>
  <cp:lastPrinted>2014-11-14T08:09:00Z</cp:lastPrinted>
  <dcterms:created xsi:type="dcterms:W3CDTF">2011-11-13T14:46:00Z</dcterms:created>
  <dcterms:modified xsi:type="dcterms:W3CDTF">2014-11-19T08:31:00Z</dcterms:modified>
</cp:coreProperties>
</file>