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47BB" w:rsidRDefault="00C547BB" w:rsidP="00C547BB">
      <w:pPr>
        <w:autoSpaceDE w:val="0"/>
        <w:autoSpaceDN w:val="0"/>
        <w:adjustRightInd w:val="0"/>
        <w:spacing w:after="0" w:line="240" w:lineRule="auto"/>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 xml:space="preserve">Пояснительная записка </w:t>
      </w:r>
    </w:p>
    <w:p w:rsidR="00C547BB" w:rsidRDefault="00C547BB" w:rsidP="00C547BB">
      <w:pPr>
        <w:autoSpaceDE w:val="0"/>
        <w:autoSpaceDN w:val="0"/>
        <w:adjustRightInd w:val="0"/>
        <w:spacing w:after="0" w:line="240" w:lineRule="auto"/>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 xml:space="preserve">к прогнозу социально – экономического развития </w:t>
      </w:r>
    </w:p>
    <w:p w:rsidR="00C547BB" w:rsidRDefault="00C547BB" w:rsidP="00C547BB">
      <w:pPr>
        <w:autoSpaceDE w:val="0"/>
        <w:autoSpaceDN w:val="0"/>
        <w:adjustRightInd w:val="0"/>
        <w:spacing w:after="0" w:line="240" w:lineRule="auto"/>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(отчет за 2013 год)</w:t>
      </w:r>
    </w:p>
    <w:p w:rsidR="00C547BB" w:rsidRDefault="00C547BB" w:rsidP="00C547BB">
      <w:pPr>
        <w:autoSpaceDE w:val="0"/>
        <w:autoSpaceDN w:val="0"/>
        <w:adjustRightInd w:val="0"/>
        <w:spacing w:after="0" w:line="240" w:lineRule="auto"/>
        <w:jc w:val="center"/>
        <w:rPr>
          <w:rFonts w:ascii="Times New Roman" w:hAnsi="Times New Roman" w:cs="Times New Roman"/>
          <w:b/>
          <w:bCs/>
          <w:color w:val="000000"/>
          <w:sz w:val="28"/>
          <w:szCs w:val="28"/>
        </w:rPr>
      </w:pPr>
    </w:p>
    <w:p w:rsidR="00C547BB" w:rsidRPr="00C547BB" w:rsidRDefault="00C547BB" w:rsidP="00C547BB">
      <w:pPr>
        <w:autoSpaceDE w:val="0"/>
        <w:autoSpaceDN w:val="0"/>
        <w:adjustRightInd w:val="0"/>
        <w:spacing w:after="0" w:line="240" w:lineRule="auto"/>
        <w:jc w:val="center"/>
        <w:rPr>
          <w:rFonts w:ascii="Times New Roman CYR" w:hAnsi="Times New Roman CYR" w:cs="Times New Roman CYR"/>
          <w:b/>
          <w:bCs/>
          <w:color w:val="000000"/>
          <w:sz w:val="28"/>
          <w:szCs w:val="28"/>
        </w:rPr>
      </w:pPr>
      <w:r w:rsidRPr="00C547BB">
        <w:rPr>
          <w:rFonts w:ascii="Times New Roman" w:hAnsi="Times New Roman" w:cs="Times New Roman"/>
          <w:b/>
          <w:bCs/>
          <w:color w:val="000000"/>
          <w:sz w:val="28"/>
          <w:szCs w:val="28"/>
        </w:rPr>
        <w:t xml:space="preserve">1. </w:t>
      </w:r>
      <w:r w:rsidRPr="00C547BB">
        <w:rPr>
          <w:rFonts w:ascii="Times New Roman CYR" w:hAnsi="Times New Roman CYR" w:cs="Times New Roman CYR"/>
          <w:b/>
          <w:bCs/>
          <w:color w:val="000000"/>
          <w:sz w:val="28"/>
          <w:szCs w:val="28"/>
        </w:rPr>
        <w:t>Общие сведения о муниципальном образовании</w:t>
      </w:r>
    </w:p>
    <w:p w:rsidR="00C547BB" w:rsidRPr="00C547BB" w:rsidRDefault="00C547BB" w:rsidP="00C547BB">
      <w:pPr>
        <w:widowControl w:val="0"/>
        <w:autoSpaceDE w:val="0"/>
        <w:autoSpaceDN w:val="0"/>
        <w:adjustRightInd w:val="0"/>
        <w:spacing w:after="0" w:line="240" w:lineRule="auto"/>
        <w:ind w:firstLine="900"/>
        <w:jc w:val="both"/>
        <w:rPr>
          <w:rFonts w:ascii="Times New Roman CYR" w:hAnsi="Times New Roman CYR" w:cs="Times New Roman CYR"/>
          <w:sz w:val="28"/>
          <w:szCs w:val="28"/>
        </w:rPr>
      </w:pPr>
      <w:r w:rsidRPr="00C547BB">
        <w:rPr>
          <w:rFonts w:ascii="Times New Roman CYR" w:hAnsi="Times New Roman CYR" w:cs="Times New Roman CYR"/>
          <w:sz w:val="28"/>
          <w:szCs w:val="28"/>
        </w:rPr>
        <w:t>Муниципальное образование Балахтинский район расположен к югу от г.Красноярска по обеим сторонам Красноярского водохранилища. Территория – 10250 кв. км., в том числе сельхозугодий – 2351,2 кв.км., земель лесного фонда – 6061 кв.км., водного фонда – 657 кв.км.</w:t>
      </w:r>
    </w:p>
    <w:p w:rsidR="00C547BB" w:rsidRPr="00C547BB" w:rsidRDefault="00C547BB" w:rsidP="00C547BB">
      <w:pPr>
        <w:widowControl w:val="0"/>
        <w:autoSpaceDE w:val="0"/>
        <w:autoSpaceDN w:val="0"/>
        <w:adjustRightInd w:val="0"/>
        <w:spacing w:after="0" w:line="240" w:lineRule="auto"/>
        <w:ind w:firstLine="900"/>
        <w:jc w:val="both"/>
        <w:rPr>
          <w:rFonts w:ascii="Times New Roman CYR" w:hAnsi="Times New Roman CYR" w:cs="Times New Roman CYR"/>
          <w:sz w:val="28"/>
          <w:szCs w:val="28"/>
        </w:rPr>
      </w:pPr>
      <w:r w:rsidRPr="00C547BB">
        <w:rPr>
          <w:rFonts w:ascii="Times New Roman CYR" w:hAnsi="Times New Roman CYR" w:cs="Times New Roman CYR"/>
          <w:sz w:val="28"/>
          <w:szCs w:val="28"/>
        </w:rPr>
        <w:t>По площади территория Балахтинского района занимает 12-е место в крае. Протяженность с запада на восток – 140 км, с севера на юг – 73 км.</w:t>
      </w:r>
    </w:p>
    <w:p w:rsidR="00C547BB" w:rsidRPr="00C547BB" w:rsidRDefault="00C547BB" w:rsidP="00C547BB">
      <w:pPr>
        <w:widowControl w:val="0"/>
        <w:autoSpaceDE w:val="0"/>
        <w:autoSpaceDN w:val="0"/>
        <w:adjustRightInd w:val="0"/>
        <w:spacing w:after="0" w:line="240" w:lineRule="auto"/>
        <w:ind w:firstLine="900"/>
        <w:jc w:val="both"/>
        <w:rPr>
          <w:rFonts w:ascii="Times New Roman CYR" w:hAnsi="Times New Roman CYR" w:cs="Times New Roman CYR"/>
          <w:sz w:val="28"/>
          <w:szCs w:val="28"/>
        </w:rPr>
      </w:pPr>
      <w:r w:rsidRPr="00C547BB">
        <w:rPr>
          <w:rFonts w:ascii="Times New Roman CYR" w:hAnsi="Times New Roman CYR" w:cs="Times New Roman CYR"/>
          <w:sz w:val="28"/>
          <w:szCs w:val="28"/>
        </w:rPr>
        <w:t xml:space="preserve">Район граничит на западе с Ужурским и Назаровским районами, на севере – с Козульским и Емельяновским, на юге – с Идринским, Курагинским, Краснотуранским и Новоселовским районами, на северо-востоке – с Березовским районом и г.Дивногорском. </w:t>
      </w:r>
    </w:p>
    <w:p w:rsidR="00C547BB" w:rsidRPr="00C547BB" w:rsidRDefault="00C547BB" w:rsidP="00C547BB">
      <w:pPr>
        <w:widowControl w:val="0"/>
        <w:autoSpaceDE w:val="0"/>
        <w:autoSpaceDN w:val="0"/>
        <w:adjustRightInd w:val="0"/>
        <w:spacing w:after="0" w:line="240" w:lineRule="auto"/>
        <w:ind w:firstLine="900"/>
        <w:jc w:val="both"/>
        <w:rPr>
          <w:rFonts w:ascii="Times New Roman CYR" w:hAnsi="Times New Roman CYR" w:cs="Times New Roman CYR"/>
          <w:sz w:val="28"/>
          <w:szCs w:val="28"/>
        </w:rPr>
      </w:pPr>
      <w:r w:rsidRPr="00C547BB">
        <w:rPr>
          <w:rFonts w:ascii="Times New Roman CYR" w:hAnsi="Times New Roman CYR" w:cs="Times New Roman CYR"/>
          <w:sz w:val="28"/>
          <w:szCs w:val="28"/>
        </w:rPr>
        <w:t>Климатический пояс, в котором расположен Балахтинский район, резко континентальный. По данным метеорологической станции, среднегодовая температура воздуха оставляет (-)1 градус, в зимний период – (-)15,5 градусов, в летний период – (+)9 градусов. Продолжительность безморозного периода – 114 дней, осадки – апрель-май – 332 мм. Средняя толщина снежного покрова – 24 см.</w:t>
      </w:r>
    </w:p>
    <w:p w:rsidR="00C547BB" w:rsidRPr="00C547BB" w:rsidRDefault="00C547BB" w:rsidP="00C547BB">
      <w:pPr>
        <w:widowControl w:val="0"/>
        <w:autoSpaceDE w:val="0"/>
        <w:autoSpaceDN w:val="0"/>
        <w:adjustRightInd w:val="0"/>
        <w:spacing w:after="0" w:line="240" w:lineRule="auto"/>
        <w:ind w:firstLine="900"/>
        <w:jc w:val="both"/>
        <w:rPr>
          <w:rFonts w:ascii="Times New Roman CYR" w:hAnsi="Times New Roman CYR" w:cs="Times New Roman CYR"/>
          <w:sz w:val="28"/>
          <w:szCs w:val="28"/>
        </w:rPr>
      </w:pPr>
      <w:r w:rsidRPr="00C547BB">
        <w:rPr>
          <w:rFonts w:ascii="Times New Roman CYR" w:hAnsi="Times New Roman CYR" w:cs="Times New Roman CYR"/>
          <w:sz w:val="28"/>
          <w:szCs w:val="28"/>
        </w:rPr>
        <w:t xml:space="preserve">Среднегодовая численность постоянно проживающего населения (по итогам Всероссийской переписи населения 2010 года) за 2010 год составляет 21,029 тыс.чел., в том числе численность населения, проживающего в городской местности, – 7,439 тыс.чел. (35,37% населения района), численность населения, проживающего в сельской местности, – 13,590 тыс.чел. (64,63% населения района).  </w:t>
      </w:r>
    </w:p>
    <w:p w:rsidR="00C547BB" w:rsidRPr="00C547BB" w:rsidRDefault="00C547BB" w:rsidP="00C547BB">
      <w:pPr>
        <w:widowControl w:val="0"/>
        <w:autoSpaceDE w:val="0"/>
        <w:autoSpaceDN w:val="0"/>
        <w:adjustRightInd w:val="0"/>
        <w:spacing w:after="0" w:line="240" w:lineRule="auto"/>
        <w:ind w:firstLine="900"/>
        <w:jc w:val="both"/>
        <w:rPr>
          <w:rFonts w:ascii="Times New Roman CYR" w:hAnsi="Times New Roman CYR" w:cs="Times New Roman CYR"/>
          <w:sz w:val="28"/>
          <w:szCs w:val="28"/>
        </w:rPr>
      </w:pPr>
      <w:r w:rsidRPr="00C547BB">
        <w:rPr>
          <w:rFonts w:ascii="Times New Roman CYR" w:hAnsi="Times New Roman CYR" w:cs="Times New Roman CYR"/>
          <w:sz w:val="28"/>
          <w:szCs w:val="28"/>
        </w:rPr>
        <w:t>Национальный состав населения (по итогам Всероссийской переписи населения 2002 года): русские – 86,4 %, немцы – 6,3 %, чуваши – 1,8 %, украинцы – 1,4 %, мордва – 0,7 %, белорусы – 0,6 %, татары – 0,5 %, хакасы – 0,1%.</w:t>
      </w:r>
    </w:p>
    <w:p w:rsidR="00C547BB" w:rsidRPr="00C547BB" w:rsidRDefault="00C547BB" w:rsidP="00C547BB">
      <w:pPr>
        <w:autoSpaceDE w:val="0"/>
        <w:autoSpaceDN w:val="0"/>
        <w:adjustRightInd w:val="0"/>
        <w:spacing w:after="0" w:line="240" w:lineRule="auto"/>
        <w:ind w:firstLine="855"/>
        <w:jc w:val="both"/>
        <w:rPr>
          <w:rFonts w:ascii="Times New Roman CYR" w:hAnsi="Times New Roman CYR" w:cs="Times New Roman CYR"/>
          <w:sz w:val="28"/>
          <w:szCs w:val="28"/>
        </w:rPr>
      </w:pPr>
      <w:r w:rsidRPr="00C547BB">
        <w:rPr>
          <w:rFonts w:ascii="Times New Roman CYR" w:hAnsi="Times New Roman CYR" w:cs="Times New Roman CYR"/>
          <w:sz w:val="28"/>
          <w:szCs w:val="28"/>
        </w:rPr>
        <w:t> Число населенных пунктов – 48. Населенные пункты объединены в 12 сельсоветов, 1 поссовет. Все муниципальные образования района имеют утвержденные Уставы и границы территорий.</w:t>
      </w:r>
    </w:p>
    <w:p w:rsidR="00C547BB" w:rsidRPr="00C547BB" w:rsidRDefault="00C547BB" w:rsidP="00C547BB">
      <w:pPr>
        <w:widowControl w:val="0"/>
        <w:autoSpaceDE w:val="0"/>
        <w:autoSpaceDN w:val="0"/>
        <w:adjustRightInd w:val="0"/>
        <w:spacing w:after="0" w:line="240" w:lineRule="auto"/>
        <w:ind w:firstLine="900"/>
        <w:jc w:val="both"/>
        <w:rPr>
          <w:rFonts w:ascii="Times New Roman CYR" w:hAnsi="Times New Roman CYR" w:cs="Times New Roman CYR"/>
          <w:sz w:val="28"/>
          <w:szCs w:val="28"/>
        </w:rPr>
      </w:pPr>
      <w:r w:rsidRPr="00C547BB">
        <w:rPr>
          <w:rFonts w:ascii="Times New Roman CYR" w:hAnsi="Times New Roman CYR" w:cs="Times New Roman CYR"/>
          <w:sz w:val="28"/>
          <w:szCs w:val="28"/>
        </w:rPr>
        <w:t>Самым крупным по количеству жителей является Муниципальное образование поселок Балахта – 6, 961 тыс. человек, из них в п. Балахта проживает 6, 961 тыс. человек.</w:t>
      </w:r>
    </w:p>
    <w:p w:rsidR="00C547BB" w:rsidRPr="00C547BB" w:rsidRDefault="00C547BB" w:rsidP="00C547BB">
      <w:pPr>
        <w:widowControl w:val="0"/>
        <w:autoSpaceDE w:val="0"/>
        <w:autoSpaceDN w:val="0"/>
        <w:adjustRightInd w:val="0"/>
        <w:spacing w:after="0" w:line="240" w:lineRule="auto"/>
        <w:ind w:firstLine="900"/>
        <w:jc w:val="both"/>
        <w:rPr>
          <w:rFonts w:ascii="Times New Roman CYR" w:hAnsi="Times New Roman CYR" w:cs="Times New Roman CYR"/>
          <w:sz w:val="28"/>
          <w:szCs w:val="28"/>
        </w:rPr>
      </w:pPr>
      <w:r w:rsidRPr="00C547BB">
        <w:rPr>
          <w:rFonts w:ascii="Times New Roman CYR" w:hAnsi="Times New Roman CYR" w:cs="Times New Roman CYR"/>
          <w:sz w:val="28"/>
          <w:szCs w:val="28"/>
        </w:rPr>
        <w:t>Крупных населенных пунктов с численностью жителей более 1000 человек – 3:  п. Приморск, д. Кожаны, п. Чистое Поле.</w:t>
      </w:r>
    </w:p>
    <w:p w:rsidR="00C547BB" w:rsidRPr="00C547BB" w:rsidRDefault="00C547BB" w:rsidP="00C547BB">
      <w:pPr>
        <w:widowControl w:val="0"/>
        <w:autoSpaceDE w:val="0"/>
        <w:autoSpaceDN w:val="0"/>
        <w:adjustRightInd w:val="0"/>
        <w:spacing w:after="0" w:line="240" w:lineRule="auto"/>
        <w:ind w:firstLine="900"/>
        <w:jc w:val="both"/>
        <w:rPr>
          <w:rFonts w:ascii="Times New Roman CYR" w:hAnsi="Times New Roman CYR" w:cs="Times New Roman CYR"/>
          <w:sz w:val="28"/>
          <w:szCs w:val="28"/>
        </w:rPr>
      </w:pPr>
      <w:r w:rsidRPr="00C547BB">
        <w:rPr>
          <w:rFonts w:ascii="Times New Roman CYR" w:hAnsi="Times New Roman CYR" w:cs="Times New Roman CYR"/>
          <w:sz w:val="28"/>
          <w:szCs w:val="28"/>
        </w:rPr>
        <w:t xml:space="preserve">Населенных пунктов с численностью жителей менее 100 человек – 17: д. Перово, д.Смоленка, д.Куртюл, д.Тюлюпта, д.Березовая, д.Огоньки, д.Малые Сыры, д.Виленка, с. Курбатово, д.Кизыкчуль, д.Тукай, д.Кизылка, д.Балдаштык, </w:t>
      </w:r>
      <w:r w:rsidRPr="00C547BB">
        <w:rPr>
          <w:rFonts w:ascii="Times New Roman CYR" w:hAnsi="Times New Roman CYR" w:cs="Times New Roman CYR"/>
          <w:sz w:val="28"/>
          <w:szCs w:val="28"/>
        </w:rPr>
        <w:lastRenderedPageBreak/>
        <w:t>д. Новотроицк, д. Гладкий Мыс, д.Холодный ключ, п.Вольный.</w:t>
      </w:r>
    </w:p>
    <w:p w:rsidR="00C547BB" w:rsidRPr="00C547BB" w:rsidRDefault="00C547BB" w:rsidP="00C547BB">
      <w:pPr>
        <w:widowControl w:val="0"/>
        <w:autoSpaceDE w:val="0"/>
        <w:autoSpaceDN w:val="0"/>
        <w:adjustRightInd w:val="0"/>
        <w:spacing w:after="0" w:line="240" w:lineRule="auto"/>
        <w:ind w:firstLine="900"/>
        <w:jc w:val="both"/>
        <w:rPr>
          <w:rFonts w:ascii="Times New Roman CYR" w:hAnsi="Times New Roman CYR" w:cs="Times New Roman CYR"/>
          <w:sz w:val="28"/>
          <w:szCs w:val="28"/>
        </w:rPr>
      </w:pPr>
      <w:r w:rsidRPr="00C547BB">
        <w:rPr>
          <w:rFonts w:ascii="Times New Roman CYR" w:hAnsi="Times New Roman CYR" w:cs="Times New Roman CYR"/>
          <w:sz w:val="28"/>
          <w:szCs w:val="28"/>
        </w:rPr>
        <w:t>Наиболее удаленными от районного центра являются населенные пункты: д. Березовая, д.Тюлюпта –100 км, д. Петропавловка, д. Могучий – 60 км.</w:t>
      </w:r>
    </w:p>
    <w:p w:rsidR="00C547BB" w:rsidRPr="00C547BB" w:rsidRDefault="00C547BB" w:rsidP="00C547BB">
      <w:pPr>
        <w:widowControl w:val="0"/>
        <w:autoSpaceDE w:val="0"/>
        <w:autoSpaceDN w:val="0"/>
        <w:adjustRightInd w:val="0"/>
        <w:spacing w:after="0" w:line="240" w:lineRule="auto"/>
        <w:ind w:firstLine="900"/>
        <w:jc w:val="both"/>
        <w:rPr>
          <w:rFonts w:ascii="Times New Roman CYR" w:hAnsi="Times New Roman CYR" w:cs="Times New Roman CYR"/>
          <w:sz w:val="28"/>
          <w:szCs w:val="28"/>
        </w:rPr>
      </w:pPr>
      <w:r w:rsidRPr="00C547BB">
        <w:rPr>
          <w:rFonts w:ascii="Times New Roman CYR" w:hAnsi="Times New Roman CYR" w:cs="Times New Roman CYR"/>
          <w:sz w:val="28"/>
          <w:szCs w:val="28"/>
        </w:rPr>
        <w:t>Связь с краевым центром осуществляется по автодороге федерального значения «Енисей». Ближайшая железнодорожная станция Ужур расположена на расстоянии 120 км от районного центра. Расстояние от п. Балахта до ближайшей пристани Приморск составляет 30 км.</w:t>
      </w:r>
    </w:p>
    <w:p w:rsidR="00C547BB" w:rsidRPr="00C547BB" w:rsidRDefault="00C547BB" w:rsidP="00C547BB">
      <w:pPr>
        <w:widowControl w:val="0"/>
        <w:autoSpaceDE w:val="0"/>
        <w:autoSpaceDN w:val="0"/>
        <w:adjustRightInd w:val="0"/>
        <w:spacing w:after="0" w:line="240" w:lineRule="auto"/>
        <w:ind w:firstLine="900"/>
        <w:jc w:val="both"/>
        <w:rPr>
          <w:rFonts w:ascii="Times New Roman CYR" w:hAnsi="Times New Roman CYR" w:cs="Times New Roman CYR"/>
          <w:sz w:val="28"/>
          <w:szCs w:val="28"/>
        </w:rPr>
      </w:pPr>
      <w:r w:rsidRPr="00C547BB">
        <w:rPr>
          <w:rFonts w:ascii="Times New Roman CYR" w:hAnsi="Times New Roman CYR" w:cs="Times New Roman CYR"/>
          <w:sz w:val="28"/>
          <w:szCs w:val="28"/>
        </w:rPr>
        <w:t>Территория района богата природными ресурсами. Запасы полезных ископаемых в Балахтинском районе составляют: рассыпное золото – 0,6 тонны, уголь бурый – 2579 млн. тонн, глина – 406 млн. кубометров, пески строительные – 3,75 млн. тонн, цеолиты – 599 млн. тонн, флюорит –15 млн. тонн, минеральные воды (Кожановское месторождение) – 515 кубометров в сутки.</w:t>
      </w:r>
    </w:p>
    <w:p w:rsidR="00C547BB" w:rsidRPr="00C547BB" w:rsidRDefault="00C547BB" w:rsidP="00C547BB">
      <w:pPr>
        <w:widowControl w:val="0"/>
        <w:autoSpaceDE w:val="0"/>
        <w:autoSpaceDN w:val="0"/>
        <w:adjustRightInd w:val="0"/>
        <w:spacing w:after="0" w:line="240" w:lineRule="auto"/>
        <w:ind w:firstLine="900"/>
        <w:jc w:val="both"/>
        <w:rPr>
          <w:rFonts w:ascii="Times New Roman CYR" w:hAnsi="Times New Roman CYR" w:cs="Times New Roman CYR"/>
          <w:sz w:val="28"/>
          <w:szCs w:val="28"/>
        </w:rPr>
      </w:pPr>
      <w:r w:rsidRPr="00C547BB">
        <w:rPr>
          <w:rFonts w:ascii="Times New Roman CYR" w:hAnsi="Times New Roman CYR" w:cs="Times New Roman CYR"/>
          <w:sz w:val="28"/>
          <w:szCs w:val="28"/>
        </w:rPr>
        <w:t>Район расположен в пределах уникального Канско-Ачинского угольного бассейна. В настоящее время разведано Большесырское месторождение бурого угля с запасами угля 189 млн. тонн. Уголь Большесырского месторождения по качеству является лучшим среди известных бурых углей.</w:t>
      </w:r>
    </w:p>
    <w:p w:rsidR="00C547BB" w:rsidRPr="00C547BB" w:rsidRDefault="00C547BB" w:rsidP="00C547BB">
      <w:pPr>
        <w:widowControl w:val="0"/>
        <w:autoSpaceDE w:val="0"/>
        <w:autoSpaceDN w:val="0"/>
        <w:adjustRightInd w:val="0"/>
        <w:spacing w:after="0" w:line="240" w:lineRule="auto"/>
        <w:ind w:firstLine="900"/>
        <w:jc w:val="both"/>
        <w:rPr>
          <w:rFonts w:ascii="Times New Roman CYR" w:hAnsi="Times New Roman CYR" w:cs="Times New Roman CYR"/>
          <w:sz w:val="28"/>
          <w:szCs w:val="28"/>
        </w:rPr>
      </w:pPr>
      <w:r w:rsidRPr="00C547BB">
        <w:rPr>
          <w:rFonts w:ascii="Times New Roman CYR" w:hAnsi="Times New Roman CYR" w:cs="Times New Roman CYR"/>
          <w:sz w:val="28"/>
          <w:szCs w:val="28"/>
        </w:rPr>
        <w:t xml:space="preserve">Уникальным для Балахтинского района является Кожановское месторождение минеральных питьевых лечебных и лечебно-столовых вод. Известное еще в 19 веке месторождение эксплуатируется санаторием «Красноярское Загорье», где лечат заболевания сердечно-сосудистой системы, желудочно-кишечного тракта, эндокринной системы, астенические неврозы. </w:t>
      </w:r>
    </w:p>
    <w:p w:rsidR="00C547BB" w:rsidRPr="00C547BB" w:rsidRDefault="00C547BB" w:rsidP="00C547BB">
      <w:pPr>
        <w:widowControl w:val="0"/>
        <w:autoSpaceDE w:val="0"/>
        <w:autoSpaceDN w:val="0"/>
        <w:adjustRightInd w:val="0"/>
        <w:spacing w:after="0" w:line="240" w:lineRule="auto"/>
        <w:ind w:firstLine="900"/>
        <w:jc w:val="both"/>
        <w:rPr>
          <w:rFonts w:ascii="Times New Roman CYR" w:hAnsi="Times New Roman CYR" w:cs="Times New Roman CYR"/>
          <w:sz w:val="28"/>
          <w:szCs w:val="28"/>
        </w:rPr>
      </w:pPr>
      <w:r w:rsidRPr="00C547BB">
        <w:rPr>
          <w:rFonts w:ascii="Times New Roman CYR" w:hAnsi="Times New Roman CYR" w:cs="Times New Roman CYR"/>
          <w:sz w:val="28"/>
          <w:szCs w:val="28"/>
        </w:rPr>
        <w:t>В районе также имеются месторождения цеолитов, урана, глин и суглинков легкоплавких для производства кирпича, глин огнеупорных, песчано-гравийных материалов, камня строительного, поделочных камней, карбонатных пород для строительной извести.</w:t>
      </w:r>
    </w:p>
    <w:p w:rsidR="00C547BB" w:rsidRPr="00C547BB" w:rsidRDefault="00C547BB" w:rsidP="00C547BB">
      <w:pPr>
        <w:widowControl w:val="0"/>
        <w:autoSpaceDE w:val="0"/>
        <w:autoSpaceDN w:val="0"/>
        <w:adjustRightInd w:val="0"/>
        <w:spacing w:after="0" w:line="240" w:lineRule="auto"/>
        <w:ind w:firstLine="900"/>
        <w:jc w:val="both"/>
        <w:rPr>
          <w:rFonts w:ascii="Times New Roman CYR" w:hAnsi="Times New Roman CYR" w:cs="Times New Roman CYR"/>
          <w:sz w:val="28"/>
          <w:szCs w:val="28"/>
        </w:rPr>
      </w:pPr>
      <w:r w:rsidRPr="00C547BB">
        <w:rPr>
          <w:rFonts w:ascii="Times New Roman CYR" w:hAnsi="Times New Roman CYR" w:cs="Times New Roman CYR"/>
          <w:sz w:val="28"/>
          <w:szCs w:val="28"/>
        </w:rPr>
        <w:t>Район обладает значительными лесными ресурсами. Площадь лесов занимает более</w:t>
      </w:r>
      <w:r w:rsidRPr="00C547BB">
        <w:rPr>
          <w:rFonts w:ascii="Times New Roman CYR" w:hAnsi="Times New Roman CYR" w:cs="Times New Roman CYR"/>
          <w:sz w:val="20"/>
          <w:szCs w:val="20"/>
        </w:rPr>
        <w:t xml:space="preserve"> </w:t>
      </w:r>
      <w:r w:rsidRPr="00C547BB">
        <w:rPr>
          <w:rFonts w:ascii="Times New Roman CYR" w:hAnsi="Times New Roman CYR" w:cs="Times New Roman CYR"/>
          <w:sz w:val="28"/>
          <w:szCs w:val="28"/>
        </w:rPr>
        <w:t>половины площади района и составляет более 2,5 тыс.кв.км. Среди лесных пород преобладают мягколиственные и темнохвойные породы.  Район имеет богатую лекарственную флору, которая является уникальной для производства лекарственных препаратов растительного происхождения. В районе богатые запасы дикоросов – грибов, ягод, папоротника, которые могут быть переработаны и реализованы  населению, а также поставлены на экспорт.  Все сырье является экологически чистым.</w:t>
      </w:r>
    </w:p>
    <w:p w:rsidR="00C547BB" w:rsidRPr="00C547BB" w:rsidRDefault="00C547BB" w:rsidP="00C547BB">
      <w:pPr>
        <w:autoSpaceDE w:val="0"/>
        <w:autoSpaceDN w:val="0"/>
        <w:adjustRightInd w:val="0"/>
        <w:spacing w:after="0" w:line="240" w:lineRule="auto"/>
        <w:ind w:firstLine="855"/>
        <w:jc w:val="both"/>
        <w:rPr>
          <w:rFonts w:ascii="Times New Roman CYR" w:hAnsi="Times New Roman CYR" w:cs="Times New Roman CYR"/>
          <w:sz w:val="28"/>
          <w:szCs w:val="28"/>
        </w:rPr>
      </w:pPr>
      <w:r w:rsidRPr="00C547BB">
        <w:rPr>
          <w:rFonts w:ascii="Times New Roman CYR" w:hAnsi="Times New Roman CYR" w:cs="Times New Roman CYR"/>
          <w:sz w:val="28"/>
          <w:szCs w:val="28"/>
        </w:rPr>
        <w:t xml:space="preserve">Район обладает ресурсами для развития туризма. Территория  района  богата  историческими    местами,  историческими  памятниками,   связанными  с  именами  Г.В.  Юдина – предпринимателем, библиофилом;  И.В.  Кулаевым – уроженцем  д.  Атаманово, создателем  всемирно  известного  просветительского  благотворительного  фонда.     Балахтинский  район  связан  с  именем  заслуженного  художника  России  В. Мамичевым. Балахтинский район – родина  всемирно известного писателя А. Черкасова. </w:t>
      </w:r>
    </w:p>
    <w:p w:rsidR="00C547BB" w:rsidRPr="00C547BB" w:rsidRDefault="00C547BB" w:rsidP="00C547BB">
      <w:pPr>
        <w:widowControl w:val="0"/>
        <w:autoSpaceDE w:val="0"/>
        <w:autoSpaceDN w:val="0"/>
        <w:adjustRightInd w:val="0"/>
        <w:spacing w:after="0" w:line="240" w:lineRule="auto"/>
        <w:ind w:firstLine="900"/>
        <w:jc w:val="both"/>
        <w:rPr>
          <w:rFonts w:ascii="Times New Roman CYR" w:hAnsi="Times New Roman CYR" w:cs="Times New Roman CYR"/>
          <w:sz w:val="28"/>
          <w:szCs w:val="28"/>
        </w:rPr>
      </w:pPr>
      <w:r w:rsidRPr="00C547BB">
        <w:rPr>
          <w:rFonts w:ascii="Times New Roman CYR" w:hAnsi="Times New Roman CYR" w:cs="Times New Roman CYR"/>
          <w:sz w:val="28"/>
          <w:szCs w:val="28"/>
        </w:rPr>
        <w:lastRenderedPageBreak/>
        <w:t xml:space="preserve"> На  территории    Балахтинского  района  расположен   крупнейший    курорт  Восточной  Сибири -  санаторий  «Красноярское  Загорье» -  идеален  как  для  восстановления   здоровья, так  и  для  индивидуального  и  семейного   отдыха. Будеш </w:t>
      </w:r>
    </w:p>
    <w:p w:rsidR="00C547BB" w:rsidRPr="00C547BB" w:rsidRDefault="00C547BB" w:rsidP="00C547BB">
      <w:pPr>
        <w:widowControl w:val="0"/>
        <w:autoSpaceDE w:val="0"/>
        <w:autoSpaceDN w:val="0"/>
        <w:adjustRightInd w:val="0"/>
        <w:spacing w:after="0" w:line="240" w:lineRule="auto"/>
        <w:ind w:firstLine="900"/>
        <w:jc w:val="both"/>
        <w:rPr>
          <w:rFonts w:ascii="Times New Roman CYR" w:hAnsi="Times New Roman CYR" w:cs="Times New Roman CYR"/>
          <w:sz w:val="28"/>
          <w:szCs w:val="28"/>
        </w:rPr>
      </w:pPr>
      <w:r w:rsidRPr="00C547BB">
        <w:rPr>
          <w:rFonts w:ascii="Times New Roman CYR" w:hAnsi="Times New Roman CYR" w:cs="Times New Roman CYR"/>
          <w:sz w:val="28"/>
          <w:szCs w:val="28"/>
        </w:rPr>
        <w:t xml:space="preserve">На правобережье   Красноярского водохранилища имеется база отдыха  (ПБОЮЛ  Брацук  С.А.)  на  25  человек.  Для  организации  отдыха  организованы:  конные  прогулки,  рыбалка,  прогулочно-экскурсионные  маршруты  по водохранилищу,  сауна. Кроме  этого,    есть  возможность  организации  летнего  и  зимнего  отдыха  на  берегах  Красноярского  водохранилища,  на   р. Сисим,  Погромная,  Смоленка,  Дербина,  Тубиль.  На  левобережье  водохранилища  организовано  и работает  муниципальное бюджетное учреждении «Парус» которое организовало круглогодичный отдых населения, в котором организованы  пешие  и  конные  летние  маршруты,  снегоходные   зимние  туристические  маршруты,  охота,  рыбалка,  сплавы. Также  возможна  организация  сплавных  маршрутов  по   таежным  рекам.   Река  Сисим  3-ей  категории  сложности,  протяженность  по  территории Балахтинского  района  80  км. Река Чулым,  равнинного  типа,  пригодна  для  сплава  на  всем  протяжении  по  территории  района.  Может  использоваться для  организации  детского  сплава.  Река  Дербина  протяженность  20-30км.  от  устья может  использоваться  также  для  сплавов  совместно  с  любительской  рыбной  ловлей. Живописные  места  по  побережью  Красноярского  водохранилища  и  привлекательные природные  ландшафты   заливов   дают  возможность  организации  водных  экскурсионных  маршрутов  с  заходом  в  заливы  на  малых  судах  и  лодках.  </w:t>
      </w:r>
    </w:p>
    <w:p w:rsidR="00C547BB" w:rsidRPr="00C547BB" w:rsidRDefault="00C547BB" w:rsidP="00C547BB">
      <w:pPr>
        <w:widowControl w:val="0"/>
        <w:autoSpaceDE w:val="0"/>
        <w:autoSpaceDN w:val="0"/>
        <w:adjustRightInd w:val="0"/>
        <w:spacing w:after="0" w:line="240" w:lineRule="auto"/>
        <w:ind w:firstLine="900"/>
        <w:jc w:val="both"/>
        <w:rPr>
          <w:rFonts w:ascii="Times New Roman CYR" w:hAnsi="Times New Roman CYR" w:cs="Times New Roman CYR"/>
          <w:sz w:val="28"/>
          <w:szCs w:val="28"/>
        </w:rPr>
      </w:pPr>
      <w:r w:rsidRPr="00C547BB">
        <w:rPr>
          <w:rFonts w:ascii="Times New Roman CYR" w:hAnsi="Times New Roman CYR" w:cs="Times New Roman CYR"/>
          <w:sz w:val="28"/>
          <w:szCs w:val="28"/>
        </w:rPr>
        <w:t>Основными отраслями экономики района являются сельское хозяйство, топливная промышленность, пищевая промышленность, предоставление санаторно-курортных услуг, развитие рекреационной зоны на побережье Красноярского водохранилища.</w:t>
      </w:r>
    </w:p>
    <w:p w:rsidR="00C547BB" w:rsidRPr="00C547BB" w:rsidRDefault="00C547BB" w:rsidP="00C547BB">
      <w:pPr>
        <w:autoSpaceDE w:val="0"/>
        <w:autoSpaceDN w:val="0"/>
        <w:adjustRightInd w:val="0"/>
        <w:spacing w:after="0" w:line="240" w:lineRule="auto"/>
        <w:ind w:firstLine="851"/>
        <w:jc w:val="both"/>
        <w:rPr>
          <w:rFonts w:ascii="Times New Roman CYR" w:hAnsi="Times New Roman CYR" w:cs="Times New Roman CYR"/>
          <w:b/>
          <w:bCs/>
          <w:sz w:val="28"/>
          <w:szCs w:val="28"/>
        </w:rPr>
      </w:pPr>
    </w:p>
    <w:p w:rsidR="00C547BB" w:rsidRPr="00C547BB" w:rsidRDefault="00C547BB" w:rsidP="00C547BB">
      <w:pPr>
        <w:autoSpaceDE w:val="0"/>
        <w:autoSpaceDN w:val="0"/>
        <w:adjustRightInd w:val="0"/>
        <w:spacing w:after="0" w:line="240" w:lineRule="auto"/>
        <w:rPr>
          <w:rFonts w:ascii="Times New Roman CYR" w:hAnsi="Times New Roman CYR" w:cs="Times New Roman CYR"/>
          <w:sz w:val="20"/>
          <w:szCs w:val="20"/>
        </w:rPr>
      </w:pPr>
    </w:p>
    <w:p w:rsidR="00C547BB" w:rsidRPr="00C547BB" w:rsidRDefault="00C547BB" w:rsidP="00C547BB">
      <w:pPr>
        <w:autoSpaceDE w:val="0"/>
        <w:autoSpaceDN w:val="0"/>
        <w:adjustRightInd w:val="0"/>
        <w:spacing w:after="0" w:line="240" w:lineRule="auto"/>
        <w:rPr>
          <w:rFonts w:ascii="Arial" w:hAnsi="Arial" w:cs="Arial"/>
          <w:sz w:val="20"/>
          <w:szCs w:val="20"/>
        </w:rPr>
      </w:pPr>
    </w:p>
    <w:p w:rsidR="00C547BB" w:rsidRPr="00C547BB" w:rsidRDefault="00C547BB" w:rsidP="00C547BB">
      <w:pPr>
        <w:autoSpaceDE w:val="0"/>
        <w:autoSpaceDN w:val="0"/>
        <w:adjustRightInd w:val="0"/>
        <w:spacing w:after="0" w:line="240" w:lineRule="auto"/>
        <w:rPr>
          <w:rFonts w:ascii="Arial" w:hAnsi="Arial" w:cs="Arial"/>
          <w:sz w:val="20"/>
          <w:szCs w:val="20"/>
        </w:rPr>
      </w:pPr>
    </w:p>
    <w:p w:rsidR="00C547BB" w:rsidRPr="00C547BB" w:rsidRDefault="00C547BB" w:rsidP="00C547BB">
      <w:pPr>
        <w:autoSpaceDE w:val="0"/>
        <w:autoSpaceDN w:val="0"/>
        <w:adjustRightInd w:val="0"/>
        <w:spacing w:after="0" w:line="240" w:lineRule="auto"/>
        <w:rPr>
          <w:rFonts w:ascii="Times New Roman CYR" w:hAnsi="Times New Roman CYR" w:cs="Times New Roman CYR"/>
          <w:b/>
          <w:bCs/>
          <w:color w:val="000000"/>
          <w:sz w:val="28"/>
          <w:szCs w:val="28"/>
        </w:rPr>
      </w:pPr>
      <w:r w:rsidRPr="00C547BB">
        <w:rPr>
          <w:rFonts w:ascii="Times New Roman" w:hAnsi="Times New Roman" w:cs="Times New Roman"/>
          <w:b/>
          <w:bCs/>
          <w:color w:val="000000"/>
          <w:sz w:val="28"/>
          <w:szCs w:val="28"/>
        </w:rPr>
        <w:t xml:space="preserve">2. </w:t>
      </w:r>
      <w:r w:rsidRPr="00C547BB">
        <w:rPr>
          <w:rFonts w:ascii="Times New Roman CYR" w:hAnsi="Times New Roman CYR" w:cs="Times New Roman CYR"/>
          <w:b/>
          <w:bCs/>
          <w:color w:val="000000"/>
          <w:sz w:val="28"/>
          <w:szCs w:val="28"/>
        </w:rPr>
        <w:t>Промышленность</w:t>
      </w:r>
    </w:p>
    <w:p w:rsidR="00C547BB" w:rsidRPr="00C547BB" w:rsidRDefault="00C547BB" w:rsidP="00C547BB">
      <w:pPr>
        <w:autoSpaceDE w:val="0"/>
        <w:autoSpaceDN w:val="0"/>
        <w:adjustRightInd w:val="0"/>
        <w:spacing w:after="0" w:line="240" w:lineRule="auto"/>
        <w:jc w:val="center"/>
        <w:rPr>
          <w:rFonts w:ascii="Times New Roman CYR" w:hAnsi="Times New Roman CYR" w:cs="Times New Roman CYR"/>
          <w:b/>
          <w:bCs/>
          <w:sz w:val="28"/>
          <w:szCs w:val="28"/>
        </w:rPr>
      </w:pPr>
    </w:p>
    <w:p w:rsidR="00C547BB" w:rsidRPr="00C547BB" w:rsidRDefault="00C547BB" w:rsidP="00C547BB">
      <w:pPr>
        <w:autoSpaceDE w:val="0"/>
        <w:autoSpaceDN w:val="0"/>
        <w:adjustRightInd w:val="0"/>
        <w:spacing w:after="0" w:line="240" w:lineRule="auto"/>
        <w:jc w:val="center"/>
        <w:rPr>
          <w:rFonts w:ascii="Times New Roman CYR" w:hAnsi="Times New Roman CYR" w:cs="Times New Roman CYR"/>
          <w:b/>
          <w:bCs/>
          <w:sz w:val="28"/>
          <w:szCs w:val="28"/>
        </w:rPr>
      </w:pPr>
    </w:p>
    <w:p w:rsidR="00C547BB" w:rsidRPr="00C547BB" w:rsidRDefault="00C547BB" w:rsidP="00C547BB">
      <w:pPr>
        <w:autoSpaceDE w:val="0"/>
        <w:autoSpaceDN w:val="0"/>
        <w:adjustRightInd w:val="0"/>
        <w:spacing w:after="0" w:line="240" w:lineRule="auto"/>
        <w:ind w:firstLine="708"/>
        <w:jc w:val="both"/>
        <w:rPr>
          <w:rFonts w:ascii="Times New Roman CYR" w:hAnsi="Times New Roman CYR" w:cs="Times New Roman CYR"/>
          <w:sz w:val="28"/>
          <w:szCs w:val="28"/>
        </w:rPr>
      </w:pPr>
      <w:r w:rsidRPr="00C547BB">
        <w:rPr>
          <w:rFonts w:ascii="Times New Roman CYR" w:hAnsi="Times New Roman CYR" w:cs="Times New Roman CYR"/>
          <w:sz w:val="28"/>
          <w:szCs w:val="28"/>
        </w:rPr>
        <w:t xml:space="preserve">  Территория района богата природными ресурсами. Запасы полезных ископаемых в Балахтинском районе составляют: рассыпное золото – 0,6 тонны, уголь бурый – 2579 млн. тонн, глина – 406 млн. кубометров, пески строительные – 3,75 млн. тонн, цеолиты – 599 млн. тонн, флюорит –15 млн. тонн, минеральные воды (Кожановское месторождение) – 515 кубометров в сутки. </w:t>
      </w:r>
    </w:p>
    <w:p w:rsidR="00C547BB" w:rsidRPr="00C547BB" w:rsidRDefault="00C547BB" w:rsidP="00C547BB">
      <w:pPr>
        <w:autoSpaceDE w:val="0"/>
        <w:autoSpaceDN w:val="0"/>
        <w:adjustRightInd w:val="0"/>
        <w:spacing w:after="0" w:line="240" w:lineRule="auto"/>
        <w:ind w:firstLine="708"/>
        <w:jc w:val="both"/>
        <w:rPr>
          <w:rFonts w:ascii="Times New Roman CYR" w:hAnsi="Times New Roman CYR" w:cs="Times New Roman CYR"/>
          <w:sz w:val="28"/>
          <w:szCs w:val="28"/>
        </w:rPr>
      </w:pPr>
      <w:r w:rsidRPr="00C547BB">
        <w:rPr>
          <w:rFonts w:ascii="Times New Roman CYR" w:hAnsi="Times New Roman CYR" w:cs="Times New Roman CYR"/>
          <w:sz w:val="28"/>
          <w:szCs w:val="28"/>
        </w:rPr>
        <w:t xml:space="preserve">Доля промышленности в экономике района составляет 37,7 %. </w:t>
      </w:r>
    </w:p>
    <w:p w:rsidR="00C547BB" w:rsidRPr="00C547BB" w:rsidRDefault="00C547BB" w:rsidP="00C547BB">
      <w:pPr>
        <w:autoSpaceDE w:val="0"/>
        <w:autoSpaceDN w:val="0"/>
        <w:adjustRightInd w:val="0"/>
        <w:spacing w:after="0" w:line="240" w:lineRule="auto"/>
        <w:jc w:val="both"/>
        <w:rPr>
          <w:rFonts w:ascii="Times New Roman CYR" w:hAnsi="Times New Roman CYR" w:cs="Times New Roman CYR"/>
          <w:sz w:val="28"/>
          <w:szCs w:val="28"/>
        </w:rPr>
      </w:pPr>
      <w:r w:rsidRPr="00C547BB">
        <w:rPr>
          <w:rFonts w:ascii="Times New Roman CYR" w:hAnsi="Times New Roman CYR" w:cs="Times New Roman CYR"/>
          <w:sz w:val="28"/>
          <w:szCs w:val="28"/>
        </w:rPr>
        <w:lastRenderedPageBreak/>
        <w:tab/>
        <w:t xml:space="preserve">Основные виды промышленной продукции на территории Балахтинского района представлены следующими видами экономической деятельности: лесное хозяйство (в части заготовки древесины), добыча полезных ископаемых (уголь бурый, щебень и гравий), обрабатывающие производства (хлеб и хлебобулочные изделия, мясо, колбасные изделия, цельномолочная продукция, мука), электроэнергия, газ и вода. </w:t>
      </w:r>
    </w:p>
    <w:p w:rsidR="00C547BB" w:rsidRPr="00C547BB" w:rsidRDefault="00C547BB" w:rsidP="00C547BB">
      <w:pPr>
        <w:widowControl w:val="0"/>
        <w:autoSpaceDE w:val="0"/>
        <w:autoSpaceDN w:val="0"/>
        <w:adjustRightInd w:val="0"/>
        <w:spacing w:after="0" w:line="240" w:lineRule="auto"/>
        <w:ind w:firstLine="900"/>
        <w:jc w:val="both"/>
        <w:rPr>
          <w:rFonts w:ascii="Times New Roman CYR" w:hAnsi="Times New Roman CYR" w:cs="Times New Roman CYR"/>
          <w:sz w:val="28"/>
          <w:szCs w:val="28"/>
        </w:rPr>
      </w:pPr>
      <w:r w:rsidRPr="00C547BB">
        <w:rPr>
          <w:rFonts w:ascii="Times New Roman CYR" w:hAnsi="Times New Roman CYR" w:cs="Times New Roman CYR"/>
          <w:sz w:val="28"/>
          <w:szCs w:val="28"/>
        </w:rPr>
        <w:t>Район расположен в пределах уникального Канско-Ачинского угольного бассейна. В настоящее время разведано Большесырское месторождение бурого угля с запасами угля 184,9 млн. тонн. Уголь Большесырского месторождения по качеству является лучшим среди известных бурых углей.</w:t>
      </w:r>
    </w:p>
    <w:p w:rsidR="00C547BB" w:rsidRPr="00C547BB" w:rsidRDefault="00C547BB" w:rsidP="00C547BB">
      <w:pPr>
        <w:widowControl w:val="0"/>
        <w:autoSpaceDE w:val="0"/>
        <w:autoSpaceDN w:val="0"/>
        <w:adjustRightInd w:val="0"/>
        <w:spacing w:after="0" w:line="240" w:lineRule="auto"/>
        <w:ind w:firstLine="900"/>
        <w:jc w:val="both"/>
        <w:rPr>
          <w:rFonts w:ascii="Times New Roman CYR" w:hAnsi="Times New Roman CYR" w:cs="Times New Roman CYR"/>
          <w:sz w:val="28"/>
          <w:szCs w:val="28"/>
        </w:rPr>
      </w:pPr>
      <w:r w:rsidRPr="00C547BB">
        <w:rPr>
          <w:rFonts w:ascii="Times New Roman CYR" w:hAnsi="Times New Roman CYR" w:cs="Times New Roman CYR"/>
          <w:sz w:val="28"/>
          <w:szCs w:val="28"/>
        </w:rPr>
        <w:t xml:space="preserve">Уникальным для Балахтинского района является Кожановское месторождение минеральных питьевых лечебных и лечебно-столовых вод. Известное еще в 19 веке месторождение эксплуатируется санаторием «Красноярское Загорье», где лечат заболевания сердечно-сосудистой системы, желудочно-кишечного тракта, эндокринной системы, астенические неврозы. </w:t>
      </w:r>
    </w:p>
    <w:p w:rsidR="00C547BB" w:rsidRPr="00C547BB" w:rsidRDefault="00C547BB" w:rsidP="00C547BB">
      <w:pPr>
        <w:widowControl w:val="0"/>
        <w:autoSpaceDE w:val="0"/>
        <w:autoSpaceDN w:val="0"/>
        <w:adjustRightInd w:val="0"/>
        <w:spacing w:after="0" w:line="240" w:lineRule="auto"/>
        <w:ind w:firstLine="900"/>
        <w:jc w:val="both"/>
        <w:rPr>
          <w:rFonts w:ascii="Times New Roman CYR" w:hAnsi="Times New Roman CYR" w:cs="Times New Roman CYR"/>
          <w:sz w:val="28"/>
          <w:szCs w:val="28"/>
        </w:rPr>
      </w:pPr>
      <w:r w:rsidRPr="00C547BB">
        <w:rPr>
          <w:rFonts w:ascii="Times New Roman CYR" w:hAnsi="Times New Roman CYR" w:cs="Times New Roman CYR"/>
          <w:sz w:val="28"/>
          <w:szCs w:val="28"/>
        </w:rPr>
        <w:t>В районе также имеются месторождения цеолитов, урана, глин и суглинков легкоплавких для производства кирпича, глин огнеупорных, песчано-гравийных материалов, камня строительного, поделочных камней, карбонатных пород для строительной извести.</w:t>
      </w:r>
    </w:p>
    <w:p w:rsidR="00C547BB" w:rsidRPr="00C547BB" w:rsidRDefault="00C547BB" w:rsidP="00C547BB">
      <w:pPr>
        <w:widowControl w:val="0"/>
        <w:autoSpaceDE w:val="0"/>
        <w:autoSpaceDN w:val="0"/>
        <w:adjustRightInd w:val="0"/>
        <w:spacing w:after="0" w:line="240" w:lineRule="auto"/>
        <w:ind w:firstLine="900"/>
        <w:jc w:val="both"/>
        <w:rPr>
          <w:rFonts w:ascii="Times New Roman CYR" w:hAnsi="Times New Roman CYR" w:cs="Times New Roman CYR"/>
          <w:sz w:val="28"/>
          <w:szCs w:val="28"/>
        </w:rPr>
      </w:pPr>
      <w:r w:rsidRPr="00C547BB">
        <w:rPr>
          <w:rFonts w:ascii="Times New Roman CYR" w:hAnsi="Times New Roman CYR" w:cs="Times New Roman CYR"/>
          <w:sz w:val="28"/>
          <w:szCs w:val="28"/>
        </w:rPr>
        <w:t xml:space="preserve">В части предоставления услуг в области лесного хозяйства район представлен предприятием ООО "Лидия" и индивидуальными предпринимателями Аксеновым С.А., Трофимовым В.М., Алексеев А.А. Объем отгруженных товаров составил 23 267,63 тыс.руб, что на 35,5 % больше уровня прошлого года. Планируется рост объемов производства в прогнозируемом периоде. ООО «ДаурскЛесПром» в 2013 году услуги в области лесного хозяйства не оказывал. </w:t>
      </w:r>
    </w:p>
    <w:p w:rsidR="00C547BB" w:rsidRPr="00C547BB" w:rsidRDefault="00C547BB" w:rsidP="00C547BB">
      <w:pPr>
        <w:autoSpaceDE w:val="0"/>
        <w:autoSpaceDN w:val="0"/>
        <w:adjustRightInd w:val="0"/>
        <w:spacing w:after="0" w:line="240" w:lineRule="auto"/>
        <w:jc w:val="both"/>
        <w:rPr>
          <w:rFonts w:ascii="Times New Roman CYR" w:hAnsi="Times New Roman CYR" w:cs="Times New Roman CYR"/>
          <w:sz w:val="28"/>
          <w:szCs w:val="28"/>
        </w:rPr>
      </w:pPr>
      <w:r w:rsidRPr="00C547BB">
        <w:rPr>
          <w:rFonts w:ascii="Times New Roman CYR" w:hAnsi="Times New Roman CYR" w:cs="Times New Roman CYR"/>
          <w:sz w:val="28"/>
          <w:szCs w:val="28"/>
        </w:rPr>
        <w:t xml:space="preserve">          Угольная промышленность района представлена предприятиями ООО «Сибуголь» Балахтинский филиал - «Разрез Большесырский» и ООО "Балахта Уголь".</w:t>
      </w:r>
    </w:p>
    <w:p w:rsidR="00C547BB" w:rsidRPr="00C547BB" w:rsidRDefault="00C547BB" w:rsidP="00C547BB">
      <w:pPr>
        <w:autoSpaceDE w:val="0"/>
        <w:autoSpaceDN w:val="0"/>
        <w:adjustRightInd w:val="0"/>
        <w:spacing w:after="0" w:line="240" w:lineRule="auto"/>
        <w:jc w:val="both"/>
        <w:rPr>
          <w:rFonts w:ascii="Times New Roman CYR" w:hAnsi="Times New Roman CYR" w:cs="Times New Roman CYR"/>
          <w:sz w:val="28"/>
          <w:szCs w:val="28"/>
        </w:rPr>
      </w:pPr>
      <w:r w:rsidRPr="00C547BB">
        <w:rPr>
          <w:rFonts w:ascii="Times New Roman CYR" w:hAnsi="Times New Roman CYR" w:cs="Times New Roman CYR"/>
          <w:sz w:val="28"/>
          <w:szCs w:val="28"/>
        </w:rPr>
        <w:t xml:space="preserve">        По итогам работы за 2013 года получена прибыльна предприятиях. Рост оборота, индекса производства и отгрузки в 2013 году по разделу СА «Добыча полезных ископаемых» связан с ростом добычи угля. </w:t>
      </w:r>
    </w:p>
    <w:p w:rsidR="00C547BB" w:rsidRPr="00C547BB" w:rsidRDefault="00C547BB" w:rsidP="00C547BB">
      <w:pPr>
        <w:autoSpaceDE w:val="0"/>
        <w:autoSpaceDN w:val="0"/>
        <w:adjustRightInd w:val="0"/>
        <w:spacing w:after="0" w:line="240" w:lineRule="auto"/>
        <w:jc w:val="both"/>
        <w:rPr>
          <w:rFonts w:ascii="Times New Roman CYR" w:hAnsi="Times New Roman CYR" w:cs="Times New Roman CYR"/>
          <w:sz w:val="28"/>
          <w:szCs w:val="28"/>
        </w:rPr>
      </w:pPr>
    </w:p>
    <w:tbl>
      <w:tblPr>
        <w:tblW w:w="0" w:type="auto"/>
        <w:tblInd w:w="555" w:type="dxa"/>
        <w:tblLayout w:type="fixed"/>
        <w:tblCellMar>
          <w:left w:w="30" w:type="dxa"/>
          <w:right w:w="30" w:type="dxa"/>
        </w:tblCellMar>
        <w:tblLook w:val="0000"/>
      </w:tblPr>
      <w:tblGrid>
        <w:gridCol w:w="200"/>
        <w:gridCol w:w="2986"/>
        <w:gridCol w:w="790"/>
        <w:gridCol w:w="894"/>
        <w:gridCol w:w="1375"/>
        <w:gridCol w:w="1225"/>
        <w:gridCol w:w="2469"/>
        <w:gridCol w:w="1210"/>
        <w:gridCol w:w="1209"/>
      </w:tblGrid>
      <w:tr w:rsidR="00C547BB" w:rsidRPr="00C547BB" w:rsidTr="00C547BB">
        <w:tblPrEx>
          <w:tblCellMar>
            <w:top w:w="0" w:type="dxa"/>
            <w:bottom w:w="0" w:type="dxa"/>
          </w:tblCellMar>
        </w:tblPrEx>
        <w:trPr>
          <w:trHeight w:val="434"/>
        </w:trPr>
        <w:tc>
          <w:tcPr>
            <w:tcW w:w="200" w:type="dxa"/>
            <w:tcBorders>
              <w:top w:val="single" w:sz="6" w:space="0" w:color="000000"/>
              <w:left w:val="single" w:sz="6" w:space="0" w:color="000000"/>
              <w:bottom w:val="single" w:sz="6" w:space="0" w:color="000000"/>
              <w:right w:val="single" w:sz="6" w:space="0" w:color="000000"/>
            </w:tcBorders>
          </w:tcPr>
          <w:p w:rsidR="00C547BB" w:rsidRPr="00C547BB" w:rsidRDefault="00C547BB" w:rsidP="00C547BB">
            <w:pPr>
              <w:autoSpaceDE w:val="0"/>
              <w:autoSpaceDN w:val="0"/>
              <w:adjustRightInd w:val="0"/>
              <w:spacing w:after="0" w:line="240" w:lineRule="auto"/>
              <w:jc w:val="center"/>
              <w:rPr>
                <w:rFonts w:ascii="Times New Roman" w:hAnsi="Times New Roman" w:cs="Times New Roman"/>
                <w:b/>
                <w:bCs/>
                <w:color w:val="000000"/>
                <w:sz w:val="16"/>
                <w:szCs w:val="16"/>
              </w:rPr>
            </w:pPr>
          </w:p>
        </w:tc>
        <w:tc>
          <w:tcPr>
            <w:tcW w:w="2986" w:type="dxa"/>
            <w:gridSpan w:val="2"/>
            <w:tcBorders>
              <w:top w:val="single" w:sz="6" w:space="0" w:color="000000"/>
              <w:left w:val="single" w:sz="6" w:space="0" w:color="000000"/>
              <w:bottom w:val="single" w:sz="6" w:space="0" w:color="000000"/>
              <w:right w:val="single" w:sz="6" w:space="0" w:color="000000"/>
            </w:tcBorders>
          </w:tcPr>
          <w:p w:rsidR="00C547BB" w:rsidRPr="00C547BB" w:rsidRDefault="00C547BB" w:rsidP="00C547BB">
            <w:pPr>
              <w:autoSpaceDE w:val="0"/>
              <w:autoSpaceDN w:val="0"/>
              <w:adjustRightInd w:val="0"/>
              <w:spacing w:after="0" w:line="240" w:lineRule="auto"/>
              <w:rPr>
                <w:rFonts w:ascii="Times New Roman CYR" w:hAnsi="Times New Roman CYR" w:cs="Times New Roman CYR"/>
                <w:b/>
                <w:bCs/>
                <w:color w:val="000000"/>
                <w:sz w:val="16"/>
                <w:szCs w:val="16"/>
              </w:rPr>
            </w:pPr>
            <w:r w:rsidRPr="00C547BB">
              <w:rPr>
                <w:rFonts w:ascii="Times New Roman" w:hAnsi="Times New Roman" w:cs="Times New Roman"/>
                <w:b/>
                <w:bCs/>
                <w:color w:val="000000"/>
                <w:sz w:val="16"/>
                <w:szCs w:val="16"/>
              </w:rPr>
              <w:t xml:space="preserve">CA - </w:t>
            </w:r>
            <w:r w:rsidRPr="00C547BB">
              <w:rPr>
                <w:rFonts w:ascii="Times New Roman CYR" w:hAnsi="Times New Roman CYR" w:cs="Times New Roman CYR"/>
                <w:b/>
                <w:bCs/>
                <w:color w:val="000000"/>
                <w:sz w:val="16"/>
                <w:szCs w:val="16"/>
              </w:rPr>
              <w:t>Добыча топливно-энергетических полезных ископаемых</w:t>
            </w:r>
          </w:p>
        </w:tc>
        <w:tc>
          <w:tcPr>
            <w:tcW w:w="894" w:type="dxa"/>
            <w:tcBorders>
              <w:top w:val="single" w:sz="6" w:space="0" w:color="000000"/>
              <w:left w:val="single" w:sz="6" w:space="0" w:color="000000"/>
              <w:bottom w:val="single" w:sz="6" w:space="0" w:color="000000"/>
              <w:right w:val="single" w:sz="6" w:space="0" w:color="000000"/>
            </w:tcBorders>
          </w:tcPr>
          <w:p w:rsidR="00C547BB" w:rsidRPr="00C547BB" w:rsidRDefault="00C547BB" w:rsidP="00C547BB">
            <w:pPr>
              <w:autoSpaceDE w:val="0"/>
              <w:autoSpaceDN w:val="0"/>
              <w:adjustRightInd w:val="0"/>
              <w:spacing w:after="0" w:line="240" w:lineRule="auto"/>
              <w:jc w:val="center"/>
              <w:rPr>
                <w:rFonts w:ascii="Times New Roman CYR" w:hAnsi="Times New Roman CYR" w:cs="Times New Roman CYR"/>
                <w:b/>
                <w:bCs/>
                <w:color w:val="000000"/>
                <w:sz w:val="16"/>
                <w:szCs w:val="16"/>
              </w:rPr>
            </w:pPr>
            <w:r w:rsidRPr="00C547BB">
              <w:rPr>
                <w:rFonts w:ascii="Times New Roman CYR" w:hAnsi="Times New Roman CYR" w:cs="Times New Roman CYR"/>
                <w:b/>
                <w:bCs/>
                <w:color w:val="000000"/>
                <w:sz w:val="16"/>
                <w:szCs w:val="16"/>
              </w:rPr>
              <w:t>2012 г.</w:t>
            </w:r>
          </w:p>
        </w:tc>
        <w:tc>
          <w:tcPr>
            <w:tcW w:w="1375" w:type="dxa"/>
            <w:tcBorders>
              <w:top w:val="single" w:sz="6" w:space="0" w:color="000000"/>
              <w:left w:val="single" w:sz="6" w:space="0" w:color="000000"/>
              <w:bottom w:val="single" w:sz="6" w:space="0" w:color="000000"/>
              <w:right w:val="single" w:sz="6" w:space="0" w:color="000000"/>
            </w:tcBorders>
          </w:tcPr>
          <w:p w:rsidR="00C547BB" w:rsidRPr="00C547BB" w:rsidRDefault="00C547BB" w:rsidP="00C547BB">
            <w:pPr>
              <w:autoSpaceDE w:val="0"/>
              <w:autoSpaceDN w:val="0"/>
              <w:adjustRightInd w:val="0"/>
              <w:spacing w:after="0" w:line="240" w:lineRule="auto"/>
              <w:jc w:val="center"/>
              <w:rPr>
                <w:rFonts w:ascii="Times New Roman CYR" w:hAnsi="Times New Roman CYR" w:cs="Times New Roman CYR"/>
                <w:b/>
                <w:bCs/>
                <w:color w:val="000000"/>
                <w:sz w:val="16"/>
                <w:szCs w:val="16"/>
              </w:rPr>
            </w:pPr>
            <w:r w:rsidRPr="00C547BB">
              <w:rPr>
                <w:rFonts w:ascii="Times New Roman CYR" w:hAnsi="Times New Roman CYR" w:cs="Times New Roman CYR"/>
                <w:b/>
                <w:bCs/>
                <w:color w:val="000000"/>
                <w:sz w:val="16"/>
                <w:szCs w:val="16"/>
              </w:rPr>
              <w:t>2013 г.</w:t>
            </w:r>
          </w:p>
        </w:tc>
        <w:tc>
          <w:tcPr>
            <w:tcW w:w="1225" w:type="dxa"/>
            <w:tcBorders>
              <w:top w:val="single" w:sz="6" w:space="0" w:color="000000"/>
              <w:left w:val="single" w:sz="6" w:space="0" w:color="000000"/>
              <w:bottom w:val="single" w:sz="6" w:space="0" w:color="000000"/>
              <w:right w:val="single" w:sz="6" w:space="0" w:color="000000"/>
            </w:tcBorders>
          </w:tcPr>
          <w:p w:rsidR="00C547BB" w:rsidRPr="00C547BB" w:rsidRDefault="00C547BB" w:rsidP="00C547BB">
            <w:pPr>
              <w:autoSpaceDE w:val="0"/>
              <w:autoSpaceDN w:val="0"/>
              <w:adjustRightInd w:val="0"/>
              <w:spacing w:after="0" w:line="240" w:lineRule="auto"/>
              <w:jc w:val="center"/>
              <w:rPr>
                <w:rFonts w:ascii="Times New Roman CYR" w:hAnsi="Times New Roman CYR" w:cs="Times New Roman CYR"/>
                <w:b/>
                <w:bCs/>
                <w:color w:val="000000"/>
                <w:sz w:val="16"/>
                <w:szCs w:val="16"/>
              </w:rPr>
            </w:pPr>
            <w:r w:rsidRPr="00C547BB">
              <w:rPr>
                <w:rFonts w:ascii="Times New Roman CYR" w:hAnsi="Times New Roman CYR" w:cs="Times New Roman CYR"/>
                <w:b/>
                <w:bCs/>
                <w:color w:val="000000"/>
                <w:sz w:val="16"/>
                <w:szCs w:val="16"/>
              </w:rPr>
              <w:t>2014 г.</w:t>
            </w:r>
          </w:p>
        </w:tc>
        <w:tc>
          <w:tcPr>
            <w:tcW w:w="2469" w:type="dxa"/>
            <w:tcBorders>
              <w:top w:val="single" w:sz="6" w:space="0" w:color="000000"/>
              <w:left w:val="single" w:sz="6" w:space="0" w:color="000000"/>
              <w:bottom w:val="single" w:sz="6" w:space="0" w:color="000000"/>
              <w:right w:val="single" w:sz="6" w:space="0" w:color="000000"/>
            </w:tcBorders>
          </w:tcPr>
          <w:p w:rsidR="00C547BB" w:rsidRPr="00C547BB" w:rsidRDefault="00C547BB" w:rsidP="00C547BB">
            <w:pPr>
              <w:autoSpaceDE w:val="0"/>
              <w:autoSpaceDN w:val="0"/>
              <w:adjustRightInd w:val="0"/>
              <w:spacing w:after="0" w:line="240" w:lineRule="auto"/>
              <w:jc w:val="center"/>
              <w:rPr>
                <w:rFonts w:ascii="Times New Roman CYR" w:hAnsi="Times New Roman CYR" w:cs="Times New Roman CYR"/>
                <w:b/>
                <w:bCs/>
                <w:color w:val="000000"/>
                <w:sz w:val="16"/>
                <w:szCs w:val="16"/>
              </w:rPr>
            </w:pPr>
            <w:r w:rsidRPr="00C547BB">
              <w:rPr>
                <w:rFonts w:ascii="Times New Roman CYR" w:hAnsi="Times New Roman CYR" w:cs="Times New Roman CYR"/>
                <w:b/>
                <w:bCs/>
                <w:color w:val="000000"/>
                <w:sz w:val="16"/>
                <w:szCs w:val="16"/>
              </w:rPr>
              <w:t>2015 .</w:t>
            </w:r>
          </w:p>
        </w:tc>
        <w:tc>
          <w:tcPr>
            <w:tcW w:w="1210" w:type="dxa"/>
            <w:tcBorders>
              <w:top w:val="single" w:sz="6" w:space="0" w:color="000000"/>
              <w:left w:val="single" w:sz="6" w:space="0" w:color="000000"/>
              <w:bottom w:val="single" w:sz="6" w:space="0" w:color="000000"/>
              <w:right w:val="single" w:sz="6" w:space="0" w:color="000000"/>
            </w:tcBorders>
          </w:tcPr>
          <w:p w:rsidR="00C547BB" w:rsidRPr="00C547BB" w:rsidRDefault="00C547BB" w:rsidP="00C547BB">
            <w:pPr>
              <w:autoSpaceDE w:val="0"/>
              <w:autoSpaceDN w:val="0"/>
              <w:adjustRightInd w:val="0"/>
              <w:spacing w:after="0" w:line="240" w:lineRule="auto"/>
              <w:jc w:val="center"/>
              <w:rPr>
                <w:rFonts w:ascii="Times New Roman CYR" w:hAnsi="Times New Roman CYR" w:cs="Times New Roman CYR"/>
                <w:b/>
                <w:bCs/>
                <w:color w:val="000000"/>
                <w:sz w:val="16"/>
                <w:szCs w:val="16"/>
              </w:rPr>
            </w:pPr>
            <w:r w:rsidRPr="00C547BB">
              <w:rPr>
                <w:rFonts w:ascii="Times New Roman CYR" w:hAnsi="Times New Roman CYR" w:cs="Times New Roman CYR"/>
                <w:b/>
                <w:bCs/>
                <w:color w:val="000000"/>
                <w:sz w:val="16"/>
                <w:szCs w:val="16"/>
              </w:rPr>
              <w:t>2016 г.</w:t>
            </w:r>
          </w:p>
        </w:tc>
        <w:tc>
          <w:tcPr>
            <w:tcW w:w="1209" w:type="dxa"/>
            <w:tcBorders>
              <w:top w:val="single" w:sz="6" w:space="0" w:color="000000"/>
              <w:left w:val="single" w:sz="6" w:space="0" w:color="000000"/>
              <w:bottom w:val="single" w:sz="6" w:space="0" w:color="000000"/>
              <w:right w:val="single" w:sz="6" w:space="0" w:color="000000"/>
            </w:tcBorders>
          </w:tcPr>
          <w:p w:rsidR="00C547BB" w:rsidRPr="00C547BB" w:rsidRDefault="00C547BB" w:rsidP="00C547BB">
            <w:pPr>
              <w:autoSpaceDE w:val="0"/>
              <w:autoSpaceDN w:val="0"/>
              <w:adjustRightInd w:val="0"/>
              <w:spacing w:after="0" w:line="240" w:lineRule="auto"/>
              <w:jc w:val="center"/>
              <w:rPr>
                <w:rFonts w:ascii="Times New Roman CYR" w:hAnsi="Times New Roman CYR" w:cs="Times New Roman CYR"/>
                <w:b/>
                <w:bCs/>
                <w:color w:val="000000"/>
                <w:sz w:val="16"/>
                <w:szCs w:val="16"/>
              </w:rPr>
            </w:pPr>
            <w:r w:rsidRPr="00C547BB">
              <w:rPr>
                <w:rFonts w:ascii="Times New Roman CYR" w:hAnsi="Times New Roman CYR" w:cs="Times New Roman CYR"/>
                <w:b/>
                <w:bCs/>
                <w:color w:val="000000"/>
                <w:sz w:val="16"/>
                <w:szCs w:val="16"/>
              </w:rPr>
              <w:t>2017 г.</w:t>
            </w:r>
          </w:p>
        </w:tc>
      </w:tr>
      <w:tr w:rsidR="00C547BB" w:rsidRPr="00C547BB">
        <w:tblPrEx>
          <w:tblCellMar>
            <w:top w:w="0" w:type="dxa"/>
            <w:bottom w:w="0" w:type="dxa"/>
          </w:tblCellMar>
        </w:tblPrEx>
        <w:trPr>
          <w:trHeight w:val="290"/>
        </w:trPr>
        <w:tc>
          <w:tcPr>
            <w:tcW w:w="200" w:type="dxa"/>
            <w:tcBorders>
              <w:top w:val="single" w:sz="6" w:space="0" w:color="000000"/>
              <w:left w:val="single" w:sz="6" w:space="0" w:color="000000"/>
              <w:bottom w:val="single" w:sz="6" w:space="0" w:color="000000"/>
              <w:right w:val="single" w:sz="6" w:space="0" w:color="000000"/>
            </w:tcBorders>
          </w:tcPr>
          <w:p w:rsidR="00C547BB" w:rsidRPr="00C547BB" w:rsidRDefault="00C547BB" w:rsidP="00C547BB">
            <w:pPr>
              <w:autoSpaceDE w:val="0"/>
              <w:autoSpaceDN w:val="0"/>
              <w:adjustRightInd w:val="0"/>
              <w:spacing w:after="0" w:line="240" w:lineRule="auto"/>
              <w:jc w:val="center"/>
              <w:rPr>
                <w:rFonts w:ascii="Times New Roman CYR" w:hAnsi="Times New Roman CYR" w:cs="Times New Roman CYR"/>
                <w:color w:val="000000"/>
                <w:sz w:val="16"/>
                <w:szCs w:val="16"/>
              </w:rPr>
            </w:pPr>
          </w:p>
        </w:tc>
        <w:tc>
          <w:tcPr>
            <w:tcW w:w="2986" w:type="dxa"/>
            <w:tcBorders>
              <w:top w:val="single" w:sz="6" w:space="0" w:color="000000"/>
              <w:left w:val="single" w:sz="6" w:space="0" w:color="000000"/>
              <w:bottom w:val="single" w:sz="6" w:space="0" w:color="000000"/>
              <w:right w:val="single" w:sz="6" w:space="0" w:color="000000"/>
            </w:tcBorders>
          </w:tcPr>
          <w:p w:rsidR="00C547BB" w:rsidRPr="00C547BB" w:rsidRDefault="00C547BB" w:rsidP="00C547BB">
            <w:pPr>
              <w:autoSpaceDE w:val="0"/>
              <w:autoSpaceDN w:val="0"/>
              <w:adjustRightInd w:val="0"/>
              <w:spacing w:after="0" w:line="240" w:lineRule="auto"/>
              <w:rPr>
                <w:rFonts w:ascii="Times New Roman CYR" w:hAnsi="Times New Roman CYR" w:cs="Times New Roman CYR"/>
                <w:color w:val="000000"/>
                <w:sz w:val="16"/>
                <w:szCs w:val="16"/>
              </w:rPr>
            </w:pPr>
            <w:r w:rsidRPr="00C547BB">
              <w:rPr>
                <w:rFonts w:ascii="Times New Roman CYR" w:hAnsi="Times New Roman CYR" w:cs="Times New Roman CYR"/>
                <w:color w:val="000000"/>
                <w:sz w:val="16"/>
                <w:szCs w:val="16"/>
              </w:rPr>
              <w:t>03 2035 - Уголь бурый *</w:t>
            </w:r>
          </w:p>
        </w:tc>
        <w:tc>
          <w:tcPr>
            <w:tcW w:w="790" w:type="dxa"/>
            <w:tcBorders>
              <w:top w:val="single" w:sz="6" w:space="0" w:color="000000"/>
              <w:left w:val="single" w:sz="6" w:space="0" w:color="000000"/>
              <w:bottom w:val="single" w:sz="6" w:space="0" w:color="000000"/>
              <w:right w:val="single" w:sz="6" w:space="0" w:color="000000"/>
            </w:tcBorders>
          </w:tcPr>
          <w:p w:rsidR="00C547BB" w:rsidRPr="00C547BB" w:rsidRDefault="00C547BB" w:rsidP="00C547BB">
            <w:pPr>
              <w:autoSpaceDE w:val="0"/>
              <w:autoSpaceDN w:val="0"/>
              <w:adjustRightInd w:val="0"/>
              <w:spacing w:after="0" w:line="240" w:lineRule="auto"/>
              <w:jc w:val="center"/>
              <w:rPr>
                <w:rFonts w:ascii="Times New Roman CYR" w:hAnsi="Times New Roman CYR" w:cs="Times New Roman CYR"/>
                <w:color w:val="000000"/>
                <w:sz w:val="16"/>
                <w:szCs w:val="16"/>
              </w:rPr>
            </w:pPr>
            <w:r w:rsidRPr="00C547BB">
              <w:rPr>
                <w:rFonts w:ascii="Times New Roman CYR" w:hAnsi="Times New Roman CYR" w:cs="Times New Roman CYR"/>
                <w:color w:val="000000"/>
                <w:sz w:val="16"/>
                <w:szCs w:val="16"/>
              </w:rPr>
              <w:t>тонн</w:t>
            </w:r>
          </w:p>
        </w:tc>
        <w:tc>
          <w:tcPr>
            <w:tcW w:w="894" w:type="dxa"/>
            <w:tcBorders>
              <w:top w:val="single" w:sz="6" w:space="0" w:color="000000"/>
              <w:left w:val="single" w:sz="6" w:space="0" w:color="000000"/>
              <w:bottom w:val="single" w:sz="6" w:space="0" w:color="000000"/>
              <w:right w:val="single" w:sz="6" w:space="0" w:color="000000"/>
            </w:tcBorders>
          </w:tcPr>
          <w:p w:rsidR="00C547BB" w:rsidRPr="00C547BB" w:rsidRDefault="00C547BB" w:rsidP="00C547BB">
            <w:pPr>
              <w:autoSpaceDE w:val="0"/>
              <w:autoSpaceDN w:val="0"/>
              <w:adjustRightInd w:val="0"/>
              <w:spacing w:after="0" w:line="240" w:lineRule="auto"/>
              <w:jc w:val="center"/>
              <w:rPr>
                <w:rFonts w:ascii="Times New Roman CYR" w:hAnsi="Times New Roman CYR" w:cs="Times New Roman CYR"/>
                <w:color w:val="000000"/>
                <w:sz w:val="16"/>
                <w:szCs w:val="16"/>
              </w:rPr>
            </w:pPr>
            <w:r w:rsidRPr="00C547BB">
              <w:rPr>
                <w:rFonts w:ascii="Times New Roman CYR" w:hAnsi="Times New Roman CYR" w:cs="Times New Roman CYR"/>
                <w:color w:val="000000"/>
                <w:sz w:val="16"/>
                <w:szCs w:val="16"/>
              </w:rPr>
              <w:t>1983178</w:t>
            </w:r>
          </w:p>
        </w:tc>
        <w:tc>
          <w:tcPr>
            <w:tcW w:w="1375" w:type="dxa"/>
            <w:tcBorders>
              <w:top w:val="single" w:sz="6" w:space="0" w:color="000000"/>
              <w:left w:val="single" w:sz="6" w:space="0" w:color="000000"/>
              <w:bottom w:val="single" w:sz="6" w:space="0" w:color="000000"/>
              <w:right w:val="single" w:sz="6" w:space="0" w:color="000000"/>
            </w:tcBorders>
          </w:tcPr>
          <w:p w:rsidR="00C547BB" w:rsidRPr="00C547BB" w:rsidRDefault="00C547BB" w:rsidP="00C547BB">
            <w:pPr>
              <w:autoSpaceDE w:val="0"/>
              <w:autoSpaceDN w:val="0"/>
              <w:adjustRightInd w:val="0"/>
              <w:spacing w:after="0" w:line="240" w:lineRule="auto"/>
              <w:jc w:val="center"/>
              <w:rPr>
                <w:rFonts w:ascii="Times New Roman CYR" w:hAnsi="Times New Roman CYR" w:cs="Times New Roman CYR"/>
                <w:color w:val="000000"/>
                <w:sz w:val="16"/>
                <w:szCs w:val="16"/>
              </w:rPr>
            </w:pPr>
            <w:r w:rsidRPr="00C547BB">
              <w:rPr>
                <w:rFonts w:ascii="Times New Roman CYR" w:hAnsi="Times New Roman CYR" w:cs="Times New Roman CYR"/>
                <w:color w:val="000000"/>
                <w:sz w:val="16"/>
                <w:szCs w:val="16"/>
              </w:rPr>
              <w:t>2002386</w:t>
            </w:r>
          </w:p>
        </w:tc>
        <w:tc>
          <w:tcPr>
            <w:tcW w:w="1225" w:type="dxa"/>
            <w:tcBorders>
              <w:top w:val="single" w:sz="6" w:space="0" w:color="000000"/>
              <w:left w:val="single" w:sz="6" w:space="0" w:color="000000"/>
              <w:bottom w:val="single" w:sz="6" w:space="0" w:color="000000"/>
              <w:right w:val="single" w:sz="6" w:space="0" w:color="000000"/>
            </w:tcBorders>
          </w:tcPr>
          <w:p w:rsidR="00C547BB" w:rsidRPr="00C547BB" w:rsidRDefault="00C547BB" w:rsidP="00C547BB">
            <w:pPr>
              <w:autoSpaceDE w:val="0"/>
              <w:autoSpaceDN w:val="0"/>
              <w:adjustRightInd w:val="0"/>
              <w:spacing w:after="0" w:line="240" w:lineRule="auto"/>
              <w:jc w:val="center"/>
              <w:rPr>
                <w:rFonts w:ascii="Times New Roman CYR" w:hAnsi="Times New Roman CYR" w:cs="Times New Roman CYR"/>
                <w:color w:val="000000"/>
                <w:sz w:val="16"/>
                <w:szCs w:val="16"/>
              </w:rPr>
            </w:pPr>
            <w:r w:rsidRPr="00C547BB">
              <w:rPr>
                <w:rFonts w:ascii="Times New Roman CYR" w:hAnsi="Times New Roman CYR" w:cs="Times New Roman CYR"/>
                <w:color w:val="000000"/>
                <w:sz w:val="16"/>
                <w:szCs w:val="16"/>
              </w:rPr>
              <w:t>2088537,4</w:t>
            </w:r>
          </w:p>
        </w:tc>
        <w:tc>
          <w:tcPr>
            <w:tcW w:w="2469" w:type="dxa"/>
            <w:tcBorders>
              <w:top w:val="single" w:sz="6" w:space="0" w:color="000000"/>
              <w:left w:val="single" w:sz="6" w:space="0" w:color="000000"/>
              <w:bottom w:val="single" w:sz="6" w:space="0" w:color="000000"/>
              <w:right w:val="single" w:sz="6" w:space="0" w:color="000000"/>
            </w:tcBorders>
          </w:tcPr>
          <w:p w:rsidR="00C547BB" w:rsidRPr="00C547BB" w:rsidRDefault="00C547BB" w:rsidP="00C547BB">
            <w:pPr>
              <w:autoSpaceDE w:val="0"/>
              <w:autoSpaceDN w:val="0"/>
              <w:adjustRightInd w:val="0"/>
              <w:spacing w:after="0" w:line="240" w:lineRule="auto"/>
              <w:jc w:val="center"/>
              <w:rPr>
                <w:rFonts w:ascii="Times New Roman CYR" w:hAnsi="Times New Roman CYR" w:cs="Times New Roman CYR"/>
                <w:color w:val="000000"/>
                <w:sz w:val="16"/>
                <w:szCs w:val="16"/>
              </w:rPr>
            </w:pPr>
            <w:r w:rsidRPr="00C547BB">
              <w:rPr>
                <w:rFonts w:ascii="Times New Roman CYR" w:hAnsi="Times New Roman CYR" w:cs="Times New Roman CYR"/>
                <w:color w:val="000000"/>
                <w:sz w:val="16"/>
                <w:szCs w:val="16"/>
              </w:rPr>
              <w:t>2110673,52</w:t>
            </w:r>
          </w:p>
        </w:tc>
        <w:tc>
          <w:tcPr>
            <w:tcW w:w="1210" w:type="dxa"/>
            <w:tcBorders>
              <w:top w:val="single" w:sz="6" w:space="0" w:color="000000"/>
              <w:left w:val="single" w:sz="6" w:space="0" w:color="000000"/>
              <w:bottom w:val="single" w:sz="6" w:space="0" w:color="000000"/>
              <w:right w:val="single" w:sz="6" w:space="0" w:color="000000"/>
            </w:tcBorders>
          </w:tcPr>
          <w:p w:rsidR="00C547BB" w:rsidRPr="00C547BB" w:rsidRDefault="00C547BB" w:rsidP="00C547BB">
            <w:pPr>
              <w:autoSpaceDE w:val="0"/>
              <w:autoSpaceDN w:val="0"/>
              <w:adjustRightInd w:val="0"/>
              <w:spacing w:after="0" w:line="240" w:lineRule="auto"/>
              <w:jc w:val="center"/>
              <w:rPr>
                <w:rFonts w:ascii="Times New Roman CYR" w:hAnsi="Times New Roman CYR" w:cs="Times New Roman CYR"/>
                <w:color w:val="000000"/>
                <w:sz w:val="16"/>
                <w:szCs w:val="16"/>
              </w:rPr>
            </w:pPr>
            <w:r w:rsidRPr="00C547BB">
              <w:rPr>
                <w:rFonts w:ascii="Times New Roman CYR" w:hAnsi="Times New Roman CYR" w:cs="Times New Roman CYR"/>
                <w:color w:val="000000"/>
                <w:sz w:val="16"/>
                <w:szCs w:val="16"/>
              </w:rPr>
              <w:t>2116993,73</w:t>
            </w:r>
          </w:p>
        </w:tc>
        <w:tc>
          <w:tcPr>
            <w:tcW w:w="1209" w:type="dxa"/>
            <w:tcBorders>
              <w:top w:val="single" w:sz="6" w:space="0" w:color="000000"/>
              <w:left w:val="single" w:sz="6" w:space="0" w:color="000000"/>
              <w:bottom w:val="single" w:sz="6" w:space="0" w:color="000000"/>
              <w:right w:val="single" w:sz="6" w:space="0" w:color="000000"/>
            </w:tcBorders>
          </w:tcPr>
          <w:p w:rsidR="00C547BB" w:rsidRPr="00C547BB" w:rsidRDefault="00C547BB" w:rsidP="00C547BB">
            <w:pPr>
              <w:autoSpaceDE w:val="0"/>
              <w:autoSpaceDN w:val="0"/>
              <w:adjustRightInd w:val="0"/>
              <w:spacing w:after="0" w:line="240" w:lineRule="auto"/>
              <w:jc w:val="center"/>
              <w:rPr>
                <w:rFonts w:ascii="Times New Roman CYR" w:hAnsi="Times New Roman CYR" w:cs="Times New Roman CYR"/>
                <w:color w:val="000000"/>
                <w:sz w:val="16"/>
                <w:szCs w:val="16"/>
              </w:rPr>
            </w:pPr>
            <w:r w:rsidRPr="00C547BB">
              <w:rPr>
                <w:rFonts w:ascii="Times New Roman CYR" w:hAnsi="Times New Roman CYR" w:cs="Times New Roman CYR"/>
                <w:color w:val="000000"/>
                <w:sz w:val="16"/>
                <w:szCs w:val="16"/>
              </w:rPr>
              <w:t>2223503,54</w:t>
            </w:r>
          </w:p>
        </w:tc>
      </w:tr>
      <w:tr w:rsidR="00C547BB" w:rsidRPr="00C547BB">
        <w:tblPrEx>
          <w:tblCellMar>
            <w:top w:w="0" w:type="dxa"/>
            <w:bottom w:w="0" w:type="dxa"/>
          </w:tblCellMar>
        </w:tblPrEx>
        <w:trPr>
          <w:trHeight w:val="290"/>
        </w:trPr>
        <w:tc>
          <w:tcPr>
            <w:tcW w:w="200" w:type="dxa"/>
            <w:tcBorders>
              <w:top w:val="single" w:sz="6" w:space="0" w:color="000000"/>
              <w:left w:val="single" w:sz="6" w:space="0" w:color="000000"/>
              <w:bottom w:val="single" w:sz="6" w:space="0" w:color="000000"/>
              <w:right w:val="single" w:sz="6" w:space="0" w:color="000000"/>
            </w:tcBorders>
          </w:tcPr>
          <w:p w:rsidR="00C547BB" w:rsidRPr="00C547BB" w:rsidRDefault="00C547BB" w:rsidP="00C547BB">
            <w:pPr>
              <w:autoSpaceDE w:val="0"/>
              <w:autoSpaceDN w:val="0"/>
              <w:adjustRightInd w:val="0"/>
              <w:spacing w:after="0" w:line="240" w:lineRule="auto"/>
              <w:jc w:val="center"/>
              <w:rPr>
                <w:rFonts w:ascii="Times New Roman CYR" w:hAnsi="Times New Roman CYR" w:cs="Times New Roman CYR"/>
                <w:color w:val="000000"/>
                <w:sz w:val="16"/>
                <w:szCs w:val="16"/>
              </w:rPr>
            </w:pPr>
          </w:p>
        </w:tc>
        <w:tc>
          <w:tcPr>
            <w:tcW w:w="2986" w:type="dxa"/>
            <w:tcBorders>
              <w:top w:val="single" w:sz="6" w:space="0" w:color="000000"/>
              <w:left w:val="single" w:sz="6" w:space="0" w:color="000000"/>
              <w:bottom w:val="single" w:sz="6" w:space="0" w:color="000000"/>
              <w:right w:val="single" w:sz="6" w:space="0" w:color="000000"/>
            </w:tcBorders>
          </w:tcPr>
          <w:p w:rsidR="00C547BB" w:rsidRPr="00C547BB" w:rsidRDefault="00C547BB" w:rsidP="00C547BB">
            <w:pPr>
              <w:autoSpaceDE w:val="0"/>
              <w:autoSpaceDN w:val="0"/>
              <w:adjustRightInd w:val="0"/>
              <w:spacing w:after="0" w:line="240" w:lineRule="auto"/>
              <w:rPr>
                <w:rFonts w:ascii="Times New Roman CYR" w:hAnsi="Times New Roman CYR" w:cs="Times New Roman CYR"/>
                <w:color w:val="000000"/>
                <w:sz w:val="16"/>
                <w:szCs w:val="16"/>
              </w:rPr>
            </w:pPr>
            <w:r w:rsidRPr="00C547BB">
              <w:rPr>
                <w:rFonts w:ascii="Times New Roman CYR" w:hAnsi="Times New Roman CYR" w:cs="Times New Roman CYR"/>
                <w:color w:val="000000"/>
                <w:sz w:val="18"/>
                <w:szCs w:val="18"/>
              </w:rPr>
              <w:t>Балахтинский филиал ООО "Сибуголь"</w:t>
            </w:r>
          </w:p>
        </w:tc>
        <w:tc>
          <w:tcPr>
            <w:tcW w:w="790" w:type="dxa"/>
            <w:tcBorders>
              <w:top w:val="single" w:sz="6" w:space="0" w:color="000000"/>
              <w:left w:val="single" w:sz="6" w:space="0" w:color="000000"/>
              <w:bottom w:val="single" w:sz="6" w:space="0" w:color="000000"/>
              <w:right w:val="single" w:sz="6" w:space="0" w:color="000000"/>
            </w:tcBorders>
          </w:tcPr>
          <w:p w:rsidR="00C547BB" w:rsidRPr="00C547BB" w:rsidRDefault="00C547BB" w:rsidP="00C547BB">
            <w:pPr>
              <w:autoSpaceDE w:val="0"/>
              <w:autoSpaceDN w:val="0"/>
              <w:adjustRightInd w:val="0"/>
              <w:spacing w:after="0" w:line="240" w:lineRule="auto"/>
              <w:jc w:val="center"/>
              <w:rPr>
                <w:rFonts w:ascii="Times New Roman CYR" w:hAnsi="Times New Roman CYR" w:cs="Times New Roman CYR"/>
                <w:color w:val="000000"/>
                <w:sz w:val="16"/>
                <w:szCs w:val="16"/>
              </w:rPr>
            </w:pPr>
            <w:r w:rsidRPr="00C547BB">
              <w:rPr>
                <w:rFonts w:ascii="Times New Roman CYR" w:hAnsi="Times New Roman CYR" w:cs="Times New Roman CYR"/>
                <w:color w:val="000000"/>
                <w:sz w:val="16"/>
                <w:szCs w:val="16"/>
              </w:rPr>
              <w:t>тонн</w:t>
            </w:r>
          </w:p>
        </w:tc>
        <w:tc>
          <w:tcPr>
            <w:tcW w:w="894" w:type="dxa"/>
            <w:tcBorders>
              <w:top w:val="single" w:sz="6" w:space="0" w:color="000000"/>
              <w:left w:val="single" w:sz="6" w:space="0" w:color="000000"/>
              <w:bottom w:val="single" w:sz="6" w:space="0" w:color="000000"/>
              <w:right w:val="single" w:sz="6" w:space="0" w:color="000000"/>
            </w:tcBorders>
          </w:tcPr>
          <w:p w:rsidR="00C547BB" w:rsidRPr="00C547BB" w:rsidRDefault="00C547BB" w:rsidP="00C547BB">
            <w:pPr>
              <w:autoSpaceDE w:val="0"/>
              <w:autoSpaceDN w:val="0"/>
              <w:adjustRightInd w:val="0"/>
              <w:spacing w:after="0" w:line="240" w:lineRule="auto"/>
              <w:jc w:val="center"/>
              <w:rPr>
                <w:rFonts w:ascii="Times New Roman" w:hAnsi="Times New Roman" w:cs="Times New Roman"/>
                <w:color w:val="000000"/>
                <w:sz w:val="16"/>
                <w:szCs w:val="16"/>
                <w:lang w:val="en-US"/>
              </w:rPr>
            </w:pPr>
            <w:r w:rsidRPr="00C547BB">
              <w:rPr>
                <w:rFonts w:ascii="Times New Roman CYR" w:hAnsi="Times New Roman CYR" w:cs="Times New Roman CYR"/>
                <w:color w:val="000000"/>
                <w:sz w:val="16"/>
                <w:szCs w:val="16"/>
              </w:rPr>
              <w:t>1</w:t>
            </w:r>
            <w:r w:rsidRPr="00C547BB">
              <w:rPr>
                <w:rFonts w:ascii="Times New Roman" w:hAnsi="Times New Roman" w:cs="Times New Roman"/>
                <w:color w:val="000000"/>
                <w:sz w:val="16"/>
                <w:szCs w:val="16"/>
                <w:lang w:val="en-US"/>
              </w:rPr>
              <w:t> 983 178,00</w:t>
            </w:r>
          </w:p>
        </w:tc>
        <w:tc>
          <w:tcPr>
            <w:tcW w:w="1375" w:type="dxa"/>
            <w:tcBorders>
              <w:top w:val="single" w:sz="6" w:space="0" w:color="000000"/>
              <w:left w:val="single" w:sz="6" w:space="0" w:color="000000"/>
              <w:bottom w:val="single" w:sz="6" w:space="0" w:color="000000"/>
              <w:right w:val="single" w:sz="6" w:space="0" w:color="000000"/>
            </w:tcBorders>
          </w:tcPr>
          <w:p w:rsidR="00C547BB" w:rsidRPr="00C547BB" w:rsidRDefault="00C547BB" w:rsidP="00C547BB">
            <w:pPr>
              <w:autoSpaceDE w:val="0"/>
              <w:autoSpaceDN w:val="0"/>
              <w:adjustRightInd w:val="0"/>
              <w:spacing w:after="0" w:line="240" w:lineRule="auto"/>
              <w:jc w:val="center"/>
              <w:rPr>
                <w:rFonts w:ascii="Times New Roman" w:hAnsi="Times New Roman" w:cs="Times New Roman"/>
                <w:color w:val="000000"/>
                <w:sz w:val="16"/>
                <w:szCs w:val="16"/>
                <w:lang w:val="en-US"/>
              </w:rPr>
            </w:pPr>
            <w:r w:rsidRPr="00C547BB">
              <w:rPr>
                <w:rFonts w:ascii="Times New Roman" w:hAnsi="Times New Roman" w:cs="Times New Roman"/>
                <w:color w:val="000000"/>
                <w:sz w:val="16"/>
                <w:szCs w:val="16"/>
                <w:lang w:val="en-US"/>
              </w:rPr>
              <w:t>1 803 800,00</w:t>
            </w:r>
          </w:p>
        </w:tc>
        <w:tc>
          <w:tcPr>
            <w:tcW w:w="1225" w:type="dxa"/>
            <w:tcBorders>
              <w:top w:val="single" w:sz="6" w:space="0" w:color="000000"/>
              <w:left w:val="single" w:sz="6" w:space="0" w:color="000000"/>
              <w:bottom w:val="single" w:sz="6" w:space="0" w:color="000000"/>
              <w:right w:val="single" w:sz="6" w:space="0" w:color="000000"/>
            </w:tcBorders>
          </w:tcPr>
          <w:p w:rsidR="00C547BB" w:rsidRPr="00C547BB" w:rsidRDefault="00C547BB" w:rsidP="00C547BB">
            <w:pPr>
              <w:autoSpaceDE w:val="0"/>
              <w:autoSpaceDN w:val="0"/>
              <w:adjustRightInd w:val="0"/>
              <w:spacing w:after="0" w:line="240" w:lineRule="auto"/>
              <w:jc w:val="center"/>
              <w:rPr>
                <w:rFonts w:ascii="Times New Roman" w:hAnsi="Times New Roman" w:cs="Times New Roman"/>
                <w:color w:val="000000"/>
                <w:sz w:val="16"/>
                <w:szCs w:val="16"/>
                <w:lang w:val="en-US"/>
              </w:rPr>
            </w:pPr>
            <w:r w:rsidRPr="00C547BB">
              <w:rPr>
                <w:rFonts w:ascii="Times New Roman" w:hAnsi="Times New Roman" w:cs="Times New Roman"/>
                <w:color w:val="000000"/>
                <w:sz w:val="16"/>
                <w:szCs w:val="16"/>
                <w:lang w:val="en-US"/>
              </w:rPr>
              <w:t>1 884 000,00</w:t>
            </w:r>
          </w:p>
        </w:tc>
        <w:tc>
          <w:tcPr>
            <w:tcW w:w="2469" w:type="dxa"/>
            <w:tcBorders>
              <w:top w:val="single" w:sz="6" w:space="0" w:color="000000"/>
              <w:left w:val="single" w:sz="6" w:space="0" w:color="000000"/>
              <w:bottom w:val="single" w:sz="6" w:space="0" w:color="000000"/>
              <w:right w:val="single" w:sz="6" w:space="0" w:color="000000"/>
            </w:tcBorders>
          </w:tcPr>
          <w:p w:rsidR="00C547BB" w:rsidRPr="00C547BB" w:rsidRDefault="00C547BB" w:rsidP="00C547BB">
            <w:pPr>
              <w:autoSpaceDE w:val="0"/>
              <w:autoSpaceDN w:val="0"/>
              <w:adjustRightInd w:val="0"/>
              <w:spacing w:after="0" w:line="240" w:lineRule="auto"/>
              <w:jc w:val="center"/>
              <w:rPr>
                <w:rFonts w:ascii="Times New Roman" w:hAnsi="Times New Roman" w:cs="Times New Roman"/>
                <w:color w:val="000000"/>
                <w:sz w:val="16"/>
                <w:szCs w:val="16"/>
                <w:lang w:val="en-US"/>
              </w:rPr>
            </w:pPr>
            <w:r w:rsidRPr="00C547BB">
              <w:rPr>
                <w:rFonts w:ascii="Times New Roman" w:hAnsi="Times New Roman" w:cs="Times New Roman"/>
                <w:color w:val="000000"/>
                <w:sz w:val="16"/>
                <w:szCs w:val="16"/>
                <w:lang w:val="en-US"/>
              </w:rPr>
              <w:t>1 900 000,00</w:t>
            </w:r>
          </w:p>
        </w:tc>
        <w:tc>
          <w:tcPr>
            <w:tcW w:w="1210" w:type="dxa"/>
            <w:tcBorders>
              <w:top w:val="single" w:sz="6" w:space="0" w:color="000000"/>
              <w:left w:val="single" w:sz="6" w:space="0" w:color="000000"/>
              <w:bottom w:val="single" w:sz="6" w:space="0" w:color="000000"/>
              <w:right w:val="single" w:sz="6" w:space="0" w:color="000000"/>
            </w:tcBorders>
          </w:tcPr>
          <w:p w:rsidR="00C547BB" w:rsidRPr="00C547BB" w:rsidRDefault="00C547BB" w:rsidP="00C547BB">
            <w:pPr>
              <w:autoSpaceDE w:val="0"/>
              <w:autoSpaceDN w:val="0"/>
              <w:adjustRightInd w:val="0"/>
              <w:spacing w:after="0" w:line="240" w:lineRule="auto"/>
              <w:jc w:val="center"/>
              <w:rPr>
                <w:rFonts w:ascii="Times New Roman" w:hAnsi="Times New Roman" w:cs="Times New Roman"/>
                <w:color w:val="000000"/>
                <w:sz w:val="16"/>
                <w:szCs w:val="16"/>
                <w:lang w:val="en-US"/>
              </w:rPr>
            </w:pPr>
            <w:r w:rsidRPr="00C547BB">
              <w:rPr>
                <w:rFonts w:ascii="Times New Roman" w:hAnsi="Times New Roman" w:cs="Times New Roman"/>
                <w:color w:val="000000"/>
                <w:sz w:val="16"/>
                <w:szCs w:val="16"/>
                <w:lang w:val="en-US"/>
              </w:rPr>
              <w:t>1 900 000,00</w:t>
            </w:r>
          </w:p>
        </w:tc>
        <w:tc>
          <w:tcPr>
            <w:tcW w:w="1209" w:type="dxa"/>
            <w:tcBorders>
              <w:top w:val="single" w:sz="6" w:space="0" w:color="000000"/>
              <w:left w:val="single" w:sz="6" w:space="0" w:color="000000"/>
              <w:bottom w:val="single" w:sz="6" w:space="0" w:color="000000"/>
              <w:right w:val="single" w:sz="6" w:space="0" w:color="000000"/>
            </w:tcBorders>
          </w:tcPr>
          <w:p w:rsidR="00C547BB" w:rsidRPr="00C547BB" w:rsidRDefault="00C547BB" w:rsidP="00C547BB">
            <w:pPr>
              <w:autoSpaceDE w:val="0"/>
              <w:autoSpaceDN w:val="0"/>
              <w:adjustRightInd w:val="0"/>
              <w:spacing w:after="0" w:line="240" w:lineRule="auto"/>
              <w:jc w:val="center"/>
              <w:rPr>
                <w:rFonts w:ascii="Times New Roman" w:hAnsi="Times New Roman" w:cs="Times New Roman"/>
                <w:color w:val="000000"/>
                <w:sz w:val="16"/>
                <w:szCs w:val="16"/>
                <w:lang w:val="en-US"/>
              </w:rPr>
            </w:pPr>
            <w:r w:rsidRPr="00C547BB">
              <w:rPr>
                <w:rFonts w:ascii="Times New Roman" w:hAnsi="Times New Roman" w:cs="Times New Roman"/>
                <w:color w:val="000000"/>
                <w:sz w:val="16"/>
                <w:szCs w:val="16"/>
                <w:lang w:val="en-US"/>
              </w:rPr>
              <w:t>2 000 000,00</w:t>
            </w:r>
          </w:p>
        </w:tc>
      </w:tr>
      <w:tr w:rsidR="00C547BB" w:rsidRPr="00C547BB">
        <w:tblPrEx>
          <w:tblCellMar>
            <w:top w:w="0" w:type="dxa"/>
            <w:bottom w:w="0" w:type="dxa"/>
          </w:tblCellMar>
        </w:tblPrEx>
        <w:trPr>
          <w:trHeight w:val="290"/>
        </w:trPr>
        <w:tc>
          <w:tcPr>
            <w:tcW w:w="200" w:type="dxa"/>
            <w:tcBorders>
              <w:top w:val="single" w:sz="6" w:space="0" w:color="000000"/>
              <w:left w:val="single" w:sz="6" w:space="0" w:color="000000"/>
              <w:bottom w:val="single" w:sz="6" w:space="0" w:color="000000"/>
              <w:right w:val="single" w:sz="6" w:space="0" w:color="000000"/>
            </w:tcBorders>
          </w:tcPr>
          <w:p w:rsidR="00C547BB" w:rsidRPr="00C547BB" w:rsidRDefault="00C547BB" w:rsidP="00C547BB">
            <w:pPr>
              <w:autoSpaceDE w:val="0"/>
              <w:autoSpaceDN w:val="0"/>
              <w:adjustRightInd w:val="0"/>
              <w:spacing w:after="0" w:line="240" w:lineRule="auto"/>
              <w:jc w:val="center"/>
              <w:rPr>
                <w:rFonts w:ascii="Times New Roman" w:hAnsi="Times New Roman" w:cs="Times New Roman"/>
                <w:color w:val="000000"/>
                <w:sz w:val="16"/>
                <w:szCs w:val="16"/>
                <w:lang w:val="en-US"/>
              </w:rPr>
            </w:pPr>
          </w:p>
        </w:tc>
        <w:tc>
          <w:tcPr>
            <w:tcW w:w="2986" w:type="dxa"/>
            <w:tcBorders>
              <w:top w:val="single" w:sz="6" w:space="0" w:color="000000"/>
              <w:left w:val="single" w:sz="6" w:space="0" w:color="000000"/>
              <w:bottom w:val="single" w:sz="6" w:space="0" w:color="000000"/>
              <w:right w:val="single" w:sz="6" w:space="0" w:color="000000"/>
            </w:tcBorders>
          </w:tcPr>
          <w:p w:rsidR="00C547BB" w:rsidRPr="00C547BB" w:rsidRDefault="00C547BB" w:rsidP="00C547BB">
            <w:pPr>
              <w:autoSpaceDE w:val="0"/>
              <w:autoSpaceDN w:val="0"/>
              <w:adjustRightInd w:val="0"/>
              <w:spacing w:after="0" w:line="240" w:lineRule="auto"/>
              <w:rPr>
                <w:rFonts w:ascii="Times New Roman CYR" w:hAnsi="Times New Roman CYR" w:cs="Times New Roman CYR"/>
                <w:color w:val="000000"/>
                <w:sz w:val="16"/>
                <w:szCs w:val="16"/>
              </w:rPr>
            </w:pPr>
            <w:r w:rsidRPr="00C547BB">
              <w:rPr>
                <w:rFonts w:ascii="Times New Roman CYR" w:hAnsi="Times New Roman CYR" w:cs="Times New Roman CYR"/>
                <w:color w:val="000000"/>
                <w:sz w:val="18"/>
                <w:szCs w:val="18"/>
              </w:rPr>
              <w:t>ООО "Балахта уголь"</w:t>
            </w:r>
          </w:p>
        </w:tc>
        <w:tc>
          <w:tcPr>
            <w:tcW w:w="790" w:type="dxa"/>
            <w:tcBorders>
              <w:top w:val="single" w:sz="6" w:space="0" w:color="000000"/>
              <w:left w:val="single" w:sz="6" w:space="0" w:color="000000"/>
              <w:bottom w:val="single" w:sz="6" w:space="0" w:color="000000"/>
              <w:right w:val="single" w:sz="6" w:space="0" w:color="000000"/>
            </w:tcBorders>
          </w:tcPr>
          <w:p w:rsidR="00C547BB" w:rsidRPr="00C547BB" w:rsidRDefault="00C547BB" w:rsidP="00C547BB">
            <w:pPr>
              <w:autoSpaceDE w:val="0"/>
              <w:autoSpaceDN w:val="0"/>
              <w:adjustRightInd w:val="0"/>
              <w:spacing w:after="0" w:line="240" w:lineRule="auto"/>
              <w:jc w:val="center"/>
              <w:rPr>
                <w:rFonts w:ascii="Times New Roman CYR" w:hAnsi="Times New Roman CYR" w:cs="Times New Roman CYR"/>
                <w:color w:val="000000"/>
                <w:sz w:val="16"/>
                <w:szCs w:val="16"/>
              </w:rPr>
            </w:pPr>
            <w:r w:rsidRPr="00C547BB">
              <w:rPr>
                <w:rFonts w:ascii="Times New Roman CYR" w:hAnsi="Times New Roman CYR" w:cs="Times New Roman CYR"/>
                <w:color w:val="000000"/>
                <w:sz w:val="16"/>
                <w:szCs w:val="16"/>
              </w:rPr>
              <w:t>тонн</w:t>
            </w:r>
          </w:p>
        </w:tc>
        <w:tc>
          <w:tcPr>
            <w:tcW w:w="894" w:type="dxa"/>
            <w:tcBorders>
              <w:top w:val="single" w:sz="6" w:space="0" w:color="000000"/>
              <w:left w:val="single" w:sz="6" w:space="0" w:color="000000"/>
              <w:bottom w:val="single" w:sz="6" w:space="0" w:color="000000"/>
              <w:right w:val="single" w:sz="6" w:space="0" w:color="000000"/>
            </w:tcBorders>
          </w:tcPr>
          <w:p w:rsidR="00C547BB" w:rsidRPr="00C547BB" w:rsidRDefault="00C547BB" w:rsidP="00C547BB">
            <w:pPr>
              <w:autoSpaceDE w:val="0"/>
              <w:autoSpaceDN w:val="0"/>
              <w:adjustRightInd w:val="0"/>
              <w:spacing w:after="0" w:line="240" w:lineRule="auto"/>
              <w:jc w:val="center"/>
              <w:rPr>
                <w:rFonts w:ascii="Times New Roman CYR" w:hAnsi="Times New Roman CYR" w:cs="Times New Roman CYR"/>
                <w:color w:val="000000"/>
                <w:sz w:val="16"/>
                <w:szCs w:val="16"/>
              </w:rPr>
            </w:pPr>
            <w:r w:rsidRPr="00C547BB">
              <w:rPr>
                <w:rFonts w:ascii="Times New Roman CYR" w:hAnsi="Times New Roman CYR" w:cs="Times New Roman CYR"/>
                <w:color w:val="000000"/>
                <w:sz w:val="16"/>
                <w:szCs w:val="16"/>
              </w:rPr>
              <w:t>0,00</w:t>
            </w:r>
          </w:p>
        </w:tc>
        <w:tc>
          <w:tcPr>
            <w:tcW w:w="1375" w:type="dxa"/>
            <w:tcBorders>
              <w:top w:val="single" w:sz="6" w:space="0" w:color="000000"/>
              <w:left w:val="single" w:sz="6" w:space="0" w:color="000000"/>
              <w:bottom w:val="single" w:sz="6" w:space="0" w:color="000000"/>
              <w:right w:val="single" w:sz="6" w:space="0" w:color="000000"/>
            </w:tcBorders>
          </w:tcPr>
          <w:p w:rsidR="00C547BB" w:rsidRPr="00C547BB" w:rsidRDefault="00C547BB" w:rsidP="00C547BB">
            <w:pPr>
              <w:autoSpaceDE w:val="0"/>
              <w:autoSpaceDN w:val="0"/>
              <w:adjustRightInd w:val="0"/>
              <w:spacing w:after="0" w:line="240" w:lineRule="auto"/>
              <w:jc w:val="center"/>
              <w:rPr>
                <w:rFonts w:ascii="Times New Roman" w:hAnsi="Times New Roman" w:cs="Times New Roman"/>
                <w:color w:val="000000"/>
                <w:sz w:val="16"/>
                <w:szCs w:val="16"/>
                <w:lang w:val="en-US"/>
              </w:rPr>
            </w:pPr>
            <w:r w:rsidRPr="00C547BB">
              <w:rPr>
                <w:rFonts w:ascii="Times New Roman CYR" w:hAnsi="Times New Roman CYR" w:cs="Times New Roman CYR"/>
                <w:color w:val="000000"/>
                <w:sz w:val="16"/>
                <w:szCs w:val="16"/>
              </w:rPr>
              <w:t>198</w:t>
            </w:r>
            <w:r w:rsidRPr="00C547BB">
              <w:rPr>
                <w:rFonts w:ascii="Times New Roman" w:hAnsi="Times New Roman" w:cs="Times New Roman"/>
                <w:color w:val="000000"/>
                <w:sz w:val="16"/>
                <w:szCs w:val="16"/>
                <w:lang w:val="en-US"/>
              </w:rPr>
              <w:t> 586,00</w:t>
            </w:r>
          </w:p>
        </w:tc>
        <w:tc>
          <w:tcPr>
            <w:tcW w:w="1225" w:type="dxa"/>
            <w:tcBorders>
              <w:top w:val="single" w:sz="6" w:space="0" w:color="000000"/>
              <w:left w:val="single" w:sz="6" w:space="0" w:color="000000"/>
              <w:bottom w:val="single" w:sz="6" w:space="0" w:color="000000"/>
              <w:right w:val="single" w:sz="6" w:space="0" w:color="000000"/>
            </w:tcBorders>
          </w:tcPr>
          <w:p w:rsidR="00C547BB" w:rsidRPr="00C547BB" w:rsidRDefault="00C547BB" w:rsidP="00C547BB">
            <w:pPr>
              <w:autoSpaceDE w:val="0"/>
              <w:autoSpaceDN w:val="0"/>
              <w:adjustRightInd w:val="0"/>
              <w:spacing w:after="0" w:line="240" w:lineRule="auto"/>
              <w:jc w:val="center"/>
              <w:rPr>
                <w:rFonts w:ascii="Times New Roman" w:hAnsi="Times New Roman" w:cs="Times New Roman"/>
                <w:color w:val="000000"/>
                <w:sz w:val="16"/>
                <w:szCs w:val="16"/>
                <w:lang w:val="en-US"/>
              </w:rPr>
            </w:pPr>
            <w:r w:rsidRPr="00C547BB">
              <w:rPr>
                <w:rFonts w:ascii="Times New Roman" w:hAnsi="Times New Roman" w:cs="Times New Roman"/>
                <w:color w:val="000000"/>
                <w:sz w:val="16"/>
                <w:szCs w:val="16"/>
                <w:lang w:val="en-US"/>
              </w:rPr>
              <w:t>204 537,40</w:t>
            </w:r>
          </w:p>
        </w:tc>
        <w:tc>
          <w:tcPr>
            <w:tcW w:w="2469" w:type="dxa"/>
            <w:tcBorders>
              <w:top w:val="single" w:sz="6" w:space="0" w:color="000000"/>
              <w:left w:val="single" w:sz="6" w:space="0" w:color="000000"/>
              <w:bottom w:val="single" w:sz="6" w:space="0" w:color="000000"/>
              <w:right w:val="single" w:sz="6" w:space="0" w:color="000000"/>
            </w:tcBorders>
          </w:tcPr>
          <w:p w:rsidR="00C547BB" w:rsidRPr="00C547BB" w:rsidRDefault="00C547BB" w:rsidP="00C547BB">
            <w:pPr>
              <w:autoSpaceDE w:val="0"/>
              <w:autoSpaceDN w:val="0"/>
              <w:adjustRightInd w:val="0"/>
              <w:spacing w:after="0" w:line="240" w:lineRule="auto"/>
              <w:jc w:val="center"/>
              <w:rPr>
                <w:rFonts w:ascii="Times New Roman" w:hAnsi="Times New Roman" w:cs="Times New Roman"/>
                <w:color w:val="000000"/>
                <w:sz w:val="16"/>
                <w:szCs w:val="16"/>
                <w:lang w:val="en-US"/>
              </w:rPr>
            </w:pPr>
            <w:r w:rsidRPr="00C547BB">
              <w:rPr>
                <w:rFonts w:ascii="Times New Roman" w:hAnsi="Times New Roman" w:cs="Times New Roman"/>
                <w:color w:val="000000"/>
                <w:sz w:val="16"/>
                <w:szCs w:val="16"/>
                <w:lang w:val="en-US"/>
              </w:rPr>
              <w:t>210 673,52</w:t>
            </w:r>
          </w:p>
        </w:tc>
        <w:tc>
          <w:tcPr>
            <w:tcW w:w="1210" w:type="dxa"/>
            <w:tcBorders>
              <w:top w:val="single" w:sz="6" w:space="0" w:color="000000"/>
              <w:left w:val="single" w:sz="6" w:space="0" w:color="000000"/>
              <w:bottom w:val="single" w:sz="6" w:space="0" w:color="000000"/>
              <w:right w:val="single" w:sz="6" w:space="0" w:color="000000"/>
            </w:tcBorders>
          </w:tcPr>
          <w:p w:rsidR="00C547BB" w:rsidRPr="00C547BB" w:rsidRDefault="00C547BB" w:rsidP="00C547BB">
            <w:pPr>
              <w:autoSpaceDE w:val="0"/>
              <w:autoSpaceDN w:val="0"/>
              <w:adjustRightInd w:val="0"/>
              <w:spacing w:after="0" w:line="240" w:lineRule="auto"/>
              <w:jc w:val="center"/>
              <w:rPr>
                <w:rFonts w:ascii="Times New Roman" w:hAnsi="Times New Roman" w:cs="Times New Roman"/>
                <w:color w:val="000000"/>
                <w:sz w:val="16"/>
                <w:szCs w:val="16"/>
                <w:lang w:val="en-US"/>
              </w:rPr>
            </w:pPr>
            <w:r w:rsidRPr="00C547BB">
              <w:rPr>
                <w:rFonts w:ascii="Times New Roman" w:hAnsi="Times New Roman" w:cs="Times New Roman"/>
                <w:color w:val="000000"/>
                <w:sz w:val="16"/>
                <w:szCs w:val="16"/>
                <w:lang w:val="en-US"/>
              </w:rPr>
              <w:t>216 993,73</w:t>
            </w:r>
          </w:p>
        </w:tc>
        <w:tc>
          <w:tcPr>
            <w:tcW w:w="1209" w:type="dxa"/>
            <w:tcBorders>
              <w:top w:val="single" w:sz="6" w:space="0" w:color="000000"/>
              <w:left w:val="single" w:sz="6" w:space="0" w:color="000000"/>
              <w:bottom w:val="single" w:sz="6" w:space="0" w:color="000000"/>
              <w:right w:val="single" w:sz="6" w:space="0" w:color="000000"/>
            </w:tcBorders>
          </w:tcPr>
          <w:p w:rsidR="00C547BB" w:rsidRPr="00C547BB" w:rsidRDefault="00C547BB" w:rsidP="00C547BB">
            <w:pPr>
              <w:autoSpaceDE w:val="0"/>
              <w:autoSpaceDN w:val="0"/>
              <w:adjustRightInd w:val="0"/>
              <w:spacing w:after="0" w:line="240" w:lineRule="auto"/>
              <w:jc w:val="center"/>
              <w:rPr>
                <w:rFonts w:ascii="Times New Roman" w:hAnsi="Times New Roman" w:cs="Times New Roman"/>
                <w:color w:val="000000"/>
                <w:sz w:val="16"/>
                <w:szCs w:val="16"/>
                <w:lang w:val="en-US"/>
              </w:rPr>
            </w:pPr>
            <w:r w:rsidRPr="00C547BB">
              <w:rPr>
                <w:rFonts w:ascii="Times New Roman" w:hAnsi="Times New Roman" w:cs="Times New Roman"/>
                <w:color w:val="000000"/>
                <w:sz w:val="16"/>
                <w:szCs w:val="16"/>
                <w:lang w:val="en-US"/>
              </w:rPr>
              <w:t>223 503,54</w:t>
            </w:r>
          </w:p>
        </w:tc>
      </w:tr>
    </w:tbl>
    <w:p w:rsidR="00C547BB" w:rsidRPr="00C547BB" w:rsidRDefault="00C547BB" w:rsidP="00C547BB">
      <w:pPr>
        <w:autoSpaceDE w:val="0"/>
        <w:autoSpaceDN w:val="0"/>
        <w:adjustRightInd w:val="0"/>
        <w:spacing w:after="0" w:line="240" w:lineRule="auto"/>
        <w:jc w:val="both"/>
        <w:rPr>
          <w:rFonts w:ascii="Times New Roman CYR" w:hAnsi="Times New Roman CYR" w:cs="Times New Roman CYR"/>
          <w:sz w:val="28"/>
          <w:szCs w:val="28"/>
        </w:rPr>
      </w:pPr>
    </w:p>
    <w:p w:rsidR="00C547BB" w:rsidRPr="00C547BB" w:rsidRDefault="00C547BB" w:rsidP="00C547BB">
      <w:pPr>
        <w:autoSpaceDE w:val="0"/>
        <w:autoSpaceDN w:val="0"/>
        <w:adjustRightInd w:val="0"/>
        <w:spacing w:after="0" w:line="240" w:lineRule="auto"/>
        <w:jc w:val="both"/>
        <w:rPr>
          <w:rFonts w:ascii="Times New Roman CYR" w:hAnsi="Times New Roman CYR" w:cs="Times New Roman CYR"/>
          <w:sz w:val="28"/>
          <w:szCs w:val="28"/>
        </w:rPr>
      </w:pPr>
      <w:r w:rsidRPr="00C547BB">
        <w:rPr>
          <w:rFonts w:ascii="Times New Roman CYR" w:hAnsi="Times New Roman CYR" w:cs="Times New Roman CYR"/>
          <w:sz w:val="28"/>
          <w:szCs w:val="28"/>
        </w:rPr>
        <w:tab/>
        <w:t xml:space="preserve">Обрабатывающие производства представлены следующими предприятиями: ЗАО «Приморье», ЗАО «Сибирь», ОАО «Красное», ООО «Каравай», ООО СХП «Балахтинский торговый дом», ССПК «Колос», СППСК </w:t>
      </w:r>
      <w:r w:rsidRPr="00C547BB">
        <w:rPr>
          <w:rFonts w:ascii="Times New Roman CYR" w:hAnsi="Times New Roman CYR" w:cs="Times New Roman CYR"/>
          <w:sz w:val="28"/>
          <w:szCs w:val="28"/>
        </w:rPr>
        <w:lastRenderedPageBreak/>
        <w:t>"Победа". Рост отгрузки продукции по данному разделу, по отношению к отчету предыдущего года составляет 145,83 %. Это хлеб и хлебобулочные изделия, мясо, включая птицу и субпродукты 1-й категории, колбасные изделия и копчености, цельномолочная продукция (в пересчете на молоко), мука из зерновых культур, овощных и других растительных культур.</w:t>
      </w:r>
    </w:p>
    <w:p w:rsidR="00C547BB" w:rsidRPr="00C547BB" w:rsidRDefault="00C547BB" w:rsidP="00C547BB">
      <w:pPr>
        <w:autoSpaceDE w:val="0"/>
        <w:autoSpaceDN w:val="0"/>
        <w:adjustRightInd w:val="0"/>
        <w:spacing w:after="0" w:line="240" w:lineRule="auto"/>
        <w:jc w:val="both"/>
        <w:rPr>
          <w:rFonts w:ascii="Times New Roman CYR" w:hAnsi="Times New Roman CYR" w:cs="Times New Roman CYR"/>
          <w:sz w:val="28"/>
          <w:szCs w:val="28"/>
        </w:rPr>
      </w:pPr>
      <w:r w:rsidRPr="00C547BB">
        <w:rPr>
          <w:rFonts w:ascii="Times New Roman CYR" w:hAnsi="Times New Roman CYR" w:cs="Times New Roman CYR"/>
          <w:sz w:val="28"/>
          <w:szCs w:val="28"/>
        </w:rPr>
        <w:t xml:space="preserve">         В 2013 году индекс производства по разделам С</w:t>
      </w:r>
      <w:r w:rsidRPr="00C547BB">
        <w:rPr>
          <w:rFonts w:ascii="Times New Roman" w:hAnsi="Times New Roman" w:cs="Times New Roman"/>
          <w:sz w:val="28"/>
          <w:szCs w:val="28"/>
          <w:lang w:val="en-US"/>
        </w:rPr>
        <w:t>D</w:t>
      </w:r>
      <w:r w:rsidRPr="00C547BB">
        <w:rPr>
          <w:rFonts w:ascii="Times New Roman CYR" w:hAnsi="Times New Roman CYR" w:cs="Times New Roman CYR"/>
          <w:sz w:val="28"/>
          <w:szCs w:val="28"/>
        </w:rPr>
        <w:t>Е составил 123,38 %:</w:t>
      </w:r>
    </w:p>
    <w:p w:rsidR="00C547BB" w:rsidRPr="00C547BB" w:rsidRDefault="00C547BB" w:rsidP="00C547BB">
      <w:pPr>
        <w:autoSpaceDE w:val="0"/>
        <w:autoSpaceDN w:val="0"/>
        <w:adjustRightInd w:val="0"/>
        <w:spacing w:after="0" w:line="240" w:lineRule="auto"/>
        <w:jc w:val="both"/>
        <w:rPr>
          <w:rFonts w:ascii="Times New Roman CYR" w:hAnsi="Times New Roman CYR" w:cs="Times New Roman CYR"/>
          <w:sz w:val="28"/>
          <w:szCs w:val="28"/>
        </w:rPr>
      </w:pPr>
      <w:r w:rsidRPr="00C547BB">
        <w:rPr>
          <w:rFonts w:ascii="Times New Roman CYR" w:hAnsi="Times New Roman CYR" w:cs="Times New Roman CYR"/>
          <w:sz w:val="28"/>
          <w:szCs w:val="28"/>
        </w:rPr>
        <w:t xml:space="preserve">- по разделу С Добыча полезных ископаемых 137,18 % рост производства произошло за счет увеличения добычи угля предприятиями ООО "Сибуголь" и ООО "Балахта Уголь". </w:t>
      </w:r>
    </w:p>
    <w:p w:rsidR="00C547BB" w:rsidRPr="00C547BB" w:rsidRDefault="00C547BB" w:rsidP="00C547BB">
      <w:pPr>
        <w:autoSpaceDE w:val="0"/>
        <w:autoSpaceDN w:val="0"/>
        <w:adjustRightInd w:val="0"/>
        <w:spacing w:after="0" w:line="240" w:lineRule="auto"/>
        <w:jc w:val="both"/>
        <w:rPr>
          <w:rFonts w:ascii="Times New Roman CYR" w:hAnsi="Times New Roman CYR" w:cs="Times New Roman CYR"/>
          <w:sz w:val="28"/>
          <w:szCs w:val="28"/>
        </w:rPr>
      </w:pPr>
      <w:r w:rsidRPr="00C547BB">
        <w:rPr>
          <w:rFonts w:ascii="Times New Roman CYR" w:hAnsi="Times New Roman CYR" w:cs="Times New Roman CYR"/>
          <w:sz w:val="28"/>
          <w:szCs w:val="28"/>
        </w:rPr>
        <w:t xml:space="preserve">-  по разделу </w:t>
      </w:r>
      <w:r w:rsidRPr="00C547BB">
        <w:rPr>
          <w:rFonts w:ascii="Times New Roman" w:hAnsi="Times New Roman" w:cs="Times New Roman"/>
          <w:sz w:val="28"/>
          <w:szCs w:val="28"/>
          <w:lang w:val="en-US"/>
        </w:rPr>
        <w:t>D</w:t>
      </w:r>
      <w:r w:rsidRPr="00C547BB">
        <w:rPr>
          <w:rFonts w:ascii="Times New Roman CYR" w:hAnsi="Times New Roman CYR" w:cs="Times New Roman CYR"/>
          <w:sz w:val="28"/>
          <w:szCs w:val="28"/>
        </w:rPr>
        <w:t xml:space="preserve"> Обрабатывающие производства 141,03 %.</w:t>
      </w:r>
    </w:p>
    <w:p w:rsidR="00C547BB" w:rsidRPr="00C547BB" w:rsidRDefault="00C547BB" w:rsidP="00C547BB">
      <w:pPr>
        <w:autoSpaceDE w:val="0"/>
        <w:autoSpaceDN w:val="0"/>
        <w:adjustRightInd w:val="0"/>
        <w:spacing w:after="0" w:line="240" w:lineRule="auto"/>
        <w:jc w:val="both"/>
        <w:rPr>
          <w:rFonts w:ascii="Times New Roman CYR" w:hAnsi="Times New Roman CYR" w:cs="Times New Roman CYR"/>
          <w:sz w:val="28"/>
          <w:szCs w:val="28"/>
        </w:rPr>
      </w:pPr>
      <w:r w:rsidRPr="00C547BB">
        <w:rPr>
          <w:rFonts w:ascii="Times New Roman CYR" w:hAnsi="Times New Roman CYR" w:cs="Times New Roman CYR"/>
          <w:sz w:val="28"/>
          <w:szCs w:val="28"/>
        </w:rPr>
        <w:t xml:space="preserve">- по разделу </w:t>
      </w:r>
      <w:r w:rsidRPr="00C547BB">
        <w:rPr>
          <w:rFonts w:ascii="Times New Roman" w:hAnsi="Times New Roman" w:cs="Times New Roman"/>
          <w:sz w:val="28"/>
          <w:szCs w:val="28"/>
          <w:lang w:val="en-US"/>
        </w:rPr>
        <w:t>E</w:t>
      </w:r>
      <w:r w:rsidRPr="00C547BB">
        <w:rPr>
          <w:rFonts w:ascii="Times New Roman CYR" w:hAnsi="Times New Roman CYR" w:cs="Times New Roman CYR"/>
          <w:sz w:val="28"/>
          <w:szCs w:val="28"/>
        </w:rPr>
        <w:t xml:space="preserve"> Производство и распределение электроэнергии, газа и воды 346,59 %. </w:t>
      </w:r>
    </w:p>
    <w:p w:rsidR="00C547BB" w:rsidRPr="00C547BB" w:rsidRDefault="00C547BB" w:rsidP="00C547BB">
      <w:pPr>
        <w:autoSpaceDE w:val="0"/>
        <w:autoSpaceDN w:val="0"/>
        <w:adjustRightInd w:val="0"/>
        <w:spacing w:after="0" w:line="240" w:lineRule="auto"/>
        <w:ind w:firstLine="851"/>
        <w:jc w:val="both"/>
        <w:rPr>
          <w:rFonts w:ascii="Times New Roman CYR" w:hAnsi="Times New Roman CYR" w:cs="Times New Roman CYR"/>
          <w:sz w:val="28"/>
          <w:szCs w:val="28"/>
        </w:rPr>
      </w:pPr>
      <w:r w:rsidRPr="00C547BB">
        <w:rPr>
          <w:rFonts w:ascii="Times New Roman CYR" w:hAnsi="Times New Roman CYR" w:cs="Times New Roman CYR"/>
          <w:sz w:val="28"/>
          <w:szCs w:val="28"/>
        </w:rPr>
        <w:t>Объем отгруженных товаров собственного производства, выполненных работ и услуг собственными силами по разделам С</w:t>
      </w:r>
      <w:r w:rsidRPr="00C547BB">
        <w:rPr>
          <w:rFonts w:ascii="Times New Roman" w:hAnsi="Times New Roman" w:cs="Times New Roman"/>
          <w:sz w:val="28"/>
          <w:szCs w:val="28"/>
          <w:lang w:val="en-US"/>
        </w:rPr>
        <w:t>D</w:t>
      </w:r>
      <w:r w:rsidRPr="00C547BB">
        <w:rPr>
          <w:rFonts w:ascii="Times New Roman CYR" w:hAnsi="Times New Roman CYR" w:cs="Times New Roman CYR"/>
          <w:sz w:val="28"/>
          <w:szCs w:val="28"/>
        </w:rPr>
        <w:t>Е Добыча полезных ископаемых; Обрабатывающие производства; Производство и распределение электроэнергии, газа и воды; в 2013 году составил 1 518,23 млн.руб. (127,57 % к уровню 2012 года в действующих ценах), наибольший удельный вес в объеме отгрузки занимают угледобывающая промышленность 84,0 %. Объем отгруженных товаров в  2014 году ожидается  – около 1 582,8 млн.руб. (104,25 %), в 2015 году планируется 1 659,6 млн.руб. (104,85 %), в 2016 году – 1 682,22 млн.руб. (101,36 %), в 2017 году – 1 715,37 млн.руб. (101,97 %).</w:t>
      </w:r>
    </w:p>
    <w:p w:rsidR="00C547BB" w:rsidRPr="00C547BB" w:rsidRDefault="00C547BB" w:rsidP="00C547BB">
      <w:pPr>
        <w:autoSpaceDE w:val="0"/>
        <w:autoSpaceDN w:val="0"/>
        <w:adjustRightInd w:val="0"/>
        <w:spacing w:after="0" w:line="240" w:lineRule="auto"/>
        <w:ind w:firstLine="851"/>
        <w:jc w:val="both"/>
        <w:rPr>
          <w:rFonts w:ascii="Times New Roman CYR" w:hAnsi="Times New Roman CYR" w:cs="Times New Roman CYR"/>
          <w:sz w:val="28"/>
          <w:szCs w:val="28"/>
        </w:rPr>
      </w:pPr>
    </w:p>
    <w:p w:rsidR="00C547BB" w:rsidRPr="00C547BB" w:rsidRDefault="00C547BB" w:rsidP="00C547BB">
      <w:pPr>
        <w:autoSpaceDE w:val="0"/>
        <w:autoSpaceDN w:val="0"/>
        <w:adjustRightInd w:val="0"/>
        <w:spacing w:after="0" w:line="240" w:lineRule="auto"/>
        <w:rPr>
          <w:rFonts w:ascii="Times New Roman CYR" w:hAnsi="Times New Roman CYR" w:cs="Times New Roman CYR"/>
          <w:sz w:val="20"/>
          <w:szCs w:val="20"/>
        </w:rPr>
      </w:pPr>
    </w:p>
    <w:p w:rsidR="00C547BB" w:rsidRPr="00C547BB" w:rsidRDefault="00C547BB" w:rsidP="00C547BB">
      <w:pPr>
        <w:autoSpaceDE w:val="0"/>
        <w:autoSpaceDN w:val="0"/>
        <w:adjustRightInd w:val="0"/>
        <w:spacing w:after="0" w:line="240" w:lineRule="auto"/>
        <w:rPr>
          <w:rFonts w:ascii="Arial" w:hAnsi="Arial" w:cs="Arial"/>
          <w:sz w:val="16"/>
          <w:szCs w:val="16"/>
        </w:rPr>
      </w:pPr>
    </w:p>
    <w:p w:rsidR="00C547BB" w:rsidRPr="00C547BB" w:rsidRDefault="00C547BB" w:rsidP="00C547BB">
      <w:pPr>
        <w:autoSpaceDE w:val="0"/>
        <w:autoSpaceDN w:val="0"/>
        <w:adjustRightInd w:val="0"/>
        <w:spacing w:after="0" w:line="240" w:lineRule="auto"/>
        <w:rPr>
          <w:rFonts w:ascii="Arial" w:hAnsi="Arial" w:cs="Arial"/>
          <w:sz w:val="20"/>
          <w:szCs w:val="20"/>
        </w:rPr>
      </w:pPr>
    </w:p>
    <w:p w:rsidR="00C547BB" w:rsidRPr="00C547BB" w:rsidRDefault="00C547BB" w:rsidP="00C547BB">
      <w:pPr>
        <w:autoSpaceDE w:val="0"/>
        <w:autoSpaceDN w:val="0"/>
        <w:adjustRightInd w:val="0"/>
        <w:spacing w:after="0" w:line="240" w:lineRule="auto"/>
        <w:rPr>
          <w:rFonts w:ascii="Times New Roman CYR" w:hAnsi="Times New Roman CYR" w:cs="Times New Roman CYR"/>
          <w:b/>
          <w:bCs/>
          <w:color w:val="000000"/>
          <w:sz w:val="28"/>
          <w:szCs w:val="28"/>
        </w:rPr>
      </w:pPr>
      <w:r w:rsidRPr="00C547BB">
        <w:rPr>
          <w:rFonts w:ascii="Times New Roman" w:hAnsi="Times New Roman" w:cs="Times New Roman"/>
          <w:b/>
          <w:bCs/>
          <w:color w:val="000000"/>
          <w:sz w:val="28"/>
          <w:szCs w:val="28"/>
        </w:rPr>
        <w:t xml:space="preserve">3. </w:t>
      </w:r>
      <w:r w:rsidRPr="00C547BB">
        <w:rPr>
          <w:rFonts w:ascii="Times New Roman CYR" w:hAnsi="Times New Roman CYR" w:cs="Times New Roman CYR"/>
          <w:b/>
          <w:bCs/>
          <w:color w:val="000000"/>
          <w:sz w:val="28"/>
          <w:szCs w:val="28"/>
        </w:rPr>
        <w:t>Сельское хозяйство</w:t>
      </w:r>
    </w:p>
    <w:p w:rsidR="00C547BB" w:rsidRPr="00C547BB" w:rsidRDefault="00C547BB" w:rsidP="00C547BB">
      <w:pPr>
        <w:tabs>
          <w:tab w:val="left" w:pos="851"/>
        </w:tabs>
        <w:autoSpaceDE w:val="0"/>
        <w:autoSpaceDN w:val="0"/>
        <w:adjustRightInd w:val="0"/>
        <w:spacing w:after="120" w:line="240" w:lineRule="auto"/>
        <w:ind w:firstLine="851"/>
        <w:jc w:val="both"/>
        <w:rPr>
          <w:rFonts w:ascii="Times New Roman CYR" w:hAnsi="Times New Roman CYR" w:cs="Times New Roman CYR"/>
          <w:sz w:val="28"/>
          <w:szCs w:val="28"/>
        </w:rPr>
      </w:pPr>
      <w:r w:rsidRPr="00C547BB">
        <w:rPr>
          <w:rFonts w:ascii="Times New Roman CYR" w:hAnsi="Times New Roman CYR" w:cs="Times New Roman CYR"/>
          <w:sz w:val="28"/>
          <w:szCs w:val="28"/>
        </w:rPr>
        <w:t>Производством сельскохозяйственной продукции в 2013 году в районе занимались 37 организаций,  состоящих на самостоятельном балансе, из них : АО-5, ООО-23, СПК-1, КФХ-8.</w:t>
      </w:r>
    </w:p>
    <w:p w:rsidR="00C547BB" w:rsidRPr="00C547BB" w:rsidRDefault="00C547BB" w:rsidP="00C547BB">
      <w:pPr>
        <w:autoSpaceDE w:val="0"/>
        <w:autoSpaceDN w:val="0"/>
        <w:adjustRightInd w:val="0"/>
        <w:spacing w:after="120" w:line="240" w:lineRule="auto"/>
        <w:ind w:firstLine="851"/>
        <w:jc w:val="both"/>
        <w:rPr>
          <w:rFonts w:ascii="Times New Roman CYR" w:hAnsi="Times New Roman CYR" w:cs="Times New Roman CYR"/>
          <w:sz w:val="28"/>
          <w:szCs w:val="28"/>
        </w:rPr>
      </w:pPr>
      <w:r w:rsidRPr="00C547BB">
        <w:rPr>
          <w:rFonts w:ascii="Times New Roman CYR" w:hAnsi="Times New Roman CYR" w:cs="Times New Roman CYR"/>
          <w:sz w:val="28"/>
          <w:szCs w:val="28"/>
        </w:rPr>
        <w:t xml:space="preserve">По итогам работы за 2013 год 26 предприятий из 29(включенных в годовой отчет) прибыльны, рентабельность составила с учетом субсидий –15,0%, без субсидий минус 4,9%. </w:t>
      </w:r>
    </w:p>
    <w:p w:rsidR="00C547BB" w:rsidRPr="00C547BB" w:rsidRDefault="00C547BB" w:rsidP="00C547BB">
      <w:pPr>
        <w:autoSpaceDE w:val="0"/>
        <w:autoSpaceDN w:val="0"/>
        <w:adjustRightInd w:val="0"/>
        <w:spacing w:after="0" w:line="240" w:lineRule="auto"/>
        <w:ind w:firstLine="851"/>
        <w:jc w:val="both"/>
        <w:rPr>
          <w:rFonts w:ascii="Times New Roman CYR" w:hAnsi="Times New Roman CYR" w:cs="Times New Roman CYR"/>
          <w:sz w:val="28"/>
          <w:szCs w:val="28"/>
        </w:rPr>
      </w:pPr>
      <w:r w:rsidRPr="00C547BB">
        <w:rPr>
          <w:rFonts w:ascii="Times New Roman CYR" w:hAnsi="Times New Roman CYR" w:cs="Times New Roman CYR"/>
          <w:sz w:val="28"/>
          <w:szCs w:val="28"/>
        </w:rPr>
        <w:t xml:space="preserve">Прибыль предприятий  (до налогообложения) в 2013 году составила  125,1млн. руб., убыток –2,5 млн. руб. </w:t>
      </w:r>
    </w:p>
    <w:p w:rsidR="00C547BB" w:rsidRPr="00C547BB" w:rsidRDefault="00C547BB" w:rsidP="00C547BB">
      <w:pPr>
        <w:autoSpaceDE w:val="0"/>
        <w:autoSpaceDN w:val="0"/>
        <w:adjustRightInd w:val="0"/>
        <w:spacing w:after="0" w:line="240" w:lineRule="auto"/>
        <w:ind w:firstLine="851"/>
        <w:jc w:val="both"/>
        <w:rPr>
          <w:rFonts w:ascii="Times New Roman CYR" w:hAnsi="Times New Roman CYR" w:cs="Times New Roman CYR"/>
          <w:sz w:val="28"/>
          <w:szCs w:val="28"/>
        </w:rPr>
      </w:pPr>
      <w:r w:rsidRPr="00C547BB">
        <w:rPr>
          <w:rFonts w:ascii="Times New Roman CYR" w:hAnsi="Times New Roman CYR" w:cs="Times New Roman CYR"/>
          <w:sz w:val="28"/>
          <w:szCs w:val="28"/>
        </w:rPr>
        <w:t xml:space="preserve">Общий объем произведенных товаров, выполненных работ и услуг собственными силами по всем хозяйствам района в 2013 году составил  2105,1 млн. руб., в 2014 году планируется 2298,9 млн. руб., в 2015 году 2442,8 млн. руб., в 2016-2584,9 млн. руб., в 2017-2809,9 млн. руб. </w:t>
      </w:r>
    </w:p>
    <w:p w:rsidR="00C547BB" w:rsidRPr="00C547BB" w:rsidRDefault="00C547BB" w:rsidP="00C547BB">
      <w:pPr>
        <w:autoSpaceDE w:val="0"/>
        <w:autoSpaceDN w:val="0"/>
        <w:adjustRightInd w:val="0"/>
        <w:spacing w:after="0" w:line="240" w:lineRule="auto"/>
        <w:ind w:firstLine="851"/>
        <w:jc w:val="both"/>
        <w:rPr>
          <w:rFonts w:ascii="Times New Roman CYR" w:hAnsi="Times New Roman CYR" w:cs="Times New Roman CYR"/>
          <w:sz w:val="28"/>
          <w:szCs w:val="28"/>
        </w:rPr>
      </w:pPr>
      <w:r w:rsidRPr="00C547BB">
        <w:rPr>
          <w:rFonts w:ascii="Times New Roman CYR" w:hAnsi="Times New Roman CYR" w:cs="Times New Roman CYR"/>
          <w:sz w:val="28"/>
          <w:szCs w:val="28"/>
        </w:rPr>
        <w:t xml:space="preserve">Индекс производства сельскохозяйственными предприятиями  составляет: к уровню 2011года 83,9 % к уровню 2012 года- 110,1, к уровню 2013 года планируется  100,4%,  к уровню в 2015 года 100,5  %, к уровню 2016года -101,3%., к уровню  2017-101,7%. </w:t>
      </w:r>
    </w:p>
    <w:p w:rsidR="00C547BB" w:rsidRPr="00C547BB" w:rsidRDefault="00C547BB" w:rsidP="00C547BB">
      <w:pPr>
        <w:autoSpaceDE w:val="0"/>
        <w:autoSpaceDN w:val="0"/>
        <w:adjustRightInd w:val="0"/>
        <w:spacing w:after="0" w:line="240" w:lineRule="auto"/>
        <w:ind w:firstLine="851"/>
        <w:jc w:val="both"/>
        <w:rPr>
          <w:rFonts w:ascii="Times New Roman CYR" w:hAnsi="Times New Roman CYR" w:cs="Times New Roman CYR"/>
          <w:sz w:val="28"/>
          <w:szCs w:val="28"/>
          <w:highlight w:val="yellow"/>
        </w:rPr>
      </w:pPr>
      <w:r w:rsidRPr="00C547BB">
        <w:rPr>
          <w:rFonts w:ascii="Times New Roman CYR" w:hAnsi="Times New Roman CYR" w:cs="Times New Roman CYR"/>
          <w:sz w:val="28"/>
          <w:szCs w:val="28"/>
        </w:rPr>
        <w:lastRenderedPageBreak/>
        <w:t xml:space="preserve">Объем  отгруженной продукции сельскохозяйственными организациями в 2013году  составляет 836,8 млн. руб., снижение против 2012года составило 2,3 %, в 2014 году планируется  861,9 млн. руб., в 2015 году 902,3 млн. руб. в 2016 -955,8млн. руб., в 2016 – 1040,4млн.руб. в действующих ценах. </w:t>
      </w:r>
    </w:p>
    <w:p w:rsidR="00C547BB" w:rsidRPr="00C547BB" w:rsidRDefault="00C547BB" w:rsidP="00C547BB">
      <w:pPr>
        <w:autoSpaceDE w:val="0"/>
        <w:autoSpaceDN w:val="0"/>
        <w:adjustRightInd w:val="0"/>
        <w:spacing w:after="0" w:line="240" w:lineRule="auto"/>
        <w:ind w:firstLine="851"/>
        <w:jc w:val="both"/>
        <w:rPr>
          <w:rFonts w:ascii="Times New Roman CYR" w:hAnsi="Times New Roman CYR" w:cs="Times New Roman CYR"/>
          <w:sz w:val="28"/>
          <w:szCs w:val="28"/>
        </w:rPr>
      </w:pPr>
      <w:r w:rsidRPr="00C547BB">
        <w:rPr>
          <w:rFonts w:ascii="Times New Roman CYR" w:hAnsi="Times New Roman CYR" w:cs="Times New Roman CYR"/>
          <w:sz w:val="28"/>
          <w:szCs w:val="28"/>
        </w:rPr>
        <w:t>Динамика натуральных показателей сельскохозяйственного производства представлена в таблице 2</w:t>
      </w:r>
    </w:p>
    <w:p w:rsidR="00C547BB" w:rsidRPr="00C547BB" w:rsidRDefault="00C547BB" w:rsidP="00C547BB">
      <w:pPr>
        <w:autoSpaceDE w:val="0"/>
        <w:autoSpaceDN w:val="0"/>
        <w:adjustRightInd w:val="0"/>
        <w:spacing w:after="0" w:line="240" w:lineRule="auto"/>
        <w:ind w:firstLine="851"/>
        <w:jc w:val="right"/>
        <w:rPr>
          <w:rFonts w:ascii="Times New Roman CYR" w:hAnsi="Times New Roman CYR" w:cs="Times New Roman CYR"/>
          <w:sz w:val="28"/>
          <w:szCs w:val="28"/>
        </w:rPr>
      </w:pPr>
    </w:p>
    <w:p w:rsidR="00C547BB" w:rsidRPr="00C547BB" w:rsidRDefault="00C547BB" w:rsidP="00C547BB">
      <w:pPr>
        <w:autoSpaceDE w:val="0"/>
        <w:autoSpaceDN w:val="0"/>
        <w:adjustRightInd w:val="0"/>
        <w:spacing w:after="0" w:line="240" w:lineRule="auto"/>
        <w:ind w:firstLine="851"/>
        <w:jc w:val="center"/>
        <w:rPr>
          <w:rFonts w:ascii="Times New Roman CYR" w:hAnsi="Times New Roman CYR" w:cs="Times New Roman CYR"/>
          <w:sz w:val="28"/>
          <w:szCs w:val="28"/>
        </w:rPr>
      </w:pPr>
      <w:r w:rsidRPr="00C547BB">
        <w:rPr>
          <w:rFonts w:ascii="Times New Roman CYR" w:hAnsi="Times New Roman CYR" w:cs="Times New Roman CYR"/>
          <w:sz w:val="28"/>
          <w:szCs w:val="28"/>
        </w:rPr>
        <w:t>Показатели сельскохозяйственного производства</w:t>
      </w:r>
    </w:p>
    <w:p w:rsidR="00C547BB" w:rsidRPr="00C547BB" w:rsidRDefault="00C547BB" w:rsidP="00C547BB">
      <w:pPr>
        <w:autoSpaceDE w:val="0"/>
        <w:autoSpaceDN w:val="0"/>
        <w:adjustRightInd w:val="0"/>
        <w:spacing w:after="0" w:line="240" w:lineRule="auto"/>
        <w:ind w:firstLine="851"/>
        <w:jc w:val="right"/>
        <w:rPr>
          <w:rFonts w:ascii="Times New Roman CYR" w:hAnsi="Times New Roman CYR" w:cs="Times New Roman CYR"/>
          <w:sz w:val="28"/>
          <w:szCs w:val="28"/>
        </w:rPr>
      </w:pPr>
      <w:r w:rsidRPr="00C547BB">
        <w:rPr>
          <w:rFonts w:ascii="Times New Roman CYR" w:hAnsi="Times New Roman CYR" w:cs="Times New Roman CYR"/>
          <w:sz w:val="28"/>
          <w:szCs w:val="28"/>
        </w:rPr>
        <w:t>Таблица 2</w:t>
      </w:r>
    </w:p>
    <w:p w:rsidR="00C547BB" w:rsidRPr="00C547BB" w:rsidRDefault="00C547BB" w:rsidP="00C547BB">
      <w:pPr>
        <w:autoSpaceDE w:val="0"/>
        <w:autoSpaceDN w:val="0"/>
        <w:adjustRightInd w:val="0"/>
        <w:spacing w:after="0" w:line="240" w:lineRule="auto"/>
        <w:ind w:firstLine="851"/>
        <w:jc w:val="right"/>
        <w:rPr>
          <w:rFonts w:ascii="Times New Roman CYR" w:hAnsi="Times New Roman CYR" w:cs="Times New Roman CYR"/>
          <w:sz w:val="28"/>
          <w:szCs w:val="28"/>
        </w:rPr>
      </w:pPr>
    </w:p>
    <w:tbl>
      <w:tblPr>
        <w:tblW w:w="0" w:type="auto"/>
        <w:tblInd w:w="47" w:type="dxa"/>
        <w:tblLayout w:type="fixed"/>
        <w:tblLook w:val="0000"/>
      </w:tblPr>
      <w:tblGrid>
        <w:gridCol w:w="3242"/>
        <w:gridCol w:w="984"/>
        <w:gridCol w:w="903"/>
        <w:gridCol w:w="902"/>
        <w:gridCol w:w="853"/>
        <w:gridCol w:w="928"/>
        <w:gridCol w:w="869"/>
        <w:gridCol w:w="865"/>
      </w:tblGrid>
      <w:tr w:rsidR="00C547BB" w:rsidRPr="00C547BB">
        <w:tblPrEx>
          <w:tblCellMar>
            <w:top w:w="0" w:type="dxa"/>
            <w:bottom w:w="0" w:type="dxa"/>
          </w:tblCellMar>
        </w:tblPrEx>
        <w:trPr>
          <w:trHeight w:val="630"/>
        </w:trPr>
        <w:tc>
          <w:tcPr>
            <w:tcW w:w="3242" w:type="dxa"/>
            <w:tcBorders>
              <w:top w:val="single" w:sz="4" w:space="0" w:color="000000"/>
              <w:left w:val="single" w:sz="4" w:space="0" w:color="000000"/>
              <w:bottom w:val="single" w:sz="4" w:space="0" w:color="000000"/>
              <w:right w:val="single" w:sz="4" w:space="0" w:color="000000"/>
            </w:tcBorders>
            <w:vAlign w:val="center"/>
          </w:tcPr>
          <w:p w:rsidR="00C547BB" w:rsidRPr="00C547BB" w:rsidRDefault="00C547BB" w:rsidP="00C547BB">
            <w:pPr>
              <w:autoSpaceDE w:val="0"/>
              <w:autoSpaceDN w:val="0"/>
              <w:adjustRightInd w:val="0"/>
              <w:spacing w:after="0" w:line="240" w:lineRule="auto"/>
              <w:rPr>
                <w:rFonts w:ascii="Times New Roman CYR" w:hAnsi="Times New Roman CYR" w:cs="Times New Roman CYR"/>
                <w:b/>
                <w:bCs/>
                <w:color w:val="000000"/>
                <w:sz w:val="16"/>
                <w:szCs w:val="16"/>
              </w:rPr>
            </w:pPr>
            <w:r w:rsidRPr="00C547BB">
              <w:rPr>
                <w:rFonts w:ascii="Times New Roman CYR" w:hAnsi="Times New Roman CYR" w:cs="Times New Roman CYR"/>
                <w:b/>
                <w:bCs/>
                <w:color w:val="000000"/>
                <w:sz w:val="16"/>
                <w:szCs w:val="16"/>
              </w:rPr>
              <w:t>Наименование показателя</w:t>
            </w:r>
          </w:p>
        </w:tc>
        <w:tc>
          <w:tcPr>
            <w:tcW w:w="984" w:type="dxa"/>
            <w:tcBorders>
              <w:top w:val="single" w:sz="4" w:space="0" w:color="000000"/>
              <w:left w:val="nil"/>
              <w:bottom w:val="single" w:sz="4" w:space="0" w:color="000000"/>
              <w:right w:val="single" w:sz="4" w:space="0" w:color="000000"/>
            </w:tcBorders>
            <w:vAlign w:val="center"/>
          </w:tcPr>
          <w:p w:rsidR="00C547BB" w:rsidRPr="00C547BB" w:rsidRDefault="00C547BB" w:rsidP="00C547BB">
            <w:pPr>
              <w:autoSpaceDE w:val="0"/>
              <w:autoSpaceDN w:val="0"/>
              <w:adjustRightInd w:val="0"/>
              <w:spacing w:after="0" w:line="240" w:lineRule="auto"/>
              <w:jc w:val="center"/>
              <w:rPr>
                <w:rFonts w:ascii="Times New Roman CYR" w:hAnsi="Times New Roman CYR" w:cs="Times New Roman CYR"/>
                <w:b/>
                <w:bCs/>
                <w:color w:val="000000"/>
                <w:sz w:val="16"/>
                <w:szCs w:val="16"/>
              </w:rPr>
            </w:pPr>
            <w:r w:rsidRPr="00C547BB">
              <w:rPr>
                <w:rFonts w:ascii="Times New Roman CYR" w:hAnsi="Times New Roman CYR" w:cs="Times New Roman CYR"/>
                <w:b/>
                <w:bCs/>
                <w:color w:val="000000"/>
                <w:sz w:val="16"/>
                <w:szCs w:val="16"/>
              </w:rPr>
              <w:t>Единицы измерения</w:t>
            </w:r>
          </w:p>
        </w:tc>
        <w:tc>
          <w:tcPr>
            <w:tcW w:w="903" w:type="dxa"/>
            <w:tcBorders>
              <w:top w:val="single" w:sz="4" w:space="0" w:color="000000"/>
              <w:left w:val="nil"/>
              <w:bottom w:val="single" w:sz="4" w:space="0" w:color="000000"/>
              <w:right w:val="single" w:sz="4" w:space="0" w:color="000000"/>
            </w:tcBorders>
            <w:vAlign w:val="center"/>
          </w:tcPr>
          <w:p w:rsidR="00C547BB" w:rsidRPr="00C547BB" w:rsidRDefault="00C547BB" w:rsidP="00C547BB">
            <w:pPr>
              <w:autoSpaceDE w:val="0"/>
              <w:autoSpaceDN w:val="0"/>
              <w:adjustRightInd w:val="0"/>
              <w:spacing w:after="0" w:line="240" w:lineRule="auto"/>
              <w:jc w:val="center"/>
              <w:rPr>
                <w:rFonts w:ascii="Times New Roman CYR" w:hAnsi="Times New Roman CYR" w:cs="Times New Roman CYR"/>
                <w:b/>
                <w:bCs/>
                <w:color w:val="000000"/>
                <w:sz w:val="16"/>
                <w:szCs w:val="16"/>
              </w:rPr>
            </w:pPr>
            <w:r w:rsidRPr="00C547BB">
              <w:rPr>
                <w:rFonts w:ascii="Times New Roman CYR" w:hAnsi="Times New Roman CYR" w:cs="Times New Roman CYR"/>
                <w:b/>
                <w:bCs/>
                <w:color w:val="000000"/>
                <w:sz w:val="16"/>
                <w:szCs w:val="16"/>
              </w:rPr>
              <w:t>2012 Отчет</w:t>
            </w:r>
          </w:p>
        </w:tc>
        <w:tc>
          <w:tcPr>
            <w:tcW w:w="902" w:type="dxa"/>
            <w:tcBorders>
              <w:top w:val="single" w:sz="4" w:space="0" w:color="000000"/>
              <w:left w:val="nil"/>
              <w:bottom w:val="single" w:sz="4" w:space="0" w:color="000000"/>
              <w:right w:val="single" w:sz="4" w:space="0" w:color="000000"/>
            </w:tcBorders>
            <w:vAlign w:val="center"/>
          </w:tcPr>
          <w:p w:rsidR="00C547BB" w:rsidRPr="00C547BB" w:rsidRDefault="00C547BB" w:rsidP="00C547BB">
            <w:pPr>
              <w:autoSpaceDE w:val="0"/>
              <w:autoSpaceDN w:val="0"/>
              <w:adjustRightInd w:val="0"/>
              <w:spacing w:after="0" w:line="240" w:lineRule="auto"/>
              <w:jc w:val="center"/>
              <w:rPr>
                <w:rFonts w:ascii="Times New Roman CYR" w:hAnsi="Times New Roman CYR" w:cs="Times New Roman CYR"/>
                <w:b/>
                <w:bCs/>
                <w:color w:val="000000"/>
                <w:sz w:val="16"/>
                <w:szCs w:val="16"/>
              </w:rPr>
            </w:pPr>
            <w:r w:rsidRPr="00C547BB">
              <w:rPr>
                <w:rFonts w:ascii="Times New Roman CYR" w:hAnsi="Times New Roman CYR" w:cs="Times New Roman CYR"/>
                <w:b/>
                <w:bCs/>
                <w:color w:val="000000"/>
                <w:sz w:val="16"/>
                <w:szCs w:val="16"/>
              </w:rPr>
              <w:t>2013 Отчет</w:t>
            </w:r>
          </w:p>
        </w:tc>
        <w:tc>
          <w:tcPr>
            <w:tcW w:w="853" w:type="dxa"/>
            <w:tcBorders>
              <w:top w:val="single" w:sz="4" w:space="0" w:color="000000"/>
              <w:left w:val="nil"/>
              <w:bottom w:val="single" w:sz="4" w:space="0" w:color="000000"/>
              <w:right w:val="single" w:sz="4" w:space="0" w:color="000000"/>
            </w:tcBorders>
            <w:vAlign w:val="center"/>
          </w:tcPr>
          <w:p w:rsidR="00C547BB" w:rsidRPr="00C547BB" w:rsidRDefault="00C547BB" w:rsidP="00C547BB">
            <w:pPr>
              <w:autoSpaceDE w:val="0"/>
              <w:autoSpaceDN w:val="0"/>
              <w:adjustRightInd w:val="0"/>
              <w:spacing w:after="0" w:line="240" w:lineRule="auto"/>
              <w:jc w:val="center"/>
              <w:rPr>
                <w:rFonts w:ascii="Times New Roman CYR" w:hAnsi="Times New Roman CYR" w:cs="Times New Roman CYR"/>
                <w:b/>
                <w:bCs/>
                <w:color w:val="000000"/>
                <w:sz w:val="16"/>
                <w:szCs w:val="16"/>
              </w:rPr>
            </w:pPr>
            <w:r w:rsidRPr="00C547BB">
              <w:rPr>
                <w:rFonts w:ascii="Times New Roman CYR" w:hAnsi="Times New Roman CYR" w:cs="Times New Roman CYR"/>
                <w:b/>
                <w:bCs/>
                <w:color w:val="000000"/>
                <w:sz w:val="16"/>
                <w:szCs w:val="16"/>
              </w:rPr>
              <w:t>2014 Оценка</w:t>
            </w:r>
          </w:p>
        </w:tc>
        <w:tc>
          <w:tcPr>
            <w:tcW w:w="928" w:type="dxa"/>
            <w:tcBorders>
              <w:top w:val="single" w:sz="4" w:space="0" w:color="000000"/>
              <w:left w:val="nil"/>
              <w:bottom w:val="single" w:sz="4" w:space="0" w:color="000000"/>
              <w:right w:val="single" w:sz="4" w:space="0" w:color="000000"/>
            </w:tcBorders>
            <w:vAlign w:val="center"/>
          </w:tcPr>
          <w:p w:rsidR="00C547BB" w:rsidRPr="00C547BB" w:rsidRDefault="00C547BB" w:rsidP="00C547BB">
            <w:pPr>
              <w:autoSpaceDE w:val="0"/>
              <w:autoSpaceDN w:val="0"/>
              <w:adjustRightInd w:val="0"/>
              <w:spacing w:after="0" w:line="240" w:lineRule="auto"/>
              <w:jc w:val="center"/>
              <w:rPr>
                <w:rFonts w:ascii="Times New Roman CYR" w:hAnsi="Times New Roman CYR" w:cs="Times New Roman CYR"/>
                <w:b/>
                <w:bCs/>
                <w:color w:val="000000"/>
                <w:sz w:val="16"/>
                <w:szCs w:val="16"/>
              </w:rPr>
            </w:pPr>
            <w:r w:rsidRPr="00C547BB">
              <w:rPr>
                <w:rFonts w:ascii="Times New Roman CYR" w:hAnsi="Times New Roman CYR" w:cs="Times New Roman CYR"/>
                <w:b/>
                <w:bCs/>
                <w:color w:val="000000"/>
                <w:sz w:val="16"/>
                <w:szCs w:val="16"/>
              </w:rPr>
              <w:t>2015 Прогноз вариант 2</w:t>
            </w:r>
          </w:p>
        </w:tc>
        <w:tc>
          <w:tcPr>
            <w:tcW w:w="869" w:type="dxa"/>
            <w:tcBorders>
              <w:top w:val="single" w:sz="4" w:space="0" w:color="000000"/>
              <w:left w:val="nil"/>
              <w:bottom w:val="single" w:sz="4" w:space="0" w:color="000000"/>
              <w:right w:val="single" w:sz="4" w:space="0" w:color="000000"/>
            </w:tcBorders>
            <w:vAlign w:val="center"/>
          </w:tcPr>
          <w:p w:rsidR="00C547BB" w:rsidRPr="00C547BB" w:rsidRDefault="00C547BB" w:rsidP="00C547BB">
            <w:pPr>
              <w:autoSpaceDE w:val="0"/>
              <w:autoSpaceDN w:val="0"/>
              <w:adjustRightInd w:val="0"/>
              <w:spacing w:after="0" w:line="240" w:lineRule="auto"/>
              <w:jc w:val="center"/>
              <w:rPr>
                <w:rFonts w:ascii="Times New Roman CYR" w:hAnsi="Times New Roman CYR" w:cs="Times New Roman CYR"/>
                <w:b/>
                <w:bCs/>
                <w:color w:val="000000"/>
                <w:sz w:val="16"/>
                <w:szCs w:val="16"/>
              </w:rPr>
            </w:pPr>
            <w:r w:rsidRPr="00C547BB">
              <w:rPr>
                <w:rFonts w:ascii="Times New Roman CYR" w:hAnsi="Times New Roman CYR" w:cs="Times New Roman CYR"/>
                <w:b/>
                <w:bCs/>
                <w:color w:val="000000"/>
                <w:sz w:val="16"/>
                <w:szCs w:val="16"/>
              </w:rPr>
              <w:t>2016 Прогноз вариант 2</w:t>
            </w:r>
          </w:p>
        </w:tc>
        <w:tc>
          <w:tcPr>
            <w:tcW w:w="865" w:type="dxa"/>
            <w:tcBorders>
              <w:top w:val="single" w:sz="4" w:space="0" w:color="000000"/>
              <w:left w:val="nil"/>
              <w:bottom w:val="single" w:sz="4" w:space="0" w:color="000000"/>
              <w:right w:val="single" w:sz="4" w:space="0" w:color="000000"/>
            </w:tcBorders>
            <w:vAlign w:val="center"/>
          </w:tcPr>
          <w:p w:rsidR="00C547BB" w:rsidRPr="00C547BB" w:rsidRDefault="00C547BB" w:rsidP="00C547BB">
            <w:pPr>
              <w:autoSpaceDE w:val="0"/>
              <w:autoSpaceDN w:val="0"/>
              <w:adjustRightInd w:val="0"/>
              <w:spacing w:after="0" w:line="240" w:lineRule="auto"/>
              <w:jc w:val="center"/>
              <w:rPr>
                <w:rFonts w:ascii="Times New Roman CYR" w:hAnsi="Times New Roman CYR" w:cs="Times New Roman CYR"/>
                <w:b/>
                <w:bCs/>
                <w:color w:val="000000"/>
                <w:sz w:val="16"/>
                <w:szCs w:val="16"/>
              </w:rPr>
            </w:pPr>
            <w:r w:rsidRPr="00C547BB">
              <w:rPr>
                <w:rFonts w:ascii="Times New Roman CYR" w:hAnsi="Times New Roman CYR" w:cs="Times New Roman CYR"/>
                <w:b/>
                <w:bCs/>
                <w:color w:val="000000"/>
                <w:sz w:val="16"/>
                <w:szCs w:val="16"/>
              </w:rPr>
              <w:t>2017 Прогноз вариант 2</w:t>
            </w:r>
          </w:p>
        </w:tc>
      </w:tr>
      <w:tr w:rsidR="00C547BB" w:rsidRPr="00C547BB">
        <w:tblPrEx>
          <w:tblCellMar>
            <w:top w:w="0" w:type="dxa"/>
            <w:bottom w:w="0" w:type="dxa"/>
          </w:tblCellMar>
        </w:tblPrEx>
        <w:trPr>
          <w:trHeight w:val="300"/>
        </w:trPr>
        <w:tc>
          <w:tcPr>
            <w:tcW w:w="3242" w:type="dxa"/>
            <w:tcBorders>
              <w:top w:val="nil"/>
              <w:left w:val="single" w:sz="4" w:space="0" w:color="000000"/>
              <w:bottom w:val="single" w:sz="4" w:space="0" w:color="000000"/>
              <w:right w:val="single" w:sz="4" w:space="0" w:color="000000"/>
            </w:tcBorders>
            <w:vAlign w:val="center"/>
          </w:tcPr>
          <w:p w:rsidR="00C547BB" w:rsidRPr="00C547BB" w:rsidRDefault="00C547BB" w:rsidP="00C547BB">
            <w:pPr>
              <w:autoSpaceDE w:val="0"/>
              <w:autoSpaceDN w:val="0"/>
              <w:adjustRightInd w:val="0"/>
              <w:spacing w:after="0" w:line="240" w:lineRule="auto"/>
              <w:rPr>
                <w:rFonts w:ascii="Times New Roman CYR" w:hAnsi="Times New Roman CYR" w:cs="Times New Roman CYR"/>
                <w:color w:val="000000"/>
                <w:sz w:val="16"/>
                <w:szCs w:val="16"/>
              </w:rPr>
            </w:pPr>
            <w:r w:rsidRPr="00C547BB">
              <w:rPr>
                <w:rFonts w:ascii="Times New Roman CYR" w:hAnsi="Times New Roman CYR" w:cs="Times New Roman CYR"/>
                <w:color w:val="000000"/>
                <w:sz w:val="16"/>
                <w:szCs w:val="16"/>
              </w:rPr>
              <w:t>Производство зерна (в весе после доработки)</w:t>
            </w:r>
          </w:p>
        </w:tc>
        <w:tc>
          <w:tcPr>
            <w:tcW w:w="984" w:type="dxa"/>
            <w:tcBorders>
              <w:top w:val="nil"/>
              <w:left w:val="nil"/>
              <w:bottom w:val="single" w:sz="4" w:space="0" w:color="000000"/>
              <w:right w:val="single" w:sz="4" w:space="0" w:color="000000"/>
            </w:tcBorders>
            <w:vAlign w:val="center"/>
          </w:tcPr>
          <w:p w:rsidR="00C547BB" w:rsidRPr="00C547BB" w:rsidRDefault="00C547BB" w:rsidP="00C547BB">
            <w:pPr>
              <w:autoSpaceDE w:val="0"/>
              <w:autoSpaceDN w:val="0"/>
              <w:adjustRightInd w:val="0"/>
              <w:spacing w:after="0" w:line="240" w:lineRule="auto"/>
              <w:jc w:val="center"/>
              <w:rPr>
                <w:rFonts w:ascii="Times New Roman CYR" w:hAnsi="Times New Roman CYR" w:cs="Times New Roman CYR"/>
                <w:color w:val="000000"/>
                <w:sz w:val="16"/>
                <w:szCs w:val="16"/>
              </w:rPr>
            </w:pPr>
            <w:r w:rsidRPr="00C547BB">
              <w:rPr>
                <w:rFonts w:ascii="Times New Roman CYR" w:hAnsi="Times New Roman CYR" w:cs="Times New Roman CYR"/>
                <w:color w:val="000000"/>
                <w:sz w:val="16"/>
                <w:szCs w:val="16"/>
              </w:rPr>
              <w:t>тн</w:t>
            </w:r>
          </w:p>
        </w:tc>
        <w:tc>
          <w:tcPr>
            <w:tcW w:w="903" w:type="dxa"/>
            <w:tcBorders>
              <w:top w:val="nil"/>
              <w:left w:val="nil"/>
              <w:bottom w:val="single" w:sz="4" w:space="0" w:color="000000"/>
              <w:right w:val="single" w:sz="4" w:space="0" w:color="000000"/>
            </w:tcBorders>
            <w:vAlign w:val="center"/>
          </w:tcPr>
          <w:p w:rsidR="00C547BB" w:rsidRPr="00C547BB" w:rsidRDefault="00C547BB" w:rsidP="00C547BB">
            <w:pPr>
              <w:autoSpaceDE w:val="0"/>
              <w:autoSpaceDN w:val="0"/>
              <w:adjustRightInd w:val="0"/>
              <w:spacing w:after="0" w:line="240" w:lineRule="auto"/>
              <w:jc w:val="right"/>
              <w:rPr>
                <w:rFonts w:ascii="Times New Roman CYR" w:hAnsi="Times New Roman CYR" w:cs="Times New Roman CYR"/>
                <w:color w:val="000000"/>
                <w:sz w:val="16"/>
                <w:szCs w:val="16"/>
              </w:rPr>
            </w:pPr>
            <w:r w:rsidRPr="00C547BB">
              <w:rPr>
                <w:rFonts w:ascii="Times New Roman CYR" w:hAnsi="Times New Roman CYR" w:cs="Times New Roman CYR"/>
                <w:color w:val="000000"/>
                <w:sz w:val="16"/>
                <w:szCs w:val="16"/>
              </w:rPr>
              <w:t>95238,2</w:t>
            </w:r>
          </w:p>
        </w:tc>
        <w:tc>
          <w:tcPr>
            <w:tcW w:w="902" w:type="dxa"/>
            <w:tcBorders>
              <w:top w:val="nil"/>
              <w:left w:val="nil"/>
              <w:bottom w:val="single" w:sz="4" w:space="0" w:color="000000"/>
              <w:right w:val="single" w:sz="4" w:space="0" w:color="000000"/>
            </w:tcBorders>
            <w:vAlign w:val="center"/>
          </w:tcPr>
          <w:p w:rsidR="00C547BB" w:rsidRPr="00C547BB" w:rsidRDefault="00C547BB" w:rsidP="00C547BB">
            <w:pPr>
              <w:autoSpaceDE w:val="0"/>
              <w:autoSpaceDN w:val="0"/>
              <w:adjustRightInd w:val="0"/>
              <w:spacing w:after="0" w:line="240" w:lineRule="auto"/>
              <w:jc w:val="right"/>
              <w:rPr>
                <w:rFonts w:ascii="Times New Roman CYR" w:hAnsi="Times New Roman CYR" w:cs="Times New Roman CYR"/>
                <w:color w:val="000000"/>
                <w:sz w:val="16"/>
                <w:szCs w:val="16"/>
              </w:rPr>
            </w:pPr>
            <w:r w:rsidRPr="00C547BB">
              <w:rPr>
                <w:rFonts w:ascii="Times New Roman CYR" w:hAnsi="Times New Roman CYR" w:cs="Times New Roman CYR"/>
                <w:color w:val="000000"/>
                <w:sz w:val="16"/>
                <w:szCs w:val="16"/>
              </w:rPr>
              <w:t>123070,8</w:t>
            </w:r>
          </w:p>
        </w:tc>
        <w:tc>
          <w:tcPr>
            <w:tcW w:w="853" w:type="dxa"/>
            <w:tcBorders>
              <w:top w:val="nil"/>
              <w:left w:val="nil"/>
              <w:bottom w:val="single" w:sz="4" w:space="0" w:color="000000"/>
              <w:right w:val="single" w:sz="4" w:space="0" w:color="000000"/>
            </w:tcBorders>
            <w:vAlign w:val="center"/>
          </w:tcPr>
          <w:p w:rsidR="00C547BB" w:rsidRPr="00C547BB" w:rsidRDefault="00C547BB" w:rsidP="00C547BB">
            <w:pPr>
              <w:autoSpaceDE w:val="0"/>
              <w:autoSpaceDN w:val="0"/>
              <w:adjustRightInd w:val="0"/>
              <w:spacing w:after="0" w:line="240" w:lineRule="auto"/>
              <w:jc w:val="right"/>
              <w:rPr>
                <w:rFonts w:ascii="Times New Roman CYR" w:hAnsi="Times New Roman CYR" w:cs="Times New Roman CYR"/>
                <w:color w:val="000000"/>
                <w:sz w:val="16"/>
                <w:szCs w:val="16"/>
              </w:rPr>
            </w:pPr>
            <w:r w:rsidRPr="00C547BB">
              <w:rPr>
                <w:rFonts w:ascii="Times New Roman CYR" w:hAnsi="Times New Roman CYR" w:cs="Times New Roman CYR"/>
                <w:color w:val="000000"/>
                <w:sz w:val="16"/>
                <w:szCs w:val="16"/>
              </w:rPr>
              <w:t>122342,0</w:t>
            </w:r>
          </w:p>
        </w:tc>
        <w:tc>
          <w:tcPr>
            <w:tcW w:w="928" w:type="dxa"/>
            <w:tcBorders>
              <w:top w:val="nil"/>
              <w:left w:val="nil"/>
              <w:bottom w:val="single" w:sz="4" w:space="0" w:color="000000"/>
              <w:right w:val="single" w:sz="4" w:space="0" w:color="000000"/>
            </w:tcBorders>
            <w:vAlign w:val="center"/>
          </w:tcPr>
          <w:p w:rsidR="00C547BB" w:rsidRPr="00C547BB" w:rsidRDefault="00C547BB" w:rsidP="00C547BB">
            <w:pPr>
              <w:autoSpaceDE w:val="0"/>
              <w:autoSpaceDN w:val="0"/>
              <w:adjustRightInd w:val="0"/>
              <w:spacing w:after="0" w:line="240" w:lineRule="auto"/>
              <w:jc w:val="right"/>
              <w:rPr>
                <w:rFonts w:ascii="Times New Roman CYR" w:hAnsi="Times New Roman CYR" w:cs="Times New Roman CYR"/>
                <w:color w:val="000000"/>
                <w:sz w:val="16"/>
                <w:szCs w:val="16"/>
              </w:rPr>
            </w:pPr>
            <w:r w:rsidRPr="00C547BB">
              <w:rPr>
                <w:rFonts w:ascii="Times New Roman CYR" w:hAnsi="Times New Roman CYR" w:cs="Times New Roman CYR"/>
                <w:color w:val="000000"/>
                <w:sz w:val="16"/>
                <w:szCs w:val="16"/>
              </w:rPr>
              <w:t>123795,0</w:t>
            </w:r>
          </w:p>
        </w:tc>
        <w:tc>
          <w:tcPr>
            <w:tcW w:w="869" w:type="dxa"/>
            <w:tcBorders>
              <w:top w:val="nil"/>
              <w:left w:val="nil"/>
              <w:bottom w:val="single" w:sz="4" w:space="0" w:color="000000"/>
              <w:right w:val="single" w:sz="4" w:space="0" w:color="000000"/>
            </w:tcBorders>
            <w:vAlign w:val="center"/>
          </w:tcPr>
          <w:p w:rsidR="00C547BB" w:rsidRPr="00C547BB" w:rsidRDefault="00C547BB" w:rsidP="00C547BB">
            <w:pPr>
              <w:autoSpaceDE w:val="0"/>
              <w:autoSpaceDN w:val="0"/>
              <w:adjustRightInd w:val="0"/>
              <w:spacing w:after="0" w:line="240" w:lineRule="auto"/>
              <w:jc w:val="right"/>
              <w:rPr>
                <w:rFonts w:ascii="Times New Roman CYR" w:hAnsi="Times New Roman CYR" w:cs="Times New Roman CYR"/>
                <w:color w:val="000000"/>
                <w:sz w:val="16"/>
                <w:szCs w:val="16"/>
              </w:rPr>
            </w:pPr>
            <w:r w:rsidRPr="00C547BB">
              <w:rPr>
                <w:rFonts w:ascii="Times New Roman CYR" w:hAnsi="Times New Roman CYR" w:cs="Times New Roman CYR"/>
                <w:color w:val="000000"/>
                <w:sz w:val="16"/>
                <w:szCs w:val="16"/>
              </w:rPr>
              <w:t>126630,0</w:t>
            </w:r>
          </w:p>
        </w:tc>
        <w:tc>
          <w:tcPr>
            <w:tcW w:w="865" w:type="dxa"/>
            <w:tcBorders>
              <w:top w:val="nil"/>
              <w:left w:val="nil"/>
              <w:bottom w:val="single" w:sz="4" w:space="0" w:color="000000"/>
              <w:right w:val="single" w:sz="4" w:space="0" w:color="000000"/>
            </w:tcBorders>
            <w:vAlign w:val="center"/>
          </w:tcPr>
          <w:p w:rsidR="00C547BB" w:rsidRPr="00C547BB" w:rsidRDefault="00C547BB" w:rsidP="00C547BB">
            <w:pPr>
              <w:autoSpaceDE w:val="0"/>
              <w:autoSpaceDN w:val="0"/>
              <w:adjustRightInd w:val="0"/>
              <w:spacing w:after="0" w:line="240" w:lineRule="auto"/>
              <w:jc w:val="right"/>
              <w:rPr>
                <w:rFonts w:ascii="Times New Roman CYR" w:hAnsi="Times New Roman CYR" w:cs="Times New Roman CYR"/>
                <w:color w:val="000000"/>
                <w:sz w:val="16"/>
                <w:szCs w:val="16"/>
              </w:rPr>
            </w:pPr>
            <w:r w:rsidRPr="00C547BB">
              <w:rPr>
                <w:rFonts w:ascii="Times New Roman CYR" w:hAnsi="Times New Roman CYR" w:cs="Times New Roman CYR"/>
                <w:color w:val="000000"/>
                <w:sz w:val="16"/>
                <w:szCs w:val="16"/>
              </w:rPr>
              <w:t>131047,0</w:t>
            </w:r>
          </w:p>
        </w:tc>
      </w:tr>
      <w:tr w:rsidR="00C547BB" w:rsidRPr="00C547BB">
        <w:tblPrEx>
          <w:tblCellMar>
            <w:top w:w="0" w:type="dxa"/>
            <w:bottom w:w="0" w:type="dxa"/>
          </w:tblCellMar>
        </w:tblPrEx>
        <w:trPr>
          <w:trHeight w:val="300"/>
        </w:trPr>
        <w:tc>
          <w:tcPr>
            <w:tcW w:w="3242" w:type="dxa"/>
            <w:tcBorders>
              <w:top w:val="nil"/>
              <w:left w:val="single" w:sz="4" w:space="0" w:color="000000"/>
              <w:bottom w:val="single" w:sz="4" w:space="0" w:color="000000"/>
              <w:right w:val="single" w:sz="4" w:space="0" w:color="000000"/>
            </w:tcBorders>
            <w:vAlign w:val="center"/>
          </w:tcPr>
          <w:p w:rsidR="00C547BB" w:rsidRPr="00C547BB" w:rsidRDefault="00C547BB" w:rsidP="00C547BB">
            <w:pPr>
              <w:autoSpaceDE w:val="0"/>
              <w:autoSpaceDN w:val="0"/>
              <w:adjustRightInd w:val="0"/>
              <w:spacing w:after="0" w:line="240" w:lineRule="auto"/>
              <w:rPr>
                <w:rFonts w:ascii="Times New Roman CYR" w:hAnsi="Times New Roman CYR" w:cs="Times New Roman CYR"/>
                <w:color w:val="000000"/>
                <w:sz w:val="16"/>
                <w:szCs w:val="16"/>
              </w:rPr>
            </w:pPr>
            <w:r w:rsidRPr="00C547BB">
              <w:rPr>
                <w:rFonts w:ascii="Times New Roman CYR" w:hAnsi="Times New Roman CYR" w:cs="Times New Roman CYR"/>
                <w:color w:val="000000"/>
                <w:sz w:val="16"/>
                <w:szCs w:val="16"/>
              </w:rPr>
              <w:t>Производство картофеля</w:t>
            </w:r>
          </w:p>
        </w:tc>
        <w:tc>
          <w:tcPr>
            <w:tcW w:w="984" w:type="dxa"/>
            <w:tcBorders>
              <w:top w:val="nil"/>
              <w:left w:val="nil"/>
              <w:bottom w:val="single" w:sz="4" w:space="0" w:color="000000"/>
              <w:right w:val="single" w:sz="4" w:space="0" w:color="000000"/>
            </w:tcBorders>
            <w:vAlign w:val="center"/>
          </w:tcPr>
          <w:p w:rsidR="00C547BB" w:rsidRPr="00C547BB" w:rsidRDefault="00C547BB" w:rsidP="00C547BB">
            <w:pPr>
              <w:autoSpaceDE w:val="0"/>
              <w:autoSpaceDN w:val="0"/>
              <w:adjustRightInd w:val="0"/>
              <w:spacing w:after="0" w:line="240" w:lineRule="auto"/>
              <w:jc w:val="center"/>
              <w:rPr>
                <w:rFonts w:ascii="Times New Roman CYR" w:hAnsi="Times New Roman CYR" w:cs="Times New Roman CYR"/>
                <w:color w:val="000000"/>
                <w:sz w:val="16"/>
                <w:szCs w:val="16"/>
              </w:rPr>
            </w:pPr>
            <w:r w:rsidRPr="00C547BB">
              <w:rPr>
                <w:rFonts w:ascii="Times New Roman CYR" w:hAnsi="Times New Roman CYR" w:cs="Times New Roman CYR"/>
                <w:color w:val="000000"/>
                <w:sz w:val="16"/>
                <w:szCs w:val="16"/>
              </w:rPr>
              <w:t>тн</w:t>
            </w:r>
          </w:p>
        </w:tc>
        <w:tc>
          <w:tcPr>
            <w:tcW w:w="903" w:type="dxa"/>
            <w:tcBorders>
              <w:top w:val="nil"/>
              <w:left w:val="nil"/>
              <w:bottom w:val="single" w:sz="4" w:space="0" w:color="000000"/>
              <w:right w:val="single" w:sz="4" w:space="0" w:color="000000"/>
            </w:tcBorders>
            <w:vAlign w:val="center"/>
          </w:tcPr>
          <w:p w:rsidR="00C547BB" w:rsidRPr="00C547BB" w:rsidRDefault="00C547BB" w:rsidP="00C547BB">
            <w:pPr>
              <w:autoSpaceDE w:val="0"/>
              <w:autoSpaceDN w:val="0"/>
              <w:adjustRightInd w:val="0"/>
              <w:spacing w:after="0" w:line="240" w:lineRule="auto"/>
              <w:jc w:val="right"/>
              <w:rPr>
                <w:rFonts w:ascii="Times New Roman CYR" w:hAnsi="Times New Roman CYR" w:cs="Times New Roman CYR"/>
                <w:color w:val="000000"/>
                <w:sz w:val="16"/>
                <w:szCs w:val="16"/>
              </w:rPr>
            </w:pPr>
            <w:r w:rsidRPr="00C547BB">
              <w:rPr>
                <w:rFonts w:ascii="Times New Roman CYR" w:hAnsi="Times New Roman CYR" w:cs="Times New Roman CYR"/>
                <w:color w:val="000000"/>
                <w:sz w:val="16"/>
                <w:szCs w:val="16"/>
              </w:rPr>
              <w:t>28961,4</w:t>
            </w:r>
          </w:p>
        </w:tc>
        <w:tc>
          <w:tcPr>
            <w:tcW w:w="902" w:type="dxa"/>
            <w:tcBorders>
              <w:top w:val="nil"/>
              <w:left w:val="nil"/>
              <w:bottom w:val="single" w:sz="4" w:space="0" w:color="000000"/>
              <w:right w:val="single" w:sz="4" w:space="0" w:color="000000"/>
            </w:tcBorders>
            <w:vAlign w:val="center"/>
          </w:tcPr>
          <w:p w:rsidR="00C547BB" w:rsidRPr="00C547BB" w:rsidRDefault="00C547BB" w:rsidP="00C547BB">
            <w:pPr>
              <w:autoSpaceDE w:val="0"/>
              <w:autoSpaceDN w:val="0"/>
              <w:adjustRightInd w:val="0"/>
              <w:spacing w:after="0" w:line="240" w:lineRule="auto"/>
              <w:jc w:val="right"/>
              <w:rPr>
                <w:rFonts w:ascii="Times New Roman CYR" w:hAnsi="Times New Roman CYR" w:cs="Times New Roman CYR"/>
                <w:color w:val="000000"/>
                <w:sz w:val="16"/>
                <w:szCs w:val="16"/>
              </w:rPr>
            </w:pPr>
            <w:r w:rsidRPr="00C547BB">
              <w:rPr>
                <w:rFonts w:ascii="Times New Roman CYR" w:hAnsi="Times New Roman CYR" w:cs="Times New Roman CYR"/>
                <w:color w:val="000000"/>
                <w:sz w:val="16"/>
                <w:szCs w:val="16"/>
              </w:rPr>
              <w:t>27529,2</w:t>
            </w:r>
          </w:p>
        </w:tc>
        <w:tc>
          <w:tcPr>
            <w:tcW w:w="853" w:type="dxa"/>
            <w:tcBorders>
              <w:top w:val="nil"/>
              <w:left w:val="nil"/>
              <w:bottom w:val="single" w:sz="4" w:space="0" w:color="000000"/>
              <w:right w:val="single" w:sz="4" w:space="0" w:color="000000"/>
            </w:tcBorders>
            <w:vAlign w:val="center"/>
          </w:tcPr>
          <w:p w:rsidR="00C547BB" w:rsidRPr="00C547BB" w:rsidRDefault="00C547BB" w:rsidP="00C547BB">
            <w:pPr>
              <w:autoSpaceDE w:val="0"/>
              <w:autoSpaceDN w:val="0"/>
              <w:adjustRightInd w:val="0"/>
              <w:spacing w:after="0" w:line="240" w:lineRule="auto"/>
              <w:jc w:val="right"/>
              <w:rPr>
                <w:rFonts w:ascii="Times New Roman CYR" w:hAnsi="Times New Roman CYR" w:cs="Times New Roman CYR"/>
                <w:color w:val="000000"/>
                <w:sz w:val="16"/>
                <w:szCs w:val="16"/>
              </w:rPr>
            </w:pPr>
            <w:r w:rsidRPr="00C547BB">
              <w:rPr>
                <w:rFonts w:ascii="Times New Roman CYR" w:hAnsi="Times New Roman CYR" w:cs="Times New Roman CYR"/>
                <w:color w:val="000000"/>
                <w:sz w:val="16"/>
                <w:szCs w:val="16"/>
              </w:rPr>
              <w:t>31950,0</w:t>
            </w:r>
          </w:p>
        </w:tc>
        <w:tc>
          <w:tcPr>
            <w:tcW w:w="928" w:type="dxa"/>
            <w:tcBorders>
              <w:top w:val="nil"/>
              <w:left w:val="nil"/>
              <w:bottom w:val="single" w:sz="4" w:space="0" w:color="000000"/>
              <w:right w:val="single" w:sz="4" w:space="0" w:color="000000"/>
            </w:tcBorders>
            <w:vAlign w:val="center"/>
          </w:tcPr>
          <w:p w:rsidR="00C547BB" w:rsidRPr="00C547BB" w:rsidRDefault="00C547BB" w:rsidP="00C547BB">
            <w:pPr>
              <w:autoSpaceDE w:val="0"/>
              <w:autoSpaceDN w:val="0"/>
              <w:adjustRightInd w:val="0"/>
              <w:spacing w:after="0" w:line="240" w:lineRule="auto"/>
              <w:jc w:val="right"/>
              <w:rPr>
                <w:rFonts w:ascii="Times New Roman CYR" w:hAnsi="Times New Roman CYR" w:cs="Times New Roman CYR"/>
                <w:color w:val="000000"/>
                <w:sz w:val="16"/>
                <w:szCs w:val="16"/>
              </w:rPr>
            </w:pPr>
            <w:r w:rsidRPr="00C547BB">
              <w:rPr>
                <w:rFonts w:ascii="Times New Roman CYR" w:hAnsi="Times New Roman CYR" w:cs="Times New Roman CYR"/>
                <w:color w:val="000000"/>
                <w:sz w:val="16"/>
                <w:szCs w:val="16"/>
              </w:rPr>
              <w:t>32110,0</w:t>
            </w:r>
          </w:p>
        </w:tc>
        <w:tc>
          <w:tcPr>
            <w:tcW w:w="869" w:type="dxa"/>
            <w:tcBorders>
              <w:top w:val="nil"/>
              <w:left w:val="nil"/>
              <w:bottom w:val="single" w:sz="4" w:space="0" w:color="000000"/>
              <w:right w:val="single" w:sz="4" w:space="0" w:color="000000"/>
            </w:tcBorders>
            <w:vAlign w:val="center"/>
          </w:tcPr>
          <w:p w:rsidR="00C547BB" w:rsidRPr="00C547BB" w:rsidRDefault="00C547BB" w:rsidP="00C547BB">
            <w:pPr>
              <w:autoSpaceDE w:val="0"/>
              <w:autoSpaceDN w:val="0"/>
              <w:adjustRightInd w:val="0"/>
              <w:spacing w:after="0" w:line="240" w:lineRule="auto"/>
              <w:jc w:val="right"/>
              <w:rPr>
                <w:rFonts w:ascii="Times New Roman CYR" w:hAnsi="Times New Roman CYR" w:cs="Times New Roman CYR"/>
                <w:color w:val="000000"/>
                <w:sz w:val="16"/>
                <w:szCs w:val="16"/>
              </w:rPr>
            </w:pPr>
            <w:r w:rsidRPr="00C547BB">
              <w:rPr>
                <w:rFonts w:ascii="Times New Roman CYR" w:hAnsi="Times New Roman CYR" w:cs="Times New Roman CYR"/>
                <w:color w:val="000000"/>
                <w:sz w:val="16"/>
                <w:szCs w:val="16"/>
              </w:rPr>
              <w:t>32269,0</w:t>
            </w:r>
          </w:p>
        </w:tc>
        <w:tc>
          <w:tcPr>
            <w:tcW w:w="865" w:type="dxa"/>
            <w:tcBorders>
              <w:top w:val="nil"/>
              <w:left w:val="nil"/>
              <w:bottom w:val="single" w:sz="4" w:space="0" w:color="000000"/>
              <w:right w:val="single" w:sz="4" w:space="0" w:color="000000"/>
            </w:tcBorders>
            <w:vAlign w:val="center"/>
          </w:tcPr>
          <w:p w:rsidR="00C547BB" w:rsidRPr="00C547BB" w:rsidRDefault="00C547BB" w:rsidP="00C547BB">
            <w:pPr>
              <w:autoSpaceDE w:val="0"/>
              <w:autoSpaceDN w:val="0"/>
              <w:adjustRightInd w:val="0"/>
              <w:spacing w:after="0" w:line="240" w:lineRule="auto"/>
              <w:jc w:val="right"/>
              <w:rPr>
                <w:rFonts w:ascii="Times New Roman CYR" w:hAnsi="Times New Roman CYR" w:cs="Times New Roman CYR"/>
                <w:color w:val="000000"/>
                <w:sz w:val="16"/>
                <w:szCs w:val="16"/>
              </w:rPr>
            </w:pPr>
            <w:r w:rsidRPr="00C547BB">
              <w:rPr>
                <w:rFonts w:ascii="Times New Roman CYR" w:hAnsi="Times New Roman CYR" w:cs="Times New Roman CYR"/>
                <w:color w:val="000000"/>
                <w:sz w:val="16"/>
                <w:szCs w:val="16"/>
              </w:rPr>
              <w:t>32462,0</w:t>
            </w:r>
          </w:p>
        </w:tc>
      </w:tr>
      <w:tr w:rsidR="00C547BB" w:rsidRPr="00C547BB">
        <w:tblPrEx>
          <w:tblCellMar>
            <w:top w:w="0" w:type="dxa"/>
            <w:bottom w:w="0" w:type="dxa"/>
          </w:tblCellMar>
        </w:tblPrEx>
        <w:trPr>
          <w:trHeight w:val="300"/>
        </w:trPr>
        <w:tc>
          <w:tcPr>
            <w:tcW w:w="3242" w:type="dxa"/>
            <w:tcBorders>
              <w:top w:val="nil"/>
              <w:left w:val="single" w:sz="4" w:space="0" w:color="000000"/>
              <w:bottom w:val="single" w:sz="4" w:space="0" w:color="000000"/>
              <w:right w:val="single" w:sz="4" w:space="0" w:color="000000"/>
            </w:tcBorders>
            <w:vAlign w:val="center"/>
          </w:tcPr>
          <w:p w:rsidR="00C547BB" w:rsidRPr="00C547BB" w:rsidRDefault="00C547BB" w:rsidP="00C547BB">
            <w:pPr>
              <w:autoSpaceDE w:val="0"/>
              <w:autoSpaceDN w:val="0"/>
              <w:adjustRightInd w:val="0"/>
              <w:spacing w:after="0" w:line="240" w:lineRule="auto"/>
              <w:rPr>
                <w:rFonts w:ascii="Times New Roman CYR" w:hAnsi="Times New Roman CYR" w:cs="Times New Roman CYR"/>
                <w:color w:val="000000"/>
                <w:sz w:val="16"/>
                <w:szCs w:val="16"/>
              </w:rPr>
            </w:pPr>
            <w:r w:rsidRPr="00C547BB">
              <w:rPr>
                <w:rFonts w:ascii="Times New Roman CYR" w:hAnsi="Times New Roman CYR" w:cs="Times New Roman CYR"/>
                <w:color w:val="000000"/>
                <w:sz w:val="16"/>
                <w:szCs w:val="16"/>
              </w:rPr>
              <w:t>Производство овощей</w:t>
            </w:r>
          </w:p>
        </w:tc>
        <w:tc>
          <w:tcPr>
            <w:tcW w:w="984" w:type="dxa"/>
            <w:tcBorders>
              <w:top w:val="nil"/>
              <w:left w:val="nil"/>
              <w:bottom w:val="single" w:sz="4" w:space="0" w:color="000000"/>
              <w:right w:val="single" w:sz="4" w:space="0" w:color="000000"/>
            </w:tcBorders>
            <w:vAlign w:val="center"/>
          </w:tcPr>
          <w:p w:rsidR="00C547BB" w:rsidRPr="00C547BB" w:rsidRDefault="00C547BB" w:rsidP="00C547BB">
            <w:pPr>
              <w:autoSpaceDE w:val="0"/>
              <w:autoSpaceDN w:val="0"/>
              <w:adjustRightInd w:val="0"/>
              <w:spacing w:after="0" w:line="240" w:lineRule="auto"/>
              <w:jc w:val="center"/>
              <w:rPr>
                <w:rFonts w:ascii="Times New Roman CYR" w:hAnsi="Times New Roman CYR" w:cs="Times New Roman CYR"/>
                <w:color w:val="000000"/>
                <w:sz w:val="16"/>
                <w:szCs w:val="16"/>
              </w:rPr>
            </w:pPr>
            <w:r w:rsidRPr="00C547BB">
              <w:rPr>
                <w:rFonts w:ascii="Times New Roman CYR" w:hAnsi="Times New Roman CYR" w:cs="Times New Roman CYR"/>
                <w:color w:val="000000"/>
                <w:sz w:val="16"/>
                <w:szCs w:val="16"/>
              </w:rPr>
              <w:t>тн</w:t>
            </w:r>
          </w:p>
        </w:tc>
        <w:tc>
          <w:tcPr>
            <w:tcW w:w="903" w:type="dxa"/>
            <w:tcBorders>
              <w:top w:val="nil"/>
              <w:left w:val="nil"/>
              <w:bottom w:val="single" w:sz="4" w:space="0" w:color="000000"/>
              <w:right w:val="single" w:sz="4" w:space="0" w:color="000000"/>
            </w:tcBorders>
            <w:vAlign w:val="center"/>
          </w:tcPr>
          <w:p w:rsidR="00C547BB" w:rsidRPr="00C547BB" w:rsidRDefault="00C547BB" w:rsidP="00C547BB">
            <w:pPr>
              <w:autoSpaceDE w:val="0"/>
              <w:autoSpaceDN w:val="0"/>
              <w:adjustRightInd w:val="0"/>
              <w:spacing w:after="0" w:line="240" w:lineRule="auto"/>
              <w:jc w:val="right"/>
              <w:rPr>
                <w:rFonts w:ascii="Times New Roman CYR" w:hAnsi="Times New Roman CYR" w:cs="Times New Roman CYR"/>
                <w:color w:val="000000"/>
                <w:sz w:val="16"/>
                <w:szCs w:val="16"/>
              </w:rPr>
            </w:pPr>
            <w:r w:rsidRPr="00C547BB">
              <w:rPr>
                <w:rFonts w:ascii="Times New Roman CYR" w:hAnsi="Times New Roman CYR" w:cs="Times New Roman CYR"/>
                <w:color w:val="000000"/>
                <w:sz w:val="16"/>
                <w:szCs w:val="16"/>
              </w:rPr>
              <w:t>1817,9</w:t>
            </w:r>
          </w:p>
        </w:tc>
        <w:tc>
          <w:tcPr>
            <w:tcW w:w="902" w:type="dxa"/>
            <w:tcBorders>
              <w:top w:val="nil"/>
              <w:left w:val="nil"/>
              <w:bottom w:val="single" w:sz="4" w:space="0" w:color="000000"/>
              <w:right w:val="single" w:sz="4" w:space="0" w:color="000000"/>
            </w:tcBorders>
            <w:vAlign w:val="center"/>
          </w:tcPr>
          <w:p w:rsidR="00C547BB" w:rsidRPr="00C547BB" w:rsidRDefault="00C547BB" w:rsidP="00C547BB">
            <w:pPr>
              <w:autoSpaceDE w:val="0"/>
              <w:autoSpaceDN w:val="0"/>
              <w:adjustRightInd w:val="0"/>
              <w:spacing w:after="0" w:line="240" w:lineRule="auto"/>
              <w:jc w:val="right"/>
              <w:rPr>
                <w:rFonts w:ascii="Times New Roman CYR" w:hAnsi="Times New Roman CYR" w:cs="Times New Roman CYR"/>
                <w:color w:val="000000"/>
                <w:sz w:val="16"/>
                <w:szCs w:val="16"/>
              </w:rPr>
            </w:pPr>
            <w:r w:rsidRPr="00C547BB">
              <w:rPr>
                <w:rFonts w:ascii="Times New Roman CYR" w:hAnsi="Times New Roman CYR" w:cs="Times New Roman CYR"/>
                <w:color w:val="000000"/>
                <w:sz w:val="16"/>
                <w:szCs w:val="16"/>
              </w:rPr>
              <w:t>1691,4</w:t>
            </w:r>
          </w:p>
        </w:tc>
        <w:tc>
          <w:tcPr>
            <w:tcW w:w="853" w:type="dxa"/>
            <w:tcBorders>
              <w:top w:val="nil"/>
              <w:left w:val="nil"/>
              <w:bottom w:val="single" w:sz="4" w:space="0" w:color="000000"/>
              <w:right w:val="single" w:sz="4" w:space="0" w:color="000000"/>
            </w:tcBorders>
            <w:vAlign w:val="center"/>
          </w:tcPr>
          <w:p w:rsidR="00C547BB" w:rsidRPr="00C547BB" w:rsidRDefault="00C547BB" w:rsidP="00C547BB">
            <w:pPr>
              <w:autoSpaceDE w:val="0"/>
              <w:autoSpaceDN w:val="0"/>
              <w:adjustRightInd w:val="0"/>
              <w:spacing w:after="0" w:line="240" w:lineRule="auto"/>
              <w:jc w:val="right"/>
              <w:rPr>
                <w:rFonts w:ascii="Times New Roman CYR" w:hAnsi="Times New Roman CYR" w:cs="Times New Roman CYR"/>
                <w:color w:val="000000"/>
                <w:sz w:val="16"/>
                <w:szCs w:val="16"/>
              </w:rPr>
            </w:pPr>
            <w:r w:rsidRPr="00C547BB">
              <w:rPr>
                <w:rFonts w:ascii="Times New Roman CYR" w:hAnsi="Times New Roman CYR" w:cs="Times New Roman CYR"/>
                <w:color w:val="000000"/>
                <w:sz w:val="16"/>
                <w:szCs w:val="16"/>
              </w:rPr>
              <w:t>2157,0</w:t>
            </w:r>
          </w:p>
        </w:tc>
        <w:tc>
          <w:tcPr>
            <w:tcW w:w="928" w:type="dxa"/>
            <w:tcBorders>
              <w:top w:val="nil"/>
              <w:left w:val="nil"/>
              <w:bottom w:val="single" w:sz="4" w:space="0" w:color="000000"/>
              <w:right w:val="single" w:sz="4" w:space="0" w:color="000000"/>
            </w:tcBorders>
            <w:vAlign w:val="center"/>
          </w:tcPr>
          <w:p w:rsidR="00C547BB" w:rsidRPr="00C547BB" w:rsidRDefault="00C547BB" w:rsidP="00C547BB">
            <w:pPr>
              <w:autoSpaceDE w:val="0"/>
              <w:autoSpaceDN w:val="0"/>
              <w:adjustRightInd w:val="0"/>
              <w:spacing w:after="0" w:line="240" w:lineRule="auto"/>
              <w:jc w:val="right"/>
              <w:rPr>
                <w:rFonts w:ascii="Times New Roman CYR" w:hAnsi="Times New Roman CYR" w:cs="Times New Roman CYR"/>
                <w:color w:val="000000"/>
                <w:sz w:val="16"/>
                <w:szCs w:val="16"/>
              </w:rPr>
            </w:pPr>
            <w:r w:rsidRPr="00C547BB">
              <w:rPr>
                <w:rFonts w:ascii="Times New Roman CYR" w:hAnsi="Times New Roman CYR" w:cs="Times New Roman CYR"/>
                <w:color w:val="000000"/>
                <w:sz w:val="16"/>
                <w:szCs w:val="16"/>
              </w:rPr>
              <w:t>2158,0</w:t>
            </w:r>
          </w:p>
        </w:tc>
        <w:tc>
          <w:tcPr>
            <w:tcW w:w="869" w:type="dxa"/>
            <w:tcBorders>
              <w:top w:val="nil"/>
              <w:left w:val="nil"/>
              <w:bottom w:val="single" w:sz="4" w:space="0" w:color="000000"/>
              <w:right w:val="single" w:sz="4" w:space="0" w:color="000000"/>
            </w:tcBorders>
            <w:vAlign w:val="center"/>
          </w:tcPr>
          <w:p w:rsidR="00C547BB" w:rsidRPr="00C547BB" w:rsidRDefault="00C547BB" w:rsidP="00C547BB">
            <w:pPr>
              <w:autoSpaceDE w:val="0"/>
              <w:autoSpaceDN w:val="0"/>
              <w:adjustRightInd w:val="0"/>
              <w:spacing w:after="0" w:line="240" w:lineRule="auto"/>
              <w:jc w:val="right"/>
              <w:rPr>
                <w:rFonts w:ascii="Times New Roman CYR" w:hAnsi="Times New Roman CYR" w:cs="Times New Roman CYR"/>
                <w:color w:val="000000"/>
                <w:sz w:val="16"/>
                <w:szCs w:val="16"/>
              </w:rPr>
            </w:pPr>
            <w:r w:rsidRPr="00C547BB">
              <w:rPr>
                <w:rFonts w:ascii="Times New Roman CYR" w:hAnsi="Times New Roman CYR" w:cs="Times New Roman CYR"/>
                <w:color w:val="000000"/>
                <w:sz w:val="16"/>
                <w:szCs w:val="16"/>
              </w:rPr>
              <w:t>2159,0</w:t>
            </w:r>
          </w:p>
        </w:tc>
        <w:tc>
          <w:tcPr>
            <w:tcW w:w="865" w:type="dxa"/>
            <w:tcBorders>
              <w:top w:val="nil"/>
              <w:left w:val="nil"/>
              <w:bottom w:val="single" w:sz="4" w:space="0" w:color="000000"/>
              <w:right w:val="single" w:sz="4" w:space="0" w:color="000000"/>
            </w:tcBorders>
            <w:vAlign w:val="center"/>
          </w:tcPr>
          <w:p w:rsidR="00C547BB" w:rsidRPr="00C547BB" w:rsidRDefault="00C547BB" w:rsidP="00C547BB">
            <w:pPr>
              <w:autoSpaceDE w:val="0"/>
              <w:autoSpaceDN w:val="0"/>
              <w:adjustRightInd w:val="0"/>
              <w:spacing w:after="0" w:line="240" w:lineRule="auto"/>
              <w:jc w:val="right"/>
              <w:rPr>
                <w:rFonts w:ascii="Times New Roman CYR" w:hAnsi="Times New Roman CYR" w:cs="Times New Roman CYR"/>
                <w:color w:val="000000"/>
                <w:sz w:val="16"/>
                <w:szCs w:val="16"/>
              </w:rPr>
            </w:pPr>
            <w:r w:rsidRPr="00C547BB">
              <w:rPr>
                <w:rFonts w:ascii="Times New Roman CYR" w:hAnsi="Times New Roman CYR" w:cs="Times New Roman CYR"/>
                <w:color w:val="000000"/>
                <w:sz w:val="16"/>
                <w:szCs w:val="16"/>
              </w:rPr>
              <w:t>2160,0</w:t>
            </w:r>
          </w:p>
        </w:tc>
      </w:tr>
      <w:tr w:rsidR="00C547BB" w:rsidRPr="00C547BB">
        <w:tblPrEx>
          <w:tblCellMar>
            <w:top w:w="0" w:type="dxa"/>
            <w:bottom w:w="0" w:type="dxa"/>
          </w:tblCellMar>
        </w:tblPrEx>
        <w:trPr>
          <w:trHeight w:val="450"/>
        </w:trPr>
        <w:tc>
          <w:tcPr>
            <w:tcW w:w="3242" w:type="dxa"/>
            <w:tcBorders>
              <w:top w:val="nil"/>
              <w:left w:val="single" w:sz="4" w:space="0" w:color="000000"/>
              <w:bottom w:val="single" w:sz="4" w:space="0" w:color="000000"/>
              <w:right w:val="single" w:sz="4" w:space="0" w:color="000000"/>
            </w:tcBorders>
            <w:vAlign w:val="center"/>
          </w:tcPr>
          <w:p w:rsidR="00C547BB" w:rsidRPr="00C547BB" w:rsidRDefault="00C547BB" w:rsidP="00C547BB">
            <w:pPr>
              <w:autoSpaceDE w:val="0"/>
              <w:autoSpaceDN w:val="0"/>
              <w:adjustRightInd w:val="0"/>
              <w:spacing w:after="0" w:line="240" w:lineRule="auto"/>
              <w:rPr>
                <w:rFonts w:ascii="Times New Roman CYR" w:hAnsi="Times New Roman CYR" w:cs="Times New Roman CYR"/>
                <w:color w:val="000000"/>
                <w:sz w:val="16"/>
                <w:szCs w:val="16"/>
              </w:rPr>
            </w:pPr>
            <w:r w:rsidRPr="00C547BB">
              <w:rPr>
                <w:rFonts w:ascii="Times New Roman CYR" w:hAnsi="Times New Roman CYR" w:cs="Times New Roman CYR"/>
                <w:color w:val="000000"/>
                <w:sz w:val="16"/>
                <w:szCs w:val="16"/>
              </w:rPr>
              <w:t>Урожайность с убранной площади сельскохозяйственных культур:</w:t>
            </w:r>
          </w:p>
        </w:tc>
        <w:tc>
          <w:tcPr>
            <w:tcW w:w="984" w:type="dxa"/>
            <w:tcBorders>
              <w:top w:val="nil"/>
              <w:left w:val="nil"/>
              <w:bottom w:val="single" w:sz="4" w:space="0" w:color="000000"/>
              <w:right w:val="single" w:sz="4" w:space="0" w:color="000000"/>
            </w:tcBorders>
            <w:vAlign w:val="center"/>
          </w:tcPr>
          <w:p w:rsidR="00C547BB" w:rsidRPr="00C547BB" w:rsidRDefault="00C547BB" w:rsidP="00C547BB">
            <w:pPr>
              <w:autoSpaceDE w:val="0"/>
              <w:autoSpaceDN w:val="0"/>
              <w:adjustRightInd w:val="0"/>
              <w:spacing w:after="0" w:line="240" w:lineRule="auto"/>
              <w:jc w:val="center"/>
              <w:rPr>
                <w:rFonts w:ascii="Times New Roman CYR" w:hAnsi="Times New Roman CYR" w:cs="Times New Roman CYR"/>
                <w:color w:val="000000"/>
                <w:sz w:val="16"/>
                <w:szCs w:val="16"/>
              </w:rPr>
            </w:pPr>
            <w:r w:rsidRPr="00C547BB">
              <w:rPr>
                <w:rFonts w:ascii="Times New Roman CYR" w:hAnsi="Times New Roman CYR" w:cs="Times New Roman CYR"/>
                <w:color w:val="000000"/>
                <w:sz w:val="16"/>
                <w:szCs w:val="16"/>
              </w:rPr>
              <w:t>ц/га</w:t>
            </w:r>
          </w:p>
        </w:tc>
        <w:tc>
          <w:tcPr>
            <w:tcW w:w="903" w:type="dxa"/>
            <w:tcBorders>
              <w:top w:val="nil"/>
              <w:left w:val="nil"/>
              <w:bottom w:val="single" w:sz="4" w:space="0" w:color="000000"/>
              <w:right w:val="single" w:sz="4" w:space="0" w:color="000000"/>
            </w:tcBorders>
            <w:vAlign w:val="center"/>
          </w:tcPr>
          <w:p w:rsidR="00C547BB" w:rsidRPr="00C547BB" w:rsidRDefault="00C547BB" w:rsidP="00C547BB">
            <w:pPr>
              <w:autoSpaceDE w:val="0"/>
              <w:autoSpaceDN w:val="0"/>
              <w:adjustRightInd w:val="0"/>
              <w:spacing w:after="0" w:line="240" w:lineRule="auto"/>
              <w:jc w:val="right"/>
              <w:rPr>
                <w:rFonts w:ascii="Times New Roman CYR" w:hAnsi="Times New Roman CYR" w:cs="Times New Roman CYR"/>
                <w:color w:val="000000"/>
                <w:sz w:val="16"/>
                <w:szCs w:val="16"/>
              </w:rPr>
            </w:pPr>
          </w:p>
        </w:tc>
        <w:tc>
          <w:tcPr>
            <w:tcW w:w="902" w:type="dxa"/>
            <w:tcBorders>
              <w:top w:val="nil"/>
              <w:left w:val="nil"/>
              <w:bottom w:val="single" w:sz="4" w:space="0" w:color="000000"/>
              <w:right w:val="single" w:sz="4" w:space="0" w:color="000000"/>
            </w:tcBorders>
            <w:vAlign w:val="center"/>
          </w:tcPr>
          <w:p w:rsidR="00C547BB" w:rsidRPr="00C547BB" w:rsidRDefault="00C547BB" w:rsidP="00C547BB">
            <w:pPr>
              <w:autoSpaceDE w:val="0"/>
              <w:autoSpaceDN w:val="0"/>
              <w:adjustRightInd w:val="0"/>
              <w:spacing w:after="0" w:line="240" w:lineRule="auto"/>
              <w:jc w:val="right"/>
              <w:rPr>
                <w:rFonts w:ascii="Times New Roman CYR" w:hAnsi="Times New Roman CYR" w:cs="Times New Roman CYR"/>
                <w:color w:val="000000"/>
                <w:sz w:val="16"/>
                <w:szCs w:val="16"/>
              </w:rPr>
            </w:pPr>
          </w:p>
        </w:tc>
        <w:tc>
          <w:tcPr>
            <w:tcW w:w="853" w:type="dxa"/>
            <w:tcBorders>
              <w:top w:val="nil"/>
              <w:left w:val="nil"/>
              <w:bottom w:val="single" w:sz="4" w:space="0" w:color="000000"/>
              <w:right w:val="single" w:sz="4" w:space="0" w:color="000000"/>
            </w:tcBorders>
            <w:vAlign w:val="center"/>
          </w:tcPr>
          <w:p w:rsidR="00C547BB" w:rsidRPr="00C547BB" w:rsidRDefault="00C547BB" w:rsidP="00C547BB">
            <w:pPr>
              <w:autoSpaceDE w:val="0"/>
              <w:autoSpaceDN w:val="0"/>
              <w:adjustRightInd w:val="0"/>
              <w:spacing w:after="0" w:line="240" w:lineRule="auto"/>
              <w:jc w:val="right"/>
              <w:rPr>
                <w:rFonts w:ascii="Times New Roman CYR" w:hAnsi="Times New Roman CYR" w:cs="Times New Roman CYR"/>
                <w:color w:val="000000"/>
                <w:sz w:val="16"/>
                <w:szCs w:val="16"/>
              </w:rPr>
            </w:pPr>
          </w:p>
        </w:tc>
        <w:tc>
          <w:tcPr>
            <w:tcW w:w="928" w:type="dxa"/>
            <w:tcBorders>
              <w:top w:val="nil"/>
              <w:left w:val="nil"/>
              <w:bottom w:val="single" w:sz="4" w:space="0" w:color="000000"/>
              <w:right w:val="single" w:sz="4" w:space="0" w:color="000000"/>
            </w:tcBorders>
            <w:vAlign w:val="center"/>
          </w:tcPr>
          <w:p w:rsidR="00C547BB" w:rsidRPr="00C547BB" w:rsidRDefault="00C547BB" w:rsidP="00C547BB">
            <w:pPr>
              <w:autoSpaceDE w:val="0"/>
              <w:autoSpaceDN w:val="0"/>
              <w:adjustRightInd w:val="0"/>
              <w:spacing w:after="0" w:line="240" w:lineRule="auto"/>
              <w:jc w:val="right"/>
              <w:rPr>
                <w:rFonts w:ascii="Times New Roman CYR" w:hAnsi="Times New Roman CYR" w:cs="Times New Roman CYR"/>
                <w:color w:val="000000"/>
                <w:sz w:val="16"/>
                <w:szCs w:val="16"/>
              </w:rPr>
            </w:pPr>
          </w:p>
        </w:tc>
        <w:tc>
          <w:tcPr>
            <w:tcW w:w="869" w:type="dxa"/>
            <w:tcBorders>
              <w:top w:val="nil"/>
              <w:left w:val="nil"/>
              <w:bottom w:val="single" w:sz="4" w:space="0" w:color="000000"/>
              <w:right w:val="single" w:sz="4" w:space="0" w:color="000000"/>
            </w:tcBorders>
            <w:vAlign w:val="center"/>
          </w:tcPr>
          <w:p w:rsidR="00C547BB" w:rsidRPr="00C547BB" w:rsidRDefault="00C547BB" w:rsidP="00C547BB">
            <w:pPr>
              <w:autoSpaceDE w:val="0"/>
              <w:autoSpaceDN w:val="0"/>
              <w:adjustRightInd w:val="0"/>
              <w:spacing w:after="0" w:line="240" w:lineRule="auto"/>
              <w:jc w:val="right"/>
              <w:rPr>
                <w:rFonts w:ascii="Times New Roman CYR" w:hAnsi="Times New Roman CYR" w:cs="Times New Roman CYR"/>
                <w:color w:val="000000"/>
                <w:sz w:val="16"/>
                <w:szCs w:val="16"/>
              </w:rPr>
            </w:pPr>
          </w:p>
        </w:tc>
        <w:tc>
          <w:tcPr>
            <w:tcW w:w="865" w:type="dxa"/>
            <w:tcBorders>
              <w:top w:val="nil"/>
              <w:left w:val="nil"/>
              <w:bottom w:val="single" w:sz="4" w:space="0" w:color="000000"/>
              <w:right w:val="single" w:sz="4" w:space="0" w:color="000000"/>
            </w:tcBorders>
            <w:vAlign w:val="center"/>
          </w:tcPr>
          <w:p w:rsidR="00C547BB" w:rsidRPr="00C547BB" w:rsidRDefault="00C547BB" w:rsidP="00C547BB">
            <w:pPr>
              <w:autoSpaceDE w:val="0"/>
              <w:autoSpaceDN w:val="0"/>
              <w:adjustRightInd w:val="0"/>
              <w:spacing w:after="0" w:line="240" w:lineRule="auto"/>
              <w:jc w:val="right"/>
              <w:rPr>
                <w:rFonts w:ascii="Times New Roman CYR" w:hAnsi="Times New Roman CYR" w:cs="Times New Roman CYR"/>
                <w:color w:val="000000"/>
                <w:sz w:val="16"/>
                <w:szCs w:val="16"/>
              </w:rPr>
            </w:pPr>
          </w:p>
        </w:tc>
      </w:tr>
      <w:tr w:rsidR="00C547BB" w:rsidRPr="00C547BB">
        <w:tblPrEx>
          <w:tblCellMar>
            <w:top w:w="0" w:type="dxa"/>
            <w:bottom w:w="0" w:type="dxa"/>
          </w:tblCellMar>
        </w:tblPrEx>
        <w:trPr>
          <w:trHeight w:val="300"/>
        </w:trPr>
        <w:tc>
          <w:tcPr>
            <w:tcW w:w="3242" w:type="dxa"/>
            <w:tcBorders>
              <w:top w:val="nil"/>
              <w:left w:val="single" w:sz="4" w:space="0" w:color="000000"/>
              <w:bottom w:val="single" w:sz="4" w:space="0" w:color="000000"/>
              <w:right w:val="single" w:sz="4" w:space="0" w:color="000000"/>
            </w:tcBorders>
            <w:vAlign w:val="center"/>
          </w:tcPr>
          <w:p w:rsidR="00C547BB" w:rsidRPr="00C547BB" w:rsidRDefault="00C547BB" w:rsidP="00C547BB">
            <w:pPr>
              <w:autoSpaceDE w:val="0"/>
              <w:autoSpaceDN w:val="0"/>
              <w:adjustRightInd w:val="0"/>
              <w:spacing w:after="0" w:line="240" w:lineRule="auto"/>
              <w:rPr>
                <w:rFonts w:ascii="Times New Roman CYR" w:hAnsi="Times New Roman CYR" w:cs="Times New Roman CYR"/>
                <w:color w:val="000000"/>
                <w:sz w:val="16"/>
                <w:szCs w:val="16"/>
              </w:rPr>
            </w:pPr>
            <w:r w:rsidRPr="00C547BB">
              <w:rPr>
                <w:rFonts w:ascii="Times New Roman CYR" w:hAnsi="Times New Roman CYR" w:cs="Times New Roman CYR"/>
                <w:color w:val="000000"/>
                <w:sz w:val="16"/>
                <w:szCs w:val="16"/>
              </w:rPr>
              <w:t>Урожайность зерновых культур</w:t>
            </w:r>
          </w:p>
        </w:tc>
        <w:tc>
          <w:tcPr>
            <w:tcW w:w="984" w:type="dxa"/>
            <w:tcBorders>
              <w:top w:val="nil"/>
              <w:left w:val="nil"/>
              <w:bottom w:val="single" w:sz="4" w:space="0" w:color="000000"/>
              <w:right w:val="single" w:sz="4" w:space="0" w:color="000000"/>
            </w:tcBorders>
            <w:vAlign w:val="center"/>
          </w:tcPr>
          <w:p w:rsidR="00C547BB" w:rsidRPr="00C547BB" w:rsidRDefault="00C547BB" w:rsidP="00C547BB">
            <w:pPr>
              <w:autoSpaceDE w:val="0"/>
              <w:autoSpaceDN w:val="0"/>
              <w:adjustRightInd w:val="0"/>
              <w:spacing w:after="0" w:line="240" w:lineRule="auto"/>
              <w:jc w:val="center"/>
              <w:rPr>
                <w:rFonts w:ascii="Times New Roman CYR" w:hAnsi="Times New Roman CYR" w:cs="Times New Roman CYR"/>
                <w:color w:val="000000"/>
                <w:sz w:val="16"/>
                <w:szCs w:val="16"/>
              </w:rPr>
            </w:pPr>
            <w:r w:rsidRPr="00C547BB">
              <w:rPr>
                <w:rFonts w:ascii="Times New Roman CYR" w:hAnsi="Times New Roman CYR" w:cs="Times New Roman CYR"/>
                <w:color w:val="000000"/>
                <w:sz w:val="16"/>
                <w:szCs w:val="16"/>
              </w:rPr>
              <w:t>ц/га</w:t>
            </w:r>
          </w:p>
        </w:tc>
        <w:tc>
          <w:tcPr>
            <w:tcW w:w="903" w:type="dxa"/>
            <w:tcBorders>
              <w:top w:val="nil"/>
              <w:left w:val="nil"/>
              <w:bottom w:val="single" w:sz="4" w:space="0" w:color="000000"/>
              <w:right w:val="single" w:sz="4" w:space="0" w:color="000000"/>
            </w:tcBorders>
            <w:vAlign w:val="center"/>
          </w:tcPr>
          <w:p w:rsidR="00C547BB" w:rsidRPr="00C547BB" w:rsidRDefault="00C547BB" w:rsidP="00C547BB">
            <w:pPr>
              <w:autoSpaceDE w:val="0"/>
              <w:autoSpaceDN w:val="0"/>
              <w:adjustRightInd w:val="0"/>
              <w:spacing w:after="0" w:line="240" w:lineRule="auto"/>
              <w:jc w:val="right"/>
              <w:rPr>
                <w:rFonts w:ascii="Times New Roman CYR" w:hAnsi="Times New Roman CYR" w:cs="Times New Roman CYR"/>
                <w:color w:val="000000"/>
                <w:sz w:val="16"/>
                <w:szCs w:val="16"/>
              </w:rPr>
            </w:pPr>
            <w:r w:rsidRPr="00C547BB">
              <w:rPr>
                <w:rFonts w:ascii="Times New Roman CYR" w:hAnsi="Times New Roman CYR" w:cs="Times New Roman CYR"/>
                <w:color w:val="000000"/>
                <w:sz w:val="16"/>
                <w:szCs w:val="16"/>
              </w:rPr>
              <w:t>16,9</w:t>
            </w:r>
          </w:p>
        </w:tc>
        <w:tc>
          <w:tcPr>
            <w:tcW w:w="902" w:type="dxa"/>
            <w:tcBorders>
              <w:top w:val="nil"/>
              <w:left w:val="nil"/>
              <w:bottom w:val="single" w:sz="4" w:space="0" w:color="000000"/>
              <w:right w:val="single" w:sz="4" w:space="0" w:color="000000"/>
            </w:tcBorders>
            <w:vAlign w:val="center"/>
          </w:tcPr>
          <w:p w:rsidR="00C547BB" w:rsidRPr="00C547BB" w:rsidRDefault="00C547BB" w:rsidP="00C547BB">
            <w:pPr>
              <w:autoSpaceDE w:val="0"/>
              <w:autoSpaceDN w:val="0"/>
              <w:adjustRightInd w:val="0"/>
              <w:spacing w:after="0" w:line="240" w:lineRule="auto"/>
              <w:jc w:val="right"/>
              <w:rPr>
                <w:rFonts w:ascii="Times New Roman CYR" w:hAnsi="Times New Roman CYR" w:cs="Times New Roman CYR"/>
                <w:color w:val="000000"/>
                <w:sz w:val="16"/>
                <w:szCs w:val="16"/>
              </w:rPr>
            </w:pPr>
            <w:r w:rsidRPr="00C547BB">
              <w:rPr>
                <w:rFonts w:ascii="Times New Roman CYR" w:hAnsi="Times New Roman CYR" w:cs="Times New Roman CYR"/>
                <w:color w:val="000000"/>
                <w:sz w:val="16"/>
                <w:szCs w:val="16"/>
              </w:rPr>
              <w:t>19,3</w:t>
            </w:r>
          </w:p>
        </w:tc>
        <w:tc>
          <w:tcPr>
            <w:tcW w:w="853" w:type="dxa"/>
            <w:tcBorders>
              <w:top w:val="nil"/>
              <w:left w:val="nil"/>
              <w:bottom w:val="single" w:sz="4" w:space="0" w:color="000000"/>
              <w:right w:val="single" w:sz="4" w:space="0" w:color="000000"/>
            </w:tcBorders>
            <w:vAlign w:val="center"/>
          </w:tcPr>
          <w:p w:rsidR="00C547BB" w:rsidRPr="00C547BB" w:rsidRDefault="00C547BB" w:rsidP="00C547BB">
            <w:pPr>
              <w:autoSpaceDE w:val="0"/>
              <w:autoSpaceDN w:val="0"/>
              <w:adjustRightInd w:val="0"/>
              <w:spacing w:after="0" w:line="240" w:lineRule="auto"/>
              <w:jc w:val="right"/>
              <w:rPr>
                <w:rFonts w:ascii="Times New Roman CYR" w:hAnsi="Times New Roman CYR" w:cs="Times New Roman CYR"/>
                <w:color w:val="000000"/>
                <w:sz w:val="16"/>
                <w:szCs w:val="16"/>
              </w:rPr>
            </w:pPr>
            <w:r w:rsidRPr="00C547BB">
              <w:rPr>
                <w:rFonts w:ascii="Times New Roman CYR" w:hAnsi="Times New Roman CYR" w:cs="Times New Roman CYR"/>
                <w:color w:val="000000"/>
                <w:sz w:val="16"/>
                <w:szCs w:val="16"/>
              </w:rPr>
              <w:t>19,4</w:t>
            </w:r>
          </w:p>
        </w:tc>
        <w:tc>
          <w:tcPr>
            <w:tcW w:w="928" w:type="dxa"/>
            <w:tcBorders>
              <w:top w:val="nil"/>
              <w:left w:val="nil"/>
              <w:bottom w:val="single" w:sz="4" w:space="0" w:color="000000"/>
              <w:right w:val="single" w:sz="4" w:space="0" w:color="000000"/>
            </w:tcBorders>
            <w:vAlign w:val="center"/>
          </w:tcPr>
          <w:p w:rsidR="00C547BB" w:rsidRPr="00C547BB" w:rsidRDefault="00C547BB" w:rsidP="00C547BB">
            <w:pPr>
              <w:autoSpaceDE w:val="0"/>
              <w:autoSpaceDN w:val="0"/>
              <w:adjustRightInd w:val="0"/>
              <w:spacing w:after="0" w:line="240" w:lineRule="auto"/>
              <w:jc w:val="right"/>
              <w:rPr>
                <w:rFonts w:ascii="Times New Roman CYR" w:hAnsi="Times New Roman CYR" w:cs="Times New Roman CYR"/>
                <w:color w:val="000000"/>
                <w:sz w:val="16"/>
                <w:szCs w:val="16"/>
              </w:rPr>
            </w:pPr>
            <w:r w:rsidRPr="00C547BB">
              <w:rPr>
                <w:rFonts w:ascii="Times New Roman CYR" w:hAnsi="Times New Roman CYR" w:cs="Times New Roman CYR"/>
                <w:color w:val="000000"/>
                <w:sz w:val="16"/>
                <w:szCs w:val="16"/>
              </w:rPr>
              <w:t>19,6</w:t>
            </w:r>
          </w:p>
        </w:tc>
        <w:tc>
          <w:tcPr>
            <w:tcW w:w="869" w:type="dxa"/>
            <w:tcBorders>
              <w:top w:val="nil"/>
              <w:left w:val="nil"/>
              <w:bottom w:val="single" w:sz="4" w:space="0" w:color="000000"/>
              <w:right w:val="single" w:sz="4" w:space="0" w:color="000000"/>
            </w:tcBorders>
            <w:vAlign w:val="center"/>
          </w:tcPr>
          <w:p w:rsidR="00C547BB" w:rsidRPr="00C547BB" w:rsidRDefault="00C547BB" w:rsidP="00C547BB">
            <w:pPr>
              <w:autoSpaceDE w:val="0"/>
              <w:autoSpaceDN w:val="0"/>
              <w:adjustRightInd w:val="0"/>
              <w:spacing w:after="0" w:line="240" w:lineRule="auto"/>
              <w:jc w:val="right"/>
              <w:rPr>
                <w:rFonts w:ascii="Times New Roman CYR" w:hAnsi="Times New Roman CYR" w:cs="Times New Roman CYR"/>
                <w:color w:val="000000"/>
                <w:sz w:val="16"/>
                <w:szCs w:val="16"/>
              </w:rPr>
            </w:pPr>
            <w:r w:rsidRPr="00C547BB">
              <w:rPr>
                <w:rFonts w:ascii="Times New Roman CYR" w:hAnsi="Times New Roman CYR" w:cs="Times New Roman CYR"/>
                <w:color w:val="000000"/>
                <w:sz w:val="16"/>
                <w:szCs w:val="16"/>
              </w:rPr>
              <w:t>20,0</w:t>
            </w:r>
          </w:p>
        </w:tc>
        <w:tc>
          <w:tcPr>
            <w:tcW w:w="865" w:type="dxa"/>
            <w:tcBorders>
              <w:top w:val="nil"/>
              <w:left w:val="nil"/>
              <w:bottom w:val="single" w:sz="4" w:space="0" w:color="000000"/>
              <w:right w:val="single" w:sz="4" w:space="0" w:color="000000"/>
            </w:tcBorders>
            <w:vAlign w:val="center"/>
          </w:tcPr>
          <w:p w:rsidR="00C547BB" w:rsidRPr="00C547BB" w:rsidRDefault="00C547BB" w:rsidP="00C547BB">
            <w:pPr>
              <w:autoSpaceDE w:val="0"/>
              <w:autoSpaceDN w:val="0"/>
              <w:adjustRightInd w:val="0"/>
              <w:spacing w:after="0" w:line="240" w:lineRule="auto"/>
              <w:jc w:val="right"/>
              <w:rPr>
                <w:rFonts w:ascii="Times New Roman CYR" w:hAnsi="Times New Roman CYR" w:cs="Times New Roman CYR"/>
                <w:color w:val="000000"/>
                <w:sz w:val="16"/>
                <w:szCs w:val="16"/>
              </w:rPr>
            </w:pPr>
            <w:r w:rsidRPr="00C547BB">
              <w:rPr>
                <w:rFonts w:ascii="Times New Roman CYR" w:hAnsi="Times New Roman CYR" w:cs="Times New Roman CYR"/>
                <w:color w:val="000000"/>
                <w:sz w:val="16"/>
                <w:szCs w:val="16"/>
              </w:rPr>
              <w:t>20,6</w:t>
            </w:r>
          </w:p>
        </w:tc>
      </w:tr>
      <w:tr w:rsidR="00C547BB" w:rsidRPr="00C547BB">
        <w:tblPrEx>
          <w:tblCellMar>
            <w:top w:w="0" w:type="dxa"/>
            <w:bottom w:w="0" w:type="dxa"/>
          </w:tblCellMar>
        </w:tblPrEx>
        <w:trPr>
          <w:trHeight w:val="300"/>
        </w:trPr>
        <w:tc>
          <w:tcPr>
            <w:tcW w:w="3242" w:type="dxa"/>
            <w:tcBorders>
              <w:top w:val="nil"/>
              <w:left w:val="single" w:sz="4" w:space="0" w:color="000000"/>
              <w:bottom w:val="single" w:sz="4" w:space="0" w:color="000000"/>
              <w:right w:val="single" w:sz="4" w:space="0" w:color="000000"/>
            </w:tcBorders>
            <w:vAlign w:val="center"/>
          </w:tcPr>
          <w:p w:rsidR="00C547BB" w:rsidRPr="00C547BB" w:rsidRDefault="00C547BB" w:rsidP="00C547BB">
            <w:pPr>
              <w:autoSpaceDE w:val="0"/>
              <w:autoSpaceDN w:val="0"/>
              <w:adjustRightInd w:val="0"/>
              <w:spacing w:after="0" w:line="240" w:lineRule="auto"/>
              <w:rPr>
                <w:rFonts w:ascii="Times New Roman CYR" w:hAnsi="Times New Roman CYR" w:cs="Times New Roman CYR"/>
                <w:color w:val="000000"/>
                <w:sz w:val="16"/>
                <w:szCs w:val="16"/>
              </w:rPr>
            </w:pPr>
            <w:r w:rsidRPr="00C547BB">
              <w:rPr>
                <w:rFonts w:ascii="Times New Roman CYR" w:hAnsi="Times New Roman CYR" w:cs="Times New Roman CYR"/>
                <w:color w:val="000000"/>
                <w:sz w:val="16"/>
                <w:szCs w:val="16"/>
              </w:rPr>
              <w:t>Урожайность картофеля</w:t>
            </w:r>
          </w:p>
        </w:tc>
        <w:tc>
          <w:tcPr>
            <w:tcW w:w="984" w:type="dxa"/>
            <w:tcBorders>
              <w:top w:val="nil"/>
              <w:left w:val="nil"/>
              <w:bottom w:val="single" w:sz="4" w:space="0" w:color="000000"/>
              <w:right w:val="single" w:sz="4" w:space="0" w:color="000000"/>
            </w:tcBorders>
            <w:vAlign w:val="center"/>
          </w:tcPr>
          <w:p w:rsidR="00C547BB" w:rsidRPr="00C547BB" w:rsidRDefault="00C547BB" w:rsidP="00C547BB">
            <w:pPr>
              <w:autoSpaceDE w:val="0"/>
              <w:autoSpaceDN w:val="0"/>
              <w:adjustRightInd w:val="0"/>
              <w:spacing w:after="0" w:line="240" w:lineRule="auto"/>
              <w:jc w:val="center"/>
              <w:rPr>
                <w:rFonts w:ascii="Times New Roman CYR" w:hAnsi="Times New Roman CYR" w:cs="Times New Roman CYR"/>
                <w:color w:val="000000"/>
                <w:sz w:val="16"/>
                <w:szCs w:val="16"/>
              </w:rPr>
            </w:pPr>
            <w:r w:rsidRPr="00C547BB">
              <w:rPr>
                <w:rFonts w:ascii="Times New Roman CYR" w:hAnsi="Times New Roman CYR" w:cs="Times New Roman CYR"/>
                <w:color w:val="000000"/>
                <w:sz w:val="16"/>
                <w:szCs w:val="16"/>
              </w:rPr>
              <w:t>ц/га</w:t>
            </w:r>
          </w:p>
        </w:tc>
        <w:tc>
          <w:tcPr>
            <w:tcW w:w="903" w:type="dxa"/>
            <w:tcBorders>
              <w:top w:val="nil"/>
              <w:left w:val="nil"/>
              <w:bottom w:val="single" w:sz="4" w:space="0" w:color="000000"/>
              <w:right w:val="single" w:sz="4" w:space="0" w:color="000000"/>
            </w:tcBorders>
            <w:vAlign w:val="center"/>
          </w:tcPr>
          <w:p w:rsidR="00C547BB" w:rsidRPr="00C547BB" w:rsidRDefault="00C547BB" w:rsidP="00C547BB">
            <w:pPr>
              <w:autoSpaceDE w:val="0"/>
              <w:autoSpaceDN w:val="0"/>
              <w:adjustRightInd w:val="0"/>
              <w:spacing w:after="0" w:line="240" w:lineRule="auto"/>
              <w:jc w:val="right"/>
              <w:rPr>
                <w:rFonts w:ascii="Times New Roman CYR" w:hAnsi="Times New Roman CYR" w:cs="Times New Roman CYR"/>
                <w:color w:val="000000"/>
                <w:sz w:val="16"/>
                <w:szCs w:val="16"/>
              </w:rPr>
            </w:pPr>
            <w:r w:rsidRPr="00C547BB">
              <w:rPr>
                <w:rFonts w:ascii="Times New Roman CYR" w:hAnsi="Times New Roman CYR" w:cs="Times New Roman CYR"/>
                <w:color w:val="000000"/>
                <w:sz w:val="16"/>
                <w:szCs w:val="16"/>
              </w:rPr>
              <w:t>158,4</w:t>
            </w:r>
          </w:p>
        </w:tc>
        <w:tc>
          <w:tcPr>
            <w:tcW w:w="902" w:type="dxa"/>
            <w:tcBorders>
              <w:top w:val="nil"/>
              <w:left w:val="nil"/>
              <w:bottom w:val="single" w:sz="4" w:space="0" w:color="000000"/>
              <w:right w:val="single" w:sz="4" w:space="0" w:color="000000"/>
            </w:tcBorders>
            <w:vAlign w:val="center"/>
          </w:tcPr>
          <w:p w:rsidR="00C547BB" w:rsidRPr="00C547BB" w:rsidRDefault="00C547BB" w:rsidP="00C547BB">
            <w:pPr>
              <w:autoSpaceDE w:val="0"/>
              <w:autoSpaceDN w:val="0"/>
              <w:adjustRightInd w:val="0"/>
              <w:spacing w:after="0" w:line="240" w:lineRule="auto"/>
              <w:jc w:val="right"/>
              <w:rPr>
                <w:rFonts w:ascii="Times New Roman CYR" w:hAnsi="Times New Roman CYR" w:cs="Times New Roman CYR"/>
                <w:color w:val="000000"/>
                <w:sz w:val="16"/>
                <w:szCs w:val="16"/>
              </w:rPr>
            </w:pPr>
            <w:r w:rsidRPr="00C547BB">
              <w:rPr>
                <w:rFonts w:ascii="Times New Roman CYR" w:hAnsi="Times New Roman CYR" w:cs="Times New Roman CYR"/>
                <w:color w:val="000000"/>
                <w:sz w:val="16"/>
                <w:szCs w:val="16"/>
              </w:rPr>
              <w:t>150,9</w:t>
            </w:r>
          </w:p>
        </w:tc>
        <w:tc>
          <w:tcPr>
            <w:tcW w:w="853" w:type="dxa"/>
            <w:tcBorders>
              <w:top w:val="nil"/>
              <w:left w:val="nil"/>
              <w:bottom w:val="single" w:sz="4" w:space="0" w:color="000000"/>
              <w:right w:val="single" w:sz="4" w:space="0" w:color="000000"/>
            </w:tcBorders>
            <w:vAlign w:val="center"/>
          </w:tcPr>
          <w:p w:rsidR="00C547BB" w:rsidRPr="00C547BB" w:rsidRDefault="00C547BB" w:rsidP="00C547BB">
            <w:pPr>
              <w:autoSpaceDE w:val="0"/>
              <w:autoSpaceDN w:val="0"/>
              <w:adjustRightInd w:val="0"/>
              <w:spacing w:after="0" w:line="240" w:lineRule="auto"/>
              <w:jc w:val="right"/>
              <w:rPr>
                <w:rFonts w:ascii="Times New Roman CYR" w:hAnsi="Times New Roman CYR" w:cs="Times New Roman CYR"/>
                <w:color w:val="000000"/>
                <w:sz w:val="16"/>
                <w:szCs w:val="16"/>
              </w:rPr>
            </w:pPr>
            <w:r w:rsidRPr="00C547BB">
              <w:rPr>
                <w:rFonts w:ascii="Times New Roman CYR" w:hAnsi="Times New Roman CYR" w:cs="Times New Roman CYR"/>
                <w:color w:val="000000"/>
                <w:sz w:val="16"/>
                <w:szCs w:val="16"/>
              </w:rPr>
              <w:t>175,2</w:t>
            </w:r>
          </w:p>
        </w:tc>
        <w:tc>
          <w:tcPr>
            <w:tcW w:w="928" w:type="dxa"/>
            <w:tcBorders>
              <w:top w:val="nil"/>
              <w:left w:val="nil"/>
              <w:bottom w:val="single" w:sz="4" w:space="0" w:color="000000"/>
              <w:right w:val="single" w:sz="4" w:space="0" w:color="000000"/>
            </w:tcBorders>
            <w:vAlign w:val="center"/>
          </w:tcPr>
          <w:p w:rsidR="00C547BB" w:rsidRPr="00C547BB" w:rsidRDefault="00C547BB" w:rsidP="00C547BB">
            <w:pPr>
              <w:autoSpaceDE w:val="0"/>
              <w:autoSpaceDN w:val="0"/>
              <w:adjustRightInd w:val="0"/>
              <w:spacing w:after="0" w:line="240" w:lineRule="auto"/>
              <w:jc w:val="right"/>
              <w:rPr>
                <w:rFonts w:ascii="Times New Roman CYR" w:hAnsi="Times New Roman CYR" w:cs="Times New Roman CYR"/>
                <w:color w:val="000000"/>
                <w:sz w:val="16"/>
                <w:szCs w:val="16"/>
              </w:rPr>
            </w:pPr>
            <w:r w:rsidRPr="00C547BB">
              <w:rPr>
                <w:rFonts w:ascii="Times New Roman CYR" w:hAnsi="Times New Roman CYR" w:cs="Times New Roman CYR"/>
                <w:color w:val="000000"/>
                <w:sz w:val="16"/>
                <w:szCs w:val="16"/>
              </w:rPr>
              <w:t>175,8</w:t>
            </w:r>
          </w:p>
        </w:tc>
        <w:tc>
          <w:tcPr>
            <w:tcW w:w="869" w:type="dxa"/>
            <w:tcBorders>
              <w:top w:val="nil"/>
              <w:left w:val="nil"/>
              <w:bottom w:val="single" w:sz="4" w:space="0" w:color="000000"/>
              <w:right w:val="single" w:sz="4" w:space="0" w:color="000000"/>
            </w:tcBorders>
            <w:vAlign w:val="center"/>
          </w:tcPr>
          <w:p w:rsidR="00C547BB" w:rsidRPr="00C547BB" w:rsidRDefault="00C547BB" w:rsidP="00C547BB">
            <w:pPr>
              <w:autoSpaceDE w:val="0"/>
              <w:autoSpaceDN w:val="0"/>
              <w:adjustRightInd w:val="0"/>
              <w:spacing w:after="0" w:line="240" w:lineRule="auto"/>
              <w:jc w:val="right"/>
              <w:rPr>
                <w:rFonts w:ascii="Times New Roman CYR" w:hAnsi="Times New Roman CYR" w:cs="Times New Roman CYR"/>
                <w:color w:val="000000"/>
                <w:sz w:val="16"/>
                <w:szCs w:val="16"/>
              </w:rPr>
            </w:pPr>
            <w:r w:rsidRPr="00C547BB">
              <w:rPr>
                <w:rFonts w:ascii="Times New Roman CYR" w:hAnsi="Times New Roman CYR" w:cs="Times New Roman CYR"/>
                <w:color w:val="000000"/>
                <w:sz w:val="16"/>
                <w:szCs w:val="16"/>
              </w:rPr>
              <w:t>176,4</w:t>
            </w:r>
          </w:p>
        </w:tc>
        <w:tc>
          <w:tcPr>
            <w:tcW w:w="865" w:type="dxa"/>
            <w:tcBorders>
              <w:top w:val="nil"/>
              <w:left w:val="nil"/>
              <w:bottom w:val="single" w:sz="4" w:space="0" w:color="000000"/>
              <w:right w:val="single" w:sz="4" w:space="0" w:color="000000"/>
            </w:tcBorders>
            <w:vAlign w:val="center"/>
          </w:tcPr>
          <w:p w:rsidR="00C547BB" w:rsidRPr="00C547BB" w:rsidRDefault="00C547BB" w:rsidP="00C547BB">
            <w:pPr>
              <w:autoSpaceDE w:val="0"/>
              <w:autoSpaceDN w:val="0"/>
              <w:adjustRightInd w:val="0"/>
              <w:spacing w:after="0" w:line="240" w:lineRule="auto"/>
              <w:jc w:val="right"/>
              <w:rPr>
                <w:rFonts w:ascii="Times New Roman CYR" w:hAnsi="Times New Roman CYR" w:cs="Times New Roman CYR"/>
                <w:color w:val="000000"/>
                <w:sz w:val="16"/>
                <w:szCs w:val="16"/>
              </w:rPr>
            </w:pPr>
            <w:r w:rsidRPr="00C547BB">
              <w:rPr>
                <w:rFonts w:ascii="Times New Roman CYR" w:hAnsi="Times New Roman CYR" w:cs="Times New Roman CYR"/>
                <w:color w:val="000000"/>
                <w:sz w:val="16"/>
                <w:szCs w:val="16"/>
              </w:rPr>
              <w:t>177,1</w:t>
            </w:r>
          </w:p>
        </w:tc>
      </w:tr>
      <w:tr w:rsidR="00C547BB" w:rsidRPr="00C547BB">
        <w:tblPrEx>
          <w:tblCellMar>
            <w:top w:w="0" w:type="dxa"/>
            <w:bottom w:w="0" w:type="dxa"/>
          </w:tblCellMar>
        </w:tblPrEx>
        <w:trPr>
          <w:trHeight w:val="300"/>
        </w:trPr>
        <w:tc>
          <w:tcPr>
            <w:tcW w:w="3242" w:type="dxa"/>
            <w:tcBorders>
              <w:top w:val="nil"/>
              <w:left w:val="single" w:sz="4" w:space="0" w:color="000000"/>
              <w:bottom w:val="single" w:sz="4" w:space="0" w:color="000000"/>
              <w:right w:val="single" w:sz="4" w:space="0" w:color="000000"/>
            </w:tcBorders>
            <w:vAlign w:val="center"/>
          </w:tcPr>
          <w:p w:rsidR="00C547BB" w:rsidRPr="00C547BB" w:rsidRDefault="00C547BB" w:rsidP="00C547BB">
            <w:pPr>
              <w:autoSpaceDE w:val="0"/>
              <w:autoSpaceDN w:val="0"/>
              <w:adjustRightInd w:val="0"/>
              <w:spacing w:after="0" w:line="240" w:lineRule="auto"/>
              <w:rPr>
                <w:rFonts w:ascii="Times New Roman CYR" w:hAnsi="Times New Roman CYR" w:cs="Times New Roman CYR"/>
                <w:color w:val="000000"/>
                <w:sz w:val="16"/>
                <w:szCs w:val="16"/>
              </w:rPr>
            </w:pPr>
            <w:r w:rsidRPr="00C547BB">
              <w:rPr>
                <w:rFonts w:ascii="Times New Roman CYR" w:hAnsi="Times New Roman CYR" w:cs="Times New Roman CYR"/>
                <w:color w:val="000000"/>
                <w:sz w:val="16"/>
                <w:szCs w:val="16"/>
              </w:rPr>
              <w:t>Поголовье крупного рогатого скота</w:t>
            </w:r>
          </w:p>
        </w:tc>
        <w:tc>
          <w:tcPr>
            <w:tcW w:w="984" w:type="dxa"/>
            <w:tcBorders>
              <w:top w:val="nil"/>
              <w:left w:val="nil"/>
              <w:bottom w:val="single" w:sz="4" w:space="0" w:color="000000"/>
              <w:right w:val="single" w:sz="4" w:space="0" w:color="000000"/>
            </w:tcBorders>
            <w:vAlign w:val="center"/>
          </w:tcPr>
          <w:p w:rsidR="00C547BB" w:rsidRPr="00C547BB" w:rsidRDefault="00C547BB" w:rsidP="00C547BB">
            <w:pPr>
              <w:autoSpaceDE w:val="0"/>
              <w:autoSpaceDN w:val="0"/>
              <w:adjustRightInd w:val="0"/>
              <w:spacing w:after="0" w:line="240" w:lineRule="auto"/>
              <w:jc w:val="center"/>
              <w:rPr>
                <w:rFonts w:ascii="Times New Roman CYR" w:hAnsi="Times New Roman CYR" w:cs="Times New Roman CYR"/>
                <w:color w:val="000000"/>
                <w:sz w:val="16"/>
                <w:szCs w:val="16"/>
              </w:rPr>
            </w:pPr>
            <w:r w:rsidRPr="00C547BB">
              <w:rPr>
                <w:rFonts w:ascii="Times New Roman CYR" w:hAnsi="Times New Roman CYR" w:cs="Times New Roman CYR"/>
                <w:color w:val="000000"/>
                <w:sz w:val="16"/>
                <w:szCs w:val="16"/>
              </w:rPr>
              <w:t>голов</w:t>
            </w:r>
          </w:p>
        </w:tc>
        <w:tc>
          <w:tcPr>
            <w:tcW w:w="903" w:type="dxa"/>
            <w:tcBorders>
              <w:top w:val="nil"/>
              <w:left w:val="nil"/>
              <w:bottom w:val="single" w:sz="4" w:space="0" w:color="000000"/>
              <w:right w:val="single" w:sz="4" w:space="0" w:color="000000"/>
            </w:tcBorders>
            <w:vAlign w:val="center"/>
          </w:tcPr>
          <w:p w:rsidR="00C547BB" w:rsidRPr="00C547BB" w:rsidRDefault="00C547BB" w:rsidP="00C547BB">
            <w:pPr>
              <w:autoSpaceDE w:val="0"/>
              <w:autoSpaceDN w:val="0"/>
              <w:adjustRightInd w:val="0"/>
              <w:spacing w:after="0" w:line="240" w:lineRule="auto"/>
              <w:jc w:val="right"/>
              <w:rPr>
                <w:rFonts w:ascii="Times New Roman CYR" w:hAnsi="Times New Roman CYR" w:cs="Times New Roman CYR"/>
                <w:color w:val="000000"/>
                <w:sz w:val="16"/>
                <w:szCs w:val="16"/>
              </w:rPr>
            </w:pPr>
            <w:r w:rsidRPr="00C547BB">
              <w:rPr>
                <w:rFonts w:ascii="Times New Roman CYR" w:hAnsi="Times New Roman CYR" w:cs="Times New Roman CYR"/>
                <w:color w:val="000000"/>
                <w:sz w:val="16"/>
                <w:szCs w:val="16"/>
              </w:rPr>
              <w:t>16118</w:t>
            </w:r>
          </w:p>
        </w:tc>
        <w:tc>
          <w:tcPr>
            <w:tcW w:w="902" w:type="dxa"/>
            <w:tcBorders>
              <w:top w:val="nil"/>
              <w:left w:val="nil"/>
              <w:bottom w:val="single" w:sz="4" w:space="0" w:color="000000"/>
              <w:right w:val="single" w:sz="4" w:space="0" w:color="000000"/>
            </w:tcBorders>
            <w:vAlign w:val="center"/>
          </w:tcPr>
          <w:p w:rsidR="00C547BB" w:rsidRPr="00C547BB" w:rsidRDefault="00C547BB" w:rsidP="00C547BB">
            <w:pPr>
              <w:autoSpaceDE w:val="0"/>
              <w:autoSpaceDN w:val="0"/>
              <w:adjustRightInd w:val="0"/>
              <w:spacing w:after="0" w:line="240" w:lineRule="auto"/>
              <w:jc w:val="right"/>
              <w:rPr>
                <w:rFonts w:ascii="Times New Roman CYR" w:hAnsi="Times New Roman CYR" w:cs="Times New Roman CYR"/>
                <w:color w:val="000000"/>
                <w:sz w:val="16"/>
                <w:szCs w:val="16"/>
              </w:rPr>
            </w:pPr>
            <w:r w:rsidRPr="00C547BB">
              <w:rPr>
                <w:rFonts w:ascii="Times New Roman CYR" w:hAnsi="Times New Roman CYR" w:cs="Times New Roman CYR"/>
                <w:color w:val="000000"/>
                <w:sz w:val="16"/>
                <w:szCs w:val="16"/>
              </w:rPr>
              <w:t>16182</w:t>
            </w:r>
          </w:p>
        </w:tc>
        <w:tc>
          <w:tcPr>
            <w:tcW w:w="853" w:type="dxa"/>
            <w:tcBorders>
              <w:top w:val="nil"/>
              <w:left w:val="nil"/>
              <w:bottom w:val="single" w:sz="4" w:space="0" w:color="000000"/>
              <w:right w:val="single" w:sz="4" w:space="0" w:color="000000"/>
            </w:tcBorders>
            <w:vAlign w:val="center"/>
          </w:tcPr>
          <w:p w:rsidR="00C547BB" w:rsidRPr="00C547BB" w:rsidRDefault="00C547BB" w:rsidP="00C547BB">
            <w:pPr>
              <w:autoSpaceDE w:val="0"/>
              <w:autoSpaceDN w:val="0"/>
              <w:adjustRightInd w:val="0"/>
              <w:spacing w:after="0" w:line="240" w:lineRule="auto"/>
              <w:jc w:val="right"/>
              <w:rPr>
                <w:rFonts w:ascii="Times New Roman CYR" w:hAnsi="Times New Roman CYR" w:cs="Times New Roman CYR"/>
                <w:color w:val="000000"/>
                <w:sz w:val="16"/>
                <w:szCs w:val="16"/>
              </w:rPr>
            </w:pPr>
            <w:r w:rsidRPr="00C547BB">
              <w:rPr>
                <w:rFonts w:ascii="Times New Roman CYR" w:hAnsi="Times New Roman CYR" w:cs="Times New Roman CYR"/>
                <w:color w:val="000000"/>
                <w:sz w:val="16"/>
                <w:szCs w:val="16"/>
              </w:rPr>
              <w:t>16247</w:t>
            </w:r>
          </w:p>
        </w:tc>
        <w:tc>
          <w:tcPr>
            <w:tcW w:w="928" w:type="dxa"/>
            <w:tcBorders>
              <w:top w:val="nil"/>
              <w:left w:val="nil"/>
              <w:bottom w:val="single" w:sz="4" w:space="0" w:color="000000"/>
              <w:right w:val="single" w:sz="4" w:space="0" w:color="000000"/>
            </w:tcBorders>
            <w:vAlign w:val="center"/>
          </w:tcPr>
          <w:p w:rsidR="00C547BB" w:rsidRPr="00C547BB" w:rsidRDefault="00C547BB" w:rsidP="00C547BB">
            <w:pPr>
              <w:autoSpaceDE w:val="0"/>
              <w:autoSpaceDN w:val="0"/>
              <w:adjustRightInd w:val="0"/>
              <w:spacing w:after="0" w:line="240" w:lineRule="auto"/>
              <w:jc w:val="right"/>
              <w:rPr>
                <w:rFonts w:ascii="Times New Roman CYR" w:hAnsi="Times New Roman CYR" w:cs="Times New Roman CYR"/>
                <w:color w:val="000000"/>
                <w:sz w:val="16"/>
                <w:szCs w:val="16"/>
              </w:rPr>
            </w:pPr>
            <w:r w:rsidRPr="00C547BB">
              <w:rPr>
                <w:rFonts w:ascii="Times New Roman CYR" w:hAnsi="Times New Roman CYR" w:cs="Times New Roman CYR"/>
                <w:color w:val="000000"/>
                <w:sz w:val="16"/>
                <w:szCs w:val="16"/>
              </w:rPr>
              <w:t>16345</w:t>
            </w:r>
          </w:p>
        </w:tc>
        <w:tc>
          <w:tcPr>
            <w:tcW w:w="869" w:type="dxa"/>
            <w:tcBorders>
              <w:top w:val="nil"/>
              <w:left w:val="nil"/>
              <w:bottom w:val="single" w:sz="4" w:space="0" w:color="000000"/>
              <w:right w:val="single" w:sz="4" w:space="0" w:color="000000"/>
            </w:tcBorders>
            <w:vAlign w:val="center"/>
          </w:tcPr>
          <w:p w:rsidR="00C547BB" w:rsidRPr="00C547BB" w:rsidRDefault="00C547BB" w:rsidP="00C547BB">
            <w:pPr>
              <w:autoSpaceDE w:val="0"/>
              <w:autoSpaceDN w:val="0"/>
              <w:adjustRightInd w:val="0"/>
              <w:spacing w:after="0" w:line="240" w:lineRule="auto"/>
              <w:jc w:val="right"/>
              <w:rPr>
                <w:rFonts w:ascii="Times New Roman CYR" w:hAnsi="Times New Roman CYR" w:cs="Times New Roman CYR"/>
                <w:color w:val="000000"/>
                <w:sz w:val="16"/>
                <w:szCs w:val="16"/>
              </w:rPr>
            </w:pPr>
            <w:r w:rsidRPr="00C547BB">
              <w:rPr>
                <w:rFonts w:ascii="Times New Roman CYR" w:hAnsi="Times New Roman CYR" w:cs="Times New Roman CYR"/>
                <w:color w:val="000000"/>
                <w:sz w:val="16"/>
                <w:szCs w:val="16"/>
              </w:rPr>
              <w:t>16540</w:t>
            </w:r>
          </w:p>
        </w:tc>
        <w:tc>
          <w:tcPr>
            <w:tcW w:w="865" w:type="dxa"/>
            <w:tcBorders>
              <w:top w:val="nil"/>
              <w:left w:val="nil"/>
              <w:bottom w:val="single" w:sz="4" w:space="0" w:color="000000"/>
              <w:right w:val="single" w:sz="4" w:space="0" w:color="000000"/>
            </w:tcBorders>
            <w:vAlign w:val="center"/>
          </w:tcPr>
          <w:p w:rsidR="00C547BB" w:rsidRPr="00C547BB" w:rsidRDefault="00C547BB" w:rsidP="00C547BB">
            <w:pPr>
              <w:autoSpaceDE w:val="0"/>
              <w:autoSpaceDN w:val="0"/>
              <w:adjustRightInd w:val="0"/>
              <w:spacing w:after="0" w:line="240" w:lineRule="auto"/>
              <w:jc w:val="right"/>
              <w:rPr>
                <w:rFonts w:ascii="Times New Roman CYR" w:hAnsi="Times New Roman CYR" w:cs="Times New Roman CYR"/>
                <w:color w:val="000000"/>
                <w:sz w:val="16"/>
                <w:szCs w:val="16"/>
              </w:rPr>
            </w:pPr>
            <w:r w:rsidRPr="00C547BB">
              <w:rPr>
                <w:rFonts w:ascii="Times New Roman CYR" w:hAnsi="Times New Roman CYR" w:cs="Times New Roman CYR"/>
                <w:color w:val="000000"/>
                <w:sz w:val="16"/>
                <w:szCs w:val="16"/>
              </w:rPr>
              <w:t>16790</w:t>
            </w:r>
          </w:p>
        </w:tc>
      </w:tr>
      <w:tr w:rsidR="00C547BB" w:rsidRPr="00C547BB">
        <w:tblPrEx>
          <w:tblCellMar>
            <w:top w:w="0" w:type="dxa"/>
            <w:bottom w:w="0" w:type="dxa"/>
          </w:tblCellMar>
        </w:tblPrEx>
        <w:trPr>
          <w:trHeight w:val="300"/>
        </w:trPr>
        <w:tc>
          <w:tcPr>
            <w:tcW w:w="3242" w:type="dxa"/>
            <w:tcBorders>
              <w:top w:val="nil"/>
              <w:left w:val="single" w:sz="4" w:space="0" w:color="000000"/>
              <w:bottom w:val="single" w:sz="4" w:space="0" w:color="000000"/>
              <w:right w:val="single" w:sz="4" w:space="0" w:color="000000"/>
            </w:tcBorders>
            <w:vAlign w:val="center"/>
          </w:tcPr>
          <w:p w:rsidR="00C547BB" w:rsidRPr="00C547BB" w:rsidRDefault="00C547BB" w:rsidP="00C547BB">
            <w:pPr>
              <w:autoSpaceDE w:val="0"/>
              <w:autoSpaceDN w:val="0"/>
              <w:adjustRightInd w:val="0"/>
              <w:spacing w:after="0" w:line="240" w:lineRule="auto"/>
              <w:rPr>
                <w:rFonts w:ascii="Times New Roman CYR" w:hAnsi="Times New Roman CYR" w:cs="Times New Roman CYR"/>
                <w:color w:val="000000"/>
                <w:sz w:val="16"/>
                <w:szCs w:val="16"/>
              </w:rPr>
            </w:pPr>
            <w:r w:rsidRPr="00C547BB">
              <w:rPr>
                <w:rFonts w:ascii="Times New Roman CYR" w:hAnsi="Times New Roman CYR" w:cs="Times New Roman CYR"/>
                <w:color w:val="000000"/>
                <w:sz w:val="16"/>
                <w:szCs w:val="16"/>
              </w:rPr>
              <w:t>Поголовье коров</w:t>
            </w:r>
          </w:p>
        </w:tc>
        <w:tc>
          <w:tcPr>
            <w:tcW w:w="984" w:type="dxa"/>
            <w:tcBorders>
              <w:top w:val="nil"/>
              <w:left w:val="nil"/>
              <w:bottom w:val="single" w:sz="4" w:space="0" w:color="000000"/>
              <w:right w:val="single" w:sz="4" w:space="0" w:color="000000"/>
            </w:tcBorders>
            <w:vAlign w:val="center"/>
          </w:tcPr>
          <w:p w:rsidR="00C547BB" w:rsidRPr="00C547BB" w:rsidRDefault="00C547BB" w:rsidP="00C547BB">
            <w:pPr>
              <w:autoSpaceDE w:val="0"/>
              <w:autoSpaceDN w:val="0"/>
              <w:adjustRightInd w:val="0"/>
              <w:spacing w:after="0" w:line="240" w:lineRule="auto"/>
              <w:jc w:val="center"/>
              <w:rPr>
                <w:rFonts w:ascii="Times New Roman CYR" w:hAnsi="Times New Roman CYR" w:cs="Times New Roman CYR"/>
                <w:color w:val="000000"/>
                <w:sz w:val="16"/>
                <w:szCs w:val="16"/>
              </w:rPr>
            </w:pPr>
            <w:r w:rsidRPr="00C547BB">
              <w:rPr>
                <w:rFonts w:ascii="Times New Roman CYR" w:hAnsi="Times New Roman CYR" w:cs="Times New Roman CYR"/>
                <w:color w:val="000000"/>
                <w:sz w:val="16"/>
                <w:szCs w:val="16"/>
              </w:rPr>
              <w:t>голов</w:t>
            </w:r>
          </w:p>
        </w:tc>
        <w:tc>
          <w:tcPr>
            <w:tcW w:w="903" w:type="dxa"/>
            <w:tcBorders>
              <w:top w:val="nil"/>
              <w:left w:val="nil"/>
              <w:bottom w:val="single" w:sz="4" w:space="0" w:color="000000"/>
              <w:right w:val="single" w:sz="4" w:space="0" w:color="000000"/>
            </w:tcBorders>
            <w:vAlign w:val="center"/>
          </w:tcPr>
          <w:p w:rsidR="00C547BB" w:rsidRPr="00C547BB" w:rsidRDefault="00C547BB" w:rsidP="00C547BB">
            <w:pPr>
              <w:autoSpaceDE w:val="0"/>
              <w:autoSpaceDN w:val="0"/>
              <w:adjustRightInd w:val="0"/>
              <w:spacing w:after="0" w:line="240" w:lineRule="auto"/>
              <w:jc w:val="right"/>
              <w:rPr>
                <w:rFonts w:ascii="Times New Roman CYR" w:hAnsi="Times New Roman CYR" w:cs="Times New Roman CYR"/>
                <w:color w:val="000000"/>
                <w:sz w:val="16"/>
                <w:szCs w:val="16"/>
              </w:rPr>
            </w:pPr>
            <w:r w:rsidRPr="00C547BB">
              <w:rPr>
                <w:rFonts w:ascii="Times New Roman CYR" w:hAnsi="Times New Roman CYR" w:cs="Times New Roman CYR"/>
                <w:color w:val="000000"/>
                <w:sz w:val="16"/>
                <w:szCs w:val="16"/>
              </w:rPr>
              <w:t>6668</w:t>
            </w:r>
          </w:p>
        </w:tc>
        <w:tc>
          <w:tcPr>
            <w:tcW w:w="902" w:type="dxa"/>
            <w:tcBorders>
              <w:top w:val="nil"/>
              <w:left w:val="nil"/>
              <w:bottom w:val="single" w:sz="4" w:space="0" w:color="000000"/>
              <w:right w:val="single" w:sz="4" w:space="0" w:color="000000"/>
            </w:tcBorders>
            <w:vAlign w:val="center"/>
          </w:tcPr>
          <w:p w:rsidR="00C547BB" w:rsidRPr="00C547BB" w:rsidRDefault="00C547BB" w:rsidP="00C547BB">
            <w:pPr>
              <w:autoSpaceDE w:val="0"/>
              <w:autoSpaceDN w:val="0"/>
              <w:adjustRightInd w:val="0"/>
              <w:spacing w:after="0" w:line="240" w:lineRule="auto"/>
              <w:jc w:val="right"/>
              <w:rPr>
                <w:rFonts w:ascii="Times New Roman CYR" w:hAnsi="Times New Roman CYR" w:cs="Times New Roman CYR"/>
                <w:color w:val="000000"/>
                <w:sz w:val="16"/>
                <w:szCs w:val="16"/>
              </w:rPr>
            </w:pPr>
            <w:r w:rsidRPr="00C547BB">
              <w:rPr>
                <w:rFonts w:ascii="Times New Roman CYR" w:hAnsi="Times New Roman CYR" w:cs="Times New Roman CYR"/>
                <w:color w:val="000000"/>
                <w:sz w:val="16"/>
                <w:szCs w:val="16"/>
              </w:rPr>
              <w:t>6015</w:t>
            </w:r>
          </w:p>
        </w:tc>
        <w:tc>
          <w:tcPr>
            <w:tcW w:w="853" w:type="dxa"/>
            <w:tcBorders>
              <w:top w:val="nil"/>
              <w:left w:val="nil"/>
              <w:bottom w:val="single" w:sz="4" w:space="0" w:color="000000"/>
              <w:right w:val="single" w:sz="4" w:space="0" w:color="000000"/>
            </w:tcBorders>
            <w:vAlign w:val="center"/>
          </w:tcPr>
          <w:p w:rsidR="00C547BB" w:rsidRPr="00C547BB" w:rsidRDefault="00C547BB" w:rsidP="00C547BB">
            <w:pPr>
              <w:autoSpaceDE w:val="0"/>
              <w:autoSpaceDN w:val="0"/>
              <w:adjustRightInd w:val="0"/>
              <w:spacing w:after="0" w:line="240" w:lineRule="auto"/>
              <w:jc w:val="right"/>
              <w:rPr>
                <w:rFonts w:ascii="Times New Roman CYR" w:hAnsi="Times New Roman CYR" w:cs="Times New Roman CYR"/>
                <w:color w:val="000000"/>
                <w:sz w:val="16"/>
                <w:szCs w:val="16"/>
              </w:rPr>
            </w:pPr>
            <w:r w:rsidRPr="00C547BB">
              <w:rPr>
                <w:rFonts w:ascii="Times New Roman CYR" w:hAnsi="Times New Roman CYR" w:cs="Times New Roman CYR"/>
                <w:color w:val="000000"/>
                <w:sz w:val="16"/>
                <w:szCs w:val="16"/>
              </w:rPr>
              <w:t>6130</w:t>
            </w:r>
          </w:p>
        </w:tc>
        <w:tc>
          <w:tcPr>
            <w:tcW w:w="928" w:type="dxa"/>
            <w:tcBorders>
              <w:top w:val="nil"/>
              <w:left w:val="nil"/>
              <w:bottom w:val="single" w:sz="4" w:space="0" w:color="000000"/>
              <w:right w:val="single" w:sz="4" w:space="0" w:color="000000"/>
            </w:tcBorders>
            <w:vAlign w:val="center"/>
          </w:tcPr>
          <w:p w:rsidR="00C547BB" w:rsidRPr="00C547BB" w:rsidRDefault="00C547BB" w:rsidP="00C547BB">
            <w:pPr>
              <w:autoSpaceDE w:val="0"/>
              <w:autoSpaceDN w:val="0"/>
              <w:adjustRightInd w:val="0"/>
              <w:spacing w:after="0" w:line="240" w:lineRule="auto"/>
              <w:jc w:val="right"/>
              <w:rPr>
                <w:rFonts w:ascii="Times New Roman CYR" w:hAnsi="Times New Roman CYR" w:cs="Times New Roman CYR"/>
                <w:color w:val="000000"/>
                <w:sz w:val="16"/>
                <w:szCs w:val="16"/>
              </w:rPr>
            </w:pPr>
            <w:r w:rsidRPr="00C547BB">
              <w:rPr>
                <w:rFonts w:ascii="Times New Roman CYR" w:hAnsi="Times New Roman CYR" w:cs="Times New Roman CYR"/>
                <w:color w:val="000000"/>
                <w:sz w:val="16"/>
                <w:szCs w:val="16"/>
              </w:rPr>
              <w:t>6150</w:t>
            </w:r>
          </w:p>
        </w:tc>
        <w:tc>
          <w:tcPr>
            <w:tcW w:w="869" w:type="dxa"/>
            <w:tcBorders>
              <w:top w:val="nil"/>
              <w:left w:val="nil"/>
              <w:bottom w:val="single" w:sz="4" w:space="0" w:color="000000"/>
              <w:right w:val="single" w:sz="4" w:space="0" w:color="000000"/>
            </w:tcBorders>
            <w:vAlign w:val="center"/>
          </w:tcPr>
          <w:p w:rsidR="00C547BB" w:rsidRPr="00C547BB" w:rsidRDefault="00C547BB" w:rsidP="00C547BB">
            <w:pPr>
              <w:autoSpaceDE w:val="0"/>
              <w:autoSpaceDN w:val="0"/>
              <w:adjustRightInd w:val="0"/>
              <w:spacing w:after="0" w:line="240" w:lineRule="auto"/>
              <w:jc w:val="right"/>
              <w:rPr>
                <w:rFonts w:ascii="Times New Roman CYR" w:hAnsi="Times New Roman CYR" w:cs="Times New Roman CYR"/>
                <w:color w:val="000000"/>
                <w:sz w:val="16"/>
                <w:szCs w:val="16"/>
              </w:rPr>
            </w:pPr>
            <w:r w:rsidRPr="00C547BB">
              <w:rPr>
                <w:rFonts w:ascii="Times New Roman CYR" w:hAnsi="Times New Roman CYR" w:cs="Times New Roman CYR"/>
                <w:color w:val="000000"/>
                <w:sz w:val="16"/>
                <w:szCs w:val="16"/>
              </w:rPr>
              <w:t>6178</w:t>
            </w:r>
          </w:p>
        </w:tc>
        <w:tc>
          <w:tcPr>
            <w:tcW w:w="865" w:type="dxa"/>
            <w:tcBorders>
              <w:top w:val="nil"/>
              <w:left w:val="nil"/>
              <w:bottom w:val="single" w:sz="4" w:space="0" w:color="000000"/>
              <w:right w:val="single" w:sz="4" w:space="0" w:color="000000"/>
            </w:tcBorders>
            <w:vAlign w:val="center"/>
          </w:tcPr>
          <w:p w:rsidR="00C547BB" w:rsidRPr="00C547BB" w:rsidRDefault="00C547BB" w:rsidP="00C547BB">
            <w:pPr>
              <w:autoSpaceDE w:val="0"/>
              <w:autoSpaceDN w:val="0"/>
              <w:adjustRightInd w:val="0"/>
              <w:spacing w:after="0" w:line="240" w:lineRule="auto"/>
              <w:jc w:val="right"/>
              <w:rPr>
                <w:rFonts w:ascii="Times New Roman CYR" w:hAnsi="Times New Roman CYR" w:cs="Times New Roman CYR"/>
                <w:color w:val="000000"/>
                <w:sz w:val="16"/>
                <w:szCs w:val="16"/>
              </w:rPr>
            </w:pPr>
            <w:r w:rsidRPr="00C547BB">
              <w:rPr>
                <w:rFonts w:ascii="Times New Roman CYR" w:hAnsi="Times New Roman CYR" w:cs="Times New Roman CYR"/>
                <w:color w:val="000000"/>
                <w:sz w:val="16"/>
                <w:szCs w:val="16"/>
              </w:rPr>
              <w:t>6258</w:t>
            </w:r>
          </w:p>
        </w:tc>
      </w:tr>
      <w:tr w:rsidR="00C547BB" w:rsidRPr="00C547BB">
        <w:tblPrEx>
          <w:tblCellMar>
            <w:top w:w="0" w:type="dxa"/>
            <w:bottom w:w="0" w:type="dxa"/>
          </w:tblCellMar>
        </w:tblPrEx>
        <w:trPr>
          <w:trHeight w:val="300"/>
        </w:trPr>
        <w:tc>
          <w:tcPr>
            <w:tcW w:w="3242" w:type="dxa"/>
            <w:tcBorders>
              <w:top w:val="nil"/>
              <w:left w:val="single" w:sz="4" w:space="0" w:color="000000"/>
              <w:bottom w:val="single" w:sz="4" w:space="0" w:color="000000"/>
              <w:right w:val="single" w:sz="4" w:space="0" w:color="000000"/>
            </w:tcBorders>
            <w:vAlign w:val="center"/>
          </w:tcPr>
          <w:p w:rsidR="00C547BB" w:rsidRPr="00C547BB" w:rsidRDefault="00C547BB" w:rsidP="00C547BB">
            <w:pPr>
              <w:autoSpaceDE w:val="0"/>
              <w:autoSpaceDN w:val="0"/>
              <w:adjustRightInd w:val="0"/>
              <w:spacing w:after="0" w:line="240" w:lineRule="auto"/>
              <w:rPr>
                <w:rFonts w:ascii="Times New Roman CYR" w:hAnsi="Times New Roman CYR" w:cs="Times New Roman CYR"/>
                <w:color w:val="000000"/>
                <w:sz w:val="16"/>
                <w:szCs w:val="16"/>
              </w:rPr>
            </w:pPr>
            <w:r w:rsidRPr="00C547BB">
              <w:rPr>
                <w:rFonts w:ascii="Times New Roman CYR" w:hAnsi="Times New Roman CYR" w:cs="Times New Roman CYR"/>
                <w:color w:val="000000"/>
                <w:sz w:val="16"/>
                <w:szCs w:val="16"/>
              </w:rPr>
              <w:t>Поголовье свиньей</w:t>
            </w:r>
          </w:p>
        </w:tc>
        <w:tc>
          <w:tcPr>
            <w:tcW w:w="984" w:type="dxa"/>
            <w:tcBorders>
              <w:top w:val="nil"/>
              <w:left w:val="nil"/>
              <w:bottom w:val="single" w:sz="4" w:space="0" w:color="000000"/>
              <w:right w:val="single" w:sz="4" w:space="0" w:color="000000"/>
            </w:tcBorders>
            <w:vAlign w:val="center"/>
          </w:tcPr>
          <w:p w:rsidR="00C547BB" w:rsidRPr="00C547BB" w:rsidRDefault="00C547BB" w:rsidP="00C547BB">
            <w:pPr>
              <w:autoSpaceDE w:val="0"/>
              <w:autoSpaceDN w:val="0"/>
              <w:adjustRightInd w:val="0"/>
              <w:spacing w:after="0" w:line="240" w:lineRule="auto"/>
              <w:jc w:val="center"/>
              <w:rPr>
                <w:rFonts w:ascii="Times New Roman CYR" w:hAnsi="Times New Roman CYR" w:cs="Times New Roman CYR"/>
                <w:color w:val="000000"/>
                <w:sz w:val="16"/>
                <w:szCs w:val="16"/>
              </w:rPr>
            </w:pPr>
            <w:r w:rsidRPr="00C547BB">
              <w:rPr>
                <w:rFonts w:ascii="Times New Roman CYR" w:hAnsi="Times New Roman CYR" w:cs="Times New Roman CYR"/>
                <w:color w:val="000000"/>
                <w:sz w:val="16"/>
                <w:szCs w:val="16"/>
              </w:rPr>
              <w:t>голов</w:t>
            </w:r>
          </w:p>
        </w:tc>
        <w:tc>
          <w:tcPr>
            <w:tcW w:w="903" w:type="dxa"/>
            <w:tcBorders>
              <w:top w:val="nil"/>
              <w:left w:val="nil"/>
              <w:bottom w:val="single" w:sz="4" w:space="0" w:color="000000"/>
              <w:right w:val="single" w:sz="4" w:space="0" w:color="000000"/>
            </w:tcBorders>
            <w:vAlign w:val="center"/>
          </w:tcPr>
          <w:p w:rsidR="00C547BB" w:rsidRPr="00C547BB" w:rsidRDefault="00C547BB" w:rsidP="00C547BB">
            <w:pPr>
              <w:autoSpaceDE w:val="0"/>
              <w:autoSpaceDN w:val="0"/>
              <w:adjustRightInd w:val="0"/>
              <w:spacing w:after="0" w:line="240" w:lineRule="auto"/>
              <w:jc w:val="right"/>
              <w:rPr>
                <w:rFonts w:ascii="Times New Roman CYR" w:hAnsi="Times New Roman CYR" w:cs="Times New Roman CYR"/>
                <w:color w:val="000000"/>
                <w:sz w:val="16"/>
                <w:szCs w:val="16"/>
              </w:rPr>
            </w:pPr>
            <w:r w:rsidRPr="00C547BB">
              <w:rPr>
                <w:rFonts w:ascii="Times New Roman CYR" w:hAnsi="Times New Roman CYR" w:cs="Times New Roman CYR"/>
                <w:color w:val="000000"/>
                <w:sz w:val="16"/>
                <w:szCs w:val="16"/>
              </w:rPr>
              <w:t>10399</w:t>
            </w:r>
          </w:p>
        </w:tc>
        <w:tc>
          <w:tcPr>
            <w:tcW w:w="902" w:type="dxa"/>
            <w:tcBorders>
              <w:top w:val="nil"/>
              <w:left w:val="nil"/>
              <w:bottom w:val="single" w:sz="4" w:space="0" w:color="000000"/>
              <w:right w:val="single" w:sz="4" w:space="0" w:color="000000"/>
            </w:tcBorders>
            <w:vAlign w:val="center"/>
          </w:tcPr>
          <w:p w:rsidR="00C547BB" w:rsidRPr="00C547BB" w:rsidRDefault="00C547BB" w:rsidP="00C547BB">
            <w:pPr>
              <w:autoSpaceDE w:val="0"/>
              <w:autoSpaceDN w:val="0"/>
              <w:adjustRightInd w:val="0"/>
              <w:spacing w:after="0" w:line="240" w:lineRule="auto"/>
              <w:jc w:val="right"/>
              <w:rPr>
                <w:rFonts w:ascii="Times New Roman CYR" w:hAnsi="Times New Roman CYR" w:cs="Times New Roman CYR"/>
                <w:color w:val="000000"/>
                <w:sz w:val="16"/>
                <w:szCs w:val="16"/>
              </w:rPr>
            </w:pPr>
            <w:r w:rsidRPr="00C547BB">
              <w:rPr>
                <w:rFonts w:ascii="Times New Roman CYR" w:hAnsi="Times New Roman CYR" w:cs="Times New Roman CYR"/>
                <w:color w:val="000000"/>
                <w:sz w:val="16"/>
                <w:szCs w:val="16"/>
              </w:rPr>
              <w:t>10280</w:t>
            </w:r>
          </w:p>
        </w:tc>
        <w:tc>
          <w:tcPr>
            <w:tcW w:w="853" w:type="dxa"/>
            <w:tcBorders>
              <w:top w:val="nil"/>
              <w:left w:val="nil"/>
              <w:bottom w:val="single" w:sz="4" w:space="0" w:color="000000"/>
              <w:right w:val="single" w:sz="4" w:space="0" w:color="000000"/>
            </w:tcBorders>
            <w:vAlign w:val="center"/>
          </w:tcPr>
          <w:p w:rsidR="00C547BB" w:rsidRPr="00C547BB" w:rsidRDefault="00C547BB" w:rsidP="00C547BB">
            <w:pPr>
              <w:autoSpaceDE w:val="0"/>
              <w:autoSpaceDN w:val="0"/>
              <w:adjustRightInd w:val="0"/>
              <w:spacing w:after="0" w:line="240" w:lineRule="auto"/>
              <w:jc w:val="right"/>
              <w:rPr>
                <w:rFonts w:ascii="Times New Roman CYR" w:hAnsi="Times New Roman CYR" w:cs="Times New Roman CYR"/>
                <w:color w:val="000000"/>
                <w:sz w:val="16"/>
                <w:szCs w:val="16"/>
              </w:rPr>
            </w:pPr>
            <w:r w:rsidRPr="00C547BB">
              <w:rPr>
                <w:rFonts w:ascii="Times New Roman CYR" w:hAnsi="Times New Roman CYR" w:cs="Times New Roman CYR"/>
                <w:color w:val="000000"/>
                <w:sz w:val="16"/>
                <w:szCs w:val="16"/>
              </w:rPr>
              <w:t>10290</w:t>
            </w:r>
          </w:p>
        </w:tc>
        <w:tc>
          <w:tcPr>
            <w:tcW w:w="928" w:type="dxa"/>
            <w:tcBorders>
              <w:top w:val="nil"/>
              <w:left w:val="nil"/>
              <w:bottom w:val="single" w:sz="4" w:space="0" w:color="000000"/>
              <w:right w:val="single" w:sz="4" w:space="0" w:color="000000"/>
            </w:tcBorders>
            <w:vAlign w:val="center"/>
          </w:tcPr>
          <w:p w:rsidR="00C547BB" w:rsidRPr="00C547BB" w:rsidRDefault="00C547BB" w:rsidP="00C547BB">
            <w:pPr>
              <w:autoSpaceDE w:val="0"/>
              <w:autoSpaceDN w:val="0"/>
              <w:adjustRightInd w:val="0"/>
              <w:spacing w:after="0" w:line="240" w:lineRule="auto"/>
              <w:jc w:val="right"/>
              <w:rPr>
                <w:rFonts w:ascii="Times New Roman CYR" w:hAnsi="Times New Roman CYR" w:cs="Times New Roman CYR"/>
                <w:color w:val="000000"/>
                <w:sz w:val="16"/>
                <w:szCs w:val="16"/>
              </w:rPr>
            </w:pPr>
            <w:r w:rsidRPr="00C547BB">
              <w:rPr>
                <w:rFonts w:ascii="Times New Roman CYR" w:hAnsi="Times New Roman CYR" w:cs="Times New Roman CYR"/>
                <w:color w:val="000000"/>
                <w:sz w:val="16"/>
                <w:szCs w:val="16"/>
              </w:rPr>
              <w:t>10310</w:t>
            </w:r>
          </w:p>
        </w:tc>
        <w:tc>
          <w:tcPr>
            <w:tcW w:w="869" w:type="dxa"/>
            <w:tcBorders>
              <w:top w:val="nil"/>
              <w:left w:val="nil"/>
              <w:bottom w:val="single" w:sz="4" w:space="0" w:color="000000"/>
              <w:right w:val="single" w:sz="4" w:space="0" w:color="000000"/>
            </w:tcBorders>
            <w:vAlign w:val="center"/>
          </w:tcPr>
          <w:p w:rsidR="00C547BB" w:rsidRPr="00C547BB" w:rsidRDefault="00C547BB" w:rsidP="00C547BB">
            <w:pPr>
              <w:autoSpaceDE w:val="0"/>
              <w:autoSpaceDN w:val="0"/>
              <w:adjustRightInd w:val="0"/>
              <w:spacing w:after="0" w:line="240" w:lineRule="auto"/>
              <w:jc w:val="right"/>
              <w:rPr>
                <w:rFonts w:ascii="Times New Roman CYR" w:hAnsi="Times New Roman CYR" w:cs="Times New Roman CYR"/>
                <w:color w:val="000000"/>
                <w:sz w:val="16"/>
                <w:szCs w:val="16"/>
              </w:rPr>
            </w:pPr>
            <w:r w:rsidRPr="00C547BB">
              <w:rPr>
                <w:rFonts w:ascii="Times New Roman CYR" w:hAnsi="Times New Roman CYR" w:cs="Times New Roman CYR"/>
                <w:color w:val="000000"/>
                <w:sz w:val="16"/>
                <w:szCs w:val="16"/>
              </w:rPr>
              <w:t>10330</w:t>
            </w:r>
          </w:p>
        </w:tc>
        <w:tc>
          <w:tcPr>
            <w:tcW w:w="865" w:type="dxa"/>
            <w:tcBorders>
              <w:top w:val="nil"/>
              <w:left w:val="nil"/>
              <w:bottom w:val="single" w:sz="4" w:space="0" w:color="000000"/>
              <w:right w:val="single" w:sz="4" w:space="0" w:color="000000"/>
            </w:tcBorders>
            <w:vAlign w:val="center"/>
          </w:tcPr>
          <w:p w:rsidR="00C547BB" w:rsidRPr="00C547BB" w:rsidRDefault="00C547BB" w:rsidP="00C547BB">
            <w:pPr>
              <w:autoSpaceDE w:val="0"/>
              <w:autoSpaceDN w:val="0"/>
              <w:adjustRightInd w:val="0"/>
              <w:spacing w:after="0" w:line="240" w:lineRule="auto"/>
              <w:jc w:val="right"/>
              <w:rPr>
                <w:rFonts w:ascii="Times New Roman CYR" w:hAnsi="Times New Roman CYR" w:cs="Times New Roman CYR"/>
                <w:color w:val="000000"/>
                <w:sz w:val="16"/>
                <w:szCs w:val="16"/>
              </w:rPr>
            </w:pPr>
            <w:r w:rsidRPr="00C547BB">
              <w:rPr>
                <w:rFonts w:ascii="Times New Roman CYR" w:hAnsi="Times New Roman CYR" w:cs="Times New Roman CYR"/>
                <w:color w:val="000000"/>
                <w:sz w:val="16"/>
                <w:szCs w:val="16"/>
              </w:rPr>
              <w:t>10340</w:t>
            </w:r>
          </w:p>
        </w:tc>
      </w:tr>
      <w:tr w:rsidR="00C547BB" w:rsidRPr="00C547BB">
        <w:tblPrEx>
          <w:tblCellMar>
            <w:top w:w="0" w:type="dxa"/>
            <w:bottom w:w="0" w:type="dxa"/>
          </w:tblCellMar>
        </w:tblPrEx>
        <w:trPr>
          <w:trHeight w:val="300"/>
        </w:trPr>
        <w:tc>
          <w:tcPr>
            <w:tcW w:w="3242" w:type="dxa"/>
            <w:tcBorders>
              <w:top w:val="nil"/>
              <w:left w:val="single" w:sz="4" w:space="0" w:color="000000"/>
              <w:bottom w:val="single" w:sz="4" w:space="0" w:color="000000"/>
              <w:right w:val="single" w:sz="4" w:space="0" w:color="000000"/>
            </w:tcBorders>
            <w:vAlign w:val="center"/>
          </w:tcPr>
          <w:p w:rsidR="00C547BB" w:rsidRPr="00C547BB" w:rsidRDefault="00C547BB" w:rsidP="00C547BB">
            <w:pPr>
              <w:autoSpaceDE w:val="0"/>
              <w:autoSpaceDN w:val="0"/>
              <w:adjustRightInd w:val="0"/>
              <w:spacing w:after="0" w:line="240" w:lineRule="auto"/>
              <w:rPr>
                <w:rFonts w:ascii="Times New Roman CYR" w:hAnsi="Times New Roman CYR" w:cs="Times New Roman CYR"/>
                <w:color w:val="000000"/>
                <w:sz w:val="16"/>
                <w:szCs w:val="16"/>
              </w:rPr>
            </w:pPr>
            <w:r w:rsidRPr="00C547BB">
              <w:rPr>
                <w:rFonts w:ascii="Times New Roman CYR" w:hAnsi="Times New Roman CYR" w:cs="Times New Roman CYR"/>
                <w:color w:val="000000"/>
                <w:sz w:val="16"/>
                <w:szCs w:val="16"/>
              </w:rPr>
              <w:t>Поголовье овец, коз</w:t>
            </w:r>
          </w:p>
        </w:tc>
        <w:tc>
          <w:tcPr>
            <w:tcW w:w="984" w:type="dxa"/>
            <w:tcBorders>
              <w:top w:val="nil"/>
              <w:left w:val="nil"/>
              <w:bottom w:val="single" w:sz="4" w:space="0" w:color="000000"/>
              <w:right w:val="single" w:sz="4" w:space="0" w:color="000000"/>
            </w:tcBorders>
            <w:vAlign w:val="center"/>
          </w:tcPr>
          <w:p w:rsidR="00C547BB" w:rsidRPr="00C547BB" w:rsidRDefault="00C547BB" w:rsidP="00C547BB">
            <w:pPr>
              <w:autoSpaceDE w:val="0"/>
              <w:autoSpaceDN w:val="0"/>
              <w:adjustRightInd w:val="0"/>
              <w:spacing w:after="0" w:line="240" w:lineRule="auto"/>
              <w:jc w:val="center"/>
              <w:rPr>
                <w:rFonts w:ascii="Times New Roman CYR" w:hAnsi="Times New Roman CYR" w:cs="Times New Roman CYR"/>
                <w:color w:val="000000"/>
                <w:sz w:val="16"/>
                <w:szCs w:val="16"/>
              </w:rPr>
            </w:pPr>
            <w:r w:rsidRPr="00C547BB">
              <w:rPr>
                <w:rFonts w:ascii="Times New Roman CYR" w:hAnsi="Times New Roman CYR" w:cs="Times New Roman CYR"/>
                <w:color w:val="000000"/>
                <w:sz w:val="16"/>
                <w:szCs w:val="16"/>
              </w:rPr>
              <w:t>голов</w:t>
            </w:r>
          </w:p>
        </w:tc>
        <w:tc>
          <w:tcPr>
            <w:tcW w:w="903" w:type="dxa"/>
            <w:tcBorders>
              <w:top w:val="nil"/>
              <w:left w:val="nil"/>
              <w:bottom w:val="single" w:sz="4" w:space="0" w:color="000000"/>
              <w:right w:val="single" w:sz="4" w:space="0" w:color="000000"/>
            </w:tcBorders>
            <w:vAlign w:val="center"/>
          </w:tcPr>
          <w:p w:rsidR="00C547BB" w:rsidRPr="00C547BB" w:rsidRDefault="00C547BB" w:rsidP="00C547BB">
            <w:pPr>
              <w:autoSpaceDE w:val="0"/>
              <w:autoSpaceDN w:val="0"/>
              <w:adjustRightInd w:val="0"/>
              <w:spacing w:after="0" w:line="240" w:lineRule="auto"/>
              <w:jc w:val="right"/>
              <w:rPr>
                <w:rFonts w:ascii="Times New Roman CYR" w:hAnsi="Times New Roman CYR" w:cs="Times New Roman CYR"/>
                <w:color w:val="000000"/>
                <w:sz w:val="16"/>
                <w:szCs w:val="16"/>
              </w:rPr>
            </w:pPr>
            <w:r w:rsidRPr="00C547BB">
              <w:rPr>
                <w:rFonts w:ascii="Times New Roman CYR" w:hAnsi="Times New Roman CYR" w:cs="Times New Roman CYR"/>
                <w:color w:val="000000"/>
                <w:sz w:val="16"/>
                <w:szCs w:val="16"/>
              </w:rPr>
              <w:t>1053</w:t>
            </w:r>
          </w:p>
        </w:tc>
        <w:tc>
          <w:tcPr>
            <w:tcW w:w="902" w:type="dxa"/>
            <w:tcBorders>
              <w:top w:val="nil"/>
              <w:left w:val="nil"/>
              <w:bottom w:val="single" w:sz="4" w:space="0" w:color="000000"/>
              <w:right w:val="single" w:sz="4" w:space="0" w:color="000000"/>
            </w:tcBorders>
            <w:vAlign w:val="center"/>
          </w:tcPr>
          <w:p w:rsidR="00C547BB" w:rsidRPr="00C547BB" w:rsidRDefault="00C547BB" w:rsidP="00C547BB">
            <w:pPr>
              <w:autoSpaceDE w:val="0"/>
              <w:autoSpaceDN w:val="0"/>
              <w:adjustRightInd w:val="0"/>
              <w:spacing w:after="0" w:line="240" w:lineRule="auto"/>
              <w:jc w:val="right"/>
              <w:rPr>
                <w:rFonts w:ascii="Times New Roman CYR" w:hAnsi="Times New Roman CYR" w:cs="Times New Roman CYR"/>
                <w:color w:val="000000"/>
                <w:sz w:val="16"/>
                <w:szCs w:val="16"/>
              </w:rPr>
            </w:pPr>
            <w:r w:rsidRPr="00C547BB">
              <w:rPr>
                <w:rFonts w:ascii="Times New Roman CYR" w:hAnsi="Times New Roman CYR" w:cs="Times New Roman CYR"/>
                <w:color w:val="000000"/>
                <w:sz w:val="16"/>
                <w:szCs w:val="16"/>
              </w:rPr>
              <w:t>1164</w:t>
            </w:r>
          </w:p>
        </w:tc>
        <w:tc>
          <w:tcPr>
            <w:tcW w:w="853" w:type="dxa"/>
            <w:tcBorders>
              <w:top w:val="nil"/>
              <w:left w:val="nil"/>
              <w:bottom w:val="single" w:sz="4" w:space="0" w:color="000000"/>
              <w:right w:val="single" w:sz="4" w:space="0" w:color="000000"/>
            </w:tcBorders>
            <w:vAlign w:val="center"/>
          </w:tcPr>
          <w:p w:rsidR="00C547BB" w:rsidRPr="00C547BB" w:rsidRDefault="00C547BB" w:rsidP="00C547BB">
            <w:pPr>
              <w:autoSpaceDE w:val="0"/>
              <w:autoSpaceDN w:val="0"/>
              <w:adjustRightInd w:val="0"/>
              <w:spacing w:after="0" w:line="240" w:lineRule="auto"/>
              <w:jc w:val="right"/>
              <w:rPr>
                <w:rFonts w:ascii="Times New Roman CYR" w:hAnsi="Times New Roman CYR" w:cs="Times New Roman CYR"/>
                <w:color w:val="000000"/>
                <w:sz w:val="16"/>
                <w:szCs w:val="16"/>
              </w:rPr>
            </w:pPr>
            <w:r w:rsidRPr="00C547BB">
              <w:rPr>
                <w:rFonts w:ascii="Times New Roman CYR" w:hAnsi="Times New Roman CYR" w:cs="Times New Roman CYR"/>
                <w:color w:val="000000"/>
                <w:sz w:val="16"/>
                <w:szCs w:val="16"/>
              </w:rPr>
              <w:t>1180</w:t>
            </w:r>
          </w:p>
        </w:tc>
        <w:tc>
          <w:tcPr>
            <w:tcW w:w="928" w:type="dxa"/>
            <w:tcBorders>
              <w:top w:val="nil"/>
              <w:left w:val="nil"/>
              <w:bottom w:val="single" w:sz="4" w:space="0" w:color="000000"/>
              <w:right w:val="single" w:sz="4" w:space="0" w:color="000000"/>
            </w:tcBorders>
            <w:vAlign w:val="center"/>
          </w:tcPr>
          <w:p w:rsidR="00C547BB" w:rsidRPr="00C547BB" w:rsidRDefault="00C547BB" w:rsidP="00C547BB">
            <w:pPr>
              <w:autoSpaceDE w:val="0"/>
              <w:autoSpaceDN w:val="0"/>
              <w:adjustRightInd w:val="0"/>
              <w:spacing w:after="0" w:line="240" w:lineRule="auto"/>
              <w:jc w:val="right"/>
              <w:rPr>
                <w:rFonts w:ascii="Times New Roman CYR" w:hAnsi="Times New Roman CYR" w:cs="Times New Roman CYR"/>
                <w:color w:val="000000"/>
                <w:sz w:val="16"/>
                <w:szCs w:val="16"/>
              </w:rPr>
            </w:pPr>
            <w:r w:rsidRPr="00C547BB">
              <w:rPr>
                <w:rFonts w:ascii="Times New Roman CYR" w:hAnsi="Times New Roman CYR" w:cs="Times New Roman CYR"/>
                <w:color w:val="000000"/>
                <w:sz w:val="16"/>
                <w:szCs w:val="16"/>
              </w:rPr>
              <w:t>1200</w:t>
            </w:r>
          </w:p>
        </w:tc>
        <w:tc>
          <w:tcPr>
            <w:tcW w:w="869" w:type="dxa"/>
            <w:tcBorders>
              <w:top w:val="nil"/>
              <w:left w:val="nil"/>
              <w:bottom w:val="single" w:sz="4" w:space="0" w:color="000000"/>
              <w:right w:val="single" w:sz="4" w:space="0" w:color="000000"/>
            </w:tcBorders>
            <w:vAlign w:val="center"/>
          </w:tcPr>
          <w:p w:rsidR="00C547BB" w:rsidRPr="00C547BB" w:rsidRDefault="00C547BB" w:rsidP="00C547BB">
            <w:pPr>
              <w:autoSpaceDE w:val="0"/>
              <w:autoSpaceDN w:val="0"/>
              <w:adjustRightInd w:val="0"/>
              <w:spacing w:after="0" w:line="240" w:lineRule="auto"/>
              <w:jc w:val="right"/>
              <w:rPr>
                <w:rFonts w:ascii="Times New Roman CYR" w:hAnsi="Times New Roman CYR" w:cs="Times New Roman CYR"/>
                <w:color w:val="000000"/>
                <w:sz w:val="16"/>
                <w:szCs w:val="16"/>
              </w:rPr>
            </w:pPr>
            <w:r w:rsidRPr="00C547BB">
              <w:rPr>
                <w:rFonts w:ascii="Times New Roman CYR" w:hAnsi="Times New Roman CYR" w:cs="Times New Roman CYR"/>
                <w:color w:val="000000"/>
                <w:sz w:val="16"/>
                <w:szCs w:val="16"/>
              </w:rPr>
              <w:t>1220</w:t>
            </w:r>
          </w:p>
        </w:tc>
        <w:tc>
          <w:tcPr>
            <w:tcW w:w="865" w:type="dxa"/>
            <w:tcBorders>
              <w:top w:val="nil"/>
              <w:left w:val="nil"/>
              <w:bottom w:val="single" w:sz="4" w:space="0" w:color="000000"/>
              <w:right w:val="single" w:sz="4" w:space="0" w:color="000000"/>
            </w:tcBorders>
            <w:vAlign w:val="center"/>
          </w:tcPr>
          <w:p w:rsidR="00C547BB" w:rsidRPr="00C547BB" w:rsidRDefault="00C547BB" w:rsidP="00C547BB">
            <w:pPr>
              <w:autoSpaceDE w:val="0"/>
              <w:autoSpaceDN w:val="0"/>
              <w:adjustRightInd w:val="0"/>
              <w:spacing w:after="0" w:line="240" w:lineRule="auto"/>
              <w:jc w:val="right"/>
              <w:rPr>
                <w:rFonts w:ascii="Times New Roman CYR" w:hAnsi="Times New Roman CYR" w:cs="Times New Roman CYR"/>
                <w:color w:val="000000"/>
                <w:sz w:val="16"/>
                <w:szCs w:val="16"/>
              </w:rPr>
            </w:pPr>
            <w:r w:rsidRPr="00C547BB">
              <w:rPr>
                <w:rFonts w:ascii="Times New Roman CYR" w:hAnsi="Times New Roman CYR" w:cs="Times New Roman CYR"/>
                <w:color w:val="000000"/>
                <w:sz w:val="16"/>
                <w:szCs w:val="16"/>
              </w:rPr>
              <w:t>1240</w:t>
            </w:r>
          </w:p>
        </w:tc>
      </w:tr>
      <w:tr w:rsidR="00C547BB" w:rsidRPr="00C547BB">
        <w:tblPrEx>
          <w:tblCellMar>
            <w:top w:w="0" w:type="dxa"/>
            <w:bottom w:w="0" w:type="dxa"/>
          </w:tblCellMar>
        </w:tblPrEx>
        <w:trPr>
          <w:trHeight w:val="300"/>
        </w:trPr>
        <w:tc>
          <w:tcPr>
            <w:tcW w:w="3242" w:type="dxa"/>
            <w:tcBorders>
              <w:top w:val="nil"/>
              <w:left w:val="single" w:sz="4" w:space="0" w:color="000000"/>
              <w:bottom w:val="single" w:sz="4" w:space="0" w:color="000000"/>
              <w:right w:val="single" w:sz="4" w:space="0" w:color="000000"/>
            </w:tcBorders>
            <w:vAlign w:val="center"/>
          </w:tcPr>
          <w:p w:rsidR="00C547BB" w:rsidRPr="00C547BB" w:rsidRDefault="00C547BB" w:rsidP="00C547BB">
            <w:pPr>
              <w:autoSpaceDE w:val="0"/>
              <w:autoSpaceDN w:val="0"/>
              <w:adjustRightInd w:val="0"/>
              <w:spacing w:after="0" w:line="240" w:lineRule="auto"/>
              <w:rPr>
                <w:rFonts w:ascii="Times New Roman CYR" w:hAnsi="Times New Roman CYR" w:cs="Times New Roman CYR"/>
                <w:color w:val="000000"/>
                <w:sz w:val="16"/>
                <w:szCs w:val="16"/>
              </w:rPr>
            </w:pPr>
            <w:r w:rsidRPr="00C547BB">
              <w:rPr>
                <w:rFonts w:ascii="Times New Roman CYR" w:hAnsi="Times New Roman CYR" w:cs="Times New Roman CYR"/>
                <w:color w:val="000000"/>
                <w:sz w:val="16"/>
                <w:szCs w:val="16"/>
              </w:rPr>
              <w:t>производство скота и птицы на убой (в живом весе)</w:t>
            </w:r>
          </w:p>
        </w:tc>
        <w:tc>
          <w:tcPr>
            <w:tcW w:w="984" w:type="dxa"/>
            <w:tcBorders>
              <w:top w:val="nil"/>
              <w:left w:val="nil"/>
              <w:bottom w:val="single" w:sz="4" w:space="0" w:color="000000"/>
              <w:right w:val="single" w:sz="4" w:space="0" w:color="000000"/>
            </w:tcBorders>
            <w:vAlign w:val="center"/>
          </w:tcPr>
          <w:p w:rsidR="00C547BB" w:rsidRPr="00C547BB" w:rsidRDefault="00C547BB" w:rsidP="00C547BB">
            <w:pPr>
              <w:autoSpaceDE w:val="0"/>
              <w:autoSpaceDN w:val="0"/>
              <w:adjustRightInd w:val="0"/>
              <w:spacing w:after="0" w:line="240" w:lineRule="auto"/>
              <w:jc w:val="center"/>
              <w:rPr>
                <w:rFonts w:ascii="Times New Roman CYR" w:hAnsi="Times New Roman CYR" w:cs="Times New Roman CYR"/>
                <w:color w:val="000000"/>
                <w:sz w:val="16"/>
                <w:szCs w:val="16"/>
              </w:rPr>
            </w:pPr>
            <w:r w:rsidRPr="00C547BB">
              <w:rPr>
                <w:rFonts w:ascii="Times New Roman CYR" w:hAnsi="Times New Roman CYR" w:cs="Times New Roman CYR"/>
                <w:color w:val="000000"/>
                <w:sz w:val="16"/>
                <w:szCs w:val="16"/>
              </w:rPr>
              <w:t>тн</w:t>
            </w:r>
          </w:p>
        </w:tc>
        <w:tc>
          <w:tcPr>
            <w:tcW w:w="903" w:type="dxa"/>
            <w:tcBorders>
              <w:top w:val="nil"/>
              <w:left w:val="nil"/>
              <w:bottom w:val="single" w:sz="4" w:space="0" w:color="000000"/>
              <w:right w:val="single" w:sz="4" w:space="0" w:color="000000"/>
            </w:tcBorders>
            <w:vAlign w:val="center"/>
          </w:tcPr>
          <w:p w:rsidR="00C547BB" w:rsidRPr="00C547BB" w:rsidRDefault="00C547BB" w:rsidP="00C547BB">
            <w:pPr>
              <w:autoSpaceDE w:val="0"/>
              <w:autoSpaceDN w:val="0"/>
              <w:adjustRightInd w:val="0"/>
              <w:spacing w:after="0" w:line="240" w:lineRule="auto"/>
              <w:jc w:val="right"/>
              <w:rPr>
                <w:rFonts w:ascii="Times New Roman CYR" w:hAnsi="Times New Roman CYR" w:cs="Times New Roman CYR"/>
                <w:color w:val="000000"/>
                <w:sz w:val="16"/>
                <w:szCs w:val="16"/>
              </w:rPr>
            </w:pPr>
            <w:r w:rsidRPr="00C547BB">
              <w:rPr>
                <w:rFonts w:ascii="Times New Roman CYR" w:hAnsi="Times New Roman CYR" w:cs="Times New Roman CYR"/>
                <w:color w:val="000000"/>
                <w:sz w:val="16"/>
                <w:szCs w:val="16"/>
              </w:rPr>
              <w:t>5507</w:t>
            </w:r>
          </w:p>
        </w:tc>
        <w:tc>
          <w:tcPr>
            <w:tcW w:w="902" w:type="dxa"/>
            <w:tcBorders>
              <w:top w:val="nil"/>
              <w:left w:val="nil"/>
              <w:bottom w:val="single" w:sz="4" w:space="0" w:color="000000"/>
              <w:right w:val="single" w:sz="4" w:space="0" w:color="000000"/>
            </w:tcBorders>
            <w:vAlign w:val="center"/>
          </w:tcPr>
          <w:p w:rsidR="00C547BB" w:rsidRPr="00C547BB" w:rsidRDefault="00C547BB" w:rsidP="00C547BB">
            <w:pPr>
              <w:autoSpaceDE w:val="0"/>
              <w:autoSpaceDN w:val="0"/>
              <w:adjustRightInd w:val="0"/>
              <w:spacing w:after="0" w:line="240" w:lineRule="auto"/>
              <w:rPr>
                <w:rFonts w:ascii="Times New Roman CYR" w:hAnsi="Times New Roman CYR" w:cs="Times New Roman CYR"/>
                <w:color w:val="000000"/>
                <w:sz w:val="16"/>
                <w:szCs w:val="16"/>
              </w:rPr>
            </w:pPr>
            <w:r w:rsidRPr="00C547BB">
              <w:rPr>
                <w:rFonts w:ascii="Times New Roman CYR" w:hAnsi="Times New Roman CYR" w:cs="Times New Roman CYR"/>
                <w:color w:val="000000"/>
                <w:sz w:val="16"/>
                <w:szCs w:val="16"/>
              </w:rPr>
              <w:t>5334</w:t>
            </w:r>
          </w:p>
        </w:tc>
        <w:tc>
          <w:tcPr>
            <w:tcW w:w="853" w:type="dxa"/>
            <w:tcBorders>
              <w:top w:val="nil"/>
              <w:left w:val="nil"/>
              <w:bottom w:val="single" w:sz="4" w:space="0" w:color="000000"/>
              <w:right w:val="single" w:sz="4" w:space="0" w:color="000000"/>
            </w:tcBorders>
            <w:vAlign w:val="center"/>
          </w:tcPr>
          <w:p w:rsidR="00C547BB" w:rsidRPr="00C547BB" w:rsidRDefault="00C547BB" w:rsidP="00C547BB">
            <w:pPr>
              <w:autoSpaceDE w:val="0"/>
              <w:autoSpaceDN w:val="0"/>
              <w:adjustRightInd w:val="0"/>
              <w:spacing w:after="0" w:line="240" w:lineRule="auto"/>
              <w:jc w:val="right"/>
              <w:rPr>
                <w:rFonts w:ascii="Times New Roman CYR" w:hAnsi="Times New Roman CYR" w:cs="Times New Roman CYR"/>
                <w:color w:val="000000"/>
                <w:sz w:val="16"/>
                <w:szCs w:val="16"/>
              </w:rPr>
            </w:pPr>
            <w:r w:rsidRPr="00C547BB">
              <w:rPr>
                <w:rFonts w:ascii="Times New Roman CYR" w:hAnsi="Times New Roman CYR" w:cs="Times New Roman CYR"/>
                <w:color w:val="000000"/>
                <w:sz w:val="16"/>
                <w:szCs w:val="16"/>
              </w:rPr>
              <w:t>5387</w:t>
            </w:r>
          </w:p>
        </w:tc>
        <w:tc>
          <w:tcPr>
            <w:tcW w:w="928" w:type="dxa"/>
            <w:tcBorders>
              <w:top w:val="nil"/>
              <w:left w:val="nil"/>
              <w:bottom w:val="single" w:sz="4" w:space="0" w:color="000000"/>
              <w:right w:val="single" w:sz="4" w:space="0" w:color="000000"/>
            </w:tcBorders>
            <w:vAlign w:val="center"/>
          </w:tcPr>
          <w:p w:rsidR="00C547BB" w:rsidRPr="00C547BB" w:rsidRDefault="00C547BB" w:rsidP="00C547BB">
            <w:pPr>
              <w:autoSpaceDE w:val="0"/>
              <w:autoSpaceDN w:val="0"/>
              <w:adjustRightInd w:val="0"/>
              <w:spacing w:after="0" w:line="240" w:lineRule="auto"/>
              <w:jc w:val="right"/>
              <w:rPr>
                <w:rFonts w:ascii="Times New Roman CYR" w:hAnsi="Times New Roman CYR" w:cs="Times New Roman CYR"/>
                <w:color w:val="000000"/>
                <w:sz w:val="16"/>
                <w:szCs w:val="16"/>
              </w:rPr>
            </w:pPr>
            <w:r w:rsidRPr="00C547BB">
              <w:rPr>
                <w:rFonts w:ascii="Times New Roman CYR" w:hAnsi="Times New Roman CYR" w:cs="Times New Roman CYR"/>
                <w:color w:val="000000"/>
                <w:sz w:val="16"/>
                <w:szCs w:val="16"/>
              </w:rPr>
              <w:t>5549</w:t>
            </w:r>
          </w:p>
        </w:tc>
        <w:tc>
          <w:tcPr>
            <w:tcW w:w="869" w:type="dxa"/>
            <w:tcBorders>
              <w:top w:val="nil"/>
              <w:left w:val="nil"/>
              <w:bottom w:val="single" w:sz="4" w:space="0" w:color="000000"/>
              <w:right w:val="single" w:sz="4" w:space="0" w:color="000000"/>
            </w:tcBorders>
            <w:vAlign w:val="center"/>
          </w:tcPr>
          <w:p w:rsidR="00C547BB" w:rsidRPr="00C547BB" w:rsidRDefault="00C547BB" w:rsidP="00C547BB">
            <w:pPr>
              <w:autoSpaceDE w:val="0"/>
              <w:autoSpaceDN w:val="0"/>
              <w:adjustRightInd w:val="0"/>
              <w:spacing w:after="0" w:line="240" w:lineRule="auto"/>
              <w:jc w:val="right"/>
              <w:rPr>
                <w:rFonts w:ascii="Times New Roman CYR" w:hAnsi="Times New Roman CYR" w:cs="Times New Roman CYR"/>
                <w:color w:val="000000"/>
                <w:sz w:val="16"/>
                <w:szCs w:val="16"/>
              </w:rPr>
            </w:pPr>
            <w:r w:rsidRPr="00C547BB">
              <w:rPr>
                <w:rFonts w:ascii="Times New Roman CYR" w:hAnsi="Times New Roman CYR" w:cs="Times New Roman CYR"/>
                <w:color w:val="000000"/>
                <w:sz w:val="16"/>
                <w:szCs w:val="16"/>
              </w:rPr>
              <w:t>5854</w:t>
            </w:r>
          </w:p>
        </w:tc>
        <w:tc>
          <w:tcPr>
            <w:tcW w:w="865" w:type="dxa"/>
            <w:tcBorders>
              <w:top w:val="nil"/>
              <w:left w:val="nil"/>
              <w:bottom w:val="single" w:sz="4" w:space="0" w:color="000000"/>
              <w:right w:val="single" w:sz="4" w:space="0" w:color="000000"/>
            </w:tcBorders>
            <w:vAlign w:val="center"/>
          </w:tcPr>
          <w:p w:rsidR="00C547BB" w:rsidRPr="00C547BB" w:rsidRDefault="00C547BB" w:rsidP="00C547BB">
            <w:pPr>
              <w:autoSpaceDE w:val="0"/>
              <w:autoSpaceDN w:val="0"/>
              <w:adjustRightInd w:val="0"/>
              <w:spacing w:after="0" w:line="240" w:lineRule="auto"/>
              <w:jc w:val="right"/>
              <w:rPr>
                <w:rFonts w:ascii="Times New Roman CYR" w:hAnsi="Times New Roman CYR" w:cs="Times New Roman CYR"/>
                <w:color w:val="000000"/>
                <w:sz w:val="16"/>
                <w:szCs w:val="16"/>
              </w:rPr>
            </w:pPr>
            <w:r w:rsidRPr="00C547BB">
              <w:rPr>
                <w:rFonts w:ascii="Times New Roman CYR" w:hAnsi="Times New Roman CYR" w:cs="Times New Roman CYR"/>
                <w:color w:val="000000"/>
                <w:sz w:val="16"/>
                <w:szCs w:val="16"/>
              </w:rPr>
              <w:t>6352</w:t>
            </w:r>
          </w:p>
        </w:tc>
      </w:tr>
      <w:tr w:rsidR="00C547BB" w:rsidRPr="00C547BB">
        <w:tblPrEx>
          <w:tblCellMar>
            <w:top w:w="0" w:type="dxa"/>
            <w:bottom w:w="0" w:type="dxa"/>
          </w:tblCellMar>
        </w:tblPrEx>
        <w:trPr>
          <w:trHeight w:val="300"/>
        </w:trPr>
        <w:tc>
          <w:tcPr>
            <w:tcW w:w="3242" w:type="dxa"/>
            <w:tcBorders>
              <w:top w:val="nil"/>
              <w:left w:val="single" w:sz="4" w:space="0" w:color="000000"/>
              <w:bottom w:val="single" w:sz="4" w:space="0" w:color="000000"/>
              <w:right w:val="single" w:sz="4" w:space="0" w:color="000000"/>
            </w:tcBorders>
            <w:vAlign w:val="center"/>
          </w:tcPr>
          <w:p w:rsidR="00C547BB" w:rsidRPr="00C547BB" w:rsidRDefault="00C547BB" w:rsidP="00C547BB">
            <w:pPr>
              <w:autoSpaceDE w:val="0"/>
              <w:autoSpaceDN w:val="0"/>
              <w:adjustRightInd w:val="0"/>
              <w:spacing w:after="0" w:line="240" w:lineRule="auto"/>
              <w:rPr>
                <w:rFonts w:ascii="Times New Roman CYR" w:hAnsi="Times New Roman CYR" w:cs="Times New Roman CYR"/>
                <w:color w:val="000000"/>
                <w:sz w:val="16"/>
                <w:szCs w:val="16"/>
              </w:rPr>
            </w:pPr>
            <w:r w:rsidRPr="00C547BB">
              <w:rPr>
                <w:rFonts w:ascii="Times New Roman CYR" w:hAnsi="Times New Roman CYR" w:cs="Times New Roman CYR"/>
                <w:color w:val="000000"/>
                <w:sz w:val="16"/>
                <w:szCs w:val="16"/>
              </w:rPr>
              <w:t>производство молока</w:t>
            </w:r>
          </w:p>
        </w:tc>
        <w:tc>
          <w:tcPr>
            <w:tcW w:w="984" w:type="dxa"/>
            <w:tcBorders>
              <w:top w:val="nil"/>
              <w:left w:val="nil"/>
              <w:bottom w:val="single" w:sz="4" w:space="0" w:color="000000"/>
              <w:right w:val="single" w:sz="4" w:space="0" w:color="000000"/>
            </w:tcBorders>
            <w:vAlign w:val="center"/>
          </w:tcPr>
          <w:p w:rsidR="00C547BB" w:rsidRPr="00C547BB" w:rsidRDefault="00C547BB" w:rsidP="00C547BB">
            <w:pPr>
              <w:autoSpaceDE w:val="0"/>
              <w:autoSpaceDN w:val="0"/>
              <w:adjustRightInd w:val="0"/>
              <w:spacing w:after="0" w:line="240" w:lineRule="auto"/>
              <w:jc w:val="center"/>
              <w:rPr>
                <w:rFonts w:ascii="Times New Roman CYR" w:hAnsi="Times New Roman CYR" w:cs="Times New Roman CYR"/>
                <w:color w:val="000000"/>
                <w:sz w:val="16"/>
                <w:szCs w:val="16"/>
              </w:rPr>
            </w:pPr>
            <w:r w:rsidRPr="00C547BB">
              <w:rPr>
                <w:rFonts w:ascii="Times New Roman CYR" w:hAnsi="Times New Roman CYR" w:cs="Times New Roman CYR"/>
                <w:color w:val="000000"/>
                <w:sz w:val="16"/>
                <w:szCs w:val="16"/>
              </w:rPr>
              <w:t>тн</w:t>
            </w:r>
          </w:p>
        </w:tc>
        <w:tc>
          <w:tcPr>
            <w:tcW w:w="903" w:type="dxa"/>
            <w:tcBorders>
              <w:top w:val="nil"/>
              <w:left w:val="nil"/>
              <w:bottom w:val="single" w:sz="4" w:space="0" w:color="000000"/>
              <w:right w:val="single" w:sz="4" w:space="0" w:color="000000"/>
            </w:tcBorders>
            <w:vAlign w:val="center"/>
          </w:tcPr>
          <w:p w:rsidR="00C547BB" w:rsidRPr="00C547BB" w:rsidRDefault="00C547BB" w:rsidP="00C547BB">
            <w:pPr>
              <w:autoSpaceDE w:val="0"/>
              <w:autoSpaceDN w:val="0"/>
              <w:adjustRightInd w:val="0"/>
              <w:spacing w:after="0" w:line="240" w:lineRule="auto"/>
              <w:jc w:val="right"/>
              <w:rPr>
                <w:rFonts w:ascii="Times New Roman CYR" w:hAnsi="Times New Roman CYR" w:cs="Times New Roman CYR"/>
                <w:color w:val="000000"/>
                <w:sz w:val="16"/>
                <w:szCs w:val="16"/>
              </w:rPr>
            </w:pPr>
            <w:r w:rsidRPr="00C547BB">
              <w:rPr>
                <w:rFonts w:ascii="Times New Roman CYR" w:hAnsi="Times New Roman CYR" w:cs="Times New Roman CYR"/>
                <w:color w:val="000000"/>
                <w:sz w:val="16"/>
                <w:szCs w:val="16"/>
              </w:rPr>
              <w:t>26989</w:t>
            </w:r>
          </w:p>
        </w:tc>
        <w:tc>
          <w:tcPr>
            <w:tcW w:w="902" w:type="dxa"/>
            <w:tcBorders>
              <w:top w:val="nil"/>
              <w:left w:val="nil"/>
              <w:bottom w:val="single" w:sz="4" w:space="0" w:color="000000"/>
              <w:right w:val="single" w:sz="4" w:space="0" w:color="000000"/>
            </w:tcBorders>
            <w:vAlign w:val="center"/>
          </w:tcPr>
          <w:p w:rsidR="00C547BB" w:rsidRPr="00C547BB" w:rsidRDefault="00C547BB" w:rsidP="00C547BB">
            <w:pPr>
              <w:autoSpaceDE w:val="0"/>
              <w:autoSpaceDN w:val="0"/>
              <w:adjustRightInd w:val="0"/>
              <w:spacing w:after="0" w:line="240" w:lineRule="auto"/>
              <w:jc w:val="right"/>
              <w:rPr>
                <w:rFonts w:ascii="Times New Roman CYR" w:hAnsi="Times New Roman CYR" w:cs="Times New Roman CYR"/>
                <w:color w:val="000000"/>
                <w:sz w:val="16"/>
                <w:szCs w:val="16"/>
              </w:rPr>
            </w:pPr>
            <w:r w:rsidRPr="00C547BB">
              <w:rPr>
                <w:rFonts w:ascii="Times New Roman CYR" w:hAnsi="Times New Roman CYR" w:cs="Times New Roman CYR"/>
                <w:color w:val="000000"/>
                <w:sz w:val="16"/>
                <w:szCs w:val="16"/>
              </w:rPr>
              <w:t>23868</w:t>
            </w:r>
          </w:p>
        </w:tc>
        <w:tc>
          <w:tcPr>
            <w:tcW w:w="853" w:type="dxa"/>
            <w:tcBorders>
              <w:top w:val="nil"/>
              <w:left w:val="nil"/>
              <w:bottom w:val="single" w:sz="4" w:space="0" w:color="000000"/>
              <w:right w:val="single" w:sz="4" w:space="0" w:color="000000"/>
            </w:tcBorders>
            <w:vAlign w:val="center"/>
          </w:tcPr>
          <w:p w:rsidR="00C547BB" w:rsidRPr="00C547BB" w:rsidRDefault="00C547BB" w:rsidP="00C547BB">
            <w:pPr>
              <w:autoSpaceDE w:val="0"/>
              <w:autoSpaceDN w:val="0"/>
              <w:adjustRightInd w:val="0"/>
              <w:spacing w:after="0" w:line="240" w:lineRule="auto"/>
              <w:jc w:val="right"/>
              <w:rPr>
                <w:rFonts w:ascii="Times New Roman CYR" w:hAnsi="Times New Roman CYR" w:cs="Times New Roman CYR"/>
                <w:color w:val="000000"/>
                <w:sz w:val="16"/>
                <w:szCs w:val="16"/>
              </w:rPr>
            </w:pPr>
            <w:r w:rsidRPr="00C547BB">
              <w:rPr>
                <w:rFonts w:ascii="Times New Roman CYR" w:hAnsi="Times New Roman CYR" w:cs="Times New Roman CYR"/>
                <w:color w:val="000000"/>
                <w:sz w:val="16"/>
                <w:szCs w:val="16"/>
              </w:rPr>
              <w:t>23900</w:t>
            </w:r>
          </w:p>
        </w:tc>
        <w:tc>
          <w:tcPr>
            <w:tcW w:w="928" w:type="dxa"/>
            <w:tcBorders>
              <w:top w:val="nil"/>
              <w:left w:val="nil"/>
              <w:bottom w:val="single" w:sz="4" w:space="0" w:color="000000"/>
              <w:right w:val="single" w:sz="4" w:space="0" w:color="000000"/>
            </w:tcBorders>
            <w:vAlign w:val="center"/>
          </w:tcPr>
          <w:p w:rsidR="00C547BB" w:rsidRPr="00C547BB" w:rsidRDefault="00C547BB" w:rsidP="00C547BB">
            <w:pPr>
              <w:autoSpaceDE w:val="0"/>
              <w:autoSpaceDN w:val="0"/>
              <w:adjustRightInd w:val="0"/>
              <w:spacing w:after="0" w:line="240" w:lineRule="auto"/>
              <w:jc w:val="right"/>
              <w:rPr>
                <w:rFonts w:ascii="Times New Roman CYR" w:hAnsi="Times New Roman CYR" w:cs="Times New Roman CYR"/>
                <w:color w:val="000000"/>
                <w:sz w:val="16"/>
                <w:szCs w:val="16"/>
              </w:rPr>
            </w:pPr>
            <w:r w:rsidRPr="00C547BB">
              <w:rPr>
                <w:rFonts w:ascii="Times New Roman CYR" w:hAnsi="Times New Roman CYR" w:cs="Times New Roman CYR"/>
                <w:color w:val="000000"/>
                <w:sz w:val="16"/>
                <w:szCs w:val="16"/>
              </w:rPr>
              <w:t>24139</w:t>
            </w:r>
          </w:p>
        </w:tc>
        <w:tc>
          <w:tcPr>
            <w:tcW w:w="869" w:type="dxa"/>
            <w:tcBorders>
              <w:top w:val="nil"/>
              <w:left w:val="nil"/>
              <w:bottom w:val="single" w:sz="4" w:space="0" w:color="000000"/>
              <w:right w:val="single" w:sz="4" w:space="0" w:color="000000"/>
            </w:tcBorders>
            <w:vAlign w:val="center"/>
          </w:tcPr>
          <w:p w:rsidR="00C547BB" w:rsidRPr="00C547BB" w:rsidRDefault="00C547BB" w:rsidP="00C547BB">
            <w:pPr>
              <w:autoSpaceDE w:val="0"/>
              <w:autoSpaceDN w:val="0"/>
              <w:adjustRightInd w:val="0"/>
              <w:spacing w:after="0" w:line="240" w:lineRule="auto"/>
              <w:jc w:val="right"/>
              <w:rPr>
                <w:rFonts w:ascii="Times New Roman CYR" w:hAnsi="Times New Roman CYR" w:cs="Times New Roman CYR"/>
                <w:color w:val="000000"/>
                <w:sz w:val="16"/>
                <w:szCs w:val="16"/>
              </w:rPr>
            </w:pPr>
            <w:r w:rsidRPr="00C547BB">
              <w:rPr>
                <w:rFonts w:ascii="Times New Roman CYR" w:hAnsi="Times New Roman CYR" w:cs="Times New Roman CYR"/>
                <w:color w:val="000000"/>
                <w:sz w:val="16"/>
                <w:szCs w:val="16"/>
              </w:rPr>
              <w:t>24742</w:t>
            </w:r>
          </w:p>
        </w:tc>
        <w:tc>
          <w:tcPr>
            <w:tcW w:w="865" w:type="dxa"/>
            <w:tcBorders>
              <w:top w:val="nil"/>
              <w:left w:val="nil"/>
              <w:bottom w:val="single" w:sz="4" w:space="0" w:color="000000"/>
              <w:right w:val="single" w:sz="4" w:space="0" w:color="000000"/>
            </w:tcBorders>
            <w:vAlign w:val="center"/>
          </w:tcPr>
          <w:p w:rsidR="00C547BB" w:rsidRPr="00C547BB" w:rsidRDefault="00C547BB" w:rsidP="00C547BB">
            <w:pPr>
              <w:autoSpaceDE w:val="0"/>
              <w:autoSpaceDN w:val="0"/>
              <w:adjustRightInd w:val="0"/>
              <w:spacing w:after="0" w:line="240" w:lineRule="auto"/>
              <w:jc w:val="right"/>
              <w:rPr>
                <w:rFonts w:ascii="Times New Roman CYR" w:hAnsi="Times New Roman CYR" w:cs="Times New Roman CYR"/>
                <w:color w:val="000000"/>
                <w:sz w:val="16"/>
                <w:szCs w:val="16"/>
              </w:rPr>
            </w:pPr>
            <w:r w:rsidRPr="00C547BB">
              <w:rPr>
                <w:rFonts w:ascii="Times New Roman CYR" w:hAnsi="Times New Roman CYR" w:cs="Times New Roman CYR"/>
                <w:color w:val="000000"/>
                <w:sz w:val="16"/>
                <w:szCs w:val="16"/>
              </w:rPr>
              <w:t>25855</w:t>
            </w:r>
          </w:p>
        </w:tc>
      </w:tr>
      <w:tr w:rsidR="00C547BB" w:rsidRPr="00C547BB">
        <w:tblPrEx>
          <w:tblCellMar>
            <w:top w:w="0" w:type="dxa"/>
            <w:bottom w:w="0" w:type="dxa"/>
          </w:tblCellMar>
        </w:tblPrEx>
        <w:trPr>
          <w:trHeight w:val="300"/>
        </w:trPr>
        <w:tc>
          <w:tcPr>
            <w:tcW w:w="3242" w:type="dxa"/>
            <w:tcBorders>
              <w:top w:val="nil"/>
              <w:left w:val="single" w:sz="4" w:space="0" w:color="000000"/>
              <w:bottom w:val="single" w:sz="4" w:space="0" w:color="000000"/>
              <w:right w:val="single" w:sz="4" w:space="0" w:color="000000"/>
            </w:tcBorders>
            <w:vAlign w:val="center"/>
          </w:tcPr>
          <w:p w:rsidR="00C547BB" w:rsidRPr="00C547BB" w:rsidRDefault="00C547BB" w:rsidP="00C547BB">
            <w:pPr>
              <w:autoSpaceDE w:val="0"/>
              <w:autoSpaceDN w:val="0"/>
              <w:adjustRightInd w:val="0"/>
              <w:spacing w:after="0" w:line="240" w:lineRule="auto"/>
              <w:rPr>
                <w:rFonts w:ascii="Times New Roman CYR" w:hAnsi="Times New Roman CYR" w:cs="Times New Roman CYR"/>
                <w:color w:val="000000"/>
                <w:sz w:val="16"/>
                <w:szCs w:val="16"/>
              </w:rPr>
            </w:pPr>
            <w:r w:rsidRPr="00C547BB">
              <w:rPr>
                <w:rFonts w:ascii="Times New Roman CYR" w:hAnsi="Times New Roman CYR" w:cs="Times New Roman CYR"/>
                <w:color w:val="000000"/>
                <w:sz w:val="16"/>
                <w:szCs w:val="16"/>
              </w:rPr>
              <w:t>производство яиц</w:t>
            </w:r>
          </w:p>
        </w:tc>
        <w:tc>
          <w:tcPr>
            <w:tcW w:w="984" w:type="dxa"/>
            <w:tcBorders>
              <w:top w:val="nil"/>
              <w:left w:val="nil"/>
              <w:bottom w:val="single" w:sz="4" w:space="0" w:color="000000"/>
              <w:right w:val="single" w:sz="4" w:space="0" w:color="000000"/>
            </w:tcBorders>
            <w:vAlign w:val="center"/>
          </w:tcPr>
          <w:p w:rsidR="00C547BB" w:rsidRPr="00C547BB" w:rsidRDefault="00C547BB" w:rsidP="00C547BB">
            <w:pPr>
              <w:autoSpaceDE w:val="0"/>
              <w:autoSpaceDN w:val="0"/>
              <w:adjustRightInd w:val="0"/>
              <w:spacing w:after="0" w:line="240" w:lineRule="auto"/>
              <w:jc w:val="center"/>
              <w:rPr>
                <w:rFonts w:ascii="Times New Roman CYR" w:hAnsi="Times New Roman CYR" w:cs="Times New Roman CYR"/>
                <w:color w:val="000000"/>
                <w:sz w:val="16"/>
                <w:szCs w:val="16"/>
              </w:rPr>
            </w:pPr>
            <w:r w:rsidRPr="00C547BB">
              <w:rPr>
                <w:rFonts w:ascii="Times New Roman CYR" w:hAnsi="Times New Roman CYR" w:cs="Times New Roman CYR"/>
                <w:color w:val="000000"/>
                <w:sz w:val="16"/>
                <w:szCs w:val="16"/>
              </w:rPr>
              <w:t>тыс.штук</w:t>
            </w:r>
          </w:p>
        </w:tc>
        <w:tc>
          <w:tcPr>
            <w:tcW w:w="903" w:type="dxa"/>
            <w:tcBorders>
              <w:top w:val="nil"/>
              <w:left w:val="nil"/>
              <w:bottom w:val="single" w:sz="4" w:space="0" w:color="000000"/>
              <w:right w:val="single" w:sz="4" w:space="0" w:color="000000"/>
            </w:tcBorders>
            <w:vAlign w:val="center"/>
          </w:tcPr>
          <w:p w:rsidR="00C547BB" w:rsidRPr="00C547BB" w:rsidRDefault="00C547BB" w:rsidP="00C547BB">
            <w:pPr>
              <w:autoSpaceDE w:val="0"/>
              <w:autoSpaceDN w:val="0"/>
              <w:adjustRightInd w:val="0"/>
              <w:spacing w:after="0" w:line="240" w:lineRule="auto"/>
              <w:jc w:val="right"/>
              <w:rPr>
                <w:rFonts w:ascii="Times New Roman CYR" w:hAnsi="Times New Roman CYR" w:cs="Times New Roman CYR"/>
                <w:color w:val="000000"/>
                <w:sz w:val="16"/>
                <w:szCs w:val="16"/>
              </w:rPr>
            </w:pPr>
            <w:r w:rsidRPr="00C547BB">
              <w:rPr>
                <w:rFonts w:ascii="Times New Roman CYR" w:hAnsi="Times New Roman CYR" w:cs="Times New Roman CYR"/>
                <w:color w:val="000000"/>
                <w:sz w:val="16"/>
                <w:szCs w:val="16"/>
              </w:rPr>
              <w:t>3963</w:t>
            </w:r>
          </w:p>
        </w:tc>
        <w:tc>
          <w:tcPr>
            <w:tcW w:w="902" w:type="dxa"/>
            <w:tcBorders>
              <w:top w:val="nil"/>
              <w:left w:val="nil"/>
              <w:bottom w:val="single" w:sz="4" w:space="0" w:color="000000"/>
              <w:right w:val="single" w:sz="4" w:space="0" w:color="000000"/>
            </w:tcBorders>
            <w:vAlign w:val="center"/>
          </w:tcPr>
          <w:p w:rsidR="00C547BB" w:rsidRPr="00C547BB" w:rsidRDefault="00C547BB" w:rsidP="00C547BB">
            <w:pPr>
              <w:autoSpaceDE w:val="0"/>
              <w:autoSpaceDN w:val="0"/>
              <w:adjustRightInd w:val="0"/>
              <w:spacing w:after="0" w:line="240" w:lineRule="auto"/>
              <w:jc w:val="right"/>
              <w:rPr>
                <w:rFonts w:ascii="Times New Roman CYR" w:hAnsi="Times New Roman CYR" w:cs="Times New Roman CYR"/>
                <w:color w:val="000000"/>
                <w:sz w:val="16"/>
                <w:szCs w:val="16"/>
              </w:rPr>
            </w:pPr>
            <w:r w:rsidRPr="00C547BB">
              <w:rPr>
                <w:rFonts w:ascii="Times New Roman CYR" w:hAnsi="Times New Roman CYR" w:cs="Times New Roman CYR"/>
                <w:color w:val="000000"/>
                <w:sz w:val="16"/>
                <w:szCs w:val="16"/>
              </w:rPr>
              <w:t>3896</w:t>
            </w:r>
          </w:p>
        </w:tc>
        <w:tc>
          <w:tcPr>
            <w:tcW w:w="853" w:type="dxa"/>
            <w:tcBorders>
              <w:top w:val="nil"/>
              <w:left w:val="nil"/>
              <w:bottom w:val="single" w:sz="4" w:space="0" w:color="000000"/>
              <w:right w:val="single" w:sz="4" w:space="0" w:color="000000"/>
            </w:tcBorders>
            <w:vAlign w:val="center"/>
          </w:tcPr>
          <w:p w:rsidR="00C547BB" w:rsidRPr="00C547BB" w:rsidRDefault="00C547BB" w:rsidP="00C547BB">
            <w:pPr>
              <w:autoSpaceDE w:val="0"/>
              <w:autoSpaceDN w:val="0"/>
              <w:adjustRightInd w:val="0"/>
              <w:spacing w:after="0" w:line="240" w:lineRule="auto"/>
              <w:jc w:val="right"/>
              <w:rPr>
                <w:rFonts w:ascii="Times New Roman CYR" w:hAnsi="Times New Roman CYR" w:cs="Times New Roman CYR"/>
                <w:color w:val="000000"/>
                <w:sz w:val="16"/>
                <w:szCs w:val="16"/>
              </w:rPr>
            </w:pPr>
            <w:r w:rsidRPr="00C547BB">
              <w:rPr>
                <w:rFonts w:ascii="Times New Roman CYR" w:hAnsi="Times New Roman CYR" w:cs="Times New Roman CYR"/>
                <w:color w:val="000000"/>
                <w:sz w:val="16"/>
                <w:szCs w:val="16"/>
              </w:rPr>
              <w:t>3900</w:t>
            </w:r>
          </w:p>
        </w:tc>
        <w:tc>
          <w:tcPr>
            <w:tcW w:w="928" w:type="dxa"/>
            <w:tcBorders>
              <w:top w:val="nil"/>
              <w:left w:val="nil"/>
              <w:bottom w:val="single" w:sz="4" w:space="0" w:color="000000"/>
              <w:right w:val="single" w:sz="4" w:space="0" w:color="000000"/>
            </w:tcBorders>
            <w:vAlign w:val="center"/>
          </w:tcPr>
          <w:p w:rsidR="00C547BB" w:rsidRPr="00C547BB" w:rsidRDefault="00C547BB" w:rsidP="00C547BB">
            <w:pPr>
              <w:autoSpaceDE w:val="0"/>
              <w:autoSpaceDN w:val="0"/>
              <w:adjustRightInd w:val="0"/>
              <w:spacing w:after="0" w:line="240" w:lineRule="auto"/>
              <w:jc w:val="right"/>
              <w:rPr>
                <w:rFonts w:ascii="Times New Roman CYR" w:hAnsi="Times New Roman CYR" w:cs="Times New Roman CYR"/>
                <w:color w:val="000000"/>
                <w:sz w:val="16"/>
                <w:szCs w:val="16"/>
              </w:rPr>
            </w:pPr>
            <w:r w:rsidRPr="00C547BB">
              <w:rPr>
                <w:rFonts w:ascii="Times New Roman CYR" w:hAnsi="Times New Roman CYR" w:cs="Times New Roman CYR"/>
                <w:color w:val="000000"/>
                <w:sz w:val="16"/>
                <w:szCs w:val="16"/>
              </w:rPr>
              <w:t>3920</w:t>
            </w:r>
          </w:p>
        </w:tc>
        <w:tc>
          <w:tcPr>
            <w:tcW w:w="869" w:type="dxa"/>
            <w:tcBorders>
              <w:top w:val="nil"/>
              <w:left w:val="nil"/>
              <w:bottom w:val="single" w:sz="4" w:space="0" w:color="000000"/>
              <w:right w:val="single" w:sz="4" w:space="0" w:color="000000"/>
            </w:tcBorders>
            <w:vAlign w:val="center"/>
          </w:tcPr>
          <w:p w:rsidR="00C547BB" w:rsidRPr="00C547BB" w:rsidRDefault="00C547BB" w:rsidP="00C547BB">
            <w:pPr>
              <w:autoSpaceDE w:val="0"/>
              <w:autoSpaceDN w:val="0"/>
              <w:adjustRightInd w:val="0"/>
              <w:spacing w:after="0" w:line="240" w:lineRule="auto"/>
              <w:jc w:val="right"/>
              <w:rPr>
                <w:rFonts w:ascii="Times New Roman CYR" w:hAnsi="Times New Roman CYR" w:cs="Times New Roman CYR"/>
                <w:color w:val="000000"/>
                <w:sz w:val="16"/>
                <w:szCs w:val="16"/>
              </w:rPr>
            </w:pPr>
            <w:r w:rsidRPr="00C547BB">
              <w:rPr>
                <w:rFonts w:ascii="Times New Roman CYR" w:hAnsi="Times New Roman CYR" w:cs="Times New Roman CYR"/>
                <w:color w:val="000000"/>
                <w:sz w:val="16"/>
                <w:szCs w:val="16"/>
              </w:rPr>
              <w:t>3940</w:t>
            </w:r>
          </w:p>
        </w:tc>
        <w:tc>
          <w:tcPr>
            <w:tcW w:w="865" w:type="dxa"/>
            <w:tcBorders>
              <w:top w:val="nil"/>
              <w:left w:val="nil"/>
              <w:bottom w:val="single" w:sz="4" w:space="0" w:color="000000"/>
              <w:right w:val="single" w:sz="4" w:space="0" w:color="000000"/>
            </w:tcBorders>
            <w:vAlign w:val="center"/>
          </w:tcPr>
          <w:p w:rsidR="00C547BB" w:rsidRPr="00C547BB" w:rsidRDefault="00C547BB" w:rsidP="00C547BB">
            <w:pPr>
              <w:autoSpaceDE w:val="0"/>
              <w:autoSpaceDN w:val="0"/>
              <w:adjustRightInd w:val="0"/>
              <w:spacing w:after="0" w:line="240" w:lineRule="auto"/>
              <w:jc w:val="right"/>
              <w:rPr>
                <w:rFonts w:ascii="Times New Roman CYR" w:hAnsi="Times New Roman CYR" w:cs="Times New Roman CYR"/>
                <w:color w:val="000000"/>
                <w:sz w:val="16"/>
                <w:szCs w:val="16"/>
              </w:rPr>
            </w:pPr>
            <w:r w:rsidRPr="00C547BB">
              <w:rPr>
                <w:rFonts w:ascii="Times New Roman CYR" w:hAnsi="Times New Roman CYR" w:cs="Times New Roman CYR"/>
                <w:color w:val="000000"/>
                <w:sz w:val="16"/>
                <w:szCs w:val="16"/>
              </w:rPr>
              <w:t>3960</w:t>
            </w:r>
          </w:p>
        </w:tc>
      </w:tr>
      <w:tr w:rsidR="00C547BB" w:rsidRPr="00C547BB">
        <w:tblPrEx>
          <w:tblCellMar>
            <w:top w:w="0" w:type="dxa"/>
            <w:bottom w:w="0" w:type="dxa"/>
          </w:tblCellMar>
        </w:tblPrEx>
        <w:trPr>
          <w:trHeight w:val="675"/>
        </w:trPr>
        <w:tc>
          <w:tcPr>
            <w:tcW w:w="3242" w:type="dxa"/>
            <w:tcBorders>
              <w:top w:val="nil"/>
              <w:left w:val="single" w:sz="4" w:space="0" w:color="000000"/>
              <w:bottom w:val="single" w:sz="4" w:space="0" w:color="000000"/>
              <w:right w:val="single" w:sz="4" w:space="0" w:color="000000"/>
            </w:tcBorders>
            <w:vAlign w:val="center"/>
          </w:tcPr>
          <w:p w:rsidR="00C547BB" w:rsidRPr="00C547BB" w:rsidRDefault="00C547BB" w:rsidP="00C547BB">
            <w:pPr>
              <w:autoSpaceDE w:val="0"/>
              <w:autoSpaceDN w:val="0"/>
              <w:adjustRightInd w:val="0"/>
              <w:spacing w:after="0" w:line="240" w:lineRule="auto"/>
              <w:rPr>
                <w:rFonts w:ascii="Times New Roman CYR" w:hAnsi="Times New Roman CYR" w:cs="Times New Roman CYR"/>
                <w:color w:val="000000"/>
                <w:sz w:val="16"/>
                <w:szCs w:val="16"/>
              </w:rPr>
            </w:pPr>
            <w:r w:rsidRPr="00C547BB">
              <w:rPr>
                <w:rFonts w:ascii="Times New Roman CYR" w:hAnsi="Times New Roman CYR" w:cs="Times New Roman CYR"/>
                <w:color w:val="000000"/>
                <w:sz w:val="16"/>
                <w:szCs w:val="16"/>
              </w:rPr>
              <w:t>Надой молока на одну корову (на среднегодовое поголовье) в крупных и средних сельскохозяйственных организациях</w:t>
            </w:r>
          </w:p>
        </w:tc>
        <w:tc>
          <w:tcPr>
            <w:tcW w:w="984" w:type="dxa"/>
            <w:tcBorders>
              <w:top w:val="nil"/>
              <w:left w:val="nil"/>
              <w:bottom w:val="single" w:sz="4" w:space="0" w:color="000000"/>
              <w:right w:val="single" w:sz="4" w:space="0" w:color="000000"/>
            </w:tcBorders>
            <w:vAlign w:val="center"/>
          </w:tcPr>
          <w:p w:rsidR="00C547BB" w:rsidRPr="00C547BB" w:rsidRDefault="00C547BB" w:rsidP="00C547BB">
            <w:pPr>
              <w:autoSpaceDE w:val="0"/>
              <w:autoSpaceDN w:val="0"/>
              <w:adjustRightInd w:val="0"/>
              <w:spacing w:after="0" w:line="240" w:lineRule="auto"/>
              <w:jc w:val="center"/>
              <w:rPr>
                <w:rFonts w:ascii="Times New Roman CYR" w:hAnsi="Times New Roman CYR" w:cs="Times New Roman CYR"/>
                <w:color w:val="000000"/>
                <w:sz w:val="16"/>
                <w:szCs w:val="16"/>
              </w:rPr>
            </w:pPr>
            <w:r w:rsidRPr="00C547BB">
              <w:rPr>
                <w:rFonts w:ascii="Times New Roman CYR" w:hAnsi="Times New Roman CYR" w:cs="Times New Roman CYR"/>
                <w:color w:val="000000"/>
                <w:sz w:val="16"/>
                <w:szCs w:val="16"/>
              </w:rPr>
              <w:t>кг</w:t>
            </w:r>
          </w:p>
        </w:tc>
        <w:tc>
          <w:tcPr>
            <w:tcW w:w="903" w:type="dxa"/>
            <w:tcBorders>
              <w:top w:val="nil"/>
              <w:left w:val="nil"/>
              <w:bottom w:val="single" w:sz="4" w:space="0" w:color="000000"/>
              <w:right w:val="single" w:sz="4" w:space="0" w:color="000000"/>
            </w:tcBorders>
            <w:vAlign w:val="center"/>
          </w:tcPr>
          <w:p w:rsidR="00C547BB" w:rsidRPr="00C547BB" w:rsidRDefault="00C547BB" w:rsidP="00C547BB">
            <w:pPr>
              <w:autoSpaceDE w:val="0"/>
              <w:autoSpaceDN w:val="0"/>
              <w:adjustRightInd w:val="0"/>
              <w:spacing w:after="0" w:line="240" w:lineRule="auto"/>
              <w:jc w:val="right"/>
              <w:rPr>
                <w:rFonts w:ascii="Times New Roman CYR" w:hAnsi="Times New Roman CYR" w:cs="Times New Roman CYR"/>
                <w:color w:val="000000"/>
                <w:sz w:val="16"/>
                <w:szCs w:val="16"/>
              </w:rPr>
            </w:pPr>
            <w:r w:rsidRPr="00C547BB">
              <w:rPr>
                <w:rFonts w:ascii="Times New Roman CYR" w:hAnsi="Times New Roman CYR" w:cs="Times New Roman CYR"/>
                <w:color w:val="000000"/>
                <w:sz w:val="16"/>
                <w:szCs w:val="16"/>
              </w:rPr>
              <w:t>3786</w:t>
            </w:r>
          </w:p>
        </w:tc>
        <w:tc>
          <w:tcPr>
            <w:tcW w:w="902" w:type="dxa"/>
            <w:tcBorders>
              <w:top w:val="nil"/>
              <w:left w:val="nil"/>
              <w:bottom w:val="single" w:sz="4" w:space="0" w:color="000000"/>
              <w:right w:val="single" w:sz="4" w:space="0" w:color="000000"/>
            </w:tcBorders>
            <w:vAlign w:val="center"/>
          </w:tcPr>
          <w:p w:rsidR="00C547BB" w:rsidRPr="00C547BB" w:rsidRDefault="00C547BB" w:rsidP="00C547BB">
            <w:pPr>
              <w:autoSpaceDE w:val="0"/>
              <w:autoSpaceDN w:val="0"/>
              <w:adjustRightInd w:val="0"/>
              <w:spacing w:after="0" w:line="240" w:lineRule="auto"/>
              <w:jc w:val="right"/>
              <w:rPr>
                <w:rFonts w:ascii="Times New Roman CYR" w:hAnsi="Times New Roman CYR" w:cs="Times New Roman CYR"/>
                <w:color w:val="000000"/>
                <w:sz w:val="16"/>
                <w:szCs w:val="16"/>
              </w:rPr>
            </w:pPr>
            <w:r w:rsidRPr="00C547BB">
              <w:rPr>
                <w:rFonts w:ascii="Times New Roman CYR" w:hAnsi="Times New Roman CYR" w:cs="Times New Roman CYR"/>
                <w:color w:val="000000"/>
                <w:sz w:val="16"/>
                <w:szCs w:val="16"/>
              </w:rPr>
              <w:t>3556</w:t>
            </w:r>
          </w:p>
        </w:tc>
        <w:tc>
          <w:tcPr>
            <w:tcW w:w="853" w:type="dxa"/>
            <w:tcBorders>
              <w:top w:val="nil"/>
              <w:left w:val="nil"/>
              <w:bottom w:val="single" w:sz="4" w:space="0" w:color="000000"/>
              <w:right w:val="single" w:sz="4" w:space="0" w:color="000000"/>
            </w:tcBorders>
            <w:vAlign w:val="center"/>
          </w:tcPr>
          <w:p w:rsidR="00C547BB" w:rsidRPr="00C547BB" w:rsidRDefault="00C547BB" w:rsidP="00C547BB">
            <w:pPr>
              <w:autoSpaceDE w:val="0"/>
              <w:autoSpaceDN w:val="0"/>
              <w:adjustRightInd w:val="0"/>
              <w:spacing w:after="0" w:line="240" w:lineRule="auto"/>
              <w:jc w:val="right"/>
              <w:rPr>
                <w:rFonts w:ascii="Times New Roman CYR" w:hAnsi="Times New Roman CYR" w:cs="Times New Roman CYR"/>
                <w:color w:val="000000"/>
                <w:sz w:val="16"/>
                <w:szCs w:val="16"/>
              </w:rPr>
            </w:pPr>
            <w:r w:rsidRPr="00C547BB">
              <w:rPr>
                <w:rFonts w:ascii="Times New Roman CYR" w:hAnsi="Times New Roman CYR" w:cs="Times New Roman CYR"/>
                <w:color w:val="000000"/>
                <w:sz w:val="16"/>
                <w:szCs w:val="16"/>
              </w:rPr>
              <w:t>3698</w:t>
            </w:r>
          </w:p>
        </w:tc>
        <w:tc>
          <w:tcPr>
            <w:tcW w:w="928" w:type="dxa"/>
            <w:tcBorders>
              <w:top w:val="nil"/>
              <w:left w:val="nil"/>
              <w:bottom w:val="single" w:sz="4" w:space="0" w:color="000000"/>
              <w:right w:val="single" w:sz="4" w:space="0" w:color="000000"/>
            </w:tcBorders>
            <w:vAlign w:val="center"/>
          </w:tcPr>
          <w:p w:rsidR="00C547BB" w:rsidRPr="00C547BB" w:rsidRDefault="00C547BB" w:rsidP="00C547BB">
            <w:pPr>
              <w:autoSpaceDE w:val="0"/>
              <w:autoSpaceDN w:val="0"/>
              <w:adjustRightInd w:val="0"/>
              <w:spacing w:after="0" w:line="240" w:lineRule="auto"/>
              <w:jc w:val="right"/>
              <w:rPr>
                <w:rFonts w:ascii="Times New Roman CYR" w:hAnsi="Times New Roman CYR" w:cs="Times New Roman CYR"/>
                <w:color w:val="000000"/>
                <w:sz w:val="16"/>
                <w:szCs w:val="16"/>
              </w:rPr>
            </w:pPr>
            <w:r w:rsidRPr="00C547BB">
              <w:rPr>
                <w:rFonts w:ascii="Times New Roman CYR" w:hAnsi="Times New Roman CYR" w:cs="Times New Roman CYR"/>
                <w:color w:val="000000"/>
                <w:sz w:val="16"/>
                <w:szCs w:val="16"/>
              </w:rPr>
              <w:t>3735</w:t>
            </w:r>
          </w:p>
        </w:tc>
        <w:tc>
          <w:tcPr>
            <w:tcW w:w="869" w:type="dxa"/>
            <w:tcBorders>
              <w:top w:val="nil"/>
              <w:left w:val="nil"/>
              <w:bottom w:val="single" w:sz="4" w:space="0" w:color="000000"/>
              <w:right w:val="single" w:sz="4" w:space="0" w:color="000000"/>
            </w:tcBorders>
            <w:vAlign w:val="center"/>
          </w:tcPr>
          <w:p w:rsidR="00C547BB" w:rsidRPr="00C547BB" w:rsidRDefault="00C547BB" w:rsidP="00C547BB">
            <w:pPr>
              <w:autoSpaceDE w:val="0"/>
              <w:autoSpaceDN w:val="0"/>
              <w:adjustRightInd w:val="0"/>
              <w:spacing w:after="0" w:line="240" w:lineRule="auto"/>
              <w:jc w:val="right"/>
              <w:rPr>
                <w:rFonts w:ascii="Times New Roman CYR" w:hAnsi="Times New Roman CYR" w:cs="Times New Roman CYR"/>
                <w:color w:val="000000"/>
                <w:sz w:val="16"/>
                <w:szCs w:val="16"/>
              </w:rPr>
            </w:pPr>
            <w:r w:rsidRPr="00C547BB">
              <w:rPr>
                <w:rFonts w:ascii="Times New Roman CYR" w:hAnsi="Times New Roman CYR" w:cs="Times New Roman CYR"/>
                <w:color w:val="000000"/>
                <w:sz w:val="16"/>
                <w:szCs w:val="16"/>
              </w:rPr>
              <w:t>3828</w:t>
            </w:r>
          </w:p>
        </w:tc>
        <w:tc>
          <w:tcPr>
            <w:tcW w:w="865" w:type="dxa"/>
            <w:tcBorders>
              <w:top w:val="nil"/>
              <w:left w:val="nil"/>
              <w:bottom w:val="single" w:sz="4" w:space="0" w:color="000000"/>
              <w:right w:val="single" w:sz="4" w:space="0" w:color="000000"/>
            </w:tcBorders>
            <w:vAlign w:val="center"/>
          </w:tcPr>
          <w:p w:rsidR="00C547BB" w:rsidRPr="00C547BB" w:rsidRDefault="00C547BB" w:rsidP="00C547BB">
            <w:pPr>
              <w:autoSpaceDE w:val="0"/>
              <w:autoSpaceDN w:val="0"/>
              <w:adjustRightInd w:val="0"/>
              <w:spacing w:after="0" w:line="240" w:lineRule="auto"/>
              <w:jc w:val="right"/>
              <w:rPr>
                <w:rFonts w:ascii="Times New Roman CYR" w:hAnsi="Times New Roman CYR" w:cs="Times New Roman CYR"/>
                <w:color w:val="000000"/>
                <w:sz w:val="16"/>
                <w:szCs w:val="16"/>
              </w:rPr>
            </w:pPr>
            <w:r w:rsidRPr="00C547BB">
              <w:rPr>
                <w:rFonts w:ascii="Times New Roman CYR" w:hAnsi="Times New Roman CYR" w:cs="Times New Roman CYR"/>
                <w:color w:val="000000"/>
                <w:sz w:val="16"/>
                <w:szCs w:val="16"/>
              </w:rPr>
              <w:t>4000</w:t>
            </w:r>
          </w:p>
        </w:tc>
      </w:tr>
    </w:tbl>
    <w:p w:rsidR="00C547BB" w:rsidRPr="00C547BB" w:rsidRDefault="00C547BB" w:rsidP="00C547BB">
      <w:pPr>
        <w:autoSpaceDE w:val="0"/>
        <w:autoSpaceDN w:val="0"/>
        <w:adjustRightInd w:val="0"/>
        <w:spacing w:after="0" w:line="240" w:lineRule="auto"/>
        <w:ind w:firstLine="851"/>
        <w:jc w:val="both"/>
        <w:rPr>
          <w:rFonts w:ascii="Times New Roman CYR" w:hAnsi="Times New Roman CYR" w:cs="Times New Roman CYR"/>
          <w:sz w:val="28"/>
          <w:szCs w:val="28"/>
        </w:rPr>
      </w:pPr>
    </w:p>
    <w:p w:rsidR="00C547BB" w:rsidRPr="00C547BB" w:rsidRDefault="00C547BB" w:rsidP="00C547BB">
      <w:pPr>
        <w:autoSpaceDE w:val="0"/>
        <w:autoSpaceDN w:val="0"/>
        <w:adjustRightInd w:val="0"/>
        <w:spacing w:after="0" w:line="240" w:lineRule="auto"/>
        <w:jc w:val="both"/>
        <w:rPr>
          <w:rFonts w:ascii="Times New Roman CYR" w:hAnsi="Times New Roman CYR" w:cs="Times New Roman CYR"/>
          <w:sz w:val="28"/>
          <w:szCs w:val="28"/>
        </w:rPr>
      </w:pPr>
      <w:r w:rsidRPr="00C547BB">
        <w:rPr>
          <w:rFonts w:ascii="Times New Roman CYR" w:hAnsi="Times New Roman CYR" w:cs="Times New Roman CYR"/>
          <w:sz w:val="28"/>
          <w:szCs w:val="28"/>
        </w:rPr>
        <w:t xml:space="preserve">           Объем инвестиций в основной капитал за счет всех источников финансирования  за 2013 год составил 365,869 млн. руб. - рост к 2012 году составил 119,68 %.</w:t>
      </w:r>
    </w:p>
    <w:p w:rsidR="00C547BB" w:rsidRPr="00C547BB" w:rsidRDefault="00C547BB" w:rsidP="00C547BB">
      <w:pPr>
        <w:autoSpaceDE w:val="0"/>
        <w:autoSpaceDN w:val="0"/>
        <w:adjustRightInd w:val="0"/>
        <w:spacing w:after="0" w:line="240" w:lineRule="auto"/>
        <w:ind w:firstLine="851"/>
        <w:jc w:val="both"/>
        <w:rPr>
          <w:rFonts w:ascii="Times New Roman CYR" w:hAnsi="Times New Roman CYR" w:cs="Times New Roman CYR"/>
          <w:b/>
          <w:bCs/>
          <w:sz w:val="28"/>
          <w:szCs w:val="28"/>
        </w:rPr>
      </w:pPr>
    </w:p>
    <w:p w:rsidR="00C547BB" w:rsidRPr="00C547BB" w:rsidRDefault="00C547BB" w:rsidP="00C547BB">
      <w:pPr>
        <w:autoSpaceDE w:val="0"/>
        <w:autoSpaceDN w:val="0"/>
        <w:adjustRightInd w:val="0"/>
        <w:spacing w:after="0" w:line="240" w:lineRule="auto"/>
        <w:rPr>
          <w:rFonts w:ascii="Arial" w:hAnsi="Arial" w:cs="Arial"/>
          <w:sz w:val="16"/>
          <w:szCs w:val="16"/>
        </w:rPr>
      </w:pPr>
    </w:p>
    <w:p w:rsidR="00C547BB" w:rsidRPr="00C547BB" w:rsidRDefault="00C547BB" w:rsidP="00C547BB">
      <w:pPr>
        <w:autoSpaceDE w:val="0"/>
        <w:autoSpaceDN w:val="0"/>
        <w:adjustRightInd w:val="0"/>
        <w:spacing w:after="0" w:line="240" w:lineRule="auto"/>
        <w:rPr>
          <w:rFonts w:ascii="Arial" w:hAnsi="Arial" w:cs="Arial"/>
          <w:sz w:val="20"/>
          <w:szCs w:val="20"/>
        </w:rPr>
      </w:pPr>
    </w:p>
    <w:p w:rsidR="00C547BB" w:rsidRPr="00C547BB" w:rsidRDefault="00C547BB" w:rsidP="00C547BB">
      <w:pPr>
        <w:autoSpaceDE w:val="0"/>
        <w:autoSpaceDN w:val="0"/>
        <w:adjustRightInd w:val="0"/>
        <w:spacing w:after="0" w:line="240" w:lineRule="auto"/>
        <w:rPr>
          <w:rFonts w:ascii="Times New Roman CYR" w:hAnsi="Times New Roman CYR" w:cs="Times New Roman CYR"/>
          <w:b/>
          <w:bCs/>
          <w:color w:val="000000"/>
          <w:sz w:val="28"/>
          <w:szCs w:val="28"/>
        </w:rPr>
      </w:pPr>
      <w:r w:rsidRPr="00C547BB">
        <w:rPr>
          <w:rFonts w:ascii="Times New Roman" w:hAnsi="Times New Roman" w:cs="Times New Roman"/>
          <w:b/>
          <w:bCs/>
          <w:color w:val="000000"/>
          <w:sz w:val="28"/>
          <w:szCs w:val="28"/>
        </w:rPr>
        <w:t xml:space="preserve">3.1. </w:t>
      </w:r>
      <w:r w:rsidRPr="00C547BB">
        <w:rPr>
          <w:rFonts w:ascii="Times New Roman CYR" w:hAnsi="Times New Roman CYR" w:cs="Times New Roman CYR"/>
          <w:b/>
          <w:bCs/>
          <w:color w:val="000000"/>
          <w:sz w:val="28"/>
          <w:szCs w:val="28"/>
        </w:rPr>
        <w:t>Растениеводство</w:t>
      </w:r>
    </w:p>
    <w:p w:rsidR="00C547BB" w:rsidRPr="00C547BB" w:rsidRDefault="00C547BB" w:rsidP="00C547BB">
      <w:pPr>
        <w:autoSpaceDE w:val="0"/>
        <w:autoSpaceDN w:val="0"/>
        <w:adjustRightInd w:val="0"/>
        <w:spacing w:after="0" w:line="240" w:lineRule="auto"/>
        <w:jc w:val="center"/>
        <w:rPr>
          <w:rFonts w:ascii="Times New Roman CYR" w:hAnsi="Times New Roman CYR" w:cs="Times New Roman CYR"/>
          <w:b/>
          <w:bCs/>
          <w:sz w:val="28"/>
          <w:szCs w:val="28"/>
        </w:rPr>
      </w:pPr>
      <w:r w:rsidRPr="00C547BB">
        <w:rPr>
          <w:rFonts w:ascii="Times New Roman CYR" w:hAnsi="Times New Roman CYR" w:cs="Times New Roman CYR"/>
          <w:b/>
          <w:bCs/>
          <w:sz w:val="28"/>
          <w:szCs w:val="28"/>
        </w:rPr>
        <w:t>Сельскохозяйственное производство</w:t>
      </w:r>
    </w:p>
    <w:p w:rsidR="00C547BB" w:rsidRPr="00C547BB" w:rsidRDefault="00C547BB" w:rsidP="00C547BB">
      <w:pPr>
        <w:autoSpaceDE w:val="0"/>
        <w:autoSpaceDN w:val="0"/>
        <w:adjustRightInd w:val="0"/>
        <w:spacing w:after="0" w:line="240" w:lineRule="auto"/>
        <w:jc w:val="center"/>
        <w:rPr>
          <w:rFonts w:ascii="Times New Roman CYR" w:hAnsi="Times New Roman CYR" w:cs="Times New Roman CYR"/>
          <w:b/>
          <w:bCs/>
          <w:sz w:val="28"/>
          <w:szCs w:val="28"/>
        </w:rPr>
      </w:pPr>
      <w:r w:rsidRPr="00C547BB">
        <w:rPr>
          <w:rFonts w:ascii="Times New Roman CYR" w:hAnsi="Times New Roman CYR" w:cs="Times New Roman CYR"/>
          <w:b/>
          <w:bCs/>
          <w:sz w:val="28"/>
          <w:szCs w:val="28"/>
        </w:rPr>
        <w:t>Растениеводство</w:t>
      </w:r>
    </w:p>
    <w:p w:rsidR="00C547BB" w:rsidRPr="00C547BB" w:rsidRDefault="00C547BB" w:rsidP="00C547BB">
      <w:pPr>
        <w:autoSpaceDE w:val="0"/>
        <w:autoSpaceDN w:val="0"/>
        <w:adjustRightInd w:val="0"/>
        <w:spacing w:after="0" w:line="240" w:lineRule="auto"/>
        <w:jc w:val="center"/>
        <w:rPr>
          <w:rFonts w:ascii="Times New Roman CYR" w:hAnsi="Times New Roman CYR" w:cs="Times New Roman CYR"/>
          <w:b/>
          <w:bCs/>
          <w:sz w:val="28"/>
          <w:szCs w:val="28"/>
        </w:rPr>
      </w:pPr>
    </w:p>
    <w:p w:rsidR="00C547BB" w:rsidRPr="00C547BB" w:rsidRDefault="00C547BB" w:rsidP="00C547BB">
      <w:pPr>
        <w:autoSpaceDE w:val="0"/>
        <w:autoSpaceDN w:val="0"/>
        <w:adjustRightInd w:val="0"/>
        <w:spacing w:after="0" w:line="240" w:lineRule="auto"/>
        <w:ind w:firstLine="851"/>
        <w:jc w:val="both"/>
        <w:rPr>
          <w:rFonts w:ascii="Times New Roman CYR" w:hAnsi="Times New Roman CYR" w:cs="Times New Roman CYR"/>
          <w:sz w:val="28"/>
          <w:szCs w:val="28"/>
        </w:rPr>
      </w:pPr>
      <w:r w:rsidRPr="00C547BB">
        <w:rPr>
          <w:rFonts w:ascii="Times New Roman CYR" w:hAnsi="Times New Roman CYR" w:cs="Times New Roman CYR"/>
          <w:sz w:val="28"/>
          <w:szCs w:val="28"/>
        </w:rPr>
        <w:t xml:space="preserve">Посевные площади сельскохозяйственных культур в 2013 году (в с/х предприятиях)увеличились по сравнению с 2012 годом на 9,4% и составили 83114га. </w:t>
      </w:r>
    </w:p>
    <w:p w:rsidR="00C547BB" w:rsidRPr="00C547BB" w:rsidRDefault="00C547BB" w:rsidP="00C547BB">
      <w:pPr>
        <w:autoSpaceDE w:val="0"/>
        <w:autoSpaceDN w:val="0"/>
        <w:adjustRightInd w:val="0"/>
        <w:spacing w:after="0" w:line="240" w:lineRule="auto"/>
        <w:ind w:firstLine="851"/>
        <w:jc w:val="both"/>
        <w:rPr>
          <w:rFonts w:ascii="Times New Roman CYR" w:hAnsi="Times New Roman CYR" w:cs="Times New Roman CYR"/>
          <w:sz w:val="28"/>
          <w:szCs w:val="28"/>
        </w:rPr>
      </w:pPr>
      <w:r w:rsidRPr="00C547BB">
        <w:rPr>
          <w:rFonts w:ascii="Times New Roman CYR" w:hAnsi="Times New Roman CYR" w:cs="Times New Roman CYR"/>
          <w:sz w:val="28"/>
          <w:szCs w:val="28"/>
        </w:rPr>
        <w:lastRenderedPageBreak/>
        <w:t>Урожайность зерновых культур по хозяйствам всех категорий в 2013 году составила 19,3 ц/га (114,2% к уровню 2012 года).в 2014 году ожидается 19,4 ц/га (100,52 % к уровню 2013 года), в 2015 году- 19,6 ц/га, в 2016 году -20,0 ц/га, в 2017 году -20,6 ц/га.</w:t>
      </w:r>
    </w:p>
    <w:p w:rsidR="00C547BB" w:rsidRPr="00C547BB" w:rsidRDefault="00C547BB" w:rsidP="00C547BB">
      <w:pPr>
        <w:autoSpaceDE w:val="0"/>
        <w:autoSpaceDN w:val="0"/>
        <w:adjustRightInd w:val="0"/>
        <w:spacing w:after="0" w:line="240" w:lineRule="auto"/>
        <w:ind w:firstLine="851"/>
        <w:jc w:val="both"/>
        <w:rPr>
          <w:rFonts w:ascii="Times New Roman CYR" w:hAnsi="Times New Roman CYR" w:cs="Times New Roman CYR"/>
          <w:sz w:val="28"/>
          <w:szCs w:val="28"/>
        </w:rPr>
      </w:pPr>
      <w:r w:rsidRPr="00C547BB">
        <w:rPr>
          <w:rFonts w:ascii="Times New Roman CYR" w:hAnsi="Times New Roman CYR" w:cs="Times New Roman CYR"/>
          <w:sz w:val="28"/>
          <w:szCs w:val="28"/>
        </w:rPr>
        <w:t>Урожайность картофеля по хозяйствам всех категорий в 2013 году составила 150,9ц/га (95,27% к уровню 2012 года).в 2014 году ожидается 175,2ц/га (116,10% к уровню 2013 года).</w:t>
      </w:r>
    </w:p>
    <w:p w:rsidR="00C547BB" w:rsidRPr="00C547BB" w:rsidRDefault="00C547BB" w:rsidP="00C547BB">
      <w:pPr>
        <w:autoSpaceDE w:val="0"/>
        <w:autoSpaceDN w:val="0"/>
        <w:adjustRightInd w:val="0"/>
        <w:spacing w:after="0" w:line="240" w:lineRule="auto"/>
        <w:ind w:firstLine="851"/>
        <w:jc w:val="both"/>
        <w:rPr>
          <w:rFonts w:ascii="Times New Roman CYR" w:hAnsi="Times New Roman CYR" w:cs="Times New Roman CYR"/>
          <w:sz w:val="28"/>
          <w:szCs w:val="28"/>
        </w:rPr>
      </w:pPr>
      <w:r w:rsidRPr="00C547BB">
        <w:rPr>
          <w:rFonts w:ascii="Times New Roman CYR" w:hAnsi="Times New Roman CYR" w:cs="Times New Roman CYR"/>
          <w:sz w:val="28"/>
          <w:szCs w:val="28"/>
        </w:rPr>
        <w:t>Объем произведенных товаров, выполненных работ и услуг собственными силами в 2013 году составил: 1 186 401 тыс.руб. рост относительно 2012 года составил 126,62 %, в 2014 году ожидается 1 292 626 тыс.руб, в 2015 году - 1 360 388 тыс.руб., в 2016 - 1 436 289 тыс.руб., в 2017 году ождается 1 549 255 тыс.руб.</w:t>
      </w:r>
    </w:p>
    <w:p w:rsidR="00C547BB" w:rsidRPr="00C547BB" w:rsidRDefault="00C547BB" w:rsidP="00C547BB">
      <w:pPr>
        <w:autoSpaceDE w:val="0"/>
        <w:autoSpaceDN w:val="0"/>
        <w:adjustRightInd w:val="0"/>
        <w:spacing w:after="0" w:line="240" w:lineRule="auto"/>
        <w:ind w:firstLine="851"/>
        <w:jc w:val="both"/>
        <w:rPr>
          <w:rFonts w:ascii="Times New Roman CYR" w:hAnsi="Times New Roman CYR" w:cs="Times New Roman CYR"/>
          <w:sz w:val="28"/>
          <w:szCs w:val="28"/>
        </w:rPr>
      </w:pPr>
      <w:r w:rsidRPr="00C547BB">
        <w:rPr>
          <w:rFonts w:ascii="Times New Roman CYR" w:hAnsi="Times New Roman CYR" w:cs="Times New Roman CYR"/>
          <w:sz w:val="28"/>
          <w:szCs w:val="28"/>
        </w:rPr>
        <w:t xml:space="preserve">Основная посевная площадь под зерновыми занята предприятиями:  ООО КХ  «Родник» (12686 га, или 17,3%), ЗАО «Сибирь» (8714 га, или 11,9%), ОАО «Тюльковское» (8675 га, или 11,8%), ООО «Чистопольские нивы» 5376 га, или 7,3%), ЗАО «Исток» (5000га, или 6,8%), ООО КФХ «Могучий»(4600га или 6,3%), ООО КФХ «Черемушка» (2600га или 3,5%) от  общей посевной площади.                </w:t>
      </w:r>
    </w:p>
    <w:p w:rsidR="00C547BB" w:rsidRPr="00C547BB" w:rsidRDefault="00C547BB" w:rsidP="00C547BB">
      <w:pPr>
        <w:autoSpaceDE w:val="0"/>
        <w:autoSpaceDN w:val="0"/>
        <w:adjustRightInd w:val="0"/>
        <w:spacing w:after="0" w:line="240" w:lineRule="auto"/>
        <w:ind w:firstLine="851"/>
        <w:jc w:val="both"/>
        <w:rPr>
          <w:rFonts w:ascii="Times New Roman CYR" w:hAnsi="Times New Roman CYR" w:cs="Times New Roman CYR"/>
          <w:sz w:val="28"/>
          <w:szCs w:val="28"/>
        </w:rPr>
      </w:pPr>
      <w:r w:rsidRPr="00C547BB">
        <w:rPr>
          <w:rFonts w:ascii="Times New Roman CYR" w:hAnsi="Times New Roman CYR" w:cs="Times New Roman CYR"/>
          <w:sz w:val="28"/>
          <w:szCs w:val="28"/>
        </w:rPr>
        <w:t xml:space="preserve">Элитные семена пшеницы  сельскохозяйственными предприятиями района в 2013 году не производились. </w:t>
      </w:r>
    </w:p>
    <w:p w:rsidR="00C547BB" w:rsidRPr="00C547BB" w:rsidRDefault="00C547BB" w:rsidP="00C547BB">
      <w:pPr>
        <w:autoSpaceDE w:val="0"/>
        <w:autoSpaceDN w:val="0"/>
        <w:adjustRightInd w:val="0"/>
        <w:spacing w:after="0" w:line="240" w:lineRule="auto"/>
        <w:rPr>
          <w:rFonts w:ascii="Arial" w:hAnsi="Arial" w:cs="Arial"/>
          <w:sz w:val="16"/>
          <w:szCs w:val="16"/>
        </w:rPr>
      </w:pPr>
    </w:p>
    <w:p w:rsidR="00C547BB" w:rsidRPr="00C547BB" w:rsidRDefault="00C547BB" w:rsidP="00C547BB">
      <w:pPr>
        <w:autoSpaceDE w:val="0"/>
        <w:autoSpaceDN w:val="0"/>
        <w:adjustRightInd w:val="0"/>
        <w:spacing w:after="0" w:line="240" w:lineRule="auto"/>
        <w:rPr>
          <w:rFonts w:ascii="Arial" w:hAnsi="Arial" w:cs="Arial"/>
          <w:sz w:val="20"/>
          <w:szCs w:val="20"/>
        </w:rPr>
      </w:pPr>
    </w:p>
    <w:p w:rsidR="00C547BB" w:rsidRPr="00C547BB" w:rsidRDefault="00C547BB" w:rsidP="00C547BB">
      <w:pPr>
        <w:autoSpaceDE w:val="0"/>
        <w:autoSpaceDN w:val="0"/>
        <w:adjustRightInd w:val="0"/>
        <w:spacing w:after="0" w:line="240" w:lineRule="auto"/>
        <w:rPr>
          <w:rFonts w:ascii="Times New Roman CYR" w:hAnsi="Times New Roman CYR" w:cs="Times New Roman CYR"/>
          <w:b/>
          <w:bCs/>
          <w:color w:val="000000"/>
          <w:sz w:val="28"/>
          <w:szCs w:val="28"/>
        </w:rPr>
      </w:pPr>
      <w:r w:rsidRPr="00C547BB">
        <w:rPr>
          <w:rFonts w:ascii="Times New Roman" w:hAnsi="Times New Roman" w:cs="Times New Roman"/>
          <w:b/>
          <w:bCs/>
          <w:color w:val="000000"/>
          <w:sz w:val="28"/>
          <w:szCs w:val="28"/>
        </w:rPr>
        <w:t xml:space="preserve">3.2 </w:t>
      </w:r>
      <w:r w:rsidRPr="00C547BB">
        <w:rPr>
          <w:rFonts w:ascii="Times New Roman CYR" w:hAnsi="Times New Roman CYR" w:cs="Times New Roman CYR"/>
          <w:b/>
          <w:bCs/>
          <w:color w:val="000000"/>
          <w:sz w:val="28"/>
          <w:szCs w:val="28"/>
        </w:rPr>
        <w:t>Животноводство</w:t>
      </w:r>
    </w:p>
    <w:p w:rsidR="00C547BB" w:rsidRPr="00C547BB" w:rsidRDefault="00C547BB" w:rsidP="00C547BB">
      <w:pPr>
        <w:autoSpaceDE w:val="0"/>
        <w:autoSpaceDN w:val="0"/>
        <w:adjustRightInd w:val="0"/>
        <w:spacing w:after="0" w:line="240" w:lineRule="auto"/>
        <w:jc w:val="center"/>
        <w:rPr>
          <w:rFonts w:ascii="Times New Roman CYR" w:hAnsi="Times New Roman CYR" w:cs="Times New Roman CYR"/>
          <w:b/>
          <w:bCs/>
          <w:sz w:val="28"/>
          <w:szCs w:val="28"/>
        </w:rPr>
      </w:pPr>
      <w:r w:rsidRPr="00C547BB">
        <w:rPr>
          <w:rFonts w:ascii="Times New Roman CYR" w:hAnsi="Times New Roman CYR" w:cs="Times New Roman CYR"/>
          <w:b/>
          <w:bCs/>
          <w:sz w:val="28"/>
          <w:szCs w:val="28"/>
        </w:rPr>
        <w:t>Сельскохозяйственное производство</w:t>
      </w:r>
    </w:p>
    <w:p w:rsidR="00C547BB" w:rsidRPr="00C547BB" w:rsidRDefault="00C547BB" w:rsidP="00C547BB">
      <w:pPr>
        <w:autoSpaceDE w:val="0"/>
        <w:autoSpaceDN w:val="0"/>
        <w:adjustRightInd w:val="0"/>
        <w:spacing w:after="0" w:line="240" w:lineRule="auto"/>
        <w:jc w:val="center"/>
        <w:rPr>
          <w:rFonts w:ascii="Times New Roman CYR" w:hAnsi="Times New Roman CYR" w:cs="Times New Roman CYR"/>
          <w:b/>
          <w:bCs/>
          <w:sz w:val="28"/>
          <w:szCs w:val="28"/>
        </w:rPr>
      </w:pPr>
      <w:r w:rsidRPr="00C547BB">
        <w:rPr>
          <w:rFonts w:ascii="Times New Roman CYR" w:hAnsi="Times New Roman CYR" w:cs="Times New Roman CYR"/>
          <w:b/>
          <w:bCs/>
          <w:sz w:val="28"/>
          <w:szCs w:val="28"/>
        </w:rPr>
        <w:t>Животноводство</w:t>
      </w:r>
    </w:p>
    <w:p w:rsidR="00C547BB" w:rsidRPr="00C547BB" w:rsidRDefault="00C547BB" w:rsidP="00C547BB">
      <w:pPr>
        <w:autoSpaceDE w:val="0"/>
        <w:autoSpaceDN w:val="0"/>
        <w:adjustRightInd w:val="0"/>
        <w:spacing w:after="0" w:line="240" w:lineRule="auto"/>
        <w:jc w:val="center"/>
        <w:rPr>
          <w:rFonts w:ascii="Times New Roman CYR" w:hAnsi="Times New Roman CYR" w:cs="Times New Roman CYR"/>
          <w:b/>
          <w:bCs/>
          <w:sz w:val="28"/>
          <w:szCs w:val="28"/>
        </w:rPr>
      </w:pPr>
    </w:p>
    <w:p w:rsidR="00C547BB" w:rsidRPr="00C547BB" w:rsidRDefault="00C547BB" w:rsidP="00C547BB">
      <w:pPr>
        <w:autoSpaceDE w:val="0"/>
        <w:autoSpaceDN w:val="0"/>
        <w:adjustRightInd w:val="0"/>
        <w:spacing w:after="0" w:line="240" w:lineRule="auto"/>
        <w:ind w:firstLine="851"/>
        <w:jc w:val="both"/>
        <w:rPr>
          <w:rFonts w:ascii="Times New Roman CYR" w:hAnsi="Times New Roman CYR" w:cs="Times New Roman CYR"/>
          <w:sz w:val="28"/>
          <w:szCs w:val="28"/>
        </w:rPr>
      </w:pPr>
      <w:r w:rsidRPr="00C547BB">
        <w:rPr>
          <w:rFonts w:ascii="Times New Roman CYR" w:hAnsi="Times New Roman CYR" w:cs="Times New Roman CYR"/>
          <w:sz w:val="28"/>
          <w:szCs w:val="28"/>
        </w:rPr>
        <w:t>Поголовье крупного рогатого скота в 2013 году снизилось на 11,4%. В перспективе планируется увеличение поголовья и доведение его к 2017 году до 16,8 тыс.голов.</w:t>
      </w:r>
    </w:p>
    <w:p w:rsidR="00C547BB" w:rsidRPr="00C547BB" w:rsidRDefault="00C547BB" w:rsidP="00C547BB">
      <w:pPr>
        <w:tabs>
          <w:tab w:val="left" w:pos="851"/>
        </w:tabs>
        <w:autoSpaceDE w:val="0"/>
        <w:autoSpaceDN w:val="0"/>
        <w:adjustRightInd w:val="0"/>
        <w:spacing w:after="120" w:line="240" w:lineRule="auto"/>
        <w:jc w:val="both"/>
        <w:rPr>
          <w:rFonts w:ascii="Times New Roman CYR" w:hAnsi="Times New Roman CYR" w:cs="Times New Roman CYR"/>
          <w:sz w:val="28"/>
          <w:szCs w:val="28"/>
        </w:rPr>
      </w:pPr>
      <w:r w:rsidRPr="00C547BB">
        <w:rPr>
          <w:rFonts w:ascii="Times New Roman CYR" w:hAnsi="Times New Roman CYR" w:cs="Times New Roman CYR"/>
          <w:sz w:val="28"/>
          <w:szCs w:val="28"/>
        </w:rPr>
        <w:t xml:space="preserve">            Основное количество голов крупного рогатого скота (из сельскохозяйственных предприятий) находится в следующих хозяйствах района: ЗАО «Сибирь» - 3008 голов, или 29,9% от общего числа голов КРС по сельхозпредприятиям, ОАО «Тюльковское» - 2055 голов, или 20,4%, ООО «Чулымское» - 2003 головы, или 19,9%.</w:t>
      </w:r>
    </w:p>
    <w:p w:rsidR="00C547BB" w:rsidRPr="00C547BB" w:rsidRDefault="00C547BB" w:rsidP="00C547BB">
      <w:pPr>
        <w:tabs>
          <w:tab w:val="left" w:pos="851"/>
        </w:tabs>
        <w:autoSpaceDE w:val="0"/>
        <w:autoSpaceDN w:val="0"/>
        <w:adjustRightInd w:val="0"/>
        <w:spacing w:after="120" w:line="240" w:lineRule="auto"/>
        <w:jc w:val="both"/>
        <w:rPr>
          <w:rFonts w:ascii="Times New Roman CYR" w:hAnsi="Times New Roman CYR" w:cs="Times New Roman CYR"/>
          <w:sz w:val="28"/>
          <w:szCs w:val="28"/>
        </w:rPr>
      </w:pPr>
      <w:r w:rsidRPr="00C547BB">
        <w:rPr>
          <w:rFonts w:ascii="Times New Roman CYR" w:hAnsi="Times New Roman CYR" w:cs="Times New Roman CYR"/>
          <w:sz w:val="28"/>
          <w:szCs w:val="28"/>
        </w:rPr>
        <w:t xml:space="preserve">          Объем произведенных товаров, выполненных работ и услуг собственными силами в 2013 году составил: 918 676 тыс.руб. что составило 97,74% к уровню 2012 года, в 2014 году ожидается 1 006 234 тыс.руб, в 2015 году - 1 082 431 тыс.руб., в 2016 - 1 148 652тыс.руб., в 2017 году ождается 1 260 684 тыс.руб.</w:t>
      </w:r>
    </w:p>
    <w:p w:rsidR="00C547BB" w:rsidRPr="00C547BB" w:rsidRDefault="00C547BB" w:rsidP="00C547BB">
      <w:pPr>
        <w:autoSpaceDE w:val="0"/>
        <w:autoSpaceDN w:val="0"/>
        <w:adjustRightInd w:val="0"/>
        <w:spacing w:after="0" w:line="240" w:lineRule="auto"/>
        <w:ind w:firstLine="851"/>
        <w:jc w:val="both"/>
        <w:rPr>
          <w:rFonts w:ascii="Times New Roman CYR" w:hAnsi="Times New Roman CYR" w:cs="Times New Roman CYR"/>
          <w:sz w:val="28"/>
          <w:szCs w:val="28"/>
        </w:rPr>
      </w:pPr>
      <w:r w:rsidRPr="00C547BB">
        <w:rPr>
          <w:rFonts w:ascii="Times New Roman CYR" w:hAnsi="Times New Roman CYR" w:cs="Times New Roman CYR"/>
          <w:sz w:val="28"/>
          <w:szCs w:val="28"/>
        </w:rPr>
        <w:t>В перспективе планируется также  увеличение поголовье коров и  доведение их числа к 2017 году до 6,3 тыс.голов.</w:t>
      </w:r>
    </w:p>
    <w:p w:rsidR="00C547BB" w:rsidRPr="00C547BB" w:rsidRDefault="00C547BB" w:rsidP="00C547BB">
      <w:pPr>
        <w:autoSpaceDE w:val="0"/>
        <w:autoSpaceDN w:val="0"/>
        <w:adjustRightInd w:val="0"/>
        <w:spacing w:after="0" w:line="240" w:lineRule="auto"/>
        <w:ind w:firstLine="851"/>
        <w:jc w:val="both"/>
        <w:rPr>
          <w:rFonts w:ascii="Times New Roman CYR" w:hAnsi="Times New Roman CYR" w:cs="Times New Roman CYR"/>
          <w:sz w:val="28"/>
          <w:szCs w:val="28"/>
        </w:rPr>
      </w:pPr>
      <w:r w:rsidRPr="00C547BB">
        <w:rPr>
          <w:rFonts w:ascii="Times New Roman CYR" w:hAnsi="Times New Roman CYR" w:cs="Times New Roman CYR"/>
          <w:sz w:val="28"/>
          <w:szCs w:val="28"/>
        </w:rPr>
        <w:t xml:space="preserve">Надой молока на 1 среднегодовую корову в 2013 году составил 3698 кг, в 2014-2017 годах прогнозируется рост продуктивности коров до 4000 кг молока в год.  </w:t>
      </w:r>
    </w:p>
    <w:p w:rsidR="00C547BB" w:rsidRPr="00C547BB" w:rsidRDefault="00C547BB" w:rsidP="00C547BB">
      <w:pPr>
        <w:autoSpaceDE w:val="0"/>
        <w:autoSpaceDN w:val="0"/>
        <w:adjustRightInd w:val="0"/>
        <w:spacing w:after="0" w:line="240" w:lineRule="auto"/>
        <w:jc w:val="center"/>
        <w:rPr>
          <w:rFonts w:ascii="Times New Roman CYR" w:hAnsi="Times New Roman CYR" w:cs="Times New Roman CYR"/>
          <w:b/>
          <w:bCs/>
          <w:sz w:val="28"/>
          <w:szCs w:val="28"/>
        </w:rPr>
      </w:pPr>
    </w:p>
    <w:p w:rsidR="00C547BB" w:rsidRPr="00C547BB" w:rsidRDefault="00C547BB" w:rsidP="00C547BB">
      <w:pPr>
        <w:autoSpaceDE w:val="0"/>
        <w:autoSpaceDN w:val="0"/>
        <w:adjustRightInd w:val="0"/>
        <w:spacing w:after="0" w:line="240" w:lineRule="auto"/>
        <w:jc w:val="center"/>
        <w:rPr>
          <w:rFonts w:ascii="Times New Roman CYR" w:hAnsi="Times New Roman CYR" w:cs="Times New Roman CYR"/>
          <w:b/>
          <w:bCs/>
          <w:sz w:val="28"/>
          <w:szCs w:val="28"/>
        </w:rPr>
      </w:pPr>
    </w:p>
    <w:p w:rsidR="00C547BB" w:rsidRPr="00C547BB" w:rsidRDefault="00C547BB" w:rsidP="00C547BB">
      <w:pPr>
        <w:autoSpaceDE w:val="0"/>
        <w:autoSpaceDN w:val="0"/>
        <w:adjustRightInd w:val="0"/>
        <w:spacing w:after="0" w:line="240" w:lineRule="auto"/>
        <w:jc w:val="center"/>
        <w:rPr>
          <w:rFonts w:ascii="Times New Roman CYR" w:hAnsi="Times New Roman CYR" w:cs="Times New Roman CYR"/>
          <w:sz w:val="28"/>
          <w:szCs w:val="28"/>
        </w:rPr>
      </w:pPr>
    </w:p>
    <w:p w:rsidR="00C547BB" w:rsidRPr="00C547BB" w:rsidRDefault="00C547BB" w:rsidP="00C547BB">
      <w:pPr>
        <w:autoSpaceDE w:val="0"/>
        <w:autoSpaceDN w:val="0"/>
        <w:adjustRightInd w:val="0"/>
        <w:spacing w:after="0" w:line="240" w:lineRule="auto"/>
        <w:rPr>
          <w:rFonts w:ascii="Arial" w:hAnsi="Arial" w:cs="Arial"/>
          <w:sz w:val="16"/>
          <w:szCs w:val="16"/>
        </w:rPr>
      </w:pPr>
    </w:p>
    <w:p w:rsidR="00C547BB" w:rsidRPr="00C547BB" w:rsidRDefault="00C547BB" w:rsidP="00C547BB">
      <w:pPr>
        <w:autoSpaceDE w:val="0"/>
        <w:autoSpaceDN w:val="0"/>
        <w:adjustRightInd w:val="0"/>
        <w:spacing w:after="0" w:line="240" w:lineRule="auto"/>
        <w:rPr>
          <w:rFonts w:ascii="Arial" w:hAnsi="Arial" w:cs="Arial"/>
          <w:sz w:val="20"/>
          <w:szCs w:val="20"/>
        </w:rPr>
      </w:pPr>
    </w:p>
    <w:p w:rsidR="00C547BB" w:rsidRPr="00C547BB" w:rsidRDefault="00C547BB" w:rsidP="00C547BB">
      <w:pPr>
        <w:autoSpaceDE w:val="0"/>
        <w:autoSpaceDN w:val="0"/>
        <w:adjustRightInd w:val="0"/>
        <w:spacing w:after="0" w:line="240" w:lineRule="auto"/>
        <w:rPr>
          <w:rFonts w:ascii="Times New Roman CYR" w:hAnsi="Times New Roman CYR" w:cs="Times New Roman CYR"/>
          <w:b/>
          <w:bCs/>
          <w:color w:val="000000"/>
          <w:sz w:val="28"/>
          <w:szCs w:val="28"/>
        </w:rPr>
      </w:pPr>
      <w:r w:rsidRPr="00C547BB">
        <w:rPr>
          <w:rFonts w:ascii="Times New Roman" w:hAnsi="Times New Roman" w:cs="Times New Roman"/>
          <w:b/>
          <w:bCs/>
          <w:color w:val="000000"/>
          <w:sz w:val="28"/>
          <w:szCs w:val="28"/>
        </w:rPr>
        <w:t xml:space="preserve">4. </w:t>
      </w:r>
      <w:r w:rsidRPr="00C547BB">
        <w:rPr>
          <w:rFonts w:ascii="Times New Roman CYR" w:hAnsi="Times New Roman CYR" w:cs="Times New Roman CYR"/>
          <w:b/>
          <w:bCs/>
          <w:color w:val="000000"/>
          <w:sz w:val="28"/>
          <w:szCs w:val="28"/>
        </w:rPr>
        <w:t>Строительство</w:t>
      </w:r>
    </w:p>
    <w:p w:rsidR="00C547BB" w:rsidRPr="00C547BB" w:rsidRDefault="00C547BB" w:rsidP="00C547BB">
      <w:pPr>
        <w:autoSpaceDE w:val="0"/>
        <w:autoSpaceDN w:val="0"/>
        <w:adjustRightInd w:val="0"/>
        <w:spacing w:after="0" w:line="240" w:lineRule="auto"/>
        <w:jc w:val="both"/>
        <w:rPr>
          <w:rFonts w:ascii="Times New Roman CYR" w:hAnsi="Times New Roman CYR" w:cs="Times New Roman CYR"/>
          <w:sz w:val="28"/>
          <w:szCs w:val="28"/>
        </w:rPr>
      </w:pPr>
      <w:r w:rsidRPr="00C547BB">
        <w:rPr>
          <w:rFonts w:ascii="Times New Roman CYR" w:hAnsi="Times New Roman CYR" w:cs="Times New Roman CYR"/>
          <w:sz w:val="28"/>
          <w:szCs w:val="28"/>
        </w:rPr>
        <w:t xml:space="preserve">В 2013 году на территории Балахтинского района осуществляли свою хозяйственную деятельность строительные организации: ГП КК Балахтинское ДРСУ – выполняющее работы по строительству и ремонту дорог, ИП Буслов– выполняющее работы по ремонту зданий и помещений, ООО Грант– выполняющее работы по строительству и ремонту зданий и помещений. </w:t>
      </w:r>
    </w:p>
    <w:p w:rsidR="00C547BB" w:rsidRPr="00C547BB" w:rsidRDefault="00C547BB" w:rsidP="00C547BB">
      <w:pPr>
        <w:autoSpaceDE w:val="0"/>
        <w:autoSpaceDN w:val="0"/>
        <w:adjustRightInd w:val="0"/>
        <w:spacing w:after="0" w:line="240" w:lineRule="auto"/>
        <w:jc w:val="both"/>
        <w:rPr>
          <w:rFonts w:ascii="Times New Roman CYR" w:hAnsi="Times New Roman CYR" w:cs="Times New Roman CYR"/>
          <w:sz w:val="28"/>
          <w:szCs w:val="28"/>
        </w:rPr>
      </w:pPr>
      <w:r w:rsidRPr="00C547BB">
        <w:rPr>
          <w:rFonts w:ascii="Times New Roman CYR" w:hAnsi="Times New Roman CYR" w:cs="Times New Roman CYR"/>
          <w:sz w:val="28"/>
          <w:szCs w:val="28"/>
        </w:rPr>
        <w:t xml:space="preserve">     Объем капитальных вложений за счет всех источников финансирования на строительство, реконструкцию и капитальный ремонт по всем объектам в 2013 году составил 73,7 млн.руб., оценка 2014года 47,98 млн.руб.(спад 34,90%), прогноз 2015года 24,623 млн.руб. (спад 48,68%), прогноз 2016 года 113,01млн.руб.(рост 458,94%), прогноз 2017года 13,15 млн.руб. (спад 88,36%). </w:t>
      </w:r>
    </w:p>
    <w:p w:rsidR="00C547BB" w:rsidRPr="00C547BB" w:rsidRDefault="00C547BB" w:rsidP="00C547BB">
      <w:pPr>
        <w:autoSpaceDE w:val="0"/>
        <w:autoSpaceDN w:val="0"/>
        <w:adjustRightInd w:val="0"/>
        <w:spacing w:after="0" w:line="240" w:lineRule="auto"/>
        <w:jc w:val="both"/>
        <w:rPr>
          <w:rFonts w:ascii="Times New Roman CYR" w:hAnsi="Times New Roman CYR" w:cs="Times New Roman CYR"/>
          <w:sz w:val="28"/>
          <w:szCs w:val="28"/>
        </w:rPr>
      </w:pPr>
      <w:r w:rsidRPr="00C547BB">
        <w:rPr>
          <w:rFonts w:ascii="Times New Roman CYR" w:hAnsi="Times New Roman CYR" w:cs="Times New Roman CYR"/>
          <w:sz w:val="28"/>
          <w:szCs w:val="28"/>
        </w:rPr>
        <w:t xml:space="preserve">        В 2013 году  объем строительных работ в сфере образования составил 31,80млн.руб, за счет данных денежных средств был выполнен капитальный ремонт в МБОУ «Черемушинская СОШ» 20,270 млн.руб., так же проведены ремонтно-строительные работы в здании  детского сада №5 "Солнышко" с дополнительной модульной пристройкой на 2 дополнительные группы (40 мест) на сумму 11,524 млн.руб.</w:t>
      </w:r>
    </w:p>
    <w:p w:rsidR="00C547BB" w:rsidRPr="00C547BB" w:rsidRDefault="00C547BB" w:rsidP="00C547BB">
      <w:pPr>
        <w:autoSpaceDE w:val="0"/>
        <w:autoSpaceDN w:val="0"/>
        <w:adjustRightInd w:val="0"/>
        <w:spacing w:after="0" w:line="240" w:lineRule="auto"/>
        <w:jc w:val="both"/>
        <w:rPr>
          <w:rFonts w:ascii="Times New Roman CYR" w:hAnsi="Times New Roman CYR" w:cs="Times New Roman CYR"/>
          <w:sz w:val="28"/>
          <w:szCs w:val="28"/>
        </w:rPr>
      </w:pPr>
      <w:r w:rsidRPr="00C547BB">
        <w:rPr>
          <w:rFonts w:ascii="Times New Roman CYR" w:hAnsi="Times New Roman CYR" w:cs="Times New Roman CYR"/>
          <w:sz w:val="28"/>
          <w:szCs w:val="28"/>
        </w:rPr>
        <w:t xml:space="preserve">         В 2013 году объем строительных работ в сфере культура составил 16,270млн.руб., за счет данных денежных средств были выполнены капитальные ремонты сельского дома культуры МБУК «Чистопольская ЦКС» , сельского дома культуры «Енисей» МБУК  «Приморская ЦКС».</w:t>
      </w:r>
    </w:p>
    <w:p w:rsidR="00C547BB" w:rsidRPr="00C547BB" w:rsidRDefault="00C547BB" w:rsidP="00C547BB">
      <w:pPr>
        <w:autoSpaceDE w:val="0"/>
        <w:autoSpaceDN w:val="0"/>
        <w:adjustRightInd w:val="0"/>
        <w:spacing w:after="0" w:line="240" w:lineRule="auto"/>
        <w:jc w:val="both"/>
        <w:rPr>
          <w:rFonts w:ascii="Times New Roman CYR" w:hAnsi="Times New Roman CYR" w:cs="Times New Roman CYR"/>
          <w:sz w:val="28"/>
          <w:szCs w:val="28"/>
        </w:rPr>
      </w:pPr>
      <w:r w:rsidRPr="00C547BB">
        <w:rPr>
          <w:rFonts w:ascii="Times New Roman CYR" w:hAnsi="Times New Roman CYR" w:cs="Times New Roman CYR"/>
          <w:sz w:val="28"/>
          <w:szCs w:val="28"/>
        </w:rPr>
        <w:t xml:space="preserve">          В 2013 году  объем строительных работ в сфере здравоохранения составил 1,66 млн.руб., за счет данных денежных  был поставлен и произведен монтаж фельдшерско - акушерского пункта  в с. Большие Сыры.   </w:t>
      </w:r>
    </w:p>
    <w:p w:rsidR="00C547BB" w:rsidRPr="00C547BB" w:rsidRDefault="00C547BB" w:rsidP="00C547BB">
      <w:pPr>
        <w:autoSpaceDE w:val="0"/>
        <w:autoSpaceDN w:val="0"/>
        <w:adjustRightInd w:val="0"/>
        <w:spacing w:after="0" w:line="240" w:lineRule="auto"/>
        <w:jc w:val="both"/>
        <w:rPr>
          <w:rFonts w:ascii="Times New Roman CYR" w:hAnsi="Times New Roman CYR" w:cs="Times New Roman CYR"/>
          <w:sz w:val="28"/>
          <w:szCs w:val="28"/>
        </w:rPr>
      </w:pPr>
      <w:r w:rsidRPr="00C547BB">
        <w:rPr>
          <w:rFonts w:ascii="Times New Roman CYR" w:hAnsi="Times New Roman CYR" w:cs="Times New Roman CYR"/>
          <w:sz w:val="28"/>
          <w:szCs w:val="28"/>
        </w:rPr>
        <w:t xml:space="preserve">     В 2014 году проводится капитальный ремонт: здания МБДОУ «Большесырский детский сад», и МБДОУ «Кожановский детский сад»- на общую сумму 4,984 млн.руб. По</w:t>
      </w:r>
      <w:r w:rsidRPr="00C547BB">
        <w:rPr>
          <w:rFonts w:ascii="Calibri" w:hAnsi="Calibri" w:cs="Calibri"/>
        </w:rPr>
        <w:t xml:space="preserve"> </w:t>
      </w:r>
      <w:r w:rsidRPr="00C547BB">
        <w:rPr>
          <w:rFonts w:ascii="Times New Roman CYR" w:hAnsi="Times New Roman CYR" w:cs="Times New Roman CYR"/>
          <w:sz w:val="28"/>
          <w:szCs w:val="28"/>
        </w:rPr>
        <w:t>ДРЦП "Строительство жилья для работников бюджетной сферы" на 2012-2015годы. В 2013 году проведены  земляные работы, устройства плит перекрытия  пяти 2-х квартирных домов в п.Балахта общей площадью 540 кв. м.</w:t>
      </w:r>
      <w:r w:rsidRPr="00C547BB">
        <w:rPr>
          <w:rFonts w:ascii="Times New Roman CYR" w:hAnsi="Times New Roman CYR" w:cs="Times New Roman CYR"/>
          <w:sz w:val="20"/>
          <w:szCs w:val="20"/>
        </w:rPr>
        <w:t xml:space="preserve"> </w:t>
      </w:r>
      <w:r w:rsidRPr="00C547BB">
        <w:rPr>
          <w:rFonts w:ascii="Times New Roman CYR" w:hAnsi="Times New Roman CYR" w:cs="Times New Roman CYR"/>
          <w:sz w:val="28"/>
          <w:szCs w:val="28"/>
        </w:rPr>
        <w:t xml:space="preserve"> на сумму 3,699 млн.руб. Запланировано на 2014-2015 годы. 2014 год: устройство наружных стен и капитальной стены, устройство кровли, устройство плит покрытия, , монтаж окон из ПВХ, установка наружных дверных блоков на сумму</w:t>
      </w:r>
      <w:r w:rsidRPr="00C547BB">
        <w:rPr>
          <w:rFonts w:ascii="Calibri" w:hAnsi="Calibri" w:cs="Calibri"/>
        </w:rPr>
        <w:t xml:space="preserve"> </w:t>
      </w:r>
      <w:r w:rsidRPr="00C547BB">
        <w:rPr>
          <w:rFonts w:ascii="Times New Roman CYR" w:hAnsi="Times New Roman CYR" w:cs="Times New Roman CYR"/>
          <w:sz w:val="28"/>
          <w:szCs w:val="28"/>
        </w:rPr>
        <w:t>7,955 млн.руб. В 2015 год - внутренняя отделка, полы, наружная отделка, отмостка, крыльца на сумму 7,34млн.руб. На 2014-2016 годы запланировано строительство детского сада на 95 мест в п. Балахта на общую сумму 102,857 млн. руб.</w:t>
      </w:r>
    </w:p>
    <w:p w:rsidR="00C547BB" w:rsidRPr="00C547BB" w:rsidRDefault="00C547BB" w:rsidP="00C547BB">
      <w:pPr>
        <w:autoSpaceDE w:val="0"/>
        <w:autoSpaceDN w:val="0"/>
        <w:adjustRightInd w:val="0"/>
        <w:spacing w:after="0" w:line="240" w:lineRule="auto"/>
        <w:rPr>
          <w:rFonts w:ascii="Arial" w:hAnsi="Arial" w:cs="Arial"/>
          <w:sz w:val="16"/>
          <w:szCs w:val="16"/>
        </w:rPr>
      </w:pPr>
    </w:p>
    <w:p w:rsidR="00C547BB" w:rsidRPr="00C547BB" w:rsidRDefault="00C547BB" w:rsidP="00C547BB">
      <w:pPr>
        <w:autoSpaceDE w:val="0"/>
        <w:autoSpaceDN w:val="0"/>
        <w:adjustRightInd w:val="0"/>
        <w:spacing w:after="0" w:line="240" w:lineRule="auto"/>
        <w:rPr>
          <w:rFonts w:ascii="Arial" w:hAnsi="Arial" w:cs="Arial"/>
          <w:sz w:val="16"/>
          <w:szCs w:val="16"/>
        </w:rPr>
      </w:pPr>
    </w:p>
    <w:p w:rsidR="00C547BB" w:rsidRPr="00C547BB" w:rsidRDefault="00C547BB" w:rsidP="00C547BB">
      <w:pPr>
        <w:autoSpaceDE w:val="0"/>
        <w:autoSpaceDN w:val="0"/>
        <w:adjustRightInd w:val="0"/>
        <w:spacing w:after="0" w:line="240" w:lineRule="auto"/>
        <w:rPr>
          <w:rFonts w:ascii="Arial" w:hAnsi="Arial" w:cs="Arial"/>
          <w:sz w:val="20"/>
          <w:szCs w:val="20"/>
        </w:rPr>
      </w:pPr>
    </w:p>
    <w:p w:rsidR="00C547BB" w:rsidRPr="00C547BB" w:rsidRDefault="00C547BB" w:rsidP="00C547BB">
      <w:pPr>
        <w:autoSpaceDE w:val="0"/>
        <w:autoSpaceDN w:val="0"/>
        <w:adjustRightInd w:val="0"/>
        <w:spacing w:after="0" w:line="240" w:lineRule="auto"/>
        <w:rPr>
          <w:rFonts w:ascii="Times New Roman CYR" w:hAnsi="Times New Roman CYR" w:cs="Times New Roman CYR"/>
          <w:b/>
          <w:bCs/>
          <w:color w:val="000000"/>
          <w:sz w:val="28"/>
          <w:szCs w:val="28"/>
        </w:rPr>
      </w:pPr>
      <w:r w:rsidRPr="00C547BB">
        <w:rPr>
          <w:rFonts w:ascii="Times New Roman" w:hAnsi="Times New Roman" w:cs="Times New Roman"/>
          <w:b/>
          <w:bCs/>
          <w:color w:val="000000"/>
          <w:sz w:val="28"/>
          <w:szCs w:val="28"/>
        </w:rPr>
        <w:lastRenderedPageBreak/>
        <w:t xml:space="preserve">4.1. </w:t>
      </w:r>
      <w:r w:rsidRPr="00C547BB">
        <w:rPr>
          <w:rFonts w:ascii="Times New Roman CYR" w:hAnsi="Times New Roman CYR" w:cs="Times New Roman CYR"/>
          <w:b/>
          <w:bCs/>
          <w:color w:val="000000"/>
          <w:sz w:val="28"/>
          <w:szCs w:val="28"/>
        </w:rPr>
        <w:t>Жилищное строительство</w:t>
      </w:r>
    </w:p>
    <w:p w:rsidR="00C547BB" w:rsidRPr="00C547BB" w:rsidRDefault="00C547BB" w:rsidP="00C547BB">
      <w:pPr>
        <w:autoSpaceDE w:val="0"/>
        <w:autoSpaceDN w:val="0"/>
        <w:adjustRightInd w:val="0"/>
        <w:spacing w:after="120" w:line="240" w:lineRule="auto"/>
        <w:jc w:val="center"/>
        <w:rPr>
          <w:rFonts w:ascii="Times New Roman CYR" w:hAnsi="Times New Roman CYR" w:cs="Times New Roman CYR"/>
          <w:b/>
          <w:bCs/>
          <w:sz w:val="28"/>
          <w:szCs w:val="28"/>
        </w:rPr>
      </w:pPr>
      <w:r w:rsidRPr="00C547BB">
        <w:rPr>
          <w:rFonts w:ascii="Times New Roman CYR" w:hAnsi="Times New Roman CYR" w:cs="Times New Roman CYR"/>
          <w:b/>
          <w:bCs/>
          <w:sz w:val="28"/>
          <w:szCs w:val="28"/>
        </w:rPr>
        <w:t>Жилищное строительство</w:t>
      </w:r>
    </w:p>
    <w:p w:rsidR="00C547BB" w:rsidRPr="00C547BB" w:rsidRDefault="00C547BB" w:rsidP="00C547BB">
      <w:pPr>
        <w:autoSpaceDE w:val="0"/>
        <w:autoSpaceDN w:val="0"/>
        <w:adjustRightInd w:val="0"/>
        <w:spacing w:after="0" w:line="240" w:lineRule="auto"/>
        <w:ind w:firstLine="708"/>
        <w:rPr>
          <w:rFonts w:ascii="Times New Roman CYR" w:hAnsi="Times New Roman CYR" w:cs="Times New Roman CYR"/>
          <w:sz w:val="28"/>
          <w:szCs w:val="28"/>
        </w:rPr>
      </w:pPr>
      <w:r w:rsidRPr="00C547BB">
        <w:rPr>
          <w:rFonts w:ascii="Times New Roman CYR" w:hAnsi="Times New Roman CYR" w:cs="Times New Roman CYR"/>
          <w:sz w:val="28"/>
          <w:szCs w:val="28"/>
        </w:rPr>
        <w:t>В 2013 году ввод в эксплуатацию жилых домов за счет всех источников финансирования составил 2097,7кв. метров (53,81% к уровню 2012 года),  оценка 2014 года  – 3200 кв. метров, план в 2015 году – 4300 кв.метров, план 2016 года – 1030 тыс. кв.метров, план в 2017 году – 2100 кв.метров.</w:t>
      </w:r>
    </w:p>
    <w:p w:rsidR="00C547BB" w:rsidRPr="00C547BB" w:rsidRDefault="00C547BB" w:rsidP="00C547BB">
      <w:pPr>
        <w:autoSpaceDE w:val="0"/>
        <w:autoSpaceDN w:val="0"/>
        <w:adjustRightInd w:val="0"/>
        <w:spacing w:after="0" w:line="240" w:lineRule="auto"/>
        <w:ind w:firstLine="708"/>
        <w:rPr>
          <w:rFonts w:ascii="Times New Roman CYR" w:hAnsi="Times New Roman CYR" w:cs="Times New Roman CYR"/>
          <w:sz w:val="28"/>
          <w:szCs w:val="28"/>
        </w:rPr>
      </w:pPr>
      <w:r w:rsidRPr="00C547BB">
        <w:rPr>
          <w:rFonts w:ascii="Times New Roman CYR" w:hAnsi="Times New Roman CYR" w:cs="Times New Roman CYR"/>
          <w:sz w:val="28"/>
          <w:szCs w:val="28"/>
        </w:rPr>
        <w:t>Жилье, вводимое в эксплуатацию в 2013 году, строится за счет средств предприятий, организаций и собственных средств населения.</w:t>
      </w:r>
    </w:p>
    <w:p w:rsidR="00C547BB" w:rsidRPr="00C547BB" w:rsidRDefault="00C547BB" w:rsidP="00C547BB">
      <w:pPr>
        <w:autoSpaceDE w:val="0"/>
        <w:autoSpaceDN w:val="0"/>
        <w:adjustRightInd w:val="0"/>
        <w:spacing w:after="0" w:line="240" w:lineRule="auto"/>
        <w:rPr>
          <w:rFonts w:ascii="Times New Roman CYR" w:hAnsi="Times New Roman CYR" w:cs="Times New Roman CYR"/>
          <w:sz w:val="20"/>
          <w:szCs w:val="20"/>
        </w:rPr>
      </w:pPr>
      <w:r w:rsidRPr="00C547BB">
        <w:rPr>
          <w:rFonts w:ascii="Times New Roman CYR" w:hAnsi="Times New Roman CYR" w:cs="Times New Roman CYR"/>
          <w:sz w:val="28"/>
          <w:szCs w:val="28"/>
        </w:rPr>
        <w:t xml:space="preserve">           В 2013 году за счет средств субъекта Российской</w:t>
      </w:r>
      <w:r w:rsidRPr="00C547BB">
        <w:rPr>
          <w:rFonts w:ascii="Times New Roman CYR" w:hAnsi="Times New Roman CYR" w:cs="Times New Roman CYR"/>
          <w:sz w:val="28"/>
          <w:szCs w:val="28"/>
        </w:rPr>
        <w:tab/>
        <w:t xml:space="preserve"> федерации осуществлеяется строительство  строительство пяти 2-х квартирных домов в п.Балахта общей площадью 540 кв. м.</w:t>
      </w:r>
      <w:r w:rsidRPr="00C547BB">
        <w:rPr>
          <w:rFonts w:ascii="Times New Roman CYR" w:hAnsi="Times New Roman CYR" w:cs="Times New Roman CYR"/>
          <w:sz w:val="20"/>
          <w:szCs w:val="20"/>
        </w:rPr>
        <w:t xml:space="preserve"> </w:t>
      </w:r>
      <w:r w:rsidRPr="00C547BB">
        <w:rPr>
          <w:rFonts w:ascii="Times New Roman CYR" w:hAnsi="Times New Roman CYR" w:cs="Times New Roman CYR"/>
          <w:sz w:val="28"/>
          <w:szCs w:val="28"/>
        </w:rPr>
        <w:t xml:space="preserve"> на сумму 3,699 млн.руб. Запланировано на 2014-2015 годы. 2014 год: устройство наружных стен и капитальной стены, устройство кровли, устройство плит покрытия, , монтаж окон из ПВХ, установка наружных дверных блоков на сумму</w:t>
      </w:r>
      <w:r w:rsidRPr="00C547BB">
        <w:rPr>
          <w:rFonts w:ascii="Calibri" w:hAnsi="Calibri" w:cs="Calibri"/>
        </w:rPr>
        <w:t xml:space="preserve"> </w:t>
      </w:r>
      <w:r w:rsidRPr="00C547BB">
        <w:rPr>
          <w:rFonts w:ascii="Times New Roman CYR" w:hAnsi="Times New Roman CYR" w:cs="Times New Roman CYR"/>
          <w:sz w:val="28"/>
          <w:szCs w:val="28"/>
        </w:rPr>
        <w:t>7,955 млн.руб. В 2015 год - внутренняя отделка, полы, наружная отделка, отмостка, крыльца на сумму 7,34млн.руб.</w:t>
      </w:r>
    </w:p>
    <w:p w:rsidR="00C547BB" w:rsidRPr="00C547BB" w:rsidRDefault="00C547BB" w:rsidP="00C547BB">
      <w:pPr>
        <w:autoSpaceDE w:val="0"/>
        <w:autoSpaceDN w:val="0"/>
        <w:adjustRightInd w:val="0"/>
        <w:spacing w:after="0" w:line="240" w:lineRule="auto"/>
        <w:rPr>
          <w:rFonts w:ascii="Arial" w:hAnsi="Arial" w:cs="Arial"/>
          <w:sz w:val="16"/>
          <w:szCs w:val="16"/>
        </w:rPr>
      </w:pPr>
    </w:p>
    <w:p w:rsidR="00C547BB" w:rsidRPr="00C547BB" w:rsidRDefault="00C547BB" w:rsidP="00C547BB">
      <w:pPr>
        <w:autoSpaceDE w:val="0"/>
        <w:autoSpaceDN w:val="0"/>
        <w:adjustRightInd w:val="0"/>
        <w:spacing w:after="0" w:line="240" w:lineRule="auto"/>
        <w:rPr>
          <w:rFonts w:ascii="Arial" w:hAnsi="Arial" w:cs="Arial"/>
          <w:sz w:val="20"/>
          <w:szCs w:val="20"/>
        </w:rPr>
      </w:pPr>
    </w:p>
    <w:p w:rsidR="00C547BB" w:rsidRPr="00C547BB" w:rsidRDefault="00C547BB" w:rsidP="00C547BB">
      <w:pPr>
        <w:autoSpaceDE w:val="0"/>
        <w:autoSpaceDN w:val="0"/>
        <w:adjustRightInd w:val="0"/>
        <w:spacing w:after="0" w:line="240" w:lineRule="auto"/>
        <w:rPr>
          <w:rFonts w:ascii="Times New Roman CYR" w:hAnsi="Times New Roman CYR" w:cs="Times New Roman CYR"/>
          <w:b/>
          <w:bCs/>
          <w:color w:val="000000"/>
          <w:sz w:val="28"/>
          <w:szCs w:val="28"/>
        </w:rPr>
      </w:pPr>
      <w:r w:rsidRPr="00C547BB">
        <w:rPr>
          <w:rFonts w:ascii="Times New Roman" w:hAnsi="Times New Roman" w:cs="Times New Roman"/>
          <w:b/>
          <w:bCs/>
          <w:color w:val="000000"/>
          <w:sz w:val="28"/>
          <w:szCs w:val="28"/>
        </w:rPr>
        <w:t xml:space="preserve">5. </w:t>
      </w:r>
      <w:r w:rsidRPr="00C547BB">
        <w:rPr>
          <w:rFonts w:ascii="Times New Roman CYR" w:hAnsi="Times New Roman CYR" w:cs="Times New Roman CYR"/>
          <w:b/>
          <w:bCs/>
          <w:color w:val="000000"/>
          <w:sz w:val="28"/>
          <w:szCs w:val="28"/>
        </w:rPr>
        <w:t>Инвестиции</w:t>
      </w:r>
    </w:p>
    <w:p w:rsidR="00C547BB" w:rsidRPr="00C547BB" w:rsidRDefault="00C547BB" w:rsidP="00C547BB">
      <w:pPr>
        <w:autoSpaceDE w:val="0"/>
        <w:autoSpaceDN w:val="0"/>
        <w:adjustRightInd w:val="0"/>
        <w:spacing w:after="0" w:line="240" w:lineRule="auto"/>
        <w:ind w:firstLine="720"/>
        <w:jc w:val="both"/>
        <w:rPr>
          <w:rFonts w:ascii="Times New Roman CYR" w:hAnsi="Times New Roman CYR" w:cs="Times New Roman CYR"/>
          <w:sz w:val="28"/>
          <w:szCs w:val="28"/>
        </w:rPr>
      </w:pPr>
      <w:r w:rsidRPr="00C547BB">
        <w:rPr>
          <w:rFonts w:ascii="Times New Roman CYR" w:hAnsi="Times New Roman CYR" w:cs="Times New Roman CYR"/>
          <w:sz w:val="28"/>
          <w:szCs w:val="28"/>
        </w:rPr>
        <w:t>Одним из показателей, характеризующих развитие экономики муниципального образования, является показатель  инвестиционной активности – объем инвестиций в основной капитал.</w:t>
      </w:r>
    </w:p>
    <w:p w:rsidR="00C547BB" w:rsidRPr="00C547BB" w:rsidRDefault="00C547BB" w:rsidP="00C547BB">
      <w:pPr>
        <w:autoSpaceDE w:val="0"/>
        <w:autoSpaceDN w:val="0"/>
        <w:adjustRightInd w:val="0"/>
        <w:spacing w:after="0" w:line="240" w:lineRule="auto"/>
        <w:ind w:firstLine="708"/>
        <w:jc w:val="both"/>
        <w:rPr>
          <w:rFonts w:ascii="Times New Roman CYR" w:hAnsi="Times New Roman CYR" w:cs="Times New Roman CYR"/>
          <w:sz w:val="28"/>
          <w:szCs w:val="28"/>
        </w:rPr>
      </w:pPr>
      <w:r w:rsidRPr="00C547BB">
        <w:rPr>
          <w:rFonts w:ascii="Times New Roman CYR" w:hAnsi="Times New Roman CYR" w:cs="Times New Roman CYR"/>
          <w:sz w:val="28"/>
          <w:szCs w:val="28"/>
        </w:rPr>
        <w:t>В 2013 году инвестиции в основной капитал за счет всех источников финансирования составили 536,2</w:t>
      </w:r>
      <w:r w:rsidRPr="00C547BB">
        <w:rPr>
          <w:rFonts w:ascii="Times New Roman CYR" w:hAnsi="Times New Roman CYR" w:cs="Times New Roman CYR"/>
          <w:sz w:val="16"/>
          <w:szCs w:val="16"/>
        </w:rPr>
        <w:t xml:space="preserve"> </w:t>
      </w:r>
      <w:r w:rsidRPr="00C547BB">
        <w:rPr>
          <w:rFonts w:ascii="Times New Roman CYR" w:hAnsi="Times New Roman CYR" w:cs="Times New Roman CYR"/>
          <w:sz w:val="28"/>
          <w:szCs w:val="28"/>
        </w:rPr>
        <w:t>млн. руб. (86,12 % к уровню 2012 года в сопоставимых ценах). Ожидается в 2014 году 549,7</w:t>
      </w:r>
      <w:r w:rsidRPr="00C547BB">
        <w:rPr>
          <w:rFonts w:ascii="Times New Roman CYR" w:hAnsi="Times New Roman CYR" w:cs="Times New Roman CYR"/>
          <w:sz w:val="18"/>
          <w:szCs w:val="18"/>
        </w:rPr>
        <w:t xml:space="preserve"> </w:t>
      </w:r>
      <w:r w:rsidRPr="00C547BB">
        <w:rPr>
          <w:rFonts w:ascii="Times New Roman CYR" w:hAnsi="Times New Roman CYR" w:cs="Times New Roman CYR"/>
          <w:sz w:val="28"/>
          <w:szCs w:val="28"/>
        </w:rPr>
        <w:t xml:space="preserve">млн. руб. (97,09%), в 2015году – 565,4,7 млн. руб.(97,3%), в 2016 году – 581,5 млн. руб. (97,9%), в 2017 году – 598,2 млн. руб. (98,4%). </w:t>
      </w:r>
    </w:p>
    <w:p w:rsidR="00C547BB" w:rsidRPr="00C547BB" w:rsidRDefault="00C547BB" w:rsidP="00C547BB">
      <w:pPr>
        <w:autoSpaceDE w:val="0"/>
        <w:autoSpaceDN w:val="0"/>
        <w:adjustRightInd w:val="0"/>
        <w:spacing w:after="0" w:line="240" w:lineRule="auto"/>
        <w:ind w:firstLine="851"/>
        <w:jc w:val="both"/>
        <w:rPr>
          <w:rFonts w:ascii="Times New Roman CYR" w:hAnsi="Times New Roman CYR" w:cs="Times New Roman CYR"/>
          <w:sz w:val="28"/>
          <w:szCs w:val="28"/>
        </w:rPr>
      </w:pPr>
      <w:r w:rsidRPr="00C547BB">
        <w:rPr>
          <w:rFonts w:ascii="Times New Roman CYR" w:hAnsi="Times New Roman CYR" w:cs="Times New Roman CYR"/>
          <w:sz w:val="28"/>
          <w:szCs w:val="28"/>
        </w:rPr>
        <w:t>Рост объема инвестиций в 2010-2013гг. связан: со строительством социального жилого дома, ввод  которого произведен в декабре 2012 года; строительством модульной котельной в п.Балахта в 2010 году; строительством здания РОВД в 2008-2012 годах; строительство физкультурно-спортивного центра в п.Балахта в 2011 - 2012годах; строительства полигона ТБО в 2011-2013годах; строительством крытой хоккейной коробки в 2012г.; строительством и монтажом  фельдшерско-акушерских пунктов в д.Крюково и д.Красная в 2012г и в с. Большие Сыры в 2013 г. Так как большинство инвестиционных объектов были введены в 2012 году, поэтому в 2013 г, в общем объеме инвестиций, произошло снижение,  по сравнению с 2012 г.</w:t>
      </w:r>
    </w:p>
    <w:p w:rsidR="00C547BB" w:rsidRPr="00C547BB" w:rsidRDefault="00C547BB" w:rsidP="00C547BB">
      <w:pPr>
        <w:autoSpaceDE w:val="0"/>
        <w:autoSpaceDN w:val="0"/>
        <w:adjustRightInd w:val="0"/>
        <w:spacing w:after="0" w:line="240" w:lineRule="auto"/>
        <w:ind w:firstLine="567"/>
        <w:jc w:val="both"/>
        <w:rPr>
          <w:rFonts w:ascii="Times New Roman CYR" w:hAnsi="Times New Roman CYR" w:cs="Times New Roman CYR"/>
          <w:sz w:val="28"/>
          <w:szCs w:val="28"/>
        </w:rPr>
      </w:pPr>
      <w:r w:rsidRPr="00C547BB">
        <w:rPr>
          <w:rFonts w:ascii="Times New Roman CYR" w:hAnsi="Times New Roman CYR" w:cs="Times New Roman CYR"/>
          <w:sz w:val="28"/>
          <w:szCs w:val="28"/>
        </w:rPr>
        <w:t xml:space="preserve">В раздел А: Сельское хозяйство, охота и лесное хозяйство и раздел С: Добыча полезных ископаемых включены все предприятия, отчитывающиеся в министерство экономики, в связи с этим эти показатели не совпадают  с данными статистики. Инвестиции на приобретение сельскохозяйственной </w:t>
      </w:r>
      <w:r w:rsidRPr="00C547BB">
        <w:rPr>
          <w:rFonts w:ascii="Times New Roman CYR" w:hAnsi="Times New Roman CYR" w:cs="Times New Roman CYR"/>
          <w:sz w:val="28"/>
          <w:szCs w:val="28"/>
        </w:rPr>
        <w:lastRenderedPageBreak/>
        <w:t>техники и  сельскохозяйственного оборудования  в разделе А: Сельское хозяйство в 2013 году составили 355,9 млн.руб.</w:t>
      </w:r>
    </w:p>
    <w:p w:rsidR="00C547BB" w:rsidRPr="00C547BB" w:rsidRDefault="00C547BB" w:rsidP="00C547BB">
      <w:pPr>
        <w:autoSpaceDE w:val="0"/>
        <w:autoSpaceDN w:val="0"/>
        <w:adjustRightInd w:val="0"/>
        <w:spacing w:after="0" w:line="240" w:lineRule="auto"/>
        <w:ind w:firstLine="567"/>
        <w:jc w:val="both"/>
        <w:rPr>
          <w:rFonts w:ascii="Times New Roman CYR" w:hAnsi="Times New Roman CYR" w:cs="Times New Roman CYR"/>
          <w:sz w:val="28"/>
          <w:szCs w:val="28"/>
        </w:rPr>
      </w:pPr>
      <w:r w:rsidRPr="00C547BB">
        <w:rPr>
          <w:rFonts w:ascii="Times New Roman CYR" w:hAnsi="Times New Roman CYR" w:cs="Times New Roman CYR"/>
          <w:sz w:val="28"/>
          <w:szCs w:val="28"/>
        </w:rPr>
        <w:t xml:space="preserve">По разделу С: Добыча полезных ископаемых, в 2013 году объем инвестиций на  приобретения техники и  строительство моста через р.Сыр составил  22,7  млн. рублей  Балахтинским филиалом ООО «Сибуголь» Разрез «Большесырский» </w:t>
      </w:r>
    </w:p>
    <w:p w:rsidR="00C547BB" w:rsidRPr="00C547BB" w:rsidRDefault="00C547BB" w:rsidP="00C547BB">
      <w:pPr>
        <w:autoSpaceDE w:val="0"/>
        <w:autoSpaceDN w:val="0"/>
        <w:adjustRightInd w:val="0"/>
        <w:spacing w:after="0" w:line="240" w:lineRule="auto"/>
        <w:ind w:firstLine="567"/>
        <w:jc w:val="both"/>
        <w:rPr>
          <w:rFonts w:ascii="Times New Roman CYR" w:hAnsi="Times New Roman CYR" w:cs="Times New Roman CYR"/>
          <w:sz w:val="28"/>
          <w:szCs w:val="28"/>
        </w:rPr>
      </w:pPr>
      <w:r w:rsidRPr="00C547BB">
        <w:rPr>
          <w:rFonts w:ascii="Times New Roman CYR" w:hAnsi="Times New Roman CYR" w:cs="Times New Roman CYR"/>
          <w:sz w:val="28"/>
          <w:szCs w:val="28"/>
        </w:rPr>
        <w:t xml:space="preserve">По разделу F: Строительство. Объем инвестиций на приобретение транспортных средств и оборудования ГП КК «Балахтинское ДРСУ»  в 2013 году составил 19,7 млн.руб. </w:t>
      </w:r>
    </w:p>
    <w:p w:rsidR="00C547BB" w:rsidRPr="00C547BB" w:rsidRDefault="00C547BB" w:rsidP="00C547BB">
      <w:pPr>
        <w:autoSpaceDE w:val="0"/>
        <w:autoSpaceDN w:val="0"/>
        <w:adjustRightInd w:val="0"/>
        <w:spacing w:after="0" w:line="240" w:lineRule="auto"/>
        <w:ind w:firstLine="567"/>
        <w:jc w:val="both"/>
        <w:rPr>
          <w:rFonts w:ascii="Times New Roman CYR" w:hAnsi="Times New Roman CYR" w:cs="Times New Roman CYR"/>
          <w:sz w:val="28"/>
          <w:szCs w:val="28"/>
        </w:rPr>
      </w:pPr>
      <w:r w:rsidRPr="00C547BB">
        <w:rPr>
          <w:rFonts w:ascii="Times New Roman CYR" w:hAnsi="Times New Roman CYR" w:cs="Times New Roman CYR"/>
          <w:sz w:val="28"/>
          <w:szCs w:val="28"/>
        </w:rPr>
        <w:t>По разделу I: Транспорт и связь. Объем инвестиций в 2013 году составил 5,4 млн.руб.</w:t>
      </w:r>
    </w:p>
    <w:p w:rsidR="00C547BB" w:rsidRPr="00C547BB" w:rsidRDefault="00C547BB" w:rsidP="00C547BB">
      <w:pPr>
        <w:autoSpaceDE w:val="0"/>
        <w:autoSpaceDN w:val="0"/>
        <w:adjustRightInd w:val="0"/>
        <w:spacing w:after="0" w:line="240" w:lineRule="auto"/>
        <w:ind w:firstLine="567"/>
        <w:jc w:val="both"/>
        <w:rPr>
          <w:rFonts w:ascii="Times New Roman CYR" w:hAnsi="Times New Roman CYR" w:cs="Times New Roman CYR"/>
          <w:sz w:val="28"/>
          <w:szCs w:val="28"/>
        </w:rPr>
      </w:pPr>
      <w:r w:rsidRPr="00C547BB">
        <w:rPr>
          <w:rFonts w:ascii="Times New Roman CYR" w:hAnsi="Times New Roman CYR" w:cs="Times New Roman CYR"/>
          <w:sz w:val="28"/>
          <w:szCs w:val="28"/>
        </w:rPr>
        <w:t>По разделу L:</w:t>
      </w:r>
      <w:r w:rsidRPr="00C547BB">
        <w:rPr>
          <w:rFonts w:ascii="Times New Roman CYR" w:hAnsi="Times New Roman CYR" w:cs="Times New Roman CYR"/>
          <w:sz w:val="20"/>
          <w:szCs w:val="20"/>
        </w:rPr>
        <w:t xml:space="preserve"> </w:t>
      </w:r>
      <w:r w:rsidRPr="00C547BB">
        <w:rPr>
          <w:rFonts w:ascii="Times New Roman CYR" w:hAnsi="Times New Roman CYR" w:cs="Times New Roman CYR"/>
          <w:sz w:val="28"/>
          <w:szCs w:val="28"/>
        </w:rPr>
        <w:t>Государственное управление и обеспечение военной безопасности; обязательное социальное обеспечение. Объем инвестиций в 2013 году составил 9,4 млн.руб.</w:t>
      </w:r>
    </w:p>
    <w:p w:rsidR="00C547BB" w:rsidRPr="00C547BB" w:rsidRDefault="00C547BB" w:rsidP="00C547BB">
      <w:pPr>
        <w:autoSpaceDE w:val="0"/>
        <w:autoSpaceDN w:val="0"/>
        <w:adjustRightInd w:val="0"/>
        <w:spacing w:after="0" w:line="240" w:lineRule="auto"/>
        <w:ind w:firstLine="567"/>
        <w:jc w:val="both"/>
        <w:rPr>
          <w:rFonts w:ascii="Times New Roman CYR" w:hAnsi="Times New Roman CYR" w:cs="Times New Roman CYR"/>
          <w:sz w:val="28"/>
          <w:szCs w:val="28"/>
        </w:rPr>
      </w:pPr>
      <w:r w:rsidRPr="00C547BB">
        <w:rPr>
          <w:rFonts w:ascii="Times New Roman CYR" w:hAnsi="Times New Roman CYR" w:cs="Times New Roman CYR"/>
          <w:sz w:val="28"/>
          <w:szCs w:val="28"/>
        </w:rPr>
        <w:t>По разделу M: Образование. Объем инвестиций на ремонт  и реконструкцию объектов образования (спортивная и общеобразовательные школы) в 2013году составил 25,9 млн.руб.</w:t>
      </w:r>
    </w:p>
    <w:p w:rsidR="00C547BB" w:rsidRPr="00C547BB" w:rsidRDefault="00C547BB" w:rsidP="00C547BB">
      <w:pPr>
        <w:autoSpaceDE w:val="0"/>
        <w:autoSpaceDN w:val="0"/>
        <w:adjustRightInd w:val="0"/>
        <w:spacing w:after="0" w:line="240" w:lineRule="auto"/>
        <w:ind w:firstLine="567"/>
        <w:jc w:val="both"/>
        <w:rPr>
          <w:rFonts w:ascii="Times New Roman CYR" w:hAnsi="Times New Roman CYR" w:cs="Times New Roman CYR"/>
          <w:sz w:val="28"/>
          <w:szCs w:val="28"/>
        </w:rPr>
      </w:pPr>
      <w:r w:rsidRPr="00C547BB">
        <w:rPr>
          <w:rFonts w:ascii="Times New Roman CYR" w:hAnsi="Times New Roman CYR" w:cs="Times New Roman CYR"/>
          <w:sz w:val="28"/>
          <w:szCs w:val="28"/>
        </w:rPr>
        <w:t>По разделу N: Здравоохранение и предоставление социальных услуг. Объем инвестиций на приобретение медицинского оборудования и ремонты учреждений здравоохранения в 2013году составил 22,4 млн.руб.</w:t>
      </w:r>
    </w:p>
    <w:p w:rsidR="00C547BB" w:rsidRPr="00C547BB" w:rsidRDefault="00C547BB" w:rsidP="00C547BB">
      <w:pPr>
        <w:autoSpaceDE w:val="0"/>
        <w:autoSpaceDN w:val="0"/>
        <w:adjustRightInd w:val="0"/>
        <w:spacing w:after="0" w:line="240" w:lineRule="auto"/>
        <w:ind w:firstLine="567"/>
        <w:jc w:val="both"/>
        <w:rPr>
          <w:rFonts w:ascii="Times New Roman CYR" w:hAnsi="Times New Roman CYR" w:cs="Times New Roman CYR"/>
          <w:sz w:val="28"/>
          <w:szCs w:val="28"/>
        </w:rPr>
      </w:pPr>
      <w:r w:rsidRPr="00C547BB">
        <w:rPr>
          <w:rFonts w:ascii="Times New Roman CYR" w:hAnsi="Times New Roman CYR" w:cs="Times New Roman CYR"/>
          <w:sz w:val="28"/>
          <w:szCs w:val="28"/>
        </w:rPr>
        <w:t>По разделу O: Предоставление прочих коммунальных, социальных и персональных услуг. Объем инвестиций  в 2013 году составил 14,3млн.руб.</w:t>
      </w:r>
    </w:p>
    <w:p w:rsidR="00C547BB" w:rsidRPr="00C547BB" w:rsidRDefault="00C547BB" w:rsidP="00C547BB">
      <w:pPr>
        <w:autoSpaceDE w:val="0"/>
        <w:autoSpaceDN w:val="0"/>
        <w:adjustRightInd w:val="0"/>
        <w:rPr>
          <w:rFonts w:ascii="Calibri" w:hAnsi="Calibri" w:cs="Calibri"/>
        </w:rPr>
      </w:pPr>
    </w:p>
    <w:p w:rsidR="00C547BB" w:rsidRPr="00C547BB" w:rsidRDefault="00C547BB" w:rsidP="00C547BB">
      <w:pPr>
        <w:autoSpaceDE w:val="0"/>
        <w:autoSpaceDN w:val="0"/>
        <w:adjustRightInd w:val="0"/>
        <w:spacing w:after="0" w:line="240" w:lineRule="auto"/>
        <w:jc w:val="center"/>
        <w:rPr>
          <w:rFonts w:ascii="Times New Roman CYR" w:hAnsi="Times New Roman CYR" w:cs="Times New Roman CYR"/>
          <w:b/>
          <w:bCs/>
          <w:sz w:val="28"/>
          <w:szCs w:val="28"/>
        </w:rPr>
      </w:pPr>
    </w:p>
    <w:p w:rsidR="00C547BB" w:rsidRPr="00C547BB" w:rsidRDefault="00C547BB" w:rsidP="00C547BB">
      <w:pPr>
        <w:autoSpaceDE w:val="0"/>
        <w:autoSpaceDN w:val="0"/>
        <w:adjustRightInd w:val="0"/>
        <w:spacing w:after="0" w:line="240" w:lineRule="auto"/>
        <w:jc w:val="center"/>
        <w:rPr>
          <w:rFonts w:ascii="Times New Roman CYR" w:hAnsi="Times New Roman CYR" w:cs="Times New Roman CYR"/>
          <w:b/>
          <w:bCs/>
          <w:sz w:val="28"/>
          <w:szCs w:val="28"/>
        </w:rPr>
      </w:pPr>
    </w:p>
    <w:p w:rsidR="00C547BB" w:rsidRPr="00C547BB" w:rsidRDefault="00C547BB" w:rsidP="00C547BB">
      <w:pPr>
        <w:autoSpaceDE w:val="0"/>
        <w:autoSpaceDN w:val="0"/>
        <w:adjustRightInd w:val="0"/>
        <w:spacing w:after="0" w:line="240" w:lineRule="auto"/>
        <w:jc w:val="center"/>
        <w:rPr>
          <w:rFonts w:ascii="Times New Roman CYR" w:hAnsi="Times New Roman CYR" w:cs="Times New Roman CYR"/>
          <w:sz w:val="28"/>
          <w:szCs w:val="28"/>
        </w:rPr>
      </w:pPr>
    </w:p>
    <w:p w:rsidR="00C547BB" w:rsidRPr="00C547BB" w:rsidRDefault="00C547BB" w:rsidP="00C547BB">
      <w:pPr>
        <w:autoSpaceDE w:val="0"/>
        <w:autoSpaceDN w:val="0"/>
        <w:adjustRightInd w:val="0"/>
        <w:spacing w:after="0" w:line="240" w:lineRule="auto"/>
        <w:rPr>
          <w:rFonts w:ascii="Arial" w:hAnsi="Arial" w:cs="Arial"/>
          <w:sz w:val="16"/>
          <w:szCs w:val="16"/>
        </w:rPr>
      </w:pPr>
    </w:p>
    <w:p w:rsidR="00C547BB" w:rsidRPr="00C547BB" w:rsidRDefault="00C547BB" w:rsidP="00C547BB">
      <w:pPr>
        <w:autoSpaceDE w:val="0"/>
        <w:autoSpaceDN w:val="0"/>
        <w:adjustRightInd w:val="0"/>
        <w:spacing w:after="0" w:line="240" w:lineRule="auto"/>
        <w:rPr>
          <w:rFonts w:ascii="Arial" w:hAnsi="Arial" w:cs="Arial"/>
          <w:sz w:val="20"/>
          <w:szCs w:val="20"/>
        </w:rPr>
      </w:pPr>
    </w:p>
    <w:p w:rsidR="00C547BB" w:rsidRPr="00C547BB" w:rsidRDefault="00C547BB" w:rsidP="00C547BB">
      <w:pPr>
        <w:autoSpaceDE w:val="0"/>
        <w:autoSpaceDN w:val="0"/>
        <w:adjustRightInd w:val="0"/>
        <w:spacing w:after="0" w:line="240" w:lineRule="auto"/>
        <w:rPr>
          <w:rFonts w:ascii="Times New Roman CYR" w:hAnsi="Times New Roman CYR" w:cs="Times New Roman CYR"/>
          <w:b/>
          <w:bCs/>
          <w:color w:val="000000"/>
          <w:sz w:val="28"/>
          <w:szCs w:val="28"/>
        </w:rPr>
      </w:pPr>
      <w:r w:rsidRPr="00C547BB">
        <w:rPr>
          <w:rFonts w:ascii="Times New Roman" w:hAnsi="Times New Roman" w:cs="Times New Roman"/>
          <w:b/>
          <w:bCs/>
          <w:color w:val="000000"/>
          <w:sz w:val="28"/>
          <w:szCs w:val="28"/>
        </w:rPr>
        <w:t xml:space="preserve">6. </w:t>
      </w:r>
      <w:r w:rsidRPr="00C547BB">
        <w:rPr>
          <w:rFonts w:ascii="Times New Roman CYR" w:hAnsi="Times New Roman CYR" w:cs="Times New Roman CYR"/>
          <w:b/>
          <w:bCs/>
          <w:color w:val="000000"/>
          <w:sz w:val="28"/>
          <w:szCs w:val="28"/>
        </w:rPr>
        <w:t>Транспорт и связь</w:t>
      </w:r>
    </w:p>
    <w:p w:rsidR="00C547BB" w:rsidRPr="00C547BB" w:rsidRDefault="00C547BB" w:rsidP="00C547BB">
      <w:pPr>
        <w:autoSpaceDE w:val="0"/>
        <w:autoSpaceDN w:val="0"/>
        <w:adjustRightInd w:val="0"/>
        <w:spacing w:after="0" w:line="240" w:lineRule="auto"/>
        <w:ind w:firstLine="851"/>
        <w:jc w:val="both"/>
        <w:rPr>
          <w:rFonts w:ascii="Times New Roman CYR" w:hAnsi="Times New Roman CYR" w:cs="Times New Roman CYR"/>
          <w:sz w:val="28"/>
          <w:szCs w:val="28"/>
        </w:rPr>
      </w:pPr>
      <w:r w:rsidRPr="00C547BB">
        <w:rPr>
          <w:rFonts w:ascii="Times New Roman CYR" w:hAnsi="Times New Roman CYR" w:cs="Times New Roman CYR"/>
          <w:sz w:val="28"/>
          <w:szCs w:val="28"/>
        </w:rPr>
        <w:t>Протяженность автомобильных дорог общего пользования составляет 521,3 км, в т. ч. протяженность автомобильных дорог общего пользования с твердым покрытием – 202,7 км, в т.ч. протяженность участков автомобильных дорог общего пользования с твердым покрытием, требующих ремонта – 17,1 км («Енисей»).</w:t>
      </w:r>
    </w:p>
    <w:p w:rsidR="00C547BB" w:rsidRPr="00C547BB" w:rsidRDefault="00C547BB" w:rsidP="00C547BB">
      <w:pPr>
        <w:autoSpaceDE w:val="0"/>
        <w:autoSpaceDN w:val="0"/>
        <w:adjustRightInd w:val="0"/>
        <w:spacing w:after="0" w:line="240" w:lineRule="auto"/>
        <w:ind w:firstLine="851"/>
        <w:jc w:val="both"/>
        <w:rPr>
          <w:rFonts w:ascii="Times New Roman CYR" w:hAnsi="Times New Roman CYR" w:cs="Times New Roman CYR"/>
          <w:sz w:val="28"/>
          <w:szCs w:val="28"/>
        </w:rPr>
      </w:pPr>
      <w:r w:rsidRPr="00C547BB">
        <w:rPr>
          <w:rFonts w:ascii="Times New Roman CYR" w:hAnsi="Times New Roman CYR" w:cs="Times New Roman CYR"/>
          <w:sz w:val="28"/>
          <w:szCs w:val="28"/>
        </w:rPr>
        <w:t xml:space="preserve">Протяженность автомобильных дорог общего пользования местного значения – 288,2 км,  включая  с твердым покрытием – 271,9 км, требующих ремонта – 18 км. («Огур-Щетинкина-Красный ключ» - 10 км, «М-54 «Енисей» - Огоньки» - 6 км, «Подъезд к Ямской» - 3 км.), протяженность грунтовых автомобильных дорог местного значения – 5,6 км (подъезд к д. Кызылка). Доля протяженности автомобильных дорог общего пользования местного значения с твердым покрытием в общей протяженности автомобильных дорог общего пользования местного значения составляет 94,3%. </w:t>
      </w:r>
    </w:p>
    <w:p w:rsidR="00C547BB" w:rsidRPr="00C547BB" w:rsidRDefault="00C547BB" w:rsidP="00C547BB">
      <w:pPr>
        <w:autoSpaceDE w:val="0"/>
        <w:autoSpaceDN w:val="0"/>
        <w:adjustRightInd w:val="0"/>
        <w:spacing w:after="0" w:line="240" w:lineRule="auto"/>
        <w:ind w:firstLine="851"/>
        <w:jc w:val="both"/>
        <w:rPr>
          <w:rFonts w:ascii="Times New Roman CYR" w:hAnsi="Times New Roman CYR" w:cs="Times New Roman CYR"/>
          <w:sz w:val="28"/>
          <w:szCs w:val="28"/>
        </w:rPr>
      </w:pPr>
      <w:r w:rsidRPr="00C547BB">
        <w:rPr>
          <w:rFonts w:ascii="Times New Roman CYR" w:hAnsi="Times New Roman CYR" w:cs="Times New Roman CYR"/>
          <w:sz w:val="28"/>
          <w:szCs w:val="28"/>
        </w:rPr>
        <w:lastRenderedPageBreak/>
        <w:t xml:space="preserve">Протяженность отремонтированных автомобильных дорог общего пользования местного значения с твердым покрытием, в отношении которых в 2011 году произведен капитальный ремонт 13 км: «Енисей» - 13 км. Ежегодно планируется производить ремонт не менее 7 км дорог.                </w:t>
      </w:r>
    </w:p>
    <w:p w:rsidR="00C547BB" w:rsidRPr="00C547BB" w:rsidRDefault="00C547BB" w:rsidP="00C547BB">
      <w:pPr>
        <w:autoSpaceDE w:val="0"/>
        <w:autoSpaceDN w:val="0"/>
        <w:adjustRightInd w:val="0"/>
        <w:spacing w:after="0" w:line="240" w:lineRule="auto"/>
        <w:ind w:firstLine="851"/>
        <w:jc w:val="both"/>
        <w:rPr>
          <w:rFonts w:ascii="Times New Roman CYR" w:hAnsi="Times New Roman CYR" w:cs="Times New Roman CYR"/>
          <w:sz w:val="28"/>
          <w:szCs w:val="28"/>
        </w:rPr>
      </w:pPr>
      <w:r w:rsidRPr="00C547BB">
        <w:rPr>
          <w:rFonts w:ascii="Times New Roman CYR" w:hAnsi="Times New Roman CYR" w:cs="Times New Roman CYR"/>
          <w:sz w:val="28"/>
          <w:szCs w:val="28"/>
        </w:rPr>
        <w:t>Протяженность улично-дорожной сети поселений – 274,26 км. Протяженность улично-дорожной сети поселений с усовершенствованным типом покрытия – 29,72 км, с переходным типом покрытия – 207,9 км в т.ч. протяженность улично-дорожной сети поселений с усовершенствованным типом покрытия требующих ремонта – 3,4 км., с переходным типом покрытия требующих ремонта – 34,54 км.</w:t>
      </w:r>
    </w:p>
    <w:p w:rsidR="00C547BB" w:rsidRPr="00C547BB" w:rsidRDefault="00C547BB" w:rsidP="00C547BB">
      <w:pPr>
        <w:autoSpaceDE w:val="0"/>
        <w:autoSpaceDN w:val="0"/>
        <w:adjustRightInd w:val="0"/>
        <w:spacing w:after="0" w:line="240" w:lineRule="auto"/>
        <w:ind w:firstLine="851"/>
        <w:jc w:val="both"/>
        <w:rPr>
          <w:rFonts w:ascii="Times New Roman CYR" w:hAnsi="Times New Roman CYR" w:cs="Times New Roman CYR"/>
          <w:sz w:val="28"/>
          <w:szCs w:val="28"/>
        </w:rPr>
      </w:pPr>
      <w:r w:rsidRPr="00C547BB">
        <w:rPr>
          <w:rFonts w:ascii="Times New Roman CYR" w:hAnsi="Times New Roman CYR" w:cs="Times New Roman CYR"/>
          <w:sz w:val="28"/>
          <w:szCs w:val="28"/>
        </w:rPr>
        <w:t xml:space="preserve">На территории района действует  паромная переправа Даурск- Черемушки, переправу осуществляет ОАО «ПассажирРечТранс». </w:t>
      </w:r>
    </w:p>
    <w:p w:rsidR="00C547BB" w:rsidRPr="00C547BB" w:rsidRDefault="00C547BB" w:rsidP="00C547BB">
      <w:pPr>
        <w:autoSpaceDE w:val="0"/>
        <w:autoSpaceDN w:val="0"/>
        <w:adjustRightInd w:val="0"/>
        <w:spacing w:after="0" w:line="240" w:lineRule="auto"/>
        <w:ind w:firstLine="851"/>
        <w:jc w:val="both"/>
        <w:rPr>
          <w:rFonts w:ascii="Times New Roman CYR" w:hAnsi="Times New Roman CYR" w:cs="Times New Roman CYR"/>
          <w:sz w:val="28"/>
          <w:szCs w:val="28"/>
        </w:rPr>
      </w:pPr>
      <w:r w:rsidRPr="00C547BB">
        <w:rPr>
          <w:rFonts w:ascii="Times New Roman CYR" w:hAnsi="Times New Roman CYR" w:cs="Times New Roman CYR"/>
          <w:sz w:val="28"/>
          <w:szCs w:val="28"/>
        </w:rPr>
        <w:t xml:space="preserve">Количество единиц автотранспорта, на конец 2011 года составляет 10 825 ед., рост к уровню 2012 года на 295 ед. Планируется увеличение  количество единиц автотранспорта за счет приобретения транспортных средств физическими и юридическими лицами. </w:t>
      </w:r>
    </w:p>
    <w:p w:rsidR="00C547BB" w:rsidRPr="00C547BB" w:rsidRDefault="00C547BB" w:rsidP="00C547BB">
      <w:pPr>
        <w:autoSpaceDE w:val="0"/>
        <w:autoSpaceDN w:val="0"/>
        <w:adjustRightInd w:val="0"/>
        <w:spacing w:after="0" w:line="240" w:lineRule="auto"/>
        <w:ind w:firstLine="851"/>
        <w:jc w:val="both"/>
        <w:rPr>
          <w:rFonts w:ascii="Times New Roman CYR" w:hAnsi="Times New Roman CYR" w:cs="Times New Roman CYR"/>
          <w:sz w:val="28"/>
          <w:szCs w:val="28"/>
        </w:rPr>
      </w:pPr>
      <w:r w:rsidRPr="00C547BB">
        <w:rPr>
          <w:rFonts w:ascii="Times New Roman CYR" w:hAnsi="Times New Roman CYR" w:cs="Times New Roman CYR"/>
          <w:sz w:val="28"/>
          <w:szCs w:val="28"/>
        </w:rPr>
        <w:t>Пассажирские перевозки</w:t>
      </w:r>
    </w:p>
    <w:p w:rsidR="00C547BB" w:rsidRPr="00C547BB" w:rsidRDefault="00C547BB" w:rsidP="00C547BB">
      <w:pPr>
        <w:autoSpaceDE w:val="0"/>
        <w:autoSpaceDN w:val="0"/>
        <w:adjustRightInd w:val="0"/>
        <w:spacing w:after="0" w:line="240" w:lineRule="auto"/>
        <w:ind w:firstLine="720"/>
        <w:jc w:val="both"/>
        <w:rPr>
          <w:rFonts w:ascii="Times New Roman CYR" w:hAnsi="Times New Roman CYR" w:cs="Times New Roman CYR"/>
          <w:sz w:val="28"/>
          <w:szCs w:val="28"/>
        </w:rPr>
      </w:pPr>
      <w:r w:rsidRPr="00C547BB">
        <w:rPr>
          <w:rFonts w:ascii="Times New Roman CYR" w:hAnsi="Times New Roman CYR" w:cs="Times New Roman CYR"/>
          <w:sz w:val="28"/>
          <w:szCs w:val="28"/>
        </w:rPr>
        <w:t xml:space="preserve">Объем перевозок пассажиров  составлял  в 2012 году – 421,1 тыс.чел.  </w:t>
      </w:r>
    </w:p>
    <w:p w:rsidR="00C547BB" w:rsidRPr="00C547BB" w:rsidRDefault="00C547BB" w:rsidP="00C547BB">
      <w:pPr>
        <w:autoSpaceDE w:val="0"/>
        <w:autoSpaceDN w:val="0"/>
        <w:adjustRightInd w:val="0"/>
        <w:spacing w:after="0" w:line="240" w:lineRule="auto"/>
        <w:ind w:firstLine="720"/>
        <w:jc w:val="both"/>
        <w:rPr>
          <w:rFonts w:ascii="Times New Roman CYR" w:hAnsi="Times New Roman CYR" w:cs="Times New Roman CYR"/>
          <w:sz w:val="28"/>
          <w:szCs w:val="28"/>
        </w:rPr>
      </w:pPr>
      <w:r w:rsidRPr="00C547BB">
        <w:rPr>
          <w:rFonts w:ascii="Times New Roman CYR" w:hAnsi="Times New Roman CYR" w:cs="Times New Roman CYR"/>
          <w:sz w:val="28"/>
          <w:szCs w:val="28"/>
        </w:rPr>
        <w:t>Расчет доходов на 2013 год произведен из предельного тарифа на городские пассажирские перевозки -12 рублей, пригородные пассажирские перевозки 1,42 рублей, междугородные (внутрирайонные) пассажирские перевозки – 1,60 рублей.</w:t>
      </w:r>
    </w:p>
    <w:p w:rsidR="00C547BB" w:rsidRPr="00C547BB" w:rsidRDefault="00C547BB" w:rsidP="00C547BB">
      <w:pPr>
        <w:autoSpaceDE w:val="0"/>
        <w:autoSpaceDN w:val="0"/>
        <w:adjustRightInd w:val="0"/>
        <w:spacing w:after="0" w:line="240" w:lineRule="auto"/>
        <w:ind w:firstLine="720"/>
        <w:jc w:val="both"/>
        <w:rPr>
          <w:rFonts w:ascii="Times New Roman CYR" w:hAnsi="Times New Roman CYR" w:cs="Times New Roman CYR"/>
          <w:sz w:val="28"/>
          <w:szCs w:val="28"/>
        </w:rPr>
      </w:pPr>
      <w:r w:rsidRPr="00C547BB">
        <w:rPr>
          <w:rFonts w:ascii="Times New Roman CYR" w:hAnsi="Times New Roman CYR" w:cs="Times New Roman CYR"/>
          <w:sz w:val="28"/>
          <w:szCs w:val="28"/>
        </w:rPr>
        <w:t>В районе по состоянию на 1 января 2014 года осуществляют перевозки: пассажирские ГПКК  "Балахтинское АТП".</w:t>
      </w:r>
    </w:p>
    <w:p w:rsidR="00C547BB" w:rsidRPr="00C547BB" w:rsidRDefault="00C547BB" w:rsidP="00C547BB">
      <w:pPr>
        <w:tabs>
          <w:tab w:val="left" w:pos="851"/>
        </w:tabs>
        <w:autoSpaceDE w:val="0"/>
        <w:autoSpaceDN w:val="0"/>
        <w:adjustRightInd w:val="0"/>
        <w:spacing w:after="0" w:line="240" w:lineRule="auto"/>
        <w:ind w:firstLine="851"/>
        <w:jc w:val="both"/>
        <w:rPr>
          <w:rFonts w:ascii="Times New Roman CYR" w:hAnsi="Times New Roman CYR" w:cs="Times New Roman CYR"/>
          <w:sz w:val="28"/>
          <w:szCs w:val="28"/>
        </w:rPr>
      </w:pPr>
      <w:r w:rsidRPr="00C547BB">
        <w:rPr>
          <w:rFonts w:ascii="Times New Roman CYR" w:hAnsi="Times New Roman CYR" w:cs="Times New Roman CYR"/>
          <w:sz w:val="28"/>
          <w:szCs w:val="28"/>
        </w:rPr>
        <w:t>Грузовые перевозки на территории района осуществляют ООО «Сибугольтранс», ООО «Балахтинское АТП-ГП».</w:t>
      </w:r>
    </w:p>
    <w:p w:rsidR="00C547BB" w:rsidRPr="00C547BB" w:rsidRDefault="00C547BB" w:rsidP="00C547BB">
      <w:pPr>
        <w:tabs>
          <w:tab w:val="left" w:pos="720"/>
        </w:tabs>
        <w:autoSpaceDE w:val="0"/>
        <w:autoSpaceDN w:val="0"/>
        <w:adjustRightInd w:val="0"/>
        <w:spacing w:after="0" w:line="240" w:lineRule="auto"/>
        <w:jc w:val="both"/>
        <w:rPr>
          <w:rFonts w:ascii="Times New Roman CYR" w:hAnsi="Times New Roman CYR" w:cs="Times New Roman CYR"/>
          <w:sz w:val="28"/>
          <w:szCs w:val="28"/>
        </w:rPr>
      </w:pPr>
      <w:r w:rsidRPr="00C547BB">
        <w:rPr>
          <w:rFonts w:ascii="Times New Roman CYR" w:hAnsi="Times New Roman CYR" w:cs="Times New Roman CYR"/>
          <w:sz w:val="28"/>
          <w:szCs w:val="28"/>
        </w:rPr>
        <w:tab/>
        <w:t xml:space="preserve">План финансирования из бюджета по автомобильному транспорту на 2014г. - составляет – 18 700,0 тыс.руб.,  2015 г.- 20 102,8 тыс.руб.,   2016 г. – 21 610,16 тыс.руб.                                                                                                                       </w:t>
      </w:r>
    </w:p>
    <w:p w:rsidR="00C547BB" w:rsidRPr="00C547BB" w:rsidRDefault="00C547BB" w:rsidP="00C547BB">
      <w:pPr>
        <w:autoSpaceDE w:val="0"/>
        <w:autoSpaceDN w:val="0"/>
        <w:adjustRightInd w:val="0"/>
        <w:spacing w:after="0" w:line="240" w:lineRule="auto"/>
        <w:ind w:firstLine="900"/>
        <w:jc w:val="both"/>
        <w:rPr>
          <w:rFonts w:ascii="Times New Roman CYR" w:hAnsi="Times New Roman CYR" w:cs="Times New Roman CYR"/>
          <w:sz w:val="28"/>
          <w:szCs w:val="28"/>
        </w:rPr>
      </w:pPr>
      <w:r w:rsidRPr="00C547BB">
        <w:rPr>
          <w:rFonts w:ascii="Times New Roman CYR" w:hAnsi="Times New Roman CYR" w:cs="Times New Roman CYR"/>
          <w:sz w:val="28"/>
          <w:szCs w:val="28"/>
        </w:rPr>
        <w:t>Количество паромных переправ на автомобильных дорогах местного значения – 1.</w:t>
      </w:r>
    </w:p>
    <w:p w:rsidR="00C547BB" w:rsidRPr="00C547BB" w:rsidRDefault="00C547BB" w:rsidP="00C547BB">
      <w:pPr>
        <w:autoSpaceDE w:val="0"/>
        <w:autoSpaceDN w:val="0"/>
        <w:adjustRightInd w:val="0"/>
        <w:spacing w:after="0" w:line="240" w:lineRule="auto"/>
        <w:ind w:firstLine="708"/>
        <w:jc w:val="both"/>
        <w:rPr>
          <w:rFonts w:ascii="Times New Roman CYR" w:hAnsi="Times New Roman CYR" w:cs="Times New Roman CYR"/>
          <w:sz w:val="28"/>
          <w:szCs w:val="28"/>
        </w:rPr>
      </w:pPr>
      <w:r w:rsidRPr="00C547BB">
        <w:rPr>
          <w:rFonts w:ascii="Times New Roman CYR" w:hAnsi="Times New Roman CYR" w:cs="Times New Roman CYR"/>
          <w:sz w:val="28"/>
          <w:szCs w:val="28"/>
        </w:rPr>
        <w:t xml:space="preserve">Пассажирские перевозки водным транспортом осуществляет ОАО «ПассажирРечТранс» по маршруту Даурск- Черемушки. Объем пассажирских перевозок водным транспортом в районе составляет 9,1 тыс.чел. Работу паромной переправы осуществляет  теплоход «Копьево» и  Паром – 17, на весенне-осенней период судно на воздушной подушке «Арктика-10».              </w:t>
      </w:r>
    </w:p>
    <w:p w:rsidR="00C547BB" w:rsidRPr="00C547BB" w:rsidRDefault="00C547BB" w:rsidP="00C547BB">
      <w:pPr>
        <w:autoSpaceDE w:val="0"/>
        <w:autoSpaceDN w:val="0"/>
        <w:adjustRightInd w:val="0"/>
        <w:spacing w:after="0" w:line="240" w:lineRule="auto"/>
        <w:ind w:firstLine="708"/>
        <w:jc w:val="both"/>
        <w:rPr>
          <w:rFonts w:ascii="Times New Roman CYR" w:hAnsi="Times New Roman CYR" w:cs="Times New Roman CYR"/>
          <w:sz w:val="28"/>
          <w:szCs w:val="28"/>
        </w:rPr>
      </w:pPr>
      <w:r w:rsidRPr="00C547BB">
        <w:rPr>
          <w:rFonts w:ascii="Times New Roman CYR" w:hAnsi="Times New Roman CYR" w:cs="Times New Roman CYR"/>
          <w:sz w:val="28"/>
          <w:szCs w:val="28"/>
        </w:rPr>
        <w:t>Плановые показатели бюджета 2015-2017 годов сформированы на основании ожидаемых показателей 2014 года с учетом применения индексов цен на платные услуги населению и дефляторов по видам экономической деятельности.</w:t>
      </w:r>
    </w:p>
    <w:p w:rsidR="00C547BB" w:rsidRPr="00C547BB" w:rsidRDefault="00C547BB" w:rsidP="00C547BB">
      <w:pPr>
        <w:autoSpaceDE w:val="0"/>
        <w:autoSpaceDN w:val="0"/>
        <w:adjustRightInd w:val="0"/>
        <w:spacing w:after="0" w:line="240" w:lineRule="auto"/>
        <w:ind w:firstLine="708"/>
        <w:jc w:val="both"/>
        <w:rPr>
          <w:rFonts w:ascii="Times New Roman CYR" w:hAnsi="Times New Roman CYR" w:cs="Times New Roman CYR"/>
          <w:sz w:val="28"/>
          <w:szCs w:val="28"/>
        </w:rPr>
      </w:pPr>
      <w:r w:rsidRPr="00C547BB">
        <w:rPr>
          <w:rFonts w:ascii="Times New Roman CYR" w:hAnsi="Times New Roman CYR" w:cs="Times New Roman CYR"/>
          <w:sz w:val="28"/>
          <w:szCs w:val="28"/>
        </w:rPr>
        <w:lastRenderedPageBreak/>
        <w:t>Расходная часть</w:t>
      </w:r>
      <w:r w:rsidRPr="00C547BB">
        <w:rPr>
          <w:rFonts w:ascii="Times New Roman CYR" w:hAnsi="Times New Roman CYR" w:cs="Times New Roman CYR"/>
          <w:i/>
          <w:iCs/>
          <w:sz w:val="28"/>
          <w:szCs w:val="28"/>
        </w:rPr>
        <w:t xml:space="preserve"> </w:t>
      </w:r>
      <w:r w:rsidRPr="00C547BB">
        <w:rPr>
          <w:rFonts w:ascii="Times New Roman CYR" w:hAnsi="Times New Roman CYR" w:cs="Times New Roman CYR"/>
          <w:sz w:val="28"/>
          <w:szCs w:val="28"/>
        </w:rPr>
        <w:t xml:space="preserve">бюджета сформирована на основании ожидаемых показателей  2014 года и предварительного прогноза показателей инфляции в крае до 2017 года. </w:t>
      </w:r>
    </w:p>
    <w:p w:rsidR="00C547BB" w:rsidRPr="00C547BB" w:rsidRDefault="00C547BB" w:rsidP="00C547BB">
      <w:pPr>
        <w:autoSpaceDE w:val="0"/>
        <w:autoSpaceDN w:val="0"/>
        <w:adjustRightInd w:val="0"/>
        <w:spacing w:after="0" w:line="240" w:lineRule="auto"/>
        <w:ind w:firstLine="720"/>
        <w:jc w:val="both"/>
        <w:rPr>
          <w:rFonts w:ascii="Times New Roman CYR" w:hAnsi="Times New Roman CYR" w:cs="Times New Roman CYR"/>
          <w:sz w:val="28"/>
          <w:szCs w:val="28"/>
        </w:rPr>
      </w:pPr>
      <w:r w:rsidRPr="00C547BB">
        <w:rPr>
          <w:rFonts w:ascii="Times New Roman CYR" w:hAnsi="Times New Roman CYR" w:cs="Times New Roman CYR"/>
          <w:sz w:val="28"/>
          <w:szCs w:val="28"/>
        </w:rPr>
        <w:t xml:space="preserve">План финансирования из бюджета по водному транспорту на 2015 г. составляет – 21 274,9 тыс.руб.,  2016 г.- 17 474,1 тыс.руб.,   2017 г. – 11 908,2 тыс.руб.            </w:t>
      </w:r>
    </w:p>
    <w:p w:rsidR="00C547BB" w:rsidRPr="00C547BB" w:rsidRDefault="00C547BB" w:rsidP="00C547BB">
      <w:pPr>
        <w:tabs>
          <w:tab w:val="left" w:pos="720"/>
        </w:tabs>
        <w:autoSpaceDE w:val="0"/>
        <w:autoSpaceDN w:val="0"/>
        <w:adjustRightInd w:val="0"/>
        <w:spacing w:after="0" w:line="240" w:lineRule="auto"/>
        <w:jc w:val="both"/>
        <w:rPr>
          <w:rFonts w:ascii="Times New Roman CYR" w:hAnsi="Times New Roman CYR" w:cs="Times New Roman CYR"/>
          <w:sz w:val="20"/>
          <w:szCs w:val="20"/>
        </w:rPr>
      </w:pPr>
      <w:r w:rsidRPr="00C547BB">
        <w:rPr>
          <w:rFonts w:ascii="Times New Roman CYR" w:hAnsi="Times New Roman CYR" w:cs="Times New Roman CYR"/>
          <w:sz w:val="28"/>
          <w:szCs w:val="28"/>
        </w:rPr>
        <w:t xml:space="preserve">       Пассажирооборот всех видов транспорта в 2013 году составил 13,66 млн.пасс-км.</w:t>
      </w:r>
      <w:r w:rsidRPr="00C547BB">
        <w:rPr>
          <w:rFonts w:ascii="Times New Roman CYR" w:hAnsi="Times New Roman CYR" w:cs="Times New Roman CYR"/>
          <w:sz w:val="20"/>
          <w:szCs w:val="20"/>
        </w:rPr>
        <w:t xml:space="preserve"> </w:t>
      </w:r>
    </w:p>
    <w:p w:rsidR="00C547BB" w:rsidRPr="00C547BB" w:rsidRDefault="00C547BB" w:rsidP="00C547BB">
      <w:pPr>
        <w:autoSpaceDE w:val="0"/>
        <w:autoSpaceDN w:val="0"/>
        <w:adjustRightInd w:val="0"/>
        <w:spacing w:after="0" w:line="240" w:lineRule="auto"/>
        <w:ind w:firstLine="900"/>
        <w:jc w:val="both"/>
        <w:rPr>
          <w:rFonts w:ascii="Times New Roman CYR" w:hAnsi="Times New Roman CYR" w:cs="Times New Roman CYR"/>
          <w:sz w:val="28"/>
          <w:szCs w:val="28"/>
        </w:rPr>
      </w:pPr>
      <w:r w:rsidRPr="00C547BB">
        <w:rPr>
          <w:rFonts w:ascii="Times New Roman CYR" w:hAnsi="Times New Roman CYR" w:cs="Times New Roman CYR"/>
          <w:sz w:val="28"/>
          <w:szCs w:val="28"/>
        </w:rPr>
        <w:t>В 2013 году объем услуг, оказанных организациями транспорта всех видов составил 27 091,9 тыс.руб, в 2014 году ожидается рост объема услуг.</w:t>
      </w:r>
    </w:p>
    <w:p w:rsidR="00C547BB" w:rsidRPr="00C547BB" w:rsidRDefault="00C547BB" w:rsidP="00C547BB">
      <w:pPr>
        <w:autoSpaceDE w:val="0"/>
        <w:autoSpaceDN w:val="0"/>
        <w:adjustRightInd w:val="0"/>
        <w:spacing w:after="0" w:line="240" w:lineRule="auto"/>
        <w:ind w:firstLine="900"/>
        <w:jc w:val="both"/>
        <w:rPr>
          <w:rFonts w:ascii="Times New Roman CYR" w:hAnsi="Times New Roman CYR" w:cs="Times New Roman CYR"/>
          <w:sz w:val="28"/>
          <w:szCs w:val="28"/>
        </w:rPr>
      </w:pPr>
      <w:r w:rsidRPr="00C547BB">
        <w:rPr>
          <w:rFonts w:ascii="Times New Roman CYR" w:hAnsi="Times New Roman CYR" w:cs="Times New Roman CYR"/>
          <w:sz w:val="28"/>
          <w:szCs w:val="28"/>
        </w:rPr>
        <w:t xml:space="preserve">Численность населения, проживающего в населенных пунктах, не имеющих регулярное автобусное сообщение с административным центром– 1823 чел., в 2014 - 2017 году планируется снижение, за счет сокращения численности населения территории. </w:t>
      </w:r>
    </w:p>
    <w:p w:rsidR="00C547BB" w:rsidRPr="00C547BB" w:rsidRDefault="00C547BB" w:rsidP="00C547BB">
      <w:pPr>
        <w:autoSpaceDE w:val="0"/>
        <w:autoSpaceDN w:val="0"/>
        <w:adjustRightInd w:val="0"/>
        <w:spacing w:after="0" w:line="240" w:lineRule="auto"/>
        <w:ind w:firstLine="900"/>
        <w:jc w:val="both"/>
        <w:rPr>
          <w:rFonts w:ascii="Times New Roman CYR" w:hAnsi="Times New Roman CYR" w:cs="Times New Roman CYR"/>
          <w:sz w:val="28"/>
          <w:szCs w:val="28"/>
        </w:rPr>
      </w:pPr>
      <w:r w:rsidRPr="00C547BB">
        <w:rPr>
          <w:rFonts w:ascii="Times New Roman CYR" w:hAnsi="Times New Roman CYR" w:cs="Times New Roman CYR"/>
          <w:sz w:val="28"/>
          <w:szCs w:val="28"/>
        </w:rPr>
        <w:t xml:space="preserve">Доля населения, проживающего в населенных пунктах, не имеющих регулярного автобусного сообщения с административным центром– 9,1%. Ожидается, что с 2014 по 2017 гг. доля населения, проживающего в населенных пунктах, не имеющих регулярного автобусного и (или) железнодорожного сообщения с административным центром городского округа (муниципального района) составит 8,7%. </w:t>
      </w:r>
    </w:p>
    <w:p w:rsidR="00C547BB" w:rsidRPr="00C547BB" w:rsidRDefault="00C547BB" w:rsidP="00C547BB">
      <w:pPr>
        <w:autoSpaceDE w:val="0"/>
        <w:autoSpaceDN w:val="0"/>
        <w:adjustRightInd w:val="0"/>
        <w:spacing w:after="0" w:line="240" w:lineRule="auto"/>
        <w:rPr>
          <w:rFonts w:ascii="Times New Roman CYR" w:hAnsi="Times New Roman CYR" w:cs="Times New Roman CYR"/>
          <w:b/>
          <w:bCs/>
          <w:sz w:val="28"/>
          <w:szCs w:val="28"/>
        </w:rPr>
      </w:pPr>
    </w:p>
    <w:p w:rsidR="00C547BB" w:rsidRPr="00C547BB" w:rsidRDefault="00C547BB" w:rsidP="00C547BB">
      <w:pPr>
        <w:autoSpaceDE w:val="0"/>
        <w:autoSpaceDN w:val="0"/>
        <w:adjustRightInd w:val="0"/>
        <w:spacing w:after="0" w:line="240" w:lineRule="auto"/>
        <w:jc w:val="center"/>
        <w:rPr>
          <w:rFonts w:ascii="Times New Roman CYR" w:hAnsi="Times New Roman CYR" w:cs="Times New Roman CYR"/>
          <w:b/>
          <w:bCs/>
          <w:sz w:val="28"/>
          <w:szCs w:val="28"/>
        </w:rPr>
      </w:pPr>
      <w:r w:rsidRPr="00C547BB">
        <w:rPr>
          <w:rFonts w:ascii="Times New Roman CYR" w:hAnsi="Times New Roman CYR" w:cs="Times New Roman CYR"/>
          <w:b/>
          <w:bCs/>
          <w:sz w:val="28"/>
          <w:szCs w:val="28"/>
        </w:rPr>
        <w:t>Связь</w:t>
      </w:r>
    </w:p>
    <w:p w:rsidR="00C547BB" w:rsidRPr="00C547BB" w:rsidRDefault="00C547BB" w:rsidP="00C547BB">
      <w:pPr>
        <w:autoSpaceDE w:val="0"/>
        <w:autoSpaceDN w:val="0"/>
        <w:adjustRightInd w:val="0"/>
        <w:spacing w:after="0" w:line="240" w:lineRule="auto"/>
        <w:jc w:val="center"/>
        <w:rPr>
          <w:rFonts w:ascii="Times New Roman CYR" w:hAnsi="Times New Roman CYR" w:cs="Times New Roman CYR"/>
          <w:sz w:val="28"/>
          <w:szCs w:val="28"/>
        </w:rPr>
      </w:pPr>
    </w:p>
    <w:p w:rsidR="00C547BB" w:rsidRPr="00C547BB" w:rsidRDefault="00C547BB" w:rsidP="00C547BB">
      <w:pPr>
        <w:autoSpaceDE w:val="0"/>
        <w:autoSpaceDN w:val="0"/>
        <w:adjustRightInd w:val="0"/>
        <w:spacing w:after="0" w:line="240" w:lineRule="auto"/>
        <w:jc w:val="both"/>
        <w:rPr>
          <w:rFonts w:ascii="Times New Roman CYR" w:hAnsi="Times New Roman CYR" w:cs="Times New Roman CYR"/>
          <w:sz w:val="28"/>
          <w:szCs w:val="28"/>
        </w:rPr>
      </w:pPr>
      <w:r w:rsidRPr="00C547BB">
        <w:rPr>
          <w:rFonts w:ascii="Times New Roman CYR" w:hAnsi="Times New Roman CYR" w:cs="Times New Roman CYR"/>
          <w:sz w:val="28"/>
          <w:szCs w:val="28"/>
        </w:rPr>
        <w:t xml:space="preserve">          Связь на территории района осуществляют:</w:t>
      </w:r>
    </w:p>
    <w:p w:rsidR="00C547BB" w:rsidRPr="00C547BB" w:rsidRDefault="00C547BB" w:rsidP="00C547BB">
      <w:pPr>
        <w:autoSpaceDE w:val="0"/>
        <w:autoSpaceDN w:val="0"/>
        <w:adjustRightInd w:val="0"/>
        <w:spacing w:after="0" w:line="240" w:lineRule="auto"/>
        <w:jc w:val="both"/>
        <w:rPr>
          <w:rFonts w:ascii="Times New Roman CYR" w:hAnsi="Times New Roman CYR" w:cs="Times New Roman CYR"/>
          <w:sz w:val="28"/>
          <w:szCs w:val="28"/>
        </w:rPr>
      </w:pPr>
      <w:r w:rsidRPr="00C547BB">
        <w:rPr>
          <w:rFonts w:ascii="Times New Roman CYR" w:hAnsi="Times New Roman CYR" w:cs="Times New Roman CYR"/>
          <w:sz w:val="28"/>
          <w:szCs w:val="28"/>
        </w:rPr>
        <w:tab/>
        <w:t>Телефонную - Филиал ОАО «Ростелеком»;</w:t>
      </w:r>
    </w:p>
    <w:p w:rsidR="00C547BB" w:rsidRPr="00C547BB" w:rsidRDefault="00C547BB" w:rsidP="00C547BB">
      <w:pPr>
        <w:autoSpaceDE w:val="0"/>
        <w:autoSpaceDN w:val="0"/>
        <w:adjustRightInd w:val="0"/>
        <w:spacing w:after="0" w:line="240" w:lineRule="auto"/>
        <w:jc w:val="both"/>
        <w:rPr>
          <w:rFonts w:ascii="Times New Roman CYR" w:hAnsi="Times New Roman CYR" w:cs="Times New Roman CYR"/>
          <w:sz w:val="28"/>
          <w:szCs w:val="28"/>
        </w:rPr>
      </w:pPr>
      <w:r w:rsidRPr="00C547BB">
        <w:rPr>
          <w:rFonts w:ascii="Times New Roman CYR" w:hAnsi="Times New Roman CYR" w:cs="Times New Roman CYR"/>
          <w:sz w:val="28"/>
          <w:szCs w:val="28"/>
        </w:rPr>
        <w:t>почтовую  – отделение почтовой связи Балахта Шарыповского почтампта УФПС Красноярского края - Филиал Федеральной государственной почтовой связи «Почта России».</w:t>
      </w:r>
    </w:p>
    <w:p w:rsidR="00C547BB" w:rsidRPr="00C547BB" w:rsidRDefault="00C547BB" w:rsidP="00C547BB">
      <w:pPr>
        <w:autoSpaceDE w:val="0"/>
        <w:autoSpaceDN w:val="0"/>
        <w:adjustRightInd w:val="0"/>
        <w:spacing w:after="0" w:line="240" w:lineRule="auto"/>
        <w:jc w:val="both"/>
        <w:rPr>
          <w:rFonts w:ascii="Times New Roman CYR" w:hAnsi="Times New Roman CYR" w:cs="Times New Roman CYR"/>
          <w:sz w:val="28"/>
          <w:szCs w:val="28"/>
        </w:rPr>
      </w:pPr>
      <w:r w:rsidRPr="00C547BB">
        <w:rPr>
          <w:rFonts w:ascii="Times New Roman CYR" w:hAnsi="Times New Roman CYR" w:cs="Times New Roman CYR"/>
          <w:sz w:val="28"/>
          <w:szCs w:val="28"/>
        </w:rPr>
        <w:t xml:space="preserve"> </w:t>
      </w:r>
      <w:r w:rsidRPr="00C547BB">
        <w:rPr>
          <w:rFonts w:ascii="Times New Roman CYR" w:hAnsi="Times New Roman CYR" w:cs="Times New Roman CYR"/>
          <w:sz w:val="28"/>
          <w:szCs w:val="28"/>
        </w:rPr>
        <w:tab/>
        <w:t xml:space="preserve">На территории района 13 стационарных отделений почтовой связи. 39 населенных пунктов из 47 телефонизированы. </w:t>
      </w:r>
    </w:p>
    <w:p w:rsidR="00C547BB" w:rsidRPr="00C547BB" w:rsidRDefault="00C547BB" w:rsidP="00C547BB">
      <w:pPr>
        <w:autoSpaceDE w:val="0"/>
        <w:autoSpaceDN w:val="0"/>
        <w:adjustRightInd w:val="0"/>
        <w:spacing w:after="0" w:line="240" w:lineRule="auto"/>
        <w:jc w:val="both"/>
        <w:rPr>
          <w:rFonts w:ascii="Times New Roman CYR" w:hAnsi="Times New Roman CYR" w:cs="Times New Roman CYR"/>
          <w:sz w:val="28"/>
          <w:szCs w:val="28"/>
        </w:rPr>
      </w:pPr>
      <w:r w:rsidRPr="00C547BB">
        <w:rPr>
          <w:rFonts w:ascii="Times New Roman CYR" w:hAnsi="Times New Roman CYR" w:cs="Times New Roman CYR"/>
          <w:sz w:val="28"/>
          <w:szCs w:val="28"/>
        </w:rPr>
        <w:tab/>
        <w:t xml:space="preserve">Количество телефонных аппаратов телефонной сети общего пользования на конец 2013 года составляло 4518. В районе действует 9 таксофонов. Монтированная емкость АТС в 2013 году составляла 5704 номера. </w:t>
      </w:r>
    </w:p>
    <w:p w:rsidR="00C547BB" w:rsidRPr="00C547BB" w:rsidRDefault="00C547BB" w:rsidP="00C547BB">
      <w:pPr>
        <w:autoSpaceDE w:val="0"/>
        <w:autoSpaceDN w:val="0"/>
        <w:adjustRightInd w:val="0"/>
        <w:spacing w:after="0" w:line="240" w:lineRule="auto"/>
        <w:jc w:val="both"/>
        <w:rPr>
          <w:rFonts w:ascii="Times New Roman CYR" w:hAnsi="Times New Roman CYR" w:cs="Times New Roman CYR"/>
          <w:sz w:val="28"/>
          <w:szCs w:val="28"/>
        </w:rPr>
      </w:pPr>
      <w:r w:rsidRPr="00C547BB">
        <w:rPr>
          <w:rFonts w:ascii="Times New Roman CYR" w:hAnsi="Times New Roman CYR" w:cs="Times New Roman CYR"/>
          <w:sz w:val="28"/>
          <w:szCs w:val="28"/>
        </w:rPr>
        <w:tab/>
        <w:t xml:space="preserve">Объем услуг связи, оказанных организациями связи в 2013 году составил 23510,65 тыс.руб. </w:t>
      </w:r>
    </w:p>
    <w:p w:rsidR="00C547BB" w:rsidRPr="00C547BB" w:rsidRDefault="00C547BB" w:rsidP="00C547BB">
      <w:pPr>
        <w:autoSpaceDE w:val="0"/>
        <w:autoSpaceDN w:val="0"/>
        <w:adjustRightInd w:val="0"/>
        <w:spacing w:after="0" w:line="240" w:lineRule="auto"/>
        <w:jc w:val="both"/>
        <w:rPr>
          <w:rFonts w:ascii="Times New Roman CYR" w:hAnsi="Times New Roman CYR" w:cs="Times New Roman CYR"/>
          <w:sz w:val="20"/>
          <w:szCs w:val="20"/>
        </w:rPr>
      </w:pPr>
      <w:r w:rsidRPr="00C547BB">
        <w:rPr>
          <w:rFonts w:ascii="Times New Roman CYR" w:hAnsi="Times New Roman CYR" w:cs="Times New Roman CYR"/>
          <w:sz w:val="20"/>
          <w:szCs w:val="20"/>
        </w:rPr>
        <w:tab/>
      </w:r>
      <w:r w:rsidRPr="00C547BB">
        <w:rPr>
          <w:rFonts w:ascii="Times New Roman CYR" w:hAnsi="Times New Roman CYR" w:cs="Times New Roman CYR"/>
          <w:sz w:val="28"/>
          <w:szCs w:val="28"/>
        </w:rPr>
        <w:t>В 2013 году сотовую связь в районе осуществляли операторы: ЕТК, МТС, Билайн, Мегафон.</w:t>
      </w:r>
    </w:p>
    <w:p w:rsidR="00C547BB" w:rsidRPr="00C547BB" w:rsidRDefault="00C547BB" w:rsidP="00C547BB">
      <w:pPr>
        <w:autoSpaceDE w:val="0"/>
        <w:autoSpaceDN w:val="0"/>
        <w:adjustRightInd w:val="0"/>
        <w:spacing w:after="0" w:line="240" w:lineRule="auto"/>
        <w:rPr>
          <w:rFonts w:ascii="Times New Roman CYR" w:hAnsi="Times New Roman CYR" w:cs="Times New Roman CYR"/>
          <w:sz w:val="20"/>
          <w:szCs w:val="20"/>
        </w:rPr>
      </w:pPr>
    </w:p>
    <w:p w:rsidR="00C547BB" w:rsidRPr="00C547BB" w:rsidRDefault="00C547BB" w:rsidP="00C547BB">
      <w:pPr>
        <w:autoSpaceDE w:val="0"/>
        <w:autoSpaceDN w:val="0"/>
        <w:adjustRightInd w:val="0"/>
        <w:spacing w:after="0" w:line="240" w:lineRule="auto"/>
        <w:rPr>
          <w:rFonts w:ascii="Times New Roman CYR" w:hAnsi="Times New Roman CYR" w:cs="Times New Roman CYR"/>
          <w:sz w:val="20"/>
          <w:szCs w:val="20"/>
        </w:rPr>
      </w:pPr>
    </w:p>
    <w:p w:rsidR="00C547BB" w:rsidRPr="00C547BB" w:rsidRDefault="00C547BB" w:rsidP="00C547BB">
      <w:pPr>
        <w:autoSpaceDE w:val="0"/>
        <w:autoSpaceDN w:val="0"/>
        <w:adjustRightInd w:val="0"/>
        <w:spacing w:after="0" w:line="240" w:lineRule="auto"/>
        <w:rPr>
          <w:rFonts w:ascii="Arial" w:hAnsi="Arial" w:cs="Arial"/>
          <w:sz w:val="16"/>
          <w:szCs w:val="16"/>
        </w:rPr>
      </w:pPr>
    </w:p>
    <w:p w:rsidR="00C547BB" w:rsidRPr="00C547BB" w:rsidRDefault="00C547BB" w:rsidP="00C547BB">
      <w:pPr>
        <w:autoSpaceDE w:val="0"/>
        <w:autoSpaceDN w:val="0"/>
        <w:adjustRightInd w:val="0"/>
        <w:spacing w:after="0" w:line="240" w:lineRule="auto"/>
        <w:rPr>
          <w:rFonts w:ascii="Arial" w:hAnsi="Arial" w:cs="Arial"/>
          <w:sz w:val="20"/>
          <w:szCs w:val="20"/>
        </w:rPr>
      </w:pPr>
    </w:p>
    <w:p w:rsidR="00C547BB" w:rsidRPr="00C547BB" w:rsidRDefault="00C547BB" w:rsidP="00C547BB">
      <w:pPr>
        <w:autoSpaceDE w:val="0"/>
        <w:autoSpaceDN w:val="0"/>
        <w:adjustRightInd w:val="0"/>
        <w:spacing w:after="0" w:line="240" w:lineRule="auto"/>
        <w:rPr>
          <w:rFonts w:ascii="Times New Roman CYR" w:hAnsi="Times New Roman CYR" w:cs="Times New Roman CYR"/>
          <w:b/>
          <w:bCs/>
          <w:color w:val="000000"/>
          <w:sz w:val="28"/>
          <w:szCs w:val="28"/>
        </w:rPr>
      </w:pPr>
      <w:r w:rsidRPr="00C547BB">
        <w:rPr>
          <w:rFonts w:ascii="Times New Roman" w:hAnsi="Times New Roman" w:cs="Times New Roman"/>
          <w:b/>
          <w:bCs/>
          <w:color w:val="000000"/>
          <w:sz w:val="28"/>
          <w:szCs w:val="28"/>
        </w:rPr>
        <w:t xml:space="preserve">7. </w:t>
      </w:r>
      <w:r w:rsidRPr="00C547BB">
        <w:rPr>
          <w:rFonts w:ascii="Times New Roman CYR" w:hAnsi="Times New Roman CYR" w:cs="Times New Roman CYR"/>
          <w:b/>
          <w:bCs/>
          <w:color w:val="000000"/>
          <w:sz w:val="28"/>
          <w:szCs w:val="28"/>
        </w:rPr>
        <w:t>Малое предпринимательство</w:t>
      </w:r>
    </w:p>
    <w:p w:rsidR="00C547BB" w:rsidRPr="00C547BB" w:rsidRDefault="00C547BB" w:rsidP="00C547BB">
      <w:pPr>
        <w:autoSpaceDE w:val="0"/>
        <w:autoSpaceDN w:val="0"/>
        <w:adjustRightInd w:val="0"/>
        <w:spacing w:after="0" w:line="240" w:lineRule="auto"/>
        <w:ind w:firstLine="567"/>
        <w:jc w:val="both"/>
        <w:rPr>
          <w:rFonts w:ascii="Times New Roman CYR" w:hAnsi="Times New Roman CYR" w:cs="Times New Roman CYR"/>
          <w:sz w:val="28"/>
          <w:szCs w:val="28"/>
        </w:rPr>
      </w:pPr>
      <w:r w:rsidRPr="00C547BB">
        <w:rPr>
          <w:rFonts w:ascii="Times New Roman CYR" w:hAnsi="Times New Roman CYR" w:cs="Times New Roman CYR"/>
          <w:sz w:val="28"/>
          <w:szCs w:val="28"/>
        </w:rPr>
        <w:lastRenderedPageBreak/>
        <w:t xml:space="preserve">По данным органов статистики  по состоянию на 1 января 2014 года количество работающих организаций малого бизнеса (юридических лиц) составило 92, из них 40 – в сельском хозяйстве, 2- лесное хозяйство, 21 – в оптовой и розничной торговле, 8 – в обрабатывающих производствах, 3 – в строительстве, 1 – в добывающей промышленности, 3 – в рыболовстве, 1 в производстве и распределении энергии, газа и воды. Количество индивидуальных предпринимателей, прошедших государственную регистрацию, по состоянию на 1 января 2013 года составило 437. </w:t>
      </w:r>
    </w:p>
    <w:p w:rsidR="00C547BB" w:rsidRPr="00C547BB" w:rsidRDefault="00C547BB" w:rsidP="00C547BB">
      <w:pPr>
        <w:autoSpaceDE w:val="0"/>
        <w:autoSpaceDN w:val="0"/>
        <w:adjustRightInd w:val="0"/>
        <w:spacing w:after="0" w:line="240" w:lineRule="auto"/>
        <w:rPr>
          <w:rFonts w:ascii="Times New Roman CYR" w:hAnsi="Times New Roman CYR" w:cs="Times New Roman CYR"/>
          <w:sz w:val="20"/>
          <w:szCs w:val="20"/>
        </w:rPr>
      </w:pPr>
    </w:p>
    <w:p w:rsidR="00C547BB" w:rsidRPr="00C547BB" w:rsidRDefault="00C547BB" w:rsidP="00C547BB">
      <w:pPr>
        <w:autoSpaceDE w:val="0"/>
        <w:autoSpaceDN w:val="0"/>
        <w:adjustRightInd w:val="0"/>
        <w:spacing w:after="0" w:line="240" w:lineRule="auto"/>
        <w:rPr>
          <w:rFonts w:ascii="Arial" w:hAnsi="Arial" w:cs="Arial"/>
          <w:sz w:val="16"/>
          <w:szCs w:val="16"/>
        </w:rPr>
      </w:pPr>
    </w:p>
    <w:p w:rsidR="00C547BB" w:rsidRPr="00C547BB" w:rsidRDefault="00C547BB" w:rsidP="00C547BB">
      <w:pPr>
        <w:autoSpaceDE w:val="0"/>
        <w:autoSpaceDN w:val="0"/>
        <w:adjustRightInd w:val="0"/>
        <w:spacing w:after="0" w:line="240" w:lineRule="auto"/>
        <w:rPr>
          <w:rFonts w:ascii="Arial" w:hAnsi="Arial" w:cs="Arial"/>
          <w:sz w:val="20"/>
          <w:szCs w:val="20"/>
        </w:rPr>
      </w:pPr>
    </w:p>
    <w:p w:rsidR="00C547BB" w:rsidRPr="00C547BB" w:rsidRDefault="00C547BB" w:rsidP="00C547BB">
      <w:pPr>
        <w:autoSpaceDE w:val="0"/>
        <w:autoSpaceDN w:val="0"/>
        <w:adjustRightInd w:val="0"/>
        <w:spacing w:after="0" w:line="240" w:lineRule="auto"/>
        <w:rPr>
          <w:rFonts w:ascii="Times New Roman CYR" w:hAnsi="Times New Roman CYR" w:cs="Times New Roman CYR"/>
          <w:b/>
          <w:bCs/>
          <w:color w:val="000000"/>
          <w:sz w:val="28"/>
          <w:szCs w:val="28"/>
        </w:rPr>
      </w:pPr>
      <w:r w:rsidRPr="00C547BB">
        <w:rPr>
          <w:rFonts w:ascii="Times New Roman" w:hAnsi="Times New Roman" w:cs="Times New Roman"/>
          <w:b/>
          <w:bCs/>
          <w:color w:val="000000"/>
          <w:sz w:val="28"/>
          <w:szCs w:val="28"/>
        </w:rPr>
        <w:t xml:space="preserve">8. </w:t>
      </w:r>
      <w:r w:rsidRPr="00C547BB">
        <w:rPr>
          <w:rFonts w:ascii="Times New Roman CYR" w:hAnsi="Times New Roman CYR" w:cs="Times New Roman CYR"/>
          <w:b/>
          <w:bCs/>
          <w:color w:val="000000"/>
          <w:sz w:val="28"/>
          <w:szCs w:val="28"/>
        </w:rPr>
        <w:t>Внешнеэкономическая деятельность</w:t>
      </w:r>
    </w:p>
    <w:p w:rsidR="00C547BB" w:rsidRPr="00C547BB" w:rsidRDefault="00C547BB" w:rsidP="00C547BB">
      <w:pPr>
        <w:widowControl w:val="0"/>
        <w:autoSpaceDE w:val="0"/>
        <w:autoSpaceDN w:val="0"/>
        <w:adjustRightInd w:val="0"/>
        <w:spacing w:after="0" w:line="240" w:lineRule="auto"/>
        <w:ind w:firstLine="900"/>
        <w:jc w:val="both"/>
        <w:rPr>
          <w:rFonts w:ascii="Times New Roman CYR" w:hAnsi="Times New Roman CYR" w:cs="Times New Roman CYR"/>
          <w:sz w:val="28"/>
          <w:szCs w:val="28"/>
        </w:rPr>
      </w:pPr>
      <w:r w:rsidRPr="00C547BB">
        <w:rPr>
          <w:rFonts w:ascii="Times New Roman CYR" w:hAnsi="Times New Roman CYR" w:cs="Times New Roman CYR"/>
          <w:sz w:val="28"/>
          <w:szCs w:val="28"/>
        </w:rPr>
        <w:t>Муниципальное образование Балахтинский район расположен к югу от г.Красноярска по обеим сторонам Красноярского водохранилища. Территория – 10250 кв. км., в том числе сельхозугодий – 2351,2 кв.км., земель лесного фонда – 6061 кв.км., водного фонда – 657 кв.км.</w:t>
      </w:r>
    </w:p>
    <w:p w:rsidR="00C547BB" w:rsidRPr="00C547BB" w:rsidRDefault="00C547BB" w:rsidP="00C547BB">
      <w:pPr>
        <w:widowControl w:val="0"/>
        <w:autoSpaceDE w:val="0"/>
        <w:autoSpaceDN w:val="0"/>
        <w:adjustRightInd w:val="0"/>
        <w:spacing w:after="0" w:line="240" w:lineRule="auto"/>
        <w:ind w:firstLine="900"/>
        <w:jc w:val="both"/>
        <w:rPr>
          <w:rFonts w:ascii="Times New Roman CYR" w:hAnsi="Times New Roman CYR" w:cs="Times New Roman CYR"/>
          <w:sz w:val="28"/>
          <w:szCs w:val="28"/>
        </w:rPr>
      </w:pPr>
      <w:r w:rsidRPr="00C547BB">
        <w:rPr>
          <w:rFonts w:ascii="Times New Roman CYR" w:hAnsi="Times New Roman CYR" w:cs="Times New Roman CYR"/>
          <w:sz w:val="28"/>
          <w:szCs w:val="28"/>
        </w:rPr>
        <w:t>По площади территория Балахтинского района занимает 12-е место в крае. Протяженность с запада на восток – 140 км, с севера на юг – 73 км.</w:t>
      </w:r>
    </w:p>
    <w:p w:rsidR="00C547BB" w:rsidRPr="00C547BB" w:rsidRDefault="00C547BB" w:rsidP="00C547BB">
      <w:pPr>
        <w:widowControl w:val="0"/>
        <w:autoSpaceDE w:val="0"/>
        <w:autoSpaceDN w:val="0"/>
        <w:adjustRightInd w:val="0"/>
        <w:spacing w:after="0" w:line="240" w:lineRule="auto"/>
        <w:ind w:firstLine="900"/>
        <w:jc w:val="both"/>
        <w:rPr>
          <w:rFonts w:ascii="Times New Roman CYR" w:hAnsi="Times New Roman CYR" w:cs="Times New Roman CYR"/>
          <w:sz w:val="28"/>
          <w:szCs w:val="28"/>
        </w:rPr>
      </w:pPr>
      <w:r w:rsidRPr="00C547BB">
        <w:rPr>
          <w:rFonts w:ascii="Times New Roman CYR" w:hAnsi="Times New Roman CYR" w:cs="Times New Roman CYR"/>
          <w:sz w:val="28"/>
          <w:szCs w:val="28"/>
        </w:rPr>
        <w:t xml:space="preserve">Район граничит на западе с Ужурским и Назаровским районами, на севере – с Козульским и Емельяновским, на юге – с Идринским, Курагинским, Краснотуранским и Новоселовским районами, на северо-востоке – с Березовским районом и г.Дивногорском. </w:t>
      </w:r>
    </w:p>
    <w:p w:rsidR="00C547BB" w:rsidRPr="00C547BB" w:rsidRDefault="00C547BB" w:rsidP="00C547BB">
      <w:pPr>
        <w:widowControl w:val="0"/>
        <w:autoSpaceDE w:val="0"/>
        <w:autoSpaceDN w:val="0"/>
        <w:adjustRightInd w:val="0"/>
        <w:spacing w:after="0" w:line="240" w:lineRule="auto"/>
        <w:ind w:firstLine="900"/>
        <w:jc w:val="both"/>
        <w:rPr>
          <w:rFonts w:ascii="Times New Roman CYR" w:hAnsi="Times New Roman CYR" w:cs="Times New Roman CYR"/>
          <w:sz w:val="28"/>
          <w:szCs w:val="28"/>
        </w:rPr>
      </w:pPr>
      <w:r w:rsidRPr="00C547BB">
        <w:rPr>
          <w:rFonts w:ascii="Times New Roman CYR" w:hAnsi="Times New Roman CYR" w:cs="Times New Roman CYR"/>
          <w:sz w:val="28"/>
          <w:szCs w:val="28"/>
        </w:rPr>
        <w:t>Климатический пояс, в котором расположен Балахтинский район, резко континентальный. По данным метеорологической станции, среднегодовая температура воздуха оставляет (-)1 градус, в зимний период – (-)15,5 градусов, в летний период – (+)9 градусов. Продолжительность безморозного периода – 114 дней, осадки – апрель-май – 332 мм. Средняя толщина снежного покрова – 24 см.</w:t>
      </w:r>
    </w:p>
    <w:p w:rsidR="00C547BB" w:rsidRPr="00C547BB" w:rsidRDefault="00C547BB" w:rsidP="00C547BB">
      <w:pPr>
        <w:widowControl w:val="0"/>
        <w:autoSpaceDE w:val="0"/>
        <w:autoSpaceDN w:val="0"/>
        <w:adjustRightInd w:val="0"/>
        <w:spacing w:after="0" w:line="240" w:lineRule="auto"/>
        <w:ind w:firstLine="900"/>
        <w:jc w:val="both"/>
        <w:rPr>
          <w:rFonts w:ascii="Times New Roman CYR" w:hAnsi="Times New Roman CYR" w:cs="Times New Roman CYR"/>
          <w:sz w:val="28"/>
          <w:szCs w:val="28"/>
        </w:rPr>
      </w:pPr>
      <w:r w:rsidRPr="00C547BB">
        <w:rPr>
          <w:rFonts w:ascii="Times New Roman CYR" w:hAnsi="Times New Roman CYR" w:cs="Times New Roman CYR"/>
          <w:sz w:val="28"/>
          <w:szCs w:val="28"/>
        </w:rPr>
        <w:t xml:space="preserve">Среднегодовая численность постоянно проживающего населения (по итогам Всероссийской переписи населения 2010 года) за 2010 год составляет 21,029 тыс.чел., в том числе численность населения, проживающего в городской местности, – 7,439 тыс.чел. (35,37% населения района), численность населения, проживающего в сельской местности, – 13,590 тыс.чел. (64,63% населения района).  </w:t>
      </w:r>
    </w:p>
    <w:p w:rsidR="00C547BB" w:rsidRPr="00C547BB" w:rsidRDefault="00C547BB" w:rsidP="00C547BB">
      <w:pPr>
        <w:widowControl w:val="0"/>
        <w:autoSpaceDE w:val="0"/>
        <w:autoSpaceDN w:val="0"/>
        <w:adjustRightInd w:val="0"/>
        <w:spacing w:after="0" w:line="240" w:lineRule="auto"/>
        <w:ind w:firstLine="900"/>
        <w:jc w:val="both"/>
        <w:rPr>
          <w:rFonts w:ascii="Times New Roman CYR" w:hAnsi="Times New Roman CYR" w:cs="Times New Roman CYR"/>
          <w:sz w:val="28"/>
          <w:szCs w:val="28"/>
        </w:rPr>
      </w:pPr>
      <w:r w:rsidRPr="00C547BB">
        <w:rPr>
          <w:rFonts w:ascii="Times New Roman CYR" w:hAnsi="Times New Roman CYR" w:cs="Times New Roman CYR"/>
          <w:sz w:val="28"/>
          <w:szCs w:val="28"/>
        </w:rPr>
        <w:t>Национальный состав населения (по итогам Всероссийской переписи населения 2002 года): русские – 86,4 %, немцы – 6,3 %, чуваши – 1,8 %, украинцы – 1,4 %, мордва – 0,7 %, белорусы – 0,6 %, татары – 0,5 %, хакасы – 0,1%.</w:t>
      </w:r>
    </w:p>
    <w:p w:rsidR="00C547BB" w:rsidRPr="00C547BB" w:rsidRDefault="00C547BB" w:rsidP="00C547BB">
      <w:pPr>
        <w:autoSpaceDE w:val="0"/>
        <w:autoSpaceDN w:val="0"/>
        <w:adjustRightInd w:val="0"/>
        <w:spacing w:after="0" w:line="240" w:lineRule="auto"/>
        <w:ind w:firstLine="855"/>
        <w:jc w:val="both"/>
        <w:rPr>
          <w:rFonts w:ascii="Times New Roman CYR" w:hAnsi="Times New Roman CYR" w:cs="Times New Roman CYR"/>
          <w:sz w:val="28"/>
          <w:szCs w:val="28"/>
        </w:rPr>
      </w:pPr>
      <w:r w:rsidRPr="00C547BB">
        <w:rPr>
          <w:rFonts w:ascii="Times New Roman CYR" w:hAnsi="Times New Roman CYR" w:cs="Times New Roman CYR"/>
          <w:sz w:val="28"/>
          <w:szCs w:val="28"/>
        </w:rPr>
        <w:t> Число населенных пунктов – 48. Населенные пункты объединены в 12 сельсоветов, 1 поссовет. Все муниципальные образования района имеют утвержденные Уставы и границы территорий.</w:t>
      </w:r>
    </w:p>
    <w:p w:rsidR="00C547BB" w:rsidRPr="00C547BB" w:rsidRDefault="00C547BB" w:rsidP="00C547BB">
      <w:pPr>
        <w:widowControl w:val="0"/>
        <w:autoSpaceDE w:val="0"/>
        <w:autoSpaceDN w:val="0"/>
        <w:adjustRightInd w:val="0"/>
        <w:spacing w:after="0" w:line="240" w:lineRule="auto"/>
        <w:ind w:firstLine="900"/>
        <w:jc w:val="both"/>
        <w:rPr>
          <w:rFonts w:ascii="Times New Roman CYR" w:hAnsi="Times New Roman CYR" w:cs="Times New Roman CYR"/>
          <w:sz w:val="28"/>
          <w:szCs w:val="28"/>
        </w:rPr>
      </w:pPr>
      <w:r w:rsidRPr="00C547BB">
        <w:rPr>
          <w:rFonts w:ascii="Times New Roman CYR" w:hAnsi="Times New Roman CYR" w:cs="Times New Roman CYR"/>
          <w:sz w:val="28"/>
          <w:szCs w:val="28"/>
        </w:rPr>
        <w:t xml:space="preserve">Самым крупным по количеству жителей является Муниципальное образование поселок Балахта – 6, 961 тыс. человек, из них в п. Балахта </w:t>
      </w:r>
      <w:r w:rsidRPr="00C547BB">
        <w:rPr>
          <w:rFonts w:ascii="Times New Roman CYR" w:hAnsi="Times New Roman CYR" w:cs="Times New Roman CYR"/>
          <w:sz w:val="28"/>
          <w:szCs w:val="28"/>
        </w:rPr>
        <w:lastRenderedPageBreak/>
        <w:t>проживает 6, 961 тыс. человек.</w:t>
      </w:r>
    </w:p>
    <w:p w:rsidR="00C547BB" w:rsidRPr="00C547BB" w:rsidRDefault="00C547BB" w:rsidP="00C547BB">
      <w:pPr>
        <w:widowControl w:val="0"/>
        <w:autoSpaceDE w:val="0"/>
        <w:autoSpaceDN w:val="0"/>
        <w:adjustRightInd w:val="0"/>
        <w:spacing w:after="0" w:line="240" w:lineRule="auto"/>
        <w:ind w:firstLine="900"/>
        <w:jc w:val="both"/>
        <w:rPr>
          <w:rFonts w:ascii="Times New Roman CYR" w:hAnsi="Times New Roman CYR" w:cs="Times New Roman CYR"/>
          <w:sz w:val="28"/>
          <w:szCs w:val="28"/>
        </w:rPr>
      </w:pPr>
      <w:r w:rsidRPr="00C547BB">
        <w:rPr>
          <w:rFonts w:ascii="Times New Roman CYR" w:hAnsi="Times New Roman CYR" w:cs="Times New Roman CYR"/>
          <w:sz w:val="28"/>
          <w:szCs w:val="28"/>
        </w:rPr>
        <w:t>Крупных населенных пунктов с численностью жителей более 1000 человек – 3:  п. Приморск, д. Кожаны, п. Чистое Поле.</w:t>
      </w:r>
    </w:p>
    <w:p w:rsidR="00C547BB" w:rsidRPr="00C547BB" w:rsidRDefault="00C547BB" w:rsidP="00C547BB">
      <w:pPr>
        <w:widowControl w:val="0"/>
        <w:autoSpaceDE w:val="0"/>
        <w:autoSpaceDN w:val="0"/>
        <w:adjustRightInd w:val="0"/>
        <w:spacing w:after="0" w:line="240" w:lineRule="auto"/>
        <w:ind w:firstLine="900"/>
        <w:jc w:val="both"/>
        <w:rPr>
          <w:rFonts w:ascii="Times New Roman CYR" w:hAnsi="Times New Roman CYR" w:cs="Times New Roman CYR"/>
          <w:sz w:val="28"/>
          <w:szCs w:val="28"/>
        </w:rPr>
      </w:pPr>
      <w:r w:rsidRPr="00C547BB">
        <w:rPr>
          <w:rFonts w:ascii="Times New Roman CYR" w:hAnsi="Times New Roman CYR" w:cs="Times New Roman CYR"/>
          <w:sz w:val="28"/>
          <w:szCs w:val="28"/>
        </w:rPr>
        <w:t>Населенных пунктов с численностью жителей менее 100 человек – 17: д. Перово, д.Смоленка, д.Куртюл, д.Тюлюпта, д.Березовая, д.Огоньки, д.Малые Сыры, д.Виленка, с. Курбатово, д.Кизыкчуль, д.Тукай, д.Кизылка, д.Балдаштык, д. Новотроицк, д. Гладкий Мыс, д.Холодный ключ, п.Вольный.</w:t>
      </w:r>
    </w:p>
    <w:p w:rsidR="00C547BB" w:rsidRPr="00C547BB" w:rsidRDefault="00C547BB" w:rsidP="00C547BB">
      <w:pPr>
        <w:widowControl w:val="0"/>
        <w:autoSpaceDE w:val="0"/>
        <w:autoSpaceDN w:val="0"/>
        <w:adjustRightInd w:val="0"/>
        <w:spacing w:after="0" w:line="240" w:lineRule="auto"/>
        <w:ind w:firstLine="900"/>
        <w:jc w:val="both"/>
        <w:rPr>
          <w:rFonts w:ascii="Times New Roman CYR" w:hAnsi="Times New Roman CYR" w:cs="Times New Roman CYR"/>
          <w:sz w:val="28"/>
          <w:szCs w:val="28"/>
        </w:rPr>
      </w:pPr>
      <w:r w:rsidRPr="00C547BB">
        <w:rPr>
          <w:rFonts w:ascii="Times New Roman CYR" w:hAnsi="Times New Roman CYR" w:cs="Times New Roman CYR"/>
          <w:sz w:val="28"/>
          <w:szCs w:val="28"/>
        </w:rPr>
        <w:t>Наиболее удаленными от районного центра являются населенные пункты: д. Березовая, д.Тюлюпта –100 км, д. Петропавловка, д. Могучий – 60 км.</w:t>
      </w:r>
    </w:p>
    <w:p w:rsidR="00C547BB" w:rsidRPr="00C547BB" w:rsidRDefault="00C547BB" w:rsidP="00C547BB">
      <w:pPr>
        <w:widowControl w:val="0"/>
        <w:autoSpaceDE w:val="0"/>
        <w:autoSpaceDN w:val="0"/>
        <w:adjustRightInd w:val="0"/>
        <w:spacing w:after="0" w:line="240" w:lineRule="auto"/>
        <w:ind w:firstLine="900"/>
        <w:jc w:val="both"/>
        <w:rPr>
          <w:rFonts w:ascii="Times New Roman CYR" w:hAnsi="Times New Roman CYR" w:cs="Times New Roman CYR"/>
          <w:sz w:val="28"/>
          <w:szCs w:val="28"/>
        </w:rPr>
      </w:pPr>
      <w:r w:rsidRPr="00C547BB">
        <w:rPr>
          <w:rFonts w:ascii="Times New Roman CYR" w:hAnsi="Times New Roman CYR" w:cs="Times New Roman CYR"/>
          <w:sz w:val="28"/>
          <w:szCs w:val="28"/>
        </w:rPr>
        <w:t>Связь с краевым центром осуществляется по автодороге федерального значения «Енисей». Ближайшая железнодорожная станция Ужур расположена на расстоянии 120 км от районного центра. Расстояние от п. Балахта до ближайшей пристани Приморск составляет 30 км.</w:t>
      </w:r>
    </w:p>
    <w:p w:rsidR="00C547BB" w:rsidRPr="00C547BB" w:rsidRDefault="00C547BB" w:rsidP="00C547BB">
      <w:pPr>
        <w:widowControl w:val="0"/>
        <w:autoSpaceDE w:val="0"/>
        <w:autoSpaceDN w:val="0"/>
        <w:adjustRightInd w:val="0"/>
        <w:spacing w:after="0" w:line="240" w:lineRule="auto"/>
        <w:ind w:firstLine="900"/>
        <w:jc w:val="both"/>
        <w:rPr>
          <w:rFonts w:ascii="Times New Roman CYR" w:hAnsi="Times New Roman CYR" w:cs="Times New Roman CYR"/>
          <w:sz w:val="28"/>
          <w:szCs w:val="28"/>
        </w:rPr>
      </w:pPr>
      <w:r w:rsidRPr="00C547BB">
        <w:rPr>
          <w:rFonts w:ascii="Times New Roman CYR" w:hAnsi="Times New Roman CYR" w:cs="Times New Roman CYR"/>
          <w:sz w:val="28"/>
          <w:szCs w:val="28"/>
        </w:rPr>
        <w:t>Территория района богата природными ресурсами. Запасы полезных ископаемых в Балахтинском районе составляют: рассыпное золото – 0,6 тонны, уголь бурый – 2579 млн. тонн, глина – 406 млн. кубометров, пески строительные – 3,75 млн. тонн, цеолиты – 599 млн. тонн, флюорит –15 млн. тонн, минеральные воды (Кожановское месторождение) – 515 кубометров в сутки.</w:t>
      </w:r>
    </w:p>
    <w:p w:rsidR="00C547BB" w:rsidRPr="00C547BB" w:rsidRDefault="00C547BB" w:rsidP="00C547BB">
      <w:pPr>
        <w:widowControl w:val="0"/>
        <w:autoSpaceDE w:val="0"/>
        <w:autoSpaceDN w:val="0"/>
        <w:adjustRightInd w:val="0"/>
        <w:spacing w:after="0" w:line="240" w:lineRule="auto"/>
        <w:ind w:firstLine="900"/>
        <w:jc w:val="both"/>
        <w:rPr>
          <w:rFonts w:ascii="Times New Roman CYR" w:hAnsi="Times New Roman CYR" w:cs="Times New Roman CYR"/>
          <w:sz w:val="28"/>
          <w:szCs w:val="28"/>
        </w:rPr>
      </w:pPr>
      <w:r w:rsidRPr="00C547BB">
        <w:rPr>
          <w:rFonts w:ascii="Times New Roman CYR" w:hAnsi="Times New Roman CYR" w:cs="Times New Roman CYR"/>
          <w:sz w:val="28"/>
          <w:szCs w:val="28"/>
        </w:rPr>
        <w:t>Район расположен в пределах уникального Канско-Ачинского угольного бассейна. В настоящее время разведано Большесырское месторождение бурого угля с запасами угля 189 млн. тонн. Уголь Большесырского месторождения по качеству является лучшим среди известных бурых углей.</w:t>
      </w:r>
    </w:p>
    <w:p w:rsidR="00C547BB" w:rsidRPr="00C547BB" w:rsidRDefault="00C547BB" w:rsidP="00C547BB">
      <w:pPr>
        <w:widowControl w:val="0"/>
        <w:autoSpaceDE w:val="0"/>
        <w:autoSpaceDN w:val="0"/>
        <w:adjustRightInd w:val="0"/>
        <w:spacing w:after="0" w:line="240" w:lineRule="auto"/>
        <w:ind w:firstLine="900"/>
        <w:jc w:val="both"/>
        <w:rPr>
          <w:rFonts w:ascii="Times New Roman CYR" w:hAnsi="Times New Roman CYR" w:cs="Times New Roman CYR"/>
          <w:sz w:val="28"/>
          <w:szCs w:val="28"/>
        </w:rPr>
      </w:pPr>
      <w:r w:rsidRPr="00C547BB">
        <w:rPr>
          <w:rFonts w:ascii="Times New Roman CYR" w:hAnsi="Times New Roman CYR" w:cs="Times New Roman CYR"/>
          <w:sz w:val="28"/>
          <w:szCs w:val="28"/>
        </w:rPr>
        <w:t xml:space="preserve">Уникальным для Балахтинского района является Кожановское месторождение минеральных питьевых лечебных и лечебно-столовых вод. Известное еще в 19 веке месторождение эксплуатируется санаторием «Красноярское Загорье», где лечат заболевания сердечно-сосудистой системы, желудочно-кишечного тракта, эндокринной системы, астенические неврозы. </w:t>
      </w:r>
    </w:p>
    <w:p w:rsidR="00C547BB" w:rsidRPr="00C547BB" w:rsidRDefault="00C547BB" w:rsidP="00C547BB">
      <w:pPr>
        <w:widowControl w:val="0"/>
        <w:autoSpaceDE w:val="0"/>
        <w:autoSpaceDN w:val="0"/>
        <w:adjustRightInd w:val="0"/>
        <w:spacing w:after="0" w:line="240" w:lineRule="auto"/>
        <w:ind w:firstLine="900"/>
        <w:jc w:val="both"/>
        <w:rPr>
          <w:rFonts w:ascii="Times New Roman CYR" w:hAnsi="Times New Roman CYR" w:cs="Times New Roman CYR"/>
          <w:sz w:val="28"/>
          <w:szCs w:val="28"/>
        </w:rPr>
      </w:pPr>
      <w:r w:rsidRPr="00C547BB">
        <w:rPr>
          <w:rFonts w:ascii="Times New Roman CYR" w:hAnsi="Times New Roman CYR" w:cs="Times New Roman CYR"/>
          <w:sz w:val="28"/>
          <w:szCs w:val="28"/>
        </w:rPr>
        <w:t>В районе также имеются месторождения цеолитов, урана, глин и суглинков легкоплавких для производства кирпича, глин огнеупорных, песчано-гравийных материалов, камня строительного, поделочных камней, карбонатных пород для строительной извести.</w:t>
      </w:r>
    </w:p>
    <w:p w:rsidR="00C547BB" w:rsidRPr="00C547BB" w:rsidRDefault="00C547BB" w:rsidP="00C547BB">
      <w:pPr>
        <w:widowControl w:val="0"/>
        <w:autoSpaceDE w:val="0"/>
        <w:autoSpaceDN w:val="0"/>
        <w:adjustRightInd w:val="0"/>
        <w:spacing w:after="0" w:line="240" w:lineRule="auto"/>
        <w:ind w:firstLine="900"/>
        <w:jc w:val="both"/>
        <w:rPr>
          <w:rFonts w:ascii="Times New Roman CYR" w:hAnsi="Times New Roman CYR" w:cs="Times New Roman CYR"/>
          <w:sz w:val="28"/>
          <w:szCs w:val="28"/>
        </w:rPr>
      </w:pPr>
      <w:r w:rsidRPr="00C547BB">
        <w:rPr>
          <w:rFonts w:ascii="Times New Roman CYR" w:hAnsi="Times New Roman CYR" w:cs="Times New Roman CYR"/>
          <w:sz w:val="28"/>
          <w:szCs w:val="28"/>
        </w:rPr>
        <w:t>Район обладает значительными лесными ресурсами. Площадь лесов занимает более</w:t>
      </w:r>
      <w:r w:rsidRPr="00C547BB">
        <w:rPr>
          <w:rFonts w:ascii="Times New Roman CYR" w:hAnsi="Times New Roman CYR" w:cs="Times New Roman CYR"/>
          <w:sz w:val="20"/>
          <w:szCs w:val="20"/>
        </w:rPr>
        <w:t xml:space="preserve"> </w:t>
      </w:r>
      <w:r w:rsidRPr="00C547BB">
        <w:rPr>
          <w:rFonts w:ascii="Times New Roman CYR" w:hAnsi="Times New Roman CYR" w:cs="Times New Roman CYR"/>
          <w:sz w:val="28"/>
          <w:szCs w:val="28"/>
        </w:rPr>
        <w:t>половины площади района и составляет более 2,5 тыс.кв.км. Среди лесных пород преобладают мягколиственные и темнохвойные породы.  Район имеет богатую лекарственную флору, которая является уникальной для производства лекарственных препаратов растительного происхождения. В районе богатые запасы дикоросов – грибов, ягод, папоротника, которые могут быть переработаны и реализованы  населению, а также поставлены на экспорт.  Все сырье является экологически чистым.</w:t>
      </w:r>
    </w:p>
    <w:p w:rsidR="00C547BB" w:rsidRPr="00C547BB" w:rsidRDefault="00C547BB" w:rsidP="00C547BB">
      <w:pPr>
        <w:autoSpaceDE w:val="0"/>
        <w:autoSpaceDN w:val="0"/>
        <w:adjustRightInd w:val="0"/>
        <w:spacing w:after="0" w:line="240" w:lineRule="auto"/>
        <w:ind w:firstLine="855"/>
        <w:jc w:val="both"/>
        <w:rPr>
          <w:rFonts w:ascii="Times New Roman CYR" w:hAnsi="Times New Roman CYR" w:cs="Times New Roman CYR"/>
          <w:sz w:val="28"/>
          <w:szCs w:val="28"/>
        </w:rPr>
      </w:pPr>
      <w:r w:rsidRPr="00C547BB">
        <w:rPr>
          <w:rFonts w:ascii="Times New Roman CYR" w:hAnsi="Times New Roman CYR" w:cs="Times New Roman CYR"/>
          <w:sz w:val="28"/>
          <w:szCs w:val="28"/>
        </w:rPr>
        <w:lastRenderedPageBreak/>
        <w:t xml:space="preserve">Район обладает ресурсами для развития туризма. Территория  района  богата  историческими    местами,  историческими  памятниками,   связанными  с  именами  Г.В.  Юдина – предпринимателем, библиофилом;  И.В.  Кулаевым – уроженцем  д.  Атаманово, создателем  всемирно  известного  просветительского  благотворительного  фонда.     Балахтинский  район  связан  с  именем  заслуженного  художника  России  В. Мамичевым. Балахтинский район – родина  всемирно известного писателя А. Черкасова. </w:t>
      </w:r>
    </w:p>
    <w:p w:rsidR="00C547BB" w:rsidRPr="00C547BB" w:rsidRDefault="00C547BB" w:rsidP="00C547BB">
      <w:pPr>
        <w:widowControl w:val="0"/>
        <w:autoSpaceDE w:val="0"/>
        <w:autoSpaceDN w:val="0"/>
        <w:adjustRightInd w:val="0"/>
        <w:spacing w:after="0" w:line="240" w:lineRule="auto"/>
        <w:ind w:firstLine="900"/>
        <w:jc w:val="both"/>
        <w:rPr>
          <w:rFonts w:ascii="Times New Roman CYR" w:hAnsi="Times New Roman CYR" w:cs="Times New Roman CYR"/>
          <w:sz w:val="28"/>
          <w:szCs w:val="28"/>
        </w:rPr>
      </w:pPr>
      <w:r w:rsidRPr="00C547BB">
        <w:rPr>
          <w:rFonts w:ascii="Times New Roman CYR" w:hAnsi="Times New Roman CYR" w:cs="Times New Roman CYR"/>
          <w:sz w:val="28"/>
          <w:szCs w:val="28"/>
        </w:rPr>
        <w:t xml:space="preserve"> На  территории    Балахтинского  района  расположен   крупнейший    курорт  Восточной  Сибири -  санаторий  «Красноярское  Загорье» -  идеален  как  для  восстановления   здоровья, так  и  для  индивидуального  и  семейного   отдыха. Будеш </w:t>
      </w:r>
    </w:p>
    <w:p w:rsidR="00C547BB" w:rsidRPr="00C547BB" w:rsidRDefault="00C547BB" w:rsidP="00C547BB">
      <w:pPr>
        <w:widowControl w:val="0"/>
        <w:autoSpaceDE w:val="0"/>
        <w:autoSpaceDN w:val="0"/>
        <w:adjustRightInd w:val="0"/>
        <w:spacing w:after="0" w:line="240" w:lineRule="auto"/>
        <w:ind w:firstLine="900"/>
        <w:jc w:val="both"/>
        <w:rPr>
          <w:rFonts w:ascii="Times New Roman CYR" w:hAnsi="Times New Roman CYR" w:cs="Times New Roman CYR"/>
          <w:sz w:val="28"/>
          <w:szCs w:val="28"/>
        </w:rPr>
      </w:pPr>
      <w:r w:rsidRPr="00C547BB">
        <w:rPr>
          <w:rFonts w:ascii="Times New Roman CYR" w:hAnsi="Times New Roman CYR" w:cs="Times New Roman CYR"/>
          <w:sz w:val="28"/>
          <w:szCs w:val="28"/>
        </w:rPr>
        <w:t xml:space="preserve">На правобережье   Красноярского водохранилища имеется база отдыха  (ПБОЮЛ  Брацук  С.А.)  на  25  человек.  Для  организации  отдыха  организованы:  конные  прогулки,  рыбалка,  прогулочно-экскурсионные  маршруты  по водохранилищу,  сауна. Кроме  этого,    есть  возможность  организации  летнего  и  зимнего  отдыха  на  берегах  Красноярского  водохранилища,  на   р. Сисим,  Погромная,  Смоленка,  Дербина,  Тубиль.  На  левобережье  водохранилища  организовано  и работает  муниципальное бюджетное учреждении «Парус» которое организовало круглогодичный отдых населения, в котором организованы  пешие  и  конные  летние  маршруты,  снегоходные   зимние  туристические  маршруты,  охота,  рыбалка,  сплавы. Также  возможна  организация  сплавных  маршрутов  по   таежным  рекам.   Река  Сисим  3-ей  категории  сложности,  протяженность  по  территории Балахтинского  района  80  км. Река Чулым,  равнинного  типа,  пригодна  для  сплава  на  всем  протяжении  по  территории  района.  Может  использоваться для  организации  детского  сплава.  Река  Дербина  протяженность  20-30км.  от  устья может  использоваться  также  для  сплавов  совместно  с  любительской  рыбной  ловлей. Живописные  места  по  побережью  Красноярского  водохранилища  и  привлекательные природные  ландшафты   заливов   дают  возможность  организации  водных  экскурсионных  маршрутов  с  заходом  в  заливы  на  малых  судах  и  лодках.  </w:t>
      </w:r>
    </w:p>
    <w:p w:rsidR="00C547BB" w:rsidRPr="00C547BB" w:rsidRDefault="00C547BB" w:rsidP="00C547BB">
      <w:pPr>
        <w:widowControl w:val="0"/>
        <w:autoSpaceDE w:val="0"/>
        <w:autoSpaceDN w:val="0"/>
        <w:adjustRightInd w:val="0"/>
        <w:spacing w:after="0" w:line="240" w:lineRule="auto"/>
        <w:ind w:firstLine="900"/>
        <w:jc w:val="both"/>
        <w:rPr>
          <w:rFonts w:ascii="Times New Roman CYR" w:hAnsi="Times New Roman CYR" w:cs="Times New Roman CYR"/>
          <w:sz w:val="28"/>
          <w:szCs w:val="28"/>
        </w:rPr>
      </w:pPr>
      <w:r w:rsidRPr="00C547BB">
        <w:rPr>
          <w:rFonts w:ascii="Times New Roman CYR" w:hAnsi="Times New Roman CYR" w:cs="Times New Roman CYR"/>
          <w:sz w:val="28"/>
          <w:szCs w:val="28"/>
        </w:rPr>
        <w:t>Основными отраслями экономики района являются сельское хозяйство, топливная промышленность, пищевая промышленность, предоставление санаторно-курортных услуг, развитие рекреационной зоны на побережье Красноярского водохранилища.</w:t>
      </w:r>
    </w:p>
    <w:p w:rsidR="00C547BB" w:rsidRPr="00C547BB" w:rsidRDefault="00C547BB" w:rsidP="00C547BB">
      <w:pPr>
        <w:autoSpaceDE w:val="0"/>
        <w:autoSpaceDN w:val="0"/>
        <w:adjustRightInd w:val="0"/>
        <w:spacing w:after="0" w:line="240" w:lineRule="auto"/>
        <w:ind w:firstLine="851"/>
        <w:jc w:val="both"/>
        <w:rPr>
          <w:rFonts w:ascii="Times New Roman CYR" w:hAnsi="Times New Roman CYR" w:cs="Times New Roman CYR"/>
          <w:b/>
          <w:bCs/>
          <w:sz w:val="28"/>
          <w:szCs w:val="28"/>
        </w:rPr>
      </w:pPr>
    </w:p>
    <w:p w:rsidR="00C547BB" w:rsidRPr="00C547BB" w:rsidRDefault="00C547BB" w:rsidP="00C547BB">
      <w:pPr>
        <w:autoSpaceDE w:val="0"/>
        <w:autoSpaceDN w:val="0"/>
        <w:adjustRightInd w:val="0"/>
        <w:spacing w:after="0" w:line="240" w:lineRule="auto"/>
        <w:rPr>
          <w:rFonts w:ascii="Times New Roman CYR" w:hAnsi="Times New Roman CYR" w:cs="Times New Roman CYR"/>
          <w:sz w:val="20"/>
          <w:szCs w:val="20"/>
        </w:rPr>
      </w:pPr>
    </w:p>
    <w:p w:rsidR="00C547BB" w:rsidRPr="00C547BB" w:rsidRDefault="00C547BB" w:rsidP="00C547BB">
      <w:pPr>
        <w:autoSpaceDE w:val="0"/>
        <w:autoSpaceDN w:val="0"/>
        <w:adjustRightInd w:val="0"/>
        <w:spacing w:after="0" w:line="240" w:lineRule="auto"/>
        <w:rPr>
          <w:rFonts w:ascii="Arial" w:hAnsi="Arial" w:cs="Arial"/>
          <w:sz w:val="16"/>
          <w:szCs w:val="16"/>
        </w:rPr>
      </w:pPr>
    </w:p>
    <w:p w:rsidR="00C547BB" w:rsidRPr="00C547BB" w:rsidRDefault="00C547BB" w:rsidP="00C547BB">
      <w:pPr>
        <w:autoSpaceDE w:val="0"/>
        <w:autoSpaceDN w:val="0"/>
        <w:adjustRightInd w:val="0"/>
        <w:spacing w:after="0" w:line="240" w:lineRule="auto"/>
        <w:rPr>
          <w:rFonts w:ascii="Arial" w:hAnsi="Arial" w:cs="Arial"/>
          <w:sz w:val="16"/>
          <w:szCs w:val="16"/>
        </w:rPr>
      </w:pPr>
    </w:p>
    <w:p w:rsidR="00C547BB" w:rsidRPr="00C547BB" w:rsidRDefault="00C547BB" w:rsidP="00C547BB">
      <w:pPr>
        <w:autoSpaceDE w:val="0"/>
        <w:autoSpaceDN w:val="0"/>
        <w:adjustRightInd w:val="0"/>
        <w:spacing w:after="0" w:line="240" w:lineRule="auto"/>
        <w:rPr>
          <w:rFonts w:ascii="Arial" w:hAnsi="Arial" w:cs="Arial"/>
          <w:sz w:val="20"/>
          <w:szCs w:val="20"/>
        </w:rPr>
      </w:pPr>
    </w:p>
    <w:p w:rsidR="00C547BB" w:rsidRPr="00C547BB" w:rsidRDefault="00C547BB" w:rsidP="00C547BB">
      <w:pPr>
        <w:autoSpaceDE w:val="0"/>
        <w:autoSpaceDN w:val="0"/>
        <w:adjustRightInd w:val="0"/>
        <w:spacing w:after="0" w:line="240" w:lineRule="auto"/>
        <w:rPr>
          <w:rFonts w:ascii="Times New Roman CYR" w:hAnsi="Times New Roman CYR" w:cs="Times New Roman CYR"/>
          <w:b/>
          <w:bCs/>
          <w:color w:val="000000"/>
          <w:sz w:val="28"/>
          <w:szCs w:val="28"/>
        </w:rPr>
      </w:pPr>
      <w:r w:rsidRPr="00C547BB">
        <w:rPr>
          <w:rFonts w:ascii="Times New Roman" w:hAnsi="Times New Roman" w:cs="Times New Roman"/>
          <w:b/>
          <w:bCs/>
          <w:color w:val="000000"/>
          <w:sz w:val="28"/>
          <w:szCs w:val="28"/>
        </w:rPr>
        <w:t xml:space="preserve">9. </w:t>
      </w:r>
      <w:r w:rsidRPr="00C547BB">
        <w:rPr>
          <w:rFonts w:ascii="Times New Roman CYR" w:hAnsi="Times New Roman CYR" w:cs="Times New Roman CYR"/>
          <w:b/>
          <w:bCs/>
          <w:color w:val="000000"/>
          <w:sz w:val="28"/>
          <w:szCs w:val="28"/>
        </w:rPr>
        <w:t>Результаты финансовой деятельности предприятий</w:t>
      </w:r>
    </w:p>
    <w:p w:rsidR="00C547BB" w:rsidRPr="00C547BB" w:rsidRDefault="00C547BB" w:rsidP="00C547BB">
      <w:pPr>
        <w:autoSpaceDE w:val="0"/>
        <w:autoSpaceDN w:val="0"/>
        <w:adjustRightInd w:val="0"/>
        <w:spacing w:after="0" w:line="240" w:lineRule="auto"/>
        <w:ind w:firstLine="851"/>
        <w:jc w:val="both"/>
        <w:rPr>
          <w:rFonts w:ascii="Times New Roman CYR" w:hAnsi="Times New Roman CYR" w:cs="Times New Roman CYR"/>
          <w:sz w:val="28"/>
          <w:szCs w:val="28"/>
        </w:rPr>
      </w:pPr>
      <w:r w:rsidRPr="00C547BB">
        <w:rPr>
          <w:rFonts w:ascii="Times New Roman CYR" w:hAnsi="Times New Roman CYR" w:cs="Times New Roman CYR"/>
          <w:sz w:val="28"/>
          <w:szCs w:val="28"/>
        </w:rPr>
        <w:t xml:space="preserve">Сальдированный финансовый результат в 2012 году составил  – 157,2 млн.руб., в 2013 году – 155,6 млн.руб., в 2014 году ождается – 170,3 млн.руб., </w:t>
      </w:r>
      <w:r w:rsidRPr="00C547BB">
        <w:rPr>
          <w:rFonts w:ascii="Times New Roman CYR" w:hAnsi="Times New Roman CYR" w:cs="Times New Roman CYR"/>
          <w:sz w:val="28"/>
          <w:szCs w:val="28"/>
        </w:rPr>
        <w:lastRenderedPageBreak/>
        <w:t>план 2015 г.(2 вариант) –  185,6 млн.руб., план 2016 г. (2 вариант) - 200,4 млн.руб., план 2017 г. (2 вариант) – 212,5 млн.руб.</w:t>
      </w:r>
    </w:p>
    <w:p w:rsidR="00C547BB" w:rsidRPr="00C547BB" w:rsidRDefault="00C547BB" w:rsidP="00C547BB">
      <w:pPr>
        <w:autoSpaceDE w:val="0"/>
        <w:autoSpaceDN w:val="0"/>
        <w:adjustRightInd w:val="0"/>
        <w:spacing w:after="0" w:line="240" w:lineRule="auto"/>
        <w:ind w:firstLine="851"/>
        <w:jc w:val="both"/>
        <w:rPr>
          <w:rFonts w:ascii="Times New Roman CYR" w:hAnsi="Times New Roman CYR" w:cs="Times New Roman CYR"/>
          <w:sz w:val="28"/>
          <w:szCs w:val="28"/>
        </w:rPr>
      </w:pPr>
      <w:r w:rsidRPr="00C547BB">
        <w:rPr>
          <w:rFonts w:ascii="Times New Roman CYR" w:hAnsi="Times New Roman CYR" w:cs="Times New Roman CYR"/>
          <w:sz w:val="28"/>
          <w:szCs w:val="28"/>
        </w:rPr>
        <w:t>В 2013 году снижение данного показателя произошло по сельскохозяйственной отрасли.</w:t>
      </w:r>
    </w:p>
    <w:p w:rsidR="00C547BB" w:rsidRPr="00C547BB" w:rsidRDefault="00C547BB" w:rsidP="00C547BB">
      <w:pPr>
        <w:autoSpaceDE w:val="0"/>
        <w:autoSpaceDN w:val="0"/>
        <w:adjustRightInd w:val="0"/>
        <w:spacing w:after="0" w:line="240" w:lineRule="auto"/>
        <w:ind w:firstLine="851"/>
        <w:jc w:val="both"/>
        <w:rPr>
          <w:rFonts w:ascii="Times New Roman CYR" w:hAnsi="Times New Roman CYR" w:cs="Times New Roman CYR"/>
          <w:sz w:val="28"/>
          <w:szCs w:val="28"/>
        </w:rPr>
      </w:pPr>
      <w:r w:rsidRPr="00C547BB">
        <w:rPr>
          <w:rFonts w:ascii="Times New Roman CYR" w:hAnsi="Times New Roman CYR" w:cs="Times New Roman CYR"/>
          <w:sz w:val="28"/>
          <w:szCs w:val="28"/>
        </w:rPr>
        <w:t xml:space="preserve"> По сельскохозяйственным предприятиям прибыль в 2013 году составила  118,1 млн.руб., что составляет 101,5 % к уровню 2012 г. (2012 г. - 116,4 млн.руб.) -  за счет полученного урожая зерновых и роста цен не зерновые культуры.</w:t>
      </w:r>
    </w:p>
    <w:p w:rsidR="00C547BB" w:rsidRPr="00C547BB" w:rsidRDefault="00C547BB" w:rsidP="00C547BB">
      <w:pPr>
        <w:autoSpaceDE w:val="0"/>
        <w:autoSpaceDN w:val="0"/>
        <w:adjustRightInd w:val="0"/>
        <w:spacing w:after="0" w:line="240" w:lineRule="auto"/>
        <w:rPr>
          <w:rFonts w:ascii="Times New Roman CYR" w:hAnsi="Times New Roman CYR" w:cs="Times New Roman CYR"/>
          <w:sz w:val="20"/>
          <w:szCs w:val="20"/>
        </w:rPr>
      </w:pPr>
    </w:p>
    <w:p w:rsidR="00C547BB" w:rsidRPr="00C547BB" w:rsidRDefault="00C547BB" w:rsidP="00C547BB">
      <w:pPr>
        <w:autoSpaceDE w:val="0"/>
        <w:autoSpaceDN w:val="0"/>
        <w:adjustRightInd w:val="0"/>
        <w:spacing w:after="0" w:line="240" w:lineRule="auto"/>
        <w:rPr>
          <w:rFonts w:ascii="Times New Roman CYR" w:hAnsi="Times New Roman CYR" w:cs="Times New Roman CYR"/>
          <w:sz w:val="20"/>
          <w:szCs w:val="20"/>
        </w:rPr>
      </w:pPr>
    </w:p>
    <w:p w:rsidR="00C547BB" w:rsidRPr="00C547BB" w:rsidRDefault="00C547BB" w:rsidP="00C547BB">
      <w:pPr>
        <w:autoSpaceDE w:val="0"/>
        <w:autoSpaceDN w:val="0"/>
        <w:adjustRightInd w:val="0"/>
        <w:spacing w:after="0" w:line="240" w:lineRule="auto"/>
        <w:rPr>
          <w:rFonts w:ascii="Arial" w:hAnsi="Arial" w:cs="Arial"/>
          <w:sz w:val="16"/>
          <w:szCs w:val="16"/>
        </w:rPr>
      </w:pPr>
    </w:p>
    <w:p w:rsidR="00C547BB" w:rsidRPr="00C547BB" w:rsidRDefault="00C547BB" w:rsidP="00C547BB">
      <w:pPr>
        <w:autoSpaceDE w:val="0"/>
        <w:autoSpaceDN w:val="0"/>
        <w:adjustRightInd w:val="0"/>
        <w:spacing w:after="0" w:line="240" w:lineRule="auto"/>
        <w:rPr>
          <w:rFonts w:ascii="Arial" w:hAnsi="Arial" w:cs="Arial"/>
          <w:sz w:val="20"/>
          <w:szCs w:val="20"/>
        </w:rPr>
      </w:pPr>
    </w:p>
    <w:p w:rsidR="00C547BB" w:rsidRPr="00C547BB" w:rsidRDefault="00C547BB" w:rsidP="00C547BB">
      <w:pPr>
        <w:autoSpaceDE w:val="0"/>
        <w:autoSpaceDN w:val="0"/>
        <w:adjustRightInd w:val="0"/>
        <w:spacing w:after="0" w:line="240" w:lineRule="auto"/>
        <w:rPr>
          <w:rFonts w:ascii="Times New Roman CYR" w:hAnsi="Times New Roman CYR" w:cs="Times New Roman CYR"/>
          <w:b/>
          <w:bCs/>
          <w:color w:val="000000"/>
          <w:sz w:val="28"/>
          <w:szCs w:val="28"/>
        </w:rPr>
      </w:pPr>
      <w:r w:rsidRPr="00C547BB">
        <w:rPr>
          <w:rFonts w:ascii="Times New Roman" w:hAnsi="Times New Roman" w:cs="Times New Roman"/>
          <w:b/>
          <w:bCs/>
          <w:color w:val="000000"/>
          <w:sz w:val="28"/>
          <w:szCs w:val="28"/>
        </w:rPr>
        <w:t xml:space="preserve">10. </w:t>
      </w:r>
      <w:r w:rsidRPr="00C547BB">
        <w:rPr>
          <w:rFonts w:ascii="Times New Roman CYR" w:hAnsi="Times New Roman CYR" w:cs="Times New Roman CYR"/>
          <w:b/>
          <w:bCs/>
          <w:color w:val="000000"/>
          <w:sz w:val="28"/>
          <w:szCs w:val="28"/>
        </w:rPr>
        <w:t>Бюджет муниципального образования</w:t>
      </w:r>
    </w:p>
    <w:p w:rsidR="00C547BB" w:rsidRPr="00C547BB" w:rsidRDefault="00C547BB" w:rsidP="00C547BB">
      <w:pPr>
        <w:autoSpaceDE w:val="0"/>
        <w:autoSpaceDN w:val="0"/>
        <w:adjustRightInd w:val="0"/>
        <w:spacing w:after="0" w:line="240" w:lineRule="auto"/>
        <w:ind w:left="454" w:firstLine="709"/>
        <w:jc w:val="both"/>
        <w:rPr>
          <w:rFonts w:ascii="Times New Roman CYR" w:hAnsi="Times New Roman CYR" w:cs="Times New Roman CYR"/>
          <w:sz w:val="28"/>
          <w:szCs w:val="28"/>
        </w:rPr>
      </w:pPr>
      <w:r w:rsidRPr="00C547BB">
        <w:rPr>
          <w:rFonts w:ascii="Times New Roman CYR" w:hAnsi="Times New Roman CYR" w:cs="Times New Roman CYR"/>
          <w:sz w:val="28"/>
          <w:szCs w:val="28"/>
        </w:rPr>
        <w:t>Доходы районного бюджета за 2013 год исполнены на 96,27% (план 865 068,1 тыс. рублей, факт 832 807,7 тыс. рублей), в том числе по собственным доходам выполнение составляет 95,26 % (план 234 466,7 тыс.рублей, факт 223 375,3 тыс. рублей).</w:t>
      </w:r>
    </w:p>
    <w:p w:rsidR="00C547BB" w:rsidRPr="00C547BB" w:rsidRDefault="00C547BB" w:rsidP="00C547BB">
      <w:pPr>
        <w:autoSpaceDE w:val="0"/>
        <w:autoSpaceDN w:val="0"/>
        <w:adjustRightInd w:val="0"/>
        <w:spacing w:after="0" w:line="240" w:lineRule="auto"/>
        <w:ind w:left="454" w:firstLine="709"/>
        <w:jc w:val="both"/>
        <w:rPr>
          <w:rFonts w:ascii="Times New Roman CYR" w:hAnsi="Times New Roman CYR" w:cs="Times New Roman CYR"/>
          <w:sz w:val="28"/>
          <w:szCs w:val="28"/>
        </w:rPr>
      </w:pPr>
      <w:r w:rsidRPr="00C547BB">
        <w:rPr>
          <w:rFonts w:ascii="Times New Roman CYR" w:hAnsi="Times New Roman CYR" w:cs="Times New Roman CYR"/>
          <w:sz w:val="28"/>
          <w:szCs w:val="28"/>
        </w:rPr>
        <w:t>Налог на прибыль за 2013 год составил 2260,2 тыс. рублей по сравнению с 2012 годом произошло увеличение поступлений на 443,5 тыс. рублей, в связи с тем, что предприятие ООО «Сибуголь» заплатило задолженность по налогу в полном объеме. У предприятия Балахтинское ДРСУ увеличились объемы работ.</w:t>
      </w:r>
    </w:p>
    <w:p w:rsidR="00C547BB" w:rsidRPr="00C547BB" w:rsidRDefault="00C547BB" w:rsidP="00C547BB">
      <w:pPr>
        <w:autoSpaceDE w:val="0"/>
        <w:autoSpaceDN w:val="0"/>
        <w:adjustRightInd w:val="0"/>
        <w:spacing w:after="0" w:line="240" w:lineRule="auto"/>
        <w:ind w:left="454" w:firstLine="709"/>
        <w:jc w:val="both"/>
        <w:rPr>
          <w:rFonts w:ascii="Times New Roman CYR" w:hAnsi="Times New Roman CYR" w:cs="Times New Roman CYR"/>
          <w:sz w:val="28"/>
          <w:szCs w:val="28"/>
        </w:rPr>
      </w:pPr>
      <w:r w:rsidRPr="00C547BB">
        <w:rPr>
          <w:rFonts w:ascii="Times New Roman CYR" w:hAnsi="Times New Roman CYR" w:cs="Times New Roman CYR"/>
          <w:sz w:val="28"/>
          <w:szCs w:val="28"/>
        </w:rPr>
        <w:t>Налог на доходы физических лиц (план 172 205 тыс. рублей, факт 162 794 тыс. рублей), уменьшение поступления доходов по сравнению с планом составляет 9 411 тыс. рублей, в связи с тем, что с территории Балахтинского района за пределы края перерегистрировался налогоплательщик ООО «СибугольТранс». В 2012 году налог поступил  в сумме 159 970 тыс. рублей, увеличение поступления доходов по сравнению с 2012 годом на 2 825 тыс.рублей. ОАО «Тюльковское» заплатило задолженность в сумме 1 243,7 тыс.рублей. Увеличение размеров оплаты труда отдельным категориям работников бюджетной сферы.</w:t>
      </w:r>
    </w:p>
    <w:p w:rsidR="00C547BB" w:rsidRPr="00C547BB" w:rsidRDefault="00C547BB" w:rsidP="00C547BB">
      <w:pPr>
        <w:autoSpaceDE w:val="0"/>
        <w:autoSpaceDN w:val="0"/>
        <w:adjustRightInd w:val="0"/>
        <w:spacing w:after="0" w:line="240" w:lineRule="auto"/>
        <w:ind w:left="454" w:firstLine="709"/>
        <w:jc w:val="both"/>
        <w:rPr>
          <w:rFonts w:ascii="Times New Roman CYR" w:hAnsi="Times New Roman CYR" w:cs="Times New Roman CYR"/>
          <w:sz w:val="28"/>
          <w:szCs w:val="28"/>
        </w:rPr>
      </w:pPr>
      <w:r w:rsidRPr="00C547BB">
        <w:rPr>
          <w:rFonts w:ascii="Times New Roman CYR" w:hAnsi="Times New Roman CYR" w:cs="Times New Roman CYR"/>
          <w:sz w:val="28"/>
          <w:szCs w:val="28"/>
        </w:rPr>
        <w:t>Налог на совокупный доход план выполнен на 99% (план -9 142,6 тыс. рублей, факт 9 054,7 тыс. рублей), в том числе единый налог на вмененный доход для отдельных видов деятельности на 99,93% (план 8 255 тыс. рублей, факт 8 250 тыс. рублей). По сравнению с 2012 годом поступление уменьшилось на 571 тыс.рублей (факт 2012 г.- 8 821 тыс. рублей). В связи с тем, что была закрыта одна торговая точка (торговый центр). Недоимка по данному доходному источнику составила на 01.01.2014 года- 321 тыс. рублей.</w:t>
      </w:r>
    </w:p>
    <w:p w:rsidR="00C547BB" w:rsidRPr="00C547BB" w:rsidRDefault="00C547BB" w:rsidP="00C547BB">
      <w:pPr>
        <w:autoSpaceDE w:val="0"/>
        <w:autoSpaceDN w:val="0"/>
        <w:adjustRightInd w:val="0"/>
        <w:spacing w:after="0" w:line="240" w:lineRule="auto"/>
        <w:ind w:left="454" w:firstLine="709"/>
        <w:jc w:val="both"/>
        <w:rPr>
          <w:rFonts w:ascii="Times New Roman CYR" w:hAnsi="Times New Roman CYR" w:cs="Times New Roman CYR"/>
          <w:sz w:val="28"/>
          <w:szCs w:val="28"/>
        </w:rPr>
      </w:pPr>
      <w:r w:rsidRPr="00C547BB">
        <w:rPr>
          <w:rFonts w:ascii="Times New Roman CYR" w:hAnsi="Times New Roman CYR" w:cs="Times New Roman CYR"/>
          <w:sz w:val="28"/>
          <w:szCs w:val="28"/>
        </w:rPr>
        <w:t xml:space="preserve">По единому сельскохозяйственному налогу план 887,6 тыс. рублей (исполнение 790,8 тыс. рублей), недовыполнение налога составило 97 тыс.рублей. Неисполнение произошло так как был произведен возврат налога предприятию ЗАО «Сибирь» в связи с предоставлением в налоговый </w:t>
      </w:r>
      <w:r w:rsidRPr="00C547BB">
        <w:rPr>
          <w:rFonts w:ascii="Times New Roman CYR" w:hAnsi="Times New Roman CYR" w:cs="Times New Roman CYR"/>
          <w:sz w:val="28"/>
          <w:szCs w:val="28"/>
        </w:rPr>
        <w:lastRenderedPageBreak/>
        <w:t>орган уточненной декларации. Поступление налога по сравнению с 2012 годом увеличилось на 79 тыс. рублей. Увеличение налога произошло на территории Ровненского сельсовета, так как у предприятия ООО «Чулымское» выросли объемы реализации  продукции. Увеличились нормативы отчислений в бюджет с 70% до 100%.</w:t>
      </w:r>
    </w:p>
    <w:p w:rsidR="00C547BB" w:rsidRPr="00C547BB" w:rsidRDefault="00C547BB" w:rsidP="00C547BB">
      <w:pPr>
        <w:autoSpaceDE w:val="0"/>
        <w:autoSpaceDN w:val="0"/>
        <w:adjustRightInd w:val="0"/>
        <w:spacing w:after="0" w:line="240" w:lineRule="auto"/>
        <w:ind w:left="454" w:firstLine="709"/>
        <w:jc w:val="both"/>
        <w:rPr>
          <w:rFonts w:ascii="Times New Roman CYR" w:hAnsi="Times New Roman CYR" w:cs="Times New Roman CYR"/>
          <w:sz w:val="28"/>
          <w:szCs w:val="28"/>
        </w:rPr>
      </w:pPr>
      <w:r w:rsidRPr="00C547BB">
        <w:rPr>
          <w:rFonts w:ascii="Times New Roman CYR" w:hAnsi="Times New Roman CYR" w:cs="Times New Roman CYR"/>
          <w:sz w:val="28"/>
          <w:szCs w:val="28"/>
        </w:rPr>
        <w:t>Расходная часть районного бюджета исполнена на 94,95% (план 899, 440,9 тыс. рублей, фактическое исполнение 854 084,4 тыс. рублей).</w:t>
      </w:r>
    </w:p>
    <w:p w:rsidR="00C547BB" w:rsidRPr="00C547BB" w:rsidRDefault="00C547BB" w:rsidP="00C547BB">
      <w:pPr>
        <w:autoSpaceDE w:val="0"/>
        <w:autoSpaceDN w:val="0"/>
        <w:adjustRightInd w:val="0"/>
        <w:spacing w:after="0" w:line="240" w:lineRule="auto"/>
        <w:rPr>
          <w:rFonts w:ascii="Times New Roman CYR" w:hAnsi="Times New Roman CYR" w:cs="Times New Roman CYR"/>
          <w:sz w:val="20"/>
          <w:szCs w:val="20"/>
        </w:rPr>
      </w:pPr>
    </w:p>
    <w:p w:rsidR="00C547BB" w:rsidRPr="00C547BB" w:rsidRDefault="00C547BB" w:rsidP="00C547BB">
      <w:pPr>
        <w:autoSpaceDE w:val="0"/>
        <w:autoSpaceDN w:val="0"/>
        <w:adjustRightInd w:val="0"/>
        <w:spacing w:after="0" w:line="240" w:lineRule="auto"/>
        <w:rPr>
          <w:rFonts w:ascii="Arial" w:hAnsi="Arial" w:cs="Arial"/>
          <w:sz w:val="16"/>
          <w:szCs w:val="16"/>
        </w:rPr>
      </w:pPr>
    </w:p>
    <w:p w:rsidR="00C547BB" w:rsidRPr="00C547BB" w:rsidRDefault="00C547BB" w:rsidP="00C547BB">
      <w:pPr>
        <w:autoSpaceDE w:val="0"/>
        <w:autoSpaceDN w:val="0"/>
        <w:adjustRightInd w:val="0"/>
        <w:spacing w:after="0" w:line="240" w:lineRule="auto"/>
        <w:rPr>
          <w:rFonts w:ascii="Arial" w:hAnsi="Arial" w:cs="Arial"/>
          <w:sz w:val="20"/>
          <w:szCs w:val="20"/>
        </w:rPr>
      </w:pPr>
    </w:p>
    <w:p w:rsidR="00C547BB" w:rsidRPr="00C547BB" w:rsidRDefault="00C547BB" w:rsidP="00C547BB">
      <w:pPr>
        <w:autoSpaceDE w:val="0"/>
        <w:autoSpaceDN w:val="0"/>
        <w:adjustRightInd w:val="0"/>
        <w:spacing w:after="0" w:line="240" w:lineRule="auto"/>
        <w:rPr>
          <w:rFonts w:ascii="Times New Roman CYR" w:hAnsi="Times New Roman CYR" w:cs="Times New Roman CYR"/>
          <w:b/>
          <w:bCs/>
          <w:color w:val="000000"/>
          <w:sz w:val="28"/>
          <w:szCs w:val="28"/>
        </w:rPr>
      </w:pPr>
      <w:r w:rsidRPr="00C547BB">
        <w:rPr>
          <w:rFonts w:ascii="Times New Roman" w:hAnsi="Times New Roman" w:cs="Times New Roman"/>
          <w:b/>
          <w:bCs/>
          <w:color w:val="000000"/>
          <w:sz w:val="28"/>
          <w:szCs w:val="28"/>
        </w:rPr>
        <w:t xml:space="preserve">11. </w:t>
      </w:r>
      <w:r w:rsidRPr="00C547BB">
        <w:rPr>
          <w:rFonts w:ascii="Times New Roman CYR" w:hAnsi="Times New Roman CYR" w:cs="Times New Roman CYR"/>
          <w:b/>
          <w:bCs/>
          <w:color w:val="000000"/>
          <w:sz w:val="28"/>
          <w:szCs w:val="28"/>
        </w:rPr>
        <w:t>Общественное питание</w:t>
      </w:r>
    </w:p>
    <w:p w:rsidR="00C547BB" w:rsidRPr="00C547BB" w:rsidRDefault="00C547BB" w:rsidP="00C547BB">
      <w:pPr>
        <w:autoSpaceDE w:val="0"/>
        <w:autoSpaceDN w:val="0"/>
        <w:adjustRightInd w:val="0"/>
        <w:spacing w:after="0" w:line="240" w:lineRule="auto"/>
        <w:jc w:val="center"/>
        <w:rPr>
          <w:rFonts w:ascii="Times New Roman CYR" w:hAnsi="Times New Roman CYR" w:cs="Times New Roman CYR"/>
          <w:b/>
          <w:bCs/>
          <w:sz w:val="28"/>
          <w:szCs w:val="28"/>
        </w:rPr>
      </w:pPr>
    </w:p>
    <w:p w:rsidR="00C547BB" w:rsidRPr="00C547BB" w:rsidRDefault="00C547BB" w:rsidP="00C547BB">
      <w:pPr>
        <w:autoSpaceDE w:val="0"/>
        <w:autoSpaceDN w:val="0"/>
        <w:adjustRightInd w:val="0"/>
        <w:spacing w:after="0" w:line="240" w:lineRule="auto"/>
        <w:ind w:firstLine="851"/>
        <w:jc w:val="both"/>
        <w:rPr>
          <w:rFonts w:ascii="Times New Roman CYR" w:hAnsi="Times New Roman CYR" w:cs="Times New Roman CYR"/>
          <w:sz w:val="28"/>
          <w:szCs w:val="28"/>
        </w:rPr>
      </w:pPr>
      <w:r w:rsidRPr="00C547BB">
        <w:rPr>
          <w:rFonts w:ascii="Times New Roman CYR" w:hAnsi="Times New Roman CYR" w:cs="Times New Roman CYR"/>
          <w:sz w:val="28"/>
          <w:szCs w:val="28"/>
        </w:rPr>
        <w:t xml:space="preserve">   По данным органов государственной статистики оборот  общественного питания в 2013 году – 31,58 млн.руб., что составляет 100,1 % к уровню 2012 года в сопоставимых ценах.</w:t>
      </w:r>
    </w:p>
    <w:p w:rsidR="00C547BB" w:rsidRPr="00C547BB" w:rsidRDefault="00C547BB" w:rsidP="00C547BB">
      <w:pPr>
        <w:autoSpaceDE w:val="0"/>
        <w:autoSpaceDN w:val="0"/>
        <w:adjustRightInd w:val="0"/>
        <w:spacing w:after="0" w:line="240" w:lineRule="auto"/>
        <w:ind w:firstLine="851"/>
        <w:jc w:val="both"/>
        <w:rPr>
          <w:rFonts w:ascii="Times New Roman CYR" w:hAnsi="Times New Roman CYR" w:cs="Times New Roman CYR"/>
          <w:sz w:val="28"/>
          <w:szCs w:val="28"/>
        </w:rPr>
      </w:pPr>
      <w:r w:rsidRPr="00C547BB">
        <w:rPr>
          <w:rFonts w:ascii="Times New Roman CYR" w:hAnsi="Times New Roman CYR" w:cs="Times New Roman CYR"/>
          <w:sz w:val="28"/>
          <w:szCs w:val="28"/>
        </w:rPr>
        <w:t>Сеть общественного питания представлена 6 столовыми на 277 мест, 17 столовыми состоящими на балансе учебных заведений, организаций и промышленных предприятий на 1025 место, 12 кафе на 362 мест.</w:t>
      </w:r>
    </w:p>
    <w:p w:rsidR="00C547BB" w:rsidRPr="00C547BB" w:rsidRDefault="00C547BB" w:rsidP="00C547BB">
      <w:pPr>
        <w:autoSpaceDE w:val="0"/>
        <w:autoSpaceDN w:val="0"/>
        <w:adjustRightInd w:val="0"/>
        <w:spacing w:after="0" w:line="240" w:lineRule="auto"/>
        <w:jc w:val="both"/>
        <w:rPr>
          <w:rFonts w:ascii="Times New Roman CYR" w:hAnsi="Times New Roman CYR" w:cs="Times New Roman CYR"/>
          <w:sz w:val="28"/>
          <w:szCs w:val="28"/>
        </w:rPr>
      </w:pPr>
    </w:p>
    <w:p w:rsidR="00C547BB" w:rsidRPr="00C547BB" w:rsidRDefault="00C547BB" w:rsidP="00C547BB">
      <w:pPr>
        <w:autoSpaceDE w:val="0"/>
        <w:autoSpaceDN w:val="0"/>
        <w:adjustRightInd w:val="0"/>
        <w:spacing w:after="0" w:line="240" w:lineRule="auto"/>
        <w:rPr>
          <w:rFonts w:ascii="Arial" w:hAnsi="Arial" w:cs="Arial"/>
          <w:sz w:val="16"/>
          <w:szCs w:val="16"/>
        </w:rPr>
      </w:pPr>
    </w:p>
    <w:p w:rsidR="00C547BB" w:rsidRPr="00C547BB" w:rsidRDefault="00C547BB" w:rsidP="00C547BB">
      <w:pPr>
        <w:autoSpaceDE w:val="0"/>
        <w:autoSpaceDN w:val="0"/>
        <w:adjustRightInd w:val="0"/>
        <w:spacing w:after="0" w:line="240" w:lineRule="auto"/>
        <w:rPr>
          <w:rFonts w:ascii="Arial" w:hAnsi="Arial" w:cs="Arial"/>
          <w:sz w:val="20"/>
          <w:szCs w:val="20"/>
        </w:rPr>
      </w:pPr>
    </w:p>
    <w:p w:rsidR="00C547BB" w:rsidRPr="00C547BB" w:rsidRDefault="00C547BB" w:rsidP="00C547BB">
      <w:pPr>
        <w:autoSpaceDE w:val="0"/>
        <w:autoSpaceDN w:val="0"/>
        <w:adjustRightInd w:val="0"/>
        <w:spacing w:after="0" w:line="240" w:lineRule="auto"/>
        <w:rPr>
          <w:rFonts w:ascii="Times New Roman CYR" w:hAnsi="Times New Roman CYR" w:cs="Times New Roman CYR"/>
          <w:b/>
          <w:bCs/>
          <w:color w:val="000000"/>
          <w:sz w:val="28"/>
          <w:szCs w:val="28"/>
        </w:rPr>
      </w:pPr>
      <w:r w:rsidRPr="00C547BB">
        <w:rPr>
          <w:rFonts w:ascii="Times New Roman" w:hAnsi="Times New Roman" w:cs="Times New Roman"/>
          <w:b/>
          <w:bCs/>
          <w:color w:val="000000"/>
          <w:sz w:val="28"/>
          <w:szCs w:val="28"/>
        </w:rPr>
        <w:t xml:space="preserve">12. </w:t>
      </w:r>
      <w:r w:rsidRPr="00C547BB">
        <w:rPr>
          <w:rFonts w:ascii="Times New Roman CYR" w:hAnsi="Times New Roman CYR" w:cs="Times New Roman CYR"/>
          <w:b/>
          <w:bCs/>
          <w:color w:val="000000"/>
          <w:sz w:val="28"/>
          <w:szCs w:val="28"/>
        </w:rPr>
        <w:t>Розничная торговля</w:t>
      </w:r>
    </w:p>
    <w:p w:rsidR="00C547BB" w:rsidRPr="00C547BB" w:rsidRDefault="00C547BB" w:rsidP="00C547BB">
      <w:pPr>
        <w:autoSpaceDE w:val="0"/>
        <w:autoSpaceDN w:val="0"/>
        <w:adjustRightInd w:val="0"/>
        <w:spacing w:after="0" w:line="240" w:lineRule="auto"/>
        <w:ind w:firstLine="709"/>
        <w:jc w:val="both"/>
        <w:rPr>
          <w:rFonts w:ascii="Times New Roman CYR" w:hAnsi="Times New Roman CYR" w:cs="Times New Roman CYR"/>
          <w:sz w:val="28"/>
          <w:szCs w:val="28"/>
        </w:rPr>
      </w:pPr>
      <w:r w:rsidRPr="00C547BB">
        <w:rPr>
          <w:rFonts w:ascii="Times New Roman CYR" w:hAnsi="Times New Roman CYR" w:cs="Times New Roman CYR"/>
          <w:sz w:val="28"/>
          <w:szCs w:val="28"/>
        </w:rPr>
        <w:t>Сеть розничной торговли представлена 110 магазинами с площадью торговых залов 6999,8 кв.м,  99 павильона (3690,4 кв.м), 11 киосками. В районе работают 8 аптек, 14 аптечных киосков, 11 автозаправочных станций.</w:t>
      </w:r>
    </w:p>
    <w:p w:rsidR="00C547BB" w:rsidRPr="00C547BB" w:rsidRDefault="00C547BB" w:rsidP="00C547BB">
      <w:pPr>
        <w:autoSpaceDE w:val="0"/>
        <w:autoSpaceDN w:val="0"/>
        <w:adjustRightInd w:val="0"/>
        <w:spacing w:after="0" w:line="240" w:lineRule="auto"/>
        <w:ind w:firstLine="709"/>
        <w:jc w:val="both"/>
        <w:rPr>
          <w:rFonts w:ascii="Times New Roman CYR" w:hAnsi="Times New Roman CYR" w:cs="Times New Roman CYR"/>
          <w:sz w:val="28"/>
          <w:szCs w:val="28"/>
        </w:rPr>
      </w:pPr>
      <w:r w:rsidRPr="00C547BB">
        <w:rPr>
          <w:rFonts w:ascii="Times New Roman CYR" w:hAnsi="Times New Roman CYR" w:cs="Times New Roman CYR"/>
          <w:sz w:val="28"/>
          <w:szCs w:val="28"/>
        </w:rPr>
        <w:t>По данным органов государственной статистики оборот розничной торговли в 2013 году  1585,9 млн.руб. или 101,7 % к уровню 2012 года в сопоставимых ценах.</w:t>
      </w:r>
    </w:p>
    <w:p w:rsidR="00C547BB" w:rsidRPr="00C547BB" w:rsidRDefault="00C547BB" w:rsidP="00C547BB">
      <w:pPr>
        <w:autoSpaceDE w:val="0"/>
        <w:autoSpaceDN w:val="0"/>
        <w:adjustRightInd w:val="0"/>
        <w:spacing w:after="0" w:line="240" w:lineRule="auto"/>
        <w:ind w:firstLine="709"/>
        <w:jc w:val="both"/>
        <w:rPr>
          <w:rFonts w:ascii="Times New Roman CYR" w:hAnsi="Times New Roman CYR" w:cs="Times New Roman CYR"/>
          <w:sz w:val="28"/>
          <w:szCs w:val="28"/>
        </w:rPr>
      </w:pPr>
    </w:p>
    <w:p w:rsidR="00C547BB" w:rsidRPr="00C547BB" w:rsidRDefault="00C547BB" w:rsidP="00C547BB">
      <w:pPr>
        <w:autoSpaceDE w:val="0"/>
        <w:autoSpaceDN w:val="0"/>
        <w:adjustRightInd w:val="0"/>
        <w:spacing w:after="0" w:line="240" w:lineRule="auto"/>
        <w:rPr>
          <w:rFonts w:ascii="Times New Roman CYR" w:hAnsi="Times New Roman CYR" w:cs="Times New Roman CYR"/>
          <w:sz w:val="20"/>
          <w:szCs w:val="20"/>
        </w:rPr>
      </w:pPr>
    </w:p>
    <w:p w:rsidR="00C547BB" w:rsidRPr="00C547BB" w:rsidRDefault="00C547BB" w:rsidP="00C547BB">
      <w:pPr>
        <w:autoSpaceDE w:val="0"/>
        <w:autoSpaceDN w:val="0"/>
        <w:adjustRightInd w:val="0"/>
        <w:spacing w:after="0" w:line="240" w:lineRule="auto"/>
        <w:rPr>
          <w:rFonts w:ascii="Arial" w:hAnsi="Arial" w:cs="Arial"/>
          <w:sz w:val="16"/>
          <w:szCs w:val="16"/>
        </w:rPr>
      </w:pPr>
    </w:p>
    <w:p w:rsidR="00C547BB" w:rsidRPr="00C547BB" w:rsidRDefault="00C547BB" w:rsidP="00C547BB">
      <w:pPr>
        <w:autoSpaceDE w:val="0"/>
        <w:autoSpaceDN w:val="0"/>
        <w:adjustRightInd w:val="0"/>
        <w:spacing w:after="0" w:line="240" w:lineRule="auto"/>
        <w:rPr>
          <w:rFonts w:ascii="Arial" w:hAnsi="Arial" w:cs="Arial"/>
          <w:sz w:val="20"/>
          <w:szCs w:val="20"/>
        </w:rPr>
      </w:pPr>
    </w:p>
    <w:p w:rsidR="00C547BB" w:rsidRPr="00C547BB" w:rsidRDefault="00C547BB" w:rsidP="00C547BB">
      <w:pPr>
        <w:autoSpaceDE w:val="0"/>
        <w:autoSpaceDN w:val="0"/>
        <w:adjustRightInd w:val="0"/>
        <w:spacing w:after="0" w:line="240" w:lineRule="auto"/>
        <w:rPr>
          <w:rFonts w:ascii="Times New Roman CYR" w:hAnsi="Times New Roman CYR" w:cs="Times New Roman CYR"/>
          <w:b/>
          <w:bCs/>
          <w:color w:val="000000"/>
          <w:sz w:val="28"/>
          <w:szCs w:val="28"/>
        </w:rPr>
      </w:pPr>
      <w:r w:rsidRPr="00C547BB">
        <w:rPr>
          <w:rFonts w:ascii="Times New Roman" w:hAnsi="Times New Roman" w:cs="Times New Roman"/>
          <w:b/>
          <w:bCs/>
          <w:color w:val="000000"/>
          <w:sz w:val="28"/>
          <w:szCs w:val="28"/>
        </w:rPr>
        <w:t xml:space="preserve">13. </w:t>
      </w:r>
      <w:r w:rsidRPr="00C547BB">
        <w:rPr>
          <w:rFonts w:ascii="Times New Roman CYR" w:hAnsi="Times New Roman CYR" w:cs="Times New Roman CYR"/>
          <w:b/>
          <w:bCs/>
          <w:color w:val="000000"/>
          <w:sz w:val="28"/>
          <w:szCs w:val="28"/>
        </w:rPr>
        <w:t>Платные услуги населению</w:t>
      </w:r>
    </w:p>
    <w:p w:rsidR="00C547BB" w:rsidRPr="00C547BB" w:rsidRDefault="00C547BB" w:rsidP="00C547BB">
      <w:pPr>
        <w:tabs>
          <w:tab w:val="left" w:pos="851"/>
        </w:tabs>
        <w:autoSpaceDE w:val="0"/>
        <w:autoSpaceDN w:val="0"/>
        <w:adjustRightInd w:val="0"/>
        <w:spacing w:after="0" w:line="240" w:lineRule="auto"/>
        <w:jc w:val="center"/>
        <w:rPr>
          <w:rFonts w:ascii="Times New Roman CYR" w:hAnsi="Times New Roman CYR" w:cs="Times New Roman CYR"/>
          <w:b/>
          <w:bCs/>
          <w:sz w:val="28"/>
          <w:szCs w:val="28"/>
        </w:rPr>
      </w:pPr>
    </w:p>
    <w:p w:rsidR="00C547BB" w:rsidRPr="00C547BB" w:rsidRDefault="00C547BB" w:rsidP="00C547BB">
      <w:pPr>
        <w:tabs>
          <w:tab w:val="left" w:pos="851"/>
        </w:tabs>
        <w:autoSpaceDE w:val="0"/>
        <w:autoSpaceDN w:val="0"/>
        <w:adjustRightInd w:val="0"/>
        <w:spacing w:after="0" w:line="240" w:lineRule="auto"/>
        <w:ind w:firstLine="851"/>
        <w:jc w:val="both"/>
        <w:rPr>
          <w:rFonts w:ascii="Times New Roman CYR" w:hAnsi="Times New Roman CYR" w:cs="Times New Roman CYR"/>
          <w:sz w:val="28"/>
          <w:szCs w:val="28"/>
        </w:rPr>
      </w:pPr>
      <w:r w:rsidRPr="00C547BB">
        <w:rPr>
          <w:rFonts w:ascii="Times New Roman CYR" w:hAnsi="Times New Roman CYR" w:cs="Times New Roman CYR"/>
          <w:sz w:val="28"/>
          <w:szCs w:val="28"/>
        </w:rPr>
        <w:t xml:space="preserve">Объем платных услуг, оказываемых населению  организациями района, составил в 2012 году 483, 0 млн. руб. или  107,15 % в сопоставимых ценах. </w:t>
      </w:r>
    </w:p>
    <w:p w:rsidR="00C547BB" w:rsidRPr="00C547BB" w:rsidRDefault="00C547BB" w:rsidP="00C547BB">
      <w:pPr>
        <w:tabs>
          <w:tab w:val="left" w:pos="851"/>
        </w:tabs>
        <w:autoSpaceDE w:val="0"/>
        <w:autoSpaceDN w:val="0"/>
        <w:adjustRightInd w:val="0"/>
        <w:spacing w:after="0" w:line="240" w:lineRule="auto"/>
        <w:ind w:firstLine="851"/>
        <w:jc w:val="both"/>
        <w:rPr>
          <w:rFonts w:ascii="Times New Roman CYR" w:hAnsi="Times New Roman CYR" w:cs="Times New Roman CYR"/>
          <w:sz w:val="28"/>
          <w:szCs w:val="28"/>
        </w:rPr>
      </w:pPr>
      <w:r w:rsidRPr="00C547BB">
        <w:rPr>
          <w:rFonts w:ascii="Times New Roman CYR" w:hAnsi="Times New Roman CYR" w:cs="Times New Roman CYR"/>
          <w:sz w:val="28"/>
          <w:szCs w:val="28"/>
        </w:rPr>
        <w:tab/>
      </w:r>
      <w:r w:rsidRPr="00C547BB">
        <w:rPr>
          <w:rFonts w:ascii="Times New Roman CYR" w:hAnsi="Times New Roman CYR" w:cs="Times New Roman CYR"/>
          <w:sz w:val="28"/>
          <w:szCs w:val="28"/>
        </w:rPr>
        <w:tab/>
      </w:r>
      <w:r w:rsidRPr="00C547BB">
        <w:rPr>
          <w:rFonts w:ascii="Times New Roman CYR" w:hAnsi="Times New Roman CYR" w:cs="Times New Roman CYR"/>
          <w:sz w:val="28"/>
          <w:szCs w:val="28"/>
        </w:rPr>
        <w:tab/>
      </w:r>
      <w:r w:rsidRPr="00C547BB">
        <w:rPr>
          <w:rFonts w:ascii="Times New Roman CYR" w:hAnsi="Times New Roman CYR" w:cs="Times New Roman CYR"/>
          <w:sz w:val="28"/>
          <w:szCs w:val="28"/>
        </w:rPr>
        <w:tab/>
      </w:r>
      <w:r w:rsidRPr="00C547BB">
        <w:rPr>
          <w:rFonts w:ascii="Times New Roman CYR" w:hAnsi="Times New Roman CYR" w:cs="Times New Roman CYR"/>
          <w:sz w:val="28"/>
          <w:szCs w:val="28"/>
        </w:rPr>
        <w:tab/>
      </w:r>
      <w:r w:rsidRPr="00C547BB">
        <w:rPr>
          <w:rFonts w:ascii="Times New Roman CYR" w:hAnsi="Times New Roman CYR" w:cs="Times New Roman CYR"/>
          <w:sz w:val="28"/>
          <w:szCs w:val="28"/>
        </w:rPr>
        <w:tab/>
      </w:r>
      <w:r w:rsidRPr="00C547BB">
        <w:rPr>
          <w:rFonts w:ascii="Times New Roman CYR" w:hAnsi="Times New Roman CYR" w:cs="Times New Roman CYR"/>
          <w:sz w:val="28"/>
          <w:szCs w:val="28"/>
        </w:rPr>
        <w:tab/>
      </w:r>
      <w:r w:rsidRPr="00C547BB">
        <w:rPr>
          <w:rFonts w:ascii="Times New Roman CYR" w:hAnsi="Times New Roman CYR" w:cs="Times New Roman CYR"/>
          <w:sz w:val="28"/>
          <w:szCs w:val="28"/>
        </w:rPr>
        <w:tab/>
      </w:r>
      <w:r w:rsidRPr="00C547BB">
        <w:rPr>
          <w:rFonts w:ascii="Times New Roman CYR" w:hAnsi="Times New Roman CYR" w:cs="Times New Roman CYR"/>
          <w:sz w:val="28"/>
          <w:szCs w:val="28"/>
        </w:rPr>
        <w:tab/>
        <w:t xml:space="preserve">                       Таблица </w:t>
      </w:r>
    </w:p>
    <w:p w:rsidR="00C547BB" w:rsidRPr="00C547BB" w:rsidRDefault="00C547BB" w:rsidP="00C547BB">
      <w:pPr>
        <w:tabs>
          <w:tab w:val="left" w:pos="851"/>
        </w:tabs>
        <w:autoSpaceDE w:val="0"/>
        <w:autoSpaceDN w:val="0"/>
        <w:adjustRightInd w:val="0"/>
        <w:spacing w:after="0" w:line="240" w:lineRule="auto"/>
        <w:ind w:firstLine="851"/>
        <w:jc w:val="center"/>
        <w:rPr>
          <w:rFonts w:ascii="Times New Roman CYR" w:hAnsi="Times New Roman CYR" w:cs="Times New Roman CYR"/>
          <w:sz w:val="28"/>
          <w:szCs w:val="28"/>
        </w:rPr>
      </w:pPr>
      <w:r w:rsidRPr="00C547BB">
        <w:rPr>
          <w:rFonts w:ascii="Times New Roman CYR" w:hAnsi="Times New Roman CYR" w:cs="Times New Roman CYR"/>
          <w:sz w:val="28"/>
          <w:szCs w:val="28"/>
        </w:rPr>
        <w:t xml:space="preserve">                                                                                                      Структура платных услуг населению</w:t>
      </w:r>
    </w:p>
    <w:p w:rsidR="00C547BB" w:rsidRPr="00C547BB" w:rsidRDefault="00C547BB" w:rsidP="00C547BB">
      <w:pPr>
        <w:tabs>
          <w:tab w:val="left" w:pos="851"/>
        </w:tabs>
        <w:autoSpaceDE w:val="0"/>
        <w:autoSpaceDN w:val="0"/>
        <w:adjustRightInd w:val="0"/>
        <w:spacing w:after="0" w:line="240" w:lineRule="auto"/>
        <w:ind w:firstLine="851"/>
        <w:jc w:val="center"/>
        <w:rPr>
          <w:rFonts w:ascii="Times New Roman CYR" w:hAnsi="Times New Roman CYR" w:cs="Times New Roman CYR"/>
          <w:sz w:val="28"/>
          <w:szCs w:val="28"/>
        </w:rPr>
      </w:pPr>
    </w:p>
    <w:tbl>
      <w:tblPr>
        <w:tblW w:w="0" w:type="auto"/>
        <w:tblLayout w:type="fixed"/>
        <w:tblCellMar>
          <w:left w:w="30" w:type="dxa"/>
          <w:right w:w="30" w:type="dxa"/>
        </w:tblCellMar>
        <w:tblLook w:val="0000"/>
      </w:tblPr>
      <w:tblGrid>
        <w:gridCol w:w="3433"/>
        <w:gridCol w:w="1134"/>
        <w:gridCol w:w="1240"/>
        <w:gridCol w:w="1179"/>
        <w:gridCol w:w="1300"/>
        <w:gridCol w:w="1225"/>
        <w:gridCol w:w="1179"/>
        <w:gridCol w:w="1165"/>
        <w:gridCol w:w="1269"/>
      </w:tblGrid>
      <w:tr w:rsidR="00C547BB" w:rsidRPr="00C547BB">
        <w:tblPrEx>
          <w:tblCellMar>
            <w:top w:w="0" w:type="dxa"/>
            <w:bottom w:w="0" w:type="dxa"/>
          </w:tblCellMar>
        </w:tblPrEx>
        <w:trPr>
          <w:trHeight w:val="610"/>
        </w:trPr>
        <w:tc>
          <w:tcPr>
            <w:tcW w:w="3433" w:type="dxa"/>
            <w:tcBorders>
              <w:top w:val="single" w:sz="6" w:space="0" w:color="000000"/>
              <w:left w:val="single" w:sz="6" w:space="0" w:color="000000"/>
              <w:bottom w:val="single" w:sz="6" w:space="0" w:color="000000"/>
              <w:right w:val="single" w:sz="6" w:space="0" w:color="000000"/>
            </w:tcBorders>
          </w:tcPr>
          <w:p w:rsidR="00C547BB" w:rsidRPr="00C547BB" w:rsidRDefault="00C547BB" w:rsidP="00C547BB">
            <w:pPr>
              <w:autoSpaceDE w:val="0"/>
              <w:autoSpaceDN w:val="0"/>
              <w:adjustRightInd w:val="0"/>
              <w:spacing w:after="0" w:line="240" w:lineRule="auto"/>
              <w:jc w:val="center"/>
              <w:rPr>
                <w:rFonts w:ascii="Times New Roman CYR" w:hAnsi="Times New Roman CYR" w:cs="Times New Roman CYR"/>
                <w:b/>
                <w:bCs/>
                <w:color w:val="000000"/>
                <w:sz w:val="16"/>
                <w:szCs w:val="16"/>
              </w:rPr>
            </w:pPr>
            <w:r w:rsidRPr="00C547BB">
              <w:rPr>
                <w:rFonts w:ascii="Times New Roman CYR" w:hAnsi="Times New Roman CYR" w:cs="Times New Roman CYR"/>
                <w:b/>
                <w:bCs/>
                <w:color w:val="000000"/>
                <w:sz w:val="16"/>
                <w:szCs w:val="16"/>
              </w:rPr>
              <w:t>Наименование показателя</w:t>
            </w:r>
          </w:p>
        </w:tc>
        <w:tc>
          <w:tcPr>
            <w:tcW w:w="1134" w:type="dxa"/>
            <w:tcBorders>
              <w:top w:val="single" w:sz="6" w:space="0" w:color="000000"/>
              <w:left w:val="single" w:sz="6" w:space="0" w:color="000000"/>
              <w:bottom w:val="single" w:sz="6" w:space="0" w:color="000000"/>
              <w:right w:val="single" w:sz="6" w:space="0" w:color="000000"/>
            </w:tcBorders>
          </w:tcPr>
          <w:p w:rsidR="00C547BB" w:rsidRPr="00C547BB" w:rsidRDefault="00C547BB" w:rsidP="00C547BB">
            <w:pPr>
              <w:autoSpaceDE w:val="0"/>
              <w:autoSpaceDN w:val="0"/>
              <w:adjustRightInd w:val="0"/>
              <w:spacing w:after="0" w:line="240" w:lineRule="auto"/>
              <w:jc w:val="center"/>
              <w:rPr>
                <w:rFonts w:ascii="Times New Roman CYR" w:hAnsi="Times New Roman CYR" w:cs="Times New Roman CYR"/>
                <w:b/>
                <w:bCs/>
                <w:color w:val="000000"/>
                <w:sz w:val="16"/>
                <w:szCs w:val="16"/>
              </w:rPr>
            </w:pPr>
            <w:r w:rsidRPr="00C547BB">
              <w:rPr>
                <w:rFonts w:ascii="Times New Roman CYR" w:hAnsi="Times New Roman CYR" w:cs="Times New Roman CYR"/>
                <w:b/>
                <w:bCs/>
                <w:color w:val="000000"/>
                <w:sz w:val="16"/>
                <w:szCs w:val="16"/>
              </w:rPr>
              <w:t>Единицы измерения</w:t>
            </w:r>
          </w:p>
        </w:tc>
        <w:tc>
          <w:tcPr>
            <w:tcW w:w="1240" w:type="dxa"/>
            <w:tcBorders>
              <w:top w:val="single" w:sz="6" w:space="0" w:color="000000"/>
              <w:left w:val="single" w:sz="6" w:space="0" w:color="000000"/>
              <w:bottom w:val="single" w:sz="6" w:space="0" w:color="000000"/>
              <w:right w:val="single" w:sz="6" w:space="0" w:color="000000"/>
            </w:tcBorders>
          </w:tcPr>
          <w:p w:rsidR="00C547BB" w:rsidRPr="00C547BB" w:rsidRDefault="00C547BB" w:rsidP="00C547BB">
            <w:pPr>
              <w:autoSpaceDE w:val="0"/>
              <w:autoSpaceDN w:val="0"/>
              <w:adjustRightInd w:val="0"/>
              <w:spacing w:after="0" w:line="240" w:lineRule="auto"/>
              <w:jc w:val="center"/>
              <w:rPr>
                <w:rFonts w:ascii="Times New Roman CYR" w:hAnsi="Times New Roman CYR" w:cs="Times New Roman CYR"/>
                <w:b/>
                <w:bCs/>
                <w:color w:val="000000"/>
                <w:sz w:val="16"/>
                <w:szCs w:val="16"/>
              </w:rPr>
            </w:pPr>
            <w:r w:rsidRPr="00C547BB">
              <w:rPr>
                <w:rFonts w:ascii="Times New Roman CYR" w:hAnsi="Times New Roman CYR" w:cs="Times New Roman CYR"/>
                <w:b/>
                <w:bCs/>
                <w:color w:val="000000"/>
                <w:sz w:val="16"/>
                <w:szCs w:val="16"/>
              </w:rPr>
              <w:t>2011 Отчет</w:t>
            </w:r>
          </w:p>
        </w:tc>
        <w:tc>
          <w:tcPr>
            <w:tcW w:w="1179" w:type="dxa"/>
            <w:tcBorders>
              <w:top w:val="single" w:sz="6" w:space="0" w:color="000000"/>
              <w:left w:val="single" w:sz="6" w:space="0" w:color="000000"/>
              <w:bottom w:val="single" w:sz="6" w:space="0" w:color="000000"/>
              <w:right w:val="single" w:sz="6" w:space="0" w:color="000000"/>
            </w:tcBorders>
          </w:tcPr>
          <w:p w:rsidR="00C547BB" w:rsidRPr="00C547BB" w:rsidRDefault="00C547BB" w:rsidP="00C547BB">
            <w:pPr>
              <w:autoSpaceDE w:val="0"/>
              <w:autoSpaceDN w:val="0"/>
              <w:adjustRightInd w:val="0"/>
              <w:spacing w:after="0" w:line="240" w:lineRule="auto"/>
              <w:jc w:val="center"/>
              <w:rPr>
                <w:rFonts w:ascii="Times New Roman CYR" w:hAnsi="Times New Roman CYR" w:cs="Times New Roman CYR"/>
                <w:b/>
                <w:bCs/>
                <w:color w:val="000000"/>
                <w:sz w:val="16"/>
                <w:szCs w:val="16"/>
              </w:rPr>
            </w:pPr>
            <w:r w:rsidRPr="00C547BB">
              <w:rPr>
                <w:rFonts w:ascii="Times New Roman CYR" w:hAnsi="Times New Roman CYR" w:cs="Times New Roman CYR"/>
                <w:b/>
                <w:bCs/>
                <w:color w:val="000000"/>
                <w:sz w:val="16"/>
                <w:szCs w:val="16"/>
              </w:rPr>
              <w:t>2012 Отчет</w:t>
            </w:r>
          </w:p>
        </w:tc>
        <w:tc>
          <w:tcPr>
            <w:tcW w:w="1300" w:type="dxa"/>
            <w:tcBorders>
              <w:top w:val="single" w:sz="6" w:space="0" w:color="000000"/>
              <w:left w:val="single" w:sz="6" w:space="0" w:color="000000"/>
              <w:bottom w:val="single" w:sz="6" w:space="0" w:color="000000"/>
              <w:right w:val="single" w:sz="6" w:space="0" w:color="000000"/>
            </w:tcBorders>
          </w:tcPr>
          <w:p w:rsidR="00C547BB" w:rsidRPr="00C547BB" w:rsidRDefault="00C547BB" w:rsidP="00C547BB">
            <w:pPr>
              <w:autoSpaceDE w:val="0"/>
              <w:autoSpaceDN w:val="0"/>
              <w:adjustRightInd w:val="0"/>
              <w:spacing w:after="0" w:line="240" w:lineRule="auto"/>
              <w:jc w:val="center"/>
              <w:rPr>
                <w:rFonts w:ascii="Times New Roman CYR" w:hAnsi="Times New Roman CYR" w:cs="Times New Roman CYR"/>
                <w:b/>
                <w:bCs/>
                <w:color w:val="000000"/>
                <w:sz w:val="16"/>
                <w:szCs w:val="16"/>
              </w:rPr>
            </w:pPr>
            <w:r w:rsidRPr="00C547BB">
              <w:rPr>
                <w:rFonts w:ascii="Times New Roman CYR" w:hAnsi="Times New Roman CYR" w:cs="Times New Roman CYR"/>
                <w:b/>
                <w:bCs/>
                <w:color w:val="000000"/>
                <w:sz w:val="16"/>
                <w:szCs w:val="16"/>
              </w:rPr>
              <w:t>2013 Отчет</w:t>
            </w:r>
          </w:p>
        </w:tc>
        <w:tc>
          <w:tcPr>
            <w:tcW w:w="1225" w:type="dxa"/>
            <w:tcBorders>
              <w:top w:val="single" w:sz="6" w:space="0" w:color="000000"/>
              <w:left w:val="single" w:sz="6" w:space="0" w:color="000000"/>
              <w:bottom w:val="single" w:sz="6" w:space="0" w:color="000000"/>
              <w:right w:val="single" w:sz="6" w:space="0" w:color="000000"/>
            </w:tcBorders>
          </w:tcPr>
          <w:p w:rsidR="00C547BB" w:rsidRPr="00C547BB" w:rsidRDefault="00C547BB" w:rsidP="00C547BB">
            <w:pPr>
              <w:autoSpaceDE w:val="0"/>
              <w:autoSpaceDN w:val="0"/>
              <w:adjustRightInd w:val="0"/>
              <w:spacing w:after="0" w:line="240" w:lineRule="auto"/>
              <w:jc w:val="center"/>
              <w:rPr>
                <w:rFonts w:ascii="Times New Roman CYR" w:hAnsi="Times New Roman CYR" w:cs="Times New Roman CYR"/>
                <w:b/>
                <w:bCs/>
                <w:color w:val="000000"/>
                <w:sz w:val="16"/>
                <w:szCs w:val="16"/>
              </w:rPr>
            </w:pPr>
            <w:r w:rsidRPr="00C547BB">
              <w:rPr>
                <w:rFonts w:ascii="Times New Roman CYR" w:hAnsi="Times New Roman CYR" w:cs="Times New Roman CYR"/>
                <w:b/>
                <w:bCs/>
                <w:color w:val="000000"/>
                <w:sz w:val="16"/>
                <w:szCs w:val="16"/>
              </w:rPr>
              <w:t>2014 Оценка</w:t>
            </w:r>
          </w:p>
        </w:tc>
        <w:tc>
          <w:tcPr>
            <w:tcW w:w="1179" w:type="dxa"/>
            <w:tcBorders>
              <w:top w:val="single" w:sz="6" w:space="0" w:color="000000"/>
              <w:left w:val="single" w:sz="6" w:space="0" w:color="000000"/>
              <w:bottom w:val="single" w:sz="6" w:space="0" w:color="000000"/>
              <w:right w:val="single" w:sz="6" w:space="0" w:color="000000"/>
            </w:tcBorders>
          </w:tcPr>
          <w:p w:rsidR="00C547BB" w:rsidRPr="00C547BB" w:rsidRDefault="00C547BB" w:rsidP="00C547BB">
            <w:pPr>
              <w:autoSpaceDE w:val="0"/>
              <w:autoSpaceDN w:val="0"/>
              <w:adjustRightInd w:val="0"/>
              <w:spacing w:after="0" w:line="240" w:lineRule="auto"/>
              <w:jc w:val="center"/>
              <w:rPr>
                <w:rFonts w:ascii="Times New Roman CYR" w:hAnsi="Times New Roman CYR" w:cs="Times New Roman CYR"/>
                <w:b/>
                <w:bCs/>
                <w:color w:val="000000"/>
                <w:sz w:val="16"/>
                <w:szCs w:val="16"/>
              </w:rPr>
            </w:pPr>
            <w:r w:rsidRPr="00C547BB">
              <w:rPr>
                <w:rFonts w:ascii="Times New Roman CYR" w:hAnsi="Times New Roman CYR" w:cs="Times New Roman CYR"/>
                <w:b/>
                <w:bCs/>
                <w:color w:val="000000"/>
                <w:sz w:val="16"/>
                <w:szCs w:val="16"/>
              </w:rPr>
              <w:t>2015 Прогноз вариант 2</w:t>
            </w:r>
          </w:p>
        </w:tc>
        <w:tc>
          <w:tcPr>
            <w:tcW w:w="1165" w:type="dxa"/>
            <w:tcBorders>
              <w:top w:val="single" w:sz="6" w:space="0" w:color="000000"/>
              <w:left w:val="single" w:sz="6" w:space="0" w:color="000000"/>
              <w:bottom w:val="single" w:sz="6" w:space="0" w:color="000000"/>
              <w:right w:val="single" w:sz="6" w:space="0" w:color="000000"/>
            </w:tcBorders>
          </w:tcPr>
          <w:p w:rsidR="00C547BB" w:rsidRPr="00C547BB" w:rsidRDefault="00C547BB" w:rsidP="00C547BB">
            <w:pPr>
              <w:autoSpaceDE w:val="0"/>
              <w:autoSpaceDN w:val="0"/>
              <w:adjustRightInd w:val="0"/>
              <w:spacing w:after="0" w:line="240" w:lineRule="auto"/>
              <w:jc w:val="center"/>
              <w:rPr>
                <w:rFonts w:ascii="Times New Roman CYR" w:hAnsi="Times New Roman CYR" w:cs="Times New Roman CYR"/>
                <w:b/>
                <w:bCs/>
                <w:color w:val="000000"/>
                <w:sz w:val="16"/>
                <w:szCs w:val="16"/>
              </w:rPr>
            </w:pPr>
            <w:r w:rsidRPr="00C547BB">
              <w:rPr>
                <w:rFonts w:ascii="Times New Roman CYR" w:hAnsi="Times New Roman CYR" w:cs="Times New Roman CYR"/>
                <w:b/>
                <w:bCs/>
                <w:color w:val="000000"/>
                <w:sz w:val="16"/>
                <w:szCs w:val="16"/>
              </w:rPr>
              <w:t>2016 Прогноз вариант 2</w:t>
            </w:r>
          </w:p>
        </w:tc>
        <w:tc>
          <w:tcPr>
            <w:tcW w:w="1269" w:type="dxa"/>
            <w:tcBorders>
              <w:top w:val="single" w:sz="6" w:space="0" w:color="000000"/>
              <w:left w:val="single" w:sz="6" w:space="0" w:color="000000"/>
              <w:bottom w:val="single" w:sz="6" w:space="0" w:color="000000"/>
              <w:right w:val="single" w:sz="6" w:space="0" w:color="000000"/>
            </w:tcBorders>
          </w:tcPr>
          <w:p w:rsidR="00C547BB" w:rsidRPr="00C547BB" w:rsidRDefault="00C547BB" w:rsidP="00C547BB">
            <w:pPr>
              <w:autoSpaceDE w:val="0"/>
              <w:autoSpaceDN w:val="0"/>
              <w:adjustRightInd w:val="0"/>
              <w:spacing w:after="0" w:line="240" w:lineRule="auto"/>
              <w:jc w:val="center"/>
              <w:rPr>
                <w:rFonts w:ascii="Times New Roman CYR" w:hAnsi="Times New Roman CYR" w:cs="Times New Roman CYR"/>
                <w:b/>
                <w:bCs/>
                <w:color w:val="000000"/>
                <w:sz w:val="16"/>
                <w:szCs w:val="16"/>
              </w:rPr>
            </w:pPr>
            <w:r w:rsidRPr="00C547BB">
              <w:rPr>
                <w:rFonts w:ascii="Times New Roman CYR" w:hAnsi="Times New Roman CYR" w:cs="Times New Roman CYR"/>
                <w:b/>
                <w:bCs/>
                <w:color w:val="000000"/>
                <w:sz w:val="16"/>
                <w:szCs w:val="16"/>
              </w:rPr>
              <w:t>2017 Прогноз вариант 2</w:t>
            </w:r>
          </w:p>
        </w:tc>
      </w:tr>
      <w:tr w:rsidR="00C547BB" w:rsidRPr="00C547BB">
        <w:tblPrEx>
          <w:tblCellMar>
            <w:top w:w="0" w:type="dxa"/>
            <w:bottom w:w="0" w:type="dxa"/>
          </w:tblCellMar>
        </w:tblPrEx>
        <w:trPr>
          <w:trHeight w:val="290"/>
        </w:trPr>
        <w:tc>
          <w:tcPr>
            <w:tcW w:w="3433" w:type="dxa"/>
            <w:tcBorders>
              <w:top w:val="single" w:sz="6" w:space="0" w:color="000000"/>
              <w:left w:val="single" w:sz="6" w:space="0" w:color="000000"/>
              <w:bottom w:val="single" w:sz="6" w:space="0" w:color="000000"/>
              <w:right w:val="single" w:sz="6" w:space="0" w:color="000000"/>
            </w:tcBorders>
          </w:tcPr>
          <w:p w:rsidR="00C547BB" w:rsidRPr="00C547BB" w:rsidRDefault="00C547BB" w:rsidP="00C547BB">
            <w:pPr>
              <w:autoSpaceDE w:val="0"/>
              <w:autoSpaceDN w:val="0"/>
              <w:adjustRightInd w:val="0"/>
              <w:spacing w:after="0" w:line="240" w:lineRule="auto"/>
              <w:rPr>
                <w:rFonts w:ascii="Times New Roman CYR" w:hAnsi="Times New Roman CYR" w:cs="Times New Roman CYR"/>
                <w:color w:val="000000"/>
                <w:sz w:val="16"/>
                <w:szCs w:val="16"/>
              </w:rPr>
            </w:pPr>
            <w:r w:rsidRPr="00C547BB">
              <w:rPr>
                <w:rFonts w:ascii="Times New Roman CYR" w:hAnsi="Times New Roman CYR" w:cs="Times New Roman CYR"/>
                <w:color w:val="000000"/>
                <w:sz w:val="16"/>
                <w:szCs w:val="16"/>
              </w:rPr>
              <w:t>Объем платных услуг, оказанных населению</w:t>
            </w:r>
          </w:p>
        </w:tc>
        <w:tc>
          <w:tcPr>
            <w:tcW w:w="1134" w:type="dxa"/>
            <w:tcBorders>
              <w:top w:val="single" w:sz="6" w:space="0" w:color="000000"/>
              <w:left w:val="single" w:sz="6" w:space="0" w:color="000000"/>
              <w:bottom w:val="single" w:sz="6" w:space="0" w:color="000000"/>
              <w:right w:val="single" w:sz="6" w:space="0" w:color="000000"/>
            </w:tcBorders>
          </w:tcPr>
          <w:p w:rsidR="00C547BB" w:rsidRPr="00C547BB" w:rsidRDefault="00C547BB" w:rsidP="00C547BB">
            <w:pPr>
              <w:autoSpaceDE w:val="0"/>
              <w:autoSpaceDN w:val="0"/>
              <w:adjustRightInd w:val="0"/>
              <w:spacing w:after="0" w:line="240" w:lineRule="auto"/>
              <w:jc w:val="center"/>
              <w:rPr>
                <w:rFonts w:ascii="Times New Roman CYR" w:hAnsi="Times New Roman CYR" w:cs="Times New Roman CYR"/>
                <w:color w:val="000000"/>
                <w:sz w:val="16"/>
                <w:szCs w:val="16"/>
              </w:rPr>
            </w:pPr>
            <w:r w:rsidRPr="00C547BB">
              <w:rPr>
                <w:rFonts w:ascii="Times New Roman CYR" w:hAnsi="Times New Roman CYR" w:cs="Times New Roman CYR"/>
                <w:color w:val="000000"/>
                <w:sz w:val="16"/>
                <w:szCs w:val="16"/>
              </w:rPr>
              <w:t>тыс.руб.</w:t>
            </w:r>
          </w:p>
        </w:tc>
        <w:tc>
          <w:tcPr>
            <w:tcW w:w="1240" w:type="dxa"/>
            <w:tcBorders>
              <w:top w:val="single" w:sz="6" w:space="0" w:color="000000"/>
              <w:left w:val="single" w:sz="6" w:space="0" w:color="000000"/>
              <w:bottom w:val="single" w:sz="6" w:space="0" w:color="000000"/>
              <w:right w:val="single" w:sz="6" w:space="0" w:color="000000"/>
            </w:tcBorders>
          </w:tcPr>
          <w:p w:rsidR="00C547BB" w:rsidRPr="00C547BB" w:rsidRDefault="00C547BB" w:rsidP="00C547BB">
            <w:pPr>
              <w:autoSpaceDE w:val="0"/>
              <w:autoSpaceDN w:val="0"/>
              <w:adjustRightInd w:val="0"/>
              <w:spacing w:after="0" w:line="240" w:lineRule="auto"/>
              <w:jc w:val="right"/>
              <w:rPr>
                <w:rFonts w:ascii="Times New Roman CYR" w:hAnsi="Times New Roman CYR" w:cs="Times New Roman CYR"/>
                <w:color w:val="000000"/>
                <w:sz w:val="16"/>
                <w:szCs w:val="16"/>
              </w:rPr>
            </w:pPr>
            <w:r w:rsidRPr="00C547BB">
              <w:rPr>
                <w:rFonts w:ascii="Times New Roman CYR" w:hAnsi="Times New Roman CYR" w:cs="Times New Roman CYR"/>
                <w:color w:val="000000"/>
                <w:sz w:val="16"/>
                <w:szCs w:val="16"/>
              </w:rPr>
              <w:t>393 232,50</w:t>
            </w:r>
          </w:p>
        </w:tc>
        <w:tc>
          <w:tcPr>
            <w:tcW w:w="1179" w:type="dxa"/>
            <w:tcBorders>
              <w:top w:val="single" w:sz="6" w:space="0" w:color="000000"/>
              <w:left w:val="single" w:sz="6" w:space="0" w:color="000000"/>
              <w:bottom w:val="single" w:sz="6" w:space="0" w:color="000000"/>
              <w:right w:val="single" w:sz="6" w:space="0" w:color="000000"/>
            </w:tcBorders>
          </w:tcPr>
          <w:p w:rsidR="00C547BB" w:rsidRPr="00C547BB" w:rsidRDefault="00C547BB" w:rsidP="00C547BB">
            <w:pPr>
              <w:autoSpaceDE w:val="0"/>
              <w:autoSpaceDN w:val="0"/>
              <w:adjustRightInd w:val="0"/>
              <w:spacing w:after="0" w:line="240" w:lineRule="auto"/>
              <w:jc w:val="right"/>
              <w:rPr>
                <w:rFonts w:ascii="Times New Roman CYR" w:hAnsi="Times New Roman CYR" w:cs="Times New Roman CYR"/>
                <w:color w:val="000000"/>
                <w:sz w:val="16"/>
                <w:szCs w:val="16"/>
              </w:rPr>
            </w:pPr>
            <w:r w:rsidRPr="00C547BB">
              <w:rPr>
                <w:rFonts w:ascii="Times New Roman CYR" w:hAnsi="Times New Roman CYR" w:cs="Times New Roman CYR"/>
                <w:color w:val="000000"/>
                <w:sz w:val="16"/>
                <w:szCs w:val="16"/>
              </w:rPr>
              <w:t>426 426,42</w:t>
            </w:r>
          </w:p>
        </w:tc>
        <w:tc>
          <w:tcPr>
            <w:tcW w:w="1300" w:type="dxa"/>
            <w:tcBorders>
              <w:top w:val="single" w:sz="6" w:space="0" w:color="000000"/>
              <w:left w:val="single" w:sz="6" w:space="0" w:color="000000"/>
              <w:bottom w:val="single" w:sz="6" w:space="0" w:color="000000"/>
              <w:right w:val="single" w:sz="6" w:space="0" w:color="000000"/>
            </w:tcBorders>
          </w:tcPr>
          <w:p w:rsidR="00C547BB" w:rsidRPr="00C547BB" w:rsidRDefault="00C547BB" w:rsidP="00C547BB">
            <w:pPr>
              <w:autoSpaceDE w:val="0"/>
              <w:autoSpaceDN w:val="0"/>
              <w:adjustRightInd w:val="0"/>
              <w:spacing w:after="0" w:line="240" w:lineRule="auto"/>
              <w:jc w:val="right"/>
              <w:rPr>
                <w:rFonts w:ascii="Times New Roman CYR" w:hAnsi="Times New Roman CYR" w:cs="Times New Roman CYR"/>
                <w:color w:val="000000"/>
                <w:sz w:val="16"/>
                <w:szCs w:val="16"/>
              </w:rPr>
            </w:pPr>
            <w:r w:rsidRPr="00C547BB">
              <w:rPr>
                <w:rFonts w:ascii="Times New Roman CYR" w:hAnsi="Times New Roman CYR" w:cs="Times New Roman CYR"/>
                <w:color w:val="000000"/>
                <w:sz w:val="16"/>
                <w:szCs w:val="16"/>
              </w:rPr>
              <w:t>483 000,00</w:t>
            </w:r>
          </w:p>
        </w:tc>
        <w:tc>
          <w:tcPr>
            <w:tcW w:w="1225" w:type="dxa"/>
            <w:tcBorders>
              <w:top w:val="single" w:sz="6" w:space="0" w:color="000000"/>
              <w:left w:val="single" w:sz="6" w:space="0" w:color="000000"/>
              <w:bottom w:val="single" w:sz="6" w:space="0" w:color="000000"/>
              <w:right w:val="single" w:sz="6" w:space="0" w:color="000000"/>
            </w:tcBorders>
          </w:tcPr>
          <w:p w:rsidR="00C547BB" w:rsidRPr="00C547BB" w:rsidRDefault="00C547BB" w:rsidP="00C547BB">
            <w:pPr>
              <w:autoSpaceDE w:val="0"/>
              <w:autoSpaceDN w:val="0"/>
              <w:adjustRightInd w:val="0"/>
              <w:spacing w:after="0" w:line="240" w:lineRule="auto"/>
              <w:jc w:val="right"/>
              <w:rPr>
                <w:rFonts w:ascii="Times New Roman CYR" w:hAnsi="Times New Roman CYR" w:cs="Times New Roman CYR"/>
                <w:color w:val="000000"/>
                <w:sz w:val="16"/>
                <w:szCs w:val="16"/>
              </w:rPr>
            </w:pPr>
            <w:r w:rsidRPr="00C547BB">
              <w:rPr>
                <w:rFonts w:ascii="Times New Roman CYR" w:hAnsi="Times New Roman CYR" w:cs="Times New Roman CYR"/>
                <w:color w:val="000000"/>
                <w:sz w:val="16"/>
                <w:szCs w:val="16"/>
              </w:rPr>
              <w:t>517 205,40</w:t>
            </w:r>
          </w:p>
        </w:tc>
        <w:tc>
          <w:tcPr>
            <w:tcW w:w="1179" w:type="dxa"/>
            <w:tcBorders>
              <w:top w:val="single" w:sz="6" w:space="0" w:color="000000"/>
              <w:left w:val="single" w:sz="6" w:space="0" w:color="000000"/>
              <w:bottom w:val="single" w:sz="6" w:space="0" w:color="000000"/>
              <w:right w:val="single" w:sz="6" w:space="0" w:color="000000"/>
            </w:tcBorders>
          </w:tcPr>
          <w:p w:rsidR="00C547BB" w:rsidRPr="00C547BB" w:rsidRDefault="00C547BB" w:rsidP="00C547BB">
            <w:pPr>
              <w:autoSpaceDE w:val="0"/>
              <w:autoSpaceDN w:val="0"/>
              <w:adjustRightInd w:val="0"/>
              <w:spacing w:after="0" w:line="240" w:lineRule="auto"/>
              <w:jc w:val="right"/>
              <w:rPr>
                <w:rFonts w:ascii="Times New Roman CYR" w:hAnsi="Times New Roman CYR" w:cs="Times New Roman CYR"/>
                <w:color w:val="000000"/>
                <w:sz w:val="16"/>
                <w:szCs w:val="16"/>
              </w:rPr>
            </w:pPr>
            <w:r w:rsidRPr="00C547BB">
              <w:rPr>
                <w:rFonts w:ascii="Times New Roman CYR" w:hAnsi="Times New Roman CYR" w:cs="Times New Roman CYR"/>
                <w:color w:val="000000"/>
                <w:sz w:val="16"/>
                <w:szCs w:val="16"/>
              </w:rPr>
              <w:t>553 914,20</w:t>
            </w:r>
          </w:p>
        </w:tc>
        <w:tc>
          <w:tcPr>
            <w:tcW w:w="1165" w:type="dxa"/>
            <w:tcBorders>
              <w:top w:val="single" w:sz="6" w:space="0" w:color="000000"/>
              <w:left w:val="single" w:sz="6" w:space="0" w:color="000000"/>
              <w:bottom w:val="single" w:sz="6" w:space="0" w:color="000000"/>
              <w:right w:val="single" w:sz="6" w:space="0" w:color="000000"/>
            </w:tcBorders>
          </w:tcPr>
          <w:p w:rsidR="00C547BB" w:rsidRPr="00C547BB" w:rsidRDefault="00C547BB" w:rsidP="00C547BB">
            <w:pPr>
              <w:autoSpaceDE w:val="0"/>
              <w:autoSpaceDN w:val="0"/>
              <w:adjustRightInd w:val="0"/>
              <w:spacing w:after="0" w:line="240" w:lineRule="auto"/>
              <w:jc w:val="right"/>
              <w:rPr>
                <w:rFonts w:ascii="Times New Roman CYR" w:hAnsi="Times New Roman CYR" w:cs="Times New Roman CYR"/>
                <w:color w:val="000000"/>
                <w:sz w:val="16"/>
                <w:szCs w:val="16"/>
              </w:rPr>
            </w:pPr>
            <w:r w:rsidRPr="00C547BB">
              <w:rPr>
                <w:rFonts w:ascii="Times New Roman CYR" w:hAnsi="Times New Roman CYR" w:cs="Times New Roman CYR"/>
                <w:color w:val="000000"/>
                <w:sz w:val="16"/>
                <w:szCs w:val="16"/>
              </w:rPr>
              <w:t>596 150,20</w:t>
            </w:r>
          </w:p>
        </w:tc>
        <w:tc>
          <w:tcPr>
            <w:tcW w:w="1269" w:type="dxa"/>
            <w:tcBorders>
              <w:top w:val="single" w:sz="6" w:space="0" w:color="000000"/>
              <w:left w:val="single" w:sz="6" w:space="0" w:color="000000"/>
              <w:bottom w:val="single" w:sz="6" w:space="0" w:color="000000"/>
              <w:right w:val="single" w:sz="6" w:space="0" w:color="000000"/>
            </w:tcBorders>
          </w:tcPr>
          <w:p w:rsidR="00C547BB" w:rsidRPr="00C547BB" w:rsidRDefault="00C547BB" w:rsidP="00C547BB">
            <w:pPr>
              <w:autoSpaceDE w:val="0"/>
              <w:autoSpaceDN w:val="0"/>
              <w:adjustRightInd w:val="0"/>
              <w:spacing w:after="0" w:line="240" w:lineRule="auto"/>
              <w:jc w:val="right"/>
              <w:rPr>
                <w:rFonts w:ascii="Times New Roman CYR" w:hAnsi="Times New Roman CYR" w:cs="Times New Roman CYR"/>
                <w:color w:val="000000"/>
                <w:sz w:val="16"/>
                <w:szCs w:val="16"/>
              </w:rPr>
            </w:pPr>
            <w:r w:rsidRPr="00C547BB">
              <w:rPr>
                <w:rFonts w:ascii="Times New Roman CYR" w:hAnsi="Times New Roman CYR" w:cs="Times New Roman CYR"/>
                <w:color w:val="000000"/>
                <w:sz w:val="16"/>
                <w:szCs w:val="16"/>
              </w:rPr>
              <w:t>647 240,20</w:t>
            </w:r>
          </w:p>
        </w:tc>
      </w:tr>
      <w:tr w:rsidR="00C547BB" w:rsidRPr="00C547BB">
        <w:tblPrEx>
          <w:tblCellMar>
            <w:top w:w="0" w:type="dxa"/>
            <w:bottom w:w="0" w:type="dxa"/>
          </w:tblCellMar>
        </w:tblPrEx>
        <w:trPr>
          <w:trHeight w:val="434"/>
        </w:trPr>
        <w:tc>
          <w:tcPr>
            <w:tcW w:w="3433" w:type="dxa"/>
            <w:tcBorders>
              <w:top w:val="single" w:sz="6" w:space="0" w:color="000000"/>
              <w:left w:val="single" w:sz="6" w:space="0" w:color="000000"/>
              <w:bottom w:val="single" w:sz="6" w:space="0" w:color="000000"/>
              <w:right w:val="single" w:sz="6" w:space="0" w:color="000000"/>
            </w:tcBorders>
          </w:tcPr>
          <w:p w:rsidR="00C547BB" w:rsidRPr="00C547BB" w:rsidRDefault="00C547BB" w:rsidP="00C547BB">
            <w:pPr>
              <w:autoSpaceDE w:val="0"/>
              <w:autoSpaceDN w:val="0"/>
              <w:adjustRightInd w:val="0"/>
              <w:spacing w:after="0" w:line="240" w:lineRule="auto"/>
              <w:rPr>
                <w:rFonts w:ascii="Times New Roman CYR" w:hAnsi="Times New Roman CYR" w:cs="Times New Roman CYR"/>
                <w:color w:val="000000"/>
                <w:sz w:val="16"/>
                <w:szCs w:val="16"/>
              </w:rPr>
            </w:pPr>
            <w:r w:rsidRPr="00C547BB">
              <w:rPr>
                <w:rFonts w:ascii="Times New Roman CYR" w:hAnsi="Times New Roman CYR" w:cs="Times New Roman CYR"/>
                <w:color w:val="000000"/>
                <w:sz w:val="16"/>
                <w:szCs w:val="16"/>
              </w:rPr>
              <w:lastRenderedPageBreak/>
              <w:t>Темп роста объема платных услуг, оказанных населению, в сопоставимых ценах</w:t>
            </w:r>
          </w:p>
        </w:tc>
        <w:tc>
          <w:tcPr>
            <w:tcW w:w="1134" w:type="dxa"/>
            <w:tcBorders>
              <w:top w:val="single" w:sz="6" w:space="0" w:color="000000"/>
              <w:left w:val="single" w:sz="6" w:space="0" w:color="000000"/>
              <w:bottom w:val="single" w:sz="6" w:space="0" w:color="000000"/>
              <w:right w:val="single" w:sz="6" w:space="0" w:color="000000"/>
            </w:tcBorders>
          </w:tcPr>
          <w:p w:rsidR="00C547BB" w:rsidRPr="00C547BB" w:rsidRDefault="00C547BB" w:rsidP="00C547BB">
            <w:pPr>
              <w:autoSpaceDE w:val="0"/>
              <w:autoSpaceDN w:val="0"/>
              <w:adjustRightInd w:val="0"/>
              <w:spacing w:after="0" w:line="240" w:lineRule="auto"/>
              <w:jc w:val="center"/>
              <w:rPr>
                <w:rFonts w:ascii="Times New Roman CYR" w:hAnsi="Times New Roman CYR" w:cs="Times New Roman CYR"/>
                <w:color w:val="000000"/>
                <w:sz w:val="16"/>
                <w:szCs w:val="16"/>
              </w:rPr>
            </w:pPr>
            <w:r w:rsidRPr="00C547BB">
              <w:rPr>
                <w:rFonts w:ascii="Times New Roman CYR" w:hAnsi="Times New Roman CYR" w:cs="Times New Roman CYR"/>
                <w:color w:val="000000"/>
                <w:sz w:val="16"/>
                <w:szCs w:val="16"/>
              </w:rPr>
              <w:t>%</w:t>
            </w:r>
          </w:p>
        </w:tc>
        <w:tc>
          <w:tcPr>
            <w:tcW w:w="1240" w:type="dxa"/>
            <w:tcBorders>
              <w:top w:val="single" w:sz="6" w:space="0" w:color="000000"/>
              <w:left w:val="single" w:sz="6" w:space="0" w:color="000000"/>
              <w:bottom w:val="single" w:sz="6" w:space="0" w:color="000000"/>
              <w:right w:val="single" w:sz="6" w:space="0" w:color="000000"/>
            </w:tcBorders>
          </w:tcPr>
          <w:p w:rsidR="00C547BB" w:rsidRPr="00C547BB" w:rsidRDefault="00C547BB" w:rsidP="00C547BB">
            <w:pPr>
              <w:autoSpaceDE w:val="0"/>
              <w:autoSpaceDN w:val="0"/>
              <w:adjustRightInd w:val="0"/>
              <w:spacing w:after="0" w:line="240" w:lineRule="auto"/>
              <w:jc w:val="right"/>
              <w:rPr>
                <w:rFonts w:ascii="Times New Roman CYR" w:hAnsi="Times New Roman CYR" w:cs="Times New Roman CYR"/>
                <w:color w:val="000000"/>
                <w:sz w:val="16"/>
                <w:szCs w:val="16"/>
              </w:rPr>
            </w:pPr>
            <w:r w:rsidRPr="00C547BB">
              <w:rPr>
                <w:rFonts w:ascii="Times New Roman CYR" w:hAnsi="Times New Roman CYR" w:cs="Times New Roman CYR"/>
                <w:color w:val="000000"/>
                <w:sz w:val="16"/>
                <w:szCs w:val="16"/>
              </w:rPr>
              <w:t>101,55</w:t>
            </w:r>
          </w:p>
        </w:tc>
        <w:tc>
          <w:tcPr>
            <w:tcW w:w="1179" w:type="dxa"/>
            <w:tcBorders>
              <w:top w:val="single" w:sz="6" w:space="0" w:color="000000"/>
              <w:left w:val="single" w:sz="6" w:space="0" w:color="000000"/>
              <w:bottom w:val="single" w:sz="6" w:space="0" w:color="000000"/>
              <w:right w:val="single" w:sz="6" w:space="0" w:color="000000"/>
            </w:tcBorders>
          </w:tcPr>
          <w:p w:rsidR="00C547BB" w:rsidRPr="00C547BB" w:rsidRDefault="00C547BB" w:rsidP="00C547BB">
            <w:pPr>
              <w:autoSpaceDE w:val="0"/>
              <w:autoSpaceDN w:val="0"/>
              <w:adjustRightInd w:val="0"/>
              <w:spacing w:after="0" w:line="240" w:lineRule="auto"/>
              <w:jc w:val="right"/>
              <w:rPr>
                <w:rFonts w:ascii="Times New Roman CYR" w:hAnsi="Times New Roman CYR" w:cs="Times New Roman CYR"/>
                <w:color w:val="000000"/>
                <w:sz w:val="16"/>
                <w:szCs w:val="16"/>
              </w:rPr>
            </w:pPr>
            <w:r w:rsidRPr="00C547BB">
              <w:rPr>
                <w:rFonts w:ascii="Times New Roman CYR" w:hAnsi="Times New Roman CYR" w:cs="Times New Roman CYR"/>
                <w:color w:val="000000"/>
                <w:sz w:val="16"/>
                <w:szCs w:val="16"/>
              </w:rPr>
              <w:t>102,79</w:t>
            </w:r>
          </w:p>
        </w:tc>
        <w:tc>
          <w:tcPr>
            <w:tcW w:w="1300" w:type="dxa"/>
            <w:tcBorders>
              <w:top w:val="single" w:sz="6" w:space="0" w:color="000000"/>
              <w:left w:val="single" w:sz="6" w:space="0" w:color="000000"/>
              <w:bottom w:val="single" w:sz="6" w:space="0" w:color="000000"/>
              <w:right w:val="single" w:sz="6" w:space="0" w:color="000000"/>
            </w:tcBorders>
          </w:tcPr>
          <w:p w:rsidR="00C547BB" w:rsidRPr="00C547BB" w:rsidRDefault="00C547BB" w:rsidP="00C547BB">
            <w:pPr>
              <w:autoSpaceDE w:val="0"/>
              <w:autoSpaceDN w:val="0"/>
              <w:adjustRightInd w:val="0"/>
              <w:spacing w:after="0" w:line="240" w:lineRule="auto"/>
              <w:jc w:val="right"/>
              <w:rPr>
                <w:rFonts w:ascii="Times New Roman CYR" w:hAnsi="Times New Roman CYR" w:cs="Times New Roman CYR"/>
                <w:color w:val="000000"/>
                <w:sz w:val="16"/>
                <w:szCs w:val="16"/>
              </w:rPr>
            </w:pPr>
            <w:r w:rsidRPr="00C547BB">
              <w:rPr>
                <w:rFonts w:ascii="Times New Roman CYR" w:hAnsi="Times New Roman CYR" w:cs="Times New Roman CYR"/>
                <w:color w:val="000000"/>
                <w:sz w:val="16"/>
                <w:szCs w:val="16"/>
              </w:rPr>
              <w:t>107,15</w:t>
            </w:r>
          </w:p>
        </w:tc>
        <w:tc>
          <w:tcPr>
            <w:tcW w:w="1225" w:type="dxa"/>
            <w:tcBorders>
              <w:top w:val="single" w:sz="6" w:space="0" w:color="000000"/>
              <w:left w:val="single" w:sz="6" w:space="0" w:color="000000"/>
              <w:bottom w:val="single" w:sz="6" w:space="0" w:color="000000"/>
              <w:right w:val="single" w:sz="6" w:space="0" w:color="000000"/>
            </w:tcBorders>
          </w:tcPr>
          <w:p w:rsidR="00C547BB" w:rsidRPr="00C547BB" w:rsidRDefault="00C547BB" w:rsidP="00C547BB">
            <w:pPr>
              <w:autoSpaceDE w:val="0"/>
              <w:autoSpaceDN w:val="0"/>
              <w:adjustRightInd w:val="0"/>
              <w:spacing w:after="0" w:line="240" w:lineRule="auto"/>
              <w:jc w:val="right"/>
              <w:rPr>
                <w:rFonts w:ascii="Times New Roman CYR" w:hAnsi="Times New Roman CYR" w:cs="Times New Roman CYR"/>
                <w:color w:val="000000"/>
                <w:sz w:val="16"/>
                <w:szCs w:val="16"/>
              </w:rPr>
            </w:pPr>
            <w:r w:rsidRPr="00C547BB">
              <w:rPr>
                <w:rFonts w:ascii="Times New Roman CYR" w:hAnsi="Times New Roman CYR" w:cs="Times New Roman CYR"/>
                <w:color w:val="000000"/>
                <w:sz w:val="16"/>
                <w:szCs w:val="16"/>
              </w:rPr>
              <w:t>101,30</w:t>
            </w:r>
          </w:p>
        </w:tc>
        <w:tc>
          <w:tcPr>
            <w:tcW w:w="1179" w:type="dxa"/>
            <w:tcBorders>
              <w:top w:val="single" w:sz="6" w:space="0" w:color="000000"/>
              <w:left w:val="single" w:sz="6" w:space="0" w:color="000000"/>
              <w:bottom w:val="single" w:sz="6" w:space="0" w:color="000000"/>
              <w:right w:val="single" w:sz="6" w:space="0" w:color="000000"/>
            </w:tcBorders>
          </w:tcPr>
          <w:p w:rsidR="00C547BB" w:rsidRPr="00C547BB" w:rsidRDefault="00C547BB" w:rsidP="00C547BB">
            <w:pPr>
              <w:autoSpaceDE w:val="0"/>
              <w:autoSpaceDN w:val="0"/>
              <w:adjustRightInd w:val="0"/>
              <w:spacing w:after="0" w:line="240" w:lineRule="auto"/>
              <w:jc w:val="right"/>
              <w:rPr>
                <w:rFonts w:ascii="Times New Roman CYR" w:hAnsi="Times New Roman CYR" w:cs="Times New Roman CYR"/>
                <w:color w:val="000000"/>
                <w:sz w:val="16"/>
                <w:szCs w:val="16"/>
              </w:rPr>
            </w:pPr>
            <w:r w:rsidRPr="00C547BB">
              <w:rPr>
                <w:rFonts w:ascii="Times New Roman CYR" w:hAnsi="Times New Roman CYR" w:cs="Times New Roman CYR"/>
                <w:color w:val="000000"/>
                <w:sz w:val="16"/>
                <w:szCs w:val="16"/>
              </w:rPr>
              <w:t>101,80</w:t>
            </w:r>
          </w:p>
        </w:tc>
        <w:tc>
          <w:tcPr>
            <w:tcW w:w="1165" w:type="dxa"/>
            <w:tcBorders>
              <w:top w:val="single" w:sz="6" w:space="0" w:color="000000"/>
              <w:left w:val="single" w:sz="6" w:space="0" w:color="000000"/>
              <w:bottom w:val="single" w:sz="6" w:space="0" w:color="000000"/>
              <w:right w:val="single" w:sz="6" w:space="0" w:color="000000"/>
            </w:tcBorders>
          </w:tcPr>
          <w:p w:rsidR="00C547BB" w:rsidRPr="00C547BB" w:rsidRDefault="00C547BB" w:rsidP="00C547BB">
            <w:pPr>
              <w:autoSpaceDE w:val="0"/>
              <w:autoSpaceDN w:val="0"/>
              <w:adjustRightInd w:val="0"/>
              <w:spacing w:after="0" w:line="240" w:lineRule="auto"/>
              <w:jc w:val="right"/>
              <w:rPr>
                <w:rFonts w:ascii="Times New Roman CYR" w:hAnsi="Times New Roman CYR" w:cs="Times New Roman CYR"/>
                <w:color w:val="000000"/>
                <w:sz w:val="16"/>
                <w:szCs w:val="16"/>
              </w:rPr>
            </w:pPr>
            <w:r w:rsidRPr="00C547BB">
              <w:rPr>
                <w:rFonts w:ascii="Times New Roman CYR" w:hAnsi="Times New Roman CYR" w:cs="Times New Roman CYR"/>
                <w:color w:val="000000"/>
                <w:sz w:val="16"/>
                <w:szCs w:val="16"/>
              </w:rPr>
              <w:t>102,40</w:t>
            </w:r>
          </w:p>
        </w:tc>
        <w:tc>
          <w:tcPr>
            <w:tcW w:w="1269" w:type="dxa"/>
            <w:tcBorders>
              <w:top w:val="single" w:sz="6" w:space="0" w:color="000000"/>
              <w:left w:val="single" w:sz="6" w:space="0" w:color="000000"/>
              <w:bottom w:val="single" w:sz="6" w:space="0" w:color="000000"/>
              <w:right w:val="single" w:sz="6" w:space="0" w:color="000000"/>
            </w:tcBorders>
          </w:tcPr>
          <w:p w:rsidR="00C547BB" w:rsidRPr="00C547BB" w:rsidRDefault="00C547BB" w:rsidP="00C547BB">
            <w:pPr>
              <w:autoSpaceDE w:val="0"/>
              <w:autoSpaceDN w:val="0"/>
              <w:adjustRightInd w:val="0"/>
              <w:spacing w:after="0" w:line="240" w:lineRule="auto"/>
              <w:jc w:val="right"/>
              <w:rPr>
                <w:rFonts w:ascii="Times New Roman CYR" w:hAnsi="Times New Roman CYR" w:cs="Times New Roman CYR"/>
                <w:color w:val="000000"/>
                <w:sz w:val="16"/>
                <w:szCs w:val="16"/>
              </w:rPr>
            </w:pPr>
            <w:r w:rsidRPr="00C547BB">
              <w:rPr>
                <w:rFonts w:ascii="Times New Roman CYR" w:hAnsi="Times New Roman CYR" w:cs="Times New Roman CYR"/>
                <w:color w:val="000000"/>
                <w:sz w:val="16"/>
                <w:szCs w:val="16"/>
              </w:rPr>
              <w:t>103,30</w:t>
            </w:r>
          </w:p>
        </w:tc>
      </w:tr>
      <w:tr w:rsidR="00C547BB" w:rsidRPr="00C547BB">
        <w:tblPrEx>
          <w:tblCellMar>
            <w:top w:w="0" w:type="dxa"/>
            <w:bottom w:w="0" w:type="dxa"/>
          </w:tblCellMar>
        </w:tblPrEx>
        <w:trPr>
          <w:trHeight w:val="434"/>
        </w:trPr>
        <w:tc>
          <w:tcPr>
            <w:tcW w:w="3433" w:type="dxa"/>
            <w:tcBorders>
              <w:top w:val="single" w:sz="6" w:space="0" w:color="000000"/>
              <w:left w:val="single" w:sz="6" w:space="0" w:color="000000"/>
              <w:bottom w:val="single" w:sz="6" w:space="0" w:color="000000"/>
              <w:right w:val="single" w:sz="6" w:space="0" w:color="000000"/>
            </w:tcBorders>
          </w:tcPr>
          <w:p w:rsidR="00C547BB" w:rsidRPr="00C547BB" w:rsidRDefault="00C547BB" w:rsidP="00C547BB">
            <w:pPr>
              <w:autoSpaceDE w:val="0"/>
              <w:autoSpaceDN w:val="0"/>
              <w:adjustRightInd w:val="0"/>
              <w:spacing w:after="0" w:line="240" w:lineRule="auto"/>
              <w:rPr>
                <w:rFonts w:ascii="Times New Roman CYR" w:hAnsi="Times New Roman CYR" w:cs="Times New Roman CYR"/>
                <w:color w:val="000000"/>
                <w:sz w:val="16"/>
                <w:szCs w:val="16"/>
              </w:rPr>
            </w:pPr>
            <w:r w:rsidRPr="00C547BB">
              <w:rPr>
                <w:rFonts w:ascii="Times New Roman CYR" w:hAnsi="Times New Roman CYR" w:cs="Times New Roman CYR"/>
                <w:color w:val="000000"/>
                <w:sz w:val="16"/>
                <w:szCs w:val="16"/>
              </w:rPr>
              <w:t>объем бытовых платных услуг, оказанных населению</w:t>
            </w:r>
          </w:p>
        </w:tc>
        <w:tc>
          <w:tcPr>
            <w:tcW w:w="1134" w:type="dxa"/>
            <w:tcBorders>
              <w:top w:val="single" w:sz="6" w:space="0" w:color="000000"/>
              <w:left w:val="single" w:sz="6" w:space="0" w:color="000000"/>
              <w:bottom w:val="single" w:sz="6" w:space="0" w:color="000000"/>
              <w:right w:val="single" w:sz="6" w:space="0" w:color="000000"/>
            </w:tcBorders>
          </w:tcPr>
          <w:p w:rsidR="00C547BB" w:rsidRPr="00C547BB" w:rsidRDefault="00C547BB" w:rsidP="00C547BB">
            <w:pPr>
              <w:autoSpaceDE w:val="0"/>
              <w:autoSpaceDN w:val="0"/>
              <w:adjustRightInd w:val="0"/>
              <w:spacing w:after="0" w:line="240" w:lineRule="auto"/>
              <w:jc w:val="center"/>
              <w:rPr>
                <w:rFonts w:ascii="Times New Roman CYR" w:hAnsi="Times New Roman CYR" w:cs="Times New Roman CYR"/>
                <w:color w:val="000000"/>
                <w:sz w:val="16"/>
                <w:szCs w:val="16"/>
              </w:rPr>
            </w:pPr>
            <w:r w:rsidRPr="00C547BB">
              <w:rPr>
                <w:rFonts w:ascii="Times New Roman CYR" w:hAnsi="Times New Roman CYR" w:cs="Times New Roman CYR"/>
                <w:color w:val="000000"/>
                <w:sz w:val="16"/>
                <w:szCs w:val="16"/>
              </w:rPr>
              <w:t>тыс.руб.</w:t>
            </w:r>
          </w:p>
        </w:tc>
        <w:tc>
          <w:tcPr>
            <w:tcW w:w="1240" w:type="dxa"/>
            <w:tcBorders>
              <w:top w:val="single" w:sz="6" w:space="0" w:color="000000"/>
              <w:left w:val="single" w:sz="6" w:space="0" w:color="000000"/>
              <w:bottom w:val="single" w:sz="6" w:space="0" w:color="000000"/>
              <w:right w:val="single" w:sz="6" w:space="0" w:color="000000"/>
            </w:tcBorders>
          </w:tcPr>
          <w:p w:rsidR="00C547BB" w:rsidRPr="00C547BB" w:rsidRDefault="00C547BB" w:rsidP="00C547BB">
            <w:pPr>
              <w:autoSpaceDE w:val="0"/>
              <w:autoSpaceDN w:val="0"/>
              <w:adjustRightInd w:val="0"/>
              <w:spacing w:after="0" w:line="240" w:lineRule="auto"/>
              <w:jc w:val="right"/>
              <w:rPr>
                <w:rFonts w:ascii="Times New Roman CYR" w:hAnsi="Times New Roman CYR" w:cs="Times New Roman CYR"/>
                <w:color w:val="000000"/>
                <w:sz w:val="16"/>
                <w:szCs w:val="16"/>
              </w:rPr>
            </w:pPr>
            <w:r w:rsidRPr="00C547BB">
              <w:rPr>
                <w:rFonts w:ascii="Times New Roman CYR" w:hAnsi="Times New Roman CYR" w:cs="Times New Roman CYR"/>
                <w:color w:val="000000"/>
                <w:sz w:val="16"/>
                <w:szCs w:val="16"/>
              </w:rPr>
              <w:t>2 817,06</w:t>
            </w:r>
          </w:p>
        </w:tc>
        <w:tc>
          <w:tcPr>
            <w:tcW w:w="1179" w:type="dxa"/>
            <w:tcBorders>
              <w:top w:val="single" w:sz="6" w:space="0" w:color="000000"/>
              <w:left w:val="single" w:sz="6" w:space="0" w:color="000000"/>
              <w:bottom w:val="single" w:sz="6" w:space="0" w:color="000000"/>
              <w:right w:val="single" w:sz="6" w:space="0" w:color="000000"/>
            </w:tcBorders>
          </w:tcPr>
          <w:p w:rsidR="00C547BB" w:rsidRPr="00C547BB" w:rsidRDefault="00C547BB" w:rsidP="00C547BB">
            <w:pPr>
              <w:autoSpaceDE w:val="0"/>
              <w:autoSpaceDN w:val="0"/>
              <w:adjustRightInd w:val="0"/>
              <w:spacing w:after="0" w:line="240" w:lineRule="auto"/>
              <w:jc w:val="right"/>
              <w:rPr>
                <w:rFonts w:ascii="Times New Roman CYR" w:hAnsi="Times New Roman CYR" w:cs="Times New Roman CYR"/>
                <w:color w:val="000000"/>
                <w:sz w:val="16"/>
                <w:szCs w:val="16"/>
              </w:rPr>
            </w:pPr>
            <w:r w:rsidRPr="00C547BB">
              <w:rPr>
                <w:rFonts w:ascii="Times New Roman CYR" w:hAnsi="Times New Roman CYR" w:cs="Times New Roman CYR"/>
                <w:color w:val="000000"/>
                <w:sz w:val="16"/>
                <w:szCs w:val="16"/>
              </w:rPr>
              <w:t>2 984,98</w:t>
            </w:r>
          </w:p>
        </w:tc>
        <w:tc>
          <w:tcPr>
            <w:tcW w:w="1300" w:type="dxa"/>
            <w:tcBorders>
              <w:top w:val="single" w:sz="6" w:space="0" w:color="000000"/>
              <w:left w:val="single" w:sz="6" w:space="0" w:color="000000"/>
              <w:bottom w:val="single" w:sz="6" w:space="0" w:color="000000"/>
              <w:right w:val="single" w:sz="6" w:space="0" w:color="000000"/>
            </w:tcBorders>
          </w:tcPr>
          <w:p w:rsidR="00C547BB" w:rsidRPr="00C547BB" w:rsidRDefault="00C547BB" w:rsidP="00C547BB">
            <w:pPr>
              <w:autoSpaceDE w:val="0"/>
              <w:autoSpaceDN w:val="0"/>
              <w:adjustRightInd w:val="0"/>
              <w:spacing w:after="0" w:line="240" w:lineRule="auto"/>
              <w:jc w:val="right"/>
              <w:rPr>
                <w:rFonts w:ascii="Times New Roman CYR" w:hAnsi="Times New Roman CYR" w:cs="Times New Roman CYR"/>
                <w:color w:val="000000"/>
                <w:sz w:val="16"/>
                <w:szCs w:val="16"/>
              </w:rPr>
            </w:pPr>
            <w:r w:rsidRPr="00C547BB">
              <w:rPr>
                <w:rFonts w:ascii="Times New Roman CYR" w:hAnsi="Times New Roman CYR" w:cs="Times New Roman CYR"/>
                <w:color w:val="000000"/>
                <w:sz w:val="16"/>
                <w:szCs w:val="16"/>
              </w:rPr>
              <w:t>3 380,99</w:t>
            </w:r>
          </w:p>
        </w:tc>
        <w:tc>
          <w:tcPr>
            <w:tcW w:w="1225" w:type="dxa"/>
            <w:tcBorders>
              <w:top w:val="single" w:sz="6" w:space="0" w:color="000000"/>
              <w:left w:val="single" w:sz="6" w:space="0" w:color="000000"/>
              <w:bottom w:val="single" w:sz="6" w:space="0" w:color="000000"/>
              <w:right w:val="single" w:sz="6" w:space="0" w:color="000000"/>
            </w:tcBorders>
          </w:tcPr>
          <w:p w:rsidR="00C547BB" w:rsidRPr="00C547BB" w:rsidRDefault="00C547BB" w:rsidP="00C547BB">
            <w:pPr>
              <w:autoSpaceDE w:val="0"/>
              <w:autoSpaceDN w:val="0"/>
              <w:adjustRightInd w:val="0"/>
              <w:spacing w:after="0" w:line="240" w:lineRule="auto"/>
              <w:jc w:val="right"/>
              <w:rPr>
                <w:rFonts w:ascii="Times New Roman CYR" w:hAnsi="Times New Roman CYR" w:cs="Times New Roman CYR"/>
                <w:color w:val="000000"/>
                <w:sz w:val="16"/>
                <w:szCs w:val="16"/>
              </w:rPr>
            </w:pPr>
            <w:r w:rsidRPr="00C547BB">
              <w:rPr>
                <w:rFonts w:ascii="Times New Roman CYR" w:hAnsi="Times New Roman CYR" w:cs="Times New Roman CYR"/>
                <w:color w:val="000000"/>
                <w:sz w:val="16"/>
                <w:szCs w:val="16"/>
              </w:rPr>
              <w:t>3 620,43</w:t>
            </w:r>
          </w:p>
        </w:tc>
        <w:tc>
          <w:tcPr>
            <w:tcW w:w="1179" w:type="dxa"/>
            <w:tcBorders>
              <w:top w:val="single" w:sz="6" w:space="0" w:color="000000"/>
              <w:left w:val="single" w:sz="6" w:space="0" w:color="000000"/>
              <w:bottom w:val="single" w:sz="6" w:space="0" w:color="000000"/>
              <w:right w:val="single" w:sz="6" w:space="0" w:color="000000"/>
            </w:tcBorders>
          </w:tcPr>
          <w:p w:rsidR="00C547BB" w:rsidRPr="00C547BB" w:rsidRDefault="00C547BB" w:rsidP="00C547BB">
            <w:pPr>
              <w:autoSpaceDE w:val="0"/>
              <w:autoSpaceDN w:val="0"/>
              <w:adjustRightInd w:val="0"/>
              <w:spacing w:after="0" w:line="240" w:lineRule="auto"/>
              <w:jc w:val="right"/>
              <w:rPr>
                <w:rFonts w:ascii="Times New Roman CYR" w:hAnsi="Times New Roman CYR" w:cs="Times New Roman CYR"/>
                <w:color w:val="000000"/>
                <w:sz w:val="16"/>
                <w:szCs w:val="16"/>
              </w:rPr>
            </w:pPr>
            <w:r w:rsidRPr="00C547BB">
              <w:rPr>
                <w:rFonts w:ascii="Times New Roman CYR" w:hAnsi="Times New Roman CYR" w:cs="Times New Roman CYR"/>
                <w:color w:val="000000"/>
                <w:sz w:val="16"/>
                <w:szCs w:val="16"/>
              </w:rPr>
              <w:t>3 877,39</w:t>
            </w:r>
          </w:p>
        </w:tc>
        <w:tc>
          <w:tcPr>
            <w:tcW w:w="1165" w:type="dxa"/>
            <w:tcBorders>
              <w:top w:val="single" w:sz="6" w:space="0" w:color="000000"/>
              <w:left w:val="single" w:sz="6" w:space="0" w:color="000000"/>
              <w:bottom w:val="single" w:sz="6" w:space="0" w:color="000000"/>
              <w:right w:val="single" w:sz="6" w:space="0" w:color="000000"/>
            </w:tcBorders>
          </w:tcPr>
          <w:p w:rsidR="00C547BB" w:rsidRPr="00C547BB" w:rsidRDefault="00C547BB" w:rsidP="00C547BB">
            <w:pPr>
              <w:autoSpaceDE w:val="0"/>
              <w:autoSpaceDN w:val="0"/>
              <w:adjustRightInd w:val="0"/>
              <w:spacing w:after="0" w:line="240" w:lineRule="auto"/>
              <w:jc w:val="right"/>
              <w:rPr>
                <w:rFonts w:ascii="Times New Roman CYR" w:hAnsi="Times New Roman CYR" w:cs="Times New Roman CYR"/>
                <w:color w:val="000000"/>
                <w:sz w:val="16"/>
                <w:szCs w:val="16"/>
              </w:rPr>
            </w:pPr>
            <w:r w:rsidRPr="00C547BB">
              <w:rPr>
                <w:rFonts w:ascii="Times New Roman CYR" w:hAnsi="Times New Roman CYR" w:cs="Times New Roman CYR"/>
                <w:color w:val="000000"/>
                <w:sz w:val="16"/>
                <w:szCs w:val="16"/>
              </w:rPr>
              <w:t>4 173,04</w:t>
            </w:r>
          </w:p>
        </w:tc>
        <w:tc>
          <w:tcPr>
            <w:tcW w:w="1269" w:type="dxa"/>
            <w:tcBorders>
              <w:top w:val="single" w:sz="6" w:space="0" w:color="000000"/>
              <w:left w:val="single" w:sz="6" w:space="0" w:color="000000"/>
              <w:bottom w:val="single" w:sz="6" w:space="0" w:color="000000"/>
              <w:right w:val="single" w:sz="6" w:space="0" w:color="000000"/>
            </w:tcBorders>
          </w:tcPr>
          <w:p w:rsidR="00C547BB" w:rsidRPr="00C547BB" w:rsidRDefault="00C547BB" w:rsidP="00C547BB">
            <w:pPr>
              <w:autoSpaceDE w:val="0"/>
              <w:autoSpaceDN w:val="0"/>
              <w:adjustRightInd w:val="0"/>
              <w:spacing w:after="0" w:line="240" w:lineRule="auto"/>
              <w:jc w:val="right"/>
              <w:rPr>
                <w:rFonts w:ascii="Times New Roman CYR" w:hAnsi="Times New Roman CYR" w:cs="Times New Roman CYR"/>
                <w:color w:val="000000"/>
                <w:sz w:val="16"/>
                <w:szCs w:val="16"/>
              </w:rPr>
            </w:pPr>
            <w:r w:rsidRPr="00C547BB">
              <w:rPr>
                <w:rFonts w:ascii="Times New Roman CYR" w:hAnsi="Times New Roman CYR" w:cs="Times New Roman CYR"/>
                <w:color w:val="000000"/>
                <w:sz w:val="16"/>
                <w:szCs w:val="16"/>
              </w:rPr>
              <w:t>4 530,67</w:t>
            </w:r>
          </w:p>
        </w:tc>
      </w:tr>
      <w:tr w:rsidR="00C547BB" w:rsidRPr="00C547BB">
        <w:tblPrEx>
          <w:tblCellMar>
            <w:top w:w="0" w:type="dxa"/>
            <w:bottom w:w="0" w:type="dxa"/>
          </w:tblCellMar>
        </w:tblPrEx>
        <w:trPr>
          <w:trHeight w:val="434"/>
        </w:trPr>
        <w:tc>
          <w:tcPr>
            <w:tcW w:w="3433" w:type="dxa"/>
            <w:tcBorders>
              <w:top w:val="single" w:sz="6" w:space="0" w:color="000000"/>
              <w:left w:val="single" w:sz="6" w:space="0" w:color="000000"/>
              <w:bottom w:val="single" w:sz="6" w:space="0" w:color="000000"/>
              <w:right w:val="single" w:sz="6" w:space="0" w:color="000000"/>
            </w:tcBorders>
          </w:tcPr>
          <w:p w:rsidR="00C547BB" w:rsidRPr="00C547BB" w:rsidRDefault="00C547BB" w:rsidP="00C547BB">
            <w:pPr>
              <w:autoSpaceDE w:val="0"/>
              <w:autoSpaceDN w:val="0"/>
              <w:adjustRightInd w:val="0"/>
              <w:spacing w:after="0" w:line="240" w:lineRule="auto"/>
              <w:rPr>
                <w:rFonts w:ascii="Times New Roman CYR" w:hAnsi="Times New Roman CYR" w:cs="Times New Roman CYR"/>
                <w:color w:val="000000"/>
                <w:sz w:val="16"/>
                <w:szCs w:val="16"/>
              </w:rPr>
            </w:pPr>
            <w:r w:rsidRPr="00C547BB">
              <w:rPr>
                <w:rFonts w:ascii="Times New Roman CYR" w:hAnsi="Times New Roman CYR" w:cs="Times New Roman CYR"/>
                <w:color w:val="000000"/>
                <w:sz w:val="16"/>
                <w:szCs w:val="16"/>
              </w:rPr>
              <w:t>Темп роста объема бытовых платных услуг, оказанных населению, в сопоставимых ценах</w:t>
            </w:r>
          </w:p>
        </w:tc>
        <w:tc>
          <w:tcPr>
            <w:tcW w:w="1134" w:type="dxa"/>
            <w:tcBorders>
              <w:top w:val="single" w:sz="6" w:space="0" w:color="000000"/>
              <w:left w:val="single" w:sz="6" w:space="0" w:color="000000"/>
              <w:bottom w:val="single" w:sz="6" w:space="0" w:color="000000"/>
              <w:right w:val="single" w:sz="6" w:space="0" w:color="000000"/>
            </w:tcBorders>
          </w:tcPr>
          <w:p w:rsidR="00C547BB" w:rsidRPr="00C547BB" w:rsidRDefault="00C547BB" w:rsidP="00C547BB">
            <w:pPr>
              <w:autoSpaceDE w:val="0"/>
              <w:autoSpaceDN w:val="0"/>
              <w:adjustRightInd w:val="0"/>
              <w:spacing w:after="0" w:line="240" w:lineRule="auto"/>
              <w:jc w:val="center"/>
              <w:rPr>
                <w:rFonts w:ascii="Times New Roman CYR" w:hAnsi="Times New Roman CYR" w:cs="Times New Roman CYR"/>
                <w:color w:val="000000"/>
                <w:sz w:val="16"/>
                <w:szCs w:val="16"/>
              </w:rPr>
            </w:pPr>
            <w:r w:rsidRPr="00C547BB">
              <w:rPr>
                <w:rFonts w:ascii="Times New Roman CYR" w:hAnsi="Times New Roman CYR" w:cs="Times New Roman CYR"/>
                <w:color w:val="000000"/>
                <w:sz w:val="16"/>
                <w:szCs w:val="16"/>
              </w:rPr>
              <w:t>%</w:t>
            </w:r>
          </w:p>
        </w:tc>
        <w:tc>
          <w:tcPr>
            <w:tcW w:w="1240" w:type="dxa"/>
            <w:tcBorders>
              <w:top w:val="single" w:sz="6" w:space="0" w:color="000000"/>
              <w:left w:val="single" w:sz="6" w:space="0" w:color="000000"/>
              <w:bottom w:val="single" w:sz="6" w:space="0" w:color="000000"/>
              <w:right w:val="single" w:sz="6" w:space="0" w:color="000000"/>
            </w:tcBorders>
          </w:tcPr>
          <w:p w:rsidR="00C547BB" w:rsidRPr="00C547BB" w:rsidRDefault="00C547BB" w:rsidP="00C547BB">
            <w:pPr>
              <w:autoSpaceDE w:val="0"/>
              <w:autoSpaceDN w:val="0"/>
              <w:adjustRightInd w:val="0"/>
              <w:spacing w:after="0" w:line="240" w:lineRule="auto"/>
              <w:jc w:val="right"/>
              <w:rPr>
                <w:rFonts w:ascii="Times New Roman CYR" w:hAnsi="Times New Roman CYR" w:cs="Times New Roman CYR"/>
                <w:color w:val="000000"/>
                <w:sz w:val="16"/>
                <w:szCs w:val="16"/>
              </w:rPr>
            </w:pPr>
          </w:p>
        </w:tc>
        <w:tc>
          <w:tcPr>
            <w:tcW w:w="1179" w:type="dxa"/>
            <w:tcBorders>
              <w:top w:val="single" w:sz="6" w:space="0" w:color="000000"/>
              <w:left w:val="single" w:sz="6" w:space="0" w:color="000000"/>
              <w:bottom w:val="single" w:sz="6" w:space="0" w:color="000000"/>
              <w:right w:val="single" w:sz="6" w:space="0" w:color="000000"/>
            </w:tcBorders>
          </w:tcPr>
          <w:p w:rsidR="00C547BB" w:rsidRPr="00C547BB" w:rsidRDefault="00C547BB" w:rsidP="00C547BB">
            <w:pPr>
              <w:autoSpaceDE w:val="0"/>
              <w:autoSpaceDN w:val="0"/>
              <w:adjustRightInd w:val="0"/>
              <w:spacing w:after="0" w:line="240" w:lineRule="auto"/>
              <w:jc w:val="right"/>
              <w:rPr>
                <w:rFonts w:ascii="Times New Roman CYR" w:hAnsi="Times New Roman CYR" w:cs="Times New Roman CYR"/>
                <w:color w:val="000000"/>
                <w:sz w:val="16"/>
                <w:szCs w:val="16"/>
              </w:rPr>
            </w:pPr>
            <w:r w:rsidRPr="00C547BB">
              <w:rPr>
                <w:rFonts w:ascii="Times New Roman CYR" w:hAnsi="Times New Roman CYR" w:cs="Times New Roman CYR"/>
                <w:color w:val="000000"/>
                <w:sz w:val="16"/>
                <w:szCs w:val="16"/>
              </w:rPr>
              <w:t>99,03</w:t>
            </w:r>
          </w:p>
        </w:tc>
        <w:tc>
          <w:tcPr>
            <w:tcW w:w="1300" w:type="dxa"/>
            <w:tcBorders>
              <w:top w:val="single" w:sz="6" w:space="0" w:color="000000"/>
              <w:left w:val="single" w:sz="6" w:space="0" w:color="000000"/>
              <w:bottom w:val="single" w:sz="6" w:space="0" w:color="000000"/>
              <w:right w:val="single" w:sz="6" w:space="0" w:color="000000"/>
            </w:tcBorders>
          </w:tcPr>
          <w:p w:rsidR="00C547BB" w:rsidRPr="00C547BB" w:rsidRDefault="00C547BB" w:rsidP="00C547BB">
            <w:pPr>
              <w:autoSpaceDE w:val="0"/>
              <w:autoSpaceDN w:val="0"/>
              <w:adjustRightInd w:val="0"/>
              <w:spacing w:after="0" w:line="240" w:lineRule="auto"/>
              <w:jc w:val="right"/>
              <w:rPr>
                <w:rFonts w:ascii="Times New Roman CYR" w:hAnsi="Times New Roman CYR" w:cs="Times New Roman CYR"/>
                <w:color w:val="000000"/>
                <w:sz w:val="16"/>
                <w:szCs w:val="16"/>
              </w:rPr>
            </w:pPr>
            <w:r w:rsidRPr="00C547BB">
              <w:rPr>
                <w:rFonts w:ascii="Times New Roman CYR" w:hAnsi="Times New Roman CYR" w:cs="Times New Roman CYR"/>
                <w:color w:val="000000"/>
                <w:sz w:val="16"/>
                <w:szCs w:val="16"/>
              </w:rPr>
              <w:t>107,66</w:t>
            </w:r>
          </w:p>
        </w:tc>
        <w:tc>
          <w:tcPr>
            <w:tcW w:w="1225" w:type="dxa"/>
            <w:tcBorders>
              <w:top w:val="single" w:sz="6" w:space="0" w:color="000000"/>
              <w:left w:val="single" w:sz="6" w:space="0" w:color="000000"/>
              <w:bottom w:val="single" w:sz="6" w:space="0" w:color="000000"/>
              <w:right w:val="single" w:sz="6" w:space="0" w:color="000000"/>
            </w:tcBorders>
          </w:tcPr>
          <w:p w:rsidR="00C547BB" w:rsidRPr="00C547BB" w:rsidRDefault="00C547BB" w:rsidP="00C547BB">
            <w:pPr>
              <w:autoSpaceDE w:val="0"/>
              <w:autoSpaceDN w:val="0"/>
              <w:adjustRightInd w:val="0"/>
              <w:spacing w:after="0" w:line="240" w:lineRule="auto"/>
              <w:jc w:val="right"/>
              <w:rPr>
                <w:rFonts w:ascii="Times New Roman CYR" w:hAnsi="Times New Roman CYR" w:cs="Times New Roman CYR"/>
                <w:color w:val="000000"/>
                <w:sz w:val="16"/>
                <w:szCs w:val="16"/>
              </w:rPr>
            </w:pPr>
            <w:r w:rsidRPr="00C547BB">
              <w:rPr>
                <w:rFonts w:ascii="Times New Roman CYR" w:hAnsi="Times New Roman CYR" w:cs="Times New Roman CYR"/>
                <w:color w:val="000000"/>
                <w:sz w:val="16"/>
                <w:szCs w:val="16"/>
              </w:rPr>
              <w:t>91,60</w:t>
            </w:r>
          </w:p>
        </w:tc>
        <w:tc>
          <w:tcPr>
            <w:tcW w:w="1179" w:type="dxa"/>
            <w:tcBorders>
              <w:top w:val="single" w:sz="6" w:space="0" w:color="000000"/>
              <w:left w:val="single" w:sz="6" w:space="0" w:color="000000"/>
              <w:bottom w:val="single" w:sz="6" w:space="0" w:color="000000"/>
              <w:right w:val="single" w:sz="6" w:space="0" w:color="000000"/>
            </w:tcBorders>
          </w:tcPr>
          <w:p w:rsidR="00C547BB" w:rsidRPr="00C547BB" w:rsidRDefault="00C547BB" w:rsidP="00C547BB">
            <w:pPr>
              <w:autoSpaceDE w:val="0"/>
              <w:autoSpaceDN w:val="0"/>
              <w:adjustRightInd w:val="0"/>
              <w:spacing w:after="0" w:line="240" w:lineRule="auto"/>
              <w:jc w:val="right"/>
              <w:rPr>
                <w:rFonts w:ascii="Times New Roman CYR" w:hAnsi="Times New Roman CYR" w:cs="Times New Roman CYR"/>
                <w:color w:val="000000"/>
                <w:sz w:val="16"/>
                <w:szCs w:val="16"/>
              </w:rPr>
            </w:pPr>
            <w:r w:rsidRPr="00C547BB">
              <w:rPr>
                <w:rFonts w:ascii="Times New Roman CYR" w:hAnsi="Times New Roman CYR" w:cs="Times New Roman CYR"/>
                <w:color w:val="000000"/>
                <w:sz w:val="16"/>
                <w:szCs w:val="16"/>
              </w:rPr>
              <w:t>101,90</w:t>
            </w:r>
          </w:p>
        </w:tc>
        <w:tc>
          <w:tcPr>
            <w:tcW w:w="1165" w:type="dxa"/>
            <w:tcBorders>
              <w:top w:val="single" w:sz="6" w:space="0" w:color="000000"/>
              <w:left w:val="single" w:sz="6" w:space="0" w:color="000000"/>
              <w:bottom w:val="single" w:sz="6" w:space="0" w:color="000000"/>
              <w:right w:val="single" w:sz="6" w:space="0" w:color="000000"/>
            </w:tcBorders>
          </w:tcPr>
          <w:p w:rsidR="00C547BB" w:rsidRPr="00C547BB" w:rsidRDefault="00C547BB" w:rsidP="00C547BB">
            <w:pPr>
              <w:autoSpaceDE w:val="0"/>
              <w:autoSpaceDN w:val="0"/>
              <w:adjustRightInd w:val="0"/>
              <w:spacing w:after="0" w:line="240" w:lineRule="auto"/>
              <w:jc w:val="right"/>
              <w:rPr>
                <w:rFonts w:ascii="Times New Roman CYR" w:hAnsi="Times New Roman CYR" w:cs="Times New Roman CYR"/>
                <w:color w:val="000000"/>
                <w:sz w:val="16"/>
                <w:szCs w:val="16"/>
              </w:rPr>
            </w:pPr>
            <w:r w:rsidRPr="00C547BB">
              <w:rPr>
                <w:rFonts w:ascii="Times New Roman CYR" w:hAnsi="Times New Roman CYR" w:cs="Times New Roman CYR"/>
                <w:color w:val="000000"/>
                <w:sz w:val="16"/>
                <w:szCs w:val="16"/>
              </w:rPr>
              <w:t>102,40</w:t>
            </w:r>
          </w:p>
        </w:tc>
        <w:tc>
          <w:tcPr>
            <w:tcW w:w="1269" w:type="dxa"/>
            <w:tcBorders>
              <w:top w:val="single" w:sz="6" w:space="0" w:color="000000"/>
              <w:left w:val="single" w:sz="6" w:space="0" w:color="000000"/>
              <w:bottom w:val="single" w:sz="6" w:space="0" w:color="000000"/>
              <w:right w:val="single" w:sz="6" w:space="0" w:color="000000"/>
            </w:tcBorders>
          </w:tcPr>
          <w:p w:rsidR="00C547BB" w:rsidRPr="00C547BB" w:rsidRDefault="00C547BB" w:rsidP="00C547BB">
            <w:pPr>
              <w:autoSpaceDE w:val="0"/>
              <w:autoSpaceDN w:val="0"/>
              <w:adjustRightInd w:val="0"/>
              <w:spacing w:after="0" w:line="240" w:lineRule="auto"/>
              <w:jc w:val="right"/>
              <w:rPr>
                <w:rFonts w:ascii="Times New Roman CYR" w:hAnsi="Times New Roman CYR" w:cs="Times New Roman CYR"/>
                <w:color w:val="000000"/>
                <w:sz w:val="16"/>
                <w:szCs w:val="16"/>
              </w:rPr>
            </w:pPr>
            <w:r w:rsidRPr="00C547BB">
              <w:rPr>
                <w:rFonts w:ascii="Times New Roman CYR" w:hAnsi="Times New Roman CYR" w:cs="Times New Roman CYR"/>
                <w:color w:val="000000"/>
                <w:sz w:val="16"/>
                <w:szCs w:val="16"/>
              </w:rPr>
              <w:t>103,30</w:t>
            </w:r>
          </w:p>
        </w:tc>
      </w:tr>
      <w:tr w:rsidR="00C547BB" w:rsidRPr="00C547BB">
        <w:tblPrEx>
          <w:tblCellMar>
            <w:top w:w="0" w:type="dxa"/>
            <w:bottom w:w="0" w:type="dxa"/>
          </w:tblCellMar>
        </w:tblPrEx>
        <w:trPr>
          <w:trHeight w:val="434"/>
        </w:trPr>
        <w:tc>
          <w:tcPr>
            <w:tcW w:w="3433" w:type="dxa"/>
            <w:tcBorders>
              <w:top w:val="single" w:sz="6" w:space="0" w:color="000000"/>
              <w:left w:val="single" w:sz="6" w:space="0" w:color="000000"/>
              <w:bottom w:val="single" w:sz="6" w:space="0" w:color="000000"/>
              <w:right w:val="single" w:sz="6" w:space="0" w:color="000000"/>
            </w:tcBorders>
          </w:tcPr>
          <w:p w:rsidR="00C547BB" w:rsidRPr="00C547BB" w:rsidRDefault="00C547BB" w:rsidP="00C547BB">
            <w:pPr>
              <w:autoSpaceDE w:val="0"/>
              <w:autoSpaceDN w:val="0"/>
              <w:adjustRightInd w:val="0"/>
              <w:spacing w:after="0" w:line="240" w:lineRule="auto"/>
              <w:rPr>
                <w:rFonts w:ascii="Times New Roman CYR" w:hAnsi="Times New Roman CYR" w:cs="Times New Roman CYR"/>
                <w:color w:val="000000"/>
                <w:sz w:val="16"/>
                <w:szCs w:val="16"/>
              </w:rPr>
            </w:pPr>
            <w:r w:rsidRPr="00C547BB">
              <w:rPr>
                <w:rFonts w:ascii="Times New Roman CYR" w:hAnsi="Times New Roman CYR" w:cs="Times New Roman CYR"/>
                <w:color w:val="000000"/>
                <w:sz w:val="16"/>
                <w:szCs w:val="16"/>
              </w:rPr>
              <w:t>объем транспортных платных услуг, оказанных населению</w:t>
            </w:r>
          </w:p>
        </w:tc>
        <w:tc>
          <w:tcPr>
            <w:tcW w:w="1134" w:type="dxa"/>
            <w:tcBorders>
              <w:top w:val="single" w:sz="6" w:space="0" w:color="000000"/>
              <w:left w:val="single" w:sz="6" w:space="0" w:color="000000"/>
              <w:bottom w:val="single" w:sz="6" w:space="0" w:color="000000"/>
              <w:right w:val="single" w:sz="6" w:space="0" w:color="000000"/>
            </w:tcBorders>
          </w:tcPr>
          <w:p w:rsidR="00C547BB" w:rsidRPr="00C547BB" w:rsidRDefault="00C547BB" w:rsidP="00C547BB">
            <w:pPr>
              <w:autoSpaceDE w:val="0"/>
              <w:autoSpaceDN w:val="0"/>
              <w:adjustRightInd w:val="0"/>
              <w:spacing w:after="0" w:line="240" w:lineRule="auto"/>
              <w:jc w:val="center"/>
              <w:rPr>
                <w:rFonts w:ascii="Times New Roman CYR" w:hAnsi="Times New Roman CYR" w:cs="Times New Roman CYR"/>
                <w:color w:val="000000"/>
                <w:sz w:val="16"/>
                <w:szCs w:val="16"/>
              </w:rPr>
            </w:pPr>
            <w:r w:rsidRPr="00C547BB">
              <w:rPr>
                <w:rFonts w:ascii="Times New Roman CYR" w:hAnsi="Times New Roman CYR" w:cs="Times New Roman CYR"/>
                <w:color w:val="000000"/>
                <w:sz w:val="16"/>
                <w:szCs w:val="16"/>
              </w:rPr>
              <w:t>тыс.руб.</w:t>
            </w:r>
          </w:p>
        </w:tc>
        <w:tc>
          <w:tcPr>
            <w:tcW w:w="1240" w:type="dxa"/>
            <w:tcBorders>
              <w:top w:val="single" w:sz="6" w:space="0" w:color="000000"/>
              <w:left w:val="single" w:sz="6" w:space="0" w:color="000000"/>
              <w:bottom w:val="single" w:sz="6" w:space="0" w:color="000000"/>
              <w:right w:val="single" w:sz="6" w:space="0" w:color="000000"/>
            </w:tcBorders>
          </w:tcPr>
          <w:p w:rsidR="00C547BB" w:rsidRPr="00C547BB" w:rsidRDefault="00C547BB" w:rsidP="00C547BB">
            <w:pPr>
              <w:autoSpaceDE w:val="0"/>
              <w:autoSpaceDN w:val="0"/>
              <w:adjustRightInd w:val="0"/>
              <w:spacing w:after="0" w:line="240" w:lineRule="auto"/>
              <w:jc w:val="right"/>
              <w:rPr>
                <w:rFonts w:ascii="Times New Roman CYR" w:hAnsi="Times New Roman CYR" w:cs="Times New Roman CYR"/>
                <w:color w:val="000000"/>
                <w:sz w:val="16"/>
                <w:szCs w:val="16"/>
              </w:rPr>
            </w:pPr>
            <w:r w:rsidRPr="00C547BB">
              <w:rPr>
                <w:rFonts w:ascii="Times New Roman CYR" w:hAnsi="Times New Roman CYR" w:cs="Times New Roman CYR"/>
                <w:color w:val="000000"/>
                <w:sz w:val="16"/>
                <w:szCs w:val="16"/>
              </w:rPr>
              <w:t>22 457,30</w:t>
            </w:r>
          </w:p>
        </w:tc>
        <w:tc>
          <w:tcPr>
            <w:tcW w:w="1179" w:type="dxa"/>
            <w:tcBorders>
              <w:top w:val="single" w:sz="6" w:space="0" w:color="000000"/>
              <w:left w:val="single" w:sz="6" w:space="0" w:color="000000"/>
              <w:bottom w:val="single" w:sz="6" w:space="0" w:color="000000"/>
              <w:right w:val="single" w:sz="6" w:space="0" w:color="000000"/>
            </w:tcBorders>
          </w:tcPr>
          <w:p w:rsidR="00C547BB" w:rsidRPr="00C547BB" w:rsidRDefault="00C547BB" w:rsidP="00C547BB">
            <w:pPr>
              <w:autoSpaceDE w:val="0"/>
              <w:autoSpaceDN w:val="0"/>
              <w:adjustRightInd w:val="0"/>
              <w:spacing w:after="0" w:line="240" w:lineRule="auto"/>
              <w:jc w:val="right"/>
              <w:rPr>
                <w:rFonts w:ascii="Times New Roman CYR" w:hAnsi="Times New Roman CYR" w:cs="Times New Roman CYR"/>
                <w:color w:val="000000"/>
                <w:sz w:val="16"/>
                <w:szCs w:val="16"/>
              </w:rPr>
            </w:pPr>
            <w:r w:rsidRPr="00C547BB">
              <w:rPr>
                <w:rFonts w:ascii="Times New Roman CYR" w:hAnsi="Times New Roman CYR" w:cs="Times New Roman CYR"/>
                <w:color w:val="000000"/>
                <w:sz w:val="16"/>
                <w:szCs w:val="16"/>
              </w:rPr>
              <w:t>24 306,31</w:t>
            </w:r>
          </w:p>
        </w:tc>
        <w:tc>
          <w:tcPr>
            <w:tcW w:w="1300" w:type="dxa"/>
            <w:tcBorders>
              <w:top w:val="single" w:sz="6" w:space="0" w:color="000000"/>
              <w:left w:val="single" w:sz="6" w:space="0" w:color="000000"/>
              <w:bottom w:val="single" w:sz="6" w:space="0" w:color="000000"/>
              <w:right w:val="single" w:sz="6" w:space="0" w:color="000000"/>
            </w:tcBorders>
          </w:tcPr>
          <w:p w:rsidR="00C547BB" w:rsidRPr="00C547BB" w:rsidRDefault="00C547BB" w:rsidP="00C547BB">
            <w:pPr>
              <w:autoSpaceDE w:val="0"/>
              <w:autoSpaceDN w:val="0"/>
              <w:adjustRightInd w:val="0"/>
              <w:spacing w:after="0" w:line="240" w:lineRule="auto"/>
              <w:jc w:val="right"/>
              <w:rPr>
                <w:rFonts w:ascii="Times New Roman CYR" w:hAnsi="Times New Roman CYR" w:cs="Times New Roman CYR"/>
                <w:color w:val="000000"/>
                <w:sz w:val="16"/>
                <w:szCs w:val="16"/>
              </w:rPr>
            </w:pPr>
            <w:r w:rsidRPr="00C547BB">
              <w:rPr>
                <w:rFonts w:ascii="Times New Roman CYR" w:hAnsi="Times New Roman CYR" w:cs="Times New Roman CYR"/>
                <w:color w:val="000000"/>
                <w:sz w:val="16"/>
                <w:szCs w:val="16"/>
              </w:rPr>
              <w:t>27 531,00</w:t>
            </w:r>
          </w:p>
        </w:tc>
        <w:tc>
          <w:tcPr>
            <w:tcW w:w="1225" w:type="dxa"/>
            <w:tcBorders>
              <w:top w:val="single" w:sz="6" w:space="0" w:color="000000"/>
              <w:left w:val="single" w:sz="6" w:space="0" w:color="000000"/>
              <w:bottom w:val="single" w:sz="6" w:space="0" w:color="000000"/>
              <w:right w:val="single" w:sz="6" w:space="0" w:color="000000"/>
            </w:tcBorders>
          </w:tcPr>
          <w:p w:rsidR="00C547BB" w:rsidRPr="00C547BB" w:rsidRDefault="00C547BB" w:rsidP="00C547BB">
            <w:pPr>
              <w:autoSpaceDE w:val="0"/>
              <w:autoSpaceDN w:val="0"/>
              <w:adjustRightInd w:val="0"/>
              <w:spacing w:after="0" w:line="240" w:lineRule="auto"/>
              <w:jc w:val="right"/>
              <w:rPr>
                <w:rFonts w:ascii="Times New Roman CYR" w:hAnsi="Times New Roman CYR" w:cs="Times New Roman CYR"/>
                <w:color w:val="000000"/>
                <w:sz w:val="16"/>
                <w:szCs w:val="16"/>
              </w:rPr>
            </w:pPr>
            <w:r w:rsidRPr="00C547BB">
              <w:rPr>
                <w:rFonts w:ascii="Times New Roman CYR" w:hAnsi="Times New Roman CYR" w:cs="Times New Roman CYR"/>
                <w:color w:val="000000"/>
                <w:sz w:val="16"/>
                <w:szCs w:val="16"/>
              </w:rPr>
              <w:t>29 480,71</w:t>
            </w:r>
          </w:p>
        </w:tc>
        <w:tc>
          <w:tcPr>
            <w:tcW w:w="1179" w:type="dxa"/>
            <w:tcBorders>
              <w:top w:val="single" w:sz="6" w:space="0" w:color="000000"/>
              <w:left w:val="single" w:sz="6" w:space="0" w:color="000000"/>
              <w:bottom w:val="single" w:sz="6" w:space="0" w:color="000000"/>
              <w:right w:val="single" w:sz="6" w:space="0" w:color="000000"/>
            </w:tcBorders>
          </w:tcPr>
          <w:p w:rsidR="00C547BB" w:rsidRPr="00C547BB" w:rsidRDefault="00C547BB" w:rsidP="00C547BB">
            <w:pPr>
              <w:autoSpaceDE w:val="0"/>
              <w:autoSpaceDN w:val="0"/>
              <w:adjustRightInd w:val="0"/>
              <w:spacing w:after="0" w:line="240" w:lineRule="auto"/>
              <w:jc w:val="right"/>
              <w:rPr>
                <w:rFonts w:ascii="Times New Roman CYR" w:hAnsi="Times New Roman CYR" w:cs="Times New Roman CYR"/>
                <w:color w:val="000000"/>
                <w:sz w:val="16"/>
                <w:szCs w:val="16"/>
              </w:rPr>
            </w:pPr>
            <w:r w:rsidRPr="00C547BB">
              <w:rPr>
                <w:rFonts w:ascii="Times New Roman CYR" w:hAnsi="Times New Roman CYR" w:cs="Times New Roman CYR"/>
                <w:color w:val="000000"/>
                <w:sz w:val="16"/>
                <w:szCs w:val="16"/>
              </w:rPr>
              <w:t>31 573,11</w:t>
            </w:r>
          </w:p>
        </w:tc>
        <w:tc>
          <w:tcPr>
            <w:tcW w:w="1165" w:type="dxa"/>
            <w:tcBorders>
              <w:top w:val="single" w:sz="6" w:space="0" w:color="000000"/>
              <w:left w:val="single" w:sz="6" w:space="0" w:color="000000"/>
              <w:bottom w:val="single" w:sz="6" w:space="0" w:color="000000"/>
              <w:right w:val="single" w:sz="6" w:space="0" w:color="000000"/>
            </w:tcBorders>
          </w:tcPr>
          <w:p w:rsidR="00C547BB" w:rsidRPr="00C547BB" w:rsidRDefault="00C547BB" w:rsidP="00C547BB">
            <w:pPr>
              <w:autoSpaceDE w:val="0"/>
              <w:autoSpaceDN w:val="0"/>
              <w:adjustRightInd w:val="0"/>
              <w:spacing w:after="0" w:line="240" w:lineRule="auto"/>
              <w:jc w:val="right"/>
              <w:rPr>
                <w:rFonts w:ascii="Times New Roman CYR" w:hAnsi="Times New Roman CYR" w:cs="Times New Roman CYR"/>
                <w:color w:val="000000"/>
                <w:sz w:val="16"/>
                <w:szCs w:val="16"/>
              </w:rPr>
            </w:pPr>
            <w:r w:rsidRPr="00C547BB">
              <w:rPr>
                <w:rFonts w:ascii="Times New Roman CYR" w:hAnsi="Times New Roman CYR" w:cs="Times New Roman CYR"/>
                <w:color w:val="000000"/>
                <w:sz w:val="16"/>
                <w:szCs w:val="16"/>
              </w:rPr>
              <w:t>33 980,57</w:t>
            </w:r>
          </w:p>
        </w:tc>
        <w:tc>
          <w:tcPr>
            <w:tcW w:w="1269" w:type="dxa"/>
            <w:tcBorders>
              <w:top w:val="single" w:sz="6" w:space="0" w:color="000000"/>
              <w:left w:val="single" w:sz="6" w:space="0" w:color="000000"/>
              <w:bottom w:val="single" w:sz="6" w:space="0" w:color="000000"/>
              <w:right w:val="single" w:sz="6" w:space="0" w:color="000000"/>
            </w:tcBorders>
          </w:tcPr>
          <w:p w:rsidR="00C547BB" w:rsidRPr="00C547BB" w:rsidRDefault="00C547BB" w:rsidP="00C547BB">
            <w:pPr>
              <w:autoSpaceDE w:val="0"/>
              <w:autoSpaceDN w:val="0"/>
              <w:adjustRightInd w:val="0"/>
              <w:spacing w:after="0" w:line="240" w:lineRule="auto"/>
              <w:jc w:val="right"/>
              <w:rPr>
                <w:rFonts w:ascii="Times New Roman CYR" w:hAnsi="Times New Roman CYR" w:cs="Times New Roman CYR"/>
                <w:color w:val="000000"/>
                <w:sz w:val="16"/>
                <w:szCs w:val="16"/>
              </w:rPr>
            </w:pPr>
            <w:r w:rsidRPr="00C547BB">
              <w:rPr>
                <w:rFonts w:ascii="Times New Roman CYR" w:hAnsi="Times New Roman CYR" w:cs="Times New Roman CYR"/>
                <w:color w:val="000000"/>
                <w:sz w:val="16"/>
                <w:szCs w:val="16"/>
              </w:rPr>
              <w:t>36 892,70</w:t>
            </w:r>
          </w:p>
        </w:tc>
      </w:tr>
      <w:tr w:rsidR="00C547BB" w:rsidRPr="00C547BB">
        <w:tblPrEx>
          <w:tblCellMar>
            <w:top w:w="0" w:type="dxa"/>
            <w:bottom w:w="0" w:type="dxa"/>
          </w:tblCellMar>
        </w:tblPrEx>
        <w:trPr>
          <w:trHeight w:val="653"/>
        </w:trPr>
        <w:tc>
          <w:tcPr>
            <w:tcW w:w="3433" w:type="dxa"/>
            <w:tcBorders>
              <w:top w:val="single" w:sz="6" w:space="0" w:color="000000"/>
              <w:left w:val="single" w:sz="6" w:space="0" w:color="000000"/>
              <w:bottom w:val="single" w:sz="6" w:space="0" w:color="000000"/>
              <w:right w:val="single" w:sz="6" w:space="0" w:color="000000"/>
            </w:tcBorders>
          </w:tcPr>
          <w:p w:rsidR="00C547BB" w:rsidRPr="00C547BB" w:rsidRDefault="00C547BB" w:rsidP="00C547BB">
            <w:pPr>
              <w:autoSpaceDE w:val="0"/>
              <w:autoSpaceDN w:val="0"/>
              <w:adjustRightInd w:val="0"/>
              <w:spacing w:after="0" w:line="240" w:lineRule="auto"/>
              <w:rPr>
                <w:rFonts w:ascii="Times New Roman CYR" w:hAnsi="Times New Roman CYR" w:cs="Times New Roman CYR"/>
                <w:color w:val="000000"/>
                <w:sz w:val="16"/>
                <w:szCs w:val="16"/>
              </w:rPr>
            </w:pPr>
            <w:r w:rsidRPr="00C547BB">
              <w:rPr>
                <w:rFonts w:ascii="Times New Roman CYR" w:hAnsi="Times New Roman CYR" w:cs="Times New Roman CYR"/>
                <w:color w:val="000000"/>
                <w:sz w:val="16"/>
                <w:szCs w:val="16"/>
              </w:rPr>
              <w:t>Темп роста объема транспортных платных услуг, оказанных населению, в сопоставимых ценах</w:t>
            </w:r>
          </w:p>
        </w:tc>
        <w:tc>
          <w:tcPr>
            <w:tcW w:w="1134" w:type="dxa"/>
            <w:tcBorders>
              <w:top w:val="single" w:sz="6" w:space="0" w:color="000000"/>
              <w:left w:val="single" w:sz="6" w:space="0" w:color="000000"/>
              <w:bottom w:val="single" w:sz="6" w:space="0" w:color="000000"/>
              <w:right w:val="single" w:sz="6" w:space="0" w:color="000000"/>
            </w:tcBorders>
          </w:tcPr>
          <w:p w:rsidR="00C547BB" w:rsidRPr="00C547BB" w:rsidRDefault="00C547BB" w:rsidP="00C547BB">
            <w:pPr>
              <w:autoSpaceDE w:val="0"/>
              <w:autoSpaceDN w:val="0"/>
              <w:adjustRightInd w:val="0"/>
              <w:spacing w:after="0" w:line="240" w:lineRule="auto"/>
              <w:jc w:val="center"/>
              <w:rPr>
                <w:rFonts w:ascii="Times New Roman CYR" w:hAnsi="Times New Roman CYR" w:cs="Times New Roman CYR"/>
                <w:color w:val="000000"/>
                <w:sz w:val="16"/>
                <w:szCs w:val="16"/>
              </w:rPr>
            </w:pPr>
            <w:r w:rsidRPr="00C547BB">
              <w:rPr>
                <w:rFonts w:ascii="Times New Roman CYR" w:hAnsi="Times New Roman CYR" w:cs="Times New Roman CYR"/>
                <w:color w:val="000000"/>
                <w:sz w:val="16"/>
                <w:szCs w:val="16"/>
              </w:rPr>
              <w:t>%</w:t>
            </w:r>
          </w:p>
        </w:tc>
        <w:tc>
          <w:tcPr>
            <w:tcW w:w="1240" w:type="dxa"/>
            <w:tcBorders>
              <w:top w:val="single" w:sz="6" w:space="0" w:color="000000"/>
              <w:left w:val="single" w:sz="6" w:space="0" w:color="000000"/>
              <w:bottom w:val="single" w:sz="6" w:space="0" w:color="000000"/>
              <w:right w:val="single" w:sz="6" w:space="0" w:color="000000"/>
            </w:tcBorders>
          </w:tcPr>
          <w:p w:rsidR="00C547BB" w:rsidRPr="00C547BB" w:rsidRDefault="00C547BB" w:rsidP="00C547BB">
            <w:pPr>
              <w:autoSpaceDE w:val="0"/>
              <w:autoSpaceDN w:val="0"/>
              <w:adjustRightInd w:val="0"/>
              <w:spacing w:after="0" w:line="240" w:lineRule="auto"/>
              <w:jc w:val="right"/>
              <w:rPr>
                <w:rFonts w:ascii="Times New Roman CYR" w:hAnsi="Times New Roman CYR" w:cs="Times New Roman CYR"/>
                <w:color w:val="000000"/>
                <w:sz w:val="16"/>
                <w:szCs w:val="16"/>
              </w:rPr>
            </w:pPr>
          </w:p>
        </w:tc>
        <w:tc>
          <w:tcPr>
            <w:tcW w:w="1179" w:type="dxa"/>
            <w:tcBorders>
              <w:top w:val="single" w:sz="6" w:space="0" w:color="000000"/>
              <w:left w:val="single" w:sz="6" w:space="0" w:color="000000"/>
              <w:bottom w:val="single" w:sz="6" w:space="0" w:color="000000"/>
              <w:right w:val="single" w:sz="6" w:space="0" w:color="000000"/>
            </w:tcBorders>
          </w:tcPr>
          <w:p w:rsidR="00C547BB" w:rsidRPr="00C547BB" w:rsidRDefault="00C547BB" w:rsidP="00C547BB">
            <w:pPr>
              <w:autoSpaceDE w:val="0"/>
              <w:autoSpaceDN w:val="0"/>
              <w:adjustRightInd w:val="0"/>
              <w:spacing w:after="0" w:line="240" w:lineRule="auto"/>
              <w:jc w:val="right"/>
              <w:rPr>
                <w:rFonts w:ascii="Times New Roman CYR" w:hAnsi="Times New Roman CYR" w:cs="Times New Roman CYR"/>
                <w:color w:val="000000"/>
                <w:sz w:val="16"/>
                <w:szCs w:val="16"/>
              </w:rPr>
            </w:pPr>
            <w:r w:rsidRPr="00C547BB">
              <w:rPr>
                <w:rFonts w:ascii="Times New Roman CYR" w:hAnsi="Times New Roman CYR" w:cs="Times New Roman CYR"/>
                <w:color w:val="000000"/>
                <w:sz w:val="16"/>
                <w:szCs w:val="16"/>
              </w:rPr>
              <w:t>101,53</w:t>
            </w:r>
          </w:p>
        </w:tc>
        <w:tc>
          <w:tcPr>
            <w:tcW w:w="1300" w:type="dxa"/>
            <w:tcBorders>
              <w:top w:val="single" w:sz="6" w:space="0" w:color="000000"/>
              <w:left w:val="single" w:sz="6" w:space="0" w:color="000000"/>
              <w:bottom w:val="single" w:sz="6" w:space="0" w:color="000000"/>
              <w:right w:val="single" w:sz="6" w:space="0" w:color="000000"/>
            </w:tcBorders>
          </w:tcPr>
          <w:p w:rsidR="00C547BB" w:rsidRPr="00C547BB" w:rsidRDefault="00C547BB" w:rsidP="00C547BB">
            <w:pPr>
              <w:autoSpaceDE w:val="0"/>
              <w:autoSpaceDN w:val="0"/>
              <w:adjustRightInd w:val="0"/>
              <w:spacing w:after="0" w:line="240" w:lineRule="auto"/>
              <w:jc w:val="right"/>
              <w:rPr>
                <w:rFonts w:ascii="Times New Roman CYR" w:hAnsi="Times New Roman CYR" w:cs="Times New Roman CYR"/>
                <w:color w:val="000000"/>
                <w:sz w:val="16"/>
                <w:szCs w:val="16"/>
              </w:rPr>
            </w:pPr>
            <w:r w:rsidRPr="00C547BB">
              <w:rPr>
                <w:rFonts w:ascii="Times New Roman CYR" w:hAnsi="Times New Roman CYR" w:cs="Times New Roman CYR"/>
                <w:color w:val="000000"/>
                <w:sz w:val="16"/>
                <w:szCs w:val="16"/>
              </w:rPr>
              <w:t>104,88</w:t>
            </w:r>
          </w:p>
        </w:tc>
        <w:tc>
          <w:tcPr>
            <w:tcW w:w="1225" w:type="dxa"/>
            <w:tcBorders>
              <w:top w:val="single" w:sz="6" w:space="0" w:color="000000"/>
              <w:left w:val="single" w:sz="6" w:space="0" w:color="000000"/>
              <w:bottom w:val="single" w:sz="6" w:space="0" w:color="000000"/>
              <w:right w:val="single" w:sz="6" w:space="0" w:color="000000"/>
            </w:tcBorders>
          </w:tcPr>
          <w:p w:rsidR="00C547BB" w:rsidRPr="00C547BB" w:rsidRDefault="00C547BB" w:rsidP="00C547BB">
            <w:pPr>
              <w:autoSpaceDE w:val="0"/>
              <w:autoSpaceDN w:val="0"/>
              <w:adjustRightInd w:val="0"/>
              <w:spacing w:after="0" w:line="240" w:lineRule="auto"/>
              <w:jc w:val="right"/>
              <w:rPr>
                <w:rFonts w:ascii="Times New Roman CYR" w:hAnsi="Times New Roman CYR" w:cs="Times New Roman CYR"/>
                <w:color w:val="000000"/>
                <w:sz w:val="16"/>
                <w:szCs w:val="16"/>
              </w:rPr>
            </w:pPr>
            <w:r w:rsidRPr="00C547BB">
              <w:rPr>
                <w:rFonts w:ascii="Times New Roman CYR" w:hAnsi="Times New Roman CYR" w:cs="Times New Roman CYR"/>
                <w:color w:val="000000"/>
                <w:sz w:val="16"/>
                <w:szCs w:val="16"/>
              </w:rPr>
              <w:t>99,15</w:t>
            </w:r>
          </w:p>
        </w:tc>
        <w:tc>
          <w:tcPr>
            <w:tcW w:w="1179" w:type="dxa"/>
            <w:tcBorders>
              <w:top w:val="single" w:sz="6" w:space="0" w:color="000000"/>
              <w:left w:val="single" w:sz="6" w:space="0" w:color="000000"/>
              <w:bottom w:val="single" w:sz="6" w:space="0" w:color="000000"/>
              <w:right w:val="single" w:sz="6" w:space="0" w:color="000000"/>
            </w:tcBorders>
          </w:tcPr>
          <w:p w:rsidR="00C547BB" w:rsidRPr="00C547BB" w:rsidRDefault="00C547BB" w:rsidP="00C547BB">
            <w:pPr>
              <w:autoSpaceDE w:val="0"/>
              <w:autoSpaceDN w:val="0"/>
              <w:adjustRightInd w:val="0"/>
              <w:spacing w:after="0" w:line="240" w:lineRule="auto"/>
              <w:jc w:val="right"/>
              <w:rPr>
                <w:rFonts w:ascii="Times New Roman CYR" w:hAnsi="Times New Roman CYR" w:cs="Times New Roman CYR"/>
                <w:color w:val="000000"/>
                <w:sz w:val="16"/>
                <w:szCs w:val="16"/>
              </w:rPr>
            </w:pPr>
            <w:r w:rsidRPr="00C547BB">
              <w:rPr>
                <w:rFonts w:ascii="Times New Roman CYR" w:hAnsi="Times New Roman CYR" w:cs="Times New Roman CYR"/>
                <w:color w:val="000000"/>
                <w:sz w:val="16"/>
                <w:szCs w:val="16"/>
              </w:rPr>
              <w:t>101,80</w:t>
            </w:r>
          </w:p>
        </w:tc>
        <w:tc>
          <w:tcPr>
            <w:tcW w:w="1165" w:type="dxa"/>
            <w:tcBorders>
              <w:top w:val="single" w:sz="6" w:space="0" w:color="000000"/>
              <w:left w:val="single" w:sz="6" w:space="0" w:color="000000"/>
              <w:bottom w:val="single" w:sz="6" w:space="0" w:color="000000"/>
              <w:right w:val="single" w:sz="6" w:space="0" w:color="000000"/>
            </w:tcBorders>
          </w:tcPr>
          <w:p w:rsidR="00C547BB" w:rsidRPr="00C547BB" w:rsidRDefault="00C547BB" w:rsidP="00C547BB">
            <w:pPr>
              <w:autoSpaceDE w:val="0"/>
              <w:autoSpaceDN w:val="0"/>
              <w:adjustRightInd w:val="0"/>
              <w:spacing w:after="0" w:line="240" w:lineRule="auto"/>
              <w:jc w:val="right"/>
              <w:rPr>
                <w:rFonts w:ascii="Times New Roman CYR" w:hAnsi="Times New Roman CYR" w:cs="Times New Roman CYR"/>
                <w:color w:val="000000"/>
                <w:sz w:val="16"/>
                <w:szCs w:val="16"/>
              </w:rPr>
            </w:pPr>
            <w:r w:rsidRPr="00C547BB">
              <w:rPr>
                <w:rFonts w:ascii="Times New Roman CYR" w:hAnsi="Times New Roman CYR" w:cs="Times New Roman CYR"/>
                <w:color w:val="000000"/>
                <w:sz w:val="16"/>
                <w:szCs w:val="16"/>
              </w:rPr>
              <w:t>102,60</w:t>
            </w:r>
          </w:p>
        </w:tc>
        <w:tc>
          <w:tcPr>
            <w:tcW w:w="1269" w:type="dxa"/>
            <w:tcBorders>
              <w:top w:val="single" w:sz="6" w:space="0" w:color="000000"/>
              <w:left w:val="single" w:sz="6" w:space="0" w:color="000000"/>
              <w:bottom w:val="single" w:sz="6" w:space="0" w:color="000000"/>
              <w:right w:val="single" w:sz="6" w:space="0" w:color="000000"/>
            </w:tcBorders>
          </w:tcPr>
          <w:p w:rsidR="00C547BB" w:rsidRPr="00C547BB" w:rsidRDefault="00C547BB" w:rsidP="00C547BB">
            <w:pPr>
              <w:autoSpaceDE w:val="0"/>
              <w:autoSpaceDN w:val="0"/>
              <w:adjustRightInd w:val="0"/>
              <w:spacing w:after="0" w:line="240" w:lineRule="auto"/>
              <w:jc w:val="right"/>
              <w:rPr>
                <w:rFonts w:ascii="Times New Roman CYR" w:hAnsi="Times New Roman CYR" w:cs="Times New Roman CYR"/>
                <w:color w:val="000000"/>
                <w:sz w:val="16"/>
                <w:szCs w:val="16"/>
              </w:rPr>
            </w:pPr>
            <w:r w:rsidRPr="00C547BB">
              <w:rPr>
                <w:rFonts w:ascii="Times New Roman CYR" w:hAnsi="Times New Roman CYR" w:cs="Times New Roman CYR"/>
                <w:color w:val="000000"/>
                <w:sz w:val="16"/>
                <w:szCs w:val="16"/>
              </w:rPr>
              <w:t>103,59</w:t>
            </w:r>
          </w:p>
        </w:tc>
      </w:tr>
      <w:tr w:rsidR="00C547BB" w:rsidRPr="00C547BB">
        <w:tblPrEx>
          <w:tblCellMar>
            <w:top w:w="0" w:type="dxa"/>
            <w:bottom w:w="0" w:type="dxa"/>
          </w:tblCellMar>
        </w:tblPrEx>
        <w:trPr>
          <w:trHeight w:val="434"/>
        </w:trPr>
        <w:tc>
          <w:tcPr>
            <w:tcW w:w="3433" w:type="dxa"/>
            <w:tcBorders>
              <w:top w:val="single" w:sz="6" w:space="0" w:color="000000"/>
              <w:left w:val="single" w:sz="6" w:space="0" w:color="000000"/>
              <w:bottom w:val="single" w:sz="6" w:space="0" w:color="000000"/>
              <w:right w:val="single" w:sz="6" w:space="0" w:color="000000"/>
            </w:tcBorders>
          </w:tcPr>
          <w:p w:rsidR="00C547BB" w:rsidRPr="00C547BB" w:rsidRDefault="00C547BB" w:rsidP="00C547BB">
            <w:pPr>
              <w:autoSpaceDE w:val="0"/>
              <w:autoSpaceDN w:val="0"/>
              <w:adjustRightInd w:val="0"/>
              <w:spacing w:after="0" w:line="240" w:lineRule="auto"/>
              <w:rPr>
                <w:rFonts w:ascii="Times New Roman CYR" w:hAnsi="Times New Roman CYR" w:cs="Times New Roman CYR"/>
                <w:color w:val="000000"/>
                <w:sz w:val="16"/>
                <w:szCs w:val="16"/>
              </w:rPr>
            </w:pPr>
            <w:r w:rsidRPr="00C547BB">
              <w:rPr>
                <w:rFonts w:ascii="Times New Roman CYR" w:hAnsi="Times New Roman CYR" w:cs="Times New Roman CYR"/>
                <w:color w:val="000000"/>
                <w:sz w:val="16"/>
                <w:szCs w:val="16"/>
              </w:rPr>
              <w:t>объем платных услуг связи, оказанных населению</w:t>
            </w:r>
          </w:p>
        </w:tc>
        <w:tc>
          <w:tcPr>
            <w:tcW w:w="1134" w:type="dxa"/>
            <w:tcBorders>
              <w:top w:val="single" w:sz="6" w:space="0" w:color="000000"/>
              <w:left w:val="single" w:sz="6" w:space="0" w:color="000000"/>
              <w:bottom w:val="single" w:sz="6" w:space="0" w:color="000000"/>
              <w:right w:val="single" w:sz="6" w:space="0" w:color="000000"/>
            </w:tcBorders>
          </w:tcPr>
          <w:p w:rsidR="00C547BB" w:rsidRPr="00C547BB" w:rsidRDefault="00C547BB" w:rsidP="00C547BB">
            <w:pPr>
              <w:autoSpaceDE w:val="0"/>
              <w:autoSpaceDN w:val="0"/>
              <w:adjustRightInd w:val="0"/>
              <w:spacing w:after="0" w:line="240" w:lineRule="auto"/>
              <w:jc w:val="center"/>
              <w:rPr>
                <w:rFonts w:ascii="Times New Roman CYR" w:hAnsi="Times New Roman CYR" w:cs="Times New Roman CYR"/>
                <w:color w:val="000000"/>
                <w:sz w:val="16"/>
                <w:szCs w:val="16"/>
              </w:rPr>
            </w:pPr>
            <w:r w:rsidRPr="00C547BB">
              <w:rPr>
                <w:rFonts w:ascii="Times New Roman CYR" w:hAnsi="Times New Roman CYR" w:cs="Times New Roman CYR"/>
                <w:color w:val="000000"/>
                <w:sz w:val="16"/>
                <w:szCs w:val="16"/>
              </w:rPr>
              <w:t>тыс.руб.</w:t>
            </w:r>
          </w:p>
        </w:tc>
        <w:tc>
          <w:tcPr>
            <w:tcW w:w="1240" w:type="dxa"/>
            <w:tcBorders>
              <w:top w:val="single" w:sz="6" w:space="0" w:color="000000"/>
              <w:left w:val="single" w:sz="6" w:space="0" w:color="000000"/>
              <w:bottom w:val="single" w:sz="6" w:space="0" w:color="000000"/>
              <w:right w:val="single" w:sz="6" w:space="0" w:color="000000"/>
            </w:tcBorders>
          </w:tcPr>
          <w:p w:rsidR="00C547BB" w:rsidRPr="00C547BB" w:rsidRDefault="00C547BB" w:rsidP="00C547BB">
            <w:pPr>
              <w:autoSpaceDE w:val="0"/>
              <w:autoSpaceDN w:val="0"/>
              <w:adjustRightInd w:val="0"/>
              <w:spacing w:after="0" w:line="240" w:lineRule="auto"/>
              <w:jc w:val="right"/>
              <w:rPr>
                <w:rFonts w:ascii="Times New Roman CYR" w:hAnsi="Times New Roman CYR" w:cs="Times New Roman CYR"/>
                <w:color w:val="000000"/>
                <w:sz w:val="16"/>
                <w:szCs w:val="16"/>
              </w:rPr>
            </w:pPr>
            <w:r w:rsidRPr="00C547BB">
              <w:rPr>
                <w:rFonts w:ascii="Times New Roman CYR" w:hAnsi="Times New Roman CYR" w:cs="Times New Roman CYR"/>
                <w:color w:val="000000"/>
                <w:sz w:val="16"/>
                <w:szCs w:val="16"/>
              </w:rPr>
              <w:t>26 516,50</w:t>
            </w:r>
          </w:p>
        </w:tc>
        <w:tc>
          <w:tcPr>
            <w:tcW w:w="1179" w:type="dxa"/>
            <w:tcBorders>
              <w:top w:val="single" w:sz="6" w:space="0" w:color="000000"/>
              <w:left w:val="single" w:sz="6" w:space="0" w:color="000000"/>
              <w:bottom w:val="single" w:sz="6" w:space="0" w:color="000000"/>
              <w:right w:val="single" w:sz="6" w:space="0" w:color="000000"/>
            </w:tcBorders>
          </w:tcPr>
          <w:p w:rsidR="00C547BB" w:rsidRPr="00C547BB" w:rsidRDefault="00C547BB" w:rsidP="00C547BB">
            <w:pPr>
              <w:autoSpaceDE w:val="0"/>
              <w:autoSpaceDN w:val="0"/>
              <w:adjustRightInd w:val="0"/>
              <w:spacing w:after="0" w:line="240" w:lineRule="auto"/>
              <w:jc w:val="right"/>
              <w:rPr>
                <w:rFonts w:ascii="Times New Roman CYR" w:hAnsi="Times New Roman CYR" w:cs="Times New Roman CYR"/>
                <w:color w:val="000000"/>
                <w:sz w:val="16"/>
                <w:szCs w:val="16"/>
              </w:rPr>
            </w:pPr>
            <w:r w:rsidRPr="00C547BB">
              <w:rPr>
                <w:rFonts w:ascii="Times New Roman CYR" w:hAnsi="Times New Roman CYR" w:cs="Times New Roman CYR"/>
                <w:color w:val="000000"/>
                <w:sz w:val="16"/>
                <w:szCs w:val="16"/>
              </w:rPr>
              <w:t>28 570,57</w:t>
            </w:r>
          </w:p>
        </w:tc>
        <w:tc>
          <w:tcPr>
            <w:tcW w:w="1300" w:type="dxa"/>
            <w:tcBorders>
              <w:top w:val="single" w:sz="6" w:space="0" w:color="000000"/>
              <w:left w:val="single" w:sz="6" w:space="0" w:color="000000"/>
              <w:bottom w:val="single" w:sz="6" w:space="0" w:color="000000"/>
              <w:right w:val="single" w:sz="6" w:space="0" w:color="000000"/>
            </w:tcBorders>
          </w:tcPr>
          <w:p w:rsidR="00C547BB" w:rsidRPr="00C547BB" w:rsidRDefault="00C547BB" w:rsidP="00C547BB">
            <w:pPr>
              <w:autoSpaceDE w:val="0"/>
              <w:autoSpaceDN w:val="0"/>
              <w:adjustRightInd w:val="0"/>
              <w:spacing w:after="0" w:line="240" w:lineRule="auto"/>
              <w:jc w:val="right"/>
              <w:rPr>
                <w:rFonts w:ascii="Times New Roman CYR" w:hAnsi="Times New Roman CYR" w:cs="Times New Roman CYR"/>
                <w:color w:val="000000"/>
                <w:sz w:val="16"/>
                <w:szCs w:val="16"/>
              </w:rPr>
            </w:pPr>
            <w:r w:rsidRPr="00C547BB">
              <w:rPr>
                <w:rFonts w:ascii="Times New Roman CYR" w:hAnsi="Times New Roman CYR" w:cs="Times New Roman CYR"/>
                <w:color w:val="000000"/>
                <w:sz w:val="16"/>
                <w:szCs w:val="16"/>
              </w:rPr>
              <w:t>32 361,00</w:t>
            </w:r>
          </w:p>
        </w:tc>
        <w:tc>
          <w:tcPr>
            <w:tcW w:w="1225" w:type="dxa"/>
            <w:tcBorders>
              <w:top w:val="single" w:sz="6" w:space="0" w:color="000000"/>
              <w:left w:val="single" w:sz="6" w:space="0" w:color="000000"/>
              <w:bottom w:val="single" w:sz="6" w:space="0" w:color="000000"/>
              <w:right w:val="single" w:sz="6" w:space="0" w:color="000000"/>
            </w:tcBorders>
          </w:tcPr>
          <w:p w:rsidR="00C547BB" w:rsidRPr="00C547BB" w:rsidRDefault="00C547BB" w:rsidP="00C547BB">
            <w:pPr>
              <w:autoSpaceDE w:val="0"/>
              <w:autoSpaceDN w:val="0"/>
              <w:adjustRightInd w:val="0"/>
              <w:spacing w:after="0" w:line="240" w:lineRule="auto"/>
              <w:jc w:val="right"/>
              <w:rPr>
                <w:rFonts w:ascii="Times New Roman CYR" w:hAnsi="Times New Roman CYR" w:cs="Times New Roman CYR"/>
                <w:color w:val="000000"/>
                <w:sz w:val="16"/>
                <w:szCs w:val="16"/>
              </w:rPr>
            </w:pPr>
            <w:r w:rsidRPr="00C547BB">
              <w:rPr>
                <w:rFonts w:ascii="Times New Roman CYR" w:hAnsi="Times New Roman CYR" w:cs="Times New Roman CYR"/>
                <w:color w:val="000000"/>
                <w:sz w:val="16"/>
                <w:szCs w:val="16"/>
              </w:rPr>
              <w:t>34 652,76</w:t>
            </w:r>
          </w:p>
        </w:tc>
        <w:tc>
          <w:tcPr>
            <w:tcW w:w="1179" w:type="dxa"/>
            <w:tcBorders>
              <w:top w:val="single" w:sz="6" w:space="0" w:color="000000"/>
              <w:left w:val="single" w:sz="6" w:space="0" w:color="000000"/>
              <w:bottom w:val="single" w:sz="6" w:space="0" w:color="000000"/>
              <w:right w:val="single" w:sz="6" w:space="0" w:color="000000"/>
            </w:tcBorders>
          </w:tcPr>
          <w:p w:rsidR="00C547BB" w:rsidRPr="00C547BB" w:rsidRDefault="00C547BB" w:rsidP="00C547BB">
            <w:pPr>
              <w:autoSpaceDE w:val="0"/>
              <w:autoSpaceDN w:val="0"/>
              <w:adjustRightInd w:val="0"/>
              <w:spacing w:after="0" w:line="240" w:lineRule="auto"/>
              <w:jc w:val="right"/>
              <w:rPr>
                <w:rFonts w:ascii="Times New Roman CYR" w:hAnsi="Times New Roman CYR" w:cs="Times New Roman CYR"/>
                <w:color w:val="000000"/>
                <w:sz w:val="16"/>
                <w:szCs w:val="16"/>
              </w:rPr>
            </w:pPr>
            <w:r w:rsidRPr="00C547BB">
              <w:rPr>
                <w:rFonts w:ascii="Times New Roman CYR" w:hAnsi="Times New Roman CYR" w:cs="Times New Roman CYR"/>
                <w:color w:val="000000"/>
                <w:sz w:val="16"/>
                <w:szCs w:val="16"/>
              </w:rPr>
              <w:t>37 112,25</w:t>
            </w:r>
          </w:p>
        </w:tc>
        <w:tc>
          <w:tcPr>
            <w:tcW w:w="1165" w:type="dxa"/>
            <w:tcBorders>
              <w:top w:val="single" w:sz="6" w:space="0" w:color="000000"/>
              <w:left w:val="single" w:sz="6" w:space="0" w:color="000000"/>
              <w:bottom w:val="single" w:sz="6" w:space="0" w:color="000000"/>
              <w:right w:val="single" w:sz="6" w:space="0" w:color="000000"/>
            </w:tcBorders>
          </w:tcPr>
          <w:p w:rsidR="00C547BB" w:rsidRPr="00C547BB" w:rsidRDefault="00C547BB" w:rsidP="00C547BB">
            <w:pPr>
              <w:autoSpaceDE w:val="0"/>
              <w:autoSpaceDN w:val="0"/>
              <w:adjustRightInd w:val="0"/>
              <w:spacing w:after="0" w:line="240" w:lineRule="auto"/>
              <w:jc w:val="right"/>
              <w:rPr>
                <w:rFonts w:ascii="Times New Roman CYR" w:hAnsi="Times New Roman CYR" w:cs="Times New Roman CYR"/>
                <w:color w:val="000000"/>
                <w:sz w:val="16"/>
                <w:szCs w:val="16"/>
              </w:rPr>
            </w:pPr>
            <w:r w:rsidRPr="00C547BB">
              <w:rPr>
                <w:rFonts w:ascii="Times New Roman CYR" w:hAnsi="Times New Roman CYR" w:cs="Times New Roman CYR"/>
                <w:color w:val="000000"/>
                <w:sz w:val="16"/>
                <w:szCs w:val="16"/>
              </w:rPr>
              <w:t>39 942,06</w:t>
            </w:r>
          </w:p>
        </w:tc>
        <w:tc>
          <w:tcPr>
            <w:tcW w:w="1269" w:type="dxa"/>
            <w:tcBorders>
              <w:top w:val="single" w:sz="6" w:space="0" w:color="000000"/>
              <w:left w:val="single" w:sz="6" w:space="0" w:color="000000"/>
              <w:bottom w:val="single" w:sz="6" w:space="0" w:color="000000"/>
              <w:right w:val="single" w:sz="6" w:space="0" w:color="000000"/>
            </w:tcBorders>
          </w:tcPr>
          <w:p w:rsidR="00C547BB" w:rsidRPr="00C547BB" w:rsidRDefault="00C547BB" w:rsidP="00C547BB">
            <w:pPr>
              <w:autoSpaceDE w:val="0"/>
              <w:autoSpaceDN w:val="0"/>
              <w:adjustRightInd w:val="0"/>
              <w:spacing w:after="0" w:line="240" w:lineRule="auto"/>
              <w:jc w:val="right"/>
              <w:rPr>
                <w:rFonts w:ascii="Times New Roman CYR" w:hAnsi="Times New Roman CYR" w:cs="Times New Roman CYR"/>
                <w:color w:val="000000"/>
                <w:sz w:val="16"/>
                <w:szCs w:val="16"/>
              </w:rPr>
            </w:pPr>
            <w:r w:rsidRPr="00C547BB">
              <w:rPr>
                <w:rFonts w:ascii="Times New Roman CYR" w:hAnsi="Times New Roman CYR" w:cs="Times New Roman CYR"/>
                <w:color w:val="000000"/>
                <w:sz w:val="16"/>
                <w:szCs w:val="16"/>
              </w:rPr>
              <w:t>43 365,09</w:t>
            </w:r>
          </w:p>
        </w:tc>
      </w:tr>
      <w:tr w:rsidR="00C547BB" w:rsidRPr="00C547BB">
        <w:tblPrEx>
          <w:tblCellMar>
            <w:top w:w="0" w:type="dxa"/>
            <w:bottom w:w="0" w:type="dxa"/>
          </w:tblCellMar>
        </w:tblPrEx>
        <w:trPr>
          <w:trHeight w:val="434"/>
        </w:trPr>
        <w:tc>
          <w:tcPr>
            <w:tcW w:w="3433" w:type="dxa"/>
            <w:tcBorders>
              <w:top w:val="single" w:sz="6" w:space="0" w:color="000000"/>
              <w:left w:val="single" w:sz="6" w:space="0" w:color="000000"/>
              <w:bottom w:val="single" w:sz="6" w:space="0" w:color="000000"/>
              <w:right w:val="single" w:sz="6" w:space="0" w:color="000000"/>
            </w:tcBorders>
          </w:tcPr>
          <w:p w:rsidR="00C547BB" w:rsidRPr="00C547BB" w:rsidRDefault="00C547BB" w:rsidP="00C547BB">
            <w:pPr>
              <w:autoSpaceDE w:val="0"/>
              <w:autoSpaceDN w:val="0"/>
              <w:adjustRightInd w:val="0"/>
              <w:spacing w:after="0" w:line="240" w:lineRule="auto"/>
              <w:rPr>
                <w:rFonts w:ascii="Times New Roman CYR" w:hAnsi="Times New Roman CYR" w:cs="Times New Roman CYR"/>
                <w:color w:val="000000"/>
                <w:sz w:val="16"/>
                <w:szCs w:val="16"/>
              </w:rPr>
            </w:pPr>
            <w:r w:rsidRPr="00C547BB">
              <w:rPr>
                <w:rFonts w:ascii="Times New Roman CYR" w:hAnsi="Times New Roman CYR" w:cs="Times New Roman CYR"/>
                <w:color w:val="000000"/>
                <w:sz w:val="16"/>
                <w:szCs w:val="16"/>
              </w:rPr>
              <w:t>Темп роста объема платных услуг связи, оказанных населению, в сопоставимых ценах</w:t>
            </w:r>
          </w:p>
        </w:tc>
        <w:tc>
          <w:tcPr>
            <w:tcW w:w="1134" w:type="dxa"/>
            <w:tcBorders>
              <w:top w:val="single" w:sz="6" w:space="0" w:color="000000"/>
              <w:left w:val="single" w:sz="6" w:space="0" w:color="000000"/>
              <w:bottom w:val="single" w:sz="6" w:space="0" w:color="000000"/>
              <w:right w:val="single" w:sz="6" w:space="0" w:color="000000"/>
            </w:tcBorders>
          </w:tcPr>
          <w:p w:rsidR="00C547BB" w:rsidRPr="00C547BB" w:rsidRDefault="00C547BB" w:rsidP="00C547BB">
            <w:pPr>
              <w:autoSpaceDE w:val="0"/>
              <w:autoSpaceDN w:val="0"/>
              <w:adjustRightInd w:val="0"/>
              <w:spacing w:after="0" w:line="240" w:lineRule="auto"/>
              <w:jc w:val="center"/>
              <w:rPr>
                <w:rFonts w:ascii="Times New Roman CYR" w:hAnsi="Times New Roman CYR" w:cs="Times New Roman CYR"/>
                <w:color w:val="000000"/>
                <w:sz w:val="16"/>
                <w:szCs w:val="16"/>
              </w:rPr>
            </w:pPr>
            <w:r w:rsidRPr="00C547BB">
              <w:rPr>
                <w:rFonts w:ascii="Times New Roman CYR" w:hAnsi="Times New Roman CYR" w:cs="Times New Roman CYR"/>
                <w:color w:val="000000"/>
                <w:sz w:val="16"/>
                <w:szCs w:val="16"/>
              </w:rPr>
              <w:t>%</w:t>
            </w:r>
          </w:p>
        </w:tc>
        <w:tc>
          <w:tcPr>
            <w:tcW w:w="1240" w:type="dxa"/>
            <w:tcBorders>
              <w:top w:val="single" w:sz="6" w:space="0" w:color="000000"/>
              <w:left w:val="single" w:sz="6" w:space="0" w:color="000000"/>
              <w:bottom w:val="single" w:sz="6" w:space="0" w:color="000000"/>
              <w:right w:val="single" w:sz="6" w:space="0" w:color="000000"/>
            </w:tcBorders>
          </w:tcPr>
          <w:p w:rsidR="00C547BB" w:rsidRPr="00C547BB" w:rsidRDefault="00C547BB" w:rsidP="00C547BB">
            <w:pPr>
              <w:autoSpaceDE w:val="0"/>
              <w:autoSpaceDN w:val="0"/>
              <w:adjustRightInd w:val="0"/>
              <w:spacing w:after="0" w:line="240" w:lineRule="auto"/>
              <w:jc w:val="right"/>
              <w:rPr>
                <w:rFonts w:ascii="Times New Roman CYR" w:hAnsi="Times New Roman CYR" w:cs="Times New Roman CYR"/>
                <w:color w:val="000000"/>
                <w:sz w:val="16"/>
                <w:szCs w:val="16"/>
              </w:rPr>
            </w:pPr>
          </w:p>
        </w:tc>
        <w:tc>
          <w:tcPr>
            <w:tcW w:w="1179" w:type="dxa"/>
            <w:tcBorders>
              <w:top w:val="single" w:sz="6" w:space="0" w:color="000000"/>
              <w:left w:val="single" w:sz="6" w:space="0" w:color="000000"/>
              <w:bottom w:val="single" w:sz="6" w:space="0" w:color="000000"/>
              <w:right w:val="single" w:sz="6" w:space="0" w:color="000000"/>
            </w:tcBorders>
          </w:tcPr>
          <w:p w:rsidR="00C547BB" w:rsidRPr="00C547BB" w:rsidRDefault="00C547BB" w:rsidP="00C547BB">
            <w:pPr>
              <w:autoSpaceDE w:val="0"/>
              <w:autoSpaceDN w:val="0"/>
              <w:adjustRightInd w:val="0"/>
              <w:spacing w:after="0" w:line="240" w:lineRule="auto"/>
              <w:jc w:val="right"/>
              <w:rPr>
                <w:rFonts w:ascii="Times New Roman CYR" w:hAnsi="Times New Roman CYR" w:cs="Times New Roman CYR"/>
                <w:color w:val="000000"/>
                <w:sz w:val="16"/>
                <w:szCs w:val="16"/>
              </w:rPr>
            </w:pPr>
            <w:r w:rsidRPr="00C547BB">
              <w:rPr>
                <w:rFonts w:ascii="Times New Roman CYR" w:hAnsi="Times New Roman CYR" w:cs="Times New Roman CYR"/>
                <w:color w:val="000000"/>
                <w:sz w:val="16"/>
                <w:szCs w:val="16"/>
              </w:rPr>
              <w:t>105,53</w:t>
            </w:r>
          </w:p>
        </w:tc>
        <w:tc>
          <w:tcPr>
            <w:tcW w:w="1300" w:type="dxa"/>
            <w:tcBorders>
              <w:top w:val="single" w:sz="6" w:space="0" w:color="000000"/>
              <w:left w:val="single" w:sz="6" w:space="0" w:color="000000"/>
              <w:bottom w:val="single" w:sz="6" w:space="0" w:color="000000"/>
              <w:right w:val="single" w:sz="6" w:space="0" w:color="000000"/>
            </w:tcBorders>
          </w:tcPr>
          <w:p w:rsidR="00C547BB" w:rsidRPr="00C547BB" w:rsidRDefault="00C547BB" w:rsidP="00C547BB">
            <w:pPr>
              <w:autoSpaceDE w:val="0"/>
              <w:autoSpaceDN w:val="0"/>
              <w:adjustRightInd w:val="0"/>
              <w:spacing w:after="0" w:line="240" w:lineRule="auto"/>
              <w:jc w:val="right"/>
              <w:rPr>
                <w:rFonts w:ascii="Times New Roman CYR" w:hAnsi="Times New Roman CYR" w:cs="Times New Roman CYR"/>
                <w:color w:val="000000"/>
                <w:sz w:val="16"/>
                <w:szCs w:val="16"/>
              </w:rPr>
            </w:pPr>
            <w:r w:rsidRPr="00C547BB">
              <w:rPr>
                <w:rFonts w:ascii="Times New Roman CYR" w:hAnsi="Times New Roman CYR" w:cs="Times New Roman CYR"/>
                <w:color w:val="000000"/>
                <w:sz w:val="16"/>
                <w:szCs w:val="16"/>
              </w:rPr>
              <w:t>112,70</w:t>
            </w:r>
          </w:p>
        </w:tc>
        <w:tc>
          <w:tcPr>
            <w:tcW w:w="1225" w:type="dxa"/>
            <w:tcBorders>
              <w:top w:val="single" w:sz="6" w:space="0" w:color="000000"/>
              <w:left w:val="single" w:sz="6" w:space="0" w:color="000000"/>
              <w:bottom w:val="single" w:sz="6" w:space="0" w:color="000000"/>
              <w:right w:val="single" w:sz="6" w:space="0" w:color="000000"/>
            </w:tcBorders>
          </w:tcPr>
          <w:p w:rsidR="00C547BB" w:rsidRPr="00C547BB" w:rsidRDefault="00C547BB" w:rsidP="00C547BB">
            <w:pPr>
              <w:autoSpaceDE w:val="0"/>
              <w:autoSpaceDN w:val="0"/>
              <w:adjustRightInd w:val="0"/>
              <w:spacing w:after="0" w:line="240" w:lineRule="auto"/>
              <w:jc w:val="right"/>
              <w:rPr>
                <w:rFonts w:ascii="Times New Roman CYR" w:hAnsi="Times New Roman CYR" w:cs="Times New Roman CYR"/>
                <w:color w:val="000000"/>
                <w:sz w:val="16"/>
                <w:szCs w:val="16"/>
              </w:rPr>
            </w:pPr>
            <w:r w:rsidRPr="00C547BB">
              <w:rPr>
                <w:rFonts w:ascii="Times New Roman CYR" w:hAnsi="Times New Roman CYR" w:cs="Times New Roman CYR"/>
                <w:color w:val="000000"/>
                <w:sz w:val="16"/>
                <w:szCs w:val="16"/>
              </w:rPr>
              <w:t>106,55</w:t>
            </w:r>
          </w:p>
        </w:tc>
        <w:tc>
          <w:tcPr>
            <w:tcW w:w="1179" w:type="dxa"/>
            <w:tcBorders>
              <w:top w:val="single" w:sz="6" w:space="0" w:color="000000"/>
              <w:left w:val="single" w:sz="6" w:space="0" w:color="000000"/>
              <w:bottom w:val="single" w:sz="6" w:space="0" w:color="000000"/>
              <w:right w:val="single" w:sz="6" w:space="0" w:color="000000"/>
            </w:tcBorders>
          </w:tcPr>
          <w:p w:rsidR="00C547BB" w:rsidRPr="00C547BB" w:rsidRDefault="00C547BB" w:rsidP="00C547BB">
            <w:pPr>
              <w:autoSpaceDE w:val="0"/>
              <w:autoSpaceDN w:val="0"/>
              <w:adjustRightInd w:val="0"/>
              <w:spacing w:after="0" w:line="240" w:lineRule="auto"/>
              <w:jc w:val="right"/>
              <w:rPr>
                <w:rFonts w:ascii="Times New Roman CYR" w:hAnsi="Times New Roman CYR" w:cs="Times New Roman CYR"/>
                <w:color w:val="000000"/>
                <w:sz w:val="16"/>
                <w:szCs w:val="16"/>
              </w:rPr>
            </w:pPr>
            <w:r w:rsidRPr="00C547BB">
              <w:rPr>
                <w:rFonts w:ascii="Times New Roman CYR" w:hAnsi="Times New Roman CYR" w:cs="Times New Roman CYR"/>
                <w:color w:val="000000"/>
                <w:sz w:val="16"/>
                <w:szCs w:val="16"/>
              </w:rPr>
              <w:t>106,56</w:t>
            </w:r>
          </w:p>
        </w:tc>
        <w:tc>
          <w:tcPr>
            <w:tcW w:w="1165" w:type="dxa"/>
            <w:tcBorders>
              <w:top w:val="single" w:sz="6" w:space="0" w:color="000000"/>
              <w:left w:val="single" w:sz="6" w:space="0" w:color="000000"/>
              <w:bottom w:val="single" w:sz="6" w:space="0" w:color="000000"/>
              <w:right w:val="single" w:sz="6" w:space="0" w:color="000000"/>
            </w:tcBorders>
          </w:tcPr>
          <w:p w:rsidR="00C547BB" w:rsidRPr="00C547BB" w:rsidRDefault="00C547BB" w:rsidP="00C547BB">
            <w:pPr>
              <w:autoSpaceDE w:val="0"/>
              <w:autoSpaceDN w:val="0"/>
              <w:adjustRightInd w:val="0"/>
              <w:spacing w:after="0" w:line="240" w:lineRule="auto"/>
              <w:jc w:val="right"/>
              <w:rPr>
                <w:rFonts w:ascii="Times New Roman CYR" w:hAnsi="Times New Roman CYR" w:cs="Times New Roman CYR"/>
                <w:color w:val="000000"/>
                <w:sz w:val="16"/>
                <w:szCs w:val="16"/>
              </w:rPr>
            </w:pPr>
            <w:r w:rsidRPr="00C547BB">
              <w:rPr>
                <w:rFonts w:ascii="Times New Roman CYR" w:hAnsi="Times New Roman CYR" w:cs="Times New Roman CYR"/>
                <w:color w:val="000000"/>
                <w:sz w:val="16"/>
                <w:szCs w:val="16"/>
              </w:rPr>
              <w:t>107,08</w:t>
            </w:r>
          </w:p>
        </w:tc>
        <w:tc>
          <w:tcPr>
            <w:tcW w:w="1269" w:type="dxa"/>
            <w:tcBorders>
              <w:top w:val="single" w:sz="6" w:space="0" w:color="000000"/>
              <w:left w:val="single" w:sz="6" w:space="0" w:color="000000"/>
              <w:bottom w:val="single" w:sz="6" w:space="0" w:color="000000"/>
              <w:right w:val="single" w:sz="6" w:space="0" w:color="000000"/>
            </w:tcBorders>
          </w:tcPr>
          <w:p w:rsidR="00C547BB" w:rsidRPr="00C547BB" w:rsidRDefault="00C547BB" w:rsidP="00C547BB">
            <w:pPr>
              <w:autoSpaceDE w:val="0"/>
              <w:autoSpaceDN w:val="0"/>
              <w:adjustRightInd w:val="0"/>
              <w:spacing w:after="0" w:line="240" w:lineRule="auto"/>
              <w:jc w:val="right"/>
              <w:rPr>
                <w:rFonts w:ascii="Times New Roman CYR" w:hAnsi="Times New Roman CYR" w:cs="Times New Roman CYR"/>
                <w:color w:val="000000"/>
                <w:sz w:val="16"/>
                <w:szCs w:val="16"/>
              </w:rPr>
            </w:pPr>
            <w:r w:rsidRPr="00C547BB">
              <w:rPr>
                <w:rFonts w:ascii="Times New Roman CYR" w:hAnsi="Times New Roman CYR" w:cs="Times New Roman CYR"/>
                <w:color w:val="000000"/>
                <w:sz w:val="16"/>
                <w:szCs w:val="16"/>
              </w:rPr>
              <w:t>108,03</w:t>
            </w:r>
          </w:p>
        </w:tc>
      </w:tr>
      <w:tr w:rsidR="00C547BB" w:rsidRPr="00C547BB">
        <w:tblPrEx>
          <w:tblCellMar>
            <w:top w:w="0" w:type="dxa"/>
            <w:bottom w:w="0" w:type="dxa"/>
          </w:tblCellMar>
        </w:tblPrEx>
        <w:trPr>
          <w:trHeight w:val="434"/>
        </w:trPr>
        <w:tc>
          <w:tcPr>
            <w:tcW w:w="3433" w:type="dxa"/>
            <w:tcBorders>
              <w:top w:val="single" w:sz="6" w:space="0" w:color="000000"/>
              <w:left w:val="single" w:sz="6" w:space="0" w:color="000000"/>
              <w:bottom w:val="single" w:sz="6" w:space="0" w:color="000000"/>
              <w:right w:val="single" w:sz="6" w:space="0" w:color="000000"/>
            </w:tcBorders>
          </w:tcPr>
          <w:p w:rsidR="00C547BB" w:rsidRPr="00C547BB" w:rsidRDefault="00C547BB" w:rsidP="00C547BB">
            <w:pPr>
              <w:autoSpaceDE w:val="0"/>
              <w:autoSpaceDN w:val="0"/>
              <w:adjustRightInd w:val="0"/>
              <w:spacing w:after="0" w:line="240" w:lineRule="auto"/>
              <w:rPr>
                <w:rFonts w:ascii="Times New Roman CYR" w:hAnsi="Times New Roman CYR" w:cs="Times New Roman CYR"/>
                <w:color w:val="000000"/>
                <w:sz w:val="16"/>
                <w:szCs w:val="16"/>
              </w:rPr>
            </w:pPr>
            <w:r w:rsidRPr="00C547BB">
              <w:rPr>
                <w:rFonts w:ascii="Times New Roman CYR" w:hAnsi="Times New Roman CYR" w:cs="Times New Roman CYR"/>
                <w:color w:val="000000"/>
                <w:sz w:val="16"/>
                <w:szCs w:val="16"/>
              </w:rPr>
              <w:t>объем жилищных платных услуг, оказанных населению</w:t>
            </w:r>
          </w:p>
        </w:tc>
        <w:tc>
          <w:tcPr>
            <w:tcW w:w="1134" w:type="dxa"/>
            <w:tcBorders>
              <w:top w:val="single" w:sz="6" w:space="0" w:color="000000"/>
              <w:left w:val="single" w:sz="6" w:space="0" w:color="000000"/>
              <w:bottom w:val="single" w:sz="6" w:space="0" w:color="000000"/>
              <w:right w:val="single" w:sz="6" w:space="0" w:color="000000"/>
            </w:tcBorders>
          </w:tcPr>
          <w:p w:rsidR="00C547BB" w:rsidRPr="00C547BB" w:rsidRDefault="00C547BB" w:rsidP="00C547BB">
            <w:pPr>
              <w:autoSpaceDE w:val="0"/>
              <w:autoSpaceDN w:val="0"/>
              <w:adjustRightInd w:val="0"/>
              <w:spacing w:after="0" w:line="240" w:lineRule="auto"/>
              <w:jc w:val="center"/>
              <w:rPr>
                <w:rFonts w:ascii="Times New Roman CYR" w:hAnsi="Times New Roman CYR" w:cs="Times New Roman CYR"/>
                <w:color w:val="000000"/>
                <w:sz w:val="16"/>
                <w:szCs w:val="16"/>
              </w:rPr>
            </w:pPr>
            <w:r w:rsidRPr="00C547BB">
              <w:rPr>
                <w:rFonts w:ascii="Times New Roman CYR" w:hAnsi="Times New Roman CYR" w:cs="Times New Roman CYR"/>
                <w:color w:val="000000"/>
                <w:sz w:val="16"/>
                <w:szCs w:val="16"/>
              </w:rPr>
              <w:t>тыс.руб.</w:t>
            </w:r>
          </w:p>
        </w:tc>
        <w:tc>
          <w:tcPr>
            <w:tcW w:w="1240" w:type="dxa"/>
            <w:tcBorders>
              <w:top w:val="single" w:sz="6" w:space="0" w:color="000000"/>
              <w:left w:val="single" w:sz="6" w:space="0" w:color="000000"/>
              <w:bottom w:val="single" w:sz="6" w:space="0" w:color="000000"/>
              <w:right w:val="single" w:sz="6" w:space="0" w:color="000000"/>
            </w:tcBorders>
          </w:tcPr>
          <w:p w:rsidR="00C547BB" w:rsidRPr="00C547BB" w:rsidRDefault="00C547BB" w:rsidP="00C547BB">
            <w:pPr>
              <w:autoSpaceDE w:val="0"/>
              <w:autoSpaceDN w:val="0"/>
              <w:adjustRightInd w:val="0"/>
              <w:spacing w:after="0" w:line="240" w:lineRule="auto"/>
              <w:jc w:val="right"/>
              <w:rPr>
                <w:rFonts w:ascii="Times New Roman CYR" w:hAnsi="Times New Roman CYR" w:cs="Times New Roman CYR"/>
                <w:color w:val="000000"/>
                <w:sz w:val="16"/>
                <w:szCs w:val="16"/>
              </w:rPr>
            </w:pPr>
            <w:r w:rsidRPr="00C547BB">
              <w:rPr>
                <w:rFonts w:ascii="Times New Roman CYR" w:hAnsi="Times New Roman CYR" w:cs="Times New Roman CYR"/>
                <w:color w:val="000000"/>
                <w:sz w:val="16"/>
                <w:szCs w:val="16"/>
              </w:rPr>
              <w:t>11 284,00</w:t>
            </w:r>
          </w:p>
        </w:tc>
        <w:tc>
          <w:tcPr>
            <w:tcW w:w="1179" w:type="dxa"/>
            <w:tcBorders>
              <w:top w:val="single" w:sz="6" w:space="0" w:color="000000"/>
              <w:left w:val="single" w:sz="6" w:space="0" w:color="000000"/>
              <w:bottom w:val="single" w:sz="6" w:space="0" w:color="000000"/>
              <w:right w:val="single" w:sz="6" w:space="0" w:color="000000"/>
            </w:tcBorders>
          </w:tcPr>
          <w:p w:rsidR="00C547BB" w:rsidRPr="00C547BB" w:rsidRDefault="00C547BB" w:rsidP="00C547BB">
            <w:pPr>
              <w:autoSpaceDE w:val="0"/>
              <w:autoSpaceDN w:val="0"/>
              <w:adjustRightInd w:val="0"/>
              <w:spacing w:after="0" w:line="240" w:lineRule="auto"/>
              <w:jc w:val="right"/>
              <w:rPr>
                <w:rFonts w:ascii="Times New Roman CYR" w:hAnsi="Times New Roman CYR" w:cs="Times New Roman CYR"/>
                <w:color w:val="000000"/>
                <w:sz w:val="16"/>
                <w:szCs w:val="16"/>
              </w:rPr>
            </w:pPr>
            <w:r w:rsidRPr="00C547BB">
              <w:rPr>
                <w:rFonts w:ascii="Times New Roman CYR" w:hAnsi="Times New Roman CYR" w:cs="Times New Roman CYR"/>
                <w:color w:val="000000"/>
                <w:sz w:val="16"/>
                <w:szCs w:val="16"/>
              </w:rPr>
              <w:t>12 366,37</w:t>
            </w:r>
          </w:p>
        </w:tc>
        <w:tc>
          <w:tcPr>
            <w:tcW w:w="1300" w:type="dxa"/>
            <w:tcBorders>
              <w:top w:val="single" w:sz="6" w:space="0" w:color="000000"/>
              <w:left w:val="single" w:sz="6" w:space="0" w:color="000000"/>
              <w:bottom w:val="single" w:sz="6" w:space="0" w:color="000000"/>
              <w:right w:val="single" w:sz="6" w:space="0" w:color="000000"/>
            </w:tcBorders>
          </w:tcPr>
          <w:p w:rsidR="00C547BB" w:rsidRPr="00C547BB" w:rsidRDefault="00C547BB" w:rsidP="00C547BB">
            <w:pPr>
              <w:autoSpaceDE w:val="0"/>
              <w:autoSpaceDN w:val="0"/>
              <w:adjustRightInd w:val="0"/>
              <w:spacing w:after="0" w:line="240" w:lineRule="auto"/>
              <w:jc w:val="right"/>
              <w:rPr>
                <w:rFonts w:ascii="Times New Roman CYR" w:hAnsi="Times New Roman CYR" w:cs="Times New Roman CYR"/>
                <w:color w:val="000000"/>
                <w:sz w:val="16"/>
                <w:szCs w:val="16"/>
              </w:rPr>
            </w:pPr>
            <w:r w:rsidRPr="00C547BB">
              <w:rPr>
                <w:rFonts w:ascii="Times New Roman CYR" w:hAnsi="Times New Roman CYR" w:cs="Times New Roman CYR"/>
                <w:color w:val="000000"/>
                <w:sz w:val="16"/>
                <w:szCs w:val="16"/>
              </w:rPr>
              <w:t>14 007,00</w:t>
            </w:r>
          </w:p>
        </w:tc>
        <w:tc>
          <w:tcPr>
            <w:tcW w:w="1225" w:type="dxa"/>
            <w:tcBorders>
              <w:top w:val="single" w:sz="6" w:space="0" w:color="000000"/>
              <w:left w:val="single" w:sz="6" w:space="0" w:color="000000"/>
              <w:bottom w:val="single" w:sz="6" w:space="0" w:color="000000"/>
              <w:right w:val="single" w:sz="6" w:space="0" w:color="000000"/>
            </w:tcBorders>
          </w:tcPr>
          <w:p w:rsidR="00C547BB" w:rsidRPr="00C547BB" w:rsidRDefault="00C547BB" w:rsidP="00C547BB">
            <w:pPr>
              <w:autoSpaceDE w:val="0"/>
              <w:autoSpaceDN w:val="0"/>
              <w:adjustRightInd w:val="0"/>
              <w:spacing w:after="0" w:line="240" w:lineRule="auto"/>
              <w:jc w:val="right"/>
              <w:rPr>
                <w:rFonts w:ascii="Times New Roman CYR" w:hAnsi="Times New Roman CYR" w:cs="Times New Roman CYR"/>
                <w:color w:val="000000"/>
                <w:sz w:val="16"/>
                <w:szCs w:val="16"/>
              </w:rPr>
            </w:pPr>
            <w:r w:rsidRPr="00C547BB">
              <w:rPr>
                <w:rFonts w:ascii="Times New Roman CYR" w:hAnsi="Times New Roman CYR" w:cs="Times New Roman CYR"/>
                <w:color w:val="000000"/>
                <w:sz w:val="16"/>
                <w:szCs w:val="16"/>
              </w:rPr>
              <w:t>14 998,96</w:t>
            </w:r>
          </w:p>
        </w:tc>
        <w:tc>
          <w:tcPr>
            <w:tcW w:w="1179" w:type="dxa"/>
            <w:tcBorders>
              <w:top w:val="single" w:sz="6" w:space="0" w:color="000000"/>
              <w:left w:val="single" w:sz="6" w:space="0" w:color="000000"/>
              <w:bottom w:val="single" w:sz="6" w:space="0" w:color="000000"/>
              <w:right w:val="single" w:sz="6" w:space="0" w:color="000000"/>
            </w:tcBorders>
          </w:tcPr>
          <w:p w:rsidR="00C547BB" w:rsidRPr="00C547BB" w:rsidRDefault="00C547BB" w:rsidP="00C547BB">
            <w:pPr>
              <w:autoSpaceDE w:val="0"/>
              <w:autoSpaceDN w:val="0"/>
              <w:adjustRightInd w:val="0"/>
              <w:spacing w:after="0" w:line="240" w:lineRule="auto"/>
              <w:jc w:val="right"/>
              <w:rPr>
                <w:rFonts w:ascii="Times New Roman CYR" w:hAnsi="Times New Roman CYR" w:cs="Times New Roman CYR"/>
                <w:color w:val="000000"/>
                <w:sz w:val="16"/>
                <w:szCs w:val="16"/>
              </w:rPr>
            </w:pPr>
            <w:r w:rsidRPr="00C547BB">
              <w:rPr>
                <w:rFonts w:ascii="Times New Roman CYR" w:hAnsi="Times New Roman CYR" w:cs="Times New Roman CYR"/>
                <w:color w:val="000000"/>
                <w:sz w:val="16"/>
                <w:szCs w:val="16"/>
              </w:rPr>
              <w:t>16 063,52</w:t>
            </w:r>
          </w:p>
        </w:tc>
        <w:tc>
          <w:tcPr>
            <w:tcW w:w="1165" w:type="dxa"/>
            <w:tcBorders>
              <w:top w:val="single" w:sz="6" w:space="0" w:color="000000"/>
              <w:left w:val="single" w:sz="6" w:space="0" w:color="000000"/>
              <w:bottom w:val="single" w:sz="6" w:space="0" w:color="000000"/>
              <w:right w:val="single" w:sz="6" w:space="0" w:color="000000"/>
            </w:tcBorders>
          </w:tcPr>
          <w:p w:rsidR="00C547BB" w:rsidRPr="00C547BB" w:rsidRDefault="00C547BB" w:rsidP="00C547BB">
            <w:pPr>
              <w:autoSpaceDE w:val="0"/>
              <w:autoSpaceDN w:val="0"/>
              <w:adjustRightInd w:val="0"/>
              <w:spacing w:after="0" w:line="240" w:lineRule="auto"/>
              <w:jc w:val="right"/>
              <w:rPr>
                <w:rFonts w:ascii="Times New Roman CYR" w:hAnsi="Times New Roman CYR" w:cs="Times New Roman CYR"/>
                <w:color w:val="000000"/>
                <w:sz w:val="16"/>
                <w:szCs w:val="16"/>
              </w:rPr>
            </w:pPr>
            <w:r w:rsidRPr="00C547BB">
              <w:rPr>
                <w:rFonts w:ascii="Times New Roman CYR" w:hAnsi="Times New Roman CYR" w:cs="Times New Roman CYR"/>
                <w:color w:val="000000"/>
                <w:sz w:val="16"/>
                <w:szCs w:val="16"/>
              </w:rPr>
              <w:t>17 288,36</w:t>
            </w:r>
          </w:p>
        </w:tc>
        <w:tc>
          <w:tcPr>
            <w:tcW w:w="1269" w:type="dxa"/>
            <w:tcBorders>
              <w:top w:val="single" w:sz="6" w:space="0" w:color="000000"/>
              <w:left w:val="single" w:sz="6" w:space="0" w:color="000000"/>
              <w:bottom w:val="single" w:sz="6" w:space="0" w:color="000000"/>
              <w:right w:val="single" w:sz="6" w:space="0" w:color="000000"/>
            </w:tcBorders>
          </w:tcPr>
          <w:p w:rsidR="00C547BB" w:rsidRPr="00C547BB" w:rsidRDefault="00C547BB" w:rsidP="00C547BB">
            <w:pPr>
              <w:autoSpaceDE w:val="0"/>
              <w:autoSpaceDN w:val="0"/>
              <w:adjustRightInd w:val="0"/>
              <w:spacing w:after="0" w:line="240" w:lineRule="auto"/>
              <w:jc w:val="right"/>
              <w:rPr>
                <w:rFonts w:ascii="Times New Roman CYR" w:hAnsi="Times New Roman CYR" w:cs="Times New Roman CYR"/>
                <w:color w:val="000000"/>
                <w:sz w:val="16"/>
                <w:szCs w:val="16"/>
              </w:rPr>
            </w:pPr>
            <w:r w:rsidRPr="00C547BB">
              <w:rPr>
                <w:rFonts w:ascii="Times New Roman CYR" w:hAnsi="Times New Roman CYR" w:cs="Times New Roman CYR"/>
                <w:color w:val="000000"/>
                <w:sz w:val="16"/>
                <w:szCs w:val="16"/>
              </w:rPr>
              <w:t>18 769,97</w:t>
            </w:r>
          </w:p>
        </w:tc>
      </w:tr>
      <w:tr w:rsidR="00C547BB" w:rsidRPr="00C547BB">
        <w:tblPrEx>
          <w:tblCellMar>
            <w:top w:w="0" w:type="dxa"/>
            <w:bottom w:w="0" w:type="dxa"/>
          </w:tblCellMar>
        </w:tblPrEx>
        <w:trPr>
          <w:trHeight w:val="434"/>
        </w:trPr>
        <w:tc>
          <w:tcPr>
            <w:tcW w:w="3433" w:type="dxa"/>
            <w:tcBorders>
              <w:top w:val="single" w:sz="6" w:space="0" w:color="000000"/>
              <w:left w:val="single" w:sz="6" w:space="0" w:color="000000"/>
              <w:bottom w:val="single" w:sz="6" w:space="0" w:color="000000"/>
              <w:right w:val="single" w:sz="6" w:space="0" w:color="000000"/>
            </w:tcBorders>
          </w:tcPr>
          <w:p w:rsidR="00C547BB" w:rsidRPr="00C547BB" w:rsidRDefault="00C547BB" w:rsidP="00C547BB">
            <w:pPr>
              <w:autoSpaceDE w:val="0"/>
              <w:autoSpaceDN w:val="0"/>
              <w:adjustRightInd w:val="0"/>
              <w:spacing w:after="0" w:line="240" w:lineRule="auto"/>
              <w:rPr>
                <w:rFonts w:ascii="Times New Roman CYR" w:hAnsi="Times New Roman CYR" w:cs="Times New Roman CYR"/>
                <w:color w:val="000000"/>
                <w:sz w:val="16"/>
                <w:szCs w:val="16"/>
              </w:rPr>
            </w:pPr>
            <w:r w:rsidRPr="00C547BB">
              <w:rPr>
                <w:rFonts w:ascii="Times New Roman CYR" w:hAnsi="Times New Roman CYR" w:cs="Times New Roman CYR"/>
                <w:color w:val="000000"/>
                <w:sz w:val="16"/>
                <w:szCs w:val="16"/>
              </w:rPr>
              <w:t>Темп роста объема жилищных платных услуг, оказанных населению, в сопоставимых ценах</w:t>
            </w:r>
          </w:p>
        </w:tc>
        <w:tc>
          <w:tcPr>
            <w:tcW w:w="1134" w:type="dxa"/>
            <w:tcBorders>
              <w:top w:val="single" w:sz="6" w:space="0" w:color="000000"/>
              <w:left w:val="single" w:sz="6" w:space="0" w:color="000000"/>
              <w:bottom w:val="single" w:sz="6" w:space="0" w:color="000000"/>
              <w:right w:val="single" w:sz="6" w:space="0" w:color="000000"/>
            </w:tcBorders>
          </w:tcPr>
          <w:p w:rsidR="00C547BB" w:rsidRPr="00C547BB" w:rsidRDefault="00C547BB" w:rsidP="00C547BB">
            <w:pPr>
              <w:autoSpaceDE w:val="0"/>
              <w:autoSpaceDN w:val="0"/>
              <w:adjustRightInd w:val="0"/>
              <w:spacing w:after="0" w:line="240" w:lineRule="auto"/>
              <w:jc w:val="center"/>
              <w:rPr>
                <w:rFonts w:ascii="Times New Roman CYR" w:hAnsi="Times New Roman CYR" w:cs="Times New Roman CYR"/>
                <w:color w:val="000000"/>
                <w:sz w:val="16"/>
                <w:szCs w:val="16"/>
              </w:rPr>
            </w:pPr>
            <w:r w:rsidRPr="00C547BB">
              <w:rPr>
                <w:rFonts w:ascii="Times New Roman CYR" w:hAnsi="Times New Roman CYR" w:cs="Times New Roman CYR"/>
                <w:color w:val="000000"/>
                <w:sz w:val="16"/>
                <w:szCs w:val="16"/>
              </w:rPr>
              <w:t>%</w:t>
            </w:r>
          </w:p>
        </w:tc>
        <w:tc>
          <w:tcPr>
            <w:tcW w:w="1240" w:type="dxa"/>
            <w:tcBorders>
              <w:top w:val="single" w:sz="6" w:space="0" w:color="000000"/>
              <w:left w:val="single" w:sz="6" w:space="0" w:color="000000"/>
              <w:bottom w:val="single" w:sz="6" w:space="0" w:color="000000"/>
              <w:right w:val="single" w:sz="6" w:space="0" w:color="000000"/>
            </w:tcBorders>
          </w:tcPr>
          <w:p w:rsidR="00C547BB" w:rsidRPr="00C547BB" w:rsidRDefault="00C547BB" w:rsidP="00C547BB">
            <w:pPr>
              <w:autoSpaceDE w:val="0"/>
              <w:autoSpaceDN w:val="0"/>
              <w:adjustRightInd w:val="0"/>
              <w:spacing w:after="0" w:line="240" w:lineRule="auto"/>
              <w:jc w:val="right"/>
              <w:rPr>
                <w:rFonts w:ascii="Times New Roman CYR" w:hAnsi="Times New Roman CYR" w:cs="Times New Roman CYR"/>
                <w:color w:val="000000"/>
                <w:sz w:val="16"/>
                <w:szCs w:val="16"/>
              </w:rPr>
            </w:pPr>
          </w:p>
        </w:tc>
        <w:tc>
          <w:tcPr>
            <w:tcW w:w="1179" w:type="dxa"/>
            <w:tcBorders>
              <w:top w:val="single" w:sz="6" w:space="0" w:color="000000"/>
              <w:left w:val="single" w:sz="6" w:space="0" w:color="000000"/>
              <w:bottom w:val="single" w:sz="6" w:space="0" w:color="000000"/>
              <w:right w:val="single" w:sz="6" w:space="0" w:color="000000"/>
            </w:tcBorders>
          </w:tcPr>
          <w:p w:rsidR="00C547BB" w:rsidRPr="00C547BB" w:rsidRDefault="00C547BB" w:rsidP="00C547BB">
            <w:pPr>
              <w:autoSpaceDE w:val="0"/>
              <w:autoSpaceDN w:val="0"/>
              <w:adjustRightInd w:val="0"/>
              <w:spacing w:after="0" w:line="240" w:lineRule="auto"/>
              <w:jc w:val="right"/>
              <w:rPr>
                <w:rFonts w:ascii="Times New Roman CYR" w:hAnsi="Times New Roman CYR" w:cs="Times New Roman CYR"/>
                <w:color w:val="000000"/>
                <w:sz w:val="16"/>
                <w:szCs w:val="16"/>
              </w:rPr>
            </w:pPr>
            <w:r w:rsidRPr="00C547BB">
              <w:rPr>
                <w:rFonts w:ascii="Times New Roman CYR" w:hAnsi="Times New Roman CYR" w:cs="Times New Roman CYR"/>
                <w:color w:val="000000"/>
                <w:sz w:val="16"/>
                <w:szCs w:val="16"/>
              </w:rPr>
              <w:t>103,10</w:t>
            </w:r>
          </w:p>
        </w:tc>
        <w:tc>
          <w:tcPr>
            <w:tcW w:w="1300" w:type="dxa"/>
            <w:tcBorders>
              <w:top w:val="single" w:sz="6" w:space="0" w:color="000000"/>
              <w:left w:val="single" w:sz="6" w:space="0" w:color="000000"/>
              <w:bottom w:val="single" w:sz="6" w:space="0" w:color="000000"/>
              <w:right w:val="single" w:sz="6" w:space="0" w:color="000000"/>
            </w:tcBorders>
          </w:tcPr>
          <w:p w:rsidR="00C547BB" w:rsidRPr="00C547BB" w:rsidRDefault="00C547BB" w:rsidP="00C547BB">
            <w:pPr>
              <w:autoSpaceDE w:val="0"/>
              <w:autoSpaceDN w:val="0"/>
              <w:adjustRightInd w:val="0"/>
              <w:spacing w:after="0" w:line="240" w:lineRule="auto"/>
              <w:jc w:val="right"/>
              <w:rPr>
                <w:rFonts w:ascii="Times New Roman CYR" w:hAnsi="Times New Roman CYR" w:cs="Times New Roman CYR"/>
                <w:color w:val="000000"/>
                <w:sz w:val="16"/>
                <w:szCs w:val="16"/>
              </w:rPr>
            </w:pPr>
            <w:r w:rsidRPr="00C547BB">
              <w:rPr>
                <w:rFonts w:ascii="Times New Roman CYR" w:hAnsi="Times New Roman CYR" w:cs="Times New Roman CYR"/>
                <w:color w:val="000000"/>
                <w:sz w:val="16"/>
                <w:szCs w:val="16"/>
              </w:rPr>
              <w:t>105,07</w:t>
            </w:r>
          </w:p>
        </w:tc>
        <w:tc>
          <w:tcPr>
            <w:tcW w:w="1225" w:type="dxa"/>
            <w:tcBorders>
              <w:top w:val="single" w:sz="6" w:space="0" w:color="000000"/>
              <w:left w:val="single" w:sz="6" w:space="0" w:color="000000"/>
              <w:bottom w:val="single" w:sz="6" w:space="0" w:color="000000"/>
              <w:right w:val="single" w:sz="6" w:space="0" w:color="000000"/>
            </w:tcBorders>
          </w:tcPr>
          <w:p w:rsidR="00C547BB" w:rsidRPr="00C547BB" w:rsidRDefault="00C547BB" w:rsidP="00C547BB">
            <w:pPr>
              <w:autoSpaceDE w:val="0"/>
              <w:autoSpaceDN w:val="0"/>
              <w:adjustRightInd w:val="0"/>
              <w:spacing w:after="0" w:line="240" w:lineRule="auto"/>
              <w:jc w:val="right"/>
              <w:rPr>
                <w:rFonts w:ascii="Times New Roman CYR" w:hAnsi="Times New Roman CYR" w:cs="Times New Roman CYR"/>
                <w:color w:val="000000"/>
                <w:sz w:val="16"/>
                <w:szCs w:val="16"/>
              </w:rPr>
            </w:pPr>
            <w:r w:rsidRPr="00C547BB">
              <w:rPr>
                <w:rFonts w:ascii="Times New Roman CYR" w:hAnsi="Times New Roman CYR" w:cs="Times New Roman CYR"/>
                <w:color w:val="000000"/>
                <w:sz w:val="16"/>
                <w:szCs w:val="16"/>
              </w:rPr>
              <w:t>99,33</w:t>
            </w:r>
          </w:p>
        </w:tc>
        <w:tc>
          <w:tcPr>
            <w:tcW w:w="1179" w:type="dxa"/>
            <w:tcBorders>
              <w:top w:val="single" w:sz="6" w:space="0" w:color="000000"/>
              <w:left w:val="single" w:sz="6" w:space="0" w:color="000000"/>
              <w:bottom w:val="single" w:sz="6" w:space="0" w:color="000000"/>
              <w:right w:val="single" w:sz="6" w:space="0" w:color="000000"/>
            </w:tcBorders>
          </w:tcPr>
          <w:p w:rsidR="00C547BB" w:rsidRPr="00C547BB" w:rsidRDefault="00C547BB" w:rsidP="00C547BB">
            <w:pPr>
              <w:autoSpaceDE w:val="0"/>
              <w:autoSpaceDN w:val="0"/>
              <w:adjustRightInd w:val="0"/>
              <w:spacing w:after="0" w:line="240" w:lineRule="auto"/>
              <w:jc w:val="right"/>
              <w:rPr>
                <w:rFonts w:ascii="Times New Roman CYR" w:hAnsi="Times New Roman CYR" w:cs="Times New Roman CYR"/>
                <w:color w:val="000000"/>
                <w:sz w:val="16"/>
                <w:szCs w:val="16"/>
              </w:rPr>
            </w:pPr>
            <w:r w:rsidRPr="00C547BB">
              <w:rPr>
                <w:rFonts w:ascii="Times New Roman CYR" w:hAnsi="Times New Roman CYR" w:cs="Times New Roman CYR"/>
                <w:color w:val="000000"/>
                <w:sz w:val="16"/>
                <w:szCs w:val="16"/>
              </w:rPr>
              <w:t>99,99</w:t>
            </w:r>
          </w:p>
        </w:tc>
        <w:tc>
          <w:tcPr>
            <w:tcW w:w="1165" w:type="dxa"/>
            <w:tcBorders>
              <w:top w:val="single" w:sz="6" w:space="0" w:color="000000"/>
              <w:left w:val="single" w:sz="6" w:space="0" w:color="000000"/>
              <w:bottom w:val="single" w:sz="6" w:space="0" w:color="000000"/>
              <w:right w:val="single" w:sz="6" w:space="0" w:color="000000"/>
            </w:tcBorders>
          </w:tcPr>
          <w:p w:rsidR="00C547BB" w:rsidRPr="00C547BB" w:rsidRDefault="00C547BB" w:rsidP="00C547BB">
            <w:pPr>
              <w:autoSpaceDE w:val="0"/>
              <w:autoSpaceDN w:val="0"/>
              <w:adjustRightInd w:val="0"/>
              <w:spacing w:after="0" w:line="240" w:lineRule="auto"/>
              <w:jc w:val="right"/>
              <w:rPr>
                <w:rFonts w:ascii="Times New Roman CYR" w:hAnsi="Times New Roman CYR" w:cs="Times New Roman CYR"/>
                <w:color w:val="000000"/>
                <w:sz w:val="16"/>
                <w:szCs w:val="16"/>
              </w:rPr>
            </w:pPr>
            <w:r w:rsidRPr="00C547BB">
              <w:rPr>
                <w:rFonts w:ascii="Times New Roman CYR" w:hAnsi="Times New Roman CYR" w:cs="Times New Roman CYR"/>
                <w:color w:val="000000"/>
                <w:sz w:val="16"/>
                <w:szCs w:val="16"/>
              </w:rPr>
              <w:t>101,53</w:t>
            </w:r>
          </w:p>
        </w:tc>
        <w:tc>
          <w:tcPr>
            <w:tcW w:w="1269" w:type="dxa"/>
            <w:tcBorders>
              <w:top w:val="single" w:sz="6" w:space="0" w:color="000000"/>
              <w:left w:val="single" w:sz="6" w:space="0" w:color="000000"/>
              <w:bottom w:val="single" w:sz="6" w:space="0" w:color="000000"/>
              <w:right w:val="single" w:sz="6" w:space="0" w:color="000000"/>
            </w:tcBorders>
          </w:tcPr>
          <w:p w:rsidR="00C547BB" w:rsidRPr="00C547BB" w:rsidRDefault="00C547BB" w:rsidP="00C547BB">
            <w:pPr>
              <w:autoSpaceDE w:val="0"/>
              <w:autoSpaceDN w:val="0"/>
              <w:adjustRightInd w:val="0"/>
              <w:spacing w:after="0" w:line="240" w:lineRule="auto"/>
              <w:jc w:val="right"/>
              <w:rPr>
                <w:rFonts w:ascii="Times New Roman CYR" w:hAnsi="Times New Roman CYR" w:cs="Times New Roman CYR"/>
                <w:color w:val="000000"/>
                <w:sz w:val="16"/>
                <w:szCs w:val="16"/>
              </w:rPr>
            </w:pPr>
            <w:r w:rsidRPr="00C547BB">
              <w:rPr>
                <w:rFonts w:ascii="Times New Roman CYR" w:hAnsi="Times New Roman CYR" w:cs="Times New Roman CYR"/>
                <w:color w:val="000000"/>
                <w:sz w:val="16"/>
                <w:szCs w:val="16"/>
              </w:rPr>
              <w:t>102,04</w:t>
            </w:r>
          </w:p>
        </w:tc>
      </w:tr>
      <w:tr w:rsidR="00C547BB" w:rsidRPr="00C547BB">
        <w:tblPrEx>
          <w:tblCellMar>
            <w:top w:w="0" w:type="dxa"/>
            <w:bottom w:w="0" w:type="dxa"/>
          </w:tblCellMar>
        </w:tblPrEx>
        <w:trPr>
          <w:trHeight w:val="434"/>
        </w:trPr>
        <w:tc>
          <w:tcPr>
            <w:tcW w:w="3433" w:type="dxa"/>
            <w:tcBorders>
              <w:top w:val="single" w:sz="6" w:space="0" w:color="000000"/>
              <w:left w:val="single" w:sz="6" w:space="0" w:color="000000"/>
              <w:bottom w:val="single" w:sz="6" w:space="0" w:color="000000"/>
              <w:right w:val="single" w:sz="6" w:space="0" w:color="000000"/>
            </w:tcBorders>
          </w:tcPr>
          <w:p w:rsidR="00C547BB" w:rsidRPr="00C547BB" w:rsidRDefault="00C547BB" w:rsidP="00C547BB">
            <w:pPr>
              <w:autoSpaceDE w:val="0"/>
              <w:autoSpaceDN w:val="0"/>
              <w:adjustRightInd w:val="0"/>
              <w:spacing w:after="0" w:line="240" w:lineRule="auto"/>
              <w:rPr>
                <w:rFonts w:ascii="Times New Roman CYR" w:hAnsi="Times New Roman CYR" w:cs="Times New Roman CYR"/>
                <w:color w:val="000000"/>
                <w:sz w:val="16"/>
                <w:szCs w:val="16"/>
              </w:rPr>
            </w:pPr>
            <w:r w:rsidRPr="00C547BB">
              <w:rPr>
                <w:rFonts w:ascii="Times New Roman CYR" w:hAnsi="Times New Roman CYR" w:cs="Times New Roman CYR"/>
                <w:color w:val="000000"/>
                <w:sz w:val="16"/>
                <w:szCs w:val="16"/>
              </w:rPr>
              <w:t>объем коммунальных платных услуг, оказанных населению</w:t>
            </w:r>
          </w:p>
        </w:tc>
        <w:tc>
          <w:tcPr>
            <w:tcW w:w="1134" w:type="dxa"/>
            <w:tcBorders>
              <w:top w:val="single" w:sz="6" w:space="0" w:color="000000"/>
              <w:left w:val="single" w:sz="6" w:space="0" w:color="000000"/>
              <w:bottom w:val="single" w:sz="6" w:space="0" w:color="000000"/>
              <w:right w:val="single" w:sz="6" w:space="0" w:color="000000"/>
            </w:tcBorders>
          </w:tcPr>
          <w:p w:rsidR="00C547BB" w:rsidRPr="00C547BB" w:rsidRDefault="00C547BB" w:rsidP="00C547BB">
            <w:pPr>
              <w:autoSpaceDE w:val="0"/>
              <w:autoSpaceDN w:val="0"/>
              <w:adjustRightInd w:val="0"/>
              <w:spacing w:after="0" w:line="240" w:lineRule="auto"/>
              <w:jc w:val="center"/>
              <w:rPr>
                <w:rFonts w:ascii="Times New Roman CYR" w:hAnsi="Times New Roman CYR" w:cs="Times New Roman CYR"/>
                <w:color w:val="000000"/>
                <w:sz w:val="16"/>
                <w:szCs w:val="16"/>
              </w:rPr>
            </w:pPr>
            <w:r w:rsidRPr="00C547BB">
              <w:rPr>
                <w:rFonts w:ascii="Times New Roman CYR" w:hAnsi="Times New Roman CYR" w:cs="Times New Roman CYR"/>
                <w:color w:val="000000"/>
                <w:sz w:val="16"/>
                <w:szCs w:val="16"/>
              </w:rPr>
              <w:t>тыс.руб.</w:t>
            </w:r>
          </w:p>
        </w:tc>
        <w:tc>
          <w:tcPr>
            <w:tcW w:w="1240" w:type="dxa"/>
            <w:tcBorders>
              <w:top w:val="single" w:sz="6" w:space="0" w:color="000000"/>
              <w:left w:val="single" w:sz="6" w:space="0" w:color="000000"/>
              <w:bottom w:val="single" w:sz="6" w:space="0" w:color="000000"/>
              <w:right w:val="single" w:sz="6" w:space="0" w:color="000000"/>
            </w:tcBorders>
          </w:tcPr>
          <w:p w:rsidR="00C547BB" w:rsidRPr="00C547BB" w:rsidRDefault="00C547BB" w:rsidP="00C547BB">
            <w:pPr>
              <w:autoSpaceDE w:val="0"/>
              <w:autoSpaceDN w:val="0"/>
              <w:adjustRightInd w:val="0"/>
              <w:spacing w:after="0" w:line="240" w:lineRule="auto"/>
              <w:jc w:val="right"/>
              <w:rPr>
                <w:rFonts w:ascii="Times New Roman CYR" w:hAnsi="Times New Roman CYR" w:cs="Times New Roman CYR"/>
                <w:color w:val="000000"/>
                <w:sz w:val="16"/>
                <w:szCs w:val="16"/>
              </w:rPr>
            </w:pPr>
            <w:r w:rsidRPr="00C547BB">
              <w:rPr>
                <w:rFonts w:ascii="Times New Roman CYR" w:hAnsi="Times New Roman CYR" w:cs="Times New Roman CYR"/>
                <w:color w:val="000000"/>
                <w:sz w:val="16"/>
                <w:szCs w:val="16"/>
              </w:rPr>
              <w:t>31 903,00</w:t>
            </w:r>
          </w:p>
        </w:tc>
        <w:tc>
          <w:tcPr>
            <w:tcW w:w="1179" w:type="dxa"/>
            <w:tcBorders>
              <w:top w:val="single" w:sz="6" w:space="0" w:color="000000"/>
              <w:left w:val="single" w:sz="6" w:space="0" w:color="000000"/>
              <w:bottom w:val="single" w:sz="6" w:space="0" w:color="000000"/>
              <w:right w:val="single" w:sz="6" w:space="0" w:color="000000"/>
            </w:tcBorders>
          </w:tcPr>
          <w:p w:rsidR="00C547BB" w:rsidRPr="00C547BB" w:rsidRDefault="00C547BB" w:rsidP="00C547BB">
            <w:pPr>
              <w:autoSpaceDE w:val="0"/>
              <w:autoSpaceDN w:val="0"/>
              <w:adjustRightInd w:val="0"/>
              <w:spacing w:after="0" w:line="240" w:lineRule="auto"/>
              <w:jc w:val="right"/>
              <w:rPr>
                <w:rFonts w:ascii="Times New Roman CYR" w:hAnsi="Times New Roman CYR" w:cs="Times New Roman CYR"/>
                <w:color w:val="000000"/>
                <w:sz w:val="16"/>
                <w:szCs w:val="16"/>
              </w:rPr>
            </w:pPr>
            <w:r w:rsidRPr="00C547BB">
              <w:rPr>
                <w:rFonts w:ascii="Times New Roman CYR" w:hAnsi="Times New Roman CYR" w:cs="Times New Roman CYR"/>
                <w:color w:val="000000"/>
                <w:sz w:val="16"/>
                <w:szCs w:val="16"/>
              </w:rPr>
              <w:t>34 540,54</w:t>
            </w:r>
          </w:p>
        </w:tc>
        <w:tc>
          <w:tcPr>
            <w:tcW w:w="1300" w:type="dxa"/>
            <w:tcBorders>
              <w:top w:val="single" w:sz="6" w:space="0" w:color="000000"/>
              <w:left w:val="single" w:sz="6" w:space="0" w:color="000000"/>
              <w:bottom w:val="single" w:sz="6" w:space="0" w:color="000000"/>
              <w:right w:val="single" w:sz="6" w:space="0" w:color="000000"/>
            </w:tcBorders>
          </w:tcPr>
          <w:p w:rsidR="00C547BB" w:rsidRPr="00C547BB" w:rsidRDefault="00C547BB" w:rsidP="00C547BB">
            <w:pPr>
              <w:autoSpaceDE w:val="0"/>
              <w:autoSpaceDN w:val="0"/>
              <w:adjustRightInd w:val="0"/>
              <w:spacing w:after="0" w:line="240" w:lineRule="auto"/>
              <w:jc w:val="right"/>
              <w:rPr>
                <w:rFonts w:ascii="Times New Roman CYR" w:hAnsi="Times New Roman CYR" w:cs="Times New Roman CYR"/>
                <w:color w:val="000000"/>
                <w:sz w:val="16"/>
                <w:szCs w:val="16"/>
              </w:rPr>
            </w:pPr>
            <w:r w:rsidRPr="00C547BB">
              <w:rPr>
                <w:rFonts w:ascii="Times New Roman CYR" w:hAnsi="Times New Roman CYR" w:cs="Times New Roman CYR"/>
                <w:color w:val="000000"/>
                <w:sz w:val="16"/>
                <w:szCs w:val="16"/>
              </w:rPr>
              <w:t>39 123,00</w:t>
            </w:r>
          </w:p>
        </w:tc>
        <w:tc>
          <w:tcPr>
            <w:tcW w:w="1225" w:type="dxa"/>
            <w:tcBorders>
              <w:top w:val="single" w:sz="6" w:space="0" w:color="000000"/>
              <w:left w:val="single" w:sz="6" w:space="0" w:color="000000"/>
              <w:bottom w:val="single" w:sz="6" w:space="0" w:color="000000"/>
              <w:right w:val="single" w:sz="6" w:space="0" w:color="000000"/>
            </w:tcBorders>
          </w:tcPr>
          <w:p w:rsidR="00C547BB" w:rsidRPr="00C547BB" w:rsidRDefault="00C547BB" w:rsidP="00C547BB">
            <w:pPr>
              <w:autoSpaceDE w:val="0"/>
              <w:autoSpaceDN w:val="0"/>
              <w:adjustRightInd w:val="0"/>
              <w:spacing w:after="0" w:line="240" w:lineRule="auto"/>
              <w:jc w:val="right"/>
              <w:rPr>
                <w:rFonts w:ascii="Times New Roman CYR" w:hAnsi="Times New Roman CYR" w:cs="Times New Roman CYR"/>
                <w:color w:val="000000"/>
                <w:sz w:val="16"/>
                <w:szCs w:val="16"/>
              </w:rPr>
            </w:pPr>
            <w:r w:rsidRPr="00C547BB">
              <w:rPr>
                <w:rFonts w:ascii="Times New Roman CYR" w:hAnsi="Times New Roman CYR" w:cs="Times New Roman CYR"/>
                <w:color w:val="000000"/>
                <w:sz w:val="16"/>
                <w:szCs w:val="16"/>
              </w:rPr>
              <w:t>41 893,64</w:t>
            </w:r>
          </w:p>
        </w:tc>
        <w:tc>
          <w:tcPr>
            <w:tcW w:w="1179" w:type="dxa"/>
            <w:tcBorders>
              <w:top w:val="single" w:sz="6" w:space="0" w:color="000000"/>
              <w:left w:val="single" w:sz="6" w:space="0" w:color="000000"/>
              <w:bottom w:val="single" w:sz="6" w:space="0" w:color="000000"/>
              <w:right w:val="single" w:sz="6" w:space="0" w:color="000000"/>
            </w:tcBorders>
          </w:tcPr>
          <w:p w:rsidR="00C547BB" w:rsidRPr="00C547BB" w:rsidRDefault="00C547BB" w:rsidP="00C547BB">
            <w:pPr>
              <w:autoSpaceDE w:val="0"/>
              <w:autoSpaceDN w:val="0"/>
              <w:adjustRightInd w:val="0"/>
              <w:spacing w:after="0" w:line="240" w:lineRule="auto"/>
              <w:jc w:val="right"/>
              <w:rPr>
                <w:rFonts w:ascii="Times New Roman CYR" w:hAnsi="Times New Roman CYR" w:cs="Times New Roman CYR"/>
                <w:color w:val="000000"/>
                <w:sz w:val="16"/>
                <w:szCs w:val="16"/>
              </w:rPr>
            </w:pPr>
            <w:r w:rsidRPr="00C547BB">
              <w:rPr>
                <w:rFonts w:ascii="Times New Roman CYR" w:hAnsi="Times New Roman CYR" w:cs="Times New Roman CYR"/>
                <w:color w:val="000000"/>
                <w:sz w:val="16"/>
                <w:szCs w:val="16"/>
              </w:rPr>
              <w:t>44 867,05</w:t>
            </w:r>
          </w:p>
        </w:tc>
        <w:tc>
          <w:tcPr>
            <w:tcW w:w="1165" w:type="dxa"/>
            <w:tcBorders>
              <w:top w:val="single" w:sz="6" w:space="0" w:color="000000"/>
              <w:left w:val="single" w:sz="6" w:space="0" w:color="000000"/>
              <w:bottom w:val="single" w:sz="6" w:space="0" w:color="000000"/>
              <w:right w:val="single" w:sz="6" w:space="0" w:color="000000"/>
            </w:tcBorders>
          </w:tcPr>
          <w:p w:rsidR="00C547BB" w:rsidRPr="00C547BB" w:rsidRDefault="00C547BB" w:rsidP="00C547BB">
            <w:pPr>
              <w:autoSpaceDE w:val="0"/>
              <w:autoSpaceDN w:val="0"/>
              <w:adjustRightInd w:val="0"/>
              <w:spacing w:after="0" w:line="240" w:lineRule="auto"/>
              <w:jc w:val="right"/>
              <w:rPr>
                <w:rFonts w:ascii="Times New Roman CYR" w:hAnsi="Times New Roman CYR" w:cs="Times New Roman CYR"/>
                <w:color w:val="000000"/>
                <w:sz w:val="16"/>
                <w:szCs w:val="16"/>
              </w:rPr>
            </w:pPr>
            <w:r w:rsidRPr="00C547BB">
              <w:rPr>
                <w:rFonts w:ascii="Times New Roman CYR" w:hAnsi="Times New Roman CYR" w:cs="Times New Roman CYR"/>
                <w:color w:val="000000"/>
                <w:sz w:val="16"/>
                <w:szCs w:val="16"/>
              </w:rPr>
              <w:t>48 288,17</w:t>
            </w:r>
          </w:p>
        </w:tc>
        <w:tc>
          <w:tcPr>
            <w:tcW w:w="1269" w:type="dxa"/>
            <w:tcBorders>
              <w:top w:val="single" w:sz="6" w:space="0" w:color="000000"/>
              <w:left w:val="single" w:sz="6" w:space="0" w:color="000000"/>
              <w:bottom w:val="single" w:sz="6" w:space="0" w:color="000000"/>
              <w:right w:val="single" w:sz="6" w:space="0" w:color="000000"/>
            </w:tcBorders>
          </w:tcPr>
          <w:p w:rsidR="00C547BB" w:rsidRPr="00C547BB" w:rsidRDefault="00C547BB" w:rsidP="00C547BB">
            <w:pPr>
              <w:autoSpaceDE w:val="0"/>
              <w:autoSpaceDN w:val="0"/>
              <w:adjustRightInd w:val="0"/>
              <w:spacing w:after="0" w:line="240" w:lineRule="auto"/>
              <w:jc w:val="right"/>
              <w:rPr>
                <w:rFonts w:ascii="Times New Roman CYR" w:hAnsi="Times New Roman CYR" w:cs="Times New Roman CYR"/>
                <w:color w:val="000000"/>
                <w:sz w:val="16"/>
                <w:szCs w:val="16"/>
              </w:rPr>
            </w:pPr>
            <w:r w:rsidRPr="00C547BB">
              <w:rPr>
                <w:rFonts w:ascii="Times New Roman CYR" w:hAnsi="Times New Roman CYR" w:cs="Times New Roman CYR"/>
                <w:color w:val="000000"/>
                <w:sz w:val="16"/>
                <w:szCs w:val="16"/>
              </w:rPr>
              <w:t>52 426,46</w:t>
            </w:r>
          </w:p>
        </w:tc>
      </w:tr>
      <w:tr w:rsidR="00C547BB" w:rsidRPr="00C547BB">
        <w:tblPrEx>
          <w:tblCellMar>
            <w:top w:w="0" w:type="dxa"/>
            <w:bottom w:w="0" w:type="dxa"/>
          </w:tblCellMar>
        </w:tblPrEx>
        <w:trPr>
          <w:trHeight w:val="653"/>
        </w:trPr>
        <w:tc>
          <w:tcPr>
            <w:tcW w:w="3433" w:type="dxa"/>
            <w:tcBorders>
              <w:top w:val="single" w:sz="6" w:space="0" w:color="000000"/>
              <w:left w:val="single" w:sz="6" w:space="0" w:color="000000"/>
              <w:bottom w:val="single" w:sz="6" w:space="0" w:color="000000"/>
              <w:right w:val="single" w:sz="6" w:space="0" w:color="000000"/>
            </w:tcBorders>
          </w:tcPr>
          <w:p w:rsidR="00C547BB" w:rsidRPr="00C547BB" w:rsidRDefault="00C547BB" w:rsidP="00C547BB">
            <w:pPr>
              <w:autoSpaceDE w:val="0"/>
              <w:autoSpaceDN w:val="0"/>
              <w:adjustRightInd w:val="0"/>
              <w:spacing w:after="0" w:line="240" w:lineRule="auto"/>
              <w:rPr>
                <w:rFonts w:ascii="Times New Roman CYR" w:hAnsi="Times New Roman CYR" w:cs="Times New Roman CYR"/>
                <w:color w:val="000000"/>
                <w:sz w:val="16"/>
                <w:szCs w:val="16"/>
              </w:rPr>
            </w:pPr>
            <w:r w:rsidRPr="00C547BB">
              <w:rPr>
                <w:rFonts w:ascii="Times New Roman CYR" w:hAnsi="Times New Roman CYR" w:cs="Times New Roman CYR"/>
                <w:color w:val="000000"/>
                <w:sz w:val="16"/>
                <w:szCs w:val="16"/>
              </w:rPr>
              <w:t>Темп роста объема коммунальных платных услуг, оказанных населению, в сопоставимых ценах</w:t>
            </w:r>
          </w:p>
        </w:tc>
        <w:tc>
          <w:tcPr>
            <w:tcW w:w="1134" w:type="dxa"/>
            <w:tcBorders>
              <w:top w:val="single" w:sz="6" w:space="0" w:color="000000"/>
              <w:left w:val="single" w:sz="6" w:space="0" w:color="000000"/>
              <w:bottom w:val="single" w:sz="6" w:space="0" w:color="000000"/>
              <w:right w:val="single" w:sz="6" w:space="0" w:color="000000"/>
            </w:tcBorders>
          </w:tcPr>
          <w:p w:rsidR="00C547BB" w:rsidRPr="00C547BB" w:rsidRDefault="00C547BB" w:rsidP="00C547BB">
            <w:pPr>
              <w:autoSpaceDE w:val="0"/>
              <w:autoSpaceDN w:val="0"/>
              <w:adjustRightInd w:val="0"/>
              <w:spacing w:after="0" w:line="240" w:lineRule="auto"/>
              <w:jc w:val="center"/>
              <w:rPr>
                <w:rFonts w:ascii="Times New Roman CYR" w:hAnsi="Times New Roman CYR" w:cs="Times New Roman CYR"/>
                <w:color w:val="000000"/>
                <w:sz w:val="16"/>
                <w:szCs w:val="16"/>
              </w:rPr>
            </w:pPr>
            <w:r w:rsidRPr="00C547BB">
              <w:rPr>
                <w:rFonts w:ascii="Times New Roman CYR" w:hAnsi="Times New Roman CYR" w:cs="Times New Roman CYR"/>
                <w:color w:val="000000"/>
                <w:sz w:val="16"/>
                <w:szCs w:val="16"/>
              </w:rPr>
              <w:t>%</w:t>
            </w:r>
          </w:p>
        </w:tc>
        <w:tc>
          <w:tcPr>
            <w:tcW w:w="1240" w:type="dxa"/>
            <w:tcBorders>
              <w:top w:val="single" w:sz="6" w:space="0" w:color="000000"/>
              <w:left w:val="single" w:sz="6" w:space="0" w:color="000000"/>
              <w:bottom w:val="single" w:sz="6" w:space="0" w:color="000000"/>
              <w:right w:val="single" w:sz="6" w:space="0" w:color="000000"/>
            </w:tcBorders>
          </w:tcPr>
          <w:p w:rsidR="00C547BB" w:rsidRPr="00C547BB" w:rsidRDefault="00C547BB" w:rsidP="00C547BB">
            <w:pPr>
              <w:autoSpaceDE w:val="0"/>
              <w:autoSpaceDN w:val="0"/>
              <w:adjustRightInd w:val="0"/>
              <w:spacing w:after="0" w:line="240" w:lineRule="auto"/>
              <w:jc w:val="right"/>
              <w:rPr>
                <w:rFonts w:ascii="Times New Roman CYR" w:hAnsi="Times New Roman CYR" w:cs="Times New Roman CYR"/>
                <w:color w:val="000000"/>
                <w:sz w:val="16"/>
                <w:szCs w:val="16"/>
              </w:rPr>
            </w:pPr>
          </w:p>
        </w:tc>
        <w:tc>
          <w:tcPr>
            <w:tcW w:w="1179" w:type="dxa"/>
            <w:tcBorders>
              <w:top w:val="single" w:sz="6" w:space="0" w:color="000000"/>
              <w:left w:val="single" w:sz="6" w:space="0" w:color="000000"/>
              <w:bottom w:val="single" w:sz="6" w:space="0" w:color="000000"/>
              <w:right w:val="single" w:sz="6" w:space="0" w:color="000000"/>
            </w:tcBorders>
          </w:tcPr>
          <w:p w:rsidR="00C547BB" w:rsidRPr="00C547BB" w:rsidRDefault="00C547BB" w:rsidP="00C547BB">
            <w:pPr>
              <w:autoSpaceDE w:val="0"/>
              <w:autoSpaceDN w:val="0"/>
              <w:adjustRightInd w:val="0"/>
              <w:spacing w:after="0" w:line="240" w:lineRule="auto"/>
              <w:jc w:val="right"/>
              <w:rPr>
                <w:rFonts w:ascii="Times New Roman CYR" w:hAnsi="Times New Roman CYR" w:cs="Times New Roman CYR"/>
                <w:color w:val="000000"/>
                <w:sz w:val="16"/>
                <w:szCs w:val="16"/>
              </w:rPr>
            </w:pPr>
            <w:r w:rsidRPr="00C547BB">
              <w:rPr>
                <w:rFonts w:ascii="Times New Roman CYR" w:hAnsi="Times New Roman CYR" w:cs="Times New Roman CYR"/>
                <w:color w:val="000000"/>
                <w:sz w:val="16"/>
                <w:szCs w:val="16"/>
              </w:rPr>
              <w:t>101,85</w:t>
            </w:r>
          </w:p>
        </w:tc>
        <w:tc>
          <w:tcPr>
            <w:tcW w:w="1300" w:type="dxa"/>
            <w:tcBorders>
              <w:top w:val="single" w:sz="6" w:space="0" w:color="000000"/>
              <w:left w:val="single" w:sz="6" w:space="0" w:color="000000"/>
              <w:bottom w:val="single" w:sz="6" w:space="0" w:color="000000"/>
              <w:right w:val="single" w:sz="6" w:space="0" w:color="000000"/>
            </w:tcBorders>
          </w:tcPr>
          <w:p w:rsidR="00C547BB" w:rsidRPr="00C547BB" w:rsidRDefault="00C547BB" w:rsidP="00C547BB">
            <w:pPr>
              <w:autoSpaceDE w:val="0"/>
              <w:autoSpaceDN w:val="0"/>
              <w:adjustRightInd w:val="0"/>
              <w:spacing w:after="0" w:line="240" w:lineRule="auto"/>
              <w:jc w:val="right"/>
              <w:rPr>
                <w:rFonts w:ascii="Times New Roman CYR" w:hAnsi="Times New Roman CYR" w:cs="Times New Roman CYR"/>
                <w:color w:val="000000"/>
                <w:sz w:val="16"/>
                <w:szCs w:val="16"/>
              </w:rPr>
            </w:pPr>
            <w:r w:rsidRPr="00C547BB">
              <w:rPr>
                <w:rFonts w:ascii="Times New Roman CYR" w:hAnsi="Times New Roman CYR" w:cs="Times New Roman CYR"/>
                <w:color w:val="000000"/>
                <w:sz w:val="16"/>
                <w:szCs w:val="16"/>
              </w:rPr>
              <w:t>107,15</w:t>
            </w:r>
          </w:p>
        </w:tc>
        <w:tc>
          <w:tcPr>
            <w:tcW w:w="1225" w:type="dxa"/>
            <w:tcBorders>
              <w:top w:val="single" w:sz="6" w:space="0" w:color="000000"/>
              <w:left w:val="single" w:sz="6" w:space="0" w:color="000000"/>
              <w:bottom w:val="single" w:sz="6" w:space="0" w:color="000000"/>
              <w:right w:val="single" w:sz="6" w:space="0" w:color="000000"/>
            </w:tcBorders>
          </w:tcPr>
          <w:p w:rsidR="00C547BB" w:rsidRPr="00C547BB" w:rsidRDefault="00C547BB" w:rsidP="00C547BB">
            <w:pPr>
              <w:autoSpaceDE w:val="0"/>
              <w:autoSpaceDN w:val="0"/>
              <w:adjustRightInd w:val="0"/>
              <w:spacing w:after="0" w:line="240" w:lineRule="auto"/>
              <w:jc w:val="right"/>
              <w:rPr>
                <w:rFonts w:ascii="Times New Roman CYR" w:hAnsi="Times New Roman CYR" w:cs="Times New Roman CYR"/>
                <w:color w:val="000000"/>
                <w:sz w:val="16"/>
                <w:szCs w:val="16"/>
              </w:rPr>
            </w:pPr>
            <w:r w:rsidRPr="00C547BB">
              <w:rPr>
                <w:rFonts w:ascii="Times New Roman CYR" w:hAnsi="Times New Roman CYR" w:cs="Times New Roman CYR"/>
                <w:color w:val="000000"/>
                <w:sz w:val="16"/>
                <w:szCs w:val="16"/>
              </w:rPr>
              <w:t>101,30</w:t>
            </w:r>
          </w:p>
        </w:tc>
        <w:tc>
          <w:tcPr>
            <w:tcW w:w="1179" w:type="dxa"/>
            <w:tcBorders>
              <w:top w:val="single" w:sz="6" w:space="0" w:color="000000"/>
              <w:left w:val="single" w:sz="6" w:space="0" w:color="000000"/>
              <w:bottom w:val="single" w:sz="6" w:space="0" w:color="000000"/>
              <w:right w:val="single" w:sz="6" w:space="0" w:color="000000"/>
            </w:tcBorders>
          </w:tcPr>
          <w:p w:rsidR="00C547BB" w:rsidRPr="00C547BB" w:rsidRDefault="00C547BB" w:rsidP="00C547BB">
            <w:pPr>
              <w:autoSpaceDE w:val="0"/>
              <w:autoSpaceDN w:val="0"/>
              <w:adjustRightInd w:val="0"/>
              <w:spacing w:after="0" w:line="240" w:lineRule="auto"/>
              <w:jc w:val="right"/>
              <w:rPr>
                <w:rFonts w:ascii="Times New Roman CYR" w:hAnsi="Times New Roman CYR" w:cs="Times New Roman CYR"/>
                <w:color w:val="000000"/>
                <w:sz w:val="16"/>
                <w:szCs w:val="16"/>
              </w:rPr>
            </w:pPr>
            <w:r w:rsidRPr="00C547BB">
              <w:rPr>
                <w:rFonts w:ascii="Times New Roman CYR" w:hAnsi="Times New Roman CYR" w:cs="Times New Roman CYR"/>
                <w:color w:val="000000"/>
                <w:sz w:val="16"/>
                <w:szCs w:val="16"/>
              </w:rPr>
              <w:t>101,80</w:t>
            </w:r>
          </w:p>
        </w:tc>
        <w:tc>
          <w:tcPr>
            <w:tcW w:w="1165" w:type="dxa"/>
            <w:tcBorders>
              <w:top w:val="single" w:sz="6" w:space="0" w:color="000000"/>
              <w:left w:val="single" w:sz="6" w:space="0" w:color="000000"/>
              <w:bottom w:val="single" w:sz="6" w:space="0" w:color="000000"/>
              <w:right w:val="single" w:sz="6" w:space="0" w:color="000000"/>
            </w:tcBorders>
          </w:tcPr>
          <w:p w:rsidR="00C547BB" w:rsidRPr="00C547BB" w:rsidRDefault="00C547BB" w:rsidP="00C547BB">
            <w:pPr>
              <w:autoSpaceDE w:val="0"/>
              <w:autoSpaceDN w:val="0"/>
              <w:adjustRightInd w:val="0"/>
              <w:spacing w:after="0" w:line="240" w:lineRule="auto"/>
              <w:jc w:val="right"/>
              <w:rPr>
                <w:rFonts w:ascii="Times New Roman CYR" w:hAnsi="Times New Roman CYR" w:cs="Times New Roman CYR"/>
                <w:color w:val="000000"/>
                <w:sz w:val="16"/>
                <w:szCs w:val="16"/>
              </w:rPr>
            </w:pPr>
            <w:r w:rsidRPr="00C547BB">
              <w:rPr>
                <w:rFonts w:ascii="Times New Roman CYR" w:hAnsi="Times New Roman CYR" w:cs="Times New Roman CYR"/>
                <w:color w:val="000000"/>
                <w:sz w:val="16"/>
                <w:szCs w:val="16"/>
              </w:rPr>
              <w:t>102,40</w:t>
            </w:r>
          </w:p>
        </w:tc>
        <w:tc>
          <w:tcPr>
            <w:tcW w:w="1269" w:type="dxa"/>
            <w:tcBorders>
              <w:top w:val="single" w:sz="6" w:space="0" w:color="000000"/>
              <w:left w:val="single" w:sz="6" w:space="0" w:color="000000"/>
              <w:bottom w:val="single" w:sz="6" w:space="0" w:color="000000"/>
              <w:right w:val="single" w:sz="6" w:space="0" w:color="000000"/>
            </w:tcBorders>
          </w:tcPr>
          <w:p w:rsidR="00C547BB" w:rsidRPr="00C547BB" w:rsidRDefault="00C547BB" w:rsidP="00C547BB">
            <w:pPr>
              <w:autoSpaceDE w:val="0"/>
              <w:autoSpaceDN w:val="0"/>
              <w:adjustRightInd w:val="0"/>
              <w:spacing w:after="0" w:line="240" w:lineRule="auto"/>
              <w:jc w:val="right"/>
              <w:rPr>
                <w:rFonts w:ascii="Times New Roman CYR" w:hAnsi="Times New Roman CYR" w:cs="Times New Roman CYR"/>
                <w:color w:val="000000"/>
                <w:sz w:val="16"/>
                <w:szCs w:val="16"/>
              </w:rPr>
            </w:pPr>
            <w:r w:rsidRPr="00C547BB">
              <w:rPr>
                <w:rFonts w:ascii="Times New Roman CYR" w:hAnsi="Times New Roman CYR" w:cs="Times New Roman CYR"/>
                <w:color w:val="000000"/>
                <w:sz w:val="16"/>
                <w:szCs w:val="16"/>
              </w:rPr>
              <w:t>103,30</w:t>
            </w:r>
          </w:p>
        </w:tc>
      </w:tr>
      <w:tr w:rsidR="00C547BB" w:rsidRPr="00C547BB">
        <w:tblPrEx>
          <w:tblCellMar>
            <w:top w:w="0" w:type="dxa"/>
            <w:bottom w:w="0" w:type="dxa"/>
          </w:tblCellMar>
        </w:tblPrEx>
        <w:trPr>
          <w:trHeight w:val="434"/>
        </w:trPr>
        <w:tc>
          <w:tcPr>
            <w:tcW w:w="3433" w:type="dxa"/>
            <w:tcBorders>
              <w:top w:val="single" w:sz="6" w:space="0" w:color="000000"/>
              <w:left w:val="single" w:sz="6" w:space="0" w:color="000000"/>
              <w:bottom w:val="single" w:sz="6" w:space="0" w:color="000000"/>
              <w:right w:val="single" w:sz="6" w:space="0" w:color="000000"/>
            </w:tcBorders>
          </w:tcPr>
          <w:p w:rsidR="00C547BB" w:rsidRPr="00C547BB" w:rsidRDefault="00C547BB" w:rsidP="00C547BB">
            <w:pPr>
              <w:autoSpaceDE w:val="0"/>
              <w:autoSpaceDN w:val="0"/>
              <w:adjustRightInd w:val="0"/>
              <w:spacing w:after="0" w:line="240" w:lineRule="auto"/>
              <w:rPr>
                <w:rFonts w:ascii="Times New Roman CYR" w:hAnsi="Times New Roman CYR" w:cs="Times New Roman CYR"/>
                <w:color w:val="000000"/>
                <w:sz w:val="16"/>
                <w:szCs w:val="16"/>
              </w:rPr>
            </w:pPr>
            <w:r w:rsidRPr="00C547BB">
              <w:rPr>
                <w:rFonts w:ascii="Times New Roman CYR" w:hAnsi="Times New Roman CYR" w:cs="Times New Roman CYR"/>
                <w:color w:val="000000"/>
                <w:sz w:val="16"/>
                <w:szCs w:val="16"/>
              </w:rPr>
              <w:t>объем платных услуг гостиниц, оказанных населению</w:t>
            </w:r>
          </w:p>
        </w:tc>
        <w:tc>
          <w:tcPr>
            <w:tcW w:w="1134" w:type="dxa"/>
            <w:tcBorders>
              <w:top w:val="single" w:sz="6" w:space="0" w:color="000000"/>
              <w:left w:val="single" w:sz="6" w:space="0" w:color="000000"/>
              <w:bottom w:val="single" w:sz="6" w:space="0" w:color="000000"/>
              <w:right w:val="single" w:sz="6" w:space="0" w:color="000000"/>
            </w:tcBorders>
          </w:tcPr>
          <w:p w:rsidR="00C547BB" w:rsidRPr="00C547BB" w:rsidRDefault="00C547BB" w:rsidP="00C547BB">
            <w:pPr>
              <w:autoSpaceDE w:val="0"/>
              <w:autoSpaceDN w:val="0"/>
              <w:adjustRightInd w:val="0"/>
              <w:spacing w:after="0" w:line="240" w:lineRule="auto"/>
              <w:jc w:val="center"/>
              <w:rPr>
                <w:rFonts w:ascii="Times New Roman CYR" w:hAnsi="Times New Roman CYR" w:cs="Times New Roman CYR"/>
                <w:color w:val="000000"/>
                <w:sz w:val="16"/>
                <w:szCs w:val="16"/>
              </w:rPr>
            </w:pPr>
            <w:r w:rsidRPr="00C547BB">
              <w:rPr>
                <w:rFonts w:ascii="Times New Roman CYR" w:hAnsi="Times New Roman CYR" w:cs="Times New Roman CYR"/>
                <w:color w:val="000000"/>
                <w:sz w:val="16"/>
                <w:szCs w:val="16"/>
              </w:rPr>
              <w:t>тыс.руб.</w:t>
            </w:r>
          </w:p>
        </w:tc>
        <w:tc>
          <w:tcPr>
            <w:tcW w:w="1240" w:type="dxa"/>
            <w:tcBorders>
              <w:top w:val="single" w:sz="6" w:space="0" w:color="000000"/>
              <w:left w:val="single" w:sz="6" w:space="0" w:color="000000"/>
              <w:bottom w:val="single" w:sz="6" w:space="0" w:color="000000"/>
              <w:right w:val="single" w:sz="6" w:space="0" w:color="000000"/>
            </w:tcBorders>
          </w:tcPr>
          <w:p w:rsidR="00C547BB" w:rsidRPr="00C547BB" w:rsidRDefault="00C547BB" w:rsidP="00C547BB">
            <w:pPr>
              <w:autoSpaceDE w:val="0"/>
              <w:autoSpaceDN w:val="0"/>
              <w:adjustRightInd w:val="0"/>
              <w:spacing w:after="0" w:line="240" w:lineRule="auto"/>
              <w:jc w:val="right"/>
              <w:rPr>
                <w:rFonts w:ascii="Times New Roman CYR" w:hAnsi="Times New Roman CYR" w:cs="Times New Roman CYR"/>
                <w:color w:val="000000"/>
                <w:sz w:val="16"/>
                <w:szCs w:val="16"/>
              </w:rPr>
            </w:pPr>
          </w:p>
        </w:tc>
        <w:tc>
          <w:tcPr>
            <w:tcW w:w="1179" w:type="dxa"/>
            <w:tcBorders>
              <w:top w:val="single" w:sz="6" w:space="0" w:color="000000"/>
              <w:left w:val="single" w:sz="6" w:space="0" w:color="000000"/>
              <w:bottom w:val="single" w:sz="6" w:space="0" w:color="000000"/>
              <w:right w:val="single" w:sz="6" w:space="0" w:color="000000"/>
            </w:tcBorders>
          </w:tcPr>
          <w:p w:rsidR="00C547BB" w:rsidRPr="00C547BB" w:rsidRDefault="00C547BB" w:rsidP="00C547BB">
            <w:pPr>
              <w:autoSpaceDE w:val="0"/>
              <w:autoSpaceDN w:val="0"/>
              <w:adjustRightInd w:val="0"/>
              <w:spacing w:after="0" w:line="240" w:lineRule="auto"/>
              <w:jc w:val="right"/>
              <w:rPr>
                <w:rFonts w:ascii="Times New Roman CYR" w:hAnsi="Times New Roman CYR" w:cs="Times New Roman CYR"/>
                <w:color w:val="000000"/>
                <w:sz w:val="16"/>
                <w:szCs w:val="16"/>
              </w:rPr>
            </w:pPr>
            <w:r w:rsidRPr="00C547BB">
              <w:rPr>
                <w:rFonts w:ascii="Times New Roman CYR" w:hAnsi="Times New Roman CYR" w:cs="Times New Roman CYR"/>
                <w:color w:val="000000"/>
                <w:sz w:val="16"/>
                <w:szCs w:val="16"/>
              </w:rPr>
              <w:t>6 396,40</w:t>
            </w:r>
          </w:p>
        </w:tc>
        <w:tc>
          <w:tcPr>
            <w:tcW w:w="1300" w:type="dxa"/>
            <w:tcBorders>
              <w:top w:val="single" w:sz="6" w:space="0" w:color="000000"/>
              <w:left w:val="single" w:sz="6" w:space="0" w:color="000000"/>
              <w:bottom w:val="single" w:sz="6" w:space="0" w:color="000000"/>
              <w:right w:val="single" w:sz="6" w:space="0" w:color="000000"/>
            </w:tcBorders>
          </w:tcPr>
          <w:p w:rsidR="00C547BB" w:rsidRPr="00C547BB" w:rsidRDefault="00C547BB" w:rsidP="00C547BB">
            <w:pPr>
              <w:autoSpaceDE w:val="0"/>
              <w:autoSpaceDN w:val="0"/>
              <w:adjustRightInd w:val="0"/>
              <w:spacing w:after="0" w:line="240" w:lineRule="auto"/>
              <w:jc w:val="right"/>
              <w:rPr>
                <w:rFonts w:ascii="Times New Roman CYR" w:hAnsi="Times New Roman CYR" w:cs="Times New Roman CYR"/>
                <w:color w:val="000000"/>
                <w:sz w:val="16"/>
                <w:szCs w:val="16"/>
              </w:rPr>
            </w:pPr>
            <w:r w:rsidRPr="00C547BB">
              <w:rPr>
                <w:rFonts w:ascii="Times New Roman CYR" w:hAnsi="Times New Roman CYR" w:cs="Times New Roman CYR"/>
                <w:color w:val="000000"/>
                <w:sz w:val="16"/>
                <w:szCs w:val="16"/>
              </w:rPr>
              <w:t>7 245,00</w:t>
            </w:r>
          </w:p>
        </w:tc>
        <w:tc>
          <w:tcPr>
            <w:tcW w:w="1225" w:type="dxa"/>
            <w:tcBorders>
              <w:top w:val="single" w:sz="6" w:space="0" w:color="000000"/>
              <w:left w:val="single" w:sz="6" w:space="0" w:color="000000"/>
              <w:bottom w:val="single" w:sz="6" w:space="0" w:color="000000"/>
              <w:right w:val="single" w:sz="6" w:space="0" w:color="000000"/>
            </w:tcBorders>
          </w:tcPr>
          <w:p w:rsidR="00C547BB" w:rsidRPr="00C547BB" w:rsidRDefault="00C547BB" w:rsidP="00C547BB">
            <w:pPr>
              <w:autoSpaceDE w:val="0"/>
              <w:autoSpaceDN w:val="0"/>
              <w:adjustRightInd w:val="0"/>
              <w:spacing w:after="0" w:line="240" w:lineRule="auto"/>
              <w:jc w:val="right"/>
              <w:rPr>
                <w:rFonts w:ascii="Times New Roman CYR" w:hAnsi="Times New Roman CYR" w:cs="Times New Roman CYR"/>
                <w:color w:val="000000"/>
                <w:sz w:val="16"/>
                <w:szCs w:val="16"/>
              </w:rPr>
            </w:pPr>
            <w:r w:rsidRPr="00C547BB">
              <w:rPr>
                <w:rFonts w:ascii="Times New Roman CYR" w:hAnsi="Times New Roman CYR" w:cs="Times New Roman CYR"/>
                <w:color w:val="000000"/>
                <w:sz w:val="16"/>
                <w:szCs w:val="16"/>
              </w:rPr>
              <w:t>7 758,09</w:t>
            </w:r>
          </w:p>
        </w:tc>
        <w:tc>
          <w:tcPr>
            <w:tcW w:w="1179" w:type="dxa"/>
            <w:tcBorders>
              <w:top w:val="single" w:sz="6" w:space="0" w:color="000000"/>
              <w:left w:val="single" w:sz="6" w:space="0" w:color="000000"/>
              <w:bottom w:val="single" w:sz="6" w:space="0" w:color="000000"/>
              <w:right w:val="single" w:sz="6" w:space="0" w:color="000000"/>
            </w:tcBorders>
          </w:tcPr>
          <w:p w:rsidR="00C547BB" w:rsidRPr="00C547BB" w:rsidRDefault="00C547BB" w:rsidP="00C547BB">
            <w:pPr>
              <w:autoSpaceDE w:val="0"/>
              <w:autoSpaceDN w:val="0"/>
              <w:adjustRightInd w:val="0"/>
              <w:spacing w:after="0" w:line="240" w:lineRule="auto"/>
              <w:jc w:val="right"/>
              <w:rPr>
                <w:rFonts w:ascii="Times New Roman CYR" w:hAnsi="Times New Roman CYR" w:cs="Times New Roman CYR"/>
                <w:color w:val="000000"/>
                <w:sz w:val="16"/>
                <w:szCs w:val="16"/>
              </w:rPr>
            </w:pPr>
            <w:r w:rsidRPr="00C547BB">
              <w:rPr>
                <w:rFonts w:ascii="Times New Roman CYR" w:hAnsi="Times New Roman CYR" w:cs="Times New Roman CYR"/>
                <w:color w:val="000000"/>
                <w:sz w:val="16"/>
                <w:szCs w:val="16"/>
              </w:rPr>
              <w:t>8 308,72</w:t>
            </w:r>
          </w:p>
        </w:tc>
        <w:tc>
          <w:tcPr>
            <w:tcW w:w="1165" w:type="dxa"/>
            <w:tcBorders>
              <w:top w:val="single" w:sz="6" w:space="0" w:color="000000"/>
              <w:left w:val="single" w:sz="6" w:space="0" w:color="000000"/>
              <w:bottom w:val="single" w:sz="6" w:space="0" w:color="000000"/>
              <w:right w:val="single" w:sz="6" w:space="0" w:color="000000"/>
            </w:tcBorders>
          </w:tcPr>
          <w:p w:rsidR="00C547BB" w:rsidRPr="00C547BB" w:rsidRDefault="00C547BB" w:rsidP="00C547BB">
            <w:pPr>
              <w:autoSpaceDE w:val="0"/>
              <w:autoSpaceDN w:val="0"/>
              <w:adjustRightInd w:val="0"/>
              <w:spacing w:after="0" w:line="240" w:lineRule="auto"/>
              <w:jc w:val="right"/>
              <w:rPr>
                <w:rFonts w:ascii="Times New Roman CYR" w:hAnsi="Times New Roman CYR" w:cs="Times New Roman CYR"/>
                <w:color w:val="000000"/>
                <w:sz w:val="16"/>
                <w:szCs w:val="16"/>
              </w:rPr>
            </w:pPr>
            <w:r w:rsidRPr="00C547BB">
              <w:rPr>
                <w:rFonts w:ascii="Times New Roman CYR" w:hAnsi="Times New Roman CYR" w:cs="Times New Roman CYR"/>
                <w:color w:val="000000"/>
                <w:sz w:val="16"/>
                <w:szCs w:val="16"/>
              </w:rPr>
              <w:t>8 942,26</w:t>
            </w:r>
          </w:p>
        </w:tc>
        <w:tc>
          <w:tcPr>
            <w:tcW w:w="1269" w:type="dxa"/>
            <w:tcBorders>
              <w:top w:val="single" w:sz="6" w:space="0" w:color="000000"/>
              <w:left w:val="single" w:sz="6" w:space="0" w:color="000000"/>
              <w:bottom w:val="single" w:sz="6" w:space="0" w:color="000000"/>
              <w:right w:val="single" w:sz="6" w:space="0" w:color="000000"/>
            </w:tcBorders>
          </w:tcPr>
          <w:p w:rsidR="00C547BB" w:rsidRPr="00C547BB" w:rsidRDefault="00C547BB" w:rsidP="00C547BB">
            <w:pPr>
              <w:autoSpaceDE w:val="0"/>
              <w:autoSpaceDN w:val="0"/>
              <w:adjustRightInd w:val="0"/>
              <w:spacing w:after="0" w:line="240" w:lineRule="auto"/>
              <w:jc w:val="right"/>
              <w:rPr>
                <w:rFonts w:ascii="Times New Roman CYR" w:hAnsi="Times New Roman CYR" w:cs="Times New Roman CYR"/>
                <w:color w:val="000000"/>
                <w:sz w:val="16"/>
                <w:szCs w:val="16"/>
              </w:rPr>
            </w:pPr>
            <w:r w:rsidRPr="00C547BB">
              <w:rPr>
                <w:rFonts w:ascii="Times New Roman CYR" w:hAnsi="Times New Roman CYR" w:cs="Times New Roman CYR"/>
                <w:color w:val="000000"/>
                <w:sz w:val="16"/>
                <w:szCs w:val="16"/>
              </w:rPr>
              <w:t>9 708,61</w:t>
            </w:r>
          </w:p>
        </w:tc>
      </w:tr>
      <w:tr w:rsidR="00C547BB" w:rsidRPr="00C547BB">
        <w:tblPrEx>
          <w:tblCellMar>
            <w:top w:w="0" w:type="dxa"/>
            <w:bottom w:w="0" w:type="dxa"/>
          </w:tblCellMar>
        </w:tblPrEx>
        <w:trPr>
          <w:trHeight w:val="434"/>
        </w:trPr>
        <w:tc>
          <w:tcPr>
            <w:tcW w:w="3433" w:type="dxa"/>
            <w:tcBorders>
              <w:top w:val="single" w:sz="6" w:space="0" w:color="000000"/>
              <w:left w:val="single" w:sz="6" w:space="0" w:color="000000"/>
              <w:bottom w:val="single" w:sz="6" w:space="0" w:color="000000"/>
              <w:right w:val="single" w:sz="6" w:space="0" w:color="000000"/>
            </w:tcBorders>
          </w:tcPr>
          <w:p w:rsidR="00C547BB" w:rsidRPr="00C547BB" w:rsidRDefault="00C547BB" w:rsidP="00C547BB">
            <w:pPr>
              <w:autoSpaceDE w:val="0"/>
              <w:autoSpaceDN w:val="0"/>
              <w:adjustRightInd w:val="0"/>
              <w:spacing w:after="0" w:line="240" w:lineRule="auto"/>
              <w:rPr>
                <w:rFonts w:ascii="Times New Roman CYR" w:hAnsi="Times New Roman CYR" w:cs="Times New Roman CYR"/>
                <w:color w:val="000000"/>
                <w:sz w:val="16"/>
                <w:szCs w:val="16"/>
              </w:rPr>
            </w:pPr>
            <w:r w:rsidRPr="00C547BB">
              <w:rPr>
                <w:rFonts w:ascii="Times New Roman CYR" w:hAnsi="Times New Roman CYR" w:cs="Times New Roman CYR"/>
                <w:color w:val="000000"/>
                <w:sz w:val="16"/>
                <w:szCs w:val="16"/>
              </w:rPr>
              <w:t>Темп роста объема платных услуг гостиниц, оказанных населению, в сопоставимых ценах</w:t>
            </w:r>
          </w:p>
        </w:tc>
        <w:tc>
          <w:tcPr>
            <w:tcW w:w="1134" w:type="dxa"/>
            <w:tcBorders>
              <w:top w:val="single" w:sz="6" w:space="0" w:color="000000"/>
              <w:left w:val="single" w:sz="6" w:space="0" w:color="000000"/>
              <w:bottom w:val="single" w:sz="6" w:space="0" w:color="000000"/>
              <w:right w:val="single" w:sz="6" w:space="0" w:color="000000"/>
            </w:tcBorders>
          </w:tcPr>
          <w:p w:rsidR="00C547BB" w:rsidRPr="00C547BB" w:rsidRDefault="00C547BB" w:rsidP="00C547BB">
            <w:pPr>
              <w:autoSpaceDE w:val="0"/>
              <w:autoSpaceDN w:val="0"/>
              <w:adjustRightInd w:val="0"/>
              <w:spacing w:after="0" w:line="240" w:lineRule="auto"/>
              <w:jc w:val="center"/>
              <w:rPr>
                <w:rFonts w:ascii="Times New Roman CYR" w:hAnsi="Times New Roman CYR" w:cs="Times New Roman CYR"/>
                <w:color w:val="000000"/>
                <w:sz w:val="16"/>
                <w:szCs w:val="16"/>
              </w:rPr>
            </w:pPr>
            <w:r w:rsidRPr="00C547BB">
              <w:rPr>
                <w:rFonts w:ascii="Times New Roman CYR" w:hAnsi="Times New Roman CYR" w:cs="Times New Roman CYR"/>
                <w:color w:val="000000"/>
                <w:sz w:val="16"/>
                <w:szCs w:val="16"/>
              </w:rPr>
              <w:t>%</w:t>
            </w:r>
          </w:p>
        </w:tc>
        <w:tc>
          <w:tcPr>
            <w:tcW w:w="1240" w:type="dxa"/>
            <w:tcBorders>
              <w:top w:val="single" w:sz="6" w:space="0" w:color="000000"/>
              <w:left w:val="single" w:sz="6" w:space="0" w:color="000000"/>
              <w:bottom w:val="single" w:sz="6" w:space="0" w:color="000000"/>
              <w:right w:val="single" w:sz="6" w:space="0" w:color="000000"/>
            </w:tcBorders>
          </w:tcPr>
          <w:p w:rsidR="00C547BB" w:rsidRPr="00C547BB" w:rsidRDefault="00C547BB" w:rsidP="00C547BB">
            <w:pPr>
              <w:autoSpaceDE w:val="0"/>
              <w:autoSpaceDN w:val="0"/>
              <w:adjustRightInd w:val="0"/>
              <w:spacing w:after="0" w:line="240" w:lineRule="auto"/>
              <w:jc w:val="right"/>
              <w:rPr>
                <w:rFonts w:ascii="Times New Roman CYR" w:hAnsi="Times New Roman CYR" w:cs="Times New Roman CYR"/>
                <w:color w:val="000000"/>
                <w:sz w:val="16"/>
                <w:szCs w:val="16"/>
              </w:rPr>
            </w:pPr>
          </w:p>
        </w:tc>
        <w:tc>
          <w:tcPr>
            <w:tcW w:w="1179" w:type="dxa"/>
            <w:tcBorders>
              <w:top w:val="single" w:sz="6" w:space="0" w:color="000000"/>
              <w:left w:val="single" w:sz="6" w:space="0" w:color="000000"/>
              <w:bottom w:val="single" w:sz="6" w:space="0" w:color="000000"/>
              <w:right w:val="single" w:sz="6" w:space="0" w:color="000000"/>
            </w:tcBorders>
          </w:tcPr>
          <w:p w:rsidR="00C547BB" w:rsidRPr="00C547BB" w:rsidRDefault="00C547BB" w:rsidP="00C547BB">
            <w:pPr>
              <w:autoSpaceDE w:val="0"/>
              <w:autoSpaceDN w:val="0"/>
              <w:adjustRightInd w:val="0"/>
              <w:spacing w:after="0" w:line="240" w:lineRule="auto"/>
              <w:jc w:val="right"/>
              <w:rPr>
                <w:rFonts w:ascii="Times New Roman CYR" w:hAnsi="Times New Roman CYR" w:cs="Times New Roman CYR"/>
                <w:color w:val="000000"/>
                <w:sz w:val="16"/>
                <w:szCs w:val="16"/>
              </w:rPr>
            </w:pPr>
            <w:r w:rsidRPr="00C547BB">
              <w:rPr>
                <w:rFonts w:ascii="Times New Roman CYR" w:hAnsi="Times New Roman CYR" w:cs="Times New Roman CYR"/>
                <w:color w:val="000000"/>
                <w:sz w:val="16"/>
                <w:szCs w:val="16"/>
              </w:rPr>
              <w:t>133,66</w:t>
            </w:r>
          </w:p>
        </w:tc>
        <w:tc>
          <w:tcPr>
            <w:tcW w:w="1300" w:type="dxa"/>
            <w:tcBorders>
              <w:top w:val="single" w:sz="6" w:space="0" w:color="000000"/>
              <w:left w:val="single" w:sz="6" w:space="0" w:color="000000"/>
              <w:bottom w:val="single" w:sz="6" w:space="0" w:color="000000"/>
              <w:right w:val="single" w:sz="6" w:space="0" w:color="000000"/>
            </w:tcBorders>
          </w:tcPr>
          <w:p w:rsidR="00C547BB" w:rsidRPr="00C547BB" w:rsidRDefault="00C547BB" w:rsidP="00C547BB">
            <w:pPr>
              <w:autoSpaceDE w:val="0"/>
              <w:autoSpaceDN w:val="0"/>
              <w:adjustRightInd w:val="0"/>
              <w:spacing w:after="0" w:line="240" w:lineRule="auto"/>
              <w:jc w:val="right"/>
              <w:rPr>
                <w:rFonts w:ascii="Times New Roman CYR" w:hAnsi="Times New Roman CYR" w:cs="Times New Roman CYR"/>
                <w:color w:val="000000"/>
                <w:sz w:val="16"/>
                <w:szCs w:val="16"/>
              </w:rPr>
            </w:pPr>
            <w:r w:rsidRPr="00C547BB">
              <w:rPr>
                <w:rFonts w:ascii="Times New Roman CYR" w:hAnsi="Times New Roman CYR" w:cs="Times New Roman CYR"/>
                <w:color w:val="000000"/>
                <w:sz w:val="16"/>
                <w:szCs w:val="16"/>
              </w:rPr>
              <w:t>107,15</w:t>
            </w:r>
          </w:p>
        </w:tc>
        <w:tc>
          <w:tcPr>
            <w:tcW w:w="1225" w:type="dxa"/>
            <w:tcBorders>
              <w:top w:val="single" w:sz="6" w:space="0" w:color="000000"/>
              <w:left w:val="single" w:sz="6" w:space="0" w:color="000000"/>
              <w:bottom w:val="single" w:sz="6" w:space="0" w:color="000000"/>
              <w:right w:val="single" w:sz="6" w:space="0" w:color="000000"/>
            </w:tcBorders>
          </w:tcPr>
          <w:p w:rsidR="00C547BB" w:rsidRPr="00C547BB" w:rsidRDefault="00C547BB" w:rsidP="00C547BB">
            <w:pPr>
              <w:autoSpaceDE w:val="0"/>
              <w:autoSpaceDN w:val="0"/>
              <w:adjustRightInd w:val="0"/>
              <w:spacing w:after="0" w:line="240" w:lineRule="auto"/>
              <w:jc w:val="right"/>
              <w:rPr>
                <w:rFonts w:ascii="Times New Roman CYR" w:hAnsi="Times New Roman CYR" w:cs="Times New Roman CYR"/>
                <w:color w:val="000000"/>
                <w:sz w:val="16"/>
                <w:szCs w:val="16"/>
              </w:rPr>
            </w:pPr>
            <w:r w:rsidRPr="00C547BB">
              <w:rPr>
                <w:rFonts w:ascii="Times New Roman CYR" w:hAnsi="Times New Roman CYR" w:cs="Times New Roman CYR"/>
                <w:color w:val="000000"/>
                <w:sz w:val="16"/>
                <w:szCs w:val="16"/>
              </w:rPr>
              <w:t>101,30</w:t>
            </w:r>
          </w:p>
        </w:tc>
        <w:tc>
          <w:tcPr>
            <w:tcW w:w="1179" w:type="dxa"/>
            <w:tcBorders>
              <w:top w:val="single" w:sz="6" w:space="0" w:color="000000"/>
              <w:left w:val="single" w:sz="6" w:space="0" w:color="000000"/>
              <w:bottom w:val="single" w:sz="6" w:space="0" w:color="000000"/>
              <w:right w:val="single" w:sz="6" w:space="0" w:color="000000"/>
            </w:tcBorders>
          </w:tcPr>
          <w:p w:rsidR="00C547BB" w:rsidRPr="00C547BB" w:rsidRDefault="00C547BB" w:rsidP="00C547BB">
            <w:pPr>
              <w:autoSpaceDE w:val="0"/>
              <w:autoSpaceDN w:val="0"/>
              <w:adjustRightInd w:val="0"/>
              <w:spacing w:after="0" w:line="240" w:lineRule="auto"/>
              <w:jc w:val="right"/>
              <w:rPr>
                <w:rFonts w:ascii="Times New Roman CYR" w:hAnsi="Times New Roman CYR" w:cs="Times New Roman CYR"/>
                <w:color w:val="000000"/>
                <w:sz w:val="16"/>
                <w:szCs w:val="16"/>
              </w:rPr>
            </w:pPr>
            <w:r w:rsidRPr="00C547BB">
              <w:rPr>
                <w:rFonts w:ascii="Times New Roman CYR" w:hAnsi="Times New Roman CYR" w:cs="Times New Roman CYR"/>
                <w:color w:val="000000"/>
                <w:sz w:val="16"/>
                <w:szCs w:val="16"/>
              </w:rPr>
              <w:t>101,80</w:t>
            </w:r>
          </w:p>
        </w:tc>
        <w:tc>
          <w:tcPr>
            <w:tcW w:w="1165" w:type="dxa"/>
            <w:tcBorders>
              <w:top w:val="single" w:sz="6" w:space="0" w:color="000000"/>
              <w:left w:val="single" w:sz="6" w:space="0" w:color="000000"/>
              <w:bottom w:val="single" w:sz="6" w:space="0" w:color="000000"/>
              <w:right w:val="single" w:sz="6" w:space="0" w:color="000000"/>
            </w:tcBorders>
          </w:tcPr>
          <w:p w:rsidR="00C547BB" w:rsidRPr="00C547BB" w:rsidRDefault="00C547BB" w:rsidP="00C547BB">
            <w:pPr>
              <w:autoSpaceDE w:val="0"/>
              <w:autoSpaceDN w:val="0"/>
              <w:adjustRightInd w:val="0"/>
              <w:spacing w:after="0" w:line="240" w:lineRule="auto"/>
              <w:jc w:val="right"/>
              <w:rPr>
                <w:rFonts w:ascii="Times New Roman CYR" w:hAnsi="Times New Roman CYR" w:cs="Times New Roman CYR"/>
                <w:color w:val="000000"/>
                <w:sz w:val="16"/>
                <w:szCs w:val="16"/>
              </w:rPr>
            </w:pPr>
            <w:r w:rsidRPr="00C547BB">
              <w:rPr>
                <w:rFonts w:ascii="Times New Roman CYR" w:hAnsi="Times New Roman CYR" w:cs="Times New Roman CYR"/>
                <w:color w:val="000000"/>
                <w:sz w:val="16"/>
                <w:szCs w:val="16"/>
              </w:rPr>
              <w:t>102,40</w:t>
            </w:r>
          </w:p>
        </w:tc>
        <w:tc>
          <w:tcPr>
            <w:tcW w:w="1269" w:type="dxa"/>
            <w:tcBorders>
              <w:top w:val="single" w:sz="6" w:space="0" w:color="000000"/>
              <w:left w:val="single" w:sz="6" w:space="0" w:color="000000"/>
              <w:bottom w:val="single" w:sz="6" w:space="0" w:color="000000"/>
              <w:right w:val="single" w:sz="6" w:space="0" w:color="000000"/>
            </w:tcBorders>
          </w:tcPr>
          <w:p w:rsidR="00C547BB" w:rsidRPr="00C547BB" w:rsidRDefault="00C547BB" w:rsidP="00C547BB">
            <w:pPr>
              <w:autoSpaceDE w:val="0"/>
              <w:autoSpaceDN w:val="0"/>
              <w:adjustRightInd w:val="0"/>
              <w:spacing w:after="0" w:line="240" w:lineRule="auto"/>
              <w:jc w:val="right"/>
              <w:rPr>
                <w:rFonts w:ascii="Times New Roman CYR" w:hAnsi="Times New Roman CYR" w:cs="Times New Roman CYR"/>
                <w:color w:val="000000"/>
                <w:sz w:val="16"/>
                <w:szCs w:val="16"/>
              </w:rPr>
            </w:pPr>
            <w:r w:rsidRPr="00C547BB">
              <w:rPr>
                <w:rFonts w:ascii="Times New Roman CYR" w:hAnsi="Times New Roman CYR" w:cs="Times New Roman CYR"/>
                <w:color w:val="000000"/>
                <w:sz w:val="16"/>
                <w:szCs w:val="16"/>
              </w:rPr>
              <w:t>103,30</w:t>
            </w:r>
          </w:p>
        </w:tc>
      </w:tr>
      <w:tr w:rsidR="00C547BB" w:rsidRPr="00C547BB">
        <w:tblPrEx>
          <w:tblCellMar>
            <w:top w:w="0" w:type="dxa"/>
            <w:bottom w:w="0" w:type="dxa"/>
          </w:tblCellMar>
        </w:tblPrEx>
        <w:trPr>
          <w:trHeight w:val="434"/>
        </w:trPr>
        <w:tc>
          <w:tcPr>
            <w:tcW w:w="3433" w:type="dxa"/>
            <w:tcBorders>
              <w:top w:val="single" w:sz="6" w:space="0" w:color="000000"/>
              <w:left w:val="single" w:sz="6" w:space="0" w:color="000000"/>
              <w:bottom w:val="single" w:sz="6" w:space="0" w:color="000000"/>
              <w:right w:val="single" w:sz="6" w:space="0" w:color="000000"/>
            </w:tcBorders>
          </w:tcPr>
          <w:p w:rsidR="00C547BB" w:rsidRPr="00C547BB" w:rsidRDefault="00C547BB" w:rsidP="00C547BB">
            <w:pPr>
              <w:autoSpaceDE w:val="0"/>
              <w:autoSpaceDN w:val="0"/>
              <w:adjustRightInd w:val="0"/>
              <w:spacing w:after="0" w:line="240" w:lineRule="auto"/>
              <w:rPr>
                <w:rFonts w:ascii="Times New Roman CYR" w:hAnsi="Times New Roman CYR" w:cs="Times New Roman CYR"/>
                <w:color w:val="000000"/>
                <w:sz w:val="16"/>
                <w:szCs w:val="16"/>
              </w:rPr>
            </w:pPr>
            <w:r w:rsidRPr="00C547BB">
              <w:rPr>
                <w:rFonts w:ascii="Times New Roman CYR" w:hAnsi="Times New Roman CYR" w:cs="Times New Roman CYR"/>
                <w:color w:val="000000"/>
                <w:sz w:val="16"/>
                <w:szCs w:val="16"/>
              </w:rPr>
              <w:t>объем платных услуг учреждений культуры, оказанных населению</w:t>
            </w:r>
          </w:p>
        </w:tc>
        <w:tc>
          <w:tcPr>
            <w:tcW w:w="1134" w:type="dxa"/>
            <w:tcBorders>
              <w:top w:val="single" w:sz="6" w:space="0" w:color="000000"/>
              <w:left w:val="single" w:sz="6" w:space="0" w:color="000000"/>
              <w:bottom w:val="single" w:sz="6" w:space="0" w:color="000000"/>
              <w:right w:val="single" w:sz="6" w:space="0" w:color="000000"/>
            </w:tcBorders>
          </w:tcPr>
          <w:p w:rsidR="00C547BB" w:rsidRPr="00C547BB" w:rsidRDefault="00C547BB" w:rsidP="00C547BB">
            <w:pPr>
              <w:autoSpaceDE w:val="0"/>
              <w:autoSpaceDN w:val="0"/>
              <w:adjustRightInd w:val="0"/>
              <w:spacing w:after="0" w:line="240" w:lineRule="auto"/>
              <w:jc w:val="center"/>
              <w:rPr>
                <w:rFonts w:ascii="Times New Roman CYR" w:hAnsi="Times New Roman CYR" w:cs="Times New Roman CYR"/>
                <w:color w:val="000000"/>
                <w:sz w:val="16"/>
                <w:szCs w:val="16"/>
              </w:rPr>
            </w:pPr>
            <w:r w:rsidRPr="00C547BB">
              <w:rPr>
                <w:rFonts w:ascii="Times New Roman CYR" w:hAnsi="Times New Roman CYR" w:cs="Times New Roman CYR"/>
                <w:color w:val="000000"/>
                <w:sz w:val="16"/>
                <w:szCs w:val="16"/>
              </w:rPr>
              <w:t>тыс.руб.</w:t>
            </w:r>
          </w:p>
        </w:tc>
        <w:tc>
          <w:tcPr>
            <w:tcW w:w="1240" w:type="dxa"/>
            <w:tcBorders>
              <w:top w:val="single" w:sz="6" w:space="0" w:color="000000"/>
              <w:left w:val="single" w:sz="6" w:space="0" w:color="000000"/>
              <w:bottom w:val="single" w:sz="6" w:space="0" w:color="000000"/>
              <w:right w:val="single" w:sz="6" w:space="0" w:color="000000"/>
            </w:tcBorders>
          </w:tcPr>
          <w:p w:rsidR="00C547BB" w:rsidRPr="00C547BB" w:rsidRDefault="00C547BB" w:rsidP="00C547BB">
            <w:pPr>
              <w:autoSpaceDE w:val="0"/>
              <w:autoSpaceDN w:val="0"/>
              <w:adjustRightInd w:val="0"/>
              <w:spacing w:after="0" w:line="240" w:lineRule="auto"/>
              <w:jc w:val="right"/>
              <w:rPr>
                <w:rFonts w:ascii="Times New Roman CYR" w:hAnsi="Times New Roman CYR" w:cs="Times New Roman CYR"/>
                <w:color w:val="000000"/>
                <w:sz w:val="16"/>
                <w:szCs w:val="16"/>
              </w:rPr>
            </w:pPr>
            <w:r w:rsidRPr="00C547BB">
              <w:rPr>
                <w:rFonts w:ascii="Times New Roman CYR" w:hAnsi="Times New Roman CYR" w:cs="Times New Roman CYR"/>
                <w:color w:val="000000"/>
                <w:sz w:val="16"/>
                <w:szCs w:val="16"/>
              </w:rPr>
              <w:t>2 446,00</w:t>
            </w:r>
          </w:p>
        </w:tc>
        <w:tc>
          <w:tcPr>
            <w:tcW w:w="1179" w:type="dxa"/>
            <w:tcBorders>
              <w:top w:val="single" w:sz="6" w:space="0" w:color="000000"/>
              <w:left w:val="single" w:sz="6" w:space="0" w:color="000000"/>
              <w:bottom w:val="single" w:sz="6" w:space="0" w:color="000000"/>
              <w:right w:val="single" w:sz="6" w:space="0" w:color="000000"/>
            </w:tcBorders>
          </w:tcPr>
          <w:p w:rsidR="00C547BB" w:rsidRPr="00C547BB" w:rsidRDefault="00C547BB" w:rsidP="00C547BB">
            <w:pPr>
              <w:autoSpaceDE w:val="0"/>
              <w:autoSpaceDN w:val="0"/>
              <w:adjustRightInd w:val="0"/>
              <w:spacing w:after="0" w:line="240" w:lineRule="auto"/>
              <w:jc w:val="right"/>
              <w:rPr>
                <w:rFonts w:ascii="Times New Roman CYR" w:hAnsi="Times New Roman CYR" w:cs="Times New Roman CYR"/>
                <w:color w:val="000000"/>
                <w:sz w:val="16"/>
                <w:szCs w:val="16"/>
              </w:rPr>
            </w:pPr>
            <w:r w:rsidRPr="00C547BB">
              <w:rPr>
                <w:rFonts w:ascii="Times New Roman CYR" w:hAnsi="Times New Roman CYR" w:cs="Times New Roman CYR"/>
                <w:color w:val="000000"/>
                <w:sz w:val="16"/>
                <w:szCs w:val="16"/>
              </w:rPr>
              <w:t>2 558,56</w:t>
            </w:r>
          </w:p>
        </w:tc>
        <w:tc>
          <w:tcPr>
            <w:tcW w:w="1300" w:type="dxa"/>
            <w:tcBorders>
              <w:top w:val="single" w:sz="6" w:space="0" w:color="000000"/>
              <w:left w:val="single" w:sz="6" w:space="0" w:color="000000"/>
              <w:bottom w:val="single" w:sz="6" w:space="0" w:color="000000"/>
              <w:right w:val="single" w:sz="6" w:space="0" w:color="000000"/>
            </w:tcBorders>
          </w:tcPr>
          <w:p w:rsidR="00C547BB" w:rsidRPr="00C547BB" w:rsidRDefault="00C547BB" w:rsidP="00C547BB">
            <w:pPr>
              <w:autoSpaceDE w:val="0"/>
              <w:autoSpaceDN w:val="0"/>
              <w:adjustRightInd w:val="0"/>
              <w:spacing w:after="0" w:line="240" w:lineRule="auto"/>
              <w:jc w:val="right"/>
              <w:rPr>
                <w:rFonts w:ascii="Times New Roman CYR" w:hAnsi="Times New Roman CYR" w:cs="Times New Roman CYR"/>
                <w:color w:val="000000"/>
                <w:sz w:val="16"/>
                <w:szCs w:val="16"/>
              </w:rPr>
            </w:pPr>
            <w:r w:rsidRPr="00C547BB">
              <w:rPr>
                <w:rFonts w:ascii="Times New Roman CYR" w:hAnsi="Times New Roman CYR" w:cs="Times New Roman CYR"/>
                <w:color w:val="000000"/>
                <w:sz w:val="16"/>
                <w:szCs w:val="16"/>
              </w:rPr>
              <w:t>2 898,00</w:t>
            </w:r>
          </w:p>
        </w:tc>
        <w:tc>
          <w:tcPr>
            <w:tcW w:w="1225" w:type="dxa"/>
            <w:tcBorders>
              <w:top w:val="single" w:sz="6" w:space="0" w:color="000000"/>
              <w:left w:val="single" w:sz="6" w:space="0" w:color="000000"/>
              <w:bottom w:val="single" w:sz="6" w:space="0" w:color="000000"/>
              <w:right w:val="single" w:sz="6" w:space="0" w:color="000000"/>
            </w:tcBorders>
          </w:tcPr>
          <w:p w:rsidR="00C547BB" w:rsidRPr="00C547BB" w:rsidRDefault="00C547BB" w:rsidP="00C547BB">
            <w:pPr>
              <w:autoSpaceDE w:val="0"/>
              <w:autoSpaceDN w:val="0"/>
              <w:adjustRightInd w:val="0"/>
              <w:spacing w:after="0" w:line="240" w:lineRule="auto"/>
              <w:jc w:val="right"/>
              <w:rPr>
                <w:rFonts w:ascii="Times New Roman CYR" w:hAnsi="Times New Roman CYR" w:cs="Times New Roman CYR"/>
                <w:color w:val="000000"/>
                <w:sz w:val="16"/>
                <w:szCs w:val="16"/>
              </w:rPr>
            </w:pPr>
            <w:r w:rsidRPr="00C547BB">
              <w:rPr>
                <w:rFonts w:ascii="Times New Roman CYR" w:hAnsi="Times New Roman CYR" w:cs="Times New Roman CYR"/>
                <w:color w:val="000000"/>
                <w:sz w:val="16"/>
                <w:szCs w:val="16"/>
              </w:rPr>
              <w:t>3 103,23</w:t>
            </w:r>
          </w:p>
        </w:tc>
        <w:tc>
          <w:tcPr>
            <w:tcW w:w="1179" w:type="dxa"/>
            <w:tcBorders>
              <w:top w:val="single" w:sz="6" w:space="0" w:color="000000"/>
              <w:left w:val="single" w:sz="6" w:space="0" w:color="000000"/>
              <w:bottom w:val="single" w:sz="6" w:space="0" w:color="000000"/>
              <w:right w:val="single" w:sz="6" w:space="0" w:color="000000"/>
            </w:tcBorders>
          </w:tcPr>
          <w:p w:rsidR="00C547BB" w:rsidRPr="00C547BB" w:rsidRDefault="00C547BB" w:rsidP="00C547BB">
            <w:pPr>
              <w:autoSpaceDE w:val="0"/>
              <w:autoSpaceDN w:val="0"/>
              <w:adjustRightInd w:val="0"/>
              <w:spacing w:after="0" w:line="240" w:lineRule="auto"/>
              <w:jc w:val="right"/>
              <w:rPr>
                <w:rFonts w:ascii="Times New Roman CYR" w:hAnsi="Times New Roman CYR" w:cs="Times New Roman CYR"/>
                <w:color w:val="000000"/>
                <w:sz w:val="16"/>
                <w:szCs w:val="16"/>
              </w:rPr>
            </w:pPr>
            <w:r w:rsidRPr="00C547BB">
              <w:rPr>
                <w:rFonts w:ascii="Times New Roman CYR" w:hAnsi="Times New Roman CYR" w:cs="Times New Roman CYR"/>
                <w:color w:val="000000"/>
                <w:sz w:val="16"/>
                <w:szCs w:val="16"/>
              </w:rPr>
              <w:t>3 323,49</w:t>
            </w:r>
          </w:p>
        </w:tc>
        <w:tc>
          <w:tcPr>
            <w:tcW w:w="1165" w:type="dxa"/>
            <w:tcBorders>
              <w:top w:val="single" w:sz="6" w:space="0" w:color="000000"/>
              <w:left w:val="single" w:sz="6" w:space="0" w:color="000000"/>
              <w:bottom w:val="single" w:sz="6" w:space="0" w:color="000000"/>
              <w:right w:val="single" w:sz="6" w:space="0" w:color="000000"/>
            </w:tcBorders>
          </w:tcPr>
          <w:p w:rsidR="00C547BB" w:rsidRPr="00C547BB" w:rsidRDefault="00C547BB" w:rsidP="00C547BB">
            <w:pPr>
              <w:autoSpaceDE w:val="0"/>
              <w:autoSpaceDN w:val="0"/>
              <w:adjustRightInd w:val="0"/>
              <w:spacing w:after="0" w:line="240" w:lineRule="auto"/>
              <w:jc w:val="right"/>
              <w:rPr>
                <w:rFonts w:ascii="Times New Roman CYR" w:hAnsi="Times New Roman CYR" w:cs="Times New Roman CYR"/>
                <w:color w:val="000000"/>
                <w:sz w:val="16"/>
                <w:szCs w:val="16"/>
              </w:rPr>
            </w:pPr>
            <w:r w:rsidRPr="00C547BB">
              <w:rPr>
                <w:rFonts w:ascii="Times New Roman CYR" w:hAnsi="Times New Roman CYR" w:cs="Times New Roman CYR"/>
                <w:color w:val="000000"/>
                <w:sz w:val="16"/>
                <w:szCs w:val="16"/>
              </w:rPr>
              <w:t>3 576,90</w:t>
            </w:r>
          </w:p>
        </w:tc>
        <w:tc>
          <w:tcPr>
            <w:tcW w:w="1269" w:type="dxa"/>
            <w:tcBorders>
              <w:top w:val="single" w:sz="6" w:space="0" w:color="000000"/>
              <w:left w:val="single" w:sz="6" w:space="0" w:color="000000"/>
              <w:bottom w:val="single" w:sz="6" w:space="0" w:color="000000"/>
              <w:right w:val="single" w:sz="6" w:space="0" w:color="000000"/>
            </w:tcBorders>
          </w:tcPr>
          <w:p w:rsidR="00C547BB" w:rsidRPr="00C547BB" w:rsidRDefault="00C547BB" w:rsidP="00C547BB">
            <w:pPr>
              <w:autoSpaceDE w:val="0"/>
              <w:autoSpaceDN w:val="0"/>
              <w:adjustRightInd w:val="0"/>
              <w:spacing w:after="0" w:line="240" w:lineRule="auto"/>
              <w:jc w:val="right"/>
              <w:rPr>
                <w:rFonts w:ascii="Times New Roman CYR" w:hAnsi="Times New Roman CYR" w:cs="Times New Roman CYR"/>
                <w:color w:val="000000"/>
                <w:sz w:val="16"/>
                <w:szCs w:val="16"/>
              </w:rPr>
            </w:pPr>
            <w:r w:rsidRPr="00C547BB">
              <w:rPr>
                <w:rFonts w:ascii="Times New Roman CYR" w:hAnsi="Times New Roman CYR" w:cs="Times New Roman CYR"/>
                <w:color w:val="000000"/>
                <w:sz w:val="16"/>
                <w:szCs w:val="16"/>
              </w:rPr>
              <w:t>3 883,44</w:t>
            </w:r>
          </w:p>
        </w:tc>
      </w:tr>
      <w:tr w:rsidR="00C547BB" w:rsidRPr="00C547BB">
        <w:tblPrEx>
          <w:tblCellMar>
            <w:top w:w="0" w:type="dxa"/>
            <w:bottom w:w="0" w:type="dxa"/>
          </w:tblCellMar>
        </w:tblPrEx>
        <w:trPr>
          <w:trHeight w:val="653"/>
        </w:trPr>
        <w:tc>
          <w:tcPr>
            <w:tcW w:w="3433" w:type="dxa"/>
            <w:tcBorders>
              <w:top w:val="single" w:sz="6" w:space="0" w:color="000000"/>
              <w:left w:val="single" w:sz="6" w:space="0" w:color="000000"/>
              <w:bottom w:val="single" w:sz="6" w:space="0" w:color="000000"/>
              <w:right w:val="single" w:sz="6" w:space="0" w:color="000000"/>
            </w:tcBorders>
          </w:tcPr>
          <w:p w:rsidR="00C547BB" w:rsidRPr="00C547BB" w:rsidRDefault="00C547BB" w:rsidP="00C547BB">
            <w:pPr>
              <w:autoSpaceDE w:val="0"/>
              <w:autoSpaceDN w:val="0"/>
              <w:adjustRightInd w:val="0"/>
              <w:spacing w:after="0" w:line="240" w:lineRule="auto"/>
              <w:rPr>
                <w:rFonts w:ascii="Times New Roman CYR" w:hAnsi="Times New Roman CYR" w:cs="Times New Roman CYR"/>
                <w:color w:val="000000"/>
                <w:sz w:val="16"/>
                <w:szCs w:val="16"/>
              </w:rPr>
            </w:pPr>
            <w:r w:rsidRPr="00C547BB">
              <w:rPr>
                <w:rFonts w:ascii="Times New Roman CYR" w:hAnsi="Times New Roman CYR" w:cs="Times New Roman CYR"/>
                <w:color w:val="000000"/>
                <w:sz w:val="16"/>
                <w:szCs w:val="16"/>
              </w:rPr>
              <w:t>Темп роста объема платных услуг учреждений культуры, оказанных населению, в сопоставимых ценах</w:t>
            </w:r>
          </w:p>
        </w:tc>
        <w:tc>
          <w:tcPr>
            <w:tcW w:w="1134" w:type="dxa"/>
            <w:tcBorders>
              <w:top w:val="single" w:sz="6" w:space="0" w:color="000000"/>
              <w:left w:val="single" w:sz="6" w:space="0" w:color="000000"/>
              <w:bottom w:val="single" w:sz="6" w:space="0" w:color="000000"/>
              <w:right w:val="single" w:sz="6" w:space="0" w:color="000000"/>
            </w:tcBorders>
          </w:tcPr>
          <w:p w:rsidR="00C547BB" w:rsidRPr="00C547BB" w:rsidRDefault="00C547BB" w:rsidP="00C547BB">
            <w:pPr>
              <w:autoSpaceDE w:val="0"/>
              <w:autoSpaceDN w:val="0"/>
              <w:adjustRightInd w:val="0"/>
              <w:spacing w:after="0" w:line="240" w:lineRule="auto"/>
              <w:jc w:val="center"/>
              <w:rPr>
                <w:rFonts w:ascii="Times New Roman CYR" w:hAnsi="Times New Roman CYR" w:cs="Times New Roman CYR"/>
                <w:color w:val="000000"/>
                <w:sz w:val="16"/>
                <w:szCs w:val="16"/>
              </w:rPr>
            </w:pPr>
            <w:r w:rsidRPr="00C547BB">
              <w:rPr>
                <w:rFonts w:ascii="Times New Roman CYR" w:hAnsi="Times New Roman CYR" w:cs="Times New Roman CYR"/>
                <w:color w:val="000000"/>
                <w:sz w:val="16"/>
                <w:szCs w:val="16"/>
              </w:rPr>
              <w:t>%</w:t>
            </w:r>
          </w:p>
        </w:tc>
        <w:tc>
          <w:tcPr>
            <w:tcW w:w="1240" w:type="dxa"/>
            <w:tcBorders>
              <w:top w:val="single" w:sz="6" w:space="0" w:color="000000"/>
              <w:left w:val="single" w:sz="6" w:space="0" w:color="000000"/>
              <w:bottom w:val="single" w:sz="6" w:space="0" w:color="000000"/>
              <w:right w:val="single" w:sz="6" w:space="0" w:color="000000"/>
            </w:tcBorders>
          </w:tcPr>
          <w:p w:rsidR="00C547BB" w:rsidRPr="00C547BB" w:rsidRDefault="00C547BB" w:rsidP="00C547BB">
            <w:pPr>
              <w:autoSpaceDE w:val="0"/>
              <w:autoSpaceDN w:val="0"/>
              <w:adjustRightInd w:val="0"/>
              <w:spacing w:after="0" w:line="240" w:lineRule="auto"/>
              <w:jc w:val="right"/>
              <w:rPr>
                <w:rFonts w:ascii="Times New Roman CYR" w:hAnsi="Times New Roman CYR" w:cs="Times New Roman CYR"/>
                <w:color w:val="000000"/>
                <w:sz w:val="16"/>
                <w:szCs w:val="16"/>
              </w:rPr>
            </w:pPr>
          </w:p>
        </w:tc>
        <w:tc>
          <w:tcPr>
            <w:tcW w:w="1179" w:type="dxa"/>
            <w:tcBorders>
              <w:top w:val="single" w:sz="6" w:space="0" w:color="000000"/>
              <w:left w:val="single" w:sz="6" w:space="0" w:color="000000"/>
              <w:bottom w:val="single" w:sz="6" w:space="0" w:color="000000"/>
              <w:right w:val="single" w:sz="6" w:space="0" w:color="000000"/>
            </w:tcBorders>
          </w:tcPr>
          <w:p w:rsidR="00C547BB" w:rsidRPr="00C547BB" w:rsidRDefault="00C547BB" w:rsidP="00C547BB">
            <w:pPr>
              <w:autoSpaceDE w:val="0"/>
              <w:autoSpaceDN w:val="0"/>
              <w:adjustRightInd w:val="0"/>
              <w:spacing w:after="0" w:line="240" w:lineRule="auto"/>
              <w:jc w:val="right"/>
              <w:rPr>
                <w:rFonts w:ascii="Times New Roman CYR" w:hAnsi="Times New Roman CYR" w:cs="Times New Roman CYR"/>
                <w:color w:val="000000"/>
                <w:sz w:val="16"/>
                <w:szCs w:val="16"/>
              </w:rPr>
            </w:pPr>
            <w:r w:rsidRPr="00C547BB">
              <w:rPr>
                <w:rFonts w:ascii="Times New Roman CYR" w:hAnsi="Times New Roman CYR" w:cs="Times New Roman CYR"/>
                <w:color w:val="000000"/>
                <w:sz w:val="16"/>
                <w:szCs w:val="16"/>
              </w:rPr>
              <w:t>99,62</w:t>
            </w:r>
          </w:p>
        </w:tc>
        <w:tc>
          <w:tcPr>
            <w:tcW w:w="1300" w:type="dxa"/>
            <w:tcBorders>
              <w:top w:val="single" w:sz="6" w:space="0" w:color="000000"/>
              <w:left w:val="single" w:sz="6" w:space="0" w:color="000000"/>
              <w:bottom w:val="single" w:sz="6" w:space="0" w:color="000000"/>
              <w:right w:val="single" w:sz="6" w:space="0" w:color="000000"/>
            </w:tcBorders>
          </w:tcPr>
          <w:p w:rsidR="00C547BB" w:rsidRPr="00C547BB" w:rsidRDefault="00C547BB" w:rsidP="00C547BB">
            <w:pPr>
              <w:autoSpaceDE w:val="0"/>
              <w:autoSpaceDN w:val="0"/>
              <w:adjustRightInd w:val="0"/>
              <w:spacing w:after="0" w:line="240" w:lineRule="auto"/>
              <w:jc w:val="right"/>
              <w:rPr>
                <w:rFonts w:ascii="Times New Roman CYR" w:hAnsi="Times New Roman CYR" w:cs="Times New Roman CYR"/>
                <w:color w:val="000000"/>
                <w:sz w:val="16"/>
                <w:szCs w:val="16"/>
              </w:rPr>
            </w:pPr>
            <w:r w:rsidRPr="00C547BB">
              <w:rPr>
                <w:rFonts w:ascii="Times New Roman CYR" w:hAnsi="Times New Roman CYR" w:cs="Times New Roman CYR"/>
                <w:color w:val="000000"/>
                <w:sz w:val="16"/>
                <w:szCs w:val="16"/>
              </w:rPr>
              <w:t>108,18</w:t>
            </w:r>
          </w:p>
        </w:tc>
        <w:tc>
          <w:tcPr>
            <w:tcW w:w="1225" w:type="dxa"/>
            <w:tcBorders>
              <w:top w:val="single" w:sz="6" w:space="0" w:color="000000"/>
              <w:left w:val="single" w:sz="6" w:space="0" w:color="000000"/>
              <w:bottom w:val="single" w:sz="6" w:space="0" w:color="000000"/>
              <w:right w:val="single" w:sz="6" w:space="0" w:color="000000"/>
            </w:tcBorders>
          </w:tcPr>
          <w:p w:rsidR="00C547BB" w:rsidRPr="00C547BB" w:rsidRDefault="00C547BB" w:rsidP="00C547BB">
            <w:pPr>
              <w:autoSpaceDE w:val="0"/>
              <w:autoSpaceDN w:val="0"/>
              <w:adjustRightInd w:val="0"/>
              <w:spacing w:after="0" w:line="240" w:lineRule="auto"/>
              <w:jc w:val="right"/>
              <w:rPr>
                <w:rFonts w:ascii="Times New Roman CYR" w:hAnsi="Times New Roman CYR" w:cs="Times New Roman CYR"/>
                <w:color w:val="000000"/>
                <w:sz w:val="16"/>
                <w:szCs w:val="16"/>
              </w:rPr>
            </w:pPr>
            <w:r w:rsidRPr="00C547BB">
              <w:rPr>
                <w:rFonts w:ascii="Times New Roman CYR" w:hAnsi="Times New Roman CYR" w:cs="Times New Roman CYR"/>
                <w:color w:val="000000"/>
                <w:sz w:val="16"/>
                <w:szCs w:val="16"/>
              </w:rPr>
              <w:t>102,27</w:t>
            </w:r>
          </w:p>
        </w:tc>
        <w:tc>
          <w:tcPr>
            <w:tcW w:w="1179" w:type="dxa"/>
            <w:tcBorders>
              <w:top w:val="single" w:sz="6" w:space="0" w:color="000000"/>
              <w:left w:val="single" w:sz="6" w:space="0" w:color="000000"/>
              <w:bottom w:val="single" w:sz="6" w:space="0" w:color="000000"/>
              <w:right w:val="single" w:sz="6" w:space="0" w:color="000000"/>
            </w:tcBorders>
          </w:tcPr>
          <w:p w:rsidR="00C547BB" w:rsidRPr="00C547BB" w:rsidRDefault="00C547BB" w:rsidP="00C547BB">
            <w:pPr>
              <w:autoSpaceDE w:val="0"/>
              <w:autoSpaceDN w:val="0"/>
              <w:adjustRightInd w:val="0"/>
              <w:spacing w:after="0" w:line="240" w:lineRule="auto"/>
              <w:jc w:val="right"/>
              <w:rPr>
                <w:rFonts w:ascii="Times New Roman CYR" w:hAnsi="Times New Roman CYR" w:cs="Times New Roman CYR"/>
                <w:color w:val="000000"/>
                <w:sz w:val="16"/>
                <w:szCs w:val="16"/>
              </w:rPr>
            </w:pPr>
            <w:r w:rsidRPr="00C547BB">
              <w:rPr>
                <w:rFonts w:ascii="Times New Roman CYR" w:hAnsi="Times New Roman CYR" w:cs="Times New Roman CYR"/>
                <w:color w:val="000000"/>
                <w:sz w:val="16"/>
                <w:szCs w:val="16"/>
              </w:rPr>
              <w:t>102,39</w:t>
            </w:r>
          </w:p>
        </w:tc>
        <w:tc>
          <w:tcPr>
            <w:tcW w:w="1165" w:type="dxa"/>
            <w:tcBorders>
              <w:top w:val="single" w:sz="6" w:space="0" w:color="000000"/>
              <w:left w:val="single" w:sz="6" w:space="0" w:color="000000"/>
              <w:bottom w:val="single" w:sz="6" w:space="0" w:color="000000"/>
              <w:right w:val="single" w:sz="6" w:space="0" w:color="000000"/>
            </w:tcBorders>
          </w:tcPr>
          <w:p w:rsidR="00C547BB" w:rsidRPr="00C547BB" w:rsidRDefault="00C547BB" w:rsidP="00C547BB">
            <w:pPr>
              <w:autoSpaceDE w:val="0"/>
              <w:autoSpaceDN w:val="0"/>
              <w:adjustRightInd w:val="0"/>
              <w:spacing w:after="0" w:line="240" w:lineRule="auto"/>
              <w:jc w:val="right"/>
              <w:rPr>
                <w:rFonts w:ascii="Times New Roman CYR" w:hAnsi="Times New Roman CYR" w:cs="Times New Roman CYR"/>
                <w:color w:val="000000"/>
                <w:sz w:val="16"/>
                <w:szCs w:val="16"/>
              </w:rPr>
            </w:pPr>
            <w:r w:rsidRPr="00C547BB">
              <w:rPr>
                <w:rFonts w:ascii="Times New Roman CYR" w:hAnsi="Times New Roman CYR" w:cs="Times New Roman CYR"/>
                <w:color w:val="000000"/>
                <w:sz w:val="16"/>
                <w:szCs w:val="16"/>
              </w:rPr>
              <w:t>103,00</w:t>
            </w:r>
          </w:p>
        </w:tc>
        <w:tc>
          <w:tcPr>
            <w:tcW w:w="1269" w:type="dxa"/>
            <w:tcBorders>
              <w:top w:val="single" w:sz="6" w:space="0" w:color="000000"/>
              <w:left w:val="single" w:sz="6" w:space="0" w:color="000000"/>
              <w:bottom w:val="single" w:sz="6" w:space="0" w:color="000000"/>
              <w:right w:val="single" w:sz="6" w:space="0" w:color="000000"/>
            </w:tcBorders>
          </w:tcPr>
          <w:p w:rsidR="00C547BB" w:rsidRPr="00C547BB" w:rsidRDefault="00C547BB" w:rsidP="00C547BB">
            <w:pPr>
              <w:autoSpaceDE w:val="0"/>
              <w:autoSpaceDN w:val="0"/>
              <w:adjustRightInd w:val="0"/>
              <w:spacing w:after="0" w:line="240" w:lineRule="auto"/>
              <w:jc w:val="right"/>
              <w:rPr>
                <w:rFonts w:ascii="Times New Roman CYR" w:hAnsi="Times New Roman CYR" w:cs="Times New Roman CYR"/>
                <w:color w:val="000000"/>
                <w:sz w:val="16"/>
                <w:szCs w:val="16"/>
              </w:rPr>
            </w:pPr>
            <w:r w:rsidRPr="00C547BB">
              <w:rPr>
                <w:rFonts w:ascii="Times New Roman CYR" w:hAnsi="Times New Roman CYR" w:cs="Times New Roman CYR"/>
                <w:color w:val="000000"/>
                <w:sz w:val="16"/>
                <w:szCs w:val="16"/>
              </w:rPr>
              <w:t>103,89</w:t>
            </w:r>
          </w:p>
        </w:tc>
      </w:tr>
      <w:tr w:rsidR="00C547BB" w:rsidRPr="00C547BB">
        <w:tblPrEx>
          <w:tblCellMar>
            <w:top w:w="0" w:type="dxa"/>
            <w:bottom w:w="0" w:type="dxa"/>
          </w:tblCellMar>
        </w:tblPrEx>
        <w:trPr>
          <w:trHeight w:val="434"/>
        </w:trPr>
        <w:tc>
          <w:tcPr>
            <w:tcW w:w="3433" w:type="dxa"/>
            <w:tcBorders>
              <w:top w:val="single" w:sz="6" w:space="0" w:color="000000"/>
              <w:left w:val="single" w:sz="6" w:space="0" w:color="000000"/>
              <w:bottom w:val="single" w:sz="6" w:space="0" w:color="000000"/>
              <w:right w:val="single" w:sz="6" w:space="0" w:color="000000"/>
            </w:tcBorders>
          </w:tcPr>
          <w:p w:rsidR="00C547BB" w:rsidRPr="00C547BB" w:rsidRDefault="00C547BB" w:rsidP="00C547BB">
            <w:pPr>
              <w:autoSpaceDE w:val="0"/>
              <w:autoSpaceDN w:val="0"/>
              <w:adjustRightInd w:val="0"/>
              <w:spacing w:after="0" w:line="240" w:lineRule="auto"/>
              <w:rPr>
                <w:rFonts w:ascii="Times New Roman CYR" w:hAnsi="Times New Roman CYR" w:cs="Times New Roman CYR"/>
                <w:color w:val="000000"/>
                <w:sz w:val="16"/>
                <w:szCs w:val="16"/>
              </w:rPr>
            </w:pPr>
            <w:r w:rsidRPr="00C547BB">
              <w:rPr>
                <w:rFonts w:ascii="Times New Roman CYR" w:hAnsi="Times New Roman CYR" w:cs="Times New Roman CYR"/>
                <w:color w:val="000000"/>
                <w:sz w:val="16"/>
                <w:szCs w:val="16"/>
              </w:rPr>
              <w:t>объем медицинских платных услуг, оказанных населению</w:t>
            </w:r>
          </w:p>
        </w:tc>
        <w:tc>
          <w:tcPr>
            <w:tcW w:w="1134" w:type="dxa"/>
            <w:tcBorders>
              <w:top w:val="single" w:sz="6" w:space="0" w:color="000000"/>
              <w:left w:val="single" w:sz="6" w:space="0" w:color="000000"/>
              <w:bottom w:val="single" w:sz="6" w:space="0" w:color="000000"/>
              <w:right w:val="single" w:sz="6" w:space="0" w:color="000000"/>
            </w:tcBorders>
          </w:tcPr>
          <w:p w:rsidR="00C547BB" w:rsidRPr="00C547BB" w:rsidRDefault="00C547BB" w:rsidP="00C547BB">
            <w:pPr>
              <w:autoSpaceDE w:val="0"/>
              <w:autoSpaceDN w:val="0"/>
              <w:adjustRightInd w:val="0"/>
              <w:spacing w:after="0" w:line="240" w:lineRule="auto"/>
              <w:jc w:val="center"/>
              <w:rPr>
                <w:rFonts w:ascii="Times New Roman CYR" w:hAnsi="Times New Roman CYR" w:cs="Times New Roman CYR"/>
                <w:color w:val="000000"/>
                <w:sz w:val="16"/>
                <w:szCs w:val="16"/>
              </w:rPr>
            </w:pPr>
            <w:r w:rsidRPr="00C547BB">
              <w:rPr>
                <w:rFonts w:ascii="Times New Roman CYR" w:hAnsi="Times New Roman CYR" w:cs="Times New Roman CYR"/>
                <w:color w:val="000000"/>
                <w:sz w:val="16"/>
                <w:szCs w:val="16"/>
              </w:rPr>
              <w:t>тыс.руб.</w:t>
            </w:r>
          </w:p>
        </w:tc>
        <w:tc>
          <w:tcPr>
            <w:tcW w:w="1240" w:type="dxa"/>
            <w:tcBorders>
              <w:top w:val="single" w:sz="6" w:space="0" w:color="000000"/>
              <w:left w:val="single" w:sz="6" w:space="0" w:color="000000"/>
              <w:bottom w:val="single" w:sz="6" w:space="0" w:color="000000"/>
              <w:right w:val="single" w:sz="6" w:space="0" w:color="000000"/>
            </w:tcBorders>
          </w:tcPr>
          <w:p w:rsidR="00C547BB" w:rsidRPr="00C547BB" w:rsidRDefault="00C547BB" w:rsidP="00C547BB">
            <w:pPr>
              <w:autoSpaceDE w:val="0"/>
              <w:autoSpaceDN w:val="0"/>
              <w:adjustRightInd w:val="0"/>
              <w:spacing w:after="0" w:line="240" w:lineRule="auto"/>
              <w:jc w:val="right"/>
              <w:rPr>
                <w:rFonts w:ascii="Times New Roman CYR" w:hAnsi="Times New Roman CYR" w:cs="Times New Roman CYR"/>
                <w:color w:val="000000"/>
                <w:sz w:val="16"/>
                <w:szCs w:val="16"/>
              </w:rPr>
            </w:pPr>
            <w:r w:rsidRPr="00C547BB">
              <w:rPr>
                <w:rFonts w:ascii="Times New Roman CYR" w:hAnsi="Times New Roman CYR" w:cs="Times New Roman CYR"/>
                <w:color w:val="000000"/>
                <w:sz w:val="16"/>
                <w:szCs w:val="16"/>
              </w:rPr>
              <w:t>12 478,00</w:t>
            </w:r>
          </w:p>
        </w:tc>
        <w:tc>
          <w:tcPr>
            <w:tcW w:w="1179" w:type="dxa"/>
            <w:tcBorders>
              <w:top w:val="single" w:sz="6" w:space="0" w:color="000000"/>
              <w:left w:val="single" w:sz="6" w:space="0" w:color="000000"/>
              <w:bottom w:val="single" w:sz="6" w:space="0" w:color="000000"/>
              <w:right w:val="single" w:sz="6" w:space="0" w:color="000000"/>
            </w:tcBorders>
          </w:tcPr>
          <w:p w:rsidR="00C547BB" w:rsidRPr="00C547BB" w:rsidRDefault="00C547BB" w:rsidP="00C547BB">
            <w:pPr>
              <w:autoSpaceDE w:val="0"/>
              <w:autoSpaceDN w:val="0"/>
              <w:adjustRightInd w:val="0"/>
              <w:spacing w:after="0" w:line="240" w:lineRule="auto"/>
              <w:jc w:val="right"/>
              <w:rPr>
                <w:rFonts w:ascii="Times New Roman CYR" w:hAnsi="Times New Roman CYR" w:cs="Times New Roman CYR"/>
                <w:color w:val="000000"/>
                <w:sz w:val="16"/>
                <w:szCs w:val="16"/>
              </w:rPr>
            </w:pPr>
            <w:r w:rsidRPr="00C547BB">
              <w:rPr>
                <w:rFonts w:ascii="Times New Roman CYR" w:hAnsi="Times New Roman CYR" w:cs="Times New Roman CYR"/>
                <w:color w:val="000000"/>
                <w:sz w:val="16"/>
                <w:szCs w:val="16"/>
              </w:rPr>
              <w:t>13 645,65</w:t>
            </w:r>
          </w:p>
        </w:tc>
        <w:tc>
          <w:tcPr>
            <w:tcW w:w="1300" w:type="dxa"/>
            <w:tcBorders>
              <w:top w:val="single" w:sz="6" w:space="0" w:color="000000"/>
              <w:left w:val="single" w:sz="6" w:space="0" w:color="000000"/>
              <w:bottom w:val="single" w:sz="6" w:space="0" w:color="000000"/>
              <w:right w:val="single" w:sz="6" w:space="0" w:color="000000"/>
            </w:tcBorders>
          </w:tcPr>
          <w:p w:rsidR="00C547BB" w:rsidRPr="00C547BB" w:rsidRDefault="00C547BB" w:rsidP="00C547BB">
            <w:pPr>
              <w:autoSpaceDE w:val="0"/>
              <w:autoSpaceDN w:val="0"/>
              <w:adjustRightInd w:val="0"/>
              <w:spacing w:after="0" w:line="240" w:lineRule="auto"/>
              <w:jc w:val="right"/>
              <w:rPr>
                <w:rFonts w:ascii="Times New Roman CYR" w:hAnsi="Times New Roman CYR" w:cs="Times New Roman CYR"/>
                <w:color w:val="000000"/>
                <w:sz w:val="16"/>
                <w:szCs w:val="16"/>
              </w:rPr>
            </w:pPr>
            <w:r w:rsidRPr="00C547BB">
              <w:rPr>
                <w:rFonts w:ascii="Times New Roman CYR" w:hAnsi="Times New Roman CYR" w:cs="Times New Roman CYR"/>
                <w:color w:val="000000"/>
                <w:sz w:val="16"/>
                <w:szCs w:val="16"/>
              </w:rPr>
              <w:t>15 456,01</w:t>
            </w:r>
          </w:p>
        </w:tc>
        <w:tc>
          <w:tcPr>
            <w:tcW w:w="1225" w:type="dxa"/>
            <w:tcBorders>
              <w:top w:val="single" w:sz="6" w:space="0" w:color="000000"/>
              <w:left w:val="single" w:sz="6" w:space="0" w:color="000000"/>
              <w:bottom w:val="single" w:sz="6" w:space="0" w:color="000000"/>
              <w:right w:val="single" w:sz="6" w:space="0" w:color="000000"/>
            </w:tcBorders>
          </w:tcPr>
          <w:p w:rsidR="00C547BB" w:rsidRPr="00C547BB" w:rsidRDefault="00C547BB" w:rsidP="00C547BB">
            <w:pPr>
              <w:autoSpaceDE w:val="0"/>
              <w:autoSpaceDN w:val="0"/>
              <w:adjustRightInd w:val="0"/>
              <w:spacing w:after="0" w:line="240" w:lineRule="auto"/>
              <w:jc w:val="right"/>
              <w:rPr>
                <w:rFonts w:ascii="Times New Roman CYR" w:hAnsi="Times New Roman CYR" w:cs="Times New Roman CYR"/>
                <w:color w:val="000000"/>
                <w:sz w:val="16"/>
                <w:szCs w:val="16"/>
              </w:rPr>
            </w:pPr>
            <w:r w:rsidRPr="00C547BB">
              <w:rPr>
                <w:rFonts w:ascii="Times New Roman CYR" w:hAnsi="Times New Roman CYR" w:cs="Times New Roman CYR"/>
                <w:color w:val="000000"/>
                <w:sz w:val="16"/>
                <w:szCs w:val="16"/>
              </w:rPr>
              <w:t>16 550,58</w:t>
            </w:r>
          </w:p>
        </w:tc>
        <w:tc>
          <w:tcPr>
            <w:tcW w:w="1179" w:type="dxa"/>
            <w:tcBorders>
              <w:top w:val="single" w:sz="6" w:space="0" w:color="000000"/>
              <w:left w:val="single" w:sz="6" w:space="0" w:color="000000"/>
              <w:bottom w:val="single" w:sz="6" w:space="0" w:color="000000"/>
              <w:right w:val="single" w:sz="6" w:space="0" w:color="000000"/>
            </w:tcBorders>
          </w:tcPr>
          <w:p w:rsidR="00C547BB" w:rsidRPr="00C547BB" w:rsidRDefault="00C547BB" w:rsidP="00C547BB">
            <w:pPr>
              <w:autoSpaceDE w:val="0"/>
              <w:autoSpaceDN w:val="0"/>
              <w:adjustRightInd w:val="0"/>
              <w:spacing w:after="0" w:line="240" w:lineRule="auto"/>
              <w:jc w:val="right"/>
              <w:rPr>
                <w:rFonts w:ascii="Times New Roman CYR" w:hAnsi="Times New Roman CYR" w:cs="Times New Roman CYR"/>
                <w:color w:val="000000"/>
                <w:sz w:val="16"/>
                <w:szCs w:val="16"/>
              </w:rPr>
            </w:pPr>
            <w:r w:rsidRPr="00C547BB">
              <w:rPr>
                <w:rFonts w:ascii="Times New Roman CYR" w:hAnsi="Times New Roman CYR" w:cs="Times New Roman CYR"/>
                <w:color w:val="000000"/>
                <w:sz w:val="16"/>
                <w:szCs w:val="16"/>
              </w:rPr>
              <w:t>17 725,26</w:t>
            </w:r>
          </w:p>
        </w:tc>
        <w:tc>
          <w:tcPr>
            <w:tcW w:w="1165" w:type="dxa"/>
            <w:tcBorders>
              <w:top w:val="single" w:sz="6" w:space="0" w:color="000000"/>
              <w:left w:val="single" w:sz="6" w:space="0" w:color="000000"/>
              <w:bottom w:val="single" w:sz="6" w:space="0" w:color="000000"/>
              <w:right w:val="single" w:sz="6" w:space="0" w:color="000000"/>
            </w:tcBorders>
          </w:tcPr>
          <w:p w:rsidR="00C547BB" w:rsidRPr="00C547BB" w:rsidRDefault="00C547BB" w:rsidP="00C547BB">
            <w:pPr>
              <w:autoSpaceDE w:val="0"/>
              <w:autoSpaceDN w:val="0"/>
              <w:adjustRightInd w:val="0"/>
              <w:spacing w:after="0" w:line="240" w:lineRule="auto"/>
              <w:jc w:val="right"/>
              <w:rPr>
                <w:rFonts w:ascii="Times New Roman CYR" w:hAnsi="Times New Roman CYR" w:cs="Times New Roman CYR"/>
                <w:color w:val="000000"/>
                <w:sz w:val="16"/>
                <w:szCs w:val="16"/>
              </w:rPr>
            </w:pPr>
            <w:r w:rsidRPr="00C547BB">
              <w:rPr>
                <w:rFonts w:ascii="Times New Roman CYR" w:hAnsi="Times New Roman CYR" w:cs="Times New Roman CYR"/>
                <w:color w:val="000000"/>
                <w:sz w:val="16"/>
                <w:szCs w:val="16"/>
              </w:rPr>
              <w:t>19 076,81</w:t>
            </w:r>
          </w:p>
        </w:tc>
        <w:tc>
          <w:tcPr>
            <w:tcW w:w="1269" w:type="dxa"/>
            <w:tcBorders>
              <w:top w:val="single" w:sz="6" w:space="0" w:color="000000"/>
              <w:left w:val="single" w:sz="6" w:space="0" w:color="000000"/>
              <w:bottom w:val="single" w:sz="6" w:space="0" w:color="000000"/>
              <w:right w:val="single" w:sz="6" w:space="0" w:color="000000"/>
            </w:tcBorders>
          </w:tcPr>
          <w:p w:rsidR="00C547BB" w:rsidRPr="00C547BB" w:rsidRDefault="00C547BB" w:rsidP="00C547BB">
            <w:pPr>
              <w:autoSpaceDE w:val="0"/>
              <w:autoSpaceDN w:val="0"/>
              <w:adjustRightInd w:val="0"/>
              <w:spacing w:after="0" w:line="240" w:lineRule="auto"/>
              <w:jc w:val="right"/>
              <w:rPr>
                <w:rFonts w:ascii="Times New Roman CYR" w:hAnsi="Times New Roman CYR" w:cs="Times New Roman CYR"/>
                <w:color w:val="000000"/>
                <w:sz w:val="16"/>
                <w:szCs w:val="16"/>
              </w:rPr>
            </w:pPr>
            <w:r w:rsidRPr="00C547BB">
              <w:rPr>
                <w:rFonts w:ascii="Times New Roman CYR" w:hAnsi="Times New Roman CYR" w:cs="Times New Roman CYR"/>
                <w:color w:val="000000"/>
                <w:sz w:val="16"/>
                <w:szCs w:val="16"/>
              </w:rPr>
              <w:t>20 711,69</w:t>
            </w:r>
          </w:p>
        </w:tc>
      </w:tr>
      <w:tr w:rsidR="00C547BB" w:rsidRPr="00C547BB">
        <w:tblPrEx>
          <w:tblCellMar>
            <w:top w:w="0" w:type="dxa"/>
            <w:bottom w:w="0" w:type="dxa"/>
          </w:tblCellMar>
        </w:tblPrEx>
        <w:trPr>
          <w:trHeight w:val="653"/>
        </w:trPr>
        <w:tc>
          <w:tcPr>
            <w:tcW w:w="3433" w:type="dxa"/>
            <w:tcBorders>
              <w:top w:val="single" w:sz="6" w:space="0" w:color="000000"/>
              <w:left w:val="single" w:sz="6" w:space="0" w:color="000000"/>
              <w:bottom w:val="single" w:sz="6" w:space="0" w:color="000000"/>
              <w:right w:val="single" w:sz="6" w:space="0" w:color="000000"/>
            </w:tcBorders>
          </w:tcPr>
          <w:p w:rsidR="00C547BB" w:rsidRPr="00C547BB" w:rsidRDefault="00C547BB" w:rsidP="00C547BB">
            <w:pPr>
              <w:autoSpaceDE w:val="0"/>
              <w:autoSpaceDN w:val="0"/>
              <w:adjustRightInd w:val="0"/>
              <w:spacing w:after="0" w:line="240" w:lineRule="auto"/>
              <w:rPr>
                <w:rFonts w:ascii="Times New Roman CYR" w:hAnsi="Times New Roman CYR" w:cs="Times New Roman CYR"/>
                <w:color w:val="000000"/>
                <w:sz w:val="16"/>
                <w:szCs w:val="16"/>
              </w:rPr>
            </w:pPr>
            <w:r w:rsidRPr="00C547BB">
              <w:rPr>
                <w:rFonts w:ascii="Times New Roman CYR" w:hAnsi="Times New Roman CYR" w:cs="Times New Roman CYR"/>
                <w:color w:val="000000"/>
                <w:sz w:val="16"/>
                <w:szCs w:val="16"/>
              </w:rPr>
              <w:t>Темп роста объема медицинских платных услуг, оказанных населению, в сопоставимых ценах</w:t>
            </w:r>
          </w:p>
        </w:tc>
        <w:tc>
          <w:tcPr>
            <w:tcW w:w="1134" w:type="dxa"/>
            <w:tcBorders>
              <w:top w:val="single" w:sz="6" w:space="0" w:color="000000"/>
              <w:left w:val="single" w:sz="6" w:space="0" w:color="000000"/>
              <w:bottom w:val="single" w:sz="6" w:space="0" w:color="000000"/>
              <w:right w:val="single" w:sz="6" w:space="0" w:color="000000"/>
            </w:tcBorders>
          </w:tcPr>
          <w:p w:rsidR="00C547BB" w:rsidRPr="00C547BB" w:rsidRDefault="00C547BB" w:rsidP="00C547BB">
            <w:pPr>
              <w:autoSpaceDE w:val="0"/>
              <w:autoSpaceDN w:val="0"/>
              <w:adjustRightInd w:val="0"/>
              <w:spacing w:after="0" w:line="240" w:lineRule="auto"/>
              <w:jc w:val="center"/>
              <w:rPr>
                <w:rFonts w:ascii="Times New Roman CYR" w:hAnsi="Times New Roman CYR" w:cs="Times New Roman CYR"/>
                <w:color w:val="000000"/>
                <w:sz w:val="16"/>
                <w:szCs w:val="16"/>
              </w:rPr>
            </w:pPr>
            <w:r w:rsidRPr="00C547BB">
              <w:rPr>
                <w:rFonts w:ascii="Times New Roman CYR" w:hAnsi="Times New Roman CYR" w:cs="Times New Roman CYR"/>
                <w:color w:val="000000"/>
                <w:sz w:val="16"/>
                <w:szCs w:val="16"/>
              </w:rPr>
              <w:t>%</w:t>
            </w:r>
          </w:p>
        </w:tc>
        <w:tc>
          <w:tcPr>
            <w:tcW w:w="1240" w:type="dxa"/>
            <w:tcBorders>
              <w:top w:val="single" w:sz="6" w:space="0" w:color="000000"/>
              <w:left w:val="single" w:sz="6" w:space="0" w:color="000000"/>
              <w:bottom w:val="single" w:sz="6" w:space="0" w:color="000000"/>
              <w:right w:val="single" w:sz="6" w:space="0" w:color="000000"/>
            </w:tcBorders>
          </w:tcPr>
          <w:p w:rsidR="00C547BB" w:rsidRPr="00C547BB" w:rsidRDefault="00C547BB" w:rsidP="00C547BB">
            <w:pPr>
              <w:autoSpaceDE w:val="0"/>
              <w:autoSpaceDN w:val="0"/>
              <w:adjustRightInd w:val="0"/>
              <w:spacing w:after="0" w:line="240" w:lineRule="auto"/>
              <w:jc w:val="right"/>
              <w:rPr>
                <w:rFonts w:ascii="Times New Roman CYR" w:hAnsi="Times New Roman CYR" w:cs="Times New Roman CYR"/>
                <w:color w:val="000000"/>
                <w:sz w:val="16"/>
                <w:szCs w:val="16"/>
              </w:rPr>
            </w:pPr>
          </w:p>
        </w:tc>
        <w:tc>
          <w:tcPr>
            <w:tcW w:w="1179" w:type="dxa"/>
            <w:tcBorders>
              <w:top w:val="single" w:sz="6" w:space="0" w:color="000000"/>
              <w:left w:val="single" w:sz="6" w:space="0" w:color="000000"/>
              <w:bottom w:val="single" w:sz="6" w:space="0" w:color="000000"/>
              <w:right w:val="single" w:sz="6" w:space="0" w:color="000000"/>
            </w:tcBorders>
          </w:tcPr>
          <w:p w:rsidR="00C547BB" w:rsidRPr="00C547BB" w:rsidRDefault="00C547BB" w:rsidP="00C547BB">
            <w:pPr>
              <w:autoSpaceDE w:val="0"/>
              <w:autoSpaceDN w:val="0"/>
              <w:adjustRightInd w:val="0"/>
              <w:spacing w:after="0" w:line="240" w:lineRule="auto"/>
              <w:jc w:val="right"/>
              <w:rPr>
                <w:rFonts w:ascii="Times New Roman CYR" w:hAnsi="Times New Roman CYR" w:cs="Times New Roman CYR"/>
                <w:color w:val="000000"/>
                <w:sz w:val="16"/>
                <w:szCs w:val="16"/>
              </w:rPr>
            </w:pPr>
            <w:r w:rsidRPr="00C547BB">
              <w:rPr>
                <w:rFonts w:ascii="Times New Roman CYR" w:hAnsi="Times New Roman CYR" w:cs="Times New Roman CYR"/>
                <w:color w:val="000000"/>
                <w:sz w:val="16"/>
                <w:szCs w:val="16"/>
              </w:rPr>
              <w:t>101,73</w:t>
            </w:r>
          </w:p>
        </w:tc>
        <w:tc>
          <w:tcPr>
            <w:tcW w:w="1300" w:type="dxa"/>
            <w:tcBorders>
              <w:top w:val="single" w:sz="6" w:space="0" w:color="000000"/>
              <w:left w:val="single" w:sz="6" w:space="0" w:color="000000"/>
              <w:bottom w:val="single" w:sz="6" w:space="0" w:color="000000"/>
              <w:right w:val="single" w:sz="6" w:space="0" w:color="000000"/>
            </w:tcBorders>
          </w:tcPr>
          <w:p w:rsidR="00C547BB" w:rsidRPr="00C547BB" w:rsidRDefault="00C547BB" w:rsidP="00C547BB">
            <w:pPr>
              <w:autoSpaceDE w:val="0"/>
              <w:autoSpaceDN w:val="0"/>
              <w:adjustRightInd w:val="0"/>
              <w:spacing w:after="0" w:line="240" w:lineRule="auto"/>
              <w:jc w:val="right"/>
              <w:rPr>
                <w:rFonts w:ascii="Times New Roman CYR" w:hAnsi="Times New Roman CYR" w:cs="Times New Roman CYR"/>
                <w:color w:val="000000"/>
                <w:sz w:val="16"/>
                <w:szCs w:val="16"/>
              </w:rPr>
            </w:pPr>
            <w:r w:rsidRPr="00C547BB">
              <w:rPr>
                <w:rFonts w:ascii="Times New Roman CYR" w:hAnsi="Times New Roman CYR" w:cs="Times New Roman CYR"/>
                <w:color w:val="000000"/>
                <w:sz w:val="16"/>
                <w:szCs w:val="16"/>
              </w:rPr>
              <w:t>105,46</w:t>
            </w:r>
          </w:p>
        </w:tc>
        <w:tc>
          <w:tcPr>
            <w:tcW w:w="1225" w:type="dxa"/>
            <w:tcBorders>
              <w:top w:val="single" w:sz="6" w:space="0" w:color="000000"/>
              <w:left w:val="single" w:sz="6" w:space="0" w:color="000000"/>
              <w:bottom w:val="single" w:sz="6" w:space="0" w:color="000000"/>
              <w:right w:val="single" w:sz="6" w:space="0" w:color="000000"/>
            </w:tcBorders>
          </w:tcPr>
          <w:p w:rsidR="00C547BB" w:rsidRPr="00C547BB" w:rsidRDefault="00C547BB" w:rsidP="00C547BB">
            <w:pPr>
              <w:autoSpaceDE w:val="0"/>
              <w:autoSpaceDN w:val="0"/>
              <w:adjustRightInd w:val="0"/>
              <w:spacing w:after="0" w:line="240" w:lineRule="auto"/>
              <w:jc w:val="right"/>
              <w:rPr>
                <w:rFonts w:ascii="Times New Roman CYR" w:hAnsi="Times New Roman CYR" w:cs="Times New Roman CYR"/>
                <w:color w:val="000000"/>
                <w:sz w:val="16"/>
                <w:szCs w:val="16"/>
              </w:rPr>
            </w:pPr>
            <w:r w:rsidRPr="00C547BB">
              <w:rPr>
                <w:rFonts w:ascii="Times New Roman CYR" w:hAnsi="Times New Roman CYR" w:cs="Times New Roman CYR"/>
                <w:color w:val="000000"/>
                <w:sz w:val="16"/>
                <w:szCs w:val="16"/>
              </w:rPr>
              <w:t>99,70</w:t>
            </w:r>
          </w:p>
        </w:tc>
        <w:tc>
          <w:tcPr>
            <w:tcW w:w="1179" w:type="dxa"/>
            <w:tcBorders>
              <w:top w:val="single" w:sz="6" w:space="0" w:color="000000"/>
              <w:left w:val="single" w:sz="6" w:space="0" w:color="000000"/>
              <w:bottom w:val="single" w:sz="6" w:space="0" w:color="000000"/>
              <w:right w:val="single" w:sz="6" w:space="0" w:color="000000"/>
            </w:tcBorders>
          </w:tcPr>
          <w:p w:rsidR="00C547BB" w:rsidRPr="00C547BB" w:rsidRDefault="00C547BB" w:rsidP="00C547BB">
            <w:pPr>
              <w:autoSpaceDE w:val="0"/>
              <w:autoSpaceDN w:val="0"/>
              <w:adjustRightInd w:val="0"/>
              <w:spacing w:after="0" w:line="240" w:lineRule="auto"/>
              <w:jc w:val="right"/>
              <w:rPr>
                <w:rFonts w:ascii="Times New Roman CYR" w:hAnsi="Times New Roman CYR" w:cs="Times New Roman CYR"/>
                <w:color w:val="000000"/>
                <w:sz w:val="16"/>
                <w:szCs w:val="16"/>
              </w:rPr>
            </w:pPr>
            <w:r w:rsidRPr="00C547BB">
              <w:rPr>
                <w:rFonts w:ascii="Times New Roman CYR" w:hAnsi="Times New Roman CYR" w:cs="Times New Roman CYR"/>
                <w:color w:val="000000"/>
                <w:sz w:val="16"/>
                <w:szCs w:val="16"/>
              </w:rPr>
              <w:t>99,81</w:t>
            </w:r>
          </w:p>
        </w:tc>
        <w:tc>
          <w:tcPr>
            <w:tcW w:w="1165" w:type="dxa"/>
            <w:tcBorders>
              <w:top w:val="single" w:sz="6" w:space="0" w:color="000000"/>
              <w:left w:val="single" w:sz="6" w:space="0" w:color="000000"/>
              <w:bottom w:val="single" w:sz="6" w:space="0" w:color="000000"/>
              <w:right w:val="single" w:sz="6" w:space="0" w:color="000000"/>
            </w:tcBorders>
          </w:tcPr>
          <w:p w:rsidR="00C547BB" w:rsidRPr="00C547BB" w:rsidRDefault="00C547BB" w:rsidP="00C547BB">
            <w:pPr>
              <w:autoSpaceDE w:val="0"/>
              <w:autoSpaceDN w:val="0"/>
              <w:adjustRightInd w:val="0"/>
              <w:spacing w:after="0" w:line="240" w:lineRule="auto"/>
              <w:jc w:val="right"/>
              <w:rPr>
                <w:rFonts w:ascii="Times New Roman CYR" w:hAnsi="Times New Roman CYR" w:cs="Times New Roman CYR"/>
                <w:color w:val="000000"/>
                <w:sz w:val="16"/>
                <w:szCs w:val="16"/>
              </w:rPr>
            </w:pPr>
            <w:r w:rsidRPr="00C547BB">
              <w:rPr>
                <w:rFonts w:ascii="Times New Roman CYR" w:hAnsi="Times New Roman CYR" w:cs="Times New Roman CYR"/>
                <w:color w:val="000000"/>
                <w:sz w:val="16"/>
                <w:szCs w:val="16"/>
              </w:rPr>
              <w:t>100,40</w:t>
            </w:r>
          </w:p>
        </w:tc>
        <w:tc>
          <w:tcPr>
            <w:tcW w:w="1269" w:type="dxa"/>
            <w:tcBorders>
              <w:top w:val="single" w:sz="6" w:space="0" w:color="000000"/>
              <w:left w:val="single" w:sz="6" w:space="0" w:color="000000"/>
              <w:bottom w:val="single" w:sz="6" w:space="0" w:color="000000"/>
              <w:right w:val="single" w:sz="6" w:space="0" w:color="000000"/>
            </w:tcBorders>
          </w:tcPr>
          <w:p w:rsidR="00C547BB" w:rsidRPr="00C547BB" w:rsidRDefault="00C547BB" w:rsidP="00C547BB">
            <w:pPr>
              <w:autoSpaceDE w:val="0"/>
              <w:autoSpaceDN w:val="0"/>
              <w:adjustRightInd w:val="0"/>
              <w:spacing w:after="0" w:line="240" w:lineRule="auto"/>
              <w:jc w:val="right"/>
              <w:rPr>
                <w:rFonts w:ascii="Times New Roman CYR" w:hAnsi="Times New Roman CYR" w:cs="Times New Roman CYR"/>
                <w:color w:val="000000"/>
                <w:sz w:val="16"/>
                <w:szCs w:val="16"/>
              </w:rPr>
            </w:pPr>
            <w:r w:rsidRPr="00C547BB">
              <w:rPr>
                <w:rFonts w:ascii="Times New Roman CYR" w:hAnsi="Times New Roman CYR" w:cs="Times New Roman CYR"/>
                <w:color w:val="000000"/>
                <w:sz w:val="16"/>
                <w:szCs w:val="16"/>
              </w:rPr>
              <w:t>101,28</w:t>
            </w:r>
          </w:p>
        </w:tc>
      </w:tr>
      <w:tr w:rsidR="00C547BB" w:rsidRPr="00C547BB">
        <w:tblPrEx>
          <w:tblCellMar>
            <w:top w:w="0" w:type="dxa"/>
            <w:bottom w:w="0" w:type="dxa"/>
          </w:tblCellMar>
        </w:tblPrEx>
        <w:trPr>
          <w:trHeight w:val="434"/>
        </w:trPr>
        <w:tc>
          <w:tcPr>
            <w:tcW w:w="3433" w:type="dxa"/>
            <w:tcBorders>
              <w:top w:val="single" w:sz="6" w:space="0" w:color="000000"/>
              <w:left w:val="single" w:sz="6" w:space="0" w:color="000000"/>
              <w:bottom w:val="single" w:sz="6" w:space="0" w:color="000000"/>
              <w:right w:val="single" w:sz="6" w:space="0" w:color="000000"/>
            </w:tcBorders>
          </w:tcPr>
          <w:p w:rsidR="00C547BB" w:rsidRPr="00C547BB" w:rsidRDefault="00C547BB" w:rsidP="00C547BB">
            <w:pPr>
              <w:autoSpaceDE w:val="0"/>
              <w:autoSpaceDN w:val="0"/>
              <w:adjustRightInd w:val="0"/>
              <w:spacing w:after="0" w:line="240" w:lineRule="auto"/>
              <w:rPr>
                <w:rFonts w:ascii="Times New Roman CYR" w:hAnsi="Times New Roman CYR" w:cs="Times New Roman CYR"/>
                <w:color w:val="000000"/>
                <w:sz w:val="16"/>
                <w:szCs w:val="16"/>
              </w:rPr>
            </w:pPr>
            <w:r w:rsidRPr="00C547BB">
              <w:rPr>
                <w:rFonts w:ascii="Times New Roman CYR" w:hAnsi="Times New Roman CYR" w:cs="Times New Roman CYR"/>
                <w:color w:val="000000"/>
                <w:sz w:val="16"/>
                <w:szCs w:val="16"/>
              </w:rPr>
              <w:t>объем платных услуг образования, оказанных населению</w:t>
            </w:r>
          </w:p>
        </w:tc>
        <w:tc>
          <w:tcPr>
            <w:tcW w:w="1134" w:type="dxa"/>
            <w:tcBorders>
              <w:top w:val="single" w:sz="6" w:space="0" w:color="000000"/>
              <w:left w:val="single" w:sz="6" w:space="0" w:color="000000"/>
              <w:bottom w:val="single" w:sz="6" w:space="0" w:color="000000"/>
              <w:right w:val="single" w:sz="6" w:space="0" w:color="000000"/>
            </w:tcBorders>
          </w:tcPr>
          <w:p w:rsidR="00C547BB" w:rsidRPr="00C547BB" w:rsidRDefault="00C547BB" w:rsidP="00C547BB">
            <w:pPr>
              <w:autoSpaceDE w:val="0"/>
              <w:autoSpaceDN w:val="0"/>
              <w:adjustRightInd w:val="0"/>
              <w:spacing w:after="0" w:line="240" w:lineRule="auto"/>
              <w:jc w:val="center"/>
              <w:rPr>
                <w:rFonts w:ascii="Times New Roman CYR" w:hAnsi="Times New Roman CYR" w:cs="Times New Roman CYR"/>
                <w:color w:val="000000"/>
                <w:sz w:val="16"/>
                <w:szCs w:val="16"/>
              </w:rPr>
            </w:pPr>
            <w:r w:rsidRPr="00C547BB">
              <w:rPr>
                <w:rFonts w:ascii="Times New Roman CYR" w:hAnsi="Times New Roman CYR" w:cs="Times New Roman CYR"/>
                <w:color w:val="000000"/>
                <w:sz w:val="16"/>
                <w:szCs w:val="16"/>
              </w:rPr>
              <w:t>тыс.руб.</w:t>
            </w:r>
          </w:p>
        </w:tc>
        <w:tc>
          <w:tcPr>
            <w:tcW w:w="1240" w:type="dxa"/>
            <w:tcBorders>
              <w:top w:val="single" w:sz="6" w:space="0" w:color="000000"/>
              <w:left w:val="single" w:sz="6" w:space="0" w:color="000000"/>
              <w:bottom w:val="single" w:sz="6" w:space="0" w:color="000000"/>
              <w:right w:val="single" w:sz="6" w:space="0" w:color="000000"/>
            </w:tcBorders>
          </w:tcPr>
          <w:p w:rsidR="00C547BB" w:rsidRPr="00C547BB" w:rsidRDefault="00C547BB" w:rsidP="00C547BB">
            <w:pPr>
              <w:autoSpaceDE w:val="0"/>
              <w:autoSpaceDN w:val="0"/>
              <w:adjustRightInd w:val="0"/>
              <w:spacing w:after="0" w:line="240" w:lineRule="auto"/>
              <w:jc w:val="right"/>
              <w:rPr>
                <w:rFonts w:ascii="Times New Roman CYR" w:hAnsi="Times New Roman CYR" w:cs="Times New Roman CYR"/>
                <w:color w:val="000000"/>
                <w:sz w:val="16"/>
                <w:szCs w:val="16"/>
              </w:rPr>
            </w:pPr>
            <w:r w:rsidRPr="00C547BB">
              <w:rPr>
                <w:rFonts w:ascii="Times New Roman CYR" w:hAnsi="Times New Roman CYR" w:cs="Times New Roman CYR"/>
                <w:color w:val="000000"/>
                <w:sz w:val="16"/>
                <w:szCs w:val="16"/>
              </w:rPr>
              <w:t>10 981,00</w:t>
            </w:r>
          </w:p>
        </w:tc>
        <w:tc>
          <w:tcPr>
            <w:tcW w:w="1179" w:type="dxa"/>
            <w:tcBorders>
              <w:top w:val="single" w:sz="6" w:space="0" w:color="000000"/>
              <w:left w:val="single" w:sz="6" w:space="0" w:color="000000"/>
              <w:bottom w:val="single" w:sz="6" w:space="0" w:color="000000"/>
              <w:right w:val="single" w:sz="6" w:space="0" w:color="000000"/>
            </w:tcBorders>
          </w:tcPr>
          <w:p w:rsidR="00C547BB" w:rsidRPr="00C547BB" w:rsidRDefault="00C547BB" w:rsidP="00C547BB">
            <w:pPr>
              <w:autoSpaceDE w:val="0"/>
              <w:autoSpaceDN w:val="0"/>
              <w:adjustRightInd w:val="0"/>
              <w:spacing w:after="0" w:line="240" w:lineRule="auto"/>
              <w:jc w:val="right"/>
              <w:rPr>
                <w:rFonts w:ascii="Times New Roman CYR" w:hAnsi="Times New Roman CYR" w:cs="Times New Roman CYR"/>
                <w:color w:val="000000"/>
                <w:sz w:val="16"/>
                <w:szCs w:val="16"/>
              </w:rPr>
            </w:pPr>
            <w:r w:rsidRPr="00C547BB">
              <w:rPr>
                <w:rFonts w:ascii="Times New Roman CYR" w:hAnsi="Times New Roman CYR" w:cs="Times New Roman CYR"/>
                <w:color w:val="000000"/>
                <w:sz w:val="16"/>
                <w:szCs w:val="16"/>
              </w:rPr>
              <w:t>11 939,94</w:t>
            </w:r>
          </w:p>
        </w:tc>
        <w:tc>
          <w:tcPr>
            <w:tcW w:w="1300" w:type="dxa"/>
            <w:tcBorders>
              <w:top w:val="single" w:sz="6" w:space="0" w:color="000000"/>
              <w:left w:val="single" w:sz="6" w:space="0" w:color="000000"/>
              <w:bottom w:val="single" w:sz="6" w:space="0" w:color="000000"/>
              <w:right w:val="single" w:sz="6" w:space="0" w:color="000000"/>
            </w:tcBorders>
          </w:tcPr>
          <w:p w:rsidR="00C547BB" w:rsidRPr="00C547BB" w:rsidRDefault="00C547BB" w:rsidP="00C547BB">
            <w:pPr>
              <w:autoSpaceDE w:val="0"/>
              <w:autoSpaceDN w:val="0"/>
              <w:adjustRightInd w:val="0"/>
              <w:spacing w:after="0" w:line="240" w:lineRule="auto"/>
              <w:jc w:val="right"/>
              <w:rPr>
                <w:rFonts w:ascii="Times New Roman CYR" w:hAnsi="Times New Roman CYR" w:cs="Times New Roman CYR"/>
                <w:color w:val="000000"/>
                <w:sz w:val="16"/>
                <w:szCs w:val="16"/>
              </w:rPr>
            </w:pPr>
            <w:r w:rsidRPr="00C547BB">
              <w:rPr>
                <w:rFonts w:ascii="Times New Roman CYR" w:hAnsi="Times New Roman CYR" w:cs="Times New Roman CYR"/>
                <w:color w:val="000000"/>
                <w:sz w:val="16"/>
                <w:szCs w:val="16"/>
              </w:rPr>
              <w:t>13 524,00</w:t>
            </w:r>
          </w:p>
        </w:tc>
        <w:tc>
          <w:tcPr>
            <w:tcW w:w="1225" w:type="dxa"/>
            <w:tcBorders>
              <w:top w:val="single" w:sz="6" w:space="0" w:color="000000"/>
              <w:left w:val="single" w:sz="6" w:space="0" w:color="000000"/>
              <w:bottom w:val="single" w:sz="6" w:space="0" w:color="000000"/>
              <w:right w:val="single" w:sz="6" w:space="0" w:color="000000"/>
            </w:tcBorders>
          </w:tcPr>
          <w:p w:rsidR="00C547BB" w:rsidRPr="00C547BB" w:rsidRDefault="00C547BB" w:rsidP="00C547BB">
            <w:pPr>
              <w:autoSpaceDE w:val="0"/>
              <w:autoSpaceDN w:val="0"/>
              <w:adjustRightInd w:val="0"/>
              <w:spacing w:after="0" w:line="240" w:lineRule="auto"/>
              <w:jc w:val="right"/>
              <w:rPr>
                <w:rFonts w:ascii="Times New Roman CYR" w:hAnsi="Times New Roman CYR" w:cs="Times New Roman CYR"/>
                <w:color w:val="000000"/>
                <w:sz w:val="16"/>
                <w:szCs w:val="16"/>
              </w:rPr>
            </w:pPr>
            <w:r w:rsidRPr="00C547BB">
              <w:rPr>
                <w:rFonts w:ascii="Times New Roman CYR" w:hAnsi="Times New Roman CYR" w:cs="Times New Roman CYR"/>
                <w:color w:val="000000"/>
                <w:sz w:val="16"/>
                <w:szCs w:val="16"/>
              </w:rPr>
              <w:t>14 481,75</w:t>
            </w:r>
          </w:p>
        </w:tc>
        <w:tc>
          <w:tcPr>
            <w:tcW w:w="1179" w:type="dxa"/>
            <w:tcBorders>
              <w:top w:val="single" w:sz="6" w:space="0" w:color="000000"/>
              <w:left w:val="single" w:sz="6" w:space="0" w:color="000000"/>
              <w:bottom w:val="single" w:sz="6" w:space="0" w:color="000000"/>
              <w:right w:val="single" w:sz="6" w:space="0" w:color="000000"/>
            </w:tcBorders>
          </w:tcPr>
          <w:p w:rsidR="00C547BB" w:rsidRPr="00C547BB" w:rsidRDefault="00C547BB" w:rsidP="00C547BB">
            <w:pPr>
              <w:autoSpaceDE w:val="0"/>
              <w:autoSpaceDN w:val="0"/>
              <w:adjustRightInd w:val="0"/>
              <w:spacing w:after="0" w:line="240" w:lineRule="auto"/>
              <w:jc w:val="right"/>
              <w:rPr>
                <w:rFonts w:ascii="Times New Roman CYR" w:hAnsi="Times New Roman CYR" w:cs="Times New Roman CYR"/>
                <w:color w:val="000000"/>
                <w:sz w:val="16"/>
                <w:szCs w:val="16"/>
              </w:rPr>
            </w:pPr>
            <w:r w:rsidRPr="00C547BB">
              <w:rPr>
                <w:rFonts w:ascii="Times New Roman CYR" w:hAnsi="Times New Roman CYR" w:cs="Times New Roman CYR"/>
                <w:color w:val="000000"/>
                <w:sz w:val="16"/>
                <w:szCs w:val="16"/>
              </w:rPr>
              <w:t>15 509,60</w:t>
            </w:r>
          </w:p>
        </w:tc>
        <w:tc>
          <w:tcPr>
            <w:tcW w:w="1165" w:type="dxa"/>
            <w:tcBorders>
              <w:top w:val="single" w:sz="6" w:space="0" w:color="000000"/>
              <w:left w:val="single" w:sz="6" w:space="0" w:color="000000"/>
              <w:bottom w:val="single" w:sz="6" w:space="0" w:color="000000"/>
              <w:right w:val="single" w:sz="6" w:space="0" w:color="000000"/>
            </w:tcBorders>
          </w:tcPr>
          <w:p w:rsidR="00C547BB" w:rsidRPr="00C547BB" w:rsidRDefault="00C547BB" w:rsidP="00C547BB">
            <w:pPr>
              <w:autoSpaceDE w:val="0"/>
              <w:autoSpaceDN w:val="0"/>
              <w:adjustRightInd w:val="0"/>
              <w:spacing w:after="0" w:line="240" w:lineRule="auto"/>
              <w:jc w:val="right"/>
              <w:rPr>
                <w:rFonts w:ascii="Times New Roman CYR" w:hAnsi="Times New Roman CYR" w:cs="Times New Roman CYR"/>
                <w:color w:val="000000"/>
                <w:sz w:val="16"/>
                <w:szCs w:val="16"/>
              </w:rPr>
            </w:pPr>
            <w:r w:rsidRPr="00C547BB">
              <w:rPr>
                <w:rFonts w:ascii="Times New Roman CYR" w:hAnsi="Times New Roman CYR" w:cs="Times New Roman CYR"/>
                <w:color w:val="000000"/>
                <w:sz w:val="16"/>
                <w:szCs w:val="16"/>
              </w:rPr>
              <w:t>16 692,21</w:t>
            </w:r>
          </w:p>
        </w:tc>
        <w:tc>
          <w:tcPr>
            <w:tcW w:w="1269" w:type="dxa"/>
            <w:tcBorders>
              <w:top w:val="single" w:sz="6" w:space="0" w:color="000000"/>
              <w:left w:val="single" w:sz="6" w:space="0" w:color="000000"/>
              <w:bottom w:val="single" w:sz="6" w:space="0" w:color="000000"/>
              <w:right w:val="single" w:sz="6" w:space="0" w:color="000000"/>
            </w:tcBorders>
          </w:tcPr>
          <w:p w:rsidR="00C547BB" w:rsidRPr="00C547BB" w:rsidRDefault="00C547BB" w:rsidP="00C547BB">
            <w:pPr>
              <w:autoSpaceDE w:val="0"/>
              <w:autoSpaceDN w:val="0"/>
              <w:adjustRightInd w:val="0"/>
              <w:spacing w:after="0" w:line="240" w:lineRule="auto"/>
              <w:jc w:val="right"/>
              <w:rPr>
                <w:rFonts w:ascii="Times New Roman CYR" w:hAnsi="Times New Roman CYR" w:cs="Times New Roman CYR"/>
                <w:color w:val="000000"/>
                <w:sz w:val="16"/>
                <w:szCs w:val="16"/>
              </w:rPr>
            </w:pPr>
            <w:r w:rsidRPr="00C547BB">
              <w:rPr>
                <w:rFonts w:ascii="Times New Roman CYR" w:hAnsi="Times New Roman CYR" w:cs="Times New Roman CYR"/>
                <w:color w:val="000000"/>
                <w:sz w:val="16"/>
                <w:szCs w:val="16"/>
              </w:rPr>
              <w:t>18 122,73</w:t>
            </w:r>
          </w:p>
        </w:tc>
      </w:tr>
      <w:tr w:rsidR="00C547BB" w:rsidRPr="00C547BB">
        <w:tblPrEx>
          <w:tblCellMar>
            <w:top w:w="0" w:type="dxa"/>
            <w:bottom w:w="0" w:type="dxa"/>
          </w:tblCellMar>
        </w:tblPrEx>
        <w:trPr>
          <w:trHeight w:val="434"/>
        </w:trPr>
        <w:tc>
          <w:tcPr>
            <w:tcW w:w="3433" w:type="dxa"/>
            <w:tcBorders>
              <w:top w:val="single" w:sz="6" w:space="0" w:color="000000"/>
              <w:left w:val="single" w:sz="6" w:space="0" w:color="000000"/>
              <w:bottom w:val="single" w:sz="6" w:space="0" w:color="000000"/>
              <w:right w:val="single" w:sz="6" w:space="0" w:color="000000"/>
            </w:tcBorders>
          </w:tcPr>
          <w:p w:rsidR="00C547BB" w:rsidRPr="00C547BB" w:rsidRDefault="00C547BB" w:rsidP="00C547BB">
            <w:pPr>
              <w:autoSpaceDE w:val="0"/>
              <w:autoSpaceDN w:val="0"/>
              <w:adjustRightInd w:val="0"/>
              <w:spacing w:after="0" w:line="240" w:lineRule="auto"/>
              <w:rPr>
                <w:rFonts w:ascii="Times New Roman CYR" w:hAnsi="Times New Roman CYR" w:cs="Times New Roman CYR"/>
                <w:color w:val="000000"/>
                <w:sz w:val="16"/>
                <w:szCs w:val="16"/>
              </w:rPr>
            </w:pPr>
            <w:r w:rsidRPr="00C547BB">
              <w:rPr>
                <w:rFonts w:ascii="Times New Roman CYR" w:hAnsi="Times New Roman CYR" w:cs="Times New Roman CYR"/>
                <w:color w:val="000000"/>
                <w:sz w:val="16"/>
                <w:szCs w:val="16"/>
              </w:rPr>
              <w:t>Темп роста объема платных услуг образования, оказанных населению, в сопоставимых ценах</w:t>
            </w:r>
          </w:p>
        </w:tc>
        <w:tc>
          <w:tcPr>
            <w:tcW w:w="1134" w:type="dxa"/>
            <w:tcBorders>
              <w:top w:val="single" w:sz="6" w:space="0" w:color="000000"/>
              <w:left w:val="single" w:sz="6" w:space="0" w:color="000000"/>
              <w:bottom w:val="single" w:sz="6" w:space="0" w:color="000000"/>
              <w:right w:val="single" w:sz="6" w:space="0" w:color="000000"/>
            </w:tcBorders>
          </w:tcPr>
          <w:p w:rsidR="00C547BB" w:rsidRPr="00C547BB" w:rsidRDefault="00C547BB" w:rsidP="00C547BB">
            <w:pPr>
              <w:autoSpaceDE w:val="0"/>
              <w:autoSpaceDN w:val="0"/>
              <w:adjustRightInd w:val="0"/>
              <w:spacing w:after="0" w:line="240" w:lineRule="auto"/>
              <w:jc w:val="center"/>
              <w:rPr>
                <w:rFonts w:ascii="Times New Roman CYR" w:hAnsi="Times New Roman CYR" w:cs="Times New Roman CYR"/>
                <w:color w:val="000000"/>
                <w:sz w:val="16"/>
                <w:szCs w:val="16"/>
              </w:rPr>
            </w:pPr>
            <w:r w:rsidRPr="00C547BB">
              <w:rPr>
                <w:rFonts w:ascii="Times New Roman CYR" w:hAnsi="Times New Roman CYR" w:cs="Times New Roman CYR"/>
                <w:color w:val="000000"/>
                <w:sz w:val="16"/>
                <w:szCs w:val="16"/>
              </w:rPr>
              <w:t>%</w:t>
            </w:r>
          </w:p>
        </w:tc>
        <w:tc>
          <w:tcPr>
            <w:tcW w:w="1240" w:type="dxa"/>
            <w:tcBorders>
              <w:top w:val="single" w:sz="6" w:space="0" w:color="000000"/>
              <w:left w:val="single" w:sz="6" w:space="0" w:color="000000"/>
              <w:bottom w:val="single" w:sz="6" w:space="0" w:color="000000"/>
              <w:right w:val="single" w:sz="6" w:space="0" w:color="000000"/>
            </w:tcBorders>
          </w:tcPr>
          <w:p w:rsidR="00C547BB" w:rsidRPr="00C547BB" w:rsidRDefault="00C547BB" w:rsidP="00C547BB">
            <w:pPr>
              <w:autoSpaceDE w:val="0"/>
              <w:autoSpaceDN w:val="0"/>
              <w:adjustRightInd w:val="0"/>
              <w:spacing w:after="0" w:line="240" w:lineRule="auto"/>
              <w:jc w:val="right"/>
              <w:rPr>
                <w:rFonts w:ascii="Times New Roman CYR" w:hAnsi="Times New Roman CYR" w:cs="Times New Roman CYR"/>
                <w:color w:val="000000"/>
                <w:sz w:val="16"/>
                <w:szCs w:val="16"/>
              </w:rPr>
            </w:pPr>
          </w:p>
        </w:tc>
        <w:tc>
          <w:tcPr>
            <w:tcW w:w="1179" w:type="dxa"/>
            <w:tcBorders>
              <w:top w:val="single" w:sz="6" w:space="0" w:color="000000"/>
              <w:left w:val="single" w:sz="6" w:space="0" w:color="000000"/>
              <w:bottom w:val="single" w:sz="6" w:space="0" w:color="000000"/>
              <w:right w:val="single" w:sz="6" w:space="0" w:color="000000"/>
            </w:tcBorders>
          </w:tcPr>
          <w:p w:rsidR="00C547BB" w:rsidRPr="00C547BB" w:rsidRDefault="00C547BB" w:rsidP="00C547BB">
            <w:pPr>
              <w:autoSpaceDE w:val="0"/>
              <w:autoSpaceDN w:val="0"/>
              <w:adjustRightInd w:val="0"/>
              <w:spacing w:after="0" w:line="240" w:lineRule="auto"/>
              <w:jc w:val="right"/>
              <w:rPr>
                <w:rFonts w:ascii="Times New Roman CYR" w:hAnsi="Times New Roman CYR" w:cs="Times New Roman CYR"/>
                <w:color w:val="000000"/>
                <w:sz w:val="16"/>
                <w:szCs w:val="16"/>
              </w:rPr>
            </w:pPr>
            <w:r w:rsidRPr="00C547BB">
              <w:rPr>
                <w:rFonts w:ascii="Times New Roman CYR" w:hAnsi="Times New Roman CYR" w:cs="Times New Roman CYR"/>
                <w:color w:val="000000"/>
                <w:sz w:val="16"/>
                <w:szCs w:val="16"/>
              </w:rPr>
              <w:t>101,62</w:t>
            </w:r>
          </w:p>
        </w:tc>
        <w:tc>
          <w:tcPr>
            <w:tcW w:w="1300" w:type="dxa"/>
            <w:tcBorders>
              <w:top w:val="single" w:sz="6" w:space="0" w:color="000000"/>
              <w:left w:val="single" w:sz="6" w:space="0" w:color="000000"/>
              <w:bottom w:val="single" w:sz="6" w:space="0" w:color="000000"/>
              <w:right w:val="single" w:sz="6" w:space="0" w:color="000000"/>
            </w:tcBorders>
          </w:tcPr>
          <w:p w:rsidR="00C547BB" w:rsidRPr="00C547BB" w:rsidRDefault="00C547BB" w:rsidP="00C547BB">
            <w:pPr>
              <w:autoSpaceDE w:val="0"/>
              <w:autoSpaceDN w:val="0"/>
              <w:adjustRightInd w:val="0"/>
              <w:spacing w:after="0" w:line="240" w:lineRule="auto"/>
              <w:jc w:val="right"/>
              <w:rPr>
                <w:rFonts w:ascii="Times New Roman CYR" w:hAnsi="Times New Roman CYR" w:cs="Times New Roman CYR"/>
                <w:color w:val="000000"/>
                <w:sz w:val="16"/>
                <w:szCs w:val="16"/>
              </w:rPr>
            </w:pPr>
            <w:r w:rsidRPr="00C547BB">
              <w:rPr>
                <w:rFonts w:ascii="Times New Roman CYR" w:hAnsi="Times New Roman CYR" w:cs="Times New Roman CYR"/>
                <w:color w:val="000000"/>
                <w:sz w:val="16"/>
                <w:szCs w:val="16"/>
              </w:rPr>
              <w:t>104,01</w:t>
            </w:r>
          </w:p>
        </w:tc>
        <w:tc>
          <w:tcPr>
            <w:tcW w:w="1225" w:type="dxa"/>
            <w:tcBorders>
              <w:top w:val="single" w:sz="6" w:space="0" w:color="000000"/>
              <w:left w:val="single" w:sz="6" w:space="0" w:color="000000"/>
              <w:bottom w:val="single" w:sz="6" w:space="0" w:color="000000"/>
              <w:right w:val="single" w:sz="6" w:space="0" w:color="000000"/>
            </w:tcBorders>
          </w:tcPr>
          <w:p w:rsidR="00C547BB" w:rsidRPr="00C547BB" w:rsidRDefault="00C547BB" w:rsidP="00C547BB">
            <w:pPr>
              <w:autoSpaceDE w:val="0"/>
              <w:autoSpaceDN w:val="0"/>
              <w:adjustRightInd w:val="0"/>
              <w:spacing w:after="0" w:line="240" w:lineRule="auto"/>
              <w:jc w:val="right"/>
              <w:rPr>
                <w:rFonts w:ascii="Times New Roman CYR" w:hAnsi="Times New Roman CYR" w:cs="Times New Roman CYR"/>
                <w:color w:val="000000"/>
                <w:sz w:val="16"/>
                <w:szCs w:val="16"/>
              </w:rPr>
            </w:pPr>
            <w:r w:rsidRPr="00C547BB">
              <w:rPr>
                <w:rFonts w:ascii="Times New Roman CYR" w:hAnsi="Times New Roman CYR" w:cs="Times New Roman CYR"/>
                <w:color w:val="000000"/>
                <w:sz w:val="16"/>
                <w:szCs w:val="16"/>
              </w:rPr>
              <w:t>98,33</w:t>
            </w:r>
          </w:p>
        </w:tc>
        <w:tc>
          <w:tcPr>
            <w:tcW w:w="1179" w:type="dxa"/>
            <w:tcBorders>
              <w:top w:val="single" w:sz="6" w:space="0" w:color="000000"/>
              <w:left w:val="single" w:sz="6" w:space="0" w:color="000000"/>
              <w:bottom w:val="single" w:sz="6" w:space="0" w:color="000000"/>
              <w:right w:val="single" w:sz="6" w:space="0" w:color="000000"/>
            </w:tcBorders>
          </w:tcPr>
          <w:p w:rsidR="00C547BB" w:rsidRPr="00C547BB" w:rsidRDefault="00C547BB" w:rsidP="00C547BB">
            <w:pPr>
              <w:autoSpaceDE w:val="0"/>
              <w:autoSpaceDN w:val="0"/>
              <w:adjustRightInd w:val="0"/>
              <w:spacing w:after="0" w:line="240" w:lineRule="auto"/>
              <w:jc w:val="right"/>
              <w:rPr>
                <w:rFonts w:ascii="Times New Roman CYR" w:hAnsi="Times New Roman CYR" w:cs="Times New Roman CYR"/>
                <w:color w:val="000000"/>
                <w:sz w:val="16"/>
                <w:szCs w:val="16"/>
              </w:rPr>
            </w:pPr>
            <w:r w:rsidRPr="00C547BB">
              <w:rPr>
                <w:rFonts w:ascii="Times New Roman CYR" w:hAnsi="Times New Roman CYR" w:cs="Times New Roman CYR"/>
                <w:color w:val="000000"/>
                <w:sz w:val="16"/>
                <w:szCs w:val="16"/>
              </w:rPr>
              <w:t>98,43</w:t>
            </w:r>
          </w:p>
        </w:tc>
        <w:tc>
          <w:tcPr>
            <w:tcW w:w="1165" w:type="dxa"/>
            <w:tcBorders>
              <w:top w:val="single" w:sz="6" w:space="0" w:color="000000"/>
              <w:left w:val="single" w:sz="6" w:space="0" w:color="000000"/>
              <w:bottom w:val="single" w:sz="6" w:space="0" w:color="000000"/>
              <w:right w:val="single" w:sz="6" w:space="0" w:color="000000"/>
            </w:tcBorders>
          </w:tcPr>
          <w:p w:rsidR="00C547BB" w:rsidRPr="00C547BB" w:rsidRDefault="00C547BB" w:rsidP="00C547BB">
            <w:pPr>
              <w:autoSpaceDE w:val="0"/>
              <w:autoSpaceDN w:val="0"/>
              <w:adjustRightInd w:val="0"/>
              <w:spacing w:after="0" w:line="240" w:lineRule="auto"/>
              <w:jc w:val="right"/>
              <w:rPr>
                <w:rFonts w:ascii="Times New Roman CYR" w:hAnsi="Times New Roman CYR" w:cs="Times New Roman CYR"/>
                <w:color w:val="000000"/>
                <w:sz w:val="16"/>
                <w:szCs w:val="16"/>
              </w:rPr>
            </w:pPr>
            <w:r w:rsidRPr="00C547BB">
              <w:rPr>
                <w:rFonts w:ascii="Times New Roman CYR" w:hAnsi="Times New Roman CYR" w:cs="Times New Roman CYR"/>
                <w:color w:val="000000"/>
                <w:sz w:val="16"/>
                <w:szCs w:val="16"/>
              </w:rPr>
              <w:t>99,01</w:t>
            </w:r>
          </w:p>
        </w:tc>
        <w:tc>
          <w:tcPr>
            <w:tcW w:w="1269" w:type="dxa"/>
            <w:tcBorders>
              <w:top w:val="single" w:sz="6" w:space="0" w:color="000000"/>
              <w:left w:val="single" w:sz="6" w:space="0" w:color="000000"/>
              <w:bottom w:val="single" w:sz="6" w:space="0" w:color="000000"/>
              <w:right w:val="single" w:sz="6" w:space="0" w:color="000000"/>
            </w:tcBorders>
          </w:tcPr>
          <w:p w:rsidR="00C547BB" w:rsidRPr="00C547BB" w:rsidRDefault="00C547BB" w:rsidP="00C547BB">
            <w:pPr>
              <w:autoSpaceDE w:val="0"/>
              <w:autoSpaceDN w:val="0"/>
              <w:adjustRightInd w:val="0"/>
              <w:spacing w:after="0" w:line="240" w:lineRule="auto"/>
              <w:jc w:val="right"/>
              <w:rPr>
                <w:rFonts w:ascii="Times New Roman CYR" w:hAnsi="Times New Roman CYR" w:cs="Times New Roman CYR"/>
                <w:color w:val="000000"/>
                <w:sz w:val="16"/>
                <w:szCs w:val="16"/>
              </w:rPr>
            </w:pPr>
            <w:r w:rsidRPr="00C547BB">
              <w:rPr>
                <w:rFonts w:ascii="Times New Roman CYR" w:hAnsi="Times New Roman CYR" w:cs="Times New Roman CYR"/>
                <w:color w:val="000000"/>
                <w:sz w:val="16"/>
                <w:szCs w:val="16"/>
              </w:rPr>
              <w:t>99,88</w:t>
            </w:r>
          </w:p>
        </w:tc>
      </w:tr>
      <w:tr w:rsidR="00C547BB" w:rsidRPr="00C547BB">
        <w:tblPrEx>
          <w:tblCellMar>
            <w:top w:w="0" w:type="dxa"/>
            <w:bottom w:w="0" w:type="dxa"/>
          </w:tblCellMar>
        </w:tblPrEx>
        <w:trPr>
          <w:trHeight w:val="434"/>
        </w:trPr>
        <w:tc>
          <w:tcPr>
            <w:tcW w:w="3433" w:type="dxa"/>
            <w:tcBorders>
              <w:top w:val="single" w:sz="6" w:space="0" w:color="000000"/>
              <w:left w:val="single" w:sz="6" w:space="0" w:color="000000"/>
              <w:bottom w:val="single" w:sz="6" w:space="0" w:color="000000"/>
              <w:right w:val="single" w:sz="6" w:space="0" w:color="000000"/>
            </w:tcBorders>
          </w:tcPr>
          <w:p w:rsidR="00C547BB" w:rsidRPr="00C547BB" w:rsidRDefault="00C547BB" w:rsidP="00C547BB">
            <w:pPr>
              <w:autoSpaceDE w:val="0"/>
              <w:autoSpaceDN w:val="0"/>
              <w:adjustRightInd w:val="0"/>
              <w:spacing w:after="0" w:line="240" w:lineRule="auto"/>
              <w:rPr>
                <w:rFonts w:ascii="Times New Roman CYR" w:hAnsi="Times New Roman CYR" w:cs="Times New Roman CYR"/>
                <w:color w:val="000000"/>
                <w:sz w:val="16"/>
                <w:szCs w:val="16"/>
              </w:rPr>
            </w:pPr>
            <w:r w:rsidRPr="00C547BB">
              <w:rPr>
                <w:rFonts w:ascii="Times New Roman CYR" w:hAnsi="Times New Roman CYR" w:cs="Times New Roman CYR"/>
                <w:color w:val="000000"/>
                <w:sz w:val="16"/>
                <w:szCs w:val="16"/>
              </w:rPr>
              <w:t>объем туристических и экскурсионных платных услуг, оказанных населению</w:t>
            </w:r>
          </w:p>
        </w:tc>
        <w:tc>
          <w:tcPr>
            <w:tcW w:w="1134" w:type="dxa"/>
            <w:tcBorders>
              <w:top w:val="single" w:sz="6" w:space="0" w:color="000000"/>
              <w:left w:val="single" w:sz="6" w:space="0" w:color="000000"/>
              <w:bottom w:val="single" w:sz="6" w:space="0" w:color="000000"/>
              <w:right w:val="single" w:sz="6" w:space="0" w:color="000000"/>
            </w:tcBorders>
          </w:tcPr>
          <w:p w:rsidR="00C547BB" w:rsidRPr="00C547BB" w:rsidRDefault="00C547BB" w:rsidP="00C547BB">
            <w:pPr>
              <w:autoSpaceDE w:val="0"/>
              <w:autoSpaceDN w:val="0"/>
              <w:adjustRightInd w:val="0"/>
              <w:spacing w:after="0" w:line="240" w:lineRule="auto"/>
              <w:jc w:val="center"/>
              <w:rPr>
                <w:rFonts w:ascii="Times New Roman CYR" w:hAnsi="Times New Roman CYR" w:cs="Times New Roman CYR"/>
                <w:color w:val="000000"/>
                <w:sz w:val="16"/>
                <w:szCs w:val="16"/>
              </w:rPr>
            </w:pPr>
            <w:r w:rsidRPr="00C547BB">
              <w:rPr>
                <w:rFonts w:ascii="Times New Roman CYR" w:hAnsi="Times New Roman CYR" w:cs="Times New Roman CYR"/>
                <w:color w:val="000000"/>
                <w:sz w:val="16"/>
                <w:szCs w:val="16"/>
              </w:rPr>
              <w:t>тыс.руб.</w:t>
            </w:r>
          </w:p>
        </w:tc>
        <w:tc>
          <w:tcPr>
            <w:tcW w:w="1240" w:type="dxa"/>
            <w:tcBorders>
              <w:top w:val="single" w:sz="6" w:space="0" w:color="000000"/>
              <w:left w:val="single" w:sz="6" w:space="0" w:color="000000"/>
              <w:bottom w:val="single" w:sz="6" w:space="0" w:color="000000"/>
              <w:right w:val="single" w:sz="6" w:space="0" w:color="000000"/>
            </w:tcBorders>
          </w:tcPr>
          <w:p w:rsidR="00C547BB" w:rsidRPr="00C547BB" w:rsidRDefault="00C547BB" w:rsidP="00C547BB">
            <w:pPr>
              <w:autoSpaceDE w:val="0"/>
              <w:autoSpaceDN w:val="0"/>
              <w:adjustRightInd w:val="0"/>
              <w:spacing w:after="0" w:line="240" w:lineRule="auto"/>
              <w:jc w:val="right"/>
              <w:rPr>
                <w:rFonts w:ascii="Times New Roman CYR" w:hAnsi="Times New Roman CYR" w:cs="Times New Roman CYR"/>
                <w:color w:val="000000"/>
                <w:sz w:val="16"/>
                <w:szCs w:val="16"/>
              </w:rPr>
            </w:pPr>
            <w:r w:rsidRPr="00C547BB">
              <w:rPr>
                <w:rFonts w:ascii="Times New Roman CYR" w:hAnsi="Times New Roman CYR" w:cs="Times New Roman CYR"/>
                <w:color w:val="000000"/>
                <w:sz w:val="16"/>
                <w:szCs w:val="16"/>
              </w:rPr>
              <w:t>91,70</w:t>
            </w:r>
          </w:p>
        </w:tc>
        <w:tc>
          <w:tcPr>
            <w:tcW w:w="1179" w:type="dxa"/>
            <w:tcBorders>
              <w:top w:val="single" w:sz="6" w:space="0" w:color="000000"/>
              <w:left w:val="single" w:sz="6" w:space="0" w:color="000000"/>
              <w:bottom w:val="single" w:sz="6" w:space="0" w:color="000000"/>
              <w:right w:val="single" w:sz="6" w:space="0" w:color="000000"/>
            </w:tcBorders>
          </w:tcPr>
          <w:p w:rsidR="00C547BB" w:rsidRPr="00C547BB" w:rsidRDefault="00C547BB" w:rsidP="00C547BB">
            <w:pPr>
              <w:autoSpaceDE w:val="0"/>
              <w:autoSpaceDN w:val="0"/>
              <w:adjustRightInd w:val="0"/>
              <w:spacing w:after="0" w:line="240" w:lineRule="auto"/>
              <w:jc w:val="right"/>
              <w:rPr>
                <w:rFonts w:ascii="Times New Roman CYR" w:hAnsi="Times New Roman CYR" w:cs="Times New Roman CYR"/>
                <w:color w:val="000000"/>
                <w:sz w:val="16"/>
                <w:szCs w:val="16"/>
              </w:rPr>
            </w:pPr>
            <w:r w:rsidRPr="00C547BB">
              <w:rPr>
                <w:rFonts w:ascii="Times New Roman CYR" w:hAnsi="Times New Roman CYR" w:cs="Times New Roman CYR"/>
                <w:color w:val="000000"/>
                <w:sz w:val="16"/>
                <w:szCs w:val="16"/>
              </w:rPr>
              <w:t>85,29</w:t>
            </w:r>
          </w:p>
        </w:tc>
        <w:tc>
          <w:tcPr>
            <w:tcW w:w="1300" w:type="dxa"/>
            <w:tcBorders>
              <w:top w:val="single" w:sz="6" w:space="0" w:color="000000"/>
              <w:left w:val="single" w:sz="6" w:space="0" w:color="000000"/>
              <w:bottom w:val="single" w:sz="6" w:space="0" w:color="000000"/>
              <w:right w:val="single" w:sz="6" w:space="0" w:color="000000"/>
            </w:tcBorders>
          </w:tcPr>
          <w:p w:rsidR="00C547BB" w:rsidRPr="00C547BB" w:rsidRDefault="00C547BB" w:rsidP="00C547BB">
            <w:pPr>
              <w:autoSpaceDE w:val="0"/>
              <w:autoSpaceDN w:val="0"/>
              <w:adjustRightInd w:val="0"/>
              <w:spacing w:after="0" w:line="240" w:lineRule="auto"/>
              <w:jc w:val="right"/>
              <w:rPr>
                <w:rFonts w:ascii="Times New Roman CYR" w:hAnsi="Times New Roman CYR" w:cs="Times New Roman CYR"/>
                <w:color w:val="000000"/>
                <w:sz w:val="16"/>
                <w:szCs w:val="16"/>
              </w:rPr>
            </w:pPr>
            <w:r w:rsidRPr="00C547BB">
              <w:rPr>
                <w:rFonts w:ascii="Times New Roman CYR" w:hAnsi="Times New Roman CYR" w:cs="Times New Roman CYR"/>
                <w:color w:val="000000"/>
                <w:sz w:val="16"/>
                <w:szCs w:val="16"/>
              </w:rPr>
              <w:t>96,61</w:t>
            </w:r>
          </w:p>
        </w:tc>
        <w:tc>
          <w:tcPr>
            <w:tcW w:w="1225" w:type="dxa"/>
            <w:tcBorders>
              <w:top w:val="single" w:sz="6" w:space="0" w:color="000000"/>
              <w:left w:val="single" w:sz="6" w:space="0" w:color="000000"/>
              <w:bottom w:val="single" w:sz="6" w:space="0" w:color="000000"/>
              <w:right w:val="single" w:sz="6" w:space="0" w:color="000000"/>
            </w:tcBorders>
          </w:tcPr>
          <w:p w:rsidR="00C547BB" w:rsidRPr="00C547BB" w:rsidRDefault="00C547BB" w:rsidP="00C547BB">
            <w:pPr>
              <w:autoSpaceDE w:val="0"/>
              <w:autoSpaceDN w:val="0"/>
              <w:adjustRightInd w:val="0"/>
              <w:spacing w:after="0" w:line="240" w:lineRule="auto"/>
              <w:jc w:val="right"/>
              <w:rPr>
                <w:rFonts w:ascii="Times New Roman CYR" w:hAnsi="Times New Roman CYR" w:cs="Times New Roman CYR"/>
                <w:color w:val="000000"/>
                <w:sz w:val="16"/>
                <w:szCs w:val="16"/>
              </w:rPr>
            </w:pPr>
            <w:r w:rsidRPr="00C547BB">
              <w:rPr>
                <w:rFonts w:ascii="Times New Roman CYR" w:hAnsi="Times New Roman CYR" w:cs="Times New Roman CYR"/>
                <w:color w:val="000000"/>
                <w:sz w:val="16"/>
                <w:szCs w:val="16"/>
              </w:rPr>
              <w:t>103,45</w:t>
            </w:r>
          </w:p>
        </w:tc>
        <w:tc>
          <w:tcPr>
            <w:tcW w:w="1179" w:type="dxa"/>
            <w:tcBorders>
              <w:top w:val="single" w:sz="6" w:space="0" w:color="000000"/>
              <w:left w:val="single" w:sz="6" w:space="0" w:color="000000"/>
              <w:bottom w:val="single" w:sz="6" w:space="0" w:color="000000"/>
              <w:right w:val="single" w:sz="6" w:space="0" w:color="000000"/>
            </w:tcBorders>
          </w:tcPr>
          <w:p w:rsidR="00C547BB" w:rsidRPr="00C547BB" w:rsidRDefault="00C547BB" w:rsidP="00C547BB">
            <w:pPr>
              <w:autoSpaceDE w:val="0"/>
              <w:autoSpaceDN w:val="0"/>
              <w:adjustRightInd w:val="0"/>
              <w:spacing w:after="0" w:line="240" w:lineRule="auto"/>
              <w:jc w:val="right"/>
              <w:rPr>
                <w:rFonts w:ascii="Times New Roman CYR" w:hAnsi="Times New Roman CYR" w:cs="Times New Roman CYR"/>
                <w:color w:val="000000"/>
                <w:sz w:val="16"/>
                <w:szCs w:val="16"/>
              </w:rPr>
            </w:pPr>
            <w:r w:rsidRPr="00C547BB">
              <w:rPr>
                <w:rFonts w:ascii="Times New Roman CYR" w:hAnsi="Times New Roman CYR" w:cs="Times New Roman CYR"/>
                <w:color w:val="000000"/>
                <w:sz w:val="16"/>
                <w:szCs w:val="16"/>
              </w:rPr>
              <w:t>110,79</w:t>
            </w:r>
          </w:p>
        </w:tc>
        <w:tc>
          <w:tcPr>
            <w:tcW w:w="1165" w:type="dxa"/>
            <w:tcBorders>
              <w:top w:val="single" w:sz="6" w:space="0" w:color="000000"/>
              <w:left w:val="single" w:sz="6" w:space="0" w:color="000000"/>
              <w:bottom w:val="single" w:sz="6" w:space="0" w:color="000000"/>
              <w:right w:val="single" w:sz="6" w:space="0" w:color="000000"/>
            </w:tcBorders>
          </w:tcPr>
          <w:p w:rsidR="00C547BB" w:rsidRPr="00C547BB" w:rsidRDefault="00C547BB" w:rsidP="00C547BB">
            <w:pPr>
              <w:autoSpaceDE w:val="0"/>
              <w:autoSpaceDN w:val="0"/>
              <w:adjustRightInd w:val="0"/>
              <w:spacing w:after="0" w:line="240" w:lineRule="auto"/>
              <w:jc w:val="right"/>
              <w:rPr>
                <w:rFonts w:ascii="Times New Roman CYR" w:hAnsi="Times New Roman CYR" w:cs="Times New Roman CYR"/>
                <w:color w:val="000000"/>
                <w:sz w:val="16"/>
                <w:szCs w:val="16"/>
              </w:rPr>
            </w:pPr>
            <w:r w:rsidRPr="00C547BB">
              <w:rPr>
                <w:rFonts w:ascii="Times New Roman CYR" w:hAnsi="Times New Roman CYR" w:cs="Times New Roman CYR"/>
                <w:color w:val="000000"/>
                <w:sz w:val="16"/>
                <w:szCs w:val="16"/>
              </w:rPr>
              <w:t>119,24</w:t>
            </w:r>
          </w:p>
        </w:tc>
        <w:tc>
          <w:tcPr>
            <w:tcW w:w="1269" w:type="dxa"/>
            <w:tcBorders>
              <w:top w:val="single" w:sz="6" w:space="0" w:color="000000"/>
              <w:left w:val="single" w:sz="6" w:space="0" w:color="000000"/>
              <w:bottom w:val="single" w:sz="6" w:space="0" w:color="000000"/>
              <w:right w:val="single" w:sz="6" w:space="0" w:color="000000"/>
            </w:tcBorders>
          </w:tcPr>
          <w:p w:rsidR="00C547BB" w:rsidRPr="00C547BB" w:rsidRDefault="00C547BB" w:rsidP="00C547BB">
            <w:pPr>
              <w:autoSpaceDE w:val="0"/>
              <w:autoSpaceDN w:val="0"/>
              <w:adjustRightInd w:val="0"/>
              <w:spacing w:after="0" w:line="240" w:lineRule="auto"/>
              <w:jc w:val="right"/>
              <w:rPr>
                <w:rFonts w:ascii="Times New Roman CYR" w:hAnsi="Times New Roman CYR" w:cs="Times New Roman CYR"/>
                <w:color w:val="000000"/>
                <w:sz w:val="16"/>
                <w:szCs w:val="16"/>
              </w:rPr>
            </w:pPr>
            <w:r w:rsidRPr="00C547BB">
              <w:rPr>
                <w:rFonts w:ascii="Times New Roman CYR" w:hAnsi="Times New Roman CYR" w:cs="Times New Roman CYR"/>
                <w:color w:val="000000"/>
                <w:sz w:val="16"/>
                <w:szCs w:val="16"/>
              </w:rPr>
              <w:t>129,46</w:t>
            </w:r>
          </w:p>
        </w:tc>
      </w:tr>
      <w:tr w:rsidR="00C547BB" w:rsidRPr="00C547BB">
        <w:tblPrEx>
          <w:tblCellMar>
            <w:top w:w="0" w:type="dxa"/>
            <w:bottom w:w="0" w:type="dxa"/>
          </w:tblCellMar>
        </w:tblPrEx>
        <w:trPr>
          <w:trHeight w:val="653"/>
        </w:trPr>
        <w:tc>
          <w:tcPr>
            <w:tcW w:w="3433" w:type="dxa"/>
            <w:tcBorders>
              <w:top w:val="single" w:sz="6" w:space="0" w:color="000000"/>
              <w:left w:val="single" w:sz="6" w:space="0" w:color="000000"/>
              <w:bottom w:val="single" w:sz="6" w:space="0" w:color="000000"/>
              <w:right w:val="single" w:sz="6" w:space="0" w:color="000000"/>
            </w:tcBorders>
          </w:tcPr>
          <w:p w:rsidR="00C547BB" w:rsidRPr="00C547BB" w:rsidRDefault="00C547BB" w:rsidP="00C547BB">
            <w:pPr>
              <w:autoSpaceDE w:val="0"/>
              <w:autoSpaceDN w:val="0"/>
              <w:adjustRightInd w:val="0"/>
              <w:spacing w:after="0" w:line="240" w:lineRule="auto"/>
              <w:rPr>
                <w:rFonts w:ascii="Times New Roman CYR" w:hAnsi="Times New Roman CYR" w:cs="Times New Roman CYR"/>
                <w:color w:val="000000"/>
                <w:sz w:val="16"/>
                <w:szCs w:val="16"/>
              </w:rPr>
            </w:pPr>
            <w:r w:rsidRPr="00C547BB">
              <w:rPr>
                <w:rFonts w:ascii="Times New Roman CYR" w:hAnsi="Times New Roman CYR" w:cs="Times New Roman CYR"/>
                <w:color w:val="000000"/>
                <w:sz w:val="16"/>
                <w:szCs w:val="16"/>
              </w:rPr>
              <w:t>Темп роста объема туристических платных услуг, оказанных населению, в сопоставимых ценах</w:t>
            </w:r>
          </w:p>
        </w:tc>
        <w:tc>
          <w:tcPr>
            <w:tcW w:w="1134" w:type="dxa"/>
            <w:tcBorders>
              <w:top w:val="single" w:sz="6" w:space="0" w:color="000000"/>
              <w:left w:val="single" w:sz="6" w:space="0" w:color="000000"/>
              <w:bottom w:val="single" w:sz="6" w:space="0" w:color="000000"/>
              <w:right w:val="single" w:sz="6" w:space="0" w:color="000000"/>
            </w:tcBorders>
          </w:tcPr>
          <w:p w:rsidR="00C547BB" w:rsidRPr="00C547BB" w:rsidRDefault="00C547BB" w:rsidP="00C547BB">
            <w:pPr>
              <w:autoSpaceDE w:val="0"/>
              <w:autoSpaceDN w:val="0"/>
              <w:adjustRightInd w:val="0"/>
              <w:spacing w:after="0" w:line="240" w:lineRule="auto"/>
              <w:jc w:val="center"/>
              <w:rPr>
                <w:rFonts w:ascii="Times New Roman CYR" w:hAnsi="Times New Roman CYR" w:cs="Times New Roman CYR"/>
                <w:color w:val="000000"/>
                <w:sz w:val="16"/>
                <w:szCs w:val="16"/>
              </w:rPr>
            </w:pPr>
            <w:r w:rsidRPr="00C547BB">
              <w:rPr>
                <w:rFonts w:ascii="Times New Roman CYR" w:hAnsi="Times New Roman CYR" w:cs="Times New Roman CYR"/>
                <w:color w:val="000000"/>
                <w:sz w:val="16"/>
                <w:szCs w:val="16"/>
              </w:rPr>
              <w:t>%</w:t>
            </w:r>
          </w:p>
        </w:tc>
        <w:tc>
          <w:tcPr>
            <w:tcW w:w="1240" w:type="dxa"/>
            <w:tcBorders>
              <w:top w:val="single" w:sz="6" w:space="0" w:color="000000"/>
              <w:left w:val="single" w:sz="6" w:space="0" w:color="000000"/>
              <w:bottom w:val="single" w:sz="6" w:space="0" w:color="000000"/>
              <w:right w:val="single" w:sz="6" w:space="0" w:color="000000"/>
            </w:tcBorders>
          </w:tcPr>
          <w:p w:rsidR="00C547BB" w:rsidRPr="00C547BB" w:rsidRDefault="00C547BB" w:rsidP="00C547BB">
            <w:pPr>
              <w:autoSpaceDE w:val="0"/>
              <w:autoSpaceDN w:val="0"/>
              <w:adjustRightInd w:val="0"/>
              <w:spacing w:after="0" w:line="240" w:lineRule="auto"/>
              <w:jc w:val="right"/>
              <w:rPr>
                <w:rFonts w:ascii="Times New Roman CYR" w:hAnsi="Times New Roman CYR" w:cs="Times New Roman CYR"/>
                <w:color w:val="000000"/>
                <w:sz w:val="16"/>
                <w:szCs w:val="16"/>
              </w:rPr>
            </w:pPr>
          </w:p>
        </w:tc>
        <w:tc>
          <w:tcPr>
            <w:tcW w:w="1179" w:type="dxa"/>
            <w:tcBorders>
              <w:top w:val="single" w:sz="6" w:space="0" w:color="000000"/>
              <w:left w:val="single" w:sz="6" w:space="0" w:color="000000"/>
              <w:bottom w:val="single" w:sz="6" w:space="0" w:color="000000"/>
              <w:right w:val="single" w:sz="6" w:space="0" w:color="000000"/>
            </w:tcBorders>
          </w:tcPr>
          <w:p w:rsidR="00C547BB" w:rsidRPr="00C547BB" w:rsidRDefault="00C547BB" w:rsidP="00C547BB">
            <w:pPr>
              <w:autoSpaceDE w:val="0"/>
              <w:autoSpaceDN w:val="0"/>
              <w:adjustRightInd w:val="0"/>
              <w:spacing w:after="0" w:line="240" w:lineRule="auto"/>
              <w:jc w:val="right"/>
              <w:rPr>
                <w:rFonts w:ascii="Times New Roman CYR" w:hAnsi="Times New Roman CYR" w:cs="Times New Roman CYR"/>
                <w:color w:val="000000"/>
                <w:sz w:val="16"/>
                <w:szCs w:val="16"/>
              </w:rPr>
            </w:pPr>
            <w:r w:rsidRPr="00C547BB">
              <w:rPr>
                <w:rFonts w:ascii="Times New Roman CYR" w:hAnsi="Times New Roman CYR" w:cs="Times New Roman CYR"/>
                <w:color w:val="000000"/>
                <w:sz w:val="16"/>
                <w:szCs w:val="16"/>
              </w:rPr>
              <w:t>89,43</w:t>
            </w:r>
          </w:p>
        </w:tc>
        <w:tc>
          <w:tcPr>
            <w:tcW w:w="1300" w:type="dxa"/>
            <w:tcBorders>
              <w:top w:val="single" w:sz="6" w:space="0" w:color="000000"/>
              <w:left w:val="single" w:sz="6" w:space="0" w:color="000000"/>
              <w:bottom w:val="single" w:sz="6" w:space="0" w:color="000000"/>
              <w:right w:val="single" w:sz="6" w:space="0" w:color="000000"/>
            </w:tcBorders>
          </w:tcPr>
          <w:p w:rsidR="00C547BB" w:rsidRPr="00C547BB" w:rsidRDefault="00C547BB" w:rsidP="00C547BB">
            <w:pPr>
              <w:autoSpaceDE w:val="0"/>
              <w:autoSpaceDN w:val="0"/>
              <w:adjustRightInd w:val="0"/>
              <w:spacing w:after="0" w:line="240" w:lineRule="auto"/>
              <w:jc w:val="right"/>
              <w:rPr>
                <w:rFonts w:ascii="Times New Roman CYR" w:hAnsi="Times New Roman CYR" w:cs="Times New Roman CYR"/>
                <w:color w:val="000000"/>
                <w:sz w:val="16"/>
                <w:szCs w:val="16"/>
              </w:rPr>
            </w:pPr>
            <w:r w:rsidRPr="00C547BB">
              <w:rPr>
                <w:rFonts w:ascii="Times New Roman CYR" w:hAnsi="Times New Roman CYR" w:cs="Times New Roman CYR"/>
                <w:color w:val="000000"/>
                <w:sz w:val="16"/>
                <w:szCs w:val="16"/>
              </w:rPr>
              <w:t>107,77</w:t>
            </w:r>
          </w:p>
        </w:tc>
        <w:tc>
          <w:tcPr>
            <w:tcW w:w="1225" w:type="dxa"/>
            <w:tcBorders>
              <w:top w:val="single" w:sz="6" w:space="0" w:color="000000"/>
              <w:left w:val="single" w:sz="6" w:space="0" w:color="000000"/>
              <w:bottom w:val="single" w:sz="6" w:space="0" w:color="000000"/>
              <w:right w:val="single" w:sz="6" w:space="0" w:color="000000"/>
            </w:tcBorders>
          </w:tcPr>
          <w:p w:rsidR="00C547BB" w:rsidRPr="00C547BB" w:rsidRDefault="00C547BB" w:rsidP="00C547BB">
            <w:pPr>
              <w:autoSpaceDE w:val="0"/>
              <w:autoSpaceDN w:val="0"/>
              <w:adjustRightInd w:val="0"/>
              <w:spacing w:after="0" w:line="240" w:lineRule="auto"/>
              <w:jc w:val="right"/>
              <w:rPr>
                <w:rFonts w:ascii="Times New Roman CYR" w:hAnsi="Times New Roman CYR" w:cs="Times New Roman CYR"/>
                <w:color w:val="000000"/>
                <w:sz w:val="16"/>
                <w:szCs w:val="16"/>
              </w:rPr>
            </w:pPr>
            <w:r w:rsidRPr="00C547BB">
              <w:rPr>
                <w:rFonts w:ascii="Times New Roman CYR" w:hAnsi="Times New Roman CYR" w:cs="Times New Roman CYR"/>
                <w:color w:val="000000"/>
                <w:sz w:val="16"/>
                <w:szCs w:val="16"/>
              </w:rPr>
              <w:t>101,88</w:t>
            </w:r>
          </w:p>
        </w:tc>
        <w:tc>
          <w:tcPr>
            <w:tcW w:w="1179" w:type="dxa"/>
            <w:tcBorders>
              <w:top w:val="single" w:sz="6" w:space="0" w:color="000000"/>
              <w:left w:val="single" w:sz="6" w:space="0" w:color="000000"/>
              <w:bottom w:val="single" w:sz="6" w:space="0" w:color="000000"/>
              <w:right w:val="single" w:sz="6" w:space="0" w:color="000000"/>
            </w:tcBorders>
          </w:tcPr>
          <w:p w:rsidR="00C547BB" w:rsidRPr="00C547BB" w:rsidRDefault="00C547BB" w:rsidP="00C547BB">
            <w:pPr>
              <w:autoSpaceDE w:val="0"/>
              <w:autoSpaceDN w:val="0"/>
              <w:adjustRightInd w:val="0"/>
              <w:spacing w:after="0" w:line="240" w:lineRule="auto"/>
              <w:jc w:val="right"/>
              <w:rPr>
                <w:rFonts w:ascii="Times New Roman CYR" w:hAnsi="Times New Roman CYR" w:cs="Times New Roman CYR"/>
                <w:color w:val="000000"/>
                <w:sz w:val="16"/>
                <w:szCs w:val="16"/>
              </w:rPr>
            </w:pPr>
            <w:r w:rsidRPr="00C547BB">
              <w:rPr>
                <w:rFonts w:ascii="Times New Roman CYR" w:hAnsi="Times New Roman CYR" w:cs="Times New Roman CYR"/>
                <w:color w:val="000000"/>
                <w:sz w:val="16"/>
                <w:szCs w:val="16"/>
              </w:rPr>
              <w:t>101,99</w:t>
            </w:r>
          </w:p>
        </w:tc>
        <w:tc>
          <w:tcPr>
            <w:tcW w:w="1165" w:type="dxa"/>
            <w:tcBorders>
              <w:top w:val="single" w:sz="6" w:space="0" w:color="000000"/>
              <w:left w:val="single" w:sz="6" w:space="0" w:color="000000"/>
              <w:bottom w:val="single" w:sz="6" w:space="0" w:color="000000"/>
              <w:right w:val="single" w:sz="6" w:space="0" w:color="000000"/>
            </w:tcBorders>
          </w:tcPr>
          <w:p w:rsidR="00C547BB" w:rsidRPr="00C547BB" w:rsidRDefault="00C547BB" w:rsidP="00C547BB">
            <w:pPr>
              <w:autoSpaceDE w:val="0"/>
              <w:autoSpaceDN w:val="0"/>
              <w:adjustRightInd w:val="0"/>
              <w:spacing w:after="0" w:line="240" w:lineRule="auto"/>
              <w:jc w:val="right"/>
              <w:rPr>
                <w:rFonts w:ascii="Times New Roman CYR" w:hAnsi="Times New Roman CYR" w:cs="Times New Roman CYR"/>
                <w:color w:val="000000"/>
                <w:sz w:val="16"/>
                <w:szCs w:val="16"/>
              </w:rPr>
            </w:pPr>
            <w:r w:rsidRPr="00C547BB">
              <w:rPr>
                <w:rFonts w:ascii="Times New Roman CYR" w:hAnsi="Times New Roman CYR" w:cs="Times New Roman CYR"/>
                <w:color w:val="000000"/>
                <w:sz w:val="16"/>
                <w:szCs w:val="16"/>
              </w:rPr>
              <w:t>102,60</w:t>
            </w:r>
          </w:p>
        </w:tc>
        <w:tc>
          <w:tcPr>
            <w:tcW w:w="1269" w:type="dxa"/>
            <w:tcBorders>
              <w:top w:val="single" w:sz="6" w:space="0" w:color="000000"/>
              <w:left w:val="single" w:sz="6" w:space="0" w:color="000000"/>
              <w:bottom w:val="single" w:sz="6" w:space="0" w:color="000000"/>
              <w:right w:val="single" w:sz="6" w:space="0" w:color="000000"/>
            </w:tcBorders>
          </w:tcPr>
          <w:p w:rsidR="00C547BB" w:rsidRPr="00C547BB" w:rsidRDefault="00C547BB" w:rsidP="00C547BB">
            <w:pPr>
              <w:autoSpaceDE w:val="0"/>
              <w:autoSpaceDN w:val="0"/>
              <w:adjustRightInd w:val="0"/>
              <w:spacing w:after="0" w:line="240" w:lineRule="auto"/>
              <w:jc w:val="right"/>
              <w:rPr>
                <w:rFonts w:ascii="Times New Roman CYR" w:hAnsi="Times New Roman CYR" w:cs="Times New Roman CYR"/>
                <w:color w:val="000000"/>
                <w:sz w:val="16"/>
                <w:szCs w:val="16"/>
              </w:rPr>
            </w:pPr>
            <w:r w:rsidRPr="00C547BB">
              <w:rPr>
                <w:rFonts w:ascii="Times New Roman CYR" w:hAnsi="Times New Roman CYR" w:cs="Times New Roman CYR"/>
                <w:color w:val="000000"/>
                <w:sz w:val="16"/>
                <w:szCs w:val="16"/>
              </w:rPr>
              <w:t>103,50</w:t>
            </w:r>
          </w:p>
        </w:tc>
      </w:tr>
      <w:tr w:rsidR="00C547BB" w:rsidRPr="00C547BB">
        <w:tblPrEx>
          <w:tblCellMar>
            <w:top w:w="0" w:type="dxa"/>
            <w:bottom w:w="0" w:type="dxa"/>
          </w:tblCellMar>
        </w:tblPrEx>
        <w:trPr>
          <w:trHeight w:val="434"/>
        </w:trPr>
        <w:tc>
          <w:tcPr>
            <w:tcW w:w="3433" w:type="dxa"/>
            <w:tcBorders>
              <w:top w:val="single" w:sz="6" w:space="0" w:color="000000"/>
              <w:left w:val="single" w:sz="6" w:space="0" w:color="000000"/>
              <w:bottom w:val="single" w:sz="6" w:space="0" w:color="000000"/>
              <w:right w:val="single" w:sz="6" w:space="0" w:color="000000"/>
            </w:tcBorders>
          </w:tcPr>
          <w:p w:rsidR="00C547BB" w:rsidRPr="00C547BB" w:rsidRDefault="00C547BB" w:rsidP="00C547BB">
            <w:pPr>
              <w:autoSpaceDE w:val="0"/>
              <w:autoSpaceDN w:val="0"/>
              <w:adjustRightInd w:val="0"/>
              <w:spacing w:after="0" w:line="240" w:lineRule="auto"/>
              <w:rPr>
                <w:rFonts w:ascii="Times New Roman CYR" w:hAnsi="Times New Roman CYR" w:cs="Times New Roman CYR"/>
                <w:color w:val="000000"/>
                <w:sz w:val="16"/>
                <w:szCs w:val="16"/>
              </w:rPr>
            </w:pPr>
            <w:r w:rsidRPr="00C547BB">
              <w:rPr>
                <w:rFonts w:ascii="Times New Roman CYR" w:hAnsi="Times New Roman CYR" w:cs="Times New Roman CYR"/>
                <w:color w:val="000000"/>
                <w:sz w:val="16"/>
                <w:szCs w:val="16"/>
              </w:rPr>
              <w:t>объем платных услуг учреждений физической культуры и спорта, оказанных населению</w:t>
            </w:r>
          </w:p>
        </w:tc>
        <w:tc>
          <w:tcPr>
            <w:tcW w:w="1134" w:type="dxa"/>
            <w:tcBorders>
              <w:top w:val="single" w:sz="6" w:space="0" w:color="000000"/>
              <w:left w:val="single" w:sz="6" w:space="0" w:color="000000"/>
              <w:bottom w:val="single" w:sz="6" w:space="0" w:color="000000"/>
              <w:right w:val="single" w:sz="6" w:space="0" w:color="000000"/>
            </w:tcBorders>
          </w:tcPr>
          <w:p w:rsidR="00C547BB" w:rsidRPr="00C547BB" w:rsidRDefault="00C547BB" w:rsidP="00C547BB">
            <w:pPr>
              <w:autoSpaceDE w:val="0"/>
              <w:autoSpaceDN w:val="0"/>
              <w:adjustRightInd w:val="0"/>
              <w:spacing w:after="0" w:line="240" w:lineRule="auto"/>
              <w:jc w:val="center"/>
              <w:rPr>
                <w:rFonts w:ascii="Times New Roman CYR" w:hAnsi="Times New Roman CYR" w:cs="Times New Roman CYR"/>
                <w:color w:val="000000"/>
                <w:sz w:val="16"/>
                <w:szCs w:val="16"/>
              </w:rPr>
            </w:pPr>
            <w:r w:rsidRPr="00C547BB">
              <w:rPr>
                <w:rFonts w:ascii="Times New Roman CYR" w:hAnsi="Times New Roman CYR" w:cs="Times New Roman CYR"/>
                <w:color w:val="000000"/>
                <w:sz w:val="16"/>
                <w:szCs w:val="16"/>
              </w:rPr>
              <w:t>тыс.руб.</w:t>
            </w:r>
          </w:p>
        </w:tc>
        <w:tc>
          <w:tcPr>
            <w:tcW w:w="1240" w:type="dxa"/>
            <w:tcBorders>
              <w:top w:val="single" w:sz="6" w:space="0" w:color="000000"/>
              <w:left w:val="single" w:sz="6" w:space="0" w:color="000000"/>
              <w:bottom w:val="single" w:sz="6" w:space="0" w:color="000000"/>
              <w:right w:val="single" w:sz="6" w:space="0" w:color="000000"/>
            </w:tcBorders>
          </w:tcPr>
          <w:p w:rsidR="00C547BB" w:rsidRPr="00C547BB" w:rsidRDefault="00C547BB" w:rsidP="00C547BB">
            <w:pPr>
              <w:autoSpaceDE w:val="0"/>
              <w:autoSpaceDN w:val="0"/>
              <w:adjustRightInd w:val="0"/>
              <w:spacing w:after="0" w:line="240" w:lineRule="auto"/>
              <w:jc w:val="right"/>
              <w:rPr>
                <w:rFonts w:ascii="Times New Roman CYR" w:hAnsi="Times New Roman CYR" w:cs="Times New Roman CYR"/>
                <w:color w:val="000000"/>
                <w:sz w:val="16"/>
                <w:szCs w:val="16"/>
              </w:rPr>
            </w:pPr>
            <w:r w:rsidRPr="00C547BB">
              <w:rPr>
                <w:rFonts w:ascii="Times New Roman CYR" w:hAnsi="Times New Roman CYR" w:cs="Times New Roman CYR"/>
                <w:color w:val="000000"/>
                <w:sz w:val="16"/>
                <w:szCs w:val="16"/>
              </w:rPr>
              <w:t>187,50</w:t>
            </w:r>
          </w:p>
        </w:tc>
        <w:tc>
          <w:tcPr>
            <w:tcW w:w="1179" w:type="dxa"/>
            <w:tcBorders>
              <w:top w:val="single" w:sz="6" w:space="0" w:color="000000"/>
              <w:left w:val="single" w:sz="6" w:space="0" w:color="000000"/>
              <w:bottom w:val="single" w:sz="6" w:space="0" w:color="000000"/>
              <w:right w:val="single" w:sz="6" w:space="0" w:color="000000"/>
            </w:tcBorders>
          </w:tcPr>
          <w:p w:rsidR="00C547BB" w:rsidRPr="00C547BB" w:rsidRDefault="00C547BB" w:rsidP="00C547BB">
            <w:pPr>
              <w:autoSpaceDE w:val="0"/>
              <w:autoSpaceDN w:val="0"/>
              <w:adjustRightInd w:val="0"/>
              <w:spacing w:after="0" w:line="240" w:lineRule="auto"/>
              <w:jc w:val="right"/>
              <w:rPr>
                <w:rFonts w:ascii="Times New Roman CYR" w:hAnsi="Times New Roman CYR" w:cs="Times New Roman CYR"/>
                <w:color w:val="000000"/>
                <w:sz w:val="16"/>
                <w:szCs w:val="16"/>
              </w:rPr>
            </w:pPr>
            <w:r w:rsidRPr="00C547BB">
              <w:rPr>
                <w:rFonts w:ascii="Times New Roman CYR" w:hAnsi="Times New Roman CYR" w:cs="Times New Roman CYR"/>
                <w:color w:val="000000"/>
                <w:sz w:val="16"/>
                <w:szCs w:val="16"/>
              </w:rPr>
              <w:t>213,21</w:t>
            </w:r>
          </w:p>
        </w:tc>
        <w:tc>
          <w:tcPr>
            <w:tcW w:w="1300" w:type="dxa"/>
            <w:tcBorders>
              <w:top w:val="single" w:sz="6" w:space="0" w:color="000000"/>
              <w:left w:val="single" w:sz="6" w:space="0" w:color="000000"/>
              <w:bottom w:val="single" w:sz="6" w:space="0" w:color="000000"/>
              <w:right w:val="single" w:sz="6" w:space="0" w:color="000000"/>
            </w:tcBorders>
          </w:tcPr>
          <w:p w:rsidR="00C547BB" w:rsidRPr="00C547BB" w:rsidRDefault="00C547BB" w:rsidP="00C547BB">
            <w:pPr>
              <w:autoSpaceDE w:val="0"/>
              <w:autoSpaceDN w:val="0"/>
              <w:adjustRightInd w:val="0"/>
              <w:spacing w:after="0" w:line="240" w:lineRule="auto"/>
              <w:jc w:val="right"/>
              <w:rPr>
                <w:rFonts w:ascii="Times New Roman CYR" w:hAnsi="Times New Roman CYR" w:cs="Times New Roman CYR"/>
                <w:color w:val="000000"/>
                <w:sz w:val="16"/>
                <w:szCs w:val="16"/>
              </w:rPr>
            </w:pPr>
            <w:r w:rsidRPr="00C547BB">
              <w:rPr>
                <w:rFonts w:ascii="Times New Roman CYR" w:hAnsi="Times New Roman CYR" w:cs="Times New Roman CYR"/>
                <w:color w:val="000000"/>
                <w:sz w:val="16"/>
                <w:szCs w:val="16"/>
              </w:rPr>
              <w:t>241,50</w:t>
            </w:r>
          </w:p>
        </w:tc>
        <w:tc>
          <w:tcPr>
            <w:tcW w:w="1225" w:type="dxa"/>
            <w:tcBorders>
              <w:top w:val="single" w:sz="6" w:space="0" w:color="000000"/>
              <w:left w:val="single" w:sz="6" w:space="0" w:color="000000"/>
              <w:bottom w:val="single" w:sz="6" w:space="0" w:color="000000"/>
              <w:right w:val="single" w:sz="6" w:space="0" w:color="000000"/>
            </w:tcBorders>
          </w:tcPr>
          <w:p w:rsidR="00C547BB" w:rsidRPr="00C547BB" w:rsidRDefault="00C547BB" w:rsidP="00C547BB">
            <w:pPr>
              <w:autoSpaceDE w:val="0"/>
              <w:autoSpaceDN w:val="0"/>
              <w:adjustRightInd w:val="0"/>
              <w:spacing w:after="0" w:line="240" w:lineRule="auto"/>
              <w:jc w:val="right"/>
              <w:rPr>
                <w:rFonts w:ascii="Times New Roman CYR" w:hAnsi="Times New Roman CYR" w:cs="Times New Roman CYR"/>
                <w:color w:val="000000"/>
                <w:sz w:val="16"/>
                <w:szCs w:val="16"/>
              </w:rPr>
            </w:pPr>
            <w:r w:rsidRPr="00C547BB">
              <w:rPr>
                <w:rFonts w:ascii="Times New Roman CYR" w:hAnsi="Times New Roman CYR" w:cs="Times New Roman CYR"/>
                <w:color w:val="000000"/>
                <w:sz w:val="16"/>
                <w:szCs w:val="16"/>
              </w:rPr>
              <w:t>258,60</w:t>
            </w:r>
          </w:p>
        </w:tc>
        <w:tc>
          <w:tcPr>
            <w:tcW w:w="1179" w:type="dxa"/>
            <w:tcBorders>
              <w:top w:val="single" w:sz="6" w:space="0" w:color="000000"/>
              <w:left w:val="single" w:sz="6" w:space="0" w:color="000000"/>
              <w:bottom w:val="single" w:sz="6" w:space="0" w:color="000000"/>
              <w:right w:val="single" w:sz="6" w:space="0" w:color="000000"/>
            </w:tcBorders>
          </w:tcPr>
          <w:p w:rsidR="00C547BB" w:rsidRPr="00C547BB" w:rsidRDefault="00C547BB" w:rsidP="00C547BB">
            <w:pPr>
              <w:autoSpaceDE w:val="0"/>
              <w:autoSpaceDN w:val="0"/>
              <w:adjustRightInd w:val="0"/>
              <w:spacing w:after="0" w:line="240" w:lineRule="auto"/>
              <w:jc w:val="right"/>
              <w:rPr>
                <w:rFonts w:ascii="Times New Roman CYR" w:hAnsi="Times New Roman CYR" w:cs="Times New Roman CYR"/>
                <w:color w:val="000000"/>
                <w:sz w:val="16"/>
                <w:szCs w:val="16"/>
              </w:rPr>
            </w:pPr>
            <w:r w:rsidRPr="00C547BB">
              <w:rPr>
                <w:rFonts w:ascii="Times New Roman CYR" w:hAnsi="Times New Roman CYR" w:cs="Times New Roman CYR"/>
                <w:color w:val="000000"/>
                <w:sz w:val="16"/>
                <w:szCs w:val="16"/>
              </w:rPr>
              <w:t>276,95</w:t>
            </w:r>
          </w:p>
        </w:tc>
        <w:tc>
          <w:tcPr>
            <w:tcW w:w="1165" w:type="dxa"/>
            <w:tcBorders>
              <w:top w:val="single" w:sz="6" w:space="0" w:color="000000"/>
              <w:left w:val="single" w:sz="6" w:space="0" w:color="000000"/>
              <w:bottom w:val="single" w:sz="6" w:space="0" w:color="000000"/>
              <w:right w:val="single" w:sz="6" w:space="0" w:color="000000"/>
            </w:tcBorders>
          </w:tcPr>
          <w:p w:rsidR="00C547BB" w:rsidRPr="00C547BB" w:rsidRDefault="00C547BB" w:rsidP="00C547BB">
            <w:pPr>
              <w:autoSpaceDE w:val="0"/>
              <w:autoSpaceDN w:val="0"/>
              <w:adjustRightInd w:val="0"/>
              <w:spacing w:after="0" w:line="240" w:lineRule="auto"/>
              <w:jc w:val="right"/>
              <w:rPr>
                <w:rFonts w:ascii="Times New Roman CYR" w:hAnsi="Times New Roman CYR" w:cs="Times New Roman CYR"/>
                <w:color w:val="000000"/>
                <w:sz w:val="16"/>
                <w:szCs w:val="16"/>
              </w:rPr>
            </w:pPr>
            <w:r w:rsidRPr="00C547BB">
              <w:rPr>
                <w:rFonts w:ascii="Times New Roman CYR" w:hAnsi="Times New Roman CYR" w:cs="Times New Roman CYR"/>
                <w:color w:val="000000"/>
                <w:sz w:val="16"/>
                <w:szCs w:val="16"/>
              </w:rPr>
              <w:t>298,07</w:t>
            </w:r>
          </w:p>
        </w:tc>
        <w:tc>
          <w:tcPr>
            <w:tcW w:w="1269" w:type="dxa"/>
            <w:tcBorders>
              <w:top w:val="single" w:sz="6" w:space="0" w:color="000000"/>
              <w:left w:val="single" w:sz="6" w:space="0" w:color="000000"/>
              <w:bottom w:val="single" w:sz="6" w:space="0" w:color="000000"/>
              <w:right w:val="single" w:sz="6" w:space="0" w:color="000000"/>
            </w:tcBorders>
          </w:tcPr>
          <w:p w:rsidR="00C547BB" w:rsidRPr="00C547BB" w:rsidRDefault="00C547BB" w:rsidP="00C547BB">
            <w:pPr>
              <w:autoSpaceDE w:val="0"/>
              <w:autoSpaceDN w:val="0"/>
              <w:adjustRightInd w:val="0"/>
              <w:spacing w:after="0" w:line="240" w:lineRule="auto"/>
              <w:jc w:val="right"/>
              <w:rPr>
                <w:rFonts w:ascii="Times New Roman CYR" w:hAnsi="Times New Roman CYR" w:cs="Times New Roman CYR"/>
                <w:color w:val="000000"/>
                <w:sz w:val="16"/>
                <w:szCs w:val="16"/>
              </w:rPr>
            </w:pPr>
            <w:r w:rsidRPr="00C547BB">
              <w:rPr>
                <w:rFonts w:ascii="Times New Roman CYR" w:hAnsi="Times New Roman CYR" w:cs="Times New Roman CYR"/>
                <w:color w:val="000000"/>
                <w:sz w:val="16"/>
                <w:szCs w:val="16"/>
              </w:rPr>
              <w:t>323,62</w:t>
            </w:r>
          </w:p>
        </w:tc>
      </w:tr>
      <w:tr w:rsidR="00C547BB" w:rsidRPr="00C547BB">
        <w:tblPrEx>
          <w:tblCellMar>
            <w:top w:w="0" w:type="dxa"/>
            <w:bottom w:w="0" w:type="dxa"/>
          </w:tblCellMar>
        </w:tblPrEx>
        <w:trPr>
          <w:trHeight w:val="653"/>
        </w:trPr>
        <w:tc>
          <w:tcPr>
            <w:tcW w:w="3433" w:type="dxa"/>
            <w:tcBorders>
              <w:top w:val="single" w:sz="6" w:space="0" w:color="000000"/>
              <w:left w:val="single" w:sz="6" w:space="0" w:color="000000"/>
              <w:bottom w:val="single" w:sz="6" w:space="0" w:color="000000"/>
              <w:right w:val="single" w:sz="6" w:space="0" w:color="000000"/>
            </w:tcBorders>
          </w:tcPr>
          <w:p w:rsidR="00C547BB" w:rsidRPr="00C547BB" w:rsidRDefault="00C547BB" w:rsidP="00C547BB">
            <w:pPr>
              <w:autoSpaceDE w:val="0"/>
              <w:autoSpaceDN w:val="0"/>
              <w:adjustRightInd w:val="0"/>
              <w:spacing w:after="0" w:line="240" w:lineRule="auto"/>
              <w:rPr>
                <w:rFonts w:ascii="Times New Roman CYR" w:hAnsi="Times New Roman CYR" w:cs="Times New Roman CYR"/>
                <w:color w:val="000000"/>
                <w:sz w:val="16"/>
                <w:szCs w:val="16"/>
              </w:rPr>
            </w:pPr>
            <w:r w:rsidRPr="00C547BB">
              <w:rPr>
                <w:rFonts w:ascii="Times New Roman CYR" w:hAnsi="Times New Roman CYR" w:cs="Times New Roman CYR"/>
                <w:color w:val="000000"/>
                <w:sz w:val="16"/>
                <w:szCs w:val="16"/>
              </w:rPr>
              <w:t>Темп роста объема платных услуг учреждений физической культуры и спорта, оказанных населению, в сопоставимых ценах</w:t>
            </w:r>
          </w:p>
        </w:tc>
        <w:tc>
          <w:tcPr>
            <w:tcW w:w="1134" w:type="dxa"/>
            <w:tcBorders>
              <w:top w:val="single" w:sz="6" w:space="0" w:color="000000"/>
              <w:left w:val="single" w:sz="6" w:space="0" w:color="000000"/>
              <w:bottom w:val="single" w:sz="6" w:space="0" w:color="000000"/>
              <w:right w:val="single" w:sz="6" w:space="0" w:color="000000"/>
            </w:tcBorders>
          </w:tcPr>
          <w:p w:rsidR="00C547BB" w:rsidRPr="00C547BB" w:rsidRDefault="00C547BB" w:rsidP="00C547BB">
            <w:pPr>
              <w:autoSpaceDE w:val="0"/>
              <w:autoSpaceDN w:val="0"/>
              <w:adjustRightInd w:val="0"/>
              <w:spacing w:after="0" w:line="240" w:lineRule="auto"/>
              <w:jc w:val="center"/>
              <w:rPr>
                <w:rFonts w:ascii="Times New Roman CYR" w:hAnsi="Times New Roman CYR" w:cs="Times New Roman CYR"/>
                <w:color w:val="000000"/>
                <w:sz w:val="16"/>
                <w:szCs w:val="16"/>
              </w:rPr>
            </w:pPr>
            <w:r w:rsidRPr="00C547BB">
              <w:rPr>
                <w:rFonts w:ascii="Times New Roman CYR" w:hAnsi="Times New Roman CYR" w:cs="Times New Roman CYR"/>
                <w:color w:val="000000"/>
                <w:sz w:val="16"/>
                <w:szCs w:val="16"/>
              </w:rPr>
              <w:t>%</w:t>
            </w:r>
          </w:p>
        </w:tc>
        <w:tc>
          <w:tcPr>
            <w:tcW w:w="1240" w:type="dxa"/>
            <w:tcBorders>
              <w:top w:val="single" w:sz="6" w:space="0" w:color="000000"/>
              <w:left w:val="single" w:sz="6" w:space="0" w:color="000000"/>
              <w:bottom w:val="single" w:sz="6" w:space="0" w:color="000000"/>
              <w:right w:val="single" w:sz="6" w:space="0" w:color="000000"/>
            </w:tcBorders>
          </w:tcPr>
          <w:p w:rsidR="00C547BB" w:rsidRPr="00C547BB" w:rsidRDefault="00C547BB" w:rsidP="00C547BB">
            <w:pPr>
              <w:autoSpaceDE w:val="0"/>
              <w:autoSpaceDN w:val="0"/>
              <w:adjustRightInd w:val="0"/>
              <w:spacing w:after="0" w:line="240" w:lineRule="auto"/>
              <w:jc w:val="right"/>
              <w:rPr>
                <w:rFonts w:ascii="Times New Roman CYR" w:hAnsi="Times New Roman CYR" w:cs="Times New Roman CYR"/>
                <w:color w:val="000000"/>
                <w:sz w:val="16"/>
                <w:szCs w:val="16"/>
              </w:rPr>
            </w:pPr>
          </w:p>
        </w:tc>
        <w:tc>
          <w:tcPr>
            <w:tcW w:w="1179" w:type="dxa"/>
            <w:tcBorders>
              <w:top w:val="single" w:sz="6" w:space="0" w:color="000000"/>
              <w:left w:val="single" w:sz="6" w:space="0" w:color="000000"/>
              <w:bottom w:val="single" w:sz="6" w:space="0" w:color="000000"/>
              <w:right w:val="single" w:sz="6" w:space="0" w:color="000000"/>
            </w:tcBorders>
          </w:tcPr>
          <w:p w:rsidR="00C547BB" w:rsidRPr="00C547BB" w:rsidRDefault="00C547BB" w:rsidP="00C547BB">
            <w:pPr>
              <w:autoSpaceDE w:val="0"/>
              <w:autoSpaceDN w:val="0"/>
              <w:adjustRightInd w:val="0"/>
              <w:spacing w:after="0" w:line="240" w:lineRule="auto"/>
              <w:jc w:val="right"/>
              <w:rPr>
                <w:rFonts w:ascii="Times New Roman CYR" w:hAnsi="Times New Roman CYR" w:cs="Times New Roman CYR"/>
                <w:color w:val="000000"/>
                <w:sz w:val="16"/>
                <w:szCs w:val="16"/>
              </w:rPr>
            </w:pPr>
            <w:r w:rsidRPr="00C547BB">
              <w:rPr>
                <w:rFonts w:ascii="Times New Roman CYR" w:hAnsi="Times New Roman CYR" w:cs="Times New Roman CYR"/>
                <w:color w:val="000000"/>
                <w:sz w:val="16"/>
                <w:szCs w:val="16"/>
              </w:rPr>
              <w:t>108,30</w:t>
            </w:r>
          </w:p>
        </w:tc>
        <w:tc>
          <w:tcPr>
            <w:tcW w:w="1300" w:type="dxa"/>
            <w:tcBorders>
              <w:top w:val="single" w:sz="6" w:space="0" w:color="000000"/>
              <w:left w:val="single" w:sz="6" w:space="0" w:color="000000"/>
              <w:bottom w:val="single" w:sz="6" w:space="0" w:color="000000"/>
              <w:right w:val="single" w:sz="6" w:space="0" w:color="000000"/>
            </w:tcBorders>
          </w:tcPr>
          <w:p w:rsidR="00C547BB" w:rsidRPr="00C547BB" w:rsidRDefault="00C547BB" w:rsidP="00C547BB">
            <w:pPr>
              <w:autoSpaceDE w:val="0"/>
              <w:autoSpaceDN w:val="0"/>
              <w:adjustRightInd w:val="0"/>
              <w:spacing w:after="0" w:line="240" w:lineRule="auto"/>
              <w:jc w:val="right"/>
              <w:rPr>
                <w:rFonts w:ascii="Times New Roman CYR" w:hAnsi="Times New Roman CYR" w:cs="Times New Roman CYR"/>
                <w:color w:val="000000"/>
                <w:sz w:val="16"/>
                <w:szCs w:val="16"/>
              </w:rPr>
            </w:pPr>
            <w:r w:rsidRPr="00C547BB">
              <w:rPr>
                <w:rFonts w:ascii="Times New Roman CYR" w:hAnsi="Times New Roman CYR" w:cs="Times New Roman CYR"/>
                <w:color w:val="000000"/>
                <w:sz w:val="16"/>
                <w:szCs w:val="16"/>
              </w:rPr>
              <w:t>104,97</w:t>
            </w:r>
          </w:p>
        </w:tc>
        <w:tc>
          <w:tcPr>
            <w:tcW w:w="1225" w:type="dxa"/>
            <w:tcBorders>
              <w:top w:val="single" w:sz="6" w:space="0" w:color="000000"/>
              <w:left w:val="single" w:sz="6" w:space="0" w:color="000000"/>
              <w:bottom w:val="single" w:sz="6" w:space="0" w:color="000000"/>
              <w:right w:val="single" w:sz="6" w:space="0" w:color="000000"/>
            </w:tcBorders>
          </w:tcPr>
          <w:p w:rsidR="00C547BB" w:rsidRPr="00C547BB" w:rsidRDefault="00C547BB" w:rsidP="00C547BB">
            <w:pPr>
              <w:autoSpaceDE w:val="0"/>
              <w:autoSpaceDN w:val="0"/>
              <w:adjustRightInd w:val="0"/>
              <w:spacing w:after="0" w:line="240" w:lineRule="auto"/>
              <w:jc w:val="right"/>
              <w:rPr>
                <w:rFonts w:ascii="Times New Roman CYR" w:hAnsi="Times New Roman CYR" w:cs="Times New Roman CYR"/>
                <w:color w:val="000000"/>
                <w:sz w:val="16"/>
                <w:szCs w:val="16"/>
              </w:rPr>
            </w:pPr>
            <w:r w:rsidRPr="00C547BB">
              <w:rPr>
                <w:rFonts w:ascii="Times New Roman CYR" w:hAnsi="Times New Roman CYR" w:cs="Times New Roman CYR"/>
                <w:color w:val="000000"/>
                <w:sz w:val="16"/>
                <w:szCs w:val="16"/>
              </w:rPr>
              <w:t>99,24</w:t>
            </w:r>
          </w:p>
        </w:tc>
        <w:tc>
          <w:tcPr>
            <w:tcW w:w="1179" w:type="dxa"/>
            <w:tcBorders>
              <w:top w:val="single" w:sz="6" w:space="0" w:color="000000"/>
              <w:left w:val="single" w:sz="6" w:space="0" w:color="000000"/>
              <w:bottom w:val="single" w:sz="6" w:space="0" w:color="000000"/>
              <w:right w:val="single" w:sz="6" w:space="0" w:color="000000"/>
            </w:tcBorders>
          </w:tcPr>
          <w:p w:rsidR="00C547BB" w:rsidRPr="00C547BB" w:rsidRDefault="00C547BB" w:rsidP="00C547BB">
            <w:pPr>
              <w:autoSpaceDE w:val="0"/>
              <w:autoSpaceDN w:val="0"/>
              <w:adjustRightInd w:val="0"/>
              <w:spacing w:after="0" w:line="240" w:lineRule="auto"/>
              <w:jc w:val="right"/>
              <w:rPr>
                <w:rFonts w:ascii="Times New Roman CYR" w:hAnsi="Times New Roman CYR" w:cs="Times New Roman CYR"/>
                <w:color w:val="000000"/>
                <w:sz w:val="16"/>
                <w:szCs w:val="16"/>
              </w:rPr>
            </w:pPr>
            <w:r w:rsidRPr="00C547BB">
              <w:rPr>
                <w:rFonts w:ascii="Times New Roman CYR" w:hAnsi="Times New Roman CYR" w:cs="Times New Roman CYR"/>
                <w:color w:val="000000"/>
                <w:sz w:val="16"/>
                <w:szCs w:val="16"/>
              </w:rPr>
              <w:t>99,35</w:t>
            </w:r>
          </w:p>
        </w:tc>
        <w:tc>
          <w:tcPr>
            <w:tcW w:w="1165" w:type="dxa"/>
            <w:tcBorders>
              <w:top w:val="single" w:sz="6" w:space="0" w:color="000000"/>
              <w:left w:val="single" w:sz="6" w:space="0" w:color="000000"/>
              <w:bottom w:val="single" w:sz="6" w:space="0" w:color="000000"/>
              <w:right w:val="single" w:sz="6" w:space="0" w:color="000000"/>
            </w:tcBorders>
          </w:tcPr>
          <w:p w:rsidR="00C547BB" w:rsidRPr="00C547BB" w:rsidRDefault="00C547BB" w:rsidP="00C547BB">
            <w:pPr>
              <w:autoSpaceDE w:val="0"/>
              <w:autoSpaceDN w:val="0"/>
              <w:adjustRightInd w:val="0"/>
              <w:spacing w:after="0" w:line="240" w:lineRule="auto"/>
              <w:jc w:val="right"/>
              <w:rPr>
                <w:rFonts w:ascii="Times New Roman CYR" w:hAnsi="Times New Roman CYR" w:cs="Times New Roman CYR"/>
                <w:color w:val="000000"/>
                <w:sz w:val="16"/>
                <w:szCs w:val="16"/>
              </w:rPr>
            </w:pPr>
            <w:r w:rsidRPr="00C547BB">
              <w:rPr>
                <w:rFonts w:ascii="Times New Roman CYR" w:hAnsi="Times New Roman CYR" w:cs="Times New Roman CYR"/>
                <w:color w:val="000000"/>
                <w:sz w:val="16"/>
                <w:szCs w:val="16"/>
              </w:rPr>
              <w:t>99,93</w:t>
            </w:r>
          </w:p>
        </w:tc>
        <w:tc>
          <w:tcPr>
            <w:tcW w:w="1269" w:type="dxa"/>
            <w:tcBorders>
              <w:top w:val="single" w:sz="6" w:space="0" w:color="000000"/>
              <w:left w:val="single" w:sz="6" w:space="0" w:color="000000"/>
              <w:bottom w:val="single" w:sz="6" w:space="0" w:color="000000"/>
              <w:right w:val="single" w:sz="6" w:space="0" w:color="000000"/>
            </w:tcBorders>
          </w:tcPr>
          <w:p w:rsidR="00C547BB" w:rsidRPr="00C547BB" w:rsidRDefault="00C547BB" w:rsidP="00C547BB">
            <w:pPr>
              <w:autoSpaceDE w:val="0"/>
              <w:autoSpaceDN w:val="0"/>
              <w:adjustRightInd w:val="0"/>
              <w:spacing w:after="0" w:line="240" w:lineRule="auto"/>
              <w:jc w:val="right"/>
              <w:rPr>
                <w:rFonts w:ascii="Times New Roman CYR" w:hAnsi="Times New Roman CYR" w:cs="Times New Roman CYR"/>
                <w:color w:val="000000"/>
                <w:sz w:val="16"/>
                <w:szCs w:val="16"/>
              </w:rPr>
            </w:pPr>
            <w:r w:rsidRPr="00C547BB">
              <w:rPr>
                <w:rFonts w:ascii="Times New Roman CYR" w:hAnsi="Times New Roman CYR" w:cs="Times New Roman CYR"/>
                <w:color w:val="000000"/>
                <w:sz w:val="16"/>
                <w:szCs w:val="16"/>
              </w:rPr>
              <w:t>100,81</w:t>
            </w:r>
          </w:p>
        </w:tc>
      </w:tr>
      <w:tr w:rsidR="00C547BB" w:rsidRPr="00C547BB">
        <w:tblPrEx>
          <w:tblCellMar>
            <w:top w:w="0" w:type="dxa"/>
            <w:bottom w:w="0" w:type="dxa"/>
          </w:tblCellMar>
        </w:tblPrEx>
        <w:trPr>
          <w:trHeight w:val="434"/>
        </w:trPr>
        <w:tc>
          <w:tcPr>
            <w:tcW w:w="3433" w:type="dxa"/>
            <w:tcBorders>
              <w:top w:val="single" w:sz="6" w:space="0" w:color="000000"/>
              <w:left w:val="single" w:sz="6" w:space="0" w:color="000000"/>
              <w:bottom w:val="single" w:sz="6" w:space="0" w:color="000000"/>
              <w:right w:val="single" w:sz="6" w:space="0" w:color="000000"/>
            </w:tcBorders>
          </w:tcPr>
          <w:p w:rsidR="00C547BB" w:rsidRPr="00C547BB" w:rsidRDefault="00C547BB" w:rsidP="00C547BB">
            <w:pPr>
              <w:autoSpaceDE w:val="0"/>
              <w:autoSpaceDN w:val="0"/>
              <w:adjustRightInd w:val="0"/>
              <w:spacing w:after="0" w:line="240" w:lineRule="auto"/>
              <w:rPr>
                <w:rFonts w:ascii="Times New Roman CYR" w:hAnsi="Times New Roman CYR" w:cs="Times New Roman CYR"/>
                <w:color w:val="000000"/>
                <w:sz w:val="16"/>
                <w:szCs w:val="16"/>
              </w:rPr>
            </w:pPr>
            <w:r w:rsidRPr="00C547BB">
              <w:rPr>
                <w:rFonts w:ascii="Times New Roman CYR" w:hAnsi="Times New Roman CYR" w:cs="Times New Roman CYR"/>
                <w:color w:val="000000"/>
                <w:sz w:val="16"/>
                <w:szCs w:val="16"/>
              </w:rPr>
              <w:t>объем санаторно-оздоровительных платных услуг, оказанных населению</w:t>
            </w:r>
          </w:p>
        </w:tc>
        <w:tc>
          <w:tcPr>
            <w:tcW w:w="1134" w:type="dxa"/>
            <w:tcBorders>
              <w:top w:val="single" w:sz="6" w:space="0" w:color="000000"/>
              <w:left w:val="single" w:sz="6" w:space="0" w:color="000000"/>
              <w:bottom w:val="single" w:sz="6" w:space="0" w:color="000000"/>
              <w:right w:val="single" w:sz="6" w:space="0" w:color="000000"/>
            </w:tcBorders>
          </w:tcPr>
          <w:p w:rsidR="00C547BB" w:rsidRPr="00C547BB" w:rsidRDefault="00C547BB" w:rsidP="00C547BB">
            <w:pPr>
              <w:autoSpaceDE w:val="0"/>
              <w:autoSpaceDN w:val="0"/>
              <w:adjustRightInd w:val="0"/>
              <w:spacing w:after="0" w:line="240" w:lineRule="auto"/>
              <w:jc w:val="center"/>
              <w:rPr>
                <w:rFonts w:ascii="Times New Roman CYR" w:hAnsi="Times New Roman CYR" w:cs="Times New Roman CYR"/>
                <w:color w:val="000000"/>
                <w:sz w:val="16"/>
                <w:szCs w:val="16"/>
              </w:rPr>
            </w:pPr>
            <w:r w:rsidRPr="00C547BB">
              <w:rPr>
                <w:rFonts w:ascii="Times New Roman CYR" w:hAnsi="Times New Roman CYR" w:cs="Times New Roman CYR"/>
                <w:color w:val="000000"/>
                <w:sz w:val="16"/>
                <w:szCs w:val="16"/>
              </w:rPr>
              <w:t>тыс.руб.</w:t>
            </w:r>
          </w:p>
        </w:tc>
        <w:tc>
          <w:tcPr>
            <w:tcW w:w="1240" w:type="dxa"/>
            <w:tcBorders>
              <w:top w:val="single" w:sz="6" w:space="0" w:color="000000"/>
              <w:left w:val="single" w:sz="6" w:space="0" w:color="000000"/>
              <w:bottom w:val="single" w:sz="6" w:space="0" w:color="000000"/>
              <w:right w:val="single" w:sz="6" w:space="0" w:color="000000"/>
            </w:tcBorders>
          </w:tcPr>
          <w:p w:rsidR="00C547BB" w:rsidRPr="00C547BB" w:rsidRDefault="00C547BB" w:rsidP="00C547BB">
            <w:pPr>
              <w:autoSpaceDE w:val="0"/>
              <w:autoSpaceDN w:val="0"/>
              <w:adjustRightInd w:val="0"/>
              <w:spacing w:after="0" w:line="240" w:lineRule="auto"/>
              <w:jc w:val="right"/>
              <w:rPr>
                <w:rFonts w:ascii="Times New Roman CYR" w:hAnsi="Times New Roman CYR" w:cs="Times New Roman CYR"/>
                <w:color w:val="000000"/>
                <w:sz w:val="16"/>
                <w:szCs w:val="16"/>
              </w:rPr>
            </w:pPr>
            <w:r w:rsidRPr="00C547BB">
              <w:rPr>
                <w:rFonts w:ascii="Times New Roman CYR" w:hAnsi="Times New Roman CYR" w:cs="Times New Roman CYR"/>
                <w:color w:val="000000"/>
                <w:sz w:val="16"/>
                <w:szCs w:val="16"/>
              </w:rPr>
              <w:t>262 651,90</w:t>
            </w:r>
          </w:p>
        </w:tc>
        <w:tc>
          <w:tcPr>
            <w:tcW w:w="1179" w:type="dxa"/>
            <w:tcBorders>
              <w:top w:val="single" w:sz="6" w:space="0" w:color="000000"/>
              <w:left w:val="single" w:sz="6" w:space="0" w:color="000000"/>
              <w:bottom w:val="single" w:sz="6" w:space="0" w:color="000000"/>
              <w:right w:val="single" w:sz="6" w:space="0" w:color="000000"/>
            </w:tcBorders>
          </w:tcPr>
          <w:p w:rsidR="00C547BB" w:rsidRPr="00C547BB" w:rsidRDefault="00C547BB" w:rsidP="00C547BB">
            <w:pPr>
              <w:autoSpaceDE w:val="0"/>
              <w:autoSpaceDN w:val="0"/>
              <w:adjustRightInd w:val="0"/>
              <w:spacing w:after="0" w:line="240" w:lineRule="auto"/>
              <w:jc w:val="right"/>
              <w:rPr>
                <w:rFonts w:ascii="Times New Roman CYR" w:hAnsi="Times New Roman CYR" w:cs="Times New Roman CYR"/>
                <w:color w:val="000000"/>
                <w:sz w:val="16"/>
                <w:szCs w:val="16"/>
              </w:rPr>
            </w:pPr>
            <w:r w:rsidRPr="00C547BB">
              <w:rPr>
                <w:rFonts w:ascii="Times New Roman CYR" w:hAnsi="Times New Roman CYR" w:cs="Times New Roman CYR"/>
                <w:color w:val="000000"/>
                <w:sz w:val="16"/>
                <w:szCs w:val="16"/>
              </w:rPr>
              <w:t>278 584,37</w:t>
            </w:r>
          </w:p>
        </w:tc>
        <w:tc>
          <w:tcPr>
            <w:tcW w:w="1300" w:type="dxa"/>
            <w:tcBorders>
              <w:top w:val="single" w:sz="6" w:space="0" w:color="000000"/>
              <w:left w:val="single" w:sz="6" w:space="0" w:color="000000"/>
              <w:bottom w:val="single" w:sz="6" w:space="0" w:color="000000"/>
              <w:right w:val="single" w:sz="6" w:space="0" w:color="000000"/>
            </w:tcBorders>
          </w:tcPr>
          <w:p w:rsidR="00C547BB" w:rsidRPr="00C547BB" w:rsidRDefault="00C547BB" w:rsidP="00C547BB">
            <w:pPr>
              <w:autoSpaceDE w:val="0"/>
              <w:autoSpaceDN w:val="0"/>
              <w:adjustRightInd w:val="0"/>
              <w:spacing w:after="0" w:line="240" w:lineRule="auto"/>
              <w:jc w:val="right"/>
              <w:rPr>
                <w:rFonts w:ascii="Times New Roman CYR" w:hAnsi="Times New Roman CYR" w:cs="Times New Roman CYR"/>
                <w:color w:val="000000"/>
                <w:sz w:val="16"/>
                <w:szCs w:val="16"/>
              </w:rPr>
            </w:pPr>
            <w:r w:rsidRPr="00C547BB">
              <w:rPr>
                <w:rFonts w:ascii="Times New Roman CYR" w:hAnsi="Times New Roman CYR" w:cs="Times New Roman CYR"/>
                <w:color w:val="000000"/>
                <w:sz w:val="16"/>
                <w:szCs w:val="16"/>
              </w:rPr>
              <w:t>315 543,89</w:t>
            </w:r>
          </w:p>
        </w:tc>
        <w:tc>
          <w:tcPr>
            <w:tcW w:w="1225" w:type="dxa"/>
            <w:tcBorders>
              <w:top w:val="single" w:sz="6" w:space="0" w:color="000000"/>
              <w:left w:val="single" w:sz="6" w:space="0" w:color="000000"/>
              <w:bottom w:val="single" w:sz="6" w:space="0" w:color="000000"/>
              <w:right w:val="single" w:sz="6" w:space="0" w:color="000000"/>
            </w:tcBorders>
          </w:tcPr>
          <w:p w:rsidR="00C547BB" w:rsidRPr="00C547BB" w:rsidRDefault="00C547BB" w:rsidP="00C547BB">
            <w:pPr>
              <w:autoSpaceDE w:val="0"/>
              <w:autoSpaceDN w:val="0"/>
              <w:adjustRightInd w:val="0"/>
              <w:spacing w:after="0" w:line="240" w:lineRule="auto"/>
              <w:jc w:val="right"/>
              <w:rPr>
                <w:rFonts w:ascii="Times New Roman CYR" w:hAnsi="Times New Roman CYR" w:cs="Times New Roman CYR"/>
                <w:color w:val="000000"/>
                <w:sz w:val="16"/>
                <w:szCs w:val="16"/>
              </w:rPr>
            </w:pPr>
            <w:r w:rsidRPr="00C547BB">
              <w:rPr>
                <w:rFonts w:ascii="Times New Roman CYR" w:hAnsi="Times New Roman CYR" w:cs="Times New Roman CYR"/>
                <w:color w:val="000000"/>
                <w:sz w:val="16"/>
                <w:szCs w:val="16"/>
              </w:rPr>
              <w:t>337 890,28</w:t>
            </w:r>
          </w:p>
        </w:tc>
        <w:tc>
          <w:tcPr>
            <w:tcW w:w="1179" w:type="dxa"/>
            <w:tcBorders>
              <w:top w:val="single" w:sz="6" w:space="0" w:color="000000"/>
              <w:left w:val="single" w:sz="6" w:space="0" w:color="000000"/>
              <w:bottom w:val="single" w:sz="6" w:space="0" w:color="000000"/>
              <w:right w:val="single" w:sz="6" w:space="0" w:color="000000"/>
            </w:tcBorders>
          </w:tcPr>
          <w:p w:rsidR="00C547BB" w:rsidRPr="00C547BB" w:rsidRDefault="00C547BB" w:rsidP="00C547BB">
            <w:pPr>
              <w:autoSpaceDE w:val="0"/>
              <w:autoSpaceDN w:val="0"/>
              <w:adjustRightInd w:val="0"/>
              <w:spacing w:after="0" w:line="240" w:lineRule="auto"/>
              <w:jc w:val="right"/>
              <w:rPr>
                <w:rFonts w:ascii="Times New Roman CYR" w:hAnsi="Times New Roman CYR" w:cs="Times New Roman CYR"/>
                <w:color w:val="000000"/>
                <w:sz w:val="16"/>
                <w:szCs w:val="16"/>
              </w:rPr>
            </w:pPr>
            <w:r w:rsidRPr="00C547BB">
              <w:rPr>
                <w:rFonts w:ascii="Times New Roman CYR" w:hAnsi="Times New Roman CYR" w:cs="Times New Roman CYR"/>
                <w:color w:val="000000"/>
                <w:sz w:val="16"/>
                <w:szCs w:val="16"/>
              </w:rPr>
              <w:t>361 872,13</w:t>
            </w:r>
          </w:p>
        </w:tc>
        <w:tc>
          <w:tcPr>
            <w:tcW w:w="1165" w:type="dxa"/>
            <w:tcBorders>
              <w:top w:val="single" w:sz="6" w:space="0" w:color="000000"/>
              <w:left w:val="single" w:sz="6" w:space="0" w:color="000000"/>
              <w:bottom w:val="single" w:sz="6" w:space="0" w:color="000000"/>
              <w:right w:val="single" w:sz="6" w:space="0" w:color="000000"/>
            </w:tcBorders>
          </w:tcPr>
          <w:p w:rsidR="00C547BB" w:rsidRPr="00C547BB" w:rsidRDefault="00C547BB" w:rsidP="00C547BB">
            <w:pPr>
              <w:autoSpaceDE w:val="0"/>
              <w:autoSpaceDN w:val="0"/>
              <w:adjustRightInd w:val="0"/>
              <w:spacing w:after="0" w:line="240" w:lineRule="auto"/>
              <w:jc w:val="right"/>
              <w:rPr>
                <w:rFonts w:ascii="Times New Roman CYR" w:hAnsi="Times New Roman CYR" w:cs="Times New Roman CYR"/>
                <w:color w:val="000000"/>
                <w:sz w:val="16"/>
                <w:szCs w:val="16"/>
              </w:rPr>
            </w:pPr>
            <w:r w:rsidRPr="00C547BB">
              <w:rPr>
                <w:rFonts w:ascii="Times New Roman CYR" w:hAnsi="Times New Roman CYR" w:cs="Times New Roman CYR"/>
                <w:color w:val="000000"/>
                <w:sz w:val="16"/>
                <w:szCs w:val="16"/>
              </w:rPr>
              <w:t>389 464,91</w:t>
            </w:r>
          </w:p>
        </w:tc>
        <w:tc>
          <w:tcPr>
            <w:tcW w:w="1269" w:type="dxa"/>
            <w:tcBorders>
              <w:top w:val="single" w:sz="6" w:space="0" w:color="000000"/>
              <w:left w:val="single" w:sz="6" w:space="0" w:color="000000"/>
              <w:bottom w:val="single" w:sz="6" w:space="0" w:color="000000"/>
              <w:right w:val="single" w:sz="6" w:space="0" w:color="000000"/>
            </w:tcBorders>
          </w:tcPr>
          <w:p w:rsidR="00C547BB" w:rsidRPr="00C547BB" w:rsidRDefault="00C547BB" w:rsidP="00C547BB">
            <w:pPr>
              <w:autoSpaceDE w:val="0"/>
              <w:autoSpaceDN w:val="0"/>
              <w:adjustRightInd w:val="0"/>
              <w:spacing w:after="0" w:line="240" w:lineRule="auto"/>
              <w:jc w:val="right"/>
              <w:rPr>
                <w:rFonts w:ascii="Times New Roman CYR" w:hAnsi="Times New Roman CYR" w:cs="Times New Roman CYR"/>
                <w:color w:val="000000"/>
                <w:sz w:val="16"/>
                <w:szCs w:val="16"/>
              </w:rPr>
            </w:pPr>
            <w:r w:rsidRPr="00C547BB">
              <w:rPr>
                <w:rFonts w:ascii="Times New Roman CYR" w:hAnsi="Times New Roman CYR" w:cs="Times New Roman CYR"/>
                <w:color w:val="000000"/>
                <w:sz w:val="16"/>
                <w:szCs w:val="16"/>
              </w:rPr>
              <w:t>422 842,01</w:t>
            </w:r>
          </w:p>
        </w:tc>
      </w:tr>
      <w:tr w:rsidR="00C547BB" w:rsidRPr="00C547BB">
        <w:tblPrEx>
          <w:tblCellMar>
            <w:top w:w="0" w:type="dxa"/>
            <w:bottom w:w="0" w:type="dxa"/>
          </w:tblCellMar>
        </w:tblPrEx>
        <w:trPr>
          <w:trHeight w:val="653"/>
        </w:trPr>
        <w:tc>
          <w:tcPr>
            <w:tcW w:w="3433" w:type="dxa"/>
            <w:tcBorders>
              <w:top w:val="single" w:sz="6" w:space="0" w:color="000000"/>
              <w:left w:val="single" w:sz="6" w:space="0" w:color="000000"/>
              <w:bottom w:val="single" w:sz="6" w:space="0" w:color="000000"/>
              <w:right w:val="single" w:sz="6" w:space="0" w:color="000000"/>
            </w:tcBorders>
          </w:tcPr>
          <w:p w:rsidR="00C547BB" w:rsidRPr="00C547BB" w:rsidRDefault="00C547BB" w:rsidP="00C547BB">
            <w:pPr>
              <w:autoSpaceDE w:val="0"/>
              <w:autoSpaceDN w:val="0"/>
              <w:adjustRightInd w:val="0"/>
              <w:spacing w:after="0" w:line="240" w:lineRule="auto"/>
              <w:rPr>
                <w:rFonts w:ascii="Times New Roman CYR" w:hAnsi="Times New Roman CYR" w:cs="Times New Roman CYR"/>
                <w:color w:val="000000"/>
                <w:sz w:val="16"/>
                <w:szCs w:val="16"/>
              </w:rPr>
            </w:pPr>
            <w:r w:rsidRPr="00C547BB">
              <w:rPr>
                <w:rFonts w:ascii="Times New Roman CYR" w:hAnsi="Times New Roman CYR" w:cs="Times New Roman CYR"/>
                <w:color w:val="000000"/>
                <w:sz w:val="16"/>
                <w:szCs w:val="16"/>
              </w:rPr>
              <w:t>Темп роста объема санаторно-оздоровительных платных услуг, оказанных населению, в сопоставимых ценах</w:t>
            </w:r>
          </w:p>
        </w:tc>
        <w:tc>
          <w:tcPr>
            <w:tcW w:w="1134" w:type="dxa"/>
            <w:tcBorders>
              <w:top w:val="single" w:sz="6" w:space="0" w:color="000000"/>
              <w:left w:val="single" w:sz="6" w:space="0" w:color="000000"/>
              <w:bottom w:val="single" w:sz="6" w:space="0" w:color="000000"/>
              <w:right w:val="single" w:sz="6" w:space="0" w:color="000000"/>
            </w:tcBorders>
          </w:tcPr>
          <w:p w:rsidR="00C547BB" w:rsidRPr="00C547BB" w:rsidRDefault="00C547BB" w:rsidP="00C547BB">
            <w:pPr>
              <w:autoSpaceDE w:val="0"/>
              <w:autoSpaceDN w:val="0"/>
              <w:adjustRightInd w:val="0"/>
              <w:spacing w:after="0" w:line="240" w:lineRule="auto"/>
              <w:jc w:val="center"/>
              <w:rPr>
                <w:rFonts w:ascii="Times New Roman CYR" w:hAnsi="Times New Roman CYR" w:cs="Times New Roman CYR"/>
                <w:color w:val="000000"/>
                <w:sz w:val="16"/>
                <w:szCs w:val="16"/>
              </w:rPr>
            </w:pPr>
            <w:r w:rsidRPr="00C547BB">
              <w:rPr>
                <w:rFonts w:ascii="Times New Roman CYR" w:hAnsi="Times New Roman CYR" w:cs="Times New Roman CYR"/>
                <w:color w:val="000000"/>
                <w:sz w:val="16"/>
                <w:szCs w:val="16"/>
              </w:rPr>
              <w:t>%</w:t>
            </w:r>
          </w:p>
        </w:tc>
        <w:tc>
          <w:tcPr>
            <w:tcW w:w="1240" w:type="dxa"/>
            <w:tcBorders>
              <w:top w:val="single" w:sz="6" w:space="0" w:color="000000"/>
              <w:left w:val="single" w:sz="6" w:space="0" w:color="000000"/>
              <w:bottom w:val="single" w:sz="6" w:space="0" w:color="000000"/>
              <w:right w:val="single" w:sz="6" w:space="0" w:color="000000"/>
            </w:tcBorders>
          </w:tcPr>
          <w:p w:rsidR="00C547BB" w:rsidRPr="00C547BB" w:rsidRDefault="00C547BB" w:rsidP="00C547BB">
            <w:pPr>
              <w:autoSpaceDE w:val="0"/>
              <w:autoSpaceDN w:val="0"/>
              <w:adjustRightInd w:val="0"/>
              <w:spacing w:after="0" w:line="240" w:lineRule="auto"/>
              <w:jc w:val="right"/>
              <w:rPr>
                <w:rFonts w:ascii="Times New Roman CYR" w:hAnsi="Times New Roman CYR" w:cs="Times New Roman CYR"/>
                <w:color w:val="000000"/>
                <w:sz w:val="16"/>
                <w:szCs w:val="16"/>
              </w:rPr>
            </w:pPr>
          </w:p>
        </w:tc>
        <w:tc>
          <w:tcPr>
            <w:tcW w:w="1179" w:type="dxa"/>
            <w:tcBorders>
              <w:top w:val="single" w:sz="6" w:space="0" w:color="000000"/>
              <w:left w:val="single" w:sz="6" w:space="0" w:color="000000"/>
              <w:bottom w:val="single" w:sz="6" w:space="0" w:color="000000"/>
              <w:right w:val="single" w:sz="6" w:space="0" w:color="000000"/>
            </w:tcBorders>
          </w:tcPr>
          <w:p w:rsidR="00C547BB" w:rsidRPr="00C547BB" w:rsidRDefault="00C547BB" w:rsidP="00C547BB">
            <w:pPr>
              <w:autoSpaceDE w:val="0"/>
              <w:autoSpaceDN w:val="0"/>
              <w:adjustRightInd w:val="0"/>
              <w:spacing w:after="0" w:line="240" w:lineRule="auto"/>
              <w:jc w:val="right"/>
              <w:rPr>
                <w:rFonts w:ascii="Times New Roman CYR" w:hAnsi="Times New Roman CYR" w:cs="Times New Roman CYR"/>
                <w:color w:val="000000"/>
                <w:sz w:val="16"/>
                <w:szCs w:val="16"/>
              </w:rPr>
            </w:pPr>
            <w:r w:rsidRPr="00C547BB">
              <w:rPr>
                <w:rFonts w:ascii="Times New Roman CYR" w:hAnsi="Times New Roman CYR" w:cs="Times New Roman CYR"/>
                <w:color w:val="000000"/>
                <w:sz w:val="16"/>
                <w:szCs w:val="16"/>
              </w:rPr>
              <w:t>98,02</w:t>
            </w:r>
          </w:p>
        </w:tc>
        <w:tc>
          <w:tcPr>
            <w:tcW w:w="1300" w:type="dxa"/>
            <w:tcBorders>
              <w:top w:val="single" w:sz="6" w:space="0" w:color="000000"/>
              <w:left w:val="single" w:sz="6" w:space="0" w:color="000000"/>
              <w:bottom w:val="single" w:sz="6" w:space="0" w:color="000000"/>
              <w:right w:val="single" w:sz="6" w:space="0" w:color="000000"/>
            </w:tcBorders>
          </w:tcPr>
          <w:p w:rsidR="00C547BB" w:rsidRPr="00C547BB" w:rsidRDefault="00C547BB" w:rsidP="00C547BB">
            <w:pPr>
              <w:autoSpaceDE w:val="0"/>
              <w:autoSpaceDN w:val="0"/>
              <w:adjustRightInd w:val="0"/>
              <w:spacing w:after="0" w:line="240" w:lineRule="auto"/>
              <w:jc w:val="right"/>
              <w:rPr>
                <w:rFonts w:ascii="Times New Roman CYR" w:hAnsi="Times New Roman CYR" w:cs="Times New Roman CYR"/>
                <w:color w:val="000000"/>
                <w:sz w:val="16"/>
                <w:szCs w:val="16"/>
              </w:rPr>
            </w:pPr>
            <w:r w:rsidRPr="00C547BB">
              <w:rPr>
                <w:rFonts w:ascii="Times New Roman CYR" w:hAnsi="Times New Roman CYR" w:cs="Times New Roman CYR"/>
                <w:color w:val="000000"/>
                <w:sz w:val="16"/>
                <w:szCs w:val="16"/>
              </w:rPr>
              <w:t>110,07</w:t>
            </w:r>
          </w:p>
        </w:tc>
        <w:tc>
          <w:tcPr>
            <w:tcW w:w="1225" w:type="dxa"/>
            <w:tcBorders>
              <w:top w:val="single" w:sz="6" w:space="0" w:color="000000"/>
              <w:left w:val="single" w:sz="6" w:space="0" w:color="000000"/>
              <w:bottom w:val="single" w:sz="6" w:space="0" w:color="000000"/>
              <w:right w:val="single" w:sz="6" w:space="0" w:color="000000"/>
            </w:tcBorders>
          </w:tcPr>
          <w:p w:rsidR="00C547BB" w:rsidRPr="00C547BB" w:rsidRDefault="00C547BB" w:rsidP="00C547BB">
            <w:pPr>
              <w:autoSpaceDE w:val="0"/>
              <w:autoSpaceDN w:val="0"/>
              <w:adjustRightInd w:val="0"/>
              <w:spacing w:after="0" w:line="240" w:lineRule="auto"/>
              <w:jc w:val="right"/>
              <w:rPr>
                <w:rFonts w:ascii="Times New Roman CYR" w:hAnsi="Times New Roman CYR" w:cs="Times New Roman CYR"/>
                <w:color w:val="000000"/>
                <w:sz w:val="16"/>
                <w:szCs w:val="16"/>
              </w:rPr>
            </w:pPr>
            <w:r w:rsidRPr="00C547BB">
              <w:rPr>
                <w:rFonts w:ascii="Times New Roman CYR" w:hAnsi="Times New Roman CYR" w:cs="Times New Roman CYR"/>
                <w:color w:val="000000"/>
                <w:sz w:val="16"/>
                <w:szCs w:val="16"/>
              </w:rPr>
              <w:t>104,06</w:t>
            </w:r>
          </w:p>
        </w:tc>
        <w:tc>
          <w:tcPr>
            <w:tcW w:w="1179" w:type="dxa"/>
            <w:tcBorders>
              <w:top w:val="single" w:sz="6" w:space="0" w:color="000000"/>
              <w:left w:val="single" w:sz="6" w:space="0" w:color="000000"/>
              <w:bottom w:val="single" w:sz="6" w:space="0" w:color="000000"/>
              <w:right w:val="single" w:sz="6" w:space="0" w:color="000000"/>
            </w:tcBorders>
          </w:tcPr>
          <w:p w:rsidR="00C547BB" w:rsidRPr="00C547BB" w:rsidRDefault="00C547BB" w:rsidP="00C547BB">
            <w:pPr>
              <w:autoSpaceDE w:val="0"/>
              <w:autoSpaceDN w:val="0"/>
              <w:adjustRightInd w:val="0"/>
              <w:spacing w:after="0" w:line="240" w:lineRule="auto"/>
              <w:jc w:val="right"/>
              <w:rPr>
                <w:rFonts w:ascii="Times New Roman CYR" w:hAnsi="Times New Roman CYR" w:cs="Times New Roman CYR"/>
                <w:color w:val="000000"/>
                <w:sz w:val="16"/>
                <w:szCs w:val="16"/>
              </w:rPr>
            </w:pPr>
            <w:r w:rsidRPr="00C547BB">
              <w:rPr>
                <w:rFonts w:ascii="Times New Roman CYR" w:hAnsi="Times New Roman CYR" w:cs="Times New Roman CYR"/>
                <w:color w:val="000000"/>
                <w:sz w:val="16"/>
                <w:szCs w:val="16"/>
              </w:rPr>
              <w:t>104,18</w:t>
            </w:r>
          </w:p>
        </w:tc>
        <w:tc>
          <w:tcPr>
            <w:tcW w:w="1165" w:type="dxa"/>
            <w:tcBorders>
              <w:top w:val="single" w:sz="6" w:space="0" w:color="000000"/>
              <w:left w:val="single" w:sz="6" w:space="0" w:color="000000"/>
              <w:bottom w:val="single" w:sz="6" w:space="0" w:color="000000"/>
              <w:right w:val="single" w:sz="6" w:space="0" w:color="000000"/>
            </w:tcBorders>
          </w:tcPr>
          <w:p w:rsidR="00C547BB" w:rsidRPr="00C547BB" w:rsidRDefault="00C547BB" w:rsidP="00C547BB">
            <w:pPr>
              <w:autoSpaceDE w:val="0"/>
              <w:autoSpaceDN w:val="0"/>
              <w:adjustRightInd w:val="0"/>
              <w:spacing w:after="0" w:line="240" w:lineRule="auto"/>
              <w:jc w:val="right"/>
              <w:rPr>
                <w:rFonts w:ascii="Times New Roman CYR" w:hAnsi="Times New Roman CYR" w:cs="Times New Roman CYR"/>
                <w:color w:val="000000"/>
                <w:sz w:val="16"/>
                <w:szCs w:val="16"/>
              </w:rPr>
            </w:pPr>
            <w:r w:rsidRPr="00C547BB">
              <w:rPr>
                <w:rFonts w:ascii="Times New Roman CYR" w:hAnsi="Times New Roman CYR" w:cs="Times New Roman CYR"/>
                <w:color w:val="000000"/>
                <w:sz w:val="16"/>
                <w:szCs w:val="16"/>
              </w:rPr>
              <w:t>104,79</w:t>
            </w:r>
          </w:p>
        </w:tc>
        <w:tc>
          <w:tcPr>
            <w:tcW w:w="1269" w:type="dxa"/>
            <w:tcBorders>
              <w:top w:val="single" w:sz="6" w:space="0" w:color="000000"/>
              <w:left w:val="single" w:sz="6" w:space="0" w:color="000000"/>
              <w:bottom w:val="single" w:sz="6" w:space="0" w:color="000000"/>
              <w:right w:val="single" w:sz="6" w:space="0" w:color="000000"/>
            </w:tcBorders>
          </w:tcPr>
          <w:p w:rsidR="00C547BB" w:rsidRPr="00C547BB" w:rsidRDefault="00C547BB" w:rsidP="00C547BB">
            <w:pPr>
              <w:autoSpaceDE w:val="0"/>
              <w:autoSpaceDN w:val="0"/>
              <w:adjustRightInd w:val="0"/>
              <w:spacing w:after="0" w:line="240" w:lineRule="auto"/>
              <w:jc w:val="right"/>
              <w:rPr>
                <w:rFonts w:ascii="Times New Roman CYR" w:hAnsi="Times New Roman CYR" w:cs="Times New Roman CYR"/>
                <w:color w:val="000000"/>
                <w:sz w:val="16"/>
                <w:szCs w:val="16"/>
              </w:rPr>
            </w:pPr>
            <w:r w:rsidRPr="00C547BB">
              <w:rPr>
                <w:rFonts w:ascii="Times New Roman CYR" w:hAnsi="Times New Roman CYR" w:cs="Times New Roman CYR"/>
                <w:color w:val="000000"/>
                <w:sz w:val="16"/>
                <w:szCs w:val="16"/>
              </w:rPr>
              <w:t>105,71</w:t>
            </w:r>
          </w:p>
        </w:tc>
      </w:tr>
      <w:tr w:rsidR="00C547BB" w:rsidRPr="00C547BB">
        <w:tblPrEx>
          <w:tblCellMar>
            <w:top w:w="0" w:type="dxa"/>
            <w:bottom w:w="0" w:type="dxa"/>
          </w:tblCellMar>
        </w:tblPrEx>
        <w:trPr>
          <w:trHeight w:val="434"/>
        </w:trPr>
        <w:tc>
          <w:tcPr>
            <w:tcW w:w="3433" w:type="dxa"/>
            <w:tcBorders>
              <w:top w:val="single" w:sz="6" w:space="0" w:color="000000"/>
              <w:left w:val="single" w:sz="6" w:space="0" w:color="000000"/>
              <w:bottom w:val="single" w:sz="6" w:space="0" w:color="000000"/>
              <w:right w:val="single" w:sz="6" w:space="0" w:color="000000"/>
            </w:tcBorders>
          </w:tcPr>
          <w:p w:rsidR="00C547BB" w:rsidRPr="00C547BB" w:rsidRDefault="00C547BB" w:rsidP="00C547BB">
            <w:pPr>
              <w:autoSpaceDE w:val="0"/>
              <w:autoSpaceDN w:val="0"/>
              <w:adjustRightInd w:val="0"/>
              <w:spacing w:after="0" w:line="240" w:lineRule="auto"/>
              <w:rPr>
                <w:rFonts w:ascii="Times New Roman CYR" w:hAnsi="Times New Roman CYR" w:cs="Times New Roman CYR"/>
                <w:color w:val="000000"/>
                <w:sz w:val="16"/>
                <w:szCs w:val="16"/>
              </w:rPr>
            </w:pPr>
            <w:r w:rsidRPr="00C547BB">
              <w:rPr>
                <w:rFonts w:ascii="Times New Roman CYR" w:hAnsi="Times New Roman CYR" w:cs="Times New Roman CYR"/>
                <w:color w:val="000000"/>
                <w:sz w:val="16"/>
                <w:szCs w:val="16"/>
              </w:rPr>
              <w:t>объем ветеринарных платных услуг, оказанных населению</w:t>
            </w:r>
          </w:p>
        </w:tc>
        <w:tc>
          <w:tcPr>
            <w:tcW w:w="1134" w:type="dxa"/>
            <w:tcBorders>
              <w:top w:val="single" w:sz="6" w:space="0" w:color="000000"/>
              <w:left w:val="single" w:sz="6" w:space="0" w:color="000000"/>
              <w:bottom w:val="single" w:sz="6" w:space="0" w:color="000000"/>
              <w:right w:val="single" w:sz="6" w:space="0" w:color="000000"/>
            </w:tcBorders>
          </w:tcPr>
          <w:p w:rsidR="00C547BB" w:rsidRPr="00C547BB" w:rsidRDefault="00C547BB" w:rsidP="00C547BB">
            <w:pPr>
              <w:autoSpaceDE w:val="0"/>
              <w:autoSpaceDN w:val="0"/>
              <w:adjustRightInd w:val="0"/>
              <w:spacing w:after="0" w:line="240" w:lineRule="auto"/>
              <w:jc w:val="center"/>
              <w:rPr>
                <w:rFonts w:ascii="Times New Roman CYR" w:hAnsi="Times New Roman CYR" w:cs="Times New Roman CYR"/>
                <w:color w:val="000000"/>
                <w:sz w:val="16"/>
                <w:szCs w:val="16"/>
              </w:rPr>
            </w:pPr>
            <w:r w:rsidRPr="00C547BB">
              <w:rPr>
                <w:rFonts w:ascii="Times New Roman CYR" w:hAnsi="Times New Roman CYR" w:cs="Times New Roman CYR"/>
                <w:color w:val="000000"/>
                <w:sz w:val="16"/>
                <w:szCs w:val="16"/>
              </w:rPr>
              <w:t>тыс.руб.</w:t>
            </w:r>
          </w:p>
        </w:tc>
        <w:tc>
          <w:tcPr>
            <w:tcW w:w="1240" w:type="dxa"/>
            <w:tcBorders>
              <w:top w:val="single" w:sz="6" w:space="0" w:color="000000"/>
              <w:left w:val="single" w:sz="6" w:space="0" w:color="000000"/>
              <w:bottom w:val="single" w:sz="6" w:space="0" w:color="000000"/>
              <w:right w:val="single" w:sz="6" w:space="0" w:color="000000"/>
            </w:tcBorders>
          </w:tcPr>
          <w:p w:rsidR="00C547BB" w:rsidRPr="00C547BB" w:rsidRDefault="00C547BB" w:rsidP="00C547BB">
            <w:pPr>
              <w:autoSpaceDE w:val="0"/>
              <w:autoSpaceDN w:val="0"/>
              <w:adjustRightInd w:val="0"/>
              <w:spacing w:after="0" w:line="240" w:lineRule="auto"/>
              <w:jc w:val="right"/>
              <w:rPr>
                <w:rFonts w:ascii="Times New Roman CYR" w:hAnsi="Times New Roman CYR" w:cs="Times New Roman CYR"/>
                <w:color w:val="000000"/>
                <w:sz w:val="16"/>
                <w:szCs w:val="16"/>
              </w:rPr>
            </w:pPr>
            <w:r w:rsidRPr="00C547BB">
              <w:rPr>
                <w:rFonts w:ascii="Times New Roman CYR" w:hAnsi="Times New Roman CYR" w:cs="Times New Roman CYR"/>
                <w:color w:val="000000"/>
                <w:sz w:val="16"/>
                <w:szCs w:val="16"/>
              </w:rPr>
              <w:t>2 909,64</w:t>
            </w:r>
          </w:p>
        </w:tc>
        <w:tc>
          <w:tcPr>
            <w:tcW w:w="1179" w:type="dxa"/>
            <w:tcBorders>
              <w:top w:val="single" w:sz="6" w:space="0" w:color="000000"/>
              <w:left w:val="single" w:sz="6" w:space="0" w:color="000000"/>
              <w:bottom w:val="single" w:sz="6" w:space="0" w:color="000000"/>
              <w:right w:val="single" w:sz="6" w:space="0" w:color="000000"/>
            </w:tcBorders>
          </w:tcPr>
          <w:p w:rsidR="00C547BB" w:rsidRPr="00C547BB" w:rsidRDefault="00C547BB" w:rsidP="00C547BB">
            <w:pPr>
              <w:autoSpaceDE w:val="0"/>
              <w:autoSpaceDN w:val="0"/>
              <w:adjustRightInd w:val="0"/>
              <w:spacing w:after="0" w:line="240" w:lineRule="auto"/>
              <w:jc w:val="right"/>
              <w:rPr>
                <w:rFonts w:ascii="Times New Roman CYR" w:hAnsi="Times New Roman CYR" w:cs="Times New Roman CYR"/>
                <w:color w:val="000000"/>
                <w:sz w:val="16"/>
                <w:szCs w:val="16"/>
              </w:rPr>
            </w:pPr>
            <w:r w:rsidRPr="00C547BB">
              <w:rPr>
                <w:rFonts w:ascii="Times New Roman CYR" w:hAnsi="Times New Roman CYR" w:cs="Times New Roman CYR"/>
                <w:color w:val="000000"/>
                <w:sz w:val="16"/>
                <w:szCs w:val="16"/>
              </w:rPr>
              <w:t>2 984,98</w:t>
            </w:r>
          </w:p>
        </w:tc>
        <w:tc>
          <w:tcPr>
            <w:tcW w:w="1300" w:type="dxa"/>
            <w:tcBorders>
              <w:top w:val="single" w:sz="6" w:space="0" w:color="000000"/>
              <w:left w:val="single" w:sz="6" w:space="0" w:color="000000"/>
              <w:bottom w:val="single" w:sz="6" w:space="0" w:color="000000"/>
              <w:right w:val="single" w:sz="6" w:space="0" w:color="000000"/>
            </w:tcBorders>
          </w:tcPr>
          <w:p w:rsidR="00C547BB" w:rsidRPr="00C547BB" w:rsidRDefault="00C547BB" w:rsidP="00C547BB">
            <w:pPr>
              <w:autoSpaceDE w:val="0"/>
              <w:autoSpaceDN w:val="0"/>
              <w:adjustRightInd w:val="0"/>
              <w:spacing w:after="0" w:line="240" w:lineRule="auto"/>
              <w:jc w:val="right"/>
              <w:rPr>
                <w:rFonts w:ascii="Times New Roman CYR" w:hAnsi="Times New Roman CYR" w:cs="Times New Roman CYR"/>
                <w:color w:val="000000"/>
                <w:sz w:val="16"/>
                <w:szCs w:val="16"/>
              </w:rPr>
            </w:pPr>
            <w:r w:rsidRPr="00C547BB">
              <w:rPr>
                <w:rFonts w:ascii="Times New Roman CYR" w:hAnsi="Times New Roman CYR" w:cs="Times New Roman CYR"/>
                <w:color w:val="000000"/>
                <w:sz w:val="16"/>
                <w:szCs w:val="16"/>
              </w:rPr>
              <w:t>3 380,99</w:t>
            </w:r>
          </w:p>
        </w:tc>
        <w:tc>
          <w:tcPr>
            <w:tcW w:w="1225" w:type="dxa"/>
            <w:tcBorders>
              <w:top w:val="single" w:sz="6" w:space="0" w:color="000000"/>
              <w:left w:val="single" w:sz="6" w:space="0" w:color="000000"/>
              <w:bottom w:val="single" w:sz="6" w:space="0" w:color="000000"/>
              <w:right w:val="single" w:sz="6" w:space="0" w:color="000000"/>
            </w:tcBorders>
          </w:tcPr>
          <w:p w:rsidR="00C547BB" w:rsidRPr="00C547BB" w:rsidRDefault="00C547BB" w:rsidP="00C547BB">
            <w:pPr>
              <w:autoSpaceDE w:val="0"/>
              <w:autoSpaceDN w:val="0"/>
              <w:adjustRightInd w:val="0"/>
              <w:spacing w:after="0" w:line="240" w:lineRule="auto"/>
              <w:jc w:val="right"/>
              <w:rPr>
                <w:rFonts w:ascii="Times New Roman CYR" w:hAnsi="Times New Roman CYR" w:cs="Times New Roman CYR"/>
                <w:color w:val="000000"/>
                <w:sz w:val="16"/>
                <w:szCs w:val="16"/>
              </w:rPr>
            </w:pPr>
            <w:r w:rsidRPr="00C547BB">
              <w:rPr>
                <w:rFonts w:ascii="Times New Roman CYR" w:hAnsi="Times New Roman CYR" w:cs="Times New Roman CYR"/>
                <w:color w:val="000000"/>
                <w:sz w:val="16"/>
                <w:szCs w:val="16"/>
              </w:rPr>
              <w:t>3 620,43</w:t>
            </w:r>
          </w:p>
        </w:tc>
        <w:tc>
          <w:tcPr>
            <w:tcW w:w="1179" w:type="dxa"/>
            <w:tcBorders>
              <w:top w:val="single" w:sz="6" w:space="0" w:color="000000"/>
              <w:left w:val="single" w:sz="6" w:space="0" w:color="000000"/>
              <w:bottom w:val="single" w:sz="6" w:space="0" w:color="000000"/>
              <w:right w:val="single" w:sz="6" w:space="0" w:color="000000"/>
            </w:tcBorders>
          </w:tcPr>
          <w:p w:rsidR="00C547BB" w:rsidRPr="00C547BB" w:rsidRDefault="00C547BB" w:rsidP="00C547BB">
            <w:pPr>
              <w:autoSpaceDE w:val="0"/>
              <w:autoSpaceDN w:val="0"/>
              <w:adjustRightInd w:val="0"/>
              <w:spacing w:after="0" w:line="240" w:lineRule="auto"/>
              <w:jc w:val="right"/>
              <w:rPr>
                <w:rFonts w:ascii="Times New Roman CYR" w:hAnsi="Times New Roman CYR" w:cs="Times New Roman CYR"/>
                <w:color w:val="000000"/>
                <w:sz w:val="16"/>
                <w:szCs w:val="16"/>
              </w:rPr>
            </w:pPr>
            <w:r w:rsidRPr="00C547BB">
              <w:rPr>
                <w:rFonts w:ascii="Times New Roman CYR" w:hAnsi="Times New Roman CYR" w:cs="Times New Roman CYR"/>
                <w:color w:val="000000"/>
                <w:sz w:val="16"/>
                <w:szCs w:val="16"/>
              </w:rPr>
              <w:t>3 877,39</w:t>
            </w:r>
          </w:p>
        </w:tc>
        <w:tc>
          <w:tcPr>
            <w:tcW w:w="1165" w:type="dxa"/>
            <w:tcBorders>
              <w:top w:val="single" w:sz="6" w:space="0" w:color="000000"/>
              <w:left w:val="single" w:sz="6" w:space="0" w:color="000000"/>
              <w:bottom w:val="single" w:sz="6" w:space="0" w:color="000000"/>
              <w:right w:val="single" w:sz="6" w:space="0" w:color="000000"/>
            </w:tcBorders>
          </w:tcPr>
          <w:p w:rsidR="00C547BB" w:rsidRPr="00C547BB" w:rsidRDefault="00C547BB" w:rsidP="00C547BB">
            <w:pPr>
              <w:autoSpaceDE w:val="0"/>
              <w:autoSpaceDN w:val="0"/>
              <w:adjustRightInd w:val="0"/>
              <w:spacing w:after="0" w:line="240" w:lineRule="auto"/>
              <w:jc w:val="right"/>
              <w:rPr>
                <w:rFonts w:ascii="Times New Roman CYR" w:hAnsi="Times New Roman CYR" w:cs="Times New Roman CYR"/>
                <w:color w:val="000000"/>
                <w:sz w:val="16"/>
                <w:szCs w:val="16"/>
              </w:rPr>
            </w:pPr>
            <w:r w:rsidRPr="00C547BB">
              <w:rPr>
                <w:rFonts w:ascii="Times New Roman CYR" w:hAnsi="Times New Roman CYR" w:cs="Times New Roman CYR"/>
                <w:color w:val="000000"/>
                <w:sz w:val="16"/>
                <w:szCs w:val="16"/>
              </w:rPr>
              <w:t>4 173,04</w:t>
            </w:r>
          </w:p>
        </w:tc>
        <w:tc>
          <w:tcPr>
            <w:tcW w:w="1269" w:type="dxa"/>
            <w:tcBorders>
              <w:top w:val="single" w:sz="6" w:space="0" w:color="000000"/>
              <w:left w:val="single" w:sz="6" w:space="0" w:color="000000"/>
              <w:bottom w:val="single" w:sz="6" w:space="0" w:color="000000"/>
              <w:right w:val="single" w:sz="6" w:space="0" w:color="000000"/>
            </w:tcBorders>
          </w:tcPr>
          <w:p w:rsidR="00C547BB" w:rsidRPr="00C547BB" w:rsidRDefault="00C547BB" w:rsidP="00C547BB">
            <w:pPr>
              <w:autoSpaceDE w:val="0"/>
              <w:autoSpaceDN w:val="0"/>
              <w:adjustRightInd w:val="0"/>
              <w:spacing w:after="0" w:line="240" w:lineRule="auto"/>
              <w:jc w:val="right"/>
              <w:rPr>
                <w:rFonts w:ascii="Times New Roman CYR" w:hAnsi="Times New Roman CYR" w:cs="Times New Roman CYR"/>
                <w:color w:val="000000"/>
                <w:sz w:val="16"/>
                <w:szCs w:val="16"/>
              </w:rPr>
            </w:pPr>
            <w:r w:rsidRPr="00C547BB">
              <w:rPr>
                <w:rFonts w:ascii="Times New Roman CYR" w:hAnsi="Times New Roman CYR" w:cs="Times New Roman CYR"/>
                <w:color w:val="000000"/>
                <w:sz w:val="16"/>
                <w:szCs w:val="16"/>
              </w:rPr>
              <w:t>4 530,67</w:t>
            </w:r>
          </w:p>
        </w:tc>
      </w:tr>
      <w:tr w:rsidR="00C547BB" w:rsidRPr="00C547BB">
        <w:tblPrEx>
          <w:tblCellMar>
            <w:top w:w="0" w:type="dxa"/>
            <w:bottom w:w="0" w:type="dxa"/>
          </w:tblCellMar>
        </w:tblPrEx>
        <w:trPr>
          <w:trHeight w:val="653"/>
        </w:trPr>
        <w:tc>
          <w:tcPr>
            <w:tcW w:w="3433" w:type="dxa"/>
            <w:tcBorders>
              <w:top w:val="single" w:sz="6" w:space="0" w:color="000000"/>
              <w:left w:val="single" w:sz="6" w:space="0" w:color="000000"/>
              <w:bottom w:val="single" w:sz="6" w:space="0" w:color="000000"/>
              <w:right w:val="single" w:sz="6" w:space="0" w:color="000000"/>
            </w:tcBorders>
          </w:tcPr>
          <w:p w:rsidR="00C547BB" w:rsidRPr="00C547BB" w:rsidRDefault="00C547BB" w:rsidP="00C547BB">
            <w:pPr>
              <w:autoSpaceDE w:val="0"/>
              <w:autoSpaceDN w:val="0"/>
              <w:adjustRightInd w:val="0"/>
              <w:spacing w:after="0" w:line="240" w:lineRule="auto"/>
              <w:rPr>
                <w:rFonts w:ascii="Times New Roman CYR" w:hAnsi="Times New Roman CYR" w:cs="Times New Roman CYR"/>
                <w:color w:val="000000"/>
                <w:sz w:val="16"/>
                <w:szCs w:val="16"/>
              </w:rPr>
            </w:pPr>
            <w:r w:rsidRPr="00C547BB">
              <w:rPr>
                <w:rFonts w:ascii="Times New Roman CYR" w:hAnsi="Times New Roman CYR" w:cs="Times New Roman CYR"/>
                <w:color w:val="000000"/>
                <w:sz w:val="16"/>
                <w:szCs w:val="16"/>
              </w:rPr>
              <w:lastRenderedPageBreak/>
              <w:t>Темп роста объема ветеринарных платных услуг, оказанных населению, в сопоставимых ценах</w:t>
            </w:r>
          </w:p>
        </w:tc>
        <w:tc>
          <w:tcPr>
            <w:tcW w:w="1134" w:type="dxa"/>
            <w:tcBorders>
              <w:top w:val="single" w:sz="6" w:space="0" w:color="000000"/>
              <w:left w:val="single" w:sz="6" w:space="0" w:color="000000"/>
              <w:bottom w:val="single" w:sz="6" w:space="0" w:color="000000"/>
              <w:right w:val="single" w:sz="6" w:space="0" w:color="000000"/>
            </w:tcBorders>
          </w:tcPr>
          <w:p w:rsidR="00C547BB" w:rsidRPr="00C547BB" w:rsidRDefault="00C547BB" w:rsidP="00C547BB">
            <w:pPr>
              <w:autoSpaceDE w:val="0"/>
              <w:autoSpaceDN w:val="0"/>
              <w:adjustRightInd w:val="0"/>
              <w:spacing w:after="0" w:line="240" w:lineRule="auto"/>
              <w:jc w:val="center"/>
              <w:rPr>
                <w:rFonts w:ascii="Times New Roman CYR" w:hAnsi="Times New Roman CYR" w:cs="Times New Roman CYR"/>
                <w:color w:val="000000"/>
                <w:sz w:val="16"/>
                <w:szCs w:val="16"/>
              </w:rPr>
            </w:pPr>
            <w:r w:rsidRPr="00C547BB">
              <w:rPr>
                <w:rFonts w:ascii="Times New Roman CYR" w:hAnsi="Times New Roman CYR" w:cs="Times New Roman CYR"/>
                <w:color w:val="000000"/>
                <w:sz w:val="16"/>
                <w:szCs w:val="16"/>
              </w:rPr>
              <w:t>%</w:t>
            </w:r>
          </w:p>
        </w:tc>
        <w:tc>
          <w:tcPr>
            <w:tcW w:w="1240" w:type="dxa"/>
            <w:tcBorders>
              <w:top w:val="single" w:sz="6" w:space="0" w:color="000000"/>
              <w:left w:val="single" w:sz="6" w:space="0" w:color="000000"/>
              <w:bottom w:val="single" w:sz="6" w:space="0" w:color="000000"/>
              <w:right w:val="single" w:sz="6" w:space="0" w:color="000000"/>
            </w:tcBorders>
          </w:tcPr>
          <w:p w:rsidR="00C547BB" w:rsidRPr="00C547BB" w:rsidRDefault="00C547BB" w:rsidP="00C547BB">
            <w:pPr>
              <w:autoSpaceDE w:val="0"/>
              <w:autoSpaceDN w:val="0"/>
              <w:adjustRightInd w:val="0"/>
              <w:spacing w:after="0" w:line="240" w:lineRule="auto"/>
              <w:jc w:val="right"/>
              <w:rPr>
                <w:rFonts w:ascii="Times New Roman CYR" w:hAnsi="Times New Roman CYR" w:cs="Times New Roman CYR"/>
                <w:color w:val="000000"/>
                <w:sz w:val="16"/>
                <w:szCs w:val="16"/>
              </w:rPr>
            </w:pPr>
          </w:p>
        </w:tc>
        <w:tc>
          <w:tcPr>
            <w:tcW w:w="1179" w:type="dxa"/>
            <w:tcBorders>
              <w:top w:val="single" w:sz="6" w:space="0" w:color="000000"/>
              <w:left w:val="single" w:sz="6" w:space="0" w:color="000000"/>
              <w:bottom w:val="single" w:sz="6" w:space="0" w:color="000000"/>
              <w:right w:val="single" w:sz="6" w:space="0" w:color="000000"/>
            </w:tcBorders>
          </w:tcPr>
          <w:p w:rsidR="00C547BB" w:rsidRPr="00C547BB" w:rsidRDefault="00C547BB" w:rsidP="00C547BB">
            <w:pPr>
              <w:autoSpaceDE w:val="0"/>
              <w:autoSpaceDN w:val="0"/>
              <w:adjustRightInd w:val="0"/>
              <w:spacing w:after="0" w:line="240" w:lineRule="auto"/>
              <w:jc w:val="right"/>
              <w:rPr>
                <w:rFonts w:ascii="Times New Roman CYR" w:hAnsi="Times New Roman CYR" w:cs="Times New Roman CYR"/>
                <w:color w:val="000000"/>
                <w:sz w:val="16"/>
                <w:szCs w:val="16"/>
              </w:rPr>
            </w:pPr>
            <w:r w:rsidRPr="00C547BB">
              <w:rPr>
                <w:rFonts w:ascii="Times New Roman CYR" w:hAnsi="Times New Roman CYR" w:cs="Times New Roman CYR"/>
                <w:color w:val="000000"/>
                <w:sz w:val="16"/>
                <w:szCs w:val="16"/>
              </w:rPr>
              <w:t>94,64</w:t>
            </w:r>
          </w:p>
        </w:tc>
        <w:tc>
          <w:tcPr>
            <w:tcW w:w="1300" w:type="dxa"/>
            <w:tcBorders>
              <w:top w:val="single" w:sz="6" w:space="0" w:color="000000"/>
              <w:left w:val="single" w:sz="6" w:space="0" w:color="000000"/>
              <w:bottom w:val="single" w:sz="6" w:space="0" w:color="000000"/>
              <w:right w:val="single" w:sz="6" w:space="0" w:color="000000"/>
            </w:tcBorders>
          </w:tcPr>
          <w:p w:rsidR="00C547BB" w:rsidRPr="00C547BB" w:rsidRDefault="00C547BB" w:rsidP="00C547BB">
            <w:pPr>
              <w:autoSpaceDE w:val="0"/>
              <w:autoSpaceDN w:val="0"/>
              <w:adjustRightInd w:val="0"/>
              <w:spacing w:after="0" w:line="240" w:lineRule="auto"/>
              <w:jc w:val="right"/>
              <w:rPr>
                <w:rFonts w:ascii="Times New Roman CYR" w:hAnsi="Times New Roman CYR" w:cs="Times New Roman CYR"/>
                <w:color w:val="000000"/>
                <w:sz w:val="16"/>
                <w:szCs w:val="16"/>
              </w:rPr>
            </w:pPr>
            <w:r w:rsidRPr="00C547BB">
              <w:rPr>
                <w:rFonts w:ascii="Times New Roman CYR" w:hAnsi="Times New Roman CYR" w:cs="Times New Roman CYR"/>
                <w:color w:val="000000"/>
                <w:sz w:val="16"/>
                <w:szCs w:val="16"/>
              </w:rPr>
              <w:t>103,91</w:t>
            </w:r>
          </w:p>
        </w:tc>
        <w:tc>
          <w:tcPr>
            <w:tcW w:w="1225" w:type="dxa"/>
            <w:tcBorders>
              <w:top w:val="single" w:sz="6" w:space="0" w:color="000000"/>
              <w:left w:val="single" w:sz="6" w:space="0" w:color="000000"/>
              <w:bottom w:val="single" w:sz="6" w:space="0" w:color="000000"/>
              <w:right w:val="single" w:sz="6" w:space="0" w:color="000000"/>
            </w:tcBorders>
          </w:tcPr>
          <w:p w:rsidR="00C547BB" w:rsidRPr="00C547BB" w:rsidRDefault="00C547BB" w:rsidP="00C547BB">
            <w:pPr>
              <w:autoSpaceDE w:val="0"/>
              <w:autoSpaceDN w:val="0"/>
              <w:adjustRightInd w:val="0"/>
              <w:spacing w:after="0" w:line="240" w:lineRule="auto"/>
              <w:jc w:val="right"/>
              <w:rPr>
                <w:rFonts w:ascii="Times New Roman CYR" w:hAnsi="Times New Roman CYR" w:cs="Times New Roman CYR"/>
                <w:color w:val="000000"/>
                <w:sz w:val="16"/>
                <w:szCs w:val="16"/>
              </w:rPr>
            </w:pPr>
            <w:r w:rsidRPr="00C547BB">
              <w:rPr>
                <w:rFonts w:ascii="Times New Roman CYR" w:hAnsi="Times New Roman CYR" w:cs="Times New Roman CYR"/>
                <w:color w:val="000000"/>
                <w:sz w:val="16"/>
                <w:szCs w:val="16"/>
              </w:rPr>
              <w:t>98,24</w:t>
            </w:r>
          </w:p>
        </w:tc>
        <w:tc>
          <w:tcPr>
            <w:tcW w:w="1179" w:type="dxa"/>
            <w:tcBorders>
              <w:top w:val="single" w:sz="6" w:space="0" w:color="000000"/>
              <w:left w:val="single" w:sz="6" w:space="0" w:color="000000"/>
              <w:bottom w:val="single" w:sz="6" w:space="0" w:color="000000"/>
              <w:right w:val="single" w:sz="6" w:space="0" w:color="000000"/>
            </w:tcBorders>
          </w:tcPr>
          <w:p w:rsidR="00C547BB" w:rsidRPr="00C547BB" w:rsidRDefault="00C547BB" w:rsidP="00C547BB">
            <w:pPr>
              <w:autoSpaceDE w:val="0"/>
              <w:autoSpaceDN w:val="0"/>
              <w:adjustRightInd w:val="0"/>
              <w:spacing w:after="0" w:line="240" w:lineRule="auto"/>
              <w:jc w:val="right"/>
              <w:rPr>
                <w:rFonts w:ascii="Times New Roman CYR" w:hAnsi="Times New Roman CYR" w:cs="Times New Roman CYR"/>
                <w:color w:val="000000"/>
                <w:sz w:val="16"/>
                <w:szCs w:val="16"/>
              </w:rPr>
            </w:pPr>
            <w:r w:rsidRPr="00C547BB">
              <w:rPr>
                <w:rFonts w:ascii="Times New Roman CYR" w:hAnsi="Times New Roman CYR" w:cs="Times New Roman CYR"/>
                <w:color w:val="000000"/>
                <w:sz w:val="16"/>
                <w:szCs w:val="16"/>
              </w:rPr>
              <w:t>98,25</w:t>
            </w:r>
          </w:p>
        </w:tc>
        <w:tc>
          <w:tcPr>
            <w:tcW w:w="1165" w:type="dxa"/>
            <w:tcBorders>
              <w:top w:val="single" w:sz="6" w:space="0" w:color="000000"/>
              <w:left w:val="single" w:sz="6" w:space="0" w:color="000000"/>
              <w:bottom w:val="single" w:sz="6" w:space="0" w:color="000000"/>
              <w:right w:val="single" w:sz="6" w:space="0" w:color="000000"/>
            </w:tcBorders>
          </w:tcPr>
          <w:p w:rsidR="00C547BB" w:rsidRPr="00C547BB" w:rsidRDefault="00C547BB" w:rsidP="00C547BB">
            <w:pPr>
              <w:autoSpaceDE w:val="0"/>
              <w:autoSpaceDN w:val="0"/>
              <w:adjustRightInd w:val="0"/>
              <w:spacing w:after="0" w:line="240" w:lineRule="auto"/>
              <w:jc w:val="right"/>
              <w:rPr>
                <w:rFonts w:ascii="Times New Roman CYR" w:hAnsi="Times New Roman CYR" w:cs="Times New Roman CYR"/>
                <w:color w:val="000000"/>
                <w:sz w:val="16"/>
                <w:szCs w:val="16"/>
              </w:rPr>
            </w:pPr>
            <w:r w:rsidRPr="00C547BB">
              <w:rPr>
                <w:rFonts w:ascii="Times New Roman CYR" w:hAnsi="Times New Roman CYR" w:cs="Times New Roman CYR"/>
                <w:color w:val="000000"/>
                <w:sz w:val="16"/>
                <w:szCs w:val="16"/>
              </w:rPr>
              <w:t>98,74</w:t>
            </w:r>
          </w:p>
        </w:tc>
        <w:tc>
          <w:tcPr>
            <w:tcW w:w="1269" w:type="dxa"/>
            <w:tcBorders>
              <w:top w:val="single" w:sz="6" w:space="0" w:color="000000"/>
              <w:left w:val="single" w:sz="6" w:space="0" w:color="000000"/>
              <w:bottom w:val="single" w:sz="6" w:space="0" w:color="000000"/>
              <w:right w:val="single" w:sz="6" w:space="0" w:color="000000"/>
            </w:tcBorders>
          </w:tcPr>
          <w:p w:rsidR="00C547BB" w:rsidRPr="00C547BB" w:rsidRDefault="00C547BB" w:rsidP="00C547BB">
            <w:pPr>
              <w:autoSpaceDE w:val="0"/>
              <w:autoSpaceDN w:val="0"/>
              <w:adjustRightInd w:val="0"/>
              <w:spacing w:after="0" w:line="240" w:lineRule="auto"/>
              <w:jc w:val="right"/>
              <w:rPr>
                <w:rFonts w:ascii="Times New Roman CYR" w:hAnsi="Times New Roman CYR" w:cs="Times New Roman CYR"/>
                <w:color w:val="000000"/>
                <w:sz w:val="16"/>
                <w:szCs w:val="16"/>
              </w:rPr>
            </w:pPr>
            <w:r w:rsidRPr="00C547BB">
              <w:rPr>
                <w:rFonts w:ascii="Times New Roman CYR" w:hAnsi="Times New Roman CYR" w:cs="Times New Roman CYR"/>
                <w:color w:val="000000"/>
                <w:sz w:val="16"/>
                <w:szCs w:val="16"/>
              </w:rPr>
              <w:t>99,61</w:t>
            </w:r>
          </w:p>
        </w:tc>
      </w:tr>
      <w:tr w:rsidR="00C547BB" w:rsidRPr="00C547BB">
        <w:tblPrEx>
          <w:tblCellMar>
            <w:top w:w="0" w:type="dxa"/>
            <w:bottom w:w="0" w:type="dxa"/>
          </w:tblCellMar>
        </w:tblPrEx>
        <w:trPr>
          <w:trHeight w:val="434"/>
        </w:trPr>
        <w:tc>
          <w:tcPr>
            <w:tcW w:w="3433" w:type="dxa"/>
            <w:tcBorders>
              <w:top w:val="single" w:sz="6" w:space="0" w:color="000000"/>
              <w:left w:val="single" w:sz="6" w:space="0" w:color="000000"/>
              <w:bottom w:val="single" w:sz="6" w:space="0" w:color="000000"/>
              <w:right w:val="single" w:sz="6" w:space="0" w:color="000000"/>
            </w:tcBorders>
          </w:tcPr>
          <w:p w:rsidR="00C547BB" w:rsidRPr="00C547BB" w:rsidRDefault="00C547BB" w:rsidP="00C547BB">
            <w:pPr>
              <w:autoSpaceDE w:val="0"/>
              <w:autoSpaceDN w:val="0"/>
              <w:adjustRightInd w:val="0"/>
              <w:spacing w:after="0" w:line="240" w:lineRule="auto"/>
              <w:rPr>
                <w:rFonts w:ascii="Times New Roman CYR" w:hAnsi="Times New Roman CYR" w:cs="Times New Roman CYR"/>
                <w:color w:val="000000"/>
                <w:sz w:val="16"/>
                <w:szCs w:val="16"/>
              </w:rPr>
            </w:pPr>
            <w:r w:rsidRPr="00C547BB">
              <w:rPr>
                <w:rFonts w:ascii="Times New Roman CYR" w:hAnsi="Times New Roman CYR" w:cs="Times New Roman CYR"/>
                <w:color w:val="000000"/>
                <w:sz w:val="16"/>
                <w:szCs w:val="16"/>
              </w:rPr>
              <w:t>объем платных услуг правового характера, оказанных населению</w:t>
            </w:r>
          </w:p>
        </w:tc>
        <w:tc>
          <w:tcPr>
            <w:tcW w:w="1134" w:type="dxa"/>
            <w:tcBorders>
              <w:top w:val="single" w:sz="6" w:space="0" w:color="000000"/>
              <w:left w:val="single" w:sz="6" w:space="0" w:color="000000"/>
              <w:bottom w:val="single" w:sz="6" w:space="0" w:color="000000"/>
              <w:right w:val="single" w:sz="6" w:space="0" w:color="000000"/>
            </w:tcBorders>
          </w:tcPr>
          <w:p w:rsidR="00C547BB" w:rsidRPr="00C547BB" w:rsidRDefault="00C547BB" w:rsidP="00C547BB">
            <w:pPr>
              <w:autoSpaceDE w:val="0"/>
              <w:autoSpaceDN w:val="0"/>
              <w:adjustRightInd w:val="0"/>
              <w:spacing w:after="0" w:line="240" w:lineRule="auto"/>
              <w:jc w:val="center"/>
              <w:rPr>
                <w:rFonts w:ascii="Times New Roman CYR" w:hAnsi="Times New Roman CYR" w:cs="Times New Roman CYR"/>
                <w:color w:val="000000"/>
                <w:sz w:val="16"/>
                <w:szCs w:val="16"/>
              </w:rPr>
            </w:pPr>
            <w:r w:rsidRPr="00C547BB">
              <w:rPr>
                <w:rFonts w:ascii="Times New Roman CYR" w:hAnsi="Times New Roman CYR" w:cs="Times New Roman CYR"/>
                <w:color w:val="000000"/>
                <w:sz w:val="16"/>
                <w:szCs w:val="16"/>
              </w:rPr>
              <w:t>тыс.руб.</w:t>
            </w:r>
          </w:p>
        </w:tc>
        <w:tc>
          <w:tcPr>
            <w:tcW w:w="1240" w:type="dxa"/>
            <w:tcBorders>
              <w:top w:val="single" w:sz="6" w:space="0" w:color="000000"/>
              <w:left w:val="single" w:sz="6" w:space="0" w:color="000000"/>
              <w:bottom w:val="single" w:sz="6" w:space="0" w:color="000000"/>
              <w:right w:val="single" w:sz="6" w:space="0" w:color="000000"/>
            </w:tcBorders>
          </w:tcPr>
          <w:p w:rsidR="00C547BB" w:rsidRPr="00C547BB" w:rsidRDefault="00C547BB" w:rsidP="00C547BB">
            <w:pPr>
              <w:autoSpaceDE w:val="0"/>
              <w:autoSpaceDN w:val="0"/>
              <w:adjustRightInd w:val="0"/>
              <w:spacing w:after="0" w:line="240" w:lineRule="auto"/>
              <w:jc w:val="right"/>
              <w:rPr>
                <w:rFonts w:ascii="Times New Roman CYR" w:hAnsi="Times New Roman CYR" w:cs="Times New Roman CYR"/>
                <w:color w:val="000000"/>
                <w:sz w:val="16"/>
                <w:szCs w:val="16"/>
              </w:rPr>
            </w:pPr>
          </w:p>
        </w:tc>
        <w:tc>
          <w:tcPr>
            <w:tcW w:w="1179" w:type="dxa"/>
            <w:tcBorders>
              <w:top w:val="single" w:sz="6" w:space="0" w:color="000000"/>
              <w:left w:val="single" w:sz="6" w:space="0" w:color="000000"/>
              <w:bottom w:val="single" w:sz="6" w:space="0" w:color="000000"/>
              <w:right w:val="single" w:sz="6" w:space="0" w:color="000000"/>
            </w:tcBorders>
          </w:tcPr>
          <w:p w:rsidR="00C547BB" w:rsidRPr="00C547BB" w:rsidRDefault="00C547BB" w:rsidP="00C547BB">
            <w:pPr>
              <w:autoSpaceDE w:val="0"/>
              <w:autoSpaceDN w:val="0"/>
              <w:adjustRightInd w:val="0"/>
              <w:spacing w:after="0" w:line="240" w:lineRule="auto"/>
              <w:jc w:val="right"/>
              <w:rPr>
                <w:rFonts w:ascii="Times New Roman CYR" w:hAnsi="Times New Roman CYR" w:cs="Times New Roman CYR"/>
                <w:color w:val="000000"/>
                <w:sz w:val="16"/>
                <w:szCs w:val="16"/>
              </w:rPr>
            </w:pPr>
          </w:p>
        </w:tc>
        <w:tc>
          <w:tcPr>
            <w:tcW w:w="1300" w:type="dxa"/>
            <w:tcBorders>
              <w:top w:val="single" w:sz="6" w:space="0" w:color="000000"/>
              <w:left w:val="single" w:sz="6" w:space="0" w:color="000000"/>
              <w:bottom w:val="single" w:sz="6" w:space="0" w:color="000000"/>
              <w:right w:val="single" w:sz="6" w:space="0" w:color="000000"/>
            </w:tcBorders>
          </w:tcPr>
          <w:p w:rsidR="00C547BB" w:rsidRPr="00C547BB" w:rsidRDefault="00C547BB" w:rsidP="00C547BB">
            <w:pPr>
              <w:autoSpaceDE w:val="0"/>
              <w:autoSpaceDN w:val="0"/>
              <w:adjustRightInd w:val="0"/>
              <w:spacing w:after="0" w:line="240" w:lineRule="auto"/>
              <w:jc w:val="right"/>
              <w:rPr>
                <w:rFonts w:ascii="Times New Roman CYR" w:hAnsi="Times New Roman CYR" w:cs="Times New Roman CYR"/>
                <w:color w:val="000000"/>
                <w:sz w:val="16"/>
                <w:szCs w:val="16"/>
              </w:rPr>
            </w:pPr>
          </w:p>
        </w:tc>
        <w:tc>
          <w:tcPr>
            <w:tcW w:w="1225" w:type="dxa"/>
            <w:tcBorders>
              <w:top w:val="single" w:sz="6" w:space="0" w:color="000000"/>
              <w:left w:val="single" w:sz="6" w:space="0" w:color="000000"/>
              <w:bottom w:val="single" w:sz="6" w:space="0" w:color="000000"/>
              <w:right w:val="single" w:sz="6" w:space="0" w:color="000000"/>
            </w:tcBorders>
          </w:tcPr>
          <w:p w:rsidR="00C547BB" w:rsidRPr="00C547BB" w:rsidRDefault="00C547BB" w:rsidP="00C547BB">
            <w:pPr>
              <w:autoSpaceDE w:val="0"/>
              <w:autoSpaceDN w:val="0"/>
              <w:adjustRightInd w:val="0"/>
              <w:spacing w:after="0" w:line="240" w:lineRule="auto"/>
              <w:jc w:val="right"/>
              <w:rPr>
                <w:rFonts w:ascii="Times New Roman CYR" w:hAnsi="Times New Roman CYR" w:cs="Times New Roman CYR"/>
                <w:color w:val="000000"/>
                <w:sz w:val="16"/>
                <w:szCs w:val="16"/>
              </w:rPr>
            </w:pPr>
          </w:p>
        </w:tc>
        <w:tc>
          <w:tcPr>
            <w:tcW w:w="1179" w:type="dxa"/>
            <w:tcBorders>
              <w:top w:val="single" w:sz="6" w:space="0" w:color="000000"/>
              <w:left w:val="single" w:sz="6" w:space="0" w:color="000000"/>
              <w:bottom w:val="single" w:sz="6" w:space="0" w:color="000000"/>
              <w:right w:val="single" w:sz="6" w:space="0" w:color="000000"/>
            </w:tcBorders>
          </w:tcPr>
          <w:p w:rsidR="00C547BB" w:rsidRPr="00C547BB" w:rsidRDefault="00C547BB" w:rsidP="00C547BB">
            <w:pPr>
              <w:autoSpaceDE w:val="0"/>
              <w:autoSpaceDN w:val="0"/>
              <w:adjustRightInd w:val="0"/>
              <w:spacing w:after="0" w:line="240" w:lineRule="auto"/>
              <w:jc w:val="right"/>
              <w:rPr>
                <w:rFonts w:ascii="Times New Roman CYR" w:hAnsi="Times New Roman CYR" w:cs="Times New Roman CYR"/>
                <w:color w:val="000000"/>
                <w:sz w:val="16"/>
                <w:szCs w:val="16"/>
              </w:rPr>
            </w:pPr>
          </w:p>
        </w:tc>
        <w:tc>
          <w:tcPr>
            <w:tcW w:w="1165" w:type="dxa"/>
            <w:tcBorders>
              <w:top w:val="single" w:sz="6" w:space="0" w:color="000000"/>
              <w:left w:val="single" w:sz="6" w:space="0" w:color="000000"/>
              <w:bottom w:val="single" w:sz="6" w:space="0" w:color="000000"/>
              <w:right w:val="single" w:sz="6" w:space="0" w:color="000000"/>
            </w:tcBorders>
          </w:tcPr>
          <w:p w:rsidR="00C547BB" w:rsidRPr="00C547BB" w:rsidRDefault="00C547BB" w:rsidP="00C547BB">
            <w:pPr>
              <w:autoSpaceDE w:val="0"/>
              <w:autoSpaceDN w:val="0"/>
              <w:adjustRightInd w:val="0"/>
              <w:spacing w:after="0" w:line="240" w:lineRule="auto"/>
              <w:jc w:val="right"/>
              <w:rPr>
                <w:rFonts w:ascii="Times New Roman CYR" w:hAnsi="Times New Roman CYR" w:cs="Times New Roman CYR"/>
                <w:color w:val="000000"/>
                <w:sz w:val="16"/>
                <w:szCs w:val="16"/>
              </w:rPr>
            </w:pPr>
          </w:p>
        </w:tc>
        <w:tc>
          <w:tcPr>
            <w:tcW w:w="1269" w:type="dxa"/>
            <w:tcBorders>
              <w:top w:val="single" w:sz="6" w:space="0" w:color="000000"/>
              <w:left w:val="single" w:sz="6" w:space="0" w:color="000000"/>
              <w:bottom w:val="single" w:sz="6" w:space="0" w:color="000000"/>
              <w:right w:val="single" w:sz="6" w:space="0" w:color="000000"/>
            </w:tcBorders>
          </w:tcPr>
          <w:p w:rsidR="00C547BB" w:rsidRPr="00C547BB" w:rsidRDefault="00C547BB" w:rsidP="00C547BB">
            <w:pPr>
              <w:autoSpaceDE w:val="0"/>
              <w:autoSpaceDN w:val="0"/>
              <w:adjustRightInd w:val="0"/>
              <w:spacing w:after="0" w:line="240" w:lineRule="auto"/>
              <w:jc w:val="right"/>
              <w:rPr>
                <w:rFonts w:ascii="Times New Roman CYR" w:hAnsi="Times New Roman CYR" w:cs="Times New Roman CYR"/>
                <w:color w:val="000000"/>
                <w:sz w:val="16"/>
                <w:szCs w:val="16"/>
              </w:rPr>
            </w:pPr>
          </w:p>
        </w:tc>
      </w:tr>
      <w:tr w:rsidR="00C547BB" w:rsidRPr="00C547BB">
        <w:tblPrEx>
          <w:tblCellMar>
            <w:top w:w="0" w:type="dxa"/>
            <w:bottom w:w="0" w:type="dxa"/>
          </w:tblCellMar>
        </w:tblPrEx>
        <w:trPr>
          <w:trHeight w:val="653"/>
        </w:trPr>
        <w:tc>
          <w:tcPr>
            <w:tcW w:w="3433" w:type="dxa"/>
            <w:tcBorders>
              <w:top w:val="single" w:sz="6" w:space="0" w:color="000000"/>
              <w:left w:val="single" w:sz="6" w:space="0" w:color="000000"/>
              <w:bottom w:val="single" w:sz="6" w:space="0" w:color="000000"/>
              <w:right w:val="single" w:sz="6" w:space="0" w:color="000000"/>
            </w:tcBorders>
          </w:tcPr>
          <w:p w:rsidR="00C547BB" w:rsidRPr="00C547BB" w:rsidRDefault="00C547BB" w:rsidP="00C547BB">
            <w:pPr>
              <w:autoSpaceDE w:val="0"/>
              <w:autoSpaceDN w:val="0"/>
              <w:adjustRightInd w:val="0"/>
              <w:spacing w:after="0" w:line="240" w:lineRule="auto"/>
              <w:rPr>
                <w:rFonts w:ascii="Times New Roman CYR" w:hAnsi="Times New Roman CYR" w:cs="Times New Roman CYR"/>
                <w:color w:val="000000"/>
                <w:sz w:val="16"/>
                <w:szCs w:val="16"/>
              </w:rPr>
            </w:pPr>
            <w:r w:rsidRPr="00C547BB">
              <w:rPr>
                <w:rFonts w:ascii="Times New Roman CYR" w:hAnsi="Times New Roman CYR" w:cs="Times New Roman CYR"/>
                <w:color w:val="000000"/>
                <w:sz w:val="16"/>
                <w:szCs w:val="16"/>
              </w:rPr>
              <w:t>Темп роста объема платных услуг правового характера, оказанных населению, в сопоставимых ценах</w:t>
            </w:r>
          </w:p>
        </w:tc>
        <w:tc>
          <w:tcPr>
            <w:tcW w:w="1134" w:type="dxa"/>
            <w:tcBorders>
              <w:top w:val="single" w:sz="6" w:space="0" w:color="000000"/>
              <w:left w:val="single" w:sz="6" w:space="0" w:color="000000"/>
              <w:bottom w:val="single" w:sz="6" w:space="0" w:color="000000"/>
              <w:right w:val="single" w:sz="6" w:space="0" w:color="000000"/>
            </w:tcBorders>
          </w:tcPr>
          <w:p w:rsidR="00C547BB" w:rsidRPr="00C547BB" w:rsidRDefault="00C547BB" w:rsidP="00C547BB">
            <w:pPr>
              <w:autoSpaceDE w:val="0"/>
              <w:autoSpaceDN w:val="0"/>
              <w:adjustRightInd w:val="0"/>
              <w:spacing w:after="0" w:line="240" w:lineRule="auto"/>
              <w:jc w:val="center"/>
              <w:rPr>
                <w:rFonts w:ascii="Times New Roman CYR" w:hAnsi="Times New Roman CYR" w:cs="Times New Roman CYR"/>
                <w:color w:val="000000"/>
                <w:sz w:val="16"/>
                <w:szCs w:val="16"/>
              </w:rPr>
            </w:pPr>
            <w:r w:rsidRPr="00C547BB">
              <w:rPr>
                <w:rFonts w:ascii="Times New Roman CYR" w:hAnsi="Times New Roman CYR" w:cs="Times New Roman CYR"/>
                <w:color w:val="000000"/>
                <w:sz w:val="16"/>
                <w:szCs w:val="16"/>
              </w:rPr>
              <w:t>%</w:t>
            </w:r>
          </w:p>
        </w:tc>
        <w:tc>
          <w:tcPr>
            <w:tcW w:w="1240" w:type="dxa"/>
            <w:tcBorders>
              <w:top w:val="single" w:sz="6" w:space="0" w:color="000000"/>
              <w:left w:val="single" w:sz="6" w:space="0" w:color="000000"/>
              <w:bottom w:val="single" w:sz="6" w:space="0" w:color="000000"/>
              <w:right w:val="single" w:sz="6" w:space="0" w:color="000000"/>
            </w:tcBorders>
          </w:tcPr>
          <w:p w:rsidR="00C547BB" w:rsidRPr="00C547BB" w:rsidRDefault="00C547BB" w:rsidP="00C547BB">
            <w:pPr>
              <w:autoSpaceDE w:val="0"/>
              <w:autoSpaceDN w:val="0"/>
              <w:adjustRightInd w:val="0"/>
              <w:spacing w:after="0" w:line="240" w:lineRule="auto"/>
              <w:jc w:val="right"/>
              <w:rPr>
                <w:rFonts w:ascii="Times New Roman CYR" w:hAnsi="Times New Roman CYR" w:cs="Times New Roman CYR"/>
                <w:color w:val="000000"/>
                <w:sz w:val="16"/>
                <w:szCs w:val="16"/>
              </w:rPr>
            </w:pPr>
          </w:p>
        </w:tc>
        <w:tc>
          <w:tcPr>
            <w:tcW w:w="1179" w:type="dxa"/>
            <w:tcBorders>
              <w:top w:val="single" w:sz="6" w:space="0" w:color="000000"/>
              <w:left w:val="single" w:sz="6" w:space="0" w:color="000000"/>
              <w:bottom w:val="single" w:sz="6" w:space="0" w:color="000000"/>
              <w:right w:val="single" w:sz="6" w:space="0" w:color="000000"/>
            </w:tcBorders>
          </w:tcPr>
          <w:p w:rsidR="00C547BB" w:rsidRPr="00C547BB" w:rsidRDefault="00C547BB" w:rsidP="00C547BB">
            <w:pPr>
              <w:autoSpaceDE w:val="0"/>
              <w:autoSpaceDN w:val="0"/>
              <w:adjustRightInd w:val="0"/>
              <w:spacing w:after="0" w:line="240" w:lineRule="auto"/>
              <w:jc w:val="right"/>
              <w:rPr>
                <w:rFonts w:ascii="Times New Roman CYR" w:hAnsi="Times New Roman CYR" w:cs="Times New Roman CYR"/>
                <w:color w:val="000000"/>
                <w:sz w:val="16"/>
                <w:szCs w:val="16"/>
              </w:rPr>
            </w:pPr>
          </w:p>
        </w:tc>
        <w:tc>
          <w:tcPr>
            <w:tcW w:w="1300" w:type="dxa"/>
            <w:tcBorders>
              <w:top w:val="single" w:sz="6" w:space="0" w:color="000000"/>
              <w:left w:val="single" w:sz="6" w:space="0" w:color="000000"/>
              <w:bottom w:val="single" w:sz="6" w:space="0" w:color="000000"/>
              <w:right w:val="single" w:sz="6" w:space="0" w:color="000000"/>
            </w:tcBorders>
          </w:tcPr>
          <w:p w:rsidR="00C547BB" w:rsidRPr="00C547BB" w:rsidRDefault="00C547BB" w:rsidP="00C547BB">
            <w:pPr>
              <w:autoSpaceDE w:val="0"/>
              <w:autoSpaceDN w:val="0"/>
              <w:adjustRightInd w:val="0"/>
              <w:spacing w:after="0" w:line="240" w:lineRule="auto"/>
              <w:jc w:val="right"/>
              <w:rPr>
                <w:rFonts w:ascii="Times New Roman CYR" w:hAnsi="Times New Roman CYR" w:cs="Times New Roman CYR"/>
                <w:color w:val="000000"/>
                <w:sz w:val="16"/>
                <w:szCs w:val="16"/>
              </w:rPr>
            </w:pPr>
          </w:p>
        </w:tc>
        <w:tc>
          <w:tcPr>
            <w:tcW w:w="1225" w:type="dxa"/>
            <w:tcBorders>
              <w:top w:val="single" w:sz="6" w:space="0" w:color="000000"/>
              <w:left w:val="single" w:sz="6" w:space="0" w:color="000000"/>
              <w:bottom w:val="single" w:sz="6" w:space="0" w:color="000000"/>
              <w:right w:val="single" w:sz="6" w:space="0" w:color="000000"/>
            </w:tcBorders>
          </w:tcPr>
          <w:p w:rsidR="00C547BB" w:rsidRPr="00C547BB" w:rsidRDefault="00C547BB" w:rsidP="00C547BB">
            <w:pPr>
              <w:autoSpaceDE w:val="0"/>
              <w:autoSpaceDN w:val="0"/>
              <w:adjustRightInd w:val="0"/>
              <w:spacing w:after="0" w:line="240" w:lineRule="auto"/>
              <w:jc w:val="right"/>
              <w:rPr>
                <w:rFonts w:ascii="Times New Roman CYR" w:hAnsi="Times New Roman CYR" w:cs="Times New Roman CYR"/>
                <w:color w:val="000000"/>
                <w:sz w:val="16"/>
                <w:szCs w:val="16"/>
              </w:rPr>
            </w:pPr>
          </w:p>
        </w:tc>
        <w:tc>
          <w:tcPr>
            <w:tcW w:w="1179" w:type="dxa"/>
            <w:tcBorders>
              <w:top w:val="single" w:sz="6" w:space="0" w:color="000000"/>
              <w:left w:val="single" w:sz="6" w:space="0" w:color="000000"/>
              <w:bottom w:val="single" w:sz="6" w:space="0" w:color="000000"/>
              <w:right w:val="single" w:sz="6" w:space="0" w:color="000000"/>
            </w:tcBorders>
          </w:tcPr>
          <w:p w:rsidR="00C547BB" w:rsidRPr="00C547BB" w:rsidRDefault="00C547BB" w:rsidP="00C547BB">
            <w:pPr>
              <w:autoSpaceDE w:val="0"/>
              <w:autoSpaceDN w:val="0"/>
              <w:adjustRightInd w:val="0"/>
              <w:spacing w:after="0" w:line="240" w:lineRule="auto"/>
              <w:jc w:val="right"/>
              <w:rPr>
                <w:rFonts w:ascii="Times New Roman CYR" w:hAnsi="Times New Roman CYR" w:cs="Times New Roman CYR"/>
                <w:color w:val="000000"/>
                <w:sz w:val="16"/>
                <w:szCs w:val="16"/>
              </w:rPr>
            </w:pPr>
          </w:p>
        </w:tc>
        <w:tc>
          <w:tcPr>
            <w:tcW w:w="1165" w:type="dxa"/>
            <w:tcBorders>
              <w:top w:val="single" w:sz="6" w:space="0" w:color="000000"/>
              <w:left w:val="single" w:sz="6" w:space="0" w:color="000000"/>
              <w:bottom w:val="single" w:sz="6" w:space="0" w:color="000000"/>
              <w:right w:val="single" w:sz="6" w:space="0" w:color="000000"/>
            </w:tcBorders>
          </w:tcPr>
          <w:p w:rsidR="00C547BB" w:rsidRPr="00C547BB" w:rsidRDefault="00C547BB" w:rsidP="00C547BB">
            <w:pPr>
              <w:autoSpaceDE w:val="0"/>
              <w:autoSpaceDN w:val="0"/>
              <w:adjustRightInd w:val="0"/>
              <w:spacing w:after="0" w:line="240" w:lineRule="auto"/>
              <w:jc w:val="right"/>
              <w:rPr>
                <w:rFonts w:ascii="Times New Roman CYR" w:hAnsi="Times New Roman CYR" w:cs="Times New Roman CYR"/>
                <w:color w:val="000000"/>
                <w:sz w:val="16"/>
                <w:szCs w:val="16"/>
              </w:rPr>
            </w:pPr>
          </w:p>
        </w:tc>
        <w:tc>
          <w:tcPr>
            <w:tcW w:w="1269" w:type="dxa"/>
            <w:tcBorders>
              <w:top w:val="single" w:sz="6" w:space="0" w:color="000000"/>
              <w:left w:val="single" w:sz="6" w:space="0" w:color="000000"/>
              <w:bottom w:val="single" w:sz="6" w:space="0" w:color="000000"/>
              <w:right w:val="single" w:sz="6" w:space="0" w:color="000000"/>
            </w:tcBorders>
          </w:tcPr>
          <w:p w:rsidR="00C547BB" w:rsidRPr="00C547BB" w:rsidRDefault="00C547BB" w:rsidP="00C547BB">
            <w:pPr>
              <w:autoSpaceDE w:val="0"/>
              <w:autoSpaceDN w:val="0"/>
              <w:adjustRightInd w:val="0"/>
              <w:spacing w:after="0" w:line="240" w:lineRule="auto"/>
              <w:jc w:val="right"/>
              <w:rPr>
                <w:rFonts w:ascii="Times New Roman CYR" w:hAnsi="Times New Roman CYR" w:cs="Times New Roman CYR"/>
                <w:color w:val="000000"/>
                <w:sz w:val="16"/>
                <w:szCs w:val="16"/>
              </w:rPr>
            </w:pPr>
          </w:p>
        </w:tc>
      </w:tr>
      <w:tr w:rsidR="00C547BB" w:rsidRPr="00C547BB">
        <w:tblPrEx>
          <w:tblCellMar>
            <w:top w:w="0" w:type="dxa"/>
            <w:bottom w:w="0" w:type="dxa"/>
          </w:tblCellMar>
        </w:tblPrEx>
        <w:trPr>
          <w:trHeight w:val="434"/>
        </w:trPr>
        <w:tc>
          <w:tcPr>
            <w:tcW w:w="3433" w:type="dxa"/>
            <w:tcBorders>
              <w:top w:val="single" w:sz="6" w:space="0" w:color="000000"/>
              <w:left w:val="single" w:sz="6" w:space="0" w:color="000000"/>
              <w:bottom w:val="single" w:sz="6" w:space="0" w:color="000000"/>
              <w:right w:val="single" w:sz="6" w:space="0" w:color="000000"/>
            </w:tcBorders>
          </w:tcPr>
          <w:p w:rsidR="00C547BB" w:rsidRPr="00C547BB" w:rsidRDefault="00C547BB" w:rsidP="00C547BB">
            <w:pPr>
              <w:autoSpaceDE w:val="0"/>
              <w:autoSpaceDN w:val="0"/>
              <w:adjustRightInd w:val="0"/>
              <w:spacing w:after="0" w:line="240" w:lineRule="auto"/>
              <w:rPr>
                <w:rFonts w:ascii="Times New Roman CYR" w:hAnsi="Times New Roman CYR" w:cs="Times New Roman CYR"/>
                <w:color w:val="000000"/>
                <w:sz w:val="16"/>
                <w:szCs w:val="16"/>
              </w:rPr>
            </w:pPr>
            <w:r w:rsidRPr="00C547BB">
              <w:rPr>
                <w:rFonts w:ascii="Times New Roman CYR" w:hAnsi="Times New Roman CYR" w:cs="Times New Roman CYR"/>
                <w:color w:val="000000"/>
                <w:sz w:val="16"/>
                <w:szCs w:val="16"/>
              </w:rPr>
              <w:t>объем прочих платных услуг, оказанных населению</w:t>
            </w:r>
          </w:p>
        </w:tc>
        <w:tc>
          <w:tcPr>
            <w:tcW w:w="1134" w:type="dxa"/>
            <w:tcBorders>
              <w:top w:val="single" w:sz="6" w:space="0" w:color="000000"/>
              <w:left w:val="single" w:sz="6" w:space="0" w:color="000000"/>
              <w:bottom w:val="single" w:sz="6" w:space="0" w:color="000000"/>
              <w:right w:val="single" w:sz="6" w:space="0" w:color="000000"/>
            </w:tcBorders>
          </w:tcPr>
          <w:p w:rsidR="00C547BB" w:rsidRPr="00C547BB" w:rsidRDefault="00C547BB" w:rsidP="00C547BB">
            <w:pPr>
              <w:autoSpaceDE w:val="0"/>
              <w:autoSpaceDN w:val="0"/>
              <w:adjustRightInd w:val="0"/>
              <w:spacing w:after="0" w:line="240" w:lineRule="auto"/>
              <w:jc w:val="center"/>
              <w:rPr>
                <w:rFonts w:ascii="Times New Roman CYR" w:hAnsi="Times New Roman CYR" w:cs="Times New Roman CYR"/>
                <w:color w:val="000000"/>
                <w:sz w:val="16"/>
                <w:szCs w:val="16"/>
              </w:rPr>
            </w:pPr>
            <w:r w:rsidRPr="00C547BB">
              <w:rPr>
                <w:rFonts w:ascii="Times New Roman CYR" w:hAnsi="Times New Roman CYR" w:cs="Times New Roman CYR"/>
                <w:color w:val="000000"/>
                <w:sz w:val="16"/>
                <w:szCs w:val="16"/>
              </w:rPr>
              <w:t>тыс.руб.</w:t>
            </w:r>
          </w:p>
        </w:tc>
        <w:tc>
          <w:tcPr>
            <w:tcW w:w="1240" w:type="dxa"/>
            <w:tcBorders>
              <w:top w:val="single" w:sz="6" w:space="0" w:color="000000"/>
              <w:left w:val="single" w:sz="6" w:space="0" w:color="000000"/>
              <w:bottom w:val="single" w:sz="6" w:space="0" w:color="000000"/>
              <w:right w:val="single" w:sz="6" w:space="0" w:color="000000"/>
            </w:tcBorders>
          </w:tcPr>
          <w:p w:rsidR="00C547BB" w:rsidRPr="00C547BB" w:rsidRDefault="00C547BB" w:rsidP="00C547BB">
            <w:pPr>
              <w:autoSpaceDE w:val="0"/>
              <w:autoSpaceDN w:val="0"/>
              <w:adjustRightInd w:val="0"/>
              <w:spacing w:after="0" w:line="240" w:lineRule="auto"/>
              <w:jc w:val="right"/>
              <w:rPr>
                <w:rFonts w:ascii="Times New Roman CYR" w:hAnsi="Times New Roman CYR" w:cs="Times New Roman CYR"/>
                <w:color w:val="000000"/>
                <w:sz w:val="16"/>
                <w:szCs w:val="16"/>
              </w:rPr>
            </w:pPr>
            <w:r w:rsidRPr="00C547BB">
              <w:rPr>
                <w:rFonts w:ascii="Times New Roman CYR" w:hAnsi="Times New Roman CYR" w:cs="Times New Roman CYR"/>
                <w:color w:val="000000"/>
                <w:sz w:val="16"/>
                <w:szCs w:val="16"/>
              </w:rPr>
              <w:t>6 508,90</w:t>
            </w:r>
          </w:p>
        </w:tc>
        <w:tc>
          <w:tcPr>
            <w:tcW w:w="1179" w:type="dxa"/>
            <w:tcBorders>
              <w:top w:val="single" w:sz="6" w:space="0" w:color="000000"/>
              <w:left w:val="single" w:sz="6" w:space="0" w:color="000000"/>
              <w:bottom w:val="single" w:sz="6" w:space="0" w:color="000000"/>
              <w:right w:val="single" w:sz="6" w:space="0" w:color="000000"/>
            </w:tcBorders>
          </w:tcPr>
          <w:p w:rsidR="00C547BB" w:rsidRPr="00C547BB" w:rsidRDefault="00C547BB" w:rsidP="00C547BB">
            <w:pPr>
              <w:autoSpaceDE w:val="0"/>
              <w:autoSpaceDN w:val="0"/>
              <w:adjustRightInd w:val="0"/>
              <w:spacing w:after="0" w:line="240" w:lineRule="auto"/>
              <w:jc w:val="right"/>
              <w:rPr>
                <w:rFonts w:ascii="Times New Roman CYR" w:hAnsi="Times New Roman CYR" w:cs="Times New Roman CYR"/>
                <w:color w:val="000000"/>
                <w:sz w:val="16"/>
                <w:szCs w:val="16"/>
              </w:rPr>
            </w:pPr>
            <w:r w:rsidRPr="00C547BB">
              <w:rPr>
                <w:rFonts w:ascii="Times New Roman CYR" w:hAnsi="Times New Roman CYR" w:cs="Times New Roman CYR"/>
                <w:color w:val="000000"/>
                <w:sz w:val="16"/>
                <w:szCs w:val="16"/>
              </w:rPr>
              <w:t>7 249,25</w:t>
            </w:r>
          </w:p>
        </w:tc>
        <w:tc>
          <w:tcPr>
            <w:tcW w:w="1300" w:type="dxa"/>
            <w:tcBorders>
              <w:top w:val="single" w:sz="6" w:space="0" w:color="000000"/>
              <w:left w:val="single" w:sz="6" w:space="0" w:color="000000"/>
              <w:bottom w:val="single" w:sz="6" w:space="0" w:color="000000"/>
              <w:right w:val="single" w:sz="6" w:space="0" w:color="000000"/>
            </w:tcBorders>
          </w:tcPr>
          <w:p w:rsidR="00C547BB" w:rsidRPr="00C547BB" w:rsidRDefault="00C547BB" w:rsidP="00C547BB">
            <w:pPr>
              <w:autoSpaceDE w:val="0"/>
              <w:autoSpaceDN w:val="0"/>
              <w:adjustRightInd w:val="0"/>
              <w:spacing w:after="0" w:line="240" w:lineRule="auto"/>
              <w:jc w:val="right"/>
              <w:rPr>
                <w:rFonts w:ascii="Times New Roman CYR" w:hAnsi="Times New Roman CYR" w:cs="Times New Roman CYR"/>
                <w:color w:val="000000"/>
                <w:sz w:val="16"/>
                <w:szCs w:val="16"/>
              </w:rPr>
            </w:pPr>
            <w:r w:rsidRPr="00C547BB">
              <w:rPr>
                <w:rFonts w:ascii="Times New Roman CYR" w:hAnsi="Times New Roman CYR" w:cs="Times New Roman CYR"/>
                <w:color w:val="000000"/>
                <w:sz w:val="16"/>
                <w:szCs w:val="16"/>
              </w:rPr>
              <w:t>8 211,00</w:t>
            </w:r>
          </w:p>
        </w:tc>
        <w:tc>
          <w:tcPr>
            <w:tcW w:w="1225" w:type="dxa"/>
            <w:tcBorders>
              <w:top w:val="single" w:sz="6" w:space="0" w:color="000000"/>
              <w:left w:val="single" w:sz="6" w:space="0" w:color="000000"/>
              <w:bottom w:val="single" w:sz="6" w:space="0" w:color="000000"/>
              <w:right w:val="single" w:sz="6" w:space="0" w:color="000000"/>
            </w:tcBorders>
          </w:tcPr>
          <w:p w:rsidR="00C547BB" w:rsidRPr="00C547BB" w:rsidRDefault="00C547BB" w:rsidP="00C547BB">
            <w:pPr>
              <w:autoSpaceDE w:val="0"/>
              <w:autoSpaceDN w:val="0"/>
              <w:adjustRightInd w:val="0"/>
              <w:spacing w:after="0" w:line="240" w:lineRule="auto"/>
              <w:jc w:val="right"/>
              <w:rPr>
                <w:rFonts w:ascii="Times New Roman CYR" w:hAnsi="Times New Roman CYR" w:cs="Times New Roman CYR"/>
                <w:color w:val="000000"/>
                <w:sz w:val="16"/>
                <w:szCs w:val="16"/>
              </w:rPr>
            </w:pPr>
            <w:r w:rsidRPr="00C547BB">
              <w:rPr>
                <w:rFonts w:ascii="Times New Roman CYR" w:hAnsi="Times New Roman CYR" w:cs="Times New Roman CYR"/>
                <w:color w:val="000000"/>
                <w:sz w:val="16"/>
                <w:szCs w:val="16"/>
              </w:rPr>
              <w:t>8 792,49</w:t>
            </w:r>
          </w:p>
        </w:tc>
        <w:tc>
          <w:tcPr>
            <w:tcW w:w="1179" w:type="dxa"/>
            <w:tcBorders>
              <w:top w:val="single" w:sz="6" w:space="0" w:color="000000"/>
              <w:left w:val="single" w:sz="6" w:space="0" w:color="000000"/>
              <w:bottom w:val="single" w:sz="6" w:space="0" w:color="000000"/>
              <w:right w:val="single" w:sz="6" w:space="0" w:color="000000"/>
            </w:tcBorders>
          </w:tcPr>
          <w:p w:rsidR="00C547BB" w:rsidRPr="00C547BB" w:rsidRDefault="00C547BB" w:rsidP="00C547BB">
            <w:pPr>
              <w:autoSpaceDE w:val="0"/>
              <w:autoSpaceDN w:val="0"/>
              <w:adjustRightInd w:val="0"/>
              <w:spacing w:after="0" w:line="240" w:lineRule="auto"/>
              <w:jc w:val="right"/>
              <w:rPr>
                <w:rFonts w:ascii="Times New Roman CYR" w:hAnsi="Times New Roman CYR" w:cs="Times New Roman CYR"/>
                <w:color w:val="000000"/>
                <w:sz w:val="16"/>
                <w:szCs w:val="16"/>
              </w:rPr>
            </w:pPr>
            <w:r w:rsidRPr="00C547BB">
              <w:rPr>
                <w:rFonts w:ascii="Times New Roman CYR" w:hAnsi="Times New Roman CYR" w:cs="Times New Roman CYR"/>
                <w:color w:val="000000"/>
                <w:sz w:val="16"/>
                <w:szCs w:val="16"/>
              </w:rPr>
              <w:t>9 416,54</w:t>
            </w:r>
          </w:p>
        </w:tc>
        <w:tc>
          <w:tcPr>
            <w:tcW w:w="1165" w:type="dxa"/>
            <w:tcBorders>
              <w:top w:val="single" w:sz="6" w:space="0" w:color="000000"/>
              <w:left w:val="single" w:sz="6" w:space="0" w:color="000000"/>
              <w:bottom w:val="single" w:sz="6" w:space="0" w:color="000000"/>
              <w:right w:val="single" w:sz="6" w:space="0" w:color="000000"/>
            </w:tcBorders>
          </w:tcPr>
          <w:p w:rsidR="00C547BB" w:rsidRPr="00C547BB" w:rsidRDefault="00C547BB" w:rsidP="00C547BB">
            <w:pPr>
              <w:autoSpaceDE w:val="0"/>
              <w:autoSpaceDN w:val="0"/>
              <w:adjustRightInd w:val="0"/>
              <w:spacing w:after="0" w:line="240" w:lineRule="auto"/>
              <w:jc w:val="right"/>
              <w:rPr>
                <w:rFonts w:ascii="Times New Roman CYR" w:hAnsi="Times New Roman CYR" w:cs="Times New Roman CYR"/>
                <w:color w:val="000000"/>
                <w:sz w:val="16"/>
                <w:szCs w:val="16"/>
              </w:rPr>
            </w:pPr>
            <w:r w:rsidRPr="00C547BB">
              <w:rPr>
                <w:rFonts w:ascii="Times New Roman CYR" w:hAnsi="Times New Roman CYR" w:cs="Times New Roman CYR"/>
                <w:color w:val="000000"/>
                <w:sz w:val="16"/>
                <w:szCs w:val="16"/>
              </w:rPr>
              <w:t>10 134,55</w:t>
            </w:r>
          </w:p>
        </w:tc>
        <w:tc>
          <w:tcPr>
            <w:tcW w:w="1269" w:type="dxa"/>
            <w:tcBorders>
              <w:top w:val="single" w:sz="6" w:space="0" w:color="000000"/>
              <w:left w:val="single" w:sz="6" w:space="0" w:color="000000"/>
              <w:bottom w:val="single" w:sz="6" w:space="0" w:color="000000"/>
              <w:right w:val="single" w:sz="6" w:space="0" w:color="000000"/>
            </w:tcBorders>
          </w:tcPr>
          <w:p w:rsidR="00C547BB" w:rsidRPr="00C547BB" w:rsidRDefault="00C547BB" w:rsidP="00C547BB">
            <w:pPr>
              <w:autoSpaceDE w:val="0"/>
              <w:autoSpaceDN w:val="0"/>
              <w:adjustRightInd w:val="0"/>
              <w:spacing w:after="0" w:line="240" w:lineRule="auto"/>
              <w:jc w:val="right"/>
              <w:rPr>
                <w:rFonts w:ascii="Times New Roman CYR" w:hAnsi="Times New Roman CYR" w:cs="Times New Roman CYR"/>
                <w:color w:val="000000"/>
                <w:sz w:val="16"/>
                <w:szCs w:val="16"/>
              </w:rPr>
            </w:pPr>
            <w:r w:rsidRPr="00C547BB">
              <w:rPr>
                <w:rFonts w:ascii="Times New Roman CYR" w:hAnsi="Times New Roman CYR" w:cs="Times New Roman CYR"/>
                <w:color w:val="000000"/>
                <w:sz w:val="16"/>
                <w:szCs w:val="16"/>
              </w:rPr>
              <w:t>11 003,08</w:t>
            </w:r>
          </w:p>
        </w:tc>
      </w:tr>
      <w:tr w:rsidR="00C547BB" w:rsidRPr="00C547BB">
        <w:tblPrEx>
          <w:tblCellMar>
            <w:top w:w="0" w:type="dxa"/>
            <w:bottom w:w="0" w:type="dxa"/>
          </w:tblCellMar>
        </w:tblPrEx>
        <w:trPr>
          <w:trHeight w:val="434"/>
        </w:trPr>
        <w:tc>
          <w:tcPr>
            <w:tcW w:w="3433" w:type="dxa"/>
            <w:tcBorders>
              <w:top w:val="single" w:sz="6" w:space="0" w:color="000000"/>
              <w:left w:val="single" w:sz="6" w:space="0" w:color="000000"/>
              <w:bottom w:val="single" w:sz="6" w:space="0" w:color="000000"/>
              <w:right w:val="single" w:sz="6" w:space="0" w:color="000000"/>
            </w:tcBorders>
          </w:tcPr>
          <w:p w:rsidR="00C547BB" w:rsidRPr="00C547BB" w:rsidRDefault="00C547BB" w:rsidP="00C547BB">
            <w:pPr>
              <w:autoSpaceDE w:val="0"/>
              <w:autoSpaceDN w:val="0"/>
              <w:adjustRightInd w:val="0"/>
              <w:spacing w:after="0" w:line="240" w:lineRule="auto"/>
              <w:rPr>
                <w:rFonts w:ascii="Times New Roman CYR" w:hAnsi="Times New Roman CYR" w:cs="Times New Roman CYR"/>
                <w:color w:val="000000"/>
                <w:sz w:val="16"/>
                <w:szCs w:val="16"/>
              </w:rPr>
            </w:pPr>
            <w:r w:rsidRPr="00C547BB">
              <w:rPr>
                <w:rFonts w:ascii="Times New Roman CYR" w:hAnsi="Times New Roman CYR" w:cs="Times New Roman CYR"/>
                <w:color w:val="000000"/>
                <w:sz w:val="16"/>
                <w:szCs w:val="16"/>
              </w:rPr>
              <w:t>Темп роста объема прочих платных услуг, оказанных населению, в сопоставимых ценах</w:t>
            </w:r>
          </w:p>
        </w:tc>
        <w:tc>
          <w:tcPr>
            <w:tcW w:w="1134" w:type="dxa"/>
            <w:tcBorders>
              <w:top w:val="single" w:sz="6" w:space="0" w:color="000000"/>
              <w:left w:val="single" w:sz="6" w:space="0" w:color="000000"/>
              <w:bottom w:val="single" w:sz="6" w:space="0" w:color="000000"/>
              <w:right w:val="single" w:sz="6" w:space="0" w:color="000000"/>
            </w:tcBorders>
          </w:tcPr>
          <w:p w:rsidR="00C547BB" w:rsidRPr="00C547BB" w:rsidRDefault="00C547BB" w:rsidP="00C547BB">
            <w:pPr>
              <w:autoSpaceDE w:val="0"/>
              <w:autoSpaceDN w:val="0"/>
              <w:adjustRightInd w:val="0"/>
              <w:spacing w:after="0" w:line="240" w:lineRule="auto"/>
              <w:jc w:val="center"/>
              <w:rPr>
                <w:rFonts w:ascii="Times New Roman CYR" w:hAnsi="Times New Roman CYR" w:cs="Times New Roman CYR"/>
                <w:color w:val="000000"/>
                <w:sz w:val="16"/>
                <w:szCs w:val="16"/>
              </w:rPr>
            </w:pPr>
            <w:r w:rsidRPr="00C547BB">
              <w:rPr>
                <w:rFonts w:ascii="Times New Roman CYR" w:hAnsi="Times New Roman CYR" w:cs="Times New Roman CYR"/>
                <w:color w:val="000000"/>
                <w:sz w:val="16"/>
                <w:szCs w:val="16"/>
              </w:rPr>
              <w:t>%</w:t>
            </w:r>
          </w:p>
        </w:tc>
        <w:tc>
          <w:tcPr>
            <w:tcW w:w="1240" w:type="dxa"/>
            <w:tcBorders>
              <w:top w:val="single" w:sz="6" w:space="0" w:color="000000"/>
              <w:left w:val="single" w:sz="6" w:space="0" w:color="000000"/>
              <w:bottom w:val="single" w:sz="6" w:space="0" w:color="000000"/>
              <w:right w:val="single" w:sz="6" w:space="0" w:color="000000"/>
            </w:tcBorders>
          </w:tcPr>
          <w:p w:rsidR="00C547BB" w:rsidRPr="00C547BB" w:rsidRDefault="00C547BB" w:rsidP="00C547BB">
            <w:pPr>
              <w:autoSpaceDE w:val="0"/>
              <w:autoSpaceDN w:val="0"/>
              <w:adjustRightInd w:val="0"/>
              <w:spacing w:after="0" w:line="240" w:lineRule="auto"/>
              <w:jc w:val="right"/>
              <w:rPr>
                <w:rFonts w:ascii="Times New Roman CYR" w:hAnsi="Times New Roman CYR" w:cs="Times New Roman CYR"/>
                <w:color w:val="000000"/>
                <w:sz w:val="16"/>
                <w:szCs w:val="16"/>
              </w:rPr>
            </w:pPr>
          </w:p>
        </w:tc>
        <w:tc>
          <w:tcPr>
            <w:tcW w:w="1179" w:type="dxa"/>
            <w:tcBorders>
              <w:top w:val="single" w:sz="6" w:space="0" w:color="000000"/>
              <w:left w:val="single" w:sz="6" w:space="0" w:color="000000"/>
              <w:bottom w:val="single" w:sz="6" w:space="0" w:color="000000"/>
              <w:right w:val="single" w:sz="6" w:space="0" w:color="000000"/>
            </w:tcBorders>
          </w:tcPr>
          <w:p w:rsidR="00C547BB" w:rsidRPr="00C547BB" w:rsidRDefault="00C547BB" w:rsidP="00C547BB">
            <w:pPr>
              <w:autoSpaceDE w:val="0"/>
              <w:autoSpaceDN w:val="0"/>
              <w:adjustRightInd w:val="0"/>
              <w:spacing w:after="0" w:line="240" w:lineRule="auto"/>
              <w:jc w:val="right"/>
              <w:rPr>
                <w:rFonts w:ascii="Times New Roman CYR" w:hAnsi="Times New Roman CYR" w:cs="Times New Roman CYR"/>
                <w:color w:val="000000"/>
                <w:sz w:val="16"/>
                <w:szCs w:val="16"/>
              </w:rPr>
            </w:pPr>
            <w:r w:rsidRPr="00C547BB">
              <w:rPr>
                <w:rFonts w:ascii="Times New Roman CYR" w:hAnsi="Times New Roman CYR" w:cs="Times New Roman CYR"/>
                <w:color w:val="000000"/>
                <w:sz w:val="16"/>
                <w:szCs w:val="16"/>
              </w:rPr>
              <w:t>105,57</w:t>
            </w:r>
          </w:p>
        </w:tc>
        <w:tc>
          <w:tcPr>
            <w:tcW w:w="1300" w:type="dxa"/>
            <w:tcBorders>
              <w:top w:val="single" w:sz="6" w:space="0" w:color="000000"/>
              <w:left w:val="single" w:sz="6" w:space="0" w:color="000000"/>
              <w:bottom w:val="single" w:sz="6" w:space="0" w:color="000000"/>
              <w:right w:val="single" w:sz="6" w:space="0" w:color="000000"/>
            </w:tcBorders>
          </w:tcPr>
          <w:p w:rsidR="00C547BB" w:rsidRPr="00C547BB" w:rsidRDefault="00C547BB" w:rsidP="00C547BB">
            <w:pPr>
              <w:autoSpaceDE w:val="0"/>
              <w:autoSpaceDN w:val="0"/>
              <w:adjustRightInd w:val="0"/>
              <w:spacing w:after="0" w:line="240" w:lineRule="auto"/>
              <w:jc w:val="right"/>
              <w:rPr>
                <w:rFonts w:ascii="Times New Roman CYR" w:hAnsi="Times New Roman CYR" w:cs="Times New Roman CYR"/>
                <w:color w:val="000000"/>
                <w:sz w:val="16"/>
                <w:szCs w:val="16"/>
              </w:rPr>
            </w:pPr>
            <w:r w:rsidRPr="00C547BB">
              <w:rPr>
                <w:rFonts w:ascii="Times New Roman CYR" w:hAnsi="Times New Roman CYR" w:cs="Times New Roman CYR"/>
                <w:color w:val="000000"/>
                <w:sz w:val="16"/>
                <w:szCs w:val="16"/>
              </w:rPr>
              <w:t>107,77</w:t>
            </w:r>
          </w:p>
        </w:tc>
        <w:tc>
          <w:tcPr>
            <w:tcW w:w="1225" w:type="dxa"/>
            <w:tcBorders>
              <w:top w:val="single" w:sz="6" w:space="0" w:color="000000"/>
              <w:left w:val="single" w:sz="6" w:space="0" w:color="000000"/>
              <w:bottom w:val="single" w:sz="6" w:space="0" w:color="000000"/>
              <w:right w:val="single" w:sz="6" w:space="0" w:color="000000"/>
            </w:tcBorders>
          </w:tcPr>
          <w:p w:rsidR="00C547BB" w:rsidRPr="00C547BB" w:rsidRDefault="00C547BB" w:rsidP="00C547BB">
            <w:pPr>
              <w:autoSpaceDE w:val="0"/>
              <w:autoSpaceDN w:val="0"/>
              <w:adjustRightInd w:val="0"/>
              <w:spacing w:after="0" w:line="240" w:lineRule="auto"/>
              <w:jc w:val="right"/>
              <w:rPr>
                <w:rFonts w:ascii="Times New Roman CYR" w:hAnsi="Times New Roman CYR" w:cs="Times New Roman CYR"/>
                <w:color w:val="000000"/>
                <w:sz w:val="16"/>
                <w:szCs w:val="16"/>
              </w:rPr>
            </w:pPr>
            <w:r w:rsidRPr="00C547BB">
              <w:rPr>
                <w:rFonts w:ascii="Times New Roman CYR" w:hAnsi="Times New Roman CYR" w:cs="Times New Roman CYR"/>
                <w:color w:val="000000"/>
                <w:sz w:val="16"/>
                <w:szCs w:val="16"/>
              </w:rPr>
              <w:t>101,31</w:t>
            </w:r>
          </w:p>
        </w:tc>
        <w:tc>
          <w:tcPr>
            <w:tcW w:w="1179" w:type="dxa"/>
            <w:tcBorders>
              <w:top w:val="single" w:sz="6" w:space="0" w:color="000000"/>
              <w:left w:val="single" w:sz="6" w:space="0" w:color="000000"/>
              <w:bottom w:val="single" w:sz="6" w:space="0" w:color="000000"/>
              <w:right w:val="single" w:sz="6" w:space="0" w:color="000000"/>
            </w:tcBorders>
          </w:tcPr>
          <w:p w:rsidR="00C547BB" w:rsidRPr="00C547BB" w:rsidRDefault="00C547BB" w:rsidP="00C547BB">
            <w:pPr>
              <w:autoSpaceDE w:val="0"/>
              <w:autoSpaceDN w:val="0"/>
              <w:adjustRightInd w:val="0"/>
              <w:spacing w:after="0" w:line="240" w:lineRule="auto"/>
              <w:jc w:val="right"/>
              <w:rPr>
                <w:rFonts w:ascii="Times New Roman CYR" w:hAnsi="Times New Roman CYR" w:cs="Times New Roman CYR"/>
                <w:color w:val="000000"/>
                <w:sz w:val="16"/>
                <w:szCs w:val="16"/>
              </w:rPr>
            </w:pPr>
            <w:r w:rsidRPr="00C547BB">
              <w:rPr>
                <w:rFonts w:ascii="Times New Roman CYR" w:hAnsi="Times New Roman CYR" w:cs="Times New Roman CYR"/>
                <w:color w:val="000000"/>
                <w:sz w:val="16"/>
                <w:szCs w:val="16"/>
              </w:rPr>
              <w:t>101,80</w:t>
            </w:r>
          </w:p>
        </w:tc>
        <w:tc>
          <w:tcPr>
            <w:tcW w:w="1165" w:type="dxa"/>
            <w:tcBorders>
              <w:top w:val="single" w:sz="6" w:space="0" w:color="000000"/>
              <w:left w:val="single" w:sz="6" w:space="0" w:color="000000"/>
              <w:bottom w:val="single" w:sz="6" w:space="0" w:color="000000"/>
              <w:right w:val="single" w:sz="6" w:space="0" w:color="000000"/>
            </w:tcBorders>
          </w:tcPr>
          <w:p w:rsidR="00C547BB" w:rsidRPr="00C547BB" w:rsidRDefault="00C547BB" w:rsidP="00C547BB">
            <w:pPr>
              <w:autoSpaceDE w:val="0"/>
              <w:autoSpaceDN w:val="0"/>
              <w:adjustRightInd w:val="0"/>
              <w:spacing w:after="0" w:line="240" w:lineRule="auto"/>
              <w:jc w:val="right"/>
              <w:rPr>
                <w:rFonts w:ascii="Times New Roman CYR" w:hAnsi="Times New Roman CYR" w:cs="Times New Roman CYR"/>
                <w:color w:val="000000"/>
                <w:sz w:val="16"/>
                <w:szCs w:val="16"/>
              </w:rPr>
            </w:pPr>
            <w:r w:rsidRPr="00C547BB">
              <w:rPr>
                <w:rFonts w:ascii="Times New Roman CYR" w:hAnsi="Times New Roman CYR" w:cs="Times New Roman CYR"/>
                <w:color w:val="000000"/>
                <w:sz w:val="16"/>
                <w:szCs w:val="16"/>
              </w:rPr>
              <w:t>102,40</w:t>
            </w:r>
          </w:p>
        </w:tc>
        <w:tc>
          <w:tcPr>
            <w:tcW w:w="1269" w:type="dxa"/>
            <w:tcBorders>
              <w:top w:val="single" w:sz="6" w:space="0" w:color="000000"/>
              <w:left w:val="single" w:sz="6" w:space="0" w:color="000000"/>
              <w:bottom w:val="single" w:sz="6" w:space="0" w:color="000000"/>
              <w:right w:val="single" w:sz="6" w:space="0" w:color="000000"/>
            </w:tcBorders>
          </w:tcPr>
          <w:p w:rsidR="00C547BB" w:rsidRPr="00C547BB" w:rsidRDefault="00C547BB" w:rsidP="00C547BB">
            <w:pPr>
              <w:autoSpaceDE w:val="0"/>
              <w:autoSpaceDN w:val="0"/>
              <w:adjustRightInd w:val="0"/>
              <w:spacing w:after="0" w:line="240" w:lineRule="auto"/>
              <w:jc w:val="right"/>
              <w:rPr>
                <w:rFonts w:ascii="Times New Roman CYR" w:hAnsi="Times New Roman CYR" w:cs="Times New Roman CYR"/>
                <w:color w:val="000000"/>
                <w:sz w:val="16"/>
                <w:szCs w:val="16"/>
              </w:rPr>
            </w:pPr>
            <w:r w:rsidRPr="00C547BB">
              <w:rPr>
                <w:rFonts w:ascii="Times New Roman CYR" w:hAnsi="Times New Roman CYR" w:cs="Times New Roman CYR"/>
                <w:color w:val="000000"/>
                <w:sz w:val="16"/>
                <w:szCs w:val="16"/>
              </w:rPr>
              <w:t>103,30</w:t>
            </w:r>
          </w:p>
        </w:tc>
      </w:tr>
      <w:tr w:rsidR="00C547BB" w:rsidRPr="00C547BB">
        <w:tblPrEx>
          <w:tblCellMar>
            <w:top w:w="0" w:type="dxa"/>
            <w:bottom w:w="0" w:type="dxa"/>
          </w:tblCellMar>
        </w:tblPrEx>
        <w:trPr>
          <w:trHeight w:val="653"/>
        </w:trPr>
        <w:tc>
          <w:tcPr>
            <w:tcW w:w="3433" w:type="dxa"/>
            <w:tcBorders>
              <w:top w:val="single" w:sz="6" w:space="0" w:color="000000"/>
              <w:left w:val="single" w:sz="6" w:space="0" w:color="000000"/>
              <w:bottom w:val="single" w:sz="6" w:space="0" w:color="000000"/>
              <w:right w:val="single" w:sz="6" w:space="0" w:color="000000"/>
            </w:tcBorders>
          </w:tcPr>
          <w:p w:rsidR="00C547BB" w:rsidRPr="00C547BB" w:rsidRDefault="00C547BB" w:rsidP="00C547BB">
            <w:pPr>
              <w:autoSpaceDE w:val="0"/>
              <w:autoSpaceDN w:val="0"/>
              <w:adjustRightInd w:val="0"/>
              <w:spacing w:after="0" w:line="240" w:lineRule="auto"/>
              <w:rPr>
                <w:rFonts w:ascii="Times New Roman CYR" w:hAnsi="Times New Roman CYR" w:cs="Times New Roman CYR"/>
                <w:color w:val="000000"/>
                <w:sz w:val="16"/>
                <w:szCs w:val="16"/>
              </w:rPr>
            </w:pPr>
            <w:r w:rsidRPr="00C547BB">
              <w:rPr>
                <w:rFonts w:ascii="Times New Roman CYR" w:hAnsi="Times New Roman CYR" w:cs="Times New Roman CYR"/>
                <w:color w:val="000000"/>
                <w:sz w:val="16"/>
                <w:szCs w:val="16"/>
              </w:rPr>
              <w:t>Объем платных услуг, оказанных населению организациями муниципальной формы собственности</w:t>
            </w:r>
          </w:p>
        </w:tc>
        <w:tc>
          <w:tcPr>
            <w:tcW w:w="1134" w:type="dxa"/>
            <w:tcBorders>
              <w:top w:val="single" w:sz="6" w:space="0" w:color="000000"/>
              <w:left w:val="single" w:sz="6" w:space="0" w:color="000000"/>
              <w:bottom w:val="single" w:sz="6" w:space="0" w:color="000000"/>
              <w:right w:val="single" w:sz="6" w:space="0" w:color="000000"/>
            </w:tcBorders>
          </w:tcPr>
          <w:p w:rsidR="00C547BB" w:rsidRPr="00C547BB" w:rsidRDefault="00C547BB" w:rsidP="00C547BB">
            <w:pPr>
              <w:autoSpaceDE w:val="0"/>
              <w:autoSpaceDN w:val="0"/>
              <w:adjustRightInd w:val="0"/>
              <w:spacing w:after="0" w:line="240" w:lineRule="auto"/>
              <w:jc w:val="center"/>
              <w:rPr>
                <w:rFonts w:ascii="Times New Roman CYR" w:hAnsi="Times New Roman CYR" w:cs="Times New Roman CYR"/>
                <w:color w:val="000000"/>
                <w:sz w:val="16"/>
                <w:szCs w:val="16"/>
              </w:rPr>
            </w:pPr>
            <w:r w:rsidRPr="00C547BB">
              <w:rPr>
                <w:rFonts w:ascii="Times New Roman CYR" w:hAnsi="Times New Roman CYR" w:cs="Times New Roman CYR"/>
                <w:color w:val="000000"/>
                <w:sz w:val="16"/>
                <w:szCs w:val="16"/>
              </w:rPr>
              <w:t>тыс.руб.</w:t>
            </w:r>
          </w:p>
        </w:tc>
        <w:tc>
          <w:tcPr>
            <w:tcW w:w="1240" w:type="dxa"/>
            <w:tcBorders>
              <w:top w:val="single" w:sz="6" w:space="0" w:color="000000"/>
              <w:left w:val="single" w:sz="6" w:space="0" w:color="000000"/>
              <w:bottom w:val="single" w:sz="6" w:space="0" w:color="000000"/>
              <w:right w:val="single" w:sz="6" w:space="0" w:color="000000"/>
            </w:tcBorders>
          </w:tcPr>
          <w:p w:rsidR="00C547BB" w:rsidRPr="00C547BB" w:rsidRDefault="00C547BB" w:rsidP="00C547BB">
            <w:pPr>
              <w:autoSpaceDE w:val="0"/>
              <w:autoSpaceDN w:val="0"/>
              <w:adjustRightInd w:val="0"/>
              <w:spacing w:after="0" w:line="240" w:lineRule="auto"/>
              <w:jc w:val="right"/>
              <w:rPr>
                <w:rFonts w:ascii="Times New Roman CYR" w:hAnsi="Times New Roman CYR" w:cs="Times New Roman CYR"/>
                <w:color w:val="000000"/>
                <w:sz w:val="16"/>
                <w:szCs w:val="16"/>
              </w:rPr>
            </w:pPr>
            <w:r w:rsidRPr="00C547BB">
              <w:rPr>
                <w:rFonts w:ascii="Times New Roman CYR" w:hAnsi="Times New Roman CYR" w:cs="Times New Roman CYR"/>
                <w:color w:val="000000"/>
                <w:sz w:val="16"/>
                <w:szCs w:val="16"/>
              </w:rPr>
              <w:t>11 005,00</w:t>
            </w:r>
          </w:p>
        </w:tc>
        <w:tc>
          <w:tcPr>
            <w:tcW w:w="1179" w:type="dxa"/>
            <w:tcBorders>
              <w:top w:val="single" w:sz="6" w:space="0" w:color="000000"/>
              <w:left w:val="single" w:sz="6" w:space="0" w:color="000000"/>
              <w:bottom w:val="single" w:sz="6" w:space="0" w:color="000000"/>
              <w:right w:val="single" w:sz="6" w:space="0" w:color="000000"/>
            </w:tcBorders>
          </w:tcPr>
          <w:p w:rsidR="00C547BB" w:rsidRPr="00C547BB" w:rsidRDefault="00C547BB" w:rsidP="00C547BB">
            <w:pPr>
              <w:autoSpaceDE w:val="0"/>
              <w:autoSpaceDN w:val="0"/>
              <w:adjustRightInd w:val="0"/>
              <w:spacing w:after="0" w:line="240" w:lineRule="auto"/>
              <w:jc w:val="right"/>
              <w:rPr>
                <w:rFonts w:ascii="Times New Roman CYR" w:hAnsi="Times New Roman CYR" w:cs="Times New Roman CYR"/>
                <w:color w:val="000000"/>
                <w:sz w:val="16"/>
                <w:szCs w:val="16"/>
              </w:rPr>
            </w:pPr>
            <w:r w:rsidRPr="00C547BB">
              <w:rPr>
                <w:rFonts w:ascii="Times New Roman CYR" w:hAnsi="Times New Roman CYR" w:cs="Times New Roman CYR"/>
                <w:color w:val="000000"/>
                <w:sz w:val="16"/>
                <w:szCs w:val="16"/>
              </w:rPr>
              <w:t>10 788,59</w:t>
            </w:r>
          </w:p>
        </w:tc>
        <w:tc>
          <w:tcPr>
            <w:tcW w:w="1300" w:type="dxa"/>
            <w:tcBorders>
              <w:top w:val="single" w:sz="6" w:space="0" w:color="000000"/>
              <w:left w:val="single" w:sz="6" w:space="0" w:color="000000"/>
              <w:bottom w:val="single" w:sz="6" w:space="0" w:color="000000"/>
              <w:right w:val="single" w:sz="6" w:space="0" w:color="000000"/>
            </w:tcBorders>
          </w:tcPr>
          <w:p w:rsidR="00C547BB" w:rsidRPr="00C547BB" w:rsidRDefault="00C547BB" w:rsidP="00C547BB">
            <w:pPr>
              <w:autoSpaceDE w:val="0"/>
              <w:autoSpaceDN w:val="0"/>
              <w:adjustRightInd w:val="0"/>
              <w:spacing w:after="0" w:line="240" w:lineRule="auto"/>
              <w:jc w:val="right"/>
              <w:rPr>
                <w:rFonts w:ascii="Times New Roman CYR" w:hAnsi="Times New Roman CYR" w:cs="Times New Roman CYR"/>
                <w:color w:val="000000"/>
                <w:sz w:val="16"/>
                <w:szCs w:val="16"/>
              </w:rPr>
            </w:pPr>
            <w:r w:rsidRPr="00C547BB">
              <w:rPr>
                <w:rFonts w:ascii="Times New Roman CYR" w:hAnsi="Times New Roman CYR" w:cs="Times New Roman CYR"/>
                <w:color w:val="000000"/>
                <w:sz w:val="16"/>
                <w:szCs w:val="16"/>
              </w:rPr>
              <w:t>12 219,90</w:t>
            </w:r>
          </w:p>
        </w:tc>
        <w:tc>
          <w:tcPr>
            <w:tcW w:w="1225" w:type="dxa"/>
            <w:tcBorders>
              <w:top w:val="single" w:sz="6" w:space="0" w:color="000000"/>
              <w:left w:val="single" w:sz="6" w:space="0" w:color="000000"/>
              <w:bottom w:val="single" w:sz="6" w:space="0" w:color="000000"/>
              <w:right w:val="single" w:sz="6" w:space="0" w:color="000000"/>
            </w:tcBorders>
          </w:tcPr>
          <w:p w:rsidR="00C547BB" w:rsidRPr="00C547BB" w:rsidRDefault="00C547BB" w:rsidP="00C547BB">
            <w:pPr>
              <w:autoSpaceDE w:val="0"/>
              <w:autoSpaceDN w:val="0"/>
              <w:adjustRightInd w:val="0"/>
              <w:spacing w:after="0" w:line="240" w:lineRule="auto"/>
              <w:jc w:val="right"/>
              <w:rPr>
                <w:rFonts w:ascii="Times New Roman CYR" w:hAnsi="Times New Roman CYR" w:cs="Times New Roman CYR"/>
                <w:color w:val="000000"/>
                <w:sz w:val="16"/>
                <w:szCs w:val="16"/>
              </w:rPr>
            </w:pPr>
            <w:r w:rsidRPr="00C547BB">
              <w:rPr>
                <w:rFonts w:ascii="Times New Roman CYR" w:hAnsi="Times New Roman CYR" w:cs="Times New Roman CYR"/>
                <w:color w:val="000000"/>
                <w:sz w:val="16"/>
                <w:szCs w:val="16"/>
              </w:rPr>
              <w:t>13 085,30</w:t>
            </w:r>
          </w:p>
        </w:tc>
        <w:tc>
          <w:tcPr>
            <w:tcW w:w="1179" w:type="dxa"/>
            <w:tcBorders>
              <w:top w:val="single" w:sz="6" w:space="0" w:color="000000"/>
              <w:left w:val="single" w:sz="6" w:space="0" w:color="000000"/>
              <w:bottom w:val="single" w:sz="6" w:space="0" w:color="000000"/>
              <w:right w:val="single" w:sz="6" w:space="0" w:color="000000"/>
            </w:tcBorders>
          </w:tcPr>
          <w:p w:rsidR="00C547BB" w:rsidRPr="00C547BB" w:rsidRDefault="00C547BB" w:rsidP="00C547BB">
            <w:pPr>
              <w:autoSpaceDE w:val="0"/>
              <w:autoSpaceDN w:val="0"/>
              <w:adjustRightInd w:val="0"/>
              <w:spacing w:after="0" w:line="240" w:lineRule="auto"/>
              <w:jc w:val="right"/>
              <w:rPr>
                <w:rFonts w:ascii="Times New Roman CYR" w:hAnsi="Times New Roman CYR" w:cs="Times New Roman CYR"/>
                <w:color w:val="000000"/>
                <w:sz w:val="16"/>
                <w:szCs w:val="16"/>
              </w:rPr>
            </w:pPr>
            <w:r w:rsidRPr="00C547BB">
              <w:rPr>
                <w:rFonts w:ascii="Times New Roman CYR" w:hAnsi="Times New Roman CYR" w:cs="Times New Roman CYR"/>
                <w:color w:val="000000"/>
                <w:sz w:val="16"/>
                <w:szCs w:val="16"/>
              </w:rPr>
              <w:t>14 014,03</w:t>
            </w:r>
          </w:p>
        </w:tc>
        <w:tc>
          <w:tcPr>
            <w:tcW w:w="1165" w:type="dxa"/>
            <w:tcBorders>
              <w:top w:val="single" w:sz="6" w:space="0" w:color="000000"/>
              <w:left w:val="single" w:sz="6" w:space="0" w:color="000000"/>
              <w:bottom w:val="single" w:sz="6" w:space="0" w:color="000000"/>
              <w:right w:val="single" w:sz="6" w:space="0" w:color="000000"/>
            </w:tcBorders>
          </w:tcPr>
          <w:p w:rsidR="00C547BB" w:rsidRPr="00C547BB" w:rsidRDefault="00C547BB" w:rsidP="00C547BB">
            <w:pPr>
              <w:autoSpaceDE w:val="0"/>
              <w:autoSpaceDN w:val="0"/>
              <w:adjustRightInd w:val="0"/>
              <w:spacing w:after="0" w:line="240" w:lineRule="auto"/>
              <w:jc w:val="right"/>
              <w:rPr>
                <w:rFonts w:ascii="Times New Roman CYR" w:hAnsi="Times New Roman CYR" w:cs="Times New Roman CYR"/>
                <w:color w:val="000000"/>
                <w:sz w:val="16"/>
                <w:szCs w:val="16"/>
              </w:rPr>
            </w:pPr>
            <w:r w:rsidRPr="00C547BB">
              <w:rPr>
                <w:rFonts w:ascii="Times New Roman CYR" w:hAnsi="Times New Roman CYR" w:cs="Times New Roman CYR"/>
                <w:color w:val="000000"/>
                <w:sz w:val="16"/>
                <w:szCs w:val="16"/>
              </w:rPr>
              <w:t>15 082,60</w:t>
            </w:r>
          </w:p>
        </w:tc>
        <w:tc>
          <w:tcPr>
            <w:tcW w:w="1269" w:type="dxa"/>
            <w:tcBorders>
              <w:top w:val="single" w:sz="6" w:space="0" w:color="000000"/>
              <w:left w:val="single" w:sz="6" w:space="0" w:color="000000"/>
              <w:bottom w:val="single" w:sz="6" w:space="0" w:color="000000"/>
              <w:right w:val="single" w:sz="6" w:space="0" w:color="000000"/>
            </w:tcBorders>
          </w:tcPr>
          <w:p w:rsidR="00C547BB" w:rsidRPr="00C547BB" w:rsidRDefault="00C547BB" w:rsidP="00C547BB">
            <w:pPr>
              <w:autoSpaceDE w:val="0"/>
              <w:autoSpaceDN w:val="0"/>
              <w:adjustRightInd w:val="0"/>
              <w:spacing w:after="0" w:line="240" w:lineRule="auto"/>
              <w:jc w:val="right"/>
              <w:rPr>
                <w:rFonts w:ascii="Times New Roman CYR" w:hAnsi="Times New Roman CYR" w:cs="Times New Roman CYR"/>
                <w:color w:val="000000"/>
                <w:sz w:val="16"/>
                <w:szCs w:val="16"/>
              </w:rPr>
            </w:pPr>
            <w:r w:rsidRPr="00C547BB">
              <w:rPr>
                <w:rFonts w:ascii="Times New Roman CYR" w:hAnsi="Times New Roman CYR" w:cs="Times New Roman CYR"/>
                <w:color w:val="000000"/>
                <w:sz w:val="16"/>
                <w:szCs w:val="16"/>
              </w:rPr>
              <w:t>16 375,18</w:t>
            </w:r>
          </w:p>
        </w:tc>
      </w:tr>
      <w:tr w:rsidR="00C547BB" w:rsidRPr="00C547BB">
        <w:tblPrEx>
          <w:tblCellMar>
            <w:top w:w="0" w:type="dxa"/>
            <w:bottom w:w="0" w:type="dxa"/>
          </w:tblCellMar>
        </w:tblPrEx>
        <w:trPr>
          <w:trHeight w:val="653"/>
        </w:trPr>
        <w:tc>
          <w:tcPr>
            <w:tcW w:w="3433" w:type="dxa"/>
            <w:tcBorders>
              <w:top w:val="single" w:sz="6" w:space="0" w:color="000000"/>
              <w:left w:val="single" w:sz="6" w:space="0" w:color="000000"/>
              <w:bottom w:val="single" w:sz="6" w:space="0" w:color="000000"/>
              <w:right w:val="single" w:sz="6" w:space="0" w:color="000000"/>
            </w:tcBorders>
          </w:tcPr>
          <w:p w:rsidR="00C547BB" w:rsidRPr="00C547BB" w:rsidRDefault="00C547BB" w:rsidP="00C547BB">
            <w:pPr>
              <w:autoSpaceDE w:val="0"/>
              <w:autoSpaceDN w:val="0"/>
              <w:adjustRightInd w:val="0"/>
              <w:spacing w:after="0" w:line="240" w:lineRule="auto"/>
              <w:rPr>
                <w:rFonts w:ascii="Times New Roman CYR" w:hAnsi="Times New Roman CYR" w:cs="Times New Roman CYR"/>
                <w:color w:val="000000"/>
                <w:sz w:val="16"/>
                <w:szCs w:val="16"/>
              </w:rPr>
            </w:pPr>
            <w:r w:rsidRPr="00C547BB">
              <w:rPr>
                <w:rFonts w:ascii="Times New Roman CYR" w:hAnsi="Times New Roman CYR" w:cs="Times New Roman CYR"/>
                <w:color w:val="000000"/>
                <w:sz w:val="16"/>
                <w:szCs w:val="16"/>
              </w:rPr>
              <w:t>Темп роста объема платных услуг, оказанных населению организациями муниципальной формы собственности, в сопоставимых ценах</w:t>
            </w:r>
          </w:p>
        </w:tc>
        <w:tc>
          <w:tcPr>
            <w:tcW w:w="1134" w:type="dxa"/>
            <w:tcBorders>
              <w:top w:val="single" w:sz="6" w:space="0" w:color="000000"/>
              <w:left w:val="single" w:sz="6" w:space="0" w:color="000000"/>
              <w:bottom w:val="single" w:sz="6" w:space="0" w:color="000000"/>
              <w:right w:val="single" w:sz="6" w:space="0" w:color="000000"/>
            </w:tcBorders>
          </w:tcPr>
          <w:p w:rsidR="00C547BB" w:rsidRPr="00C547BB" w:rsidRDefault="00C547BB" w:rsidP="00C547BB">
            <w:pPr>
              <w:autoSpaceDE w:val="0"/>
              <w:autoSpaceDN w:val="0"/>
              <w:adjustRightInd w:val="0"/>
              <w:spacing w:after="0" w:line="240" w:lineRule="auto"/>
              <w:jc w:val="center"/>
              <w:rPr>
                <w:rFonts w:ascii="Times New Roman CYR" w:hAnsi="Times New Roman CYR" w:cs="Times New Roman CYR"/>
                <w:color w:val="000000"/>
                <w:sz w:val="16"/>
                <w:szCs w:val="16"/>
              </w:rPr>
            </w:pPr>
            <w:r w:rsidRPr="00C547BB">
              <w:rPr>
                <w:rFonts w:ascii="Times New Roman CYR" w:hAnsi="Times New Roman CYR" w:cs="Times New Roman CYR"/>
                <w:color w:val="000000"/>
                <w:sz w:val="16"/>
                <w:szCs w:val="16"/>
              </w:rPr>
              <w:t>%</w:t>
            </w:r>
          </w:p>
        </w:tc>
        <w:tc>
          <w:tcPr>
            <w:tcW w:w="1240" w:type="dxa"/>
            <w:tcBorders>
              <w:top w:val="single" w:sz="6" w:space="0" w:color="000000"/>
              <w:left w:val="single" w:sz="6" w:space="0" w:color="000000"/>
              <w:bottom w:val="single" w:sz="6" w:space="0" w:color="000000"/>
              <w:right w:val="single" w:sz="6" w:space="0" w:color="000000"/>
            </w:tcBorders>
          </w:tcPr>
          <w:p w:rsidR="00C547BB" w:rsidRPr="00C547BB" w:rsidRDefault="00C547BB" w:rsidP="00C547BB">
            <w:pPr>
              <w:autoSpaceDE w:val="0"/>
              <w:autoSpaceDN w:val="0"/>
              <w:adjustRightInd w:val="0"/>
              <w:spacing w:after="0" w:line="240" w:lineRule="auto"/>
              <w:jc w:val="right"/>
              <w:rPr>
                <w:rFonts w:ascii="Times New Roman CYR" w:hAnsi="Times New Roman CYR" w:cs="Times New Roman CYR"/>
                <w:color w:val="000000"/>
                <w:sz w:val="16"/>
                <w:szCs w:val="16"/>
              </w:rPr>
            </w:pPr>
            <w:r w:rsidRPr="00C547BB">
              <w:rPr>
                <w:rFonts w:ascii="Times New Roman CYR" w:hAnsi="Times New Roman CYR" w:cs="Times New Roman CYR"/>
                <w:color w:val="000000"/>
                <w:sz w:val="16"/>
                <w:szCs w:val="16"/>
              </w:rPr>
              <w:t>109,39</w:t>
            </w:r>
          </w:p>
        </w:tc>
        <w:tc>
          <w:tcPr>
            <w:tcW w:w="1179" w:type="dxa"/>
            <w:tcBorders>
              <w:top w:val="single" w:sz="6" w:space="0" w:color="000000"/>
              <w:left w:val="single" w:sz="6" w:space="0" w:color="000000"/>
              <w:bottom w:val="single" w:sz="6" w:space="0" w:color="000000"/>
              <w:right w:val="single" w:sz="6" w:space="0" w:color="000000"/>
            </w:tcBorders>
          </w:tcPr>
          <w:p w:rsidR="00C547BB" w:rsidRPr="00C547BB" w:rsidRDefault="00C547BB" w:rsidP="00C547BB">
            <w:pPr>
              <w:autoSpaceDE w:val="0"/>
              <w:autoSpaceDN w:val="0"/>
              <w:adjustRightInd w:val="0"/>
              <w:spacing w:after="0" w:line="240" w:lineRule="auto"/>
              <w:jc w:val="right"/>
              <w:rPr>
                <w:rFonts w:ascii="Times New Roman CYR" w:hAnsi="Times New Roman CYR" w:cs="Times New Roman CYR"/>
                <w:color w:val="000000"/>
                <w:sz w:val="16"/>
                <w:szCs w:val="16"/>
              </w:rPr>
            </w:pPr>
            <w:r w:rsidRPr="00C547BB">
              <w:rPr>
                <w:rFonts w:ascii="Times New Roman CYR" w:hAnsi="Times New Roman CYR" w:cs="Times New Roman CYR"/>
                <w:color w:val="000000"/>
                <w:sz w:val="16"/>
                <w:szCs w:val="16"/>
              </w:rPr>
              <w:t>92,92</w:t>
            </w:r>
          </w:p>
        </w:tc>
        <w:tc>
          <w:tcPr>
            <w:tcW w:w="1300" w:type="dxa"/>
            <w:tcBorders>
              <w:top w:val="single" w:sz="6" w:space="0" w:color="000000"/>
              <w:left w:val="single" w:sz="6" w:space="0" w:color="000000"/>
              <w:bottom w:val="single" w:sz="6" w:space="0" w:color="000000"/>
              <w:right w:val="single" w:sz="6" w:space="0" w:color="000000"/>
            </w:tcBorders>
          </w:tcPr>
          <w:p w:rsidR="00C547BB" w:rsidRPr="00C547BB" w:rsidRDefault="00C547BB" w:rsidP="00C547BB">
            <w:pPr>
              <w:autoSpaceDE w:val="0"/>
              <w:autoSpaceDN w:val="0"/>
              <w:adjustRightInd w:val="0"/>
              <w:spacing w:after="0" w:line="240" w:lineRule="auto"/>
              <w:jc w:val="right"/>
              <w:rPr>
                <w:rFonts w:ascii="Times New Roman CYR" w:hAnsi="Times New Roman CYR" w:cs="Times New Roman CYR"/>
                <w:color w:val="000000"/>
                <w:sz w:val="16"/>
                <w:szCs w:val="16"/>
              </w:rPr>
            </w:pPr>
            <w:r w:rsidRPr="00C547BB">
              <w:rPr>
                <w:rFonts w:ascii="Times New Roman CYR" w:hAnsi="Times New Roman CYR" w:cs="Times New Roman CYR"/>
                <w:color w:val="000000"/>
                <w:sz w:val="16"/>
                <w:szCs w:val="16"/>
              </w:rPr>
              <w:t>107,16</w:t>
            </w:r>
          </w:p>
        </w:tc>
        <w:tc>
          <w:tcPr>
            <w:tcW w:w="1225" w:type="dxa"/>
            <w:tcBorders>
              <w:top w:val="single" w:sz="6" w:space="0" w:color="000000"/>
              <w:left w:val="single" w:sz="6" w:space="0" w:color="000000"/>
              <w:bottom w:val="single" w:sz="6" w:space="0" w:color="000000"/>
              <w:right w:val="single" w:sz="6" w:space="0" w:color="000000"/>
            </w:tcBorders>
          </w:tcPr>
          <w:p w:rsidR="00C547BB" w:rsidRPr="00C547BB" w:rsidRDefault="00C547BB" w:rsidP="00C547BB">
            <w:pPr>
              <w:autoSpaceDE w:val="0"/>
              <w:autoSpaceDN w:val="0"/>
              <w:adjustRightInd w:val="0"/>
              <w:spacing w:after="0" w:line="240" w:lineRule="auto"/>
              <w:jc w:val="right"/>
              <w:rPr>
                <w:rFonts w:ascii="Times New Roman CYR" w:hAnsi="Times New Roman CYR" w:cs="Times New Roman CYR"/>
                <w:color w:val="000000"/>
                <w:sz w:val="16"/>
                <w:szCs w:val="16"/>
              </w:rPr>
            </w:pPr>
            <w:r w:rsidRPr="00C547BB">
              <w:rPr>
                <w:rFonts w:ascii="Times New Roman CYR" w:hAnsi="Times New Roman CYR" w:cs="Times New Roman CYR"/>
                <w:color w:val="000000"/>
                <w:sz w:val="16"/>
                <w:szCs w:val="16"/>
              </w:rPr>
              <w:t>101,30</w:t>
            </w:r>
          </w:p>
        </w:tc>
        <w:tc>
          <w:tcPr>
            <w:tcW w:w="1179" w:type="dxa"/>
            <w:tcBorders>
              <w:top w:val="single" w:sz="6" w:space="0" w:color="000000"/>
              <w:left w:val="single" w:sz="6" w:space="0" w:color="000000"/>
              <w:bottom w:val="single" w:sz="6" w:space="0" w:color="000000"/>
              <w:right w:val="single" w:sz="6" w:space="0" w:color="000000"/>
            </w:tcBorders>
          </w:tcPr>
          <w:p w:rsidR="00C547BB" w:rsidRPr="00C547BB" w:rsidRDefault="00C547BB" w:rsidP="00C547BB">
            <w:pPr>
              <w:autoSpaceDE w:val="0"/>
              <w:autoSpaceDN w:val="0"/>
              <w:adjustRightInd w:val="0"/>
              <w:spacing w:after="0" w:line="240" w:lineRule="auto"/>
              <w:jc w:val="right"/>
              <w:rPr>
                <w:rFonts w:ascii="Times New Roman CYR" w:hAnsi="Times New Roman CYR" w:cs="Times New Roman CYR"/>
                <w:color w:val="000000"/>
                <w:sz w:val="16"/>
                <w:szCs w:val="16"/>
              </w:rPr>
            </w:pPr>
            <w:r w:rsidRPr="00C547BB">
              <w:rPr>
                <w:rFonts w:ascii="Times New Roman CYR" w:hAnsi="Times New Roman CYR" w:cs="Times New Roman CYR"/>
                <w:color w:val="000000"/>
                <w:sz w:val="16"/>
                <w:szCs w:val="16"/>
              </w:rPr>
              <w:t>101,80</w:t>
            </w:r>
          </w:p>
        </w:tc>
        <w:tc>
          <w:tcPr>
            <w:tcW w:w="1165" w:type="dxa"/>
            <w:tcBorders>
              <w:top w:val="single" w:sz="6" w:space="0" w:color="000000"/>
              <w:left w:val="single" w:sz="6" w:space="0" w:color="000000"/>
              <w:bottom w:val="single" w:sz="6" w:space="0" w:color="000000"/>
              <w:right w:val="single" w:sz="6" w:space="0" w:color="000000"/>
            </w:tcBorders>
          </w:tcPr>
          <w:p w:rsidR="00C547BB" w:rsidRPr="00C547BB" w:rsidRDefault="00C547BB" w:rsidP="00C547BB">
            <w:pPr>
              <w:autoSpaceDE w:val="0"/>
              <w:autoSpaceDN w:val="0"/>
              <w:adjustRightInd w:val="0"/>
              <w:spacing w:after="0" w:line="240" w:lineRule="auto"/>
              <w:jc w:val="right"/>
              <w:rPr>
                <w:rFonts w:ascii="Times New Roman CYR" w:hAnsi="Times New Roman CYR" w:cs="Times New Roman CYR"/>
                <w:color w:val="000000"/>
                <w:sz w:val="16"/>
                <w:szCs w:val="16"/>
              </w:rPr>
            </w:pPr>
            <w:r w:rsidRPr="00C547BB">
              <w:rPr>
                <w:rFonts w:ascii="Times New Roman CYR" w:hAnsi="Times New Roman CYR" w:cs="Times New Roman CYR"/>
                <w:color w:val="000000"/>
                <w:sz w:val="16"/>
                <w:szCs w:val="16"/>
              </w:rPr>
              <w:t>102,21</w:t>
            </w:r>
          </w:p>
        </w:tc>
        <w:tc>
          <w:tcPr>
            <w:tcW w:w="1269" w:type="dxa"/>
            <w:tcBorders>
              <w:top w:val="single" w:sz="6" w:space="0" w:color="000000"/>
              <w:left w:val="single" w:sz="6" w:space="0" w:color="000000"/>
              <w:bottom w:val="single" w:sz="6" w:space="0" w:color="000000"/>
              <w:right w:val="single" w:sz="6" w:space="0" w:color="000000"/>
            </w:tcBorders>
          </w:tcPr>
          <w:p w:rsidR="00C547BB" w:rsidRPr="00C547BB" w:rsidRDefault="00C547BB" w:rsidP="00C547BB">
            <w:pPr>
              <w:autoSpaceDE w:val="0"/>
              <w:autoSpaceDN w:val="0"/>
              <w:adjustRightInd w:val="0"/>
              <w:spacing w:after="0" w:line="240" w:lineRule="auto"/>
              <w:jc w:val="right"/>
              <w:rPr>
                <w:rFonts w:ascii="Times New Roman CYR" w:hAnsi="Times New Roman CYR" w:cs="Times New Roman CYR"/>
                <w:color w:val="000000"/>
                <w:sz w:val="16"/>
                <w:szCs w:val="16"/>
              </w:rPr>
            </w:pPr>
            <w:r w:rsidRPr="00C547BB">
              <w:rPr>
                <w:rFonts w:ascii="Times New Roman CYR" w:hAnsi="Times New Roman CYR" w:cs="Times New Roman CYR"/>
                <w:color w:val="000000"/>
                <w:sz w:val="16"/>
                <w:szCs w:val="16"/>
              </w:rPr>
              <w:t>103,30</w:t>
            </w:r>
          </w:p>
        </w:tc>
      </w:tr>
    </w:tbl>
    <w:p w:rsidR="00C547BB" w:rsidRPr="00C547BB" w:rsidRDefault="00C547BB" w:rsidP="00C547BB">
      <w:pPr>
        <w:tabs>
          <w:tab w:val="left" w:pos="851"/>
        </w:tabs>
        <w:autoSpaceDE w:val="0"/>
        <w:autoSpaceDN w:val="0"/>
        <w:adjustRightInd w:val="0"/>
        <w:spacing w:after="0" w:line="240" w:lineRule="auto"/>
        <w:ind w:firstLine="851"/>
        <w:jc w:val="center"/>
        <w:rPr>
          <w:rFonts w:ascii="Times New Roman CYR" w:hAnsi="Times New Roman CYR" w:cs="Times New Roman CYR"/>
          <w:sz w:val="28"/>
          <w:szCs w:val="28"/>
        </w:rPr>
      </w:pPr>
    </w:p>
    <w:p w:rsidR="00C547BB" w:rsidRPr="00C547BB" w:rsidRDefault="00C547BB" w:rsidP="00C547BB">
      <w:pPr>
        <w:tabs>
          <w:tab w:val="left" w:pos="851"/>
        </w:tabs>
        <w:autoSpaceDE w:val="0"/>
        <w:autoSpaceDN w:val="0"/>
        <w:adjustRightInd w:val="0"/>
        <w:spacing w:after="0" w:line="240" w:lineRule="auto"/>
        <w:ind w:firstLine="851"/>
        <w:jc w:val="both"/>
        <w:rPr>
          <w:rFonts w:ascii="Times New Roman CYR" w:hAnsi="Times New Roman CYR" w:cs="Times New Roman CYR"/>
          <w:sz w:val="28"/>
          <w:szCs w:val="28"/>
        </w:rPr>
      </w:pPr>
      <w:r w:rsidRPr="00C547BB">
        <w:rPr>
          <w:rFonts w:ascii="Times New Roman CYR" w:hAnsi="Times New Roman CYR" w:cs="Times New Roman CYR"/>
          <w:sz w:val="28"/>
          <w:szCs w:val="28"/>
        </w:rPr>
        <w:t>В  2013 году структуре платных услуг населению преобладают санаторно - курортные – 278,58 млн. руб., коммунальные услуги - 39,12 млн. руб., услуги связи – 32,36 млн. руб.</w:t>
      </w:r>
    </w:p>
    <w:p w:rsidR="00C547BB" w:rsidRPr="00C547BB" w:rsidRDefault="00C547BB" w:rsidP="00C547BB">
      <w:pPr>
        <w:tabs>
          <w:tab w:val="left" w:pos="851"/>
        </w:tabs>
        <w:autoSpaceDE w:val="0"/>
        <w:autoSpaceDN w:val="0"/>
        <w:adjustRightInd w:val="0"/>
        <w:spacing w:after="0" w:line="240" w:lineRule="auto"/>
        <w:ind w:firstLine="851"/>
        <w:jc w:val="both"/>
        <w:rPr>
          <w:rFonts w:ascii="Times New Roman CYR" w:hAnsi="Times New Roman CYR" w:cs="Times New Roman CYR"/>
          <w:sz w:val="28"/>
          <w:szCs w:val="28"/>
        </w:rPr>
      </w:pPr>
    </w:p>
    <w:p w:rsidR="00C547BB" w:rsidRPr="00C547BB" w:rsidRDefault="00C547BB" w:rsidP="00C547BB">
      <w:pPr>
        <w:autoSpaceDE w:val="0"/>
        <w:autoSpaceDN w:val="0"/>
        <w:adjustRightInd w:val="0"/>
        <w:spacing w:after="120" w:line="240" w:lineRule="auto"/>
        <w:jc w:val="center"/>
        <w:rPr>
          <w:rFonts w:ascii="Times New Roman CYR" w:hAnsi="Times New Roman CYR" w:cs="Times New Roman CYR"/>
          <w:b/>
          <w:bCs/>
          <w:sz w:val="28"/>
          <w:szCs w:val="28"/>
        </w:rPr>
      </w:pPr>
    </w:p>
    <w:p w:rsidR="00C547BB" w:rsidRPr="00C547BB" w:rsidRDefault="00C547BB" w:rsidP="00C547BB">
      <w:pPr>
        <w:autoSpaceDE w:val="0"/>
        <w:autoSpaceDN w:val="0"/>
        <w:adjustRightInd w:val="0"/>
        <w:spacing w:after="0" w:line="240" w:lineRule="auto"/>
        <w:rPr>
          <w:rFonts w:ascii="Times New Roman CYR" w:hAnsi="Times New Roman CYR" w:cs="Times New Roman CYR"/>
          <w:sz w:val="20"/>
          <w:szCs w:val="20"/>
        </w:rPr>
      </w:pPr>
    </w:p>
    <w:p w:rsidR="00C547BB" w:rsidRPr="00C547BB" w:rsidRDefault="00C547BB" w:rsidP="00C547BB">
      <w:pPr>
        <w:autoSpaceDE w:val="0"/>
        <w:autoSpaceDN w:val="0"/>
        <w:adjustRightInd w:val="0"/>
        <w:spacing w:after="0" w:line="240" w:lineRule="auto"/>
        <w:rPr>
          <w:rFonts w:ascii="Arial" w:hAnsi="Arial" w:cs="Arial"/>
          <w:sz w:val="16"/>
          <w:szCs w:val="16"/>
        </w:rPr>
      </w:pPr>
    </w:p>
    <w:p w:rsidR="00C547BB" w:rsidRPr="00C547BB" w:rsidRDefault="00C547BB" w:rsidP="00C547BB">
      <w:pPr>
        <w:autoSpaceDE w:val="0"/>
        <w:autoSpaceDN w:val="0"/>
        <w:adjustRightInd w:val="0"/>
        <w:spacing w:after="0" w:line="240" w:lineRule="auto"/>
        <w:rPr>
          <w:rFonts w:ascii="Arial" w:hAnsi="Arial" w:cs="Arial"/>
          <w:sz w:val="20"/>
          <w:szCs w:val="20"/>
        </w:rPr>
      </w:pPr>
    </w:p>
    <w:p w:rsidR="00C547BB" w:rsidRPr="00C547BB" w:rsidRDefault="00C547BB" w:rsidP="00C547BB">
      <w:pPr>
        <w:autoSpaceDE w:val="0"/>
        <w:autoSpaceDN w:val="0"/>
        <w:adjustRightInd w:val="0"/>
        <w:spacing w:after="0" w:line="240" w:lineRule="auto"/>
        <w:rPr>
          <w:rFonts w:ascii="Times New Roman CYR" w:hAnsi="Times New Roman CYR" w:cs="Times New Roman CYR"/>
          <w:b/>
          <w:bCs/>
          <w:color w:val="000000"/>
          <w:sz w:val="28"/>
          <w:szCs w:val="28"/>
        </w:rPr>
      </w:pPr>
      <w:r w:rsidRPr="00C547BB">
        <w:rPr>
          <w:rFonts w:ascii="Times New Roman" w:hAnsi="Times New Roman" w:cs="Times New Roman"/>
          <w:b/>
          <w:bCs/>
          <w:color w:val="000000"/>
          <w:sz w:val="28"/>
          <w:szCs w:val="28"/>
        </w:rPr>
        <w:t xml:space="preserve">14. </w:t>
      </w:r>
      <w:r w:rsidRPr="00C547BB">
        <w:rPr>
          <w:rFonts w:ascii="Times New Roman CYR" w:hAnsi="Times New Roman CYR" w:cs="Times New Roman CYR"/>
          <w:b/>
          <w:bCs/>
          <w:color w:val="000000"/>
          <w:sz w:val="28"/>
          <w:szCs w:val="28"/>
        </w:rPr>
        <w:t>Уровень жизни населения</w:t>
      </w:r>
    </w:p>
    <w:p w:rsidR="00C547BB" w:rsidRPr="00C547BB" w:rsidRDefault="00C547BB" w:rsidP="00C547BB">
      <w:pPr>
        <w:autoSpaceDE w:val="0"/>
        <w:autoSpaceDN w:val="0"/>
        <w:adjustRightInd w:val="0"/>
        <w:spacing w:after="0" w:line="240" w:lineRule="auto"/>
        <w:ind w:firstLine="855"/>
        <w:jc w:val="both"/>
        <w:rPr>
          <w:rFonts w:ascii="Times New Roman CYR" w:hAnsi="Times New Roman CYR" w:cs="Times New Roman CYR"/>
          <w:sz w:val="28"/>
          <w:szCs w:val="28"/>
        </w:rPr>
      </w:pPr>
      <w:r w:rsidRPr="00C547BB">
        <w:rPr>
          <w:rFonts w:ascii="Times New Roman CYR" w:hAnsi="Times New Roman CYR" w:cs="Times New Roman CYR"/>
          <w:sz w:val="28"/>
          <w:szCs w:val="28"/>
        </w:rPr>
        <w:t>Среднедушевые денежные доходы в месяц за 2013 году  - 12 346, 0 рубля повышение по сравнению с 2012 годом на 7,3 %,  в 2014 году планируется 13 478,9 рублей, в 2015 году – 14 152,8 рублей, в 2016 году – 15 350,6 рублей, в 2017 году – 16 681,7 рублей.</w:t>
      </w:r>
    </w:p>
    <w:p w:rsidR="00C547BB" w:rsidRPr="00C547BB" w:rsidRDefault="00C547BB" w:rsidP="00C547BB">
      <w:pPr>
        <w:tabs>
          <w:tab w:val="left" w:pos="851"/>
        </w:tabs>
        <w:autoSpaceDE w:val="0"/>
        <w:autoSpaceDN w:val="0"/>
        <w:adjustRightInd w:val="0"/>
        <w:spacing w:after="0" w:line="240" w:lineRule="auto"/>
        <w:jc w:val="both"/>
        <w:rPr>
          <w:rFonts w:ascii="Times New Roman CYR" w:hAnsi="Times New Roman CYR" w:cs="Times New Roman CYR"/>
          <w:sz w:val="28"/>
          <w:szCs w:val="28"/>
        </w:rPr>
      </w:pPr>
      <w:r w:rsidRPr="00C547BB">
        <w:rPr>
          <w:rFonts w:ascii="Times New Roman CYR" w:hAnsi="Times New Roman CYR" w:cs="Times New Roman CYR"/>
          <w:sz w:val="28"/>
          <w:szCs w:val="28"/>
        </w:rPr>
        <w:t xml:space="preserve">            Фонд оплаты труда  в 2013 году 1 328, 85 млн. руб. (рост к уровню 2012 года составил – 102,9 %) , в 2014 планируется - 1 426, 1 млн. руб., в 2015 - 1 488, 1 млн. руб., в 2016 году - 1 571,4 млн.руб., в 2017 году - 1 670, 4 млн.руб. </w:t>
      </w:r>
    </w:p>
    <w:p w:rsidR="00C547BB" w:rsidRPr="00C547BB" w:rsidRDefault="00C547BB" w:rsidP="00C547BB">
      <w:pPr>
        <w:tabs>
          <w:tab w:val="left" w:pos="851"/>
        </w:tabs>
        <w:autoSpaceDE w:val="0"/>
        <w:autoSpaceDN w:val="0"/>
        <w:adjustRightInd w:val="0"/>
        <w:spacing w:after="0" w:line="240" w:lineRule="auto"/>
        <w:jc w:val="both"/>
        <w:rPr>
          <w:rFonts w:ascii="Times New Roman CYR" w:hAnsi="Times New Roman CYR" w:cs="Times New Roman CYR"/>
          <w:sz w:val="28"/>
          <w:szCs w:val="28"/>
        </w:rPr>
      </w:pPr>
      <w:r w:rsidRPr="00C547BB">
        <w:rPr>
          <w:rFonts w:ascii="Times New Roman CYR" w:hAnsi="Times New Roman CYR" w:cs="Times New Roman CYR"/>
          <w:sz w:val="28"/>
          <w:szCs w:val="28"/>
        </w:rPr>
        <w:t xml:space="preserve">           Среднемесячная заработная плата в 2013 году составила - 18 848,8 руб., в 2014 году ожидается – 20 578,4 руб., в 2015 году -  21 607,3 руб., в 2016 году – 22 817,3 руб., в 2017 году – 24 254,8 руб.</w:t>
      </w:r>
    </w:p>
    <w:p w:rsidR="00C547BB" w:rsidRPr="00C547BB" w:rsidRDefault="00C547BB" w:rsidP="00C547BB">
      <w:pPr>
        <w:tabs>
          <w:tab w:val="left" w:pos="851"/>
        </w:tabs>
        <w:autoSpaceDE w:val="0"/>
        <w:autoSpaceDN w:val="0"/>
        <w:adjustRightInd w:val="0"/>
        <w:spacing w:after="0" w:line="240" w:lineRule="auto"/>
        <w:jc w:val="both"/>
        <w:rPr>
          <w:rFonts w:ascii="Times New Roman CYR" w:hAnsi="Times New Roman CYR" w:cs="Times New Roman CYR"/>
          <w:sz w:val="28"/>
          <w:szCs w:val="28"/>
        </w:rPr>
      </w:pPr>
      <w:r w:rsidRPr="00C547BB">
        <w:rPr>
          <w:rFonts w:ascii="Times New Roman CYR" w:hAnsi="Times New Roman CYR" w:cs="Times New Roman CYR"/>
          <w:sz w:val="28"/>
          <w:szCs w:val="28"/>
        </w:rPr>
        <w:t xml:space="preserve">          </w:t>
      </w:r>
      <w:r w:rsidRPr="00C547BB">
        <w:rPr>
          <w:rFonts w:ascii="Times New Roman CYR" w:hAnsi="Times New Roman CYR" w:cs="Times New Roman CYR"/>
          <w:sz w:val="28"/>
          <w:szCs w:val="28"/>
        </w:rPr>
        <w:tab/>
        <w:t>Администрацией района совместно с налоговыми органами проводится работа по доведению уровня заработной платы на предприятиях и организациях до величины прожиточного минимума.</w:t>
      </w:r>
    </w:p>
    <w:p w:rsidR="00C547BB" w:rsidRPr="00C547BB" w:rsidRDefault="00C547BB" w:rsidP="00C547BB">
      <w:pPr>
        <w:autoSpaceDE w:val="0"/>
        <w:autoSpaceDN w:val="0"/>
        <w:adjustRightInd w:val="0"/>
        <w:spacing w:after="0" w:line="240" w:lineRule="auto"/>
        <w:ind w:firstLine="855"/>
        <w:jc w:val="center"/>
        <w:rPr>
          <w:rFonts w:ascii="Times New Roman CYR" w:hAnsi="Times New Roman CYR" w:cs="Times New Roman CYR"/>
          <w:b/>
          <w:bCs/>
          <w:sz w:val="28"/>
          <w:szCs w:val="28"/>
        </w:rPr>
      </w:pPr>
    </w:p>
    <w:p w:rsidR="00C547BB" w:rsidRPr="00C547BB" w:rsidRDefault="00C547BB" w:rsidP="00C547BB">
      <w:pPr>
        <w:autoSpaceDE w:val="0"/>
        <w:autoSpaceDN w:val="0"/>
        <w:adjustRightInd w:val="0"/>
        <w:spacing w:after="0" w:line="240" w:lineRule="auto"/>
        <w:rPr>
          <w:rFonts w:ascii="Times New Roman CYR" w:hAnsi="Times New Roman CYR" w:cs="Times New Roman CYR"/>
          <w:sz w:val="20"/>
          <w:szCs w:val="20"/>
        </w:rPr>
      </w:pPr>
    </w:p>
    <w:p w:rsidR="00C547BB" w:rsidRPr="00C547BB" w:rsidRDefault="00C547BB" w:rsidP="00C547BB">
      <w:pPr>
        <w:autoSpaceDE w:val="0"/>
        <w:autoSpaceDN w:val="0"/>
        <w:adjustRightInd w:val="0"/>
        <w:spacing w:after="0" w:line="240" w:lineRule="auto"/>
        <w:rPr>
          <w:rFonts w:ascii="Arial" w:hAnsi="Arial" w:cs="Arial"/>
          <w:sz w:val="16"/>
          <w:szCs w:val="16"/>
        </w:rPr>
      </w:pPr>
    </w:p>
    <w:p w:rsidR="00C547BB" w:rsidRPr="00C547BB" w:rsidRDefault="00C547BB" w:rsidP="00C547BB">
      <w:pPr>
        <w:autoSpaceDE w:val="0"/>
        <w:autoSpaceDN w:val="0"/>
        <w:adjustRightInd w:val="0"/>
        <w:spacing w:after="0" w:line="240" w:lineRule="auto"/>
        <w:rPr>
          <w:rFonts w:ascii="Arial" w:hAnsi="Arial" w:cs="Arial"/>
          <w:sz w:val="20"/>
          <w:szCs w:val="20"/>
        </w:rPr>
      </w:pPr>
    </w:p>
    <w:p w:rsidR="00C547BB" w:rsidRPr="00C547BB" w:rsidRDefault="00C547BB" w:rsidP="00C547BB">
      <w:pPr>
        <w:autoSpaceDE w:val="0"/>
        <w:autoSpaceDN w:val="0"/>
        <w:adjustRightInd w:val="0"/>
        <w:spacing w:after="0" w:line="240" w:lineRule="auto"/>
        <w:rPr>
          <w:rFonts w:ascii="Times New Roman CYR" w:hAnsi="Times New Roman CYR" w:cs="Times New Roman CYR"/>
          <w:b/>
          <w:bCs/>
          <w:color w:val="000000"/>
          <w:sz w:val="28"/>
          <w:szCs w:val="28"/>
        </w:rPr>
      </w:pPr>
      <w:r w:rsidRPr="00C547BB">
        <w:rPr>
          <w:rFonts w:ascii="Times New Roman" w:hAnsi="Times New Roman" w:cs="Times New Roman"/>
          <w:b/>
          <w:bCs/>
          <w:color w:val="000000"/>
          <w:sz w:val="28"/>
          <w:szCs w:val="28"/>
        </w:rPr>
        <w:t xml:space="preserve">15. </w:t>
      </w:r>
      <w:r w:rsidRPr="00C547BB">
        <w:rPr>
          <w:rFonts w:ascii="Times New Roman CYR" w:hAnsi="Times New Roman CYR" w:cs="Times New Roman CYR"/>
          <w:b/>
          <w:bCs/>
          <w:color w:val="000000"/>
          <w:sz w:val="28"/>
          <w:szCs w:val="28"/>
        </w:rPr>
        <w:t>Рынок труда</w:t>
      </w:r>
    </w:p>
    <w:p w:rsidR="00C547BB" w:rsidRPr="00C547BB" w:rsidRDefault="00C547BB" w:rsidP="00C547BB">
      <w:pPr>
        <w:autoSpaceDE w:val="0"/>
        <w:autoSpaceDN w:val="0"/>
        <w:adjustRightInd w:val="0"/>
        <w:spacing w:after="0" w:line="240" w:lineRule="auto"/>
        <w:ind w:firstLine="855"/>
        <w:jc w:val="both"/>
        <w:rPr>
          <w:rFonts w:ascii="Times New Roman CYR" w:hAnsi="Times New Roman CYR" w:cs="Times New Roman CYR"/>
          <w:sz w:val="28"/>
          <w:szCs w:val="28"/>
        </w:rPr>
      </w:pPr>
      <w:r w:rsidRPr="00C547BB">
        <w:rPr>
          <w:rFonts w:ascii="Times New Roman CYR" w:hAnsi="Times New Roman CYR" w:cs="Times New Roman CYR"/>
          <w:sz w:val="28"/>
          <w:szCs w:val="28"/>
        </w:rPr>
        <w:t xml:space="preserve">Численность населения, занятого в экономике района с учетом занятых на предприятиях не зарегистрированных на территории района, в 2013 году – </w:t>
      </w:r>
      <w:r w:rsidRPr="00C547BB">
        <w:rPr>
          <w:rFonts w:ascii="Times New Roman CYR" w:hAnsi="Times New Roman CYR" w:cs="Times New Roman CYR"/>
          <w:sz w:val="28"/>
          <w:szCs w:val="28"/>
        </w:rPr>
        <w:lastRenderedPageBreak/>
        <w:t xml:space="preserve">7,67 тыс. чел., в 2014 году ожидается – 7,61 тыс. чел., планируется в 2015 году -7,75 тыс. чел., в 2016 году – 7,87 тыс.чел., в 2017 году – 8,00 тыс.чел. </w:t>
      </w:r>
    </w:p>
    <w:p w:rsidR="00C547BB" w:rsidRPr="00C547BB" w:rsidRDefault="00C547BB" w:rsidP="00C547BB">
      <w:pPr>
        <w:autoSpaceDE w:val="0"/>
        <w:autoSpaceDN w:val="0"/>
        <w:adjustRightInd w:val="0"/>
        <w:spacing w:after="0" w:line="240" w:lineRule="auto"/>
        <w:ind w:firstLine="855"/>
        <w:jc w:val="both"/>
        <w:rPr>
          <w:rFonts w:ascii="Times New Roman CYR" w:hAnsi="Times New Roman CYR" w:cs="Times New Roman CYR"/>
          <w:sz w:val="28"/>
          <w:szCs w:val="28"/>
        </w:rPr>
      </w:pPr>
      <w:r w:rsidRPr="00C547BB">
        <w:rPr>
          <w:rFonts w:ascii="Times New Roman CYR" w:hAnsi="Times New Roman CYR" w:cs="Times New Roman CYR"/>
          <w:sz w:val="28"/>
          <w:szCs w:val="28"/>
        </w:rPr>
        <w:t xml:space="preserve">Повышение численности занятых в экономике района в 2012 году было обусловлено, увеличением  численности работающих на предприятии ГПКК Балахтинское ДРСУ в связи с присоединением Нововоселовского ДРСУ, Ужурского ДРСУ и Шарыповского  ДРСУ, увеличение численности прошло на предприятии ООО «Чулымское» в связи с переходом работников с предприятия ЗАО «Чулымское», увеличение численности на предприятии ЗАО «Санаторий Красноярское Загорье» прошло в связи с открытием нового отделения . </w:t>
      </w:r>
    </w:p>
    <w:p w:rsidR="00C547BB" w:rsidRPr="00C547BB" w:rsidRDefault="00C547BB" w:rsidP="00C547BB">
      <w:pPr>
        <w:autoSpaceDE w:val="0"/>
        <w:autoSpaceDN w:val="0"/>
        <w:adjustRightInd w:val="0"/>
        <w:spacing w:after="0" w:line="240" w:lineRule="auto"/>
        <w:jc w:val="both"/>
        <w:rPr>
          <w:rFonts w:ascii="Times New Roman CYR" w:hAnsi="Times New Roman CYR" w:cs="Times New Roman CYR"/>
          <w:sz w:val="28"/>
          <w:szCs w:val="28"/>
        </w:rPr>
      </w:pPr>
      <w:r w:rsidRPr="00C547BB">
        <w:rPr>
          <w:rFonts w:ascii="Times New Roman CYR" w:hAnsi="Times New Roman CYR" w:cs="Times New Roman CYR"/>
          <w:sz w:val="28"/>
          <w:szCs w:val="28"/>
        </w:rPr>
        <w:t>Наибольшее сокращение численности работающих, произошло на следующих сельхоз предприятиях. (таблица 5):</w:t>
      </w:r>
    </w:p>
    <w:p w:rsidR="00C547BB" w:rsidRPr="00C547BB" w:rsidRDefault="00C547BB" w:rsidP="00C547BB">
      <w:pPr>
        <w:autoSpaceDE w:val="0"/>
        <w:autoSpaceDN w:val="0"/>
        <w:adjustRightInd w:val="0"/>
        <w:spacing w:after="0" w:line="240" w:lineRule="auto"/>
        <w:jc w:val="right"/>
        <w:rPr>
          <w:rFonts w:ascii="Times New Roman CYR" w:hAnsi="Times New Roman CYR" w:cs="Times New Roman CYR"/>
          <w:sz w:val="28"/>
          <w:szCs w:val="28"/>
        </w:rPr>
      </w:pPr>
      <w:r w:rsidRPr="00C547BB">
        <w:rPr>
          <w:rFonts w:ascii="Times New Roman CYR" w:hAnsi="Times New Roman CYR" w:cs="Times New Roman CYR"/>
          <w:sz w:val="28"/>
          <w:szCs w:val="28"/>
        </w:rPr>
        <w:t>Таблица 5</w:t>
      </w:r>
    </w:p>
    <w:tbl>
      <w:tblPr>
        <w:tblW w:w="0" w:type="auto"/>
        <w:tblLayout w:type="fixed"/>
        <w:tblLook w:val="0000"/>
      </w:tblPr>
      <w:tblGrid>
        <w:gridCol w:w="7243"/>
        <w:gridCol w:w="1229"/>
        <w:gridCol w:w="1182"/>
      </w:tblGrid>
      <w:tr w:rsidR="00C547BB" w:rsidRPr="00C547BB">
        <w:tblPrEx>
          <w:tblCellMar>
            <w:top w:w="0" w:type="dxa"/>
            <w:bottom w:w="0" w:type="dxa"/>
          </w:tblCellMar>
        </w:tblPrEx>
        <w:trPr>
          <w:trHeight w:val="874"/>
        </w:trPr>
        <w:tc>
          <w:tcPr>
            <w:tcW w:w="7243" w:type="dxa"/>
            <w:vMerge w:val="restart"/>
            <w:tcBorders>
              <w:top w:val="single" w:sz="4" w:space="0" w:color="auto"/>
              <w:left w:val="single" w:sz="4" w:space="0" w:color="auto"/>
              <w:bottom w:val="single" w:sz="4" w:space="0" w:color="000000"/>
              <w:right w:val="single" w:sz="4" w:space="0" w:color="auto"/>
            </w:tcBorders>
            <w:vAlign w:val="bottom"/>
          </w:tcPr>
          <w:p w:rsidR="00C547BB" w:rsidRPr="00C547BB" w:rsidRDefault="00C547BB" w:rsidP="00C547BB">
            <w:pPr>
              <w:autoSpaceDE w:val="0"/>
              <w:autoSpaceDN w:val="0"/>
              <w:adjustRightInd w:val="0"/>
              <w:spacing w:after="0" w:line="240" w:lineRule="auto"/>
              <w:jc w:val="center"/>
              <w:rPr>
                <w:rFonts w:ascii="Arial CYR" w:hAnsi="Arial CYR" w:cs="Arial CYR"/>
                <w:sz w:val="20"/>
                <w:szCs w:val="20"/>
              </w:rPr>
            </w:pPr>
            <w:r w:rsidRPr="00C547BB">
              <w:rPr>
                <w:rFonts w:ascii="Arial CYR" w:hAnsi="Arial CYR" w:cs="Arial CYR"/>
                <w:sz w:val="20"/>
                <w:szCs w:val="20"/>
              </w:rPr>
              <w:t>Наименование организации</w:t>
            </w:r>
          </w:p>
        </w:tc>
        <w:tc>
          <w:tcPr>
            <w:tcW w:w="2411" w:type="dxa"/>
            <w:gridSpan w:val="2"/>
            <w:tcBorders>
              <w:top w:val="single" w:sz="4" w:space="0" w:color="auto"/>
              <w:left w:val="nil"/>
              <w:bottom w:val="single" w:sz="4" w:space="0" w:color="auto"/>
              <w:right w:val="single" w:sz="4" w:space="0" w:color="auto"/>
            </w:tcBorders>
            <w:vAlign w:val="bottom"/>
          </w:tcPr>
          <w:p w:rsidR="00C547BB" w:rsidRPr="00C547BB" w:rsidRDefault="00C547BB" w:rsidP="00C547BB">
            <w:pPr>
              <w:autoSpaceDE w:val="0"/>
              <w:autoSpaceDN w:val="0"/>
              <w:adjustRightInd w:val="0"/>
              <w:spacing w:after="0" w:line="240" w:lineRule="auto"/>
              <w:jc w:val="center"/>
              <w:rPr>
                <w:rFonts w:ascii="Arial CYR" w:hAnsi="Arial CYR" w:cs="Arial CYR"/>
                <w:sz w:val="20"/>
                <w:szCs w:val="20"/>
              </w:rPr>
            </w:pPr>
            <w:r w:rsidRPr="00C547BB">
              <w:rPr>
                <w:rFonts w:ascii="Arial CYR" w:hAnsi="Arial CYR" w:cs="Arial CYR"/>
                <w:sz w:val="20"/>
                <w:szCs w:val="20"/>
              </w:rPr>
              <w:t>снижение численности работающих 2013 к 2012</w:t>
            </w:r>
          </w:p>
        </w:tc>
      </w:tr>
      <w:tr w:rsidR="00C547BB" w:rsidRPr="00C547BB">
        <w:tblPrEx>
          <w:tblCellMar>
            <w:top w:w="0" w:type="dxa"/>
            <w:bottom w:w="0" w:type="dxa"/>
          </w:tblCellMar>
        </w:tblPrEx>
        <w:trPr>
          <w:trHeight w:val="510"/>
        </w:trPr>
        <w:tc>
          <w:tcPr>
            <w:tcW w:w="7243" w:type="dxa"/>
            <w:vMerge/>
            <w:tcBorders>
              <w:top w:val="single" w:sz="4" w:space="0" w:color="auto"/>
              <w:left w:val="single" w:sz="4" w:space="0" w:color="auto"/>
              <w:bottom w:val="single" w:sz="4" w:space="0" w:color="000000"/>
              <w:right w:val="single" w:sz="4" w:space="0" w:color="auto"/>
            </w:tcBorders>
            <w:vAlign w:val="center"/>
          </w:tcPr>
          <w:p w:rsidR="00C547BB" w:rsidRPr="00C547BB" w:rsidRDefault="00C547BB" w:rsidP="00C547BB">
            <w:pPr>
              <w:autoSpaceDE w:val="0"/>
              <w:autoSpaceDN w:val="0"/>
              <w:adjustRightInd w:val="0"/>
              <w:spacing w:after="0" w:line="240" w:lineRule="auto"/>
              <w:rPr>
                <w:rFonts w:ascii="Arial CYR" w:hAnsi="Arial CYR" w:cs="Arial CYR"/>
                <w:sz w:val="20"/>
                <w:szCs w:val="20"/>
              </w:rPr>
            </w:pPr>
          </w:p>
        </w:tc>
        <w:tc>
          <w:tcPr>
            <w:tcW w:w="1229" w:type="dxa"/>
            <w:tcBorders>
              <w:top w:val="nil"/>
              <w:left w:val="nil"/>
              <w:bottom w:val="single" w:sz="4" w:space="0" w:color="auto"/>
              <w:right w:val="single" w:sz="4" w:space="0" w:color="auto"/>
            </w:tcBorders>
            <w:vAlign w:val="bottom"/>
          </w:tcPr>
          <w:p w:rsidR="00C547BB" w:rsidRPr="00C547BB" w:rsidRDefault="00C547BB" w:rsidP="00C547BB">
            <w:pPr>
              <w:autoSpaceDE w:val="0"/>
              <w:autoSpaceDN w:val="0"/>
              <w:adjustRightInd w:val="0"/>
              <w:spacing w:after="0" w:line="240" w:lineRule="auto"/>
              <w:jc w:val="center"/>
              <w:rPr>
                <w:rFonts w:ascii="Arial CYR" w:hAnsi="Arial CYR" w:cs="Arial CYR"/>
                <w:sz w:val="20"/>
                <w:szCs w:val="20"/>
              </w:rPr>
            </w:pPr>
            <w:r w:rsidRPr="00C547BB">
              <w:rPr>
                <w:rFonts w:ascii="Arial CYR" w:hAnsi="Arial CYR" w:cs="Arial CYR"/>
                <w:sz w:val="20"/>
                <w:szCs w:val="20"/>
              </w:rPr>
              <w:t xml:space="preserve">в % </w:t>
            </w:r>
          </w:p>
        </w:tc>
        <w:tc>
          <w:tcPr>
            <w:tcW w:w="1182" w:type="dxa"/>
            <w:tcBorders>
              <w:top w:val="nil"/>
              <w:left w:val="nil"/>
              <w:bottom w:val="single" w:sz="4" w:space="0" w:color="auto"/>
              <w:right w:val="single" w:sz="4" w:space="0" w:color="auto"/>
            </w:tcBorders>
            <w:vAlign w:val="bottom"/>
          </w:tcPr>
          <w:p w:rsidR="00C547BB" w:rsidRPr="00C547BB" w:rsidRDefault="00C547BB" w:rsidP="00C547BB">
            <w:pPr>
              <w:autoSpaceDE w:val="0"/>
              <w:autoSpaceDN w:val="0"/>
              <w:adjustRightInd w:val="0"/>
              <w:spacing w:after="0" w:line="240" w:lineRule="auto"/>
              <w:jc w:val="center"/>
              <w:rPr>
                <w:rFonts w:ascii="Arial CYR" w:hAnsi="Arial CYR" w:cs="Arial CYR"/>
                <w:sz w:val="20"/>
                <w:szCs w:val="20"/>
              </w:rPr>
            </w:pPr>
            <w:r w:rsidRPr="00C547BB">
              <w:rPr>
                <w:rFonts w:ascii="Arial CYR" w:hAnsi="Arial CYR" w:cs="Arial CYR"/>
                <w:sz w:val="20"/>
                <w:szCs w:val="20"/>
              </w:rPr>
              <w:t>чел.</w:t>
            </w:r>
          </w:p>
        </w:tc>
      </w:tr>
      <w:tr w:rsidR="00C547BB" w:rsidRPr="00C547BB">
        <w:tblPrEx>
          <w:tblCellMar>
            <w:top w:w="0" w:type="dxa"/>
            <w:bottom w:w="0" w:type="dxa"/>
          </w:tblCellMar>
        </w:tblPrEx>
        <w:trPr>
          <w:trHeight w:val="255"/>
        </w:trPr>
        <w:tc>
          <w:tcPr>
            <w:tcW w:w="7243" w:type="dxa"/>
            <w:tcBorders>
              <w:top w:val="nil"/>
              <w:left w:val="single" w:sz="4" w:space="0" w:color="auto"/>
              <w:bottom w:val="single" w:sz="4" w:space="0" w:color="auto"/>
              <w:right w:val="single" w:sz="4" w:space="0" w:color="auto"/>
            </w:tcBorders>
            <w:vAlign w:val="bottom"/>
          </w:tcPr>
          <w:p w:rsidR="00C547BB" w:rsidRPr="00C547BB" w:rsidRDefault="00C547BB" w:rsidP="00C547BB">
            <w:pPr>
              <w:autoSpaceDE w:val="0"/>
              <w:autoSpaceDN w:val="0"/>
              <w:adjustRightInd w:val="0"/>
              <w:spacing w:after="0" w:line="240" w:lineRule="auto"/>
              <w:rPr>
                <w:rFonts w:ascii="Arial CYR" w:hAnsi="Arial CYR" w:cs="Arial CYR"/>
                <w:sz w:val="20"/>
                <w:szCs w:val="20"/>
              </w:rPr>
            </w:pPr>
            <w:r w:rsidRPr="00C547BB">
              <w:rPr>
                <w:rFonts w:ascii="Arial CYR" w:hAnsi="Arial CYR" w:cs="Arial CYR"/>
                <w:sz w:val="20"/>
                <w:szCs w:val="20"/>
              </w:rPr>
              <w:t>Открытое  акционерное общество "Исток"</w:t>
            </w:r>
          </w:p>
        </w:tc>
        <w:tc>
          <w:tcPr>
            <w:tcW w:w="1229" w:type="dxa"/>
            <w:tcBorders>
              <w:top w:val="nil"/>
              <w:left w:val="nil"/>
              <w:bottom w:val="single" w:sz="4" w:space="0" w:color="auto"/>
              <w:right w:val="single" w:sz="4" w:space="0" w:color="auto"/>
            </w:tcBorders>
            <w:vAlign w:val="bottom"/>
          </w:tcPr>
          <w:p w:rsidR="00C547BB" w:rsidRPr="00C547BB" w:rsidRDefault="00C547BB" w:rsidP="00C547BB">
            <w:pPr>
              <w:autoSpaceDE w:val="0"/>
              <w:autoSpaceDN w:val="0"/>
              <w:adjustRightInd w:val="0"/>
              <w:spacing w:after="0" w:line="240" w:lineRule="auto"/>
              <w:jc w:val="center"/>
              <w:rPr>
                <w:rFonts w:ascii="Arial CYR" w:hAnsi="Arial CYR" w:cs="Arial CYR"/>
                <w:sz w:val="20"/>
                <w:szCs w:val="20"/>
              </w:rPr>
            </w:pPr>
            <w:r w:rsidRPr="00C547BB">
              <w:rPr>
                <w:rFonts w:ascii="Arial CYR" w:hAnsi="Arial CYR" w:cs="Arial CYR"/>
                <w:sz w:val="20"/>
                <w:szCs w:val="20"/>
              </w:rPr>
              <w:t>57,7</w:t>
            </w:r>
          </w:p>
        </w:tc>
        <w:tc>
          <w:tcPr>
            <w:tcW w:w="1182" w:type="dxa"/>
            <w:tcBorders>
              <w:top w:val="nil"/>
              <w:left w:val="nil"/>
              <w:bottom w:val="single" w:sz="4" w:space="0" w:color="auto"/>
              <w:right w:val="single" w:sz="4" w:space="0" w:color="auto"/>
            </w:tcBorders>
            <w:vAlign w:val="bottom"/>
          </w:tcPr>
          <w:p w:rsidR="00C547BB" w:rsidRPr="00C547BB" w:rsidRDefault="00C547BB" w:rsidP="00C547BB">
            <w:pPr>
              <w:autoSpaceDE w:val="0"/>
              <w:autoSpaceDN w:val="0"/>
              <w:adjustRightInd w:val="0"/>
              <w:spacing w:after="0" w:line="240" w:lineRule="auto"/>
              <w:jc w:val="right"/>
              <w:rPr>
                <w:rFonts w:ascii="Arial CYR" w:hAnsi="Arial CYR" w:cs="Arial CYR"/>
                <w:sz w:val="20"/>
                <w:szCs w:val="20"/>
              </w:rPr>
            </w:pPr>
            <w:r w:rsidRPr="00C547BB">
              <w:rPr>
                <w:rFonts w:ascii="Arial CYR" w:hAnsi="Arial CYR" w:cs="Arial CYR"/>
                <w:sz w:val="20"/>
                <w:szCs w:val="20"/>
              </w:rPr>
              <w:t>-22</w:t>
            </w:r>
          </w:p>
        </w:tc>
      </w:tr>
      <w:tr w:rsidR="00C547BB" w:rsidRPr="00C547BB">
        <w:tblPrEx>
          <w:tblCellMar>
            <w:top w:w="0" w:type="dxa"/>
            <w:bottom w:w="0" w:type="dxa"/>
          </w:tblCellMar>
        </w:tblPrEx>
        <w:trPr>
          <w:trHeight w:val="255"/>
        </w:trPr>
        <w:tc>
          <w:tcPr>
            <w:tcW w:w="7243" w:type="dxa"/>
            <w:tcBorders>
              <w:top w:val="nil"/>
              <w:left w:val="single" w:sz="4" w:space="0" w:color="auto"/>
              <w:bottom w:val="single" w:sz="4" w:space="0" w:color="auto"/>
              <w:right w:val="single" w:sz="4" w:space="0" w:color="auto"/>
            </w:tcBorders>
            <w:vAlign w:val="bottom"/>
          </w:tcPr>
          <w:p w:rsidR="00C547BB" w:rsidRPr="00C547BB" w:rsidRDefault="00C547BB" w:rsidP="00C547BB">
            <w:pPr>
              <w:autoSpaceDE w:val="0"/>
              <w:autoSpaceDN w:val="0"/>
              <w:adjustRightInd w:val="0"/>
              <w:spacing w:after="0" w:line="240" w:lineRule="auto"/>
              <w:rPr>
                <w:rFonts w:ascii="Arial CYR" w:hAnsi="Arial CYR" w:cs="Arial CYR"/>
                <w:sz w:val="20"/>
                <w:szCs w:val="20"/>
              </w:rPr>
            </w:pPr>
            <w:r w:rsidRPr="00C547BB">
              <w:rPr>
                <w:rFonts w:ascii="Arial CYR" w:hAnsi="Arial CYR" w:cs="Arial CYR"/>
                <w:sz w:val="20"/>
                <w:szCs w:val="20"/>
              </w:rPr>
              <w:t>Закрытое  акционерное общество "Сибирь"</w:t>
            </w:r>
          </w:p>
        </w:tc>
        <w:tc>
          <w:tcPr>
            <w:tcW w:w="1229" w:type="dxa"/>
            <w:tcBorders>
              <w:top w:val="nil"/>
              <w:left w:val="nil"/>
              <w:bottom w:val="single" w:sz="4" w:space="0" w:color="auto"/>
              <w:right w:val="single" w:sz="4" w:space="0" w:color="auto"/>
            </w:tcBorders>
            <w:vAlign w:val="bottom"/>
          </w:tcPr>
          <w:p w:rsidR="00C547BB" w:rsidRPr="00C547BB" w:rsidRDefault="00C547BB" w:rsidP="00C547BB">
            <w:pPr>
              <w:autoSpaceDE w:val="0"/>
              <w:autoSpaceDN w:val="0"/>
              <w:adjustRightInd w:val="0"/>
              <w:spacing w:after="0" w:line="240" w:lineRule="auto"/>
              <w:jc w:val="center"/>
              <w:rPr>
                <w:rFonts w:ascii="Arial CYR" w:hAnsi="Arial CYR" w:cs="Arial CYR"/>
                <w:sz w:val="20"/>
                <w:szCs w:val="20"/>
              </w:rPr>
            </w:pPr>
            <w:r w:rsidRPr="00C547BB">
              <w:rPr>
                <w:rFonts w:ascii="Arial CYR" w:hAnsi="Arial CYR" w:cs="Arial CYR"/>
                <w:sz w:val="20"/>
                <w:szCs w:val="20"/>
              </w:rPr>
              <w:t>85,5</w:t>
            </w:r>
          </w:p>
        </w:tc>
        <w:tc>
          <w:tcPr>
            <w:tcW w:w="1182" w:type="dxa"/>
            <w:tcBorders>
              <w:top w:val="nil"/>
              <w:left w:val="nil"/>
              <w:bottom w:val="single" w:sz="4" w:space="0" w:color="auto"/>
              <w:right w:val="single" w:sz="4" w:space="0" w:color="auto"/>
            </w:tcBorders>
            <w:vAlign w:val="bottom"/>
          </w:tcPr>
          <w:p w:rsidR="00C547BB" w:rsidRPr="00C547BB" w:rsidRDefault="00C547BB" w:rsidP="00C547BB">
            <w:pPr>
              <w:autoSpaceDE w:val="0"/>
              <w:autoSpaceDN w:val="0"/>
              <w:adjustRightInd w:val="0"/>
              <w:spacing w:after="0" w:line="240" w:lineRule="auto"/>
              <w:jc w:val="right"/>
              <w:rPr>
                <w:rFonts w:ascii="Arial CYR" w:hAnsi="Arial CYR" w:cs="Arial CYR"/>
                <w:sz w:val="20"/>
                <w:szCs w:val="20"/>
              </w:rPr>
            </w:pPr>
            <w:r w:rsidRPr="00C547BB">
              <w:rPr>
                <w:rFonts w:ascii="Arial CYR" w:hAnsi="Arial CYR" w:cs="Arial CYR"/>
                <w:sz w:val="20"/>
                <w:szCs w:val="20"/>
              </w:rPr>
              <w:t>-37</w:t>
            </w:r>
          </w:p>
        </w:tc>
      </w:tr>
      <w:tr w:rsidR="00C547BB" w:rsidRPr="00C547BB">
        <w:tblPrEx>
          <w:tblCellMar>
            <w:top w:w="0" w:type="dxa"/>
            <w:bottom w:w="0" w:type="dxa"/>
          </w:tblCellMar>
        </w:tblPrEx>
        <w:trPr>
          <w:trHeight w:val="255"/>
        </w:trPr>
        <w:tc>
          <w:tcPr>
            <w:tcW w:w="7243" w:type="dxa"/>
            <w:tcBorders>
              <w:top w:val="nil"/>
              <w:left w:val="single" w:sz="4" w:space="0" w:color="auto"/>
              <w:bottom w:val="single" w:sz="4" w:space="0" w:color="auto"/>
              <w:right w:val="single" w:sz="4" w:space="0" w:color="auto"/>
            </w:tcBorders>
            <w:vAlign w:val="bottom"/>
          </w:tcPr>
          <w:p w:rsidR="00C547BB" w:rsidRPr="00C547BB" w:rsidRDefault="00C547BB" w:rsidP="00C547BB">
            <w:pPr>
              <w:autoSpaceDE w:val="0"/>
              <w:autoSpaceDN w:val="0"/>
              <w:adjustRightInd w:val="0"/>
              <w:spacing w:after="0" w:line="240" w:lineRule="auto"/>
              <w:rPr>
                <w:rFonts w:ascii="Arial CYR" w:hAnsi="Arial CYR" w:cs="Arial CYR"/>
                <w:sz w:val="20"/>
                <w:szCs w:val="20"/>
              </w:rPr>
            </w:pPr>
            <w:r w:rsidRPr="00C547BB">
              <w:rPr>
                <w:rFonts w:ascii="Arial CYR" w:hAnsi="Arial CYR" w:cs="Arial CYR"/>
                <w:sz w:val="20"/>
                <w:szCs w:val="20"/>
              </w:rPr>
              <w:t>Открытое  акционерное общество "Красное"</w:t>
            </w:r>
          </w:p>
        </w:tc>
        <w:tc>
          <w:tcPr>
            <w:tcW w:w="1229" w:type="dxa"/>
            <w:tcBorders>
              <w:top w:val="nil"/>
              <w:left w:val="nil"/>
              <w:bottom w:val="single" w:sz="4" w:space="0" w:color="auto"/>
              <w:right w:val="single" w:sz="4" w:space="0" w:color="auto"/>
            </w:tcBorders>
            <w:vAlign w:val="bottom"/>
          </w:tcPr>
          <w:p w:rsidR="00C547BB" w:rsidRPr="00C547BB" w:rsidRDefault="00C547BB" w:rsidP="00C547BB">
            <w:pPr>
              <w:autoSpaceDE w:val="0"/>
              <w:autoSpaceDN w:val="0"/>
              <w:adjustRightInd w:val="0"/>
              <w:spacing w:after="0" w:line="240" w:lineRule="auto"/>
              <w:jc w:val="center"/>
              <w:rPr>
                <w:rFonts w:ascii="Arial CYR" w:hAnsi="Arial CYR" w:cs="Arial CYR"/>
                <w:sz w:val="20"/>
                <w:szCs w:val="20"/>
              </w:rPr>
            </w:pPr>
            <w:r w:rsidRPr="00C547BB">
              <w:rPr>
                <w:rFonts w:ascii="Arial CYR" w:hAnsi="Arial CYR" w:cs="Arial CYR"/>
                <w:sz w:val="20"/>
                <w:szCs w:val="20"/>
              </w:rPr>
              <w:t>78,4</w:t>
            </w:r>
          </w:p>
        </w:tc>
        <w:tc>
          <w:tcPr>
            <w:tcW w:w="1182" w:type="dxa"/>
            <w:tcBorders>
              <w:top w:val="nil"/>
              <w:left w:val="nil"/>
              <w:bottom w:val="single" w:sz="4" w:space="0" w:color="auto"/>
              <w:right w:val="single" w:sz="4" w:space="0" w:color="auto"/>
            </w:tcBorders>
            <w:vAlign w:val="bottom"/>
          </w:tcPr>
          <w:p w:rsidR="00C547BB" w:rsidRPr="00C547BB" w:rsidRDefault="00C547BB" w:rsidP="00C547BB">
            <w:pPr>
              <w:autoSpaceDE w:val="0"/>
              <w:autoSpaceDN w:val="0"/>
              <w:adjustRightInd w:val="0"/>
              <w:spacing w:after="0" w:line="240" w:lineRule="auto"/>
              <w:jc w:val="right"/>
              <w:rPr>
                <w:rFonts w:ascii="Arial CYR" w:hAnsi="Arial CYR" w:cs="Arial CYR"/>
                <w:sz w:val="20"/>
                <w:szCs w:val="20"/>
              </w:rPr>
            </w:pPr>
            <w:r w:rsidRPr="00C547BB">
              <w:rPr>
                <w:rFonts w:ascii="Arial CYR" w:hAnsi="Arial CYR" w:cs="Arial CYR"/>
                <w:sz w:val="20"/>
                <w:szCs w:val="20"/>
              </w:rPr>
              <w:t>-27</w:t>
            </w:r>
          </w:p>
        </w:tc>
      </w:tr>
    </w:tbl>
    <w:p w:rsidR="00C547BB" w:rsidRPr="00C547BB" w:rsidRDefault="00C547BB" w:rsidP="00C547BB">
      <w:pPr>
        <w:autoSpaceDE w:val="0"/>
        <w:autoSpaceDN w:val="0"/>
        <w:adjustRightInd w:val="0"/>
        <w:spacing w:after="0" w:line="240" w:lineRule="auto"/>
        <w:jc w:val="right"/>
        <w:rPr>
          <w:rFonts w:ascii="Times New Roman CYR" w:hAnsi="Times New Roman CYR" w:cs="Times New Roman CYR"/>
          <w:sz w:val="28"/>
          <w:szCs w:val="28"/>
        </w:rPr>
      </w:pPr>
    </w:p>
    <w:p w:rsidR="00C547BB" w:rsidRPr="00C547BB" w:rsidRDefault="00C547BB" w:rsidP="00C547BB">
      <w:pPr>
        <w:autoSpaceDE w:val="0"/>
        <w:autoSpaceDN w:val="0"/>
        <w:adjustRightInd w:val="0"/>
        <w:spacing w:after="0" w:line="240" w:lineRule="auto"/>
        <w:rPr>
          <w:rFonts w:ascii="Times New Roman CYR" w:hAnsi="Times New Roman CYR" w:cs="Times New Roman CYR"/>
          <w:sz w:val="28"/>
          <w:szCs w:val="28"/>
        </w:rPr>
      </w:pPr>
      <w:r w:rsidRPr="00C547BB">
        <w:rPr>
          <w:rFonts w:ascii="Times New Roman CYR" w:hAnsi="Times New Roman CYR" w:cs="Times New Roman CYR"/>
          <w:sz w:val="28"/>
          <w:szCs w:val="28"/>
        </w:rPr>
        <w:t>По сравнению с 2012 г, в 2013 численность занятых в экономике сократилась на 240 человек ( 96,7%), больше половины снижения приходиться на сельское хозяйство.</w:t>
      </w:r>
    </w:p>
    <w:p w:rsidR="00C547BB" w:rsidRPr="00C547BB" w:rsidRDefault="00C547BB" w:rsidP="00C547BB">
      <w:pPr>
        <w:tabs>
          <w:tab w:val="left" w:pos="851"/>
        </w:tabs>
        <w:autoSpaceDE w:val="0"/>
        <w:autoSpaceDN w:val="0"/>
        <w:adjustRightInd w:val="0"/>
        <w:spacing w:after="0" w:line="240" w:lineRule="auto"/>
        <w:ind w:firstLine="851"/>
        <w:jc w:val="both"/>
        <w:rPr>
          <w:rFonts w:ascii="Times New Roman CYR" w:hAnsi="Times New Roman CYR" w:cs="Times New Roman CYR"/>
          <w:sz w:val="28"/>
          <w:szCs w:val="28"/>
        </w:rPr>
      </w:pPr>
      <w:r w:rsidRPr="00C547BB">
        <w:rPr>
          <w:rFonts w:ascii="Times New Roman CYR" w:hAnsi="Times New Roman CYR" w:cs="Times New Roman CYR"/>
          <w:sz w:val="28"/>
          <w:szCs w:val="28"/>
        </w:rPr>
        <w:t xml:space="preserve">Сокращение численности в 2013году на сельскохозяйственных предприятиях объясняется тем что приходят новые технологии ведения сельского хозяйства, а так же приобретается ресурсосберегающая техника.  </w:t>
      </w:r>
    </w:p>
    <w:p w:rsidR="00C547BB" w:rsidRPr="00C547BB" w:rsidRDefault="00C547BB" w:rsidP="00C547BB">
      <w:pPr>
        <w:autoSpaceDE w:val="0"/>
        <w:autoSpaceDN w:val="0"/>
        <w:adjustRightInd w:val="0"/>
        <w:spacing w:after="0" w:line="240" w:lineRule="auto"/>
        <w:jc w:val="both"/>
        <w:rPr>
          <w:rFonts w:ascii="Times New Roman CYR" w:hAnsi="Times New Roman CYR" w:cs="Times New Roman CYR"/>
          <w:sz w:val="28"/>
          <w:szCs w:val="28"/>
        </w:rPr>
      </w:pPr>
      <w:r w:rsidRPr="00C547BB">
        <w:rPr>
          <w:rFonts w:ascii="Times New Roman CYR" w:hAnsi="Times New Roman CYR" w:cs="Times New Roman CYR"/>
          <w:sz w:val="28"/>
          <w:szCs w:val="28"/>
        </w:rPr>
        <w:t xml:space="preserve">         По данным районного центра занятости, численность официально зарегистрированных безработных граждан на конец 2013 года составила 93 чел., или 84,5% к уровню 2012 года. </w:t>
      </w:r>
    </w:p>
    <w:p w:rsidR="00C547BB" w:rsidRPr="00C547BB" w:rsidRDefault="00C547BB" w:rsidP="00C547BB">
      <w:pPr>
        <w:autoSpaceDE w:val="0"/>
        <w:autoSpaceDN w:val="0"/>
        <w:adjustRightInd w:val="0"/>
        <w:spacing w:after="0" w:line="240" w:lineRule="auto"/>
        <w:rPr>
          <w:rFonts w:ascii="Arial" w:hAnsi="Arial" w:cs="Arial"/>
          <w:sz w:val="16"/>
          <w:szCs w:val="16"/>
        </w:rPr>
      </w:pPr>
    </w:p>
    <w:p w:rsidR="00C547BB" w:rsidRPr="00C547BB" w:rsidRDefault="00C547BB" w:rsidP="00C547BB">
      <w:pPr>
        <w:autoSpaceDE w:val="0"/>
        <w:autoSpaceDN w:val="0"/>
        <w:adjustRightInd w:val="0"/>
        <w:spacing w:after="0" w:line="240" w:lineRule="auto"/>
        <w:rPr>
          <w:rFonts w:ascii="Arial" w:hAnsi="Arial" w:cs="Arial"/>
          <w:sz w:val="20"/>
          <w:szCs w:val="20"/>
        </w:rPr>
      </w:pPr>
    </w:p>
    <w:p w:rsidR="00C547BB" w:rsidRPr="00C547BB" w:rsidRDefault="00C547BB" w:rsidP="00C547BB">
      <w:pPr>
        <w:autoSpaceDE w:val="0"/>
        <w:autoSpaceDN w:val="0"/>
        <w:adjustRightInd w:val="0"/>
        <w:spacing w:after="0" w:line="240" w:lineRule="auto"/>
        <w:rPr>
          <w:rFonts w:ascii="Times New Roman CYR" w:hAnsi="Times New Roman CYR" w:cs="Times New Roman CYR"/>
          <w:b/>
          <w:bCs/>
          <w:color w:val="000000"/>
          <w:sz w:val="28"/>
          <w:szCs w:val="28"/>
        </w:rPr>
      </w:pPr>
      <w:r w:rsidRPr="00C547BB">
        <w:rPr>
          <w:rFonts w:ascii="Times New Roman" w:hAnsi="Times New Roman" w:cs="Times New Roman"/>
          <w:b/>
          <w:bCs/>
          <w:color w:val="000000"/>
          <w:sz w:val="28"/>
          <w:szCs w:val="28"/>
        </w:rPr>
        <w:t xml:space="preserve">16. </w:t>
      </w:r>
      <w:r w:rsidRPr="00C547BB">
        <w:rPr>
          <w:rFonts w:ascii="Times New Roman CYR" w:hAnsi="Times New Roman CYR" w:cs="Times New Roman CYR"/>
          <w:b/>
          <w:bCs/>
          <w:color w:val="000000"/>
          <w:sz w:val="28"/>
          <w:szCs w:val="28"/>
        </w:rPr>
        <w:t>Демографическая ситуация</w:t>
      </w:r>
    </w:p>
    <w:p w:rsidR="00C547BB" w:rsidRPr="00C547BB" w:rsidRDefault="00C547BB" w:rsidP="00C547BB">
      <w:pPr>
        <w:autoSpaceDE w:val="0"/>
        <w:autoSpaceDN w:val="0"/>
        <w:adjustRightInd w:val="0"/>
        <w:spacing w:after="0" w:line="240" w:lineRule="auto"/>
        <w:ind w:firstLine="855"/>
        <w:jc w:val="center"/>
        <w:rPr>
          <w:rFonts w:ascii="Times New Roman CYR" w:hAnsi="Times New Roman CYR" w:cs="Times New Roman CYR"/>
          <w:b/>
          <w:bCs/>
          <w:sz w:val="28"/>
          <w:szCs w:val="28"/>
        </w:rPr>
      </w:pPr>
    </w:p>
    <w:p w:rsidR="00C547BB" w:rsidRPr="00C547BB" w:rsidRDefault="00C547BB" w:rsidP="00C547BB">
      <w:pPr>
        <w:autoSpaceDE w:val="0"/>
        <w:autoSpaceDN w:val="0"/>
        <w:adjustRightInd w:val="0"/>
        <w:spacing w:after="0" w:line="240" w:lineRule="auto"/>
        <w:jc w:val="both"/>
        <w:rPr>
          <w:rFonts w:ascii="Times New Roman CYR" w:hAnsi="Times New Roman CYR" w:cs="Times New Roman CYR"/>
          <w:sz w:val="28"/>
          <w:szCs w:val="28"/>
        </w:rPr>
      </w:pPr>
      <w:r w:rsidRPr="00C547BB">
        <w:rPr>
          <w:rFonts w:ascii="Times New Roman CYR" w:hAnsi="Times New Roman CYR" w:cs="Times New Roman CYR"/>
          <w:sz w:val="28"/>
          <w:szCs w:val="28"/>
        </w:rPr>
        <w:t xml:space="preserve">            Среднегодовая численность постоянного населения района составляла в 2010 году (по предварительным данным Всероссийской переписи населения 2010 года) 21,029 тыс.чел., в 2012 году снижение численности - до 20,389 тыс. чел., в 2013 – 20,036 тыс.чел., в 2014 – 19,701 тыс.чел., в 2015 – 19,375 тыс.чел., в 2016 году – 19,058 тыс.чел., в 2017 - 18,742 тыс.чел. Снижение численности населения связано как с отрицательным естественным приростом населения, так и отрицательным миграционным сальдо.</w:t>
      </w:r>
    </w:p>
    <w:p w:rsidR="00C547BB" w:rsidRPr="00C547BB" w:rsidRDefault="00C547BB" w:rsidP="00C547BB">
      <w:pPr>
        <w:widowControl w:val="0"/>
        <w:autoSpaceDE w:val="0"/>
        <w:autoSpaceDN w:val="0"/>
        <w:adjustRightInd w:val="0"/>
        <w:spacing w:after="0" w:line="240" w:lineRule="auto"/>
        <w:ind w:firstLine="900"/>
        <w:jc w:val="both"/>
        <w:rPr>
          <w:rFonts w:ascii="Times New Roman CYR" w:hAnsi="Times New Roman CYR" w:cs="Times New Roman CYR"/>
          <w:sz w:val="28"/>
          <w:szCs w:val="28"/>
        </w:rPr>
      </w:pPr>
      <w:r w:rsidRPr="00C547BB">
        <w:rPr>
          <w:rFonts w:ascii="Times New Roman CYR" w:hAnsi="Times New Roman CYR" w:cs="Times New Roman CYR"/>
          <w:sz w:val="28"/>
          <w:szCs w:val="28"/>
        </w:rPr>
        <w:t>Численность населения в трудоспособном возрасте в 2013 году составила – 10,801 тыс.чел. (53,91 % от общей численности); 26,25 % населения - пенсионеры</w:t>
      </w:r>
    </w:p>
    <w:p w:rsidR="00C547BB" w:rsidRPr="00C547BB" w:rsidRDefault="00C547BB" w:rsidP="00C547BB">
      <w:pPr>
        <w:widowControl w:val="0"/>
        <w:autoSpaceDE w:val="0"/>
        <w:autoSpaceDN w:val="0"/>
        <w:adjustRightInd w:val="0"/>
        <w:spacing w:after="0" w:line="240" w:lineRule="auto"/>
        <w:ind w:firstLine="900"/>
        <w:jc w:val="both"/>
        <w:rPr>
          <w:rFonts w:ascii="Times New Roman CYR" w:hAnsi="Times New Roman CYR" w:cs="Times New Roman CYR"/>
          <w:sz w:val="28"/>
          <w:szCs w:val="28"/>
        </w:rPr>
      </w:pPr>
    </w:p>
    <w:p w:rsidR="00C547BB" w:rsidRPr="00C547BB" w:rsidRDefault="00C547BB" w:rsidP="00C547BB">
      <w:pPr>
        <w:widowControl w:val="0"/>
        <w:autoSpaceDE w:val="0"/>
        <w:autoSpaceDN w:val="0"/>
        <w:adjustRightInd w:val="0"/>
        <w:spacing w:after="0" w:line="240" w:lineRule="auto"/>
        <w:ind w:firstLine="900"/>
        <w:jc w:val="both"/>
        <w:rPr>
          <w:rFonts w:ascii="Times New Roman CYR" w:hAnsi="Times New Roman CYR" w:cs="Times New Roman CYR"/>
          <w:sz w:val="28"/>
          <w:szCs w:val="28"/>
        </w:rPr>
      </w:pPr>
      <w:r w:rsidRPr="00C547BB">
        <w:rPr>
          <w:rFonts w:ascii="Times New Roman CYR" w:hAnsi="Times New Roman CYR" w:cs="Times New Roman CYR"/>
          <w:sz w:val="28"/>
          <w:szCs w:val="28"/>
        </w:rPr>
        <w:t>Динамика структуры показателей городского и сельского населения представлена данными таблицы:</w:t>
      </w:r>
    </w:p>
    <w:p w:rsidR="00C547BB" w:rsidRPr="00C547BB" w:rsidRDefault="00C547BB" w:rsidP="00C547BB">
      <w:pPr>
        <w:widowControl w:val="0"/>
        <w:autoSpaceDE w:val="0"/>
        <w:autoSpaceDN w:val="0"/>
        <w:adjustRightInd w:val="0"/>
        <w:spacing w:after="0" w:line="240" w:lineRule="auto"/>
        <w:ind w:firstLine="900"/>
        <w:jc w:val="both"/>
        <w:rPr>
          <w:rFonts w:ascii="Times New Roman CYR" w:hAnsi="Times New Roman CYR" w:cs="Times New Roman CYR"/>
          <w:sz w:val="28"/>
          <w:szCs w:val="28"/>
        </w:rPr>
      </w:pPr>
    </w:p>
    <w:p w:rsidR="00C547BB" w:rsidRPr="00C547BB" w:rsidRDefault="00C547BB" w:rsidP="00C547BB">
      <w:pPr>
        <w:widowControl w:val="0"/>
        <w:autoSpaceDE w:val="0"/>
        <w:autoSpaceDN w:val="0"/>
        <w:adjustRightInd w:val="0"/>
        <w:spacing w:after="0" w:line="240" w:lineRule="auto"/>
        <w:ind w:firstLine="900"/>
        <w:jc w:val="both"/>
        <w:rPr>
          <w:rFonts w:ascii="Times New Roman CYR" w:hAnsi="Times New Roman CYR" w:cs="Times New Roman CYR"/>
          <w:sz w:val="28"/>
          <w:szCs w:val="28"/>
        </w:rPr>
      </w:pPr>
      <w:r w:rsidRPr="00C547BB">
        <w:rPr>
          <w:rFonts w:ascii="Times New Roman CYR" w:hAnsi="Times New Roman CYR" w:cs="Times New Roman CYR"/>
          <w:sz w:val="28"/>
          <w:szCs w:val="28"/>
        </w:rPr>
        <w:t xml:space="preserve">                                               Таблица 6</w:t>
      </w:r>
    </w:p>
    <w:p w:rsidR="00C547BB" w:rsidRPr="00C547BB" w:rsidRDefault="00C547BB" w:rsidP="00C547BB">
      <w:pPr>
        <w:widowControl w:val="0"/>
        <w:autoSpaceDE w:val="0"/>
        <w:autoSpaceDN w:val="0"/>
        <w:adjustRightInd w:val="0"/>
        <w:spacing w:after="0" w:line="240" w:lineRule="auto"/>
        <w:ind w:firstLine="900"/>
        <w:jc w:val="both"/>
        <w:rPr>
          <w:rFonts w:ascii="Times New Roman CYR" w:hAnsi="Times New Roman CYR" w:cs="Times New Roman CYR"/>
          <w:sz w:val="28"/>
          <w:szCs w:val="28"/>
        </w:rPr>
      </w:pPr>
      <w:r w:rsidRPr="00C547BB">
        <w:rPr>
          <w:rFonts w:ascii="Times New Roman CYR" w:hAnsi="Times New Roman CYR" w:cs="Times New Roman CYR"/>
          <w:sz w:val="28"/>
          <w:szCs w:val="28"/>
        </w:rPr>
        <w:t xml:space="preserve">                                               Динамика  структуры городского и сельского населения, (%)</w:t>
      </w:r>
    </w:p>
    <w:p w:rsidR="00C547BB" w:rsidRPr="00C547BB" w:rsidRDefault="00C547BB" w:rsidP="00C547BB">
      <w:pPr>
        <w:widowControl w:val="0"/>
        <w:autoSpaceDE w:val="0"/>
        <w:autoSpaceDN w:val="0"/>
        <w:adjustRightInd w:val="0"/>
        <w:spacing w:after="0" w:line="240" w:lineRule="auto"/>
        <w:ind w:firstLine="900"/>
        <w:jc w:val="right"/>
        <w:rPr>
          <w:rFonts w:ascii="Times New Roman CYR" w:hAnsi="Times New Roman CYR" w:cs="Times New Roman CYR"/>
          <w:sz w:val="28"/>
          <w:szCs w:val="28"/>
        </w:rPr>
      </w:pPr>
    </w:p>
    <w:tbl>
      <w:tblPr>
        <w:tblW w:w="0" w:type="auto"/>
        <w:tblInd w:w="825" w:type="dxa"/>
        <w:tblBorders>
          <w:top w:val="single" w:sz="4" w:space="0" w:color="auto"/>
          <w:left w:val="single" w:sz="4" w:space="0" w:color="auto"/>
          <w:bottom w:val="single" w:sz="4" w:space="0" w:color="auto"/>
          <w:right w:val="single" w:sz="4" w:space="0" w:color="auto"/>
        </w:tblBorders>
        <w:tblLayout w:type="fixed"/>
        <w:tblLook w:val="0000"/>
      </w:tblPr>
      <w:tblGrid>
        <w:gridCol w:w="6184"/>
        <w:gridCol w:w="1040"/>
        <w:gridCol w:w="935"/>
        <w:gridCol w:w="1031"/>
        <w:gridCol w:w="986"/>
        <w:gridCol w:w="846"/>
      </w:tblGrid>
      <w:tr w:rsidR="00C547BB" w:rsidRPr="00C547BB">
        <w:tblPrEx>
          <w:tblCellMar>
            <w:top w:w="0" w:type="dxa"/>
            <w:bottom w:w="0" w:type="dxa"/>
          </w:tblCellMar>
        </w:tblPrEx>
        <w:trPr>
          <w:trHeight w:val="360"/>
        </w:trPr>
        <w:tc>
          <w:tcPr>
            <w:tcW w:w="6184" w:type="dxa"/>
            <w:tcBorders>
              <w:top w:val="single" w:sz="4" w:space="0" w:color="auto"/>
              <w:bottom w:val="single" w:sz="4" w:space="0" w:color="auto"/>
              <w:right w:val="single" w:sz="4" w:space="0" w:color="auto"/>
            </w:tcBorders>
            <w:vAlign w:val="bottom"/>
          </w:tcPr>
          <w:p w:rsidR="00C547BB" w:rsidRPr="00C547BB" w:rsidRDefault="00C547BB" w:rsidP="00C547BB">
            <w:pPr>
              <w:autoSpaceDE w:val="0"/>
              <w:autoSpaceDN w:val="0"/>
              <w:adjustRightInd w:val="0"/>
              <w:spacing w:after="0" w:line="240" w:lineRule="auto"/>
              <w:rPr>
                <w:rFonts w:ascii="Times New Roman CYR" w:hAnsi="Times New Roman CYR" w:cs="Times New Roman CYR"/>
                <w:sz w:val="28"/>
                <w:szCs w:val="28"/>
              </w:rPr>
            </w:pPr>
            <w:r w:rsidRPr="00C547BB">
              <w:rPr>
                <w:rFonts w:ascii="Times New Roman CYR" w:hAnsi="Times New Roman CYR" w:cs="Times New Roman CYR"/>
                <w:sz w:val="28"/>
                <w:szCs w:val="28"/>
              </w:rPr>
              <w:t> </w:t>
            </w:r>
          </w:p>
        </w:tc>
        <w:tc>
          <w:tcPr>
            <w:tcW w:w="1040" w:type="dxa"/>
            <w:tcBorders>
              <w:top w:val="single" w:sz="4" w:space="0" w:color="auto"/>
              <w:left w:val="single" w:sz="4" w:space="0" w:color="auto"/>
              <w:bottom w:val="single" w:sz="4" w:space="0" w:color="auto"/>
              <w:right w:val="single" w:sz="4" w:space="0" w:color="auto"/>
            </w:tcBorders>
            <w:vAlign w:val="center"/>
          </w:tcPr>
          <w:p w:rsidR="00C547BB" w:rsidRPr="00C547BB" w:rsidRDefault="00C547BB" w:rsidP="00C547BB">
            <w:pPr>
              <w:autoSpaceDE w:val="0"/>
              <w:autoSpaceDN w:val="0"/>
              <w:adjustRightInd w:val="0"/>
              <w:spacing w:after="0" w:line="240" w:lineRule="auto"/>
              <w:jc w:val="center"/>
              <w:rPr>
                <w:rFonts w:ascii="Times New Roman CYR" w:hAnsi="Times New Roman CYR" w:cs="Times New Roman CYR"/>
                <w:sz w:val="28"/>
                <w:szCs w:val="28"/>
              </w:rPr>
            </w:pPr>
            <w:r w:rsidRPr="00C547BB">
              <w:rPr>
                <w:rFonts w:ascii="Times New Roman CYR" w:hAnsi="Times New Roman CYR" w:cs="Times New Roman CYR"/>
                <w:sz w:val="28"/>
                <w:szCs w:val="28"/>
              </w:rPr>
              <w:t>2009</w:t>
            </w:r>
          </w:p>
        </w:tc>
        <w:tc>
          <w:tcPr>
            <w:tcW w:w="935" w:type="dxa"/>
            <w:tcBorders>
              <w:top w:val="single" w:sz="4" w:space="0" w:color="auto"/>
              <w:left w:val="single" w:sz="4" w:space="0" w:color="auto"/>
              <w:bottom w:val="single" w:sz="4" w:space="0" w:color="auto"/>
              <w:right w:val="single" w:sz="4" w:space="0" w:color="auto"/>
            </w:tcBorders>
          </w:tcPr>
          <w:p w:rsidR="00C547BB" w:rsidRPr="00C547BB" w:rsidRDefault="00C547BB" w:rsidP="00C547BB">
            <w:pPr>
              <w:autoSpaceDE w:val="0"/>
              <w:autoSpaceDN w:val="0"/>
              <w:adjustRightInd w:val="0"/>
              <w:spacing w:after="0" w:line="240" w:lineRule="auto"/>
              <w:jc w:val="center"/>
              <w:rPr>
                <w:rFonts w:ascii="Times New Roman CYR" w:hAnsi="Times New Roman CYR" w:cs="Times New Roman CYR"/>
                <w:sz w:val="28"/>
                <w:szCs w:val="28"/>
              </w:rPr>
            </w:pPr>
            <w:r w:rsidRPr="00C547BB">
              <w:rPr>
                <w:rFonts w:ascii="Times New Roman CYR" w:hAnsi="Times New Roman CYR" w:cs="Times New Roman CYR"/>
                <w:sz w:val="28"/>
                <w:szCs w:val="28"/>
              </w:rPr>
              <w:t>2010</w:t>
            </w:r>
          </w:p>
        </w:tc>
        <w:tc>
          <w:tcPr>
            <w:tcW w:w="1031" w:type="dxa"/>
            <w:tcBorders>
              <w:top w:val="single" w:sz="4" w:space="0" w:color="auto"/>
              <w:left w:val="single" w:sz="4" w:space="0" w:color="auto"/>
              <w:bottom w:val="single" w:sz="4" w:space="0" w:color="auto"/>
              <w:right w:val="single" w:sz="4" w:space="0" w:color="auto"/>
            </w:tcBorders>
          </w:tcPr>
          <w:p w:rsidR="00C547BB" w:rsidRPr="00C547BB" w:rsidRDefault="00C547BB" w:rsidP="00C547BB">
            <w:pPr>
              <w:autoSpaceDE w:val="0"/>
              <w:autoSpaceDN w:val="0"/>
              <w:adjustRightInd w:val="0"/>
              <w:spacing w:after="0" w:line="240" w:lineRule="auto"/>
              <w:jc w:val="center"/>
              <w:rPr>
                <w:rFonts w:ascii="Times New Roman CYR" w:hAnsi="Times New Roman CYR" w:cs="Times New Roman CYR"/>
                <w:sz w:val="28"/>
                <w:szCs w:val="28"/>
              </w:rPr>
            </w:pPr>
            <w:r w:rsidRPr="00C547BB">
              <w:rPr>
                <w:rFonts w:ascii="Times New Roman CYR" w:hAnsi="Times New Roman CYR" w:cs="Times New Roman CYR"/>
                <w:sz w:val="28"/>
                <w:szCs w:val="28"/>
              </w:rPr>
              <w:t>2011</w:t>
            </w:r>
          </w:p>
        </w:tc>
        <w:tc>
          <w:tcPr>
            <w:tcW w:w="986" w:type="dxa"/>
            <w:tcBorders>
              <w:top w:val="single" w:sz="4" w:space="0" w:color="auto"/>
              <w:left w:val="single" w:sz="4" w:space="0" w:color="auto"/>
              <w:bottom w:val="single" w:sz="4" w:space="0" w:color="auto"/>
              <w:right w:val="single" w:sz="4" w:space="0" w:color="auto"/>
            </w:tcBorders>
          </w:tcPr>
          <w:p w:rsidR="00C547BB" w:rsidRPr="00C547BB" w:rsidRDefault="00C547BB" w:rsidP="00C547BB">
            <w:pPr>
              <w:autoSpaceDE w:val="0"/>
              <w:autoSpaceDN w:val="0"/>
              <w:adjustRightInd w:val="0"/>
              <w:spacing w:after="0" w:line="240" w:lineRule="auto"/>
              <w:jc w:val="center"/>
              <w:rPr>
                <w:rFonts w:ascii="Times New Roman CYR" w:hAnsi="Times New Roman CYR" w:cs="Times New Roman CYR"/>
                <w:sz w:val="28"/>
                <w:szCs w:val="28"/>
              </w:rPr>
            </w:pPr>
            <w:r w:rsidRPr="00C547BB">
              <w:rPr>
                <w:rFonts w:ascii="Times New Roman CYR" w:hAnsi="Times New Roman CYR" w:cs="Times New Roman CYR"/>
                <w:sz w:val="28"/>
                <w:szCs w:val="28"/>
              </w:rPr>
              <w:t>2012</w:t>
            </w:r>
          </w:p>
        </w:tc>
        <w:tc>
          <w:tcPr>
            <w:tcW w:w="846" w:type="dxa"/>
            <w:tcBorders>
              <w:top w:val="single" w:sz="4" w:space="0" w:color="auto"/>
              <w:left w:val="single" w:sz="4" w:space="0" w:color="auto"/>
              <w:bottom w:val="single" w:sz="4" w:space="0" w:color="auto"/>
            </w:tcBorders>
          </w:tcPr>
          <w:p w:rsidR="00C547BB" w:rsidRPr="00C547BB" w:rsidRDefault="00C547BB" w:rsidP="00C547BB">
            <w:pPr>
              <w:autoSpaceDE w:val="0"/>
              <w:autoSpaceDN w:val="0"/>
              <w:adjustRightInd w:val="0"/>
              <w:spacing w:after="0" w:line="240" w:lineRule="auto"/>
              <w:jc w:val="center"/>
              <w:rPr>
                <w:rFonts w:ascii="Times New Roman CYR" w:hAnsi="Times New Roman CYR" w:cs="Times New Roman CYR"/>
                <w:sz w:val="28"/>
                <w:szCs w:val="28"/>
              </w:rPr>
            </w:pPr>
            <w:r w:rsidRPr="00C547BB">
              <w:rPr>
                <w:rFonts w:ascii="Times New Roman CYR" w:hAnsi="Times New Roman CYR" w:cs="Times New Roman CYR"/>
                <w:sz w:val="28"/>
                <w:szCs w:val="28"/>
              </w:rPr>
              <w:t>2013</w:t>
            </w:r>
          </w:p>
        </w:tc>
      </w:tr>
      <w:tr w:rsidR="00C547BB" w:rsidRPr="00C547BB">
        <w:tblPrEx>
          <w:tblCellMar>
            <w:top w:w="0" w:type="dxa"/>
            <w:bottom w:w="0" w:type="dxa"/>
          </w:tblCellMar>
        </w:tblPrEx>
        <w:trPr>
          <w:trHeight w:val="750"/>
        </w:trPr>
        <w:tc>
          <w:tcPr>
            <w:tcW w:w="6184" w:type="dxa"/>
            <w:tcBorders>
              <w:top w:val="single" w:sz="4" w:space="0" w:color="auto"/>
              <w:bottom w:val="single" w:sz="4" w:space="0" w:color="auto"/>
              <w:right w:val="single" w:sz="4" w:space="0" w:color="auto"/>
            </w:tcBorders>
            <w:vAlign w:val="bottom"/>
          </w:tcPr>
          <w:p w:rsidR="00C547BB" w:rsidRPr="00C547BB" w:rsidRDefault="00C547BB" w:rsidP="00C547BB">
            <w:pPr>
              <w:autoSpaceDE w:val="0"/>
              <w:autoSpaceDN w:val="0"/>
              <w:adjustRightInd w:val="0"/>
              <w:spacing w:after="0" w:line="240" w:lineRule="auto"/>
              <w:rPr>
                <w:rFonts w:ascii="Times New Roman CYR" w:hAnsi="Times New Roman CYR" w:cs="Times New Roman CYR"/>
                <w:sz w:val="28"/>
                <w:szCs w:val="28"/>
              </w:rPr>
            </w:pPr>
            <w:r w:rsidRPr="00C547BB">
              <w:rPr>
                <w:rFonts w:ascii="Times New Roman CYR" w:hAnsi="Times New Roman CYR" w:cs="Times New Roman CYR"/>
                <w:sz w:val="28"/>
                <w:szCs w:val="28"/>
              </w:rPr>
              <w:t>Численность постоянного городского населения (среднегодовая)</w:t>
            </w:r>
          </w:p>
        </w:tc>
        <w:tc>
          <w:tcPr>
            <w:tcW w:w="1040" w:type="dxa"/>
            <w:tcBorders>
              <w:top w:val="single" w:sz="4" w:space="0" w:color="auto"/>
              <w:left w:val="single" w:sz="4" w:space="0" w:color="auto"/>
              <w:bottom w:val="single" w:sz="4" w:space="0" w:color="auto"/>
              <w:right w:val="single" w:sz="4" w:space="0" w:color="auto"/>
            </w:tcBorders>
            <w:vAlign w:val="center"/>
          </w:tcPr>
          <w:p w:rsidR="00C547BB" w:rsidRPr="00C547BB" w:rsidRDefault="00C547BB" w:rsidP="00C547BB">
            <w:pPr>
              <w:autoSpaceDE w:val="0"/>
              <w:autoSpaceDN w:val="0"/>
              <w:adjustRightInd w:val="0"/>
              <w:spacing w:after="0" w:line="240" w:lineRule="auto"/>
              <w:jc w:val="center"/>
              <w:rPr>
                <w:rFonts w:ascii="Times New Roman CYR" w:hAnsi="Times New Roman CYR" w:cs="Times New Roman CYR"/>
                <w:sz w:val="28"/>
                <w:szCs w:val="28"/>
              </w:rPr>
            </w:pPr>
            <w:r w:rsidRPr="00C547BB">
              <w:rPr>
                <w:rFonts w:ascii="Times New Roman CYR" w:hAnsi="Times New Roman CYR" w:cs="Times New Roman CYR"/>
                <w:sz w:val="28"/>
                <w:szCs w:val="28"/>
              </w:rPr>
              <w:t>31,1</w:t>
            </w:r>
          </w:p>
        </w:tc>
        <w:tc>
          <w:tcPr>
            <w:tcW w:w="935" w:type="dxa"/>
            <w:tcBorders>
              <w:top w:val="single" w:sz="4" w:space="0" w:color="auto"/>
              <w:left w:val="single" w:sz="4" w:space="0" w:color="auto"/>
              <w:bottom w:val="single" w:sz="4" w:space="0" w:color="auto"/>
              <w:right w:val="single" w:sz="4" w:space="0" w:color="auto"/>
            </w:tcBorders>
            <w:vAlign w:val="center"/>
          </w:tcPr>
          <w:p w:rsidR="00C547BB" w:rsidRPr="00C547BB" w:rsidRDefault="00C547BB" w:rsidP="00C547BB">
            <w:pPr>
              <w:autoSpaceDE w:val="0"/>
              <w:autoSpaceDN w:val="0"/>
              <w:adjustRightInd w:val="0"/>
              <w:spacing w:after="0" w:line="240" w:lineRule="auto"/>
              <w:jc w:val="center"/>
              <w:rPr>
                <w:rFonts w:ascii="Times New Roman CYR" w:hAnsi="Times New Roman CYR" w:cs="Times New Roman CYR"/>
                <w:sz w:val="28"/>
                <w:szCs w:val="28"/>
              </w:rPr>
            </w:pPr>
            <w:r w:rsidRPr="00C547BB">
              <w:rPr>
                <w:rFonts w:ascii="Times New Roman CYR" w:hAnsi="Times New Roman CYR" w:cs="Times New Roman CYR"/>
                <w:sz w:val="28"/>
                <w:szCs w:val="28"/>
              </w:rPr>
              <w:t>35,4</w:t>
            </w:r>
          </w:p>
        </w:tc>
        <w:tc>
          <w:tcPr>
            <w:tcW w:w="1031" w:type="dxa"/>
            <w:tcBorders>
              <w:top w:val="single" w:sz="4" w:space="0" w:color="auto"/>
              <w:left w:val="single" w:sz="4" w:space="0" w:color="auto"/>
              <w:bottom w:val="single" w:sz="4" w:space="0" w:color="auto"/>
              <w:right w:val="single" w:sz="4" w:space="0" w:color="auto"/>
            </w:tcBorders>
            <w:vAlign w:val="center"/>
          </w:tcPr>
          <w:p w:rsidR="00C547BB" w:rsidRPr="00C547BB" w:rsidRDefault="00C547BB" w:rsidP="00C547BB">
            <w:pPr>
              <w:autoSpaceDE w:val="0"/>
              <w:autoSpaceDN w:val="0"/>
              <w:adjustRightInd w:val="0"/>
              <w:spacing w:after="0" w:line="240" w:lineRule="auto"/>
              <w:jc w:val="center"/>
              <w:rPr>
                <w:rFonts w:ascii="Times New Roman CYR" w:hAnsi="Times New Roman CYR" w:cs="Times New Roman CYR"/>
                <w:sz w:val="28"/>
                <w:szCs w:val="28"/>
              </w:rPr>
            </w:pPr>
            <w:r w:rsidRPr="00C547BB">
              <w:rPr>
                <w:rFonts w:ascii="Times New Roman CYR" w:hAnsi="Times New Roman CYR" w:cs="Times New Roman CYR"/>
                <w:sz w:val="28"/>
                <w:szCs w:val="28"/>
              </w:rPr>
              <w:t>31,2</w:t>
            </w:r>
          </w:p>
        </w:tc>
        <w:tc>
          <w:tcPr>
            <w:tcW w:w="986" w:type="dxa"/>
            <w:tcBorders>
              <w:top w:val="single" w:sz="4" w:space="0" w:color="auto"/>
              <w:left w:val="single" w:sz="4" w:space="0" w:color="auto"/>
              <w:bottom w:val="single" w:sz="4" w:space="0" w:color="auto"/>
              <w:right w:val="single" w:sz="4" w:space="0" w:color="auto"/>
            </w:tcBorders>
            <w:vAlign w:val="center"/>
          </w:tcPr>
          <w:p w:rsidR="00C547BB" w:rsidRPr="00C547BB" w:rsidRDefault="00C547BB" w:rsidP="00C547BB">
            <w:pPr>
              <w:autoSpaceDE w:val="0"/>
              <w:autoSpaceDN w:val="0"/>
              <w:adjustRightInd w:val="0"/>
              <w:spacing w:after="0" w:line="240" w:lineRule="auto"/>
              <w:jc w:val="center"/>
              <w:rPr>
                <w:rFonts w:ascii="Times New Roman CYR" w:hAnsi="Times New Roman CYR" w:cs="Times New Roman CYR"/>
                <w:sz w:val="28"/>
                <w:szCs w:val="28"/>
              </w:rPr>
            </w:pPr>
            <w:r w:rsidRPr="00C547BB">
              <w:rPr>
                <w:rFonts w:ascii="Times New Roman CYR" w:hAnsi="Times New Roman CYR" w:cs="Times New Roman CYR"/>
                <w:sz w:val="28"/>
                <w:szCs w:val="28"/>
              </w:rPr>
              <w:t>35,3</w:t>
            </w:r>
          </w:p>
        </w:tc>
        <w:tc>
          <w:tcPr>
            <w:tcW w:w="846" w:type="dxa"/>
            <w:tcBorders>
              <w:top w:val="single" w:sz="4" w:space="0" w:color="auto"/>
              <w:left w:val="single" w:sz="4" w:space="0" w:color="auto"/>
              <w:bottom w:val="single" w:sz="4" w:space="0" w:color="auto"/>
            </w:tcBorders>
            <w:vAlign w:val="center"/>
          </w:tcPr>
          <w:p w:rsidR="00C547BB" w:rsidRPr="00C547BB" w:rsidRDefault="00C547BB" w:rsidP="00C547BB">
            <w:pPr>
              <w:autoSpaceDE w:val="0"/>
              <w:autoSpaceDN w:val="0"/>
              <w:adjustRightInd w:val="0"/>
              <w:spacing w:after="0" w:line="240" w:lineRule="auto"/>
              <w:jc w:val="center"/>
              <w:rPr>
                <w:rFonts w:ascii="Times New Roman CYR" w:hAnsi="Times New Roman CYR" w:cs="Times New Roman CYR"/>
                <w:sz w:val="28"/>
                <w:szCs w:val="28"/>
              </w:rPr>
            </w:pPr>
            <w:r w:rsidRPr="00C547BB">
              <w:rPr>
                <w:rFonts w:ascii="Times New Roman CYR" w:hAnsi="Times New Roman CYR" w:cs="Times New Roman CYR"/>
                <w:sz w:val="28"/>
                <w:szCs w:val="28"/>
              </w:rPr>
              <w:t>34,7</w:t>
            </w:r>
          </w:p>
        </w:tc>
      </w:tr>
      <w:tr w:rsidR="00C547BB" w:rsidRPr="00C547BB">
        <w:tblPrEx>
          <w:tblCellMar>
            <w:top w:w="0" w:type="dxa"/>
            <w:bottom w:w="0" w:type="dxa"/>
          </w:tblCellMar>
        </w:tblPrEx>
        <w:trPr>
          <w:trHeight w:val="750"/>
        </w:trPr>
        <w:tc>
          <w:tcPr>
            <w:tcW w:w="6184" w:type="dxa"/>
            <w:tcBorders>
              <w:top w:val="single" w:sz="4" w:space="0" w:color="auto"/>
              <w:bottom w:val="single" w:sz="4" w:space="0" w:color="auto"/>
              <w:right w:val="single" w:sz="4" w:space="0" w:color="auto"/>
            </w:tcBorders>
            <w:vAlign w:val="bottom"/>
          </w:tcPr>
          <w:p w:rsidR="00C547BB" w:rsidRPr="00C547BB" w:rsidRDefault="00C547BB" w:rsidP="00C547BB">
            <w:pPr>
              <w:autoSpaceDE w:val="0"/>
              <w:autoSpaceDN w:val="0"/>
              <w:adjustRightInd w:val="0"/>
              <w:spacing w:after="0" w:line="240" w:lineRule="auto"/>
              <w:rPr>
                <w:rFonts w:ascii="Times New Roman CYR" w:hAnsi="Times New Roman CYR" w:cs="Times New Roman CYR"/>
                <w:sz w:val="28"/>
                <w:szCs w:val="28"/>
              </w:rPr>
            </w:pPr>
            <w:r w:rsidRPr="00C547BB">
              <w:rPr>
                <w:rFonts w:ascii="Times New Roman CYR" w:hAnsi="Times New Roman CYR" w:cs="Times New Roman CYR"/>
                <w:sz w:val="28"/>
                <w:szCs w:val="28"/>
              </w:rPr>
              <w:t>Численность постоянного сельского населения (среднегодовая)</w:t>
            </w:r>
          </w:p>
        </w:tc>
        <w:tc>
          <w:tcPr>
            <w:tcW w:w="1040" w:type="dxa"/>
            <w:tcBorders>
              <w:top w:val="single" w:sz="4" w:space="0" w:color="auto"/>
              <w:left w:val="single" w:sz="4" w:space="0" w:color="auto"/>
              <w:bottom w:val="single" w:sz="4" w:space="0" w:color="auto"/>
              <w:right w:val="single" w:sz="4" w:space="0" w:color="auto"/>
            </w:tcBorders>
            <w:vAlign w:val="center"/>
          </w:tcPr>
          <w:p w:rsidR="00C547BB" w:rsidRPr="00C547BB" w:rsidRDefault="00C547BB" w:rsidP="00C547BB">
            <w:pPr>
              <w:autoSpaceDE w:val="0"/>
              <w:autoSpaceDN w:val="0"/>
              <w:adjustRightInd w:val="0"/>
              <w:spacing w:after="0" w:line="240" w:lineRule="auto"/>
              <w:jc w:val="center"/>
              <w:rPr>
                <w:rFonts w:ascii="Times New Roman CYR" w:hAnsi="Times New Roman CYR" w:cs="Times New Roman CYR"/>
                <w:sz w:val="28"/>
                <w:szCs w:val="28"/>
              </w:rPr>
            </w:pPr>
            <w:r w:rsidRPr="00C547BB">
              <w:rPr>
                <w:rFonts w:ascii="Times New Roman CYR" w:hAnsi="Times New Roman CYR" w:cs="Times New Roman CYR"/>
                <w:sz w:val="28"/>
                <w:szCs w:val="28"/>
              </w:rPr>
              <w:t>68,9</w:t>
            </w:r>
          </w:p>
        </w:tc>
        <w:tc>
          <w:tcPr>
            <w:tcW w:w="935" w:type="dxa"/>
            <w:tcBorders>
              <w:top w:val="single" w:sz="4" w:space="0" w:color="auto"/>
              <w:left w:val="single" w:sz="4" w:space="0" w:color="auto"/>
              <w:bottom w:val="single" w:sz="4" w:space="0" w:color="auto"/>
              <w:right w:val="single" w:sz="4" w:space="0" w:color="auto"/>
            </w:tcBorders>
            <w:vAlign w:val="center"/>
          </w:tcPr>
          <w:p w:rsidR="00C547BB" w:rsidRPr="00C547BB" w:rsidRDefault="00C547BB" w:rsidP="00C547BB">
            <w:pPr>
              <w:autoSpaceDE w:val="0"/>
              <w:autoSpaceDN w:val="0"/>
              <w:adjustRightInd w:val="0"/>
              <w:spacing w:after="0" w:line="240" w:lineRule="auto"/>
              <w:jc w:val="center"/>
              <w:rPr>
                <w:rFonts w:ascii="Times New Roman CYR" w:hAnsi="Times New Roman CYR" w:cs="Times New Roman CYR"/>
                <w:sz w:val="28"/>
                <w:szCs w:val="28"/>
              </w:rPr>
            </w:pPr>
            <w:r w:rsidRPr="00C547BB">
              <w:rPr>
                <w:rFonts w:ascii="Times New Roman CYR" w:hAnsi="Times New Roman CYR" w:cs="Times New Roman CYR"/>
                <w:sz w:val="28"/>
                <w:szCs w:val="28"/>
              </w:rPr>
              <w:t>64,6</w:t>
            </w:r>
          </w:p>
        </w:tc>
        <w:tc>
          <w:tcPr>
            <w:tcW w:w="1031" w:type="dxa"/>
            <w:tcBorders>
              <w:top w:val="single" w:sz="4" w:space="0" w:color="auto"/>
              <w:left w:val="single" w:sz="4" w:space="0" w:color="auto"/>
              <w:bottom w:val="single" w:sz="4" w:space="0" w:color="auto"/>
              <w:right w:val="single" w:sz="4" w:space="0" w:color="auto"/>
            </w:tcBorders>
            <w:vAlign w:val="center"/>
          </w:tcPr>
          <w:p w:rsidR="00C547BB" w:rsidRPr="00C547BB" w:rsidRDefault="00C547BB" w:rsidP="00C547BB">
            <w:pPr>
              <w:autoSpaceDE w:val="0"/>
              <w:autoSpaceDN w:val="0"/>
              <w:adjustRightInd w:val="0"/>
              <w:spacing w:after="0" w:line="240" w:lineRule="auto"/>
              <w:jc w:val="center"/>
              <w:rPr>
                <w:rFonts w:ascii="Times New Roman CYR" w:hAnsi="Times New Roman CYR" w:cs="Times New Roman CYR"/>
                <w:sz w:val="28"/>
                <w:szCs w:val="28"/>
              </w:rPr>
            </w:pPr>
            <w:r w:rsidRPr="00C547BB">
              <w:rPr>
                <w:rFonts w:ascii="Times New Roman CYR" w:hAnsi="Times New Roman CYR" w:cs="Times New Roman CYR"/>
                <w:sz w:val="28"/>
                <w:szCs w:val="28"/>
              </w:rPr>
              <w:t>68,8</w:t>
            </w:r>
          </w:p>
        </w:tc>
        <w:tc>
          <w:tcPr>
            <w:tcW w:w="986" w:type="dxa"/>
            <w:tcBorders>
              <w:top w:val="single" w:sz="4" w:space="0" w:color="auto"/>
              <w:left w:val="single" w:sz="4" w:space="0" w:color="auto"/>
              <w:bottom w:val="single" w:sz="4" w:space="0" w:color="auto"/>
              <w:right w:val="single" w:sz="4" w:space="0" w:color="auto"/>
            </w:tcBorders>
            <w:vAlign w:val="center"/>
          </w:tcPr>
          <w:p w:rsidR="00C547BB" w:rsidRPr="00C547BB" w:rsidRDefault="00C547BB" w:rsidP="00C547BB">
            <w:pPr>
              <w:autoSpaceDE w:val="0"/>
              <w:autoSpaceDN w:val="0"/>
              <w:adjustRightInd w:val="0"/>
              <w:spacing w:after="0" w:line="240" w:lineRule="auto"/>
              <w:jc w:val="center"/>
              <w:rPr>
                <w:rFonts w:ascii="Times New Roman CYR" w:hAnsi="Times New Roman CYR" w:cs="Times New Roman CYR"/>
                <w:sz w:val="28"/>
                <w:szCs w:val="28"/>
              </w:rPr>
            </w:pPr>
            <w:r w:rsidRPr="00C547BB">
              <w:rPr>
                <w:rFonts w:ascii="Times New Roman CYR" w:hAnsi="Times New Roman CYR" w:cs="Times New Roman CYR"/>
                <w:sz w:val="28"/>
                <w:szCs w:val="28"/>
              </w:rPr>
              <w:t>64,7</w:t>
            </w:r>
          </w:p>
        </w:tc>
        <w:tc>
          <w:tcPr>
            <w:tcW w:w="846" w:type="dxa"/>
            <w:tcBorders>
              <w:top w:val="single" w:sz="4" w:space="0" w:color="auto"/>
              <w:left w:val="single" w:sz="4" w:space="0" w:color="auto"/>
              <w:bottom w:val="single" w:sz="4" w:space="0" w:color="auto"/>
            </w:tcBorders>
            <w:vAlign w:val="center"/>
          </w:tcPr>
          <w:p w:rsidR="00C547BB" w:rsidRPr="00C547BB" w:rsidRDefault="00C547BB" w:rsidP="00C547BB">
            <w:pPr>
              <w:autoSpaceDE w:val="0"/>
              <w:autoSpaceDN w:val="0"/>
              <w:adjustRightInd w:val="0"/>
              <w:spacing w:after="0" w:line="240" w:lineRule="auto"/>
              <w:jc w:val="center"/>
              <w:rPr>
                <w:rFonts w:ascii="Times New Roman CYR" w:hAnsi="Times New Roman CYR" w:cs="Times New Roman CYR"/>
                <w:sz w:val="28"/>
                <w:szCs w:val="28"/>
              </w:rPr>
            </w:pPr>
            <w:r w:rsidRPr="00C547BB">
              <w:rPr>
                <w:rFonts w:ascii="Times New Roman CYR" w:hAnsi="Times New Roman CYR" w:cs="Times New Roman CYR"/>
                <w:sz w:val="28"/>
                <w:szCs w:val="28"/>
              </w:rPr>
              <w:t>65,3</w:t>
            </w:r>
          </w:p>
        </w:tc>
      </w:tr>
    </w:tbl>
    <w:p w:rsidR="00C547BB" w:rsidRPr="00C547BB" w:rsidRDefault="00C547BB" w:rsidP="00C547BB">
      <w:pPr>
        <w:autoSpaceDE w:val="0"/>
        <w:autoSpaceDN w:val="0"/>
        <w:adjustRightInd w:val="0"/>
        <w:spacing w:after="0" w:line="240" w:lineRule="auto"/>
        <w:ind w:firstLine="855"/>
        <w:jc w:val="both"/>
        <w:rPr>
          <w:rFonts w:ascii="Times New Roman CYR" w:hAnsi="Times New Roman CYR" w:cs="Times New Roman CYR"/>
          <w:sz w:val="20"/>
          <w:szCs w:val="20"/>
        </w:rPr>
      </w:pPr>
      <w:r w:rsidRPr="00C547BB">
        <w:rPr>
          <w:rFonts w:ascii="Times New Roman CYR" w:hAnsi="Times New Roman CYR" w:cs="Times New Roman CYR"/>
          <w:sz w:val="20"/>
          <w:szCs w:val="20"/>
        </w:rPr>
        <w:t xml:space="preserve"> </w:t>
      </w:r>
    </w:p>
    <w:p w:rsidR="00C547BB" w:rsidRPr="00C547BB" w:rsidRDefault="00C547BB" w:rsidP="00C547BB">
      <w:pPr>
        <w:autoSpaceDE w:val="0"/>
        <w:autoSpaceDN w:val="0"/>
        <w:adjustRightInd w:val="0"/>
        <w:spacing w:after="0" w:line="240" w:lineRule="auto"/>
        <w:rPr>
          <w:rFonts w:ascii="Times New Roman CYR" w:hAnsi="Times New Roman CYR" w:cs="Times New Roman CYR"/>
          <w:sz w:val="20"/>
          <w:szCs w:val="20"/>
        </w:rPr>
      </w:pPr>
    </w:p>
    <w:p w:rsidR="00C547BB" w:rsidRPr="00C547BB" w:rsidRDefault="00C547BB" w:rsidP="00C547BB">
      <w:pPr>
        <w:autoSpaceDE w:val="0"/>
        <w:autoSpaceDN w:val="0"/>
        <w:adjustRightInd w:val="0"/>
        <w:spacing w:after="0" w:line="240" w:lineRule="auto"/>
        <w:rPr>
          <w:rFonts w:ascii="Arial" w:hAnsi="Arial" w:cs="Arial"/>
          <w:sz w:val="16"/>
          <w:szCs w:val="16"/>
        </w:rPr>
      </w:pPr>
    </w:p>
    <w:p w:rsidR="00C547BB" w:rsidRPr="00C547BB" w:rsidRDefault="00C547BB" w:rsidP="00C547BB">
      <w:pPr>
        <w:autoSpaceDE w:val="0"/>
        <w:autoSpaceDN w:val="0"/>
        <w:adjustRightInd w:val="0"/>
        <w:spacing w:after="0" w:line="240" w:lineRule="auto"/>
        <w:rPr>
          <w:rFonts w:ascii="Arial" w:hAnsi="Arial" w:cs="Arial"/>
          <w:sz w:val="20"/>
          <w:szCs w:val="20"/>
        </w:rPr>
      </w:pPr>
    </w:p>
    <w:p w:rsidR="00C547BB" w:rsidRPr="00C547BB" w:rsidRDefault="00C547BB" w:rsidP="00C547BB">
      <w:pPr>
        <w:autoSpaceDE w:val="0"/>
        <w:autoSpaceDN w:val="0"/>
        <w:adjustRightInd w:val="0"/>
        <w:spacing w:after="0" w:line="240" w:lineRule="auto"/>
        <w:rPr>
          <w:rFonts w:ascii="Times New Roman CYR" w:hAnsi="Times New Roman CYR" w:cs="Times New Roman CYR"/>
          <w:b/>
          <w:bCs/>
          <w:color w:val="000000"/>
          <w:sz w:val="28"/>
          <w:szCs w:val="28"/>
        </w:rPr>
      </w:pPr>
      <w:r w:rsidRPr="00C547BB">
        <w:rPr>
          <w:rFonts w:ascii="Times New Roman" w:hAnsi="Times New Roman" w:cs="Times New Roman"/>
          <w:b/>
          <w:bCs/>
          <w:color w:val="000000"/>
          <w:sz w:val="28"/>
          <w:szCs w:val="28"/>
          <w:lang w:val="en-US"/>
        </w:rPr>
        <w:t xml:space="preserve">17. </w:t>
      </w:r>
      <w:r w:rsidRPr="00C547BB">
        <w:rPr>
          <w:rFonts w:ascii="Times New Roman CYR" w:hAnsi="Times New Roman CYR" w:cs="Times New Roman CYR"/>
          <w:b/>
          <w:bCs/>
          <w:color w:val="000000"/>
          <w:sz w:val="28"/>
          <w:szCs w:val="28"/>
        </w:rPr>
        <w:t>Здравоохранение</w:t>
      </w:r>
    </w:p>
    <w:p w:rsidR="00C547BB" w:rsidRPr="00C547BB" w:rsidRDefault="00C547BB" w:rsidP="00C547BB">
      <w:pPr>
        <w:autoSpaceDE w:val="0"/>
        <w:autoSpaceDN w:val="0"/>
        <w:adjustRightInd w:val="0"/>
        <w:spacing w:after="0" w:line="240" w:lineRule="auto"/>
        <w:ind w:firstLine="851"/>
        <w:jc w:val="both"/>
        <w:rPr>
          <w:rFonts w:ascii="Times New Roman CYR" w:hAnsi="Times New Roman CYR" w:cs="Times New Roman CYR"/>
          <w:sz w:val="28"/>
          <w:szCs w:val="28"/>
        </w:rPr>
      </w:pPr>
      <w:r w:rsidRPr="00C547BB">
        <w:rPr>
          <w:rFonts w:ascii="Times New Roman CYR" w:hAnsi="Times New Roman CYR" w:cs="Times New Roman CYR"/>
          <w:sz w:val="28"/>
          <w:szCs w:val="28"/>
        </w:rPr>
        <w:t xml:space="preserve">В 2013 году в районе осуществляла деятельность МБУЗ Балахтинская центральная районная больница 135 коек, 9 амбулаторно-поликлинических учреждений, 29 фельдшерско-акушерских пунктов. </w:t>
      </w:r>
    </w:p>
    <w:p w:rsidR="00C547BB" w:rsidRPr="00C547BB" w:rsidRDefault="00C547BB" w:rsidP="00C547BB">
      <w:pPr>
        <w:autoSpaceDE w:val="0"/>
        <w:autoSpaceDN w:val="0"/>
        <w:adjustRightInd w:val="0"/>
        <w:spacing w:after="0" w:line="240" w:lineRule="auto"/>
        <w:ind w:firstLine="851"/>
        <w:jc w:val="both"/>
        <w:rPr>
          <w:rFonts w:ascii="Times New Roman CYR" w:hAnsi="Times New Roman CYR" w:cs="Times New Roman CYR"/>
          <w:sz w:val="28"/>
          <w:szCs w:val="28"/>
        </w:rPr>
      </w:pPr>
      <w:r w:rsidRPr="00C547BB">
        <w:rPr>
          <w:rFonts w:ascii="Times New Roman CYR" w:hAnsi="Times New Roman CYR" w:cs="Times New Roman CYR"/>
          <w:sz w:val="28"/>
          <w:szCs w:val="28"/>
        </w:rPr>
        <w:t xml:space="preserve">Обеспеченность койками  круглосуточного стационара в 2013 году составляет 66,82 на 10 тыс. жителей. </w:t>
      </w:r>
    </w:p>
    <w:p w:rsidR="00C547BB" w:rsidRPr="00C547BB" w:rsidRDefault="00C547BB" w:rsidP="00C547BB">
      <w:pPr>
        <w:autoSpaceDE w:val="0"/>
        <w:autoSpaceDN w:val="0"/>
        <w:adjustRightInd w:val="0"/>
        <w:spacing w:after="0" w:line="240" w:lineRule="auto"/>
        <w:ind w:firstLine="851"/>
        <w:jc w:val="both"/>
        <w:rPr>
          <w:rFonts w:ascii="Times New Roman CYR" w:hAnsi="Times New Roman CYR" w:cs="Times New Roman CYR"/>
          <w:sz w:val="28"/>
          <w:szCs w:val="28"/>
        </w:rPr>
      </w:pPr>
      <w:r w:rsidRPr="00C547BB">
        <w:rPr>
          <w:rFonts w:ascii="Times New Roman CYR" w:hAnsi="Times New Roman CYR" w:cs="Times New Roman CYR"/>
          <w:sz w:val="28"/>
          <w:szCs w:val="28"/>
        </w:rPr>
        <w:t>Обеспеченность амбулаторно-поликлиническими учреждениями в расчете на 10 тыс. чел. населения посещений в смену в 2013 году составляла 282,11 рост к уровню 2012 года 101,8 % . Увеличение обеспеченности амбулаторно-поликлиническими учреждениями будет происходить за счет сокращения численности населения.</w:t>
      </w:r>
    </w:p>
    <w:p w:rsidR="00C547BB" w:rsidRPr="00C547BB" w:rsidRDefault="00C547BB" w:rsidP="00C547BB">
      <w:pPr>
        <w:autoSpaceDE w:val="0"/>
        <w:autoSpaceDN w:val="0"/>
        <w:adjustRightInd w:val="0"/>
        <w:spacing w:after="0" w:line="240" w:lineRule="auto"/>
        <w:ind w:firstLine="851"/>
        <w:jc w:val="both"/>
        <w:rPr>
          <w:rFonts w:ascii="Times New Roman CYR" w:hAnsi="Times New Roman CYR" w:cs="Times New Roman CYR"/>
          <w:sz w:val="28"/>
          <w:szCs w:val="28"/>
        </w:rPr>
      </w:pPr>
      <w:r w:rsidRPr="00C547BB">
        <w:rPr>
          <w:rFonts w:ascii="Times New Roman CYR" w:hAnsi="Times New Roman CYR" w:cs="Times New Roman CYR"/>
          <w:sz w:val="28"/>
          <w:szCs w:val="28"/>
        </w:rPr>
        <w:t>Обеспеченность врачами (без стоматологов) в расчете на 10 тыс. жителей в 2013 году составляла – 17,16, оценка 2013 год – 19,3.</w:t>
      </w:r>
    </w:p>
    <w:p w:rsidR="00C547BB" w:rsidRPr="00C547BB" w:rsidRDefault="00C547BB" w:rsidP="00C547BB">
      <w:pPr>
        <w:autoSpaceDE w:val="0"/>
        <w:autoSpaceDN w:val="0"/>
        <w:adjustRightInd w:val="0"/>
        <w:spacing w:after="0" w:line="240" w:lineRule="auto"/>
        <w:ind w:firstLine="851"/>
        <w:jc w:val="both"/>
        <w:rPr>
          <w:rFonts w:ascii="Times New Roman CYR" w:hAnsi="Times New Roman CYR" w:cs="Times New Roman CYR"/>
          <w:sz w:val="28"/>
          <w:szCs w:val="28"/>
        </w:rPr>
      </w:pPr>
      <w:r w:rsidRPr="00C547BB">
        <w:rPr>
          <w:rFonts w:ascii="Times New Roman CYR" w:hAnsi="Times New Roman CYR" w:cs="Times New Roman CYR"/>
          <w:sz w:val="28"/>
          <w:szCs w:val="28"/>
        </w:rPr>
        <w:t>Обеспеченность участковыми врачами и врачами общей практики в расчете на 10 тыс. жителей в 2013 году составляла – 6,92.</w:t>
      </w:r>
    </w:p>
    <w:p w:rsidR="00C547BB" w:rsidRPr="00C547BB" w:rsidRDefault="00C547BB" w:rsidP="00C547BB">
      <w:pPr>
        <w:autoSpaceDE w:val="0"/>
        <w:autoSpaceDN w:val="0"/>
        <w:adjustRightInd w:val="0"/>
        <w:spacing w:after="0" w:line="240" w:lineRule="auto"/>
        <w:ind w:firstLine="851"/>
        <w:jc w:val="both"/>
        <w:rPr>
          <w:rFonts w:ascii="Times New Roman CYR" w:hAnsi="Times New Roman CYR" w:cs="Times New Roman CYR"/>
          <w:sz w:val="28"/>
          <w:szCs w:val="28"/>
        </w:rPr>
      </w:pPr>
      <w:r w:rsidRPr="00C547BB">
        <w:rPr>
          <w:rFonts w:ascii="Times New Roman CYR" w:hAnsi="Times New Roman CYR" w:cs="Times New Roman CYR"/>
          <w:sz w:val="28"/>
          <w:szCs w:val="28"/>
        </w:rPr>
        <w:t>Обеспеченность средним медицинским персоналом в расчете на 10 тыс. жителей в 2013 году составляла 96,51.</w:t>
      </w:r>
    </w:p>
    <w:p w:rsidR="00C547BB" w:rsidRPr="00C547BB" w:rsidRDefault="00C547BB" w:rsidP="00C547BB">
      <w:pPr>
        <w:autoSpaceDE w:val="0"/>
        <w:autoSpaceDN w:val="0"/>
        <w:adjustRightInd w:val="0"/>
        <w:spacing w:after="0" w:line="240" w:lineRule="auto"/>
        <w:ind w:firstLine="851"/>
        <w:jc w:val="both"/>
        <w:rPr>
          <w:rFonts w:ascii="Times New Roman CYR" w:hAnsi="Times New Roman CYR" w:cs="Times New Roman CYR"/>
          <w:sz w:val="28"/>
          <w:szCs w:val="28"/>
        </w:rPr>
      </w:pPr>
      <w:r w:rsidRPr="00C547BB">
        <w:rPr>
          <w:rFonts w:ascii="Times New Roman CYR" w:hAnsi="Times New Roman CYR" w:cs="Times New Roman CYR"/>
          <w:sz w:val="28"/>
          <w:szCs w:val="28"/>
        </w:rPr>
        <w:t>Численность пострадавших от несчастных случаев в 2013 году - 570 человек.</w:t>
      </w:r>
    </w:p>
    <w:p w:rsidR="00C547BB" w:rsidRPr="00C547BB" w:rsidRDefault="00C547BB" w:rsidP="00C547BB">
      <w:pPr>
        <w:autoSpaceDE w:val="0"/>
        <w:autoSpaceDN w:val="0"/>
        <w:adjustRightInd w:val="0"/>
        <w:spacing w:after="0" w:line="240" w:lineRule="auto"/>
        <w:jc w:val="both"/>
        <w:rPr>
          <w:rFonts w:ascii="Times New Roman CYR" w:hAnsi="Times New Roman CYR" w:cs="Times New Roman CYR"/>
          <w:sz w:val="28"/>
          <w:szCs w:val="28"/>
        </w:rPr>
      </w:pPr>
      <w:r w:rsidRPr="00C547BB">
        <w:rPr>
          <w:rFonts w:ascii="Times New Roman CYR" w:hAnsi="Times New Roman CYR" w:cs="Times New Roman CYR"/>
          <w:sz w:val="28"/>
          <w:szCs w:val="28"/>
        </w:rPr>
        <w:t xml:space="preserve">          В 2013 году  объем строительных работ в сфере здравоохранения составил 1,66 млн.руб., за счет данных денежных  был поставлен и произведен монтаж фельдшерско - акушерского пункта  в с. Большие Сыры.   </w:t>
      </w:r>
    </w:p>
    <w:p w:rsidR="00C547BB" w:rsidRPr="00C547BB" w:rsidRDefault="00C547BB" w:rsidP="00C547BB">
      <w:pPr>
        <w:autoSpaceDE w:val="0"/>
        <w:autoSpaceDN w:val="0"/>
        <w:adjustRightInd w:val="0"/>
        <w:spacing w:after="0" w:line="240" w:lineRule="auto"/>
        <w:ind w:firstLine="851"/>
        <w:jc w:val="both"/>
        <w:rPr>
          <w:rFonts w:ascii="Times New Roman CYR" w:hAnsi="Times New Roman CYR" w:cs="Times New Roman CYR"/>
          <w:sz w:val="28"/>
          <w:szCs w:val="28"/>
        </w:rPr>
      </w:pPr>
    </w:p>
    <w:p w:rsidR="00C547BB" w:rsidRPr="00C547BB" w:rsidRDefault="00C547BB" w:rsidP="00C547BB">
      <w:pPr>
        <w:autoSpaceDE w:val="0"/>
        <w:autoSpaceDN w:val="0"/>
        <w:adjustRightInd w:val="0"/>
        <w:spacing w:after="0" w:line="240" w:lineRule="auto"/>
        <w:rPr>
          <w:rFonts w:ascii="Times New Roman CYR" w:hAnsi="Times New Roman CYR" w:cs="Times New Roman CYR"/>
          <w:sz w:val="20"/>
          <w:szCs w:val="20"/>
        </w:rPr>
      </w:pPr>
    </w:p>
    <w:p w:rsidR="00C547BB" w:rsidRPr="00C547BB" w:rsidRDefault="00C547BB" w:rsidP="00C547BB">
      <w:pPr>
        <w:autoSpaceDE w:val="0"/>
        <w:autoSpaceDN w:val="0"/>
        <w:adjustRightInd w:val="0"/>
        <w:spacing w:after="0" w:line="240" w:lineRule="auto"/>
        <w:rPr>
          <w:rFonts w:ascii="Times New Roman CYR" w:hAnsi="Times New Roman CYR" w:cs="Times New Roman CYR"/>
          <w:sz w:val="20"/>
          <w:szCs w:val="20"/>
        </w:rPr>
      </w:pPr>
    </w:p>
    <w:p w:rsidR="00C547BB" w:rsidRPr="00C547BB" w:rsidRDefault="00C547BB" w:rsidP="00C547BB">
      <w:pPr>
        <w:autoSpaceDE w:val="0"/>
        <w:autoSpaceDN w:val="0"/>
        <w:adjustRightInd w:val="0"/>
        <w:spacing w:after="0" w:line="240" w:lineRule="auto"/>
        <w:rPr>
          <w:rFonts w:ascii="Arial" w:hAnsi="Arial" w:cs="Arial"/>
          <w:sz w:val="16"/>
          <w:szCs w:val="16"/>
        </w:rPr>
      </w:pPr>
    </w:p>
    <w:p w:rsidR="00C547BB" w:rsidRPr="00C547BB" w:rsidRDefault="00C547BB" w:rsidP="00C547BB">
      <w:pPr>
        <w:autoSpaceDE w:val="0"/>
        <w:autoSpaceDN w:val="0"/>
        <w:adjustRightInd w:val="0"/>
        <w:spacing w:after="0" w:line="240" w:lineRule="auto"/>
        <w:rPr>
          <w:rFonts w:ascii="Arial" w:hAnsi="Arial" w:cs="Arial"/>
          <w:sz w:val="20"/>
          <w:szCs w:val="20"/>
        </w:rPr>
      </w:pPr>
    </w:p>
    <w:p w:rsidR="00C547BB" w:rsidRPr="00C547BB" w:rsidRDefault="00C547BB" w:rsidP="00C547BB">
      <w:pPr>
        <w:autoSpaceDE w:val="0"/>
        <w:autoSpaceDN w:val="0"/>
        <w:adjustRightInd w:val="0"/>
        <w:spacing w:after="0" w:line="240" w:lineRule="auto"/>
        <w:rPr>
          <w:rFonts w:ascii="Times New Roman CYR" w:hAnsi="Times New Roman CYR" w:cs="Times New Roman CYR"/>
          <w:b/>
          <w:bCs/>
          <w:color w:val="000000"/>
          <w:sz w:val="28"/>
          <w:szCs w:val="28"/>
        </w:rPr>
      </w:pPr>
      <w:r w:rsidRPr="00C547BB">
        <w:rPr>
          <w:rFonts w:ascii="Times New Roman" w:hAnsi="Times New Roman" w:cs="Times New Roman"/>
          <w:b/>
          <w:bCs/>
          <w:color w:val="000000"/>
          <w:sz w:val="28"/>
          <w:szCs w:val="28"/>
        </w:rPr>
        <w:t xml:space="preserve">18. </w:t>
      </w:r>
      <w:r w:rsidRPr="00C547BB">
        <w:rPr>
          <w:rFonts w:ascii="Times New Roman CYR" w:hAnsi="Times New Roman CYR" w:cs="Times New Roman CYR"/>
          <w:b/>
          <w:bCs/>
          <w:color w:val="000000"/>
          <w:sz w:val="28"/>
          <w:szCs w:val="28"/>
        </w:rPr>
        <w:t>Образование</w:t>
      </w:r>
    </w:p>
    <w:p w:rsidR="00C547BB" w:rsidRPr="00C547BB" w:rsidRDefault="00C547BB" w:rsidP="00C547BB">
      <w:pPr>
        <w:autoSpaceDE w:val="0"/>
        <w:autoSpaceDN w:val="0"/>
        <w:adjustRightInd w:val="0"/>
        <w:spacing w:after="0" w:line="240" w:lineRule="auto"/>
        <w:rPr>
          <w:rFonts w:ascii="Times New Roman CYR" w:hAnsi="Times New Roman CYR" w:cs="Times New Roman CYR"/>
          <w:b/>
          <w:bCs/>
          <w:i/>
          <w:iCs/>
          <w:sz w:val="28"/>
          <w:szCs w:val="28"/>
        </w:rPr>
      </w:pPr>
      <w:r w:rsidRPr="00C547BB">
        <w:rPr>
          <w:rFonts w:ascii="Times New Roman CYR" w:hAnsi="Times New Roman CYR" w:cs="Times New Roman CYR"/>
          <w:b/>
          <w:bCs/>
          <w:i/>
          <w:iCs/>
          <w:sz w:val="28"/>
          <w:szCs w:val="28"/>
        </w:rPr>
        <w:t>Дошкольное образование</w:t>
      </w:r>
    </w:p>
    <w:p w:rsidR="00C547BB" w:rsidRPr="00C547BB" w:rsidRDefault="00C547BB" w:rsidP="00C547BB">
      <w:pPr>
        <w:autoSpaceDE w:val="0"/>
        <w:autoSpaceDN w:val="0"/>
        <w:adjustRightInd w:val="0"/>
        <w:spacing w:after="0" w:line="240" w:lineRule="atLeast"/>
        <w:jc w:val="both"/>
        <w:rPr>
          <w:rFonts w:ascii="Times New Roman CYR" w:hAnsi="Times New Roman CYR" w:cs="Times New Roman CYR"/>
          <w:sz w:val="28"/>
          <w:szCs w:val="28"/>
        </w:rPr>
      </w:pPr>
      <w:r w:rsidRPr="00C547BB">
        <w:rPr>
          <w:rFonts w:ascii="Times New Roman CYR" w:hAnsi="Times New Roman CYR" w:cs="Times New Roman CYR"/>
          <w:sz w:val="28"/>
          <w:szCs w:val="28"/>
        </w:rPr>
        <w:t xml:space="preserve">      В 2013 году в районе работало 11 муниципальных дошкольных образовательных учреждений, из них 3 учреждения – в районном центре п. Балахта. В 4 сельских советах района (Грузенский, Петропавловский, и Черемушкинский) дошкольных образовательных учреждений нет.</w:t>
      </w:r>
    </w:p>
    <w:p w:rsidR="00C547BB" w:rsidRPr="00C547BB" w:rsidRDefault="00C547BB" w:rsidP="00C547BB">
      <w:pPr>
        <w:autoSpaceDE w:val="0"/>
        <w:autoSpaceDN w:val="0"/>
        <w:adjustRightInd w:val="0"/>
        <w:spacing w:after="0" w:line="240" w:lineRule="atLeast"/>
        <w:jc w:val="both"/>
        <w:rPr>
          <w:rFonts w:ascii="Times New Roman CYR" w:hAnsi="Times New Roman CYR" w:cs="Times New Roman CYR"/>
          <w:sz w:val="28"/>
          <w:szCs w:val="28"/>
        </w:rPr>
      </w:pPr>
      <w:r w:rsidRPr="00C547BB">
        <w:rPr>
          <w:rFonts w:ascii="Times New Roman CYR" w:hAnsi="Times New Roman CYR" w:cs="Times New Roman CYR"/>
          <w:sz w:val="28"/>
          <w:szCs w:val="28"/>
        </w:rPr>
        <w:t xml:space="preserve">      Численность детей в возрасте от 3 до 7 зарегистрированных на территории муниципального образования 1112 человек. Численность детей от 3 до 7, получающих услугу по дошкольному образованию в режиме полного дня - 627. Численность детей от 0 до 7, получающих услугу по дошкольному образованию – 761 ребенок.  65 детей  получают  предшкольное образование в группах кратковременного пребывания при общеобразовательных учреждениях, 70  детей посещают группы  полного дня в Ровненской средней школе и Балахтинской средней школе №1. 449 детей  стоят в очереди на детский сад, из них 62 ребенка  в возрасте от 3 до 7 лет.</w:t>
      </w:r>
    </w:p>
    <w:p w:rsidR="00C547BB" w:rsidRPr="00C547BB" w:rsidRDefault="00C547BB" w:rsidP="00C547BB">
      <w:pPr>
        <w:autoSpaceDE w:val="0"/>
        <w:autoSpaceDN w:val="0"/>
        <w:adjustRightInd w:val="0"/>
        <w:spacing w:after="0" w:line="240" w:lineRule="auto"/>
        <w:jc w:val="both"/>
        <w:rPr>
          <w:rFonts w:ascii="Times New Roman CYR" w:hAnsi="Times New Roman CYR" w:cs="Times New Roman CYR"/>
          <w:sz w:val="28"/>
          <w:szCs w:val="28"/>
        </w:rPr>
      </w:pPr>
      <w:r w:rsidRPr="00C547BB">
        <w:rPr>
          <w:rFonts w:ascii="Times New Roman CYR" w:hAnsi="Times New Roman CYR" w:cs="Times New Roman CYR"/>
          <w:sz w:val="28"/>
          <w:szCs w:val="28"/>
        </w:rPr>
        <w:t xml:space="preserve">      Для ликвидации очередности детей в возрасте от трёх до семи лет в дошкольные образовательные учреждения в Балахтинском районе за 2013 год за счёт доукомплектования увеличилось всего на 80мест :</w:t>
      </w:r>
    </w:p>
    <w:p w:rsidR="00C547BB" w:rsidRPr="00C547BB" w:rsidRDefault="00C547BB" w:rsidP="00C547BB">
      <w:pPr>
        <w:suppressAutoHyphens/>
        <w:autoSpaceDE w:val="0"/>
        <w:autoSpaceDN w:val="0"/>
        <w:adjustRightInd w:val="0"/>
        <w:spacing w:after="0" w:line="240" w:lineRule="auto"/>
        <w:rPr>
          <w:rFonts w:ascii="Times New Roman CYR" w:hAnsi="Times New Roman CYR" w:cs="Times New Roman CYR"/>
          <w:sz w:val="28"/>
          <w:szCs w:val="28"/>
        </w:rPr>
      </w:pPr>
      <w:r w:rsidRPr="00C547BB">
        <w:rPr>
          <w:rFonts w:ascii="Times New Roman CYR" w:hAnsi="Times New Roman CYR" w:cs="Times New Roman CYR"/>
          <w:sz w:val="28"/>
          <w:szCs w:val="28"/>
        </w:rPr>
        <w:t>- МБДОУ Красненский детский сад на 10 мест</w:t>
      </w:r>
    </w:p>
    <w:p w:rsidR="00C547BB" w:rsidRPr="00C547BB" w:rsidRDefault="00C547BB" w:rsidP="00C547BB">
      <w:pPr>
        <w:suppressAutoHyphens/>
        <w:autoSpaceDE w:val="0"/>
        <w:autoSpaceDN w:val="0"/>
        <w:adjustRightInd w:val="0"/>
        <w:spacing w:after="0" w:line="240" w:lineRule="auto"/>
        <w:rPr>
          <w:rFonts w:ascii="Times New Roman CYR" w:hAnsi="Times New Roman CYR" w:cs="Times New Roman CYR"/>
          <w:sz w:val="28"/>
          <w:szCs w:val="28"/>
        </w:rPr>
      </w:pPr>
      <w:r w:rsidRPr="00C547BB">
        <w:rPr>
          <w:rFonts w:ascii="Times New Roman CYR" w:hAnsi="Times New Roman CYR" w:cs="Times New Roman CYR"/>
          <w:sz w:val="28"/>
          <w:szCs w:val="28"/>
        </w:rPr>
        <w:t>- МБДОУ Огурский детский сад на  10 мест</w:t>
      </w:r>
    </w:p>
    <w:p w:rsidR="00C547BB" w:rsidRPr="00C547BB" w:rsidRDefault="00C547BB" w:rsidP="00C547BB">
      <w:pPr>
        <w:suppressAutoHyphens/>
        <w:autoSpaceDE w:val="0"/>
        <w:autoSpaceDN w:val="0"/>
        <w:adjustRightInd w:val="0"/>
        <w:spacing w:after="0" w:line="240" w:lineRule="auto"/>
        <w:rPr>
          <w:rFonts w:ascii="Times New Roman CYR" w:hAnsi="Times New Roman CYR" w:cs="Times New Roman CYR"/>
          <w:sz w:val="28"/>
          <w:szCs w:val="28"/>
        </w:rPr>
      </w:pPr>
      <w:r w:rsidRPr="00C547BB">
        <w:rPr>
          <w:rFonts w:ascii="Times New Roman CYR" w:hAnsi="Times New Roman CYR" w:cs="Times New Roman CYR"/>
          <w:sz w:val="28"/>
          <w:szCs w:val="28"/>
        </w:rPr>
        <w:t>- Увеличение количества мест за счёт доукомплектования существующих групп в МБДОУ Балахтинский детский сад №5  на 20 мест. Открытие модульной пристройки и введения двух дополнительных групп на 40 мест.</w:t>
      </w:r>
    </w:p>
    <w:p w:rsidR="00C547BB" w:rsidRPr="00C547BB" w:rsidRDefault="00C547BB" w:rsidP="00C547BB">
      <w:pPr>
        <w:autoSpaceDE w:val="0"/>
        <w:autoSpaceDN w:val="0"/>
        <w:adjustRightInd w:val="0"/>
        <w:spacing w:after="0" w:line="240" w:lineRule="auto"/>
        <w:jc w:val="both"/>
        <w:rPr>
          <w:rFonts w:ascii="Times New Roman CYR" w:hAnsi="Times New Roman CYR" w:cs="Times New Roman CYR"/>
          <w:sz w:val="28"/>
          <w:szCs w:val="28"/>
        </w:rPr>
      </w:pPr>
      <w:r w:rsidRPr="00C547BB">
        <w:rPr>
          <w:rFonts w:ascii="Times New Roman CYR" w:hAnsi="Times New Roman CYR" w:cs="Times New Roman CYR"/>
          <w:sz w:val="20"/>
          <w:szCs w:val="20"/>
        </w:rPr>
        <w:t xml:space="preserve">         </w:t>
      </w:r>
      <w:r w:rsidRPr="00C547BB">
        <w:rPr>
          <w:rFonts w:ascii="Times New Roman CYR" w:hAnsi="Times New Roman CYR" w:cs="Times New Roman CYR"/>
          <w:sz w:val="28"/>
          <w:szCs w:val="28"/>
        </w:rPr>
        <w:t>Для увеличения обеспеченности детей детскими дошкольными учреждениями и снижения количества детей, состоящих на учете для определения в детские дошкольные учреждения необходимо строительство детского сада в п.Балахта.</w:t>
      </w:r>
    </w:p>
    <w:p w:rsidR="00C547BB" w:rsidRPr="00C547BB" w:rsidRDefault="00C547BB" w:rsidP="00C547BB">
      <w:pPr>
        <w:autoSpaceDE w:val="0"/>
        <w:autoSpaceDN w:val="0"/>
        <w:adjustRightInd w:val="0"/>
        <w:spacing w:after="0" w:line="240" w:lineRule="auto"/>
        <w:jc w:val="both"/>
        <w:rPr>
          <w:rFonts w:ascii="Times New Roman CYR" w:hAnsi="Times New Roman CYR" w:cs="Times New Roman CYR"/>
          <w:sz w:val="28"/>
          <w:szCs w:val="28"/>
        </w:rPr>
      </w:pPr>
    </w:p>
    <w:p w:rsidR="00C547BB" w:rsidRPr="00C547BB" w:rsidRDefault="00C547BB" w:rsidP="00C547BB">
      <w:pPr>
        <w:autoSpaceDE w:val="0"/>
        <w:autoSpaceDN w:val="0"/>
        <w:adjustRightInd w:val="0"/>
        <w:spacing w:after="0" w:line="240" w:lineRule="auto"/>
        <w:rPr>
          <w:rFonts w:ascii="Times New Roman CYR" w:hAnsi="Times New Roman CYR" w:cs="Times New Roman CYR"/>
          <w:b/>
          <w:bCs/>
          <w:i/>
          <w:iCs/>
          <w:sz w:val="28"/>
          <w:szCs w:val="28"/>
        </w:rPr>
      </w:pPr>
      <w:r w:rsidRPr="00C547BB">
        <w:rPr>
          <w:rFonts w:ascii="Times New Roman CYR" w:hAnsi="Times New Roman CYR" w:cs="Times New Roman CYR"/>
          <w:b/>
          <w:bCs/>
          <w:i/>
          <w:iCs/>
          <w:sz w:val="28"/>
          <w:szCs w:val="28"/>
        </w:rPr>
        <w:t>Дневное общее образование</w:t>
      </w:r>
    </w:p>
    <w:p w:rsidR="00C547BB" w:rsidRPr="00C547BB" w:rsidRDefault="00C547BB" w:rsidP="00C547BB">
      <w:pPr>
        <w:autoSpaceDE w:val="0"/>
        <w:autoSpaceDN w:val="0"/>
        <w:adjustRightInd w:val="0"/>
        <w:spacing w:after="0" w:line="240" w:lineRule="auto"/>
        <w:ind w:firstLine="851"/>
        <w:jc w:val="both"/>
        <w:rPr>
          <w:rFonts w:ascii="Times New Roman CYR" w:hAnsi="Times New Roman CYR" w:cs="Times New Roman CYR"/>
          <w:sz w:val="28"/>
          <w:szCs w:val="28"/>
        </w:rPr>
      </w:pPr>
      <w:r w:rsidRPr="00C547BB">
        <w:rPr>
          <w:rFonts w:ascii="Times New Roman CYR" w:hAnsi="Times New Roman CYR" w:cs="Times New Roman CYR"/>
          <w:sz w:val="28"/>
          <w:szCs w:val="28"/>
        </w:rPr>
        <w:t xml:space="preserve"> В 2013 году в районе осуществляли деятельность 14 муниципальных дневных общеобразовательных учреждений: цетр "Доверие", 13 средних (полных) школ в том числе филиалы, 5 начальных школ, 4 основных школы. </w:t>
      </w:r>
    </w:p>
    <w:p w:rsidR="00C547BB" w:rsidRPr="00C547BB" w:rsidRDefault="00C547BB" w:rsidP="00C547BB">
      <w:pPr>
        <w:autoSpaceDE w:val="0"/>
        <w:autoSpaceDN w:val="0"/>
        <w:adjustRightInd w:val="0"/>
        <w:spacing w:after="0" w:line="240" w:lineRule="auto"/>
        <w:ind w:firstLine="851"/>
        <w:jc w:val="both"/>
        <w:rPr>
          <w:rFonts w:ascii="Times New Roman CYR" w:hAnsi="Times New Roman CYR" w:cs="Times New Roman CYR"/>
          <w:sz w:val="28"/>
          <w:szCs w:val="28"/>
        </w:rPr>
      </w:pPr>
      <w:r w:rsidRPr="00C547BB">
        <w:rPr>
          <w:rFonts w:ascii="Times New Roman CYR" w:hAnsi="Times New Roman CYR" w:cs="Times New Roman CYR"/>
          <w:sz w:val="28"/>
          <w:szCs w:val="28"/>
        </w:rPr>
        <w:t>Численность учащихся дневных общеобразовательных учреждений в 2013 году составила 2382 человек. В том числе численность учащихся  в общеобразовательных учреждениях с ограниченными возможностями здоровья 2013 году составила 217  человек. Средняя наполняемость классов в 2013 году -12,3.</w:t>
      </w:r>
    </w:p>
    <w:p w:rsidR="00C547BB" w:rsidRPr="00C547BB" w:rsidRDefault="00C547BB" w:rsidP="00C547BB">
      <w:pPr>
        <w:autoSpaceDE w:val="0"/>
        <w:autoSpaceDN w:val="0"/>
        <w:adjustRightInd w:val="0"/>
        <w:spacing w:after="0" w:line="240" w:lineRule="auto"/>
        <w:ind w:firstLine="851"/>
        <w:jc w:val="both"/>
        <w:rPr>
          <w:rFonts w:ascii="Times New Roman CYR" w:hAnsi="Times New Roman CYR" w:cs="Times New Roman CYR"/>
          <w:sz w:val="28"/>
          <w:szCs w:val="28"/>
        </w:rPr>
      </w:pPr>
      <w:r w:rsidRPr="00C547BB">
        <w:rPr>
          <w:rFonts w:ascii="Times New Roman CYR" w:hAnsi="Times New Roman CYR" w:cs="Times New Roman CYR"/>
          <w:sz w:val="28"/>
          <w:szCs w:val="28"/>
        </w:rPr>
        <w:t xml:space="preserve">Численность учащихся, приходящихся на одного учителя, в 2013 году – 10.5. </w:t>
      </w:r>
    </w:p>
    <w:p w:rsidR="00C547BB" w:rsidRPr="00C547BB" w:rsidRDefault="00C547BB" w:rsidP="00C547BB">
      <w:pPr>
        <w:autoSpaceDE w:val="0"/>
        <w:autoSpaceDN w:val="0"/>
        <w:adjustRightInd w:val="0"/>
        <w:spacing w:after="0" w:line="240" w:lineRule="auto"/>
        <w:ind w:firstLine="851"/>
        <w:jc w:val="both"/>
        <w:rPr>
          <w:rFonts w:ascii="Times New Roman CYR" w:hAnsi="Times New Roman CYR" w:cs="Times New Roman CYR"/>
          <w:sz w:val="28"/>
          <w:szCs w:val="28"/>
        </w:rPr>
      </w:pPr>
      <w:r w:rsidRPr="00C547BB">
        <w:rPr>
          <w:rFonts w:ascii="Times New Roman CYR" w:hAnsi="Times New Roman CYR" w:cs="Times New Roman CYR"/>
          <w:sz w:val="28"/>
          <w:szCs w:val="28"/>
        </w:rPr>
        <w:t>Среднегодовая численность учащихся, подвозимых к общеобразовательным учреждениям, в 2013 году составила 404 человек.</w:t>
      </w:r>
    </w:p>
    <w:p w:rsidR="00C547BB" w:rsidRPr="00C547BB" w:rsidRDefault="00C547BB" w:rsidP="00C547BB">
      <w:pPr>
        <w:autoSpaceDE w:val="0"/>
        <w:autoSpaceDN w:val="0"/>
        <w:adjustRightInd w:val="0"/>
        <w:spacing w:after="0" w:line="240" w:lineRule="auto"/>
        <w:ind w:firstLine="851"/>
        <w:jc w:val="both"/>
        <w:rPr>
          <w:rFonts w:ascii="Times New Roman CYR" w:hAnsi="Times New Roman CYR" w:cs="Times New Roman CYR"/>
          <w:sz w:val="28"/>
          <w:szCs w:val="28"/>
        </w:rPr>
      </w:pPr>
      <w:r w:rsidRPr="00C547BB">
        <w:rPr>
          <w:rFonts w:ascii="Times New Roman CYR" w:hAnsi="Times New Roman CYR" w:cs="Times New Roman CYR"/>
          <w:sz w:val="28"/>
          <w:szCs w:val="28"/>
        </w:rPr>
        <w:lastRenderedPageBreak/>
        <w:t>Доля обучающихся в первую смену в 2013 году составила 83,8%. Охват детей школьного возраста летним отдыхом в 2013 году – 76%.</w:t>
      </w:r>
    </w:p>
    <w:p w:rsidR="00C547BB" w:rsidRPr="00C547BB" w:rsidRDefault="00C547BB" w:rsidP="00C547BB">
      <w:pPr>
        <w:autoSpaceDE w:val="0"/>
        <w:autoSpaceDN w:val="0"/>
        <w:adjustRightInd w:val="0"/>
        <w:spacing w:after="0" w:line="240" w:lineRule="auto"/>
        <w:ind w:firstLine="851"/>
        <w:jc w:val="both"/>
        <w:rPr>
          <w:rFonts w:ascii="Times New Roman CYR" w:hAnsi="Times New Roman CYR" w:cs="Times New Roman CYR"/>
          <w:sz w:val="28"/>
          <w:szCs w:val="28"/>
        </w:rPr>
      </w:pPr>
    </w:p>
    <w:p w:rsidR="00C547BB" w:rsidRPr="00C547BB" w:rsidRDefault="00C547BB" w:rsidP="00C547BB">
      <w:pPr>
        <w:autoSpaceDE w:val="0"/>
        <w:autoSpaceDN w:val="0"/>
        <w:adjustRightInd w:val="0"/>
        <w:spacing w:after="0" w:line="240" w:lineRule="auto"/>
        <w:rPr>
          <w:rFonts w:ascii="Times New Roman CYR" w:hAnsi="Times New Roman CYR" w:cs="Times New Roman CYR"/>
          <w:b/>
          <w:bCs/>
          <w:i/>
          <w:iCs/>
          <w:sz w:val="28"/>
          <w:szCs w:val="28"/>
        </w:rPr>
      </w:pPr>
      <w:r w:rsidRPr="00C547BB">
        <w:rPr>
          <w:rFonts w:ascii="Times New Roman CYR" w:hAnsi="Times New Roman CYR" w:cs="Times New Roman CYR"/>
          <w:b/>
          <w:bCs/>
          <w:i/>
          <w:iCs/>
          <w:sz w:val="28"/>
          <w:szCs w:val="28"/>
        </w:rPr>
        <w:t>Учреждения дополнительного образования</w:t>
      </w:r>
    </w:p>
    <w:p w:rsidR="00C547BB" w:rsidRPr="00C547BB" w:rsidRDefault="00C547BB" w:rsidP="00C547BB">
      <w:pPr>
        <w:autoSpaceDE w:val="0"/>
        <w:autoSpaceDN w:val="0"/>
        <w:adjustRightInd w:val="0"/>
        <w:spacing w:after="0" w:line="240" w:lineRule="auto"/>
        <w:ind w:firstLine="851"/>
        <w:jc w:val="both"/>
        <w:rPr>
          <w:rFonts w:ascii="Times New Roman CYR" w:hAnsi="Times New Roman CYR" w:cs="Times New Roman CYR"/>
          <w:sz w:val="28"/>
          <w:szCs w:val="28"/>
        </w:rPr>
      </w:pPr>
      <w:r w:rsidRPr="00C547BB">
        <w:rPr>
          <w:rFonts w:ascii="Times New Roman CYR" w:hAnsi="Times New Roman CYR" w:cs="Times New Roman CYR"/>
          <w:sz w:val="28"/>
          <w:szCs w:val="28"/>
        </w:rPr>
        <w:t>В районе 2 муниципальных учреждения дополнительного образования, подведомственных управлению образования администрации Балахтинского района, численность занимающихся в которых в 2013 году составила 1446 человек (МБОУ ДОД Центр внешкольной работы "Ровесник", МБОУ ДОД "Детско-юношеская спортивная школа"). Охват детей дополнительным образованием в 2013 году составил 71%, с учетом детей, посещающих кружки и секции в общеобразовательных учреждениях.</w:t>
      </w:r>
    </w:p>
    <w:p w:rsidR="00C547BB" w:rsidRPr="00C547BB" w:rsidRDefault="00C547BB" w:rsidP="00C547BB">
      <w:pPr>
        <w:autoSpaceDE w:val="0"/>
        <w:autoSpaceDN w:val="0"/>
        <w:adjustRightInd w:val="0"/>
        <w:spacing w:after="0" w:line="240" w:lineRule="auto"/>
        <w:ind w:firstLine="851"/>
        <w:jc w:val="both"/>
        <w:rPr>
          <w:rFonts w:ascii="Times New Roman CYR" w:hAnsi="Times New Roman CYR" w:cs="Times New Roman CYR"/>
          <w:b/>
          <w:bCs/>
          <w:sz w:val="20"/>
          <w:szCs w:val="20"/>
        </w:rPr>
      </w:pPr>
      <w:r w:rsidRPr="00C547BB">
        <w:rPr>
          <w:rFonts w:ascii="Times New Roman CYR" w:hAnsi="Times New Roman CYR" w:cs="Times New Roman CYR"/>
          <w:sz w:val="28"/>
          <w:szCs w:val="28"/>
        </w:rPr>
        <w:t>В 13 средних школах  созданы условия для  реализации 42 программ дополнительного образования, что  позволяет организовать занятость детей во внеурочное время.</w:t>
      </w:r>
      <w:r w:rsidRPr="00C547BB">
        <w:rPr>
          <w:rFonts w:ascii="Times New Roman CYR" w:hAnsi="Times New Roman CYR" w:cs="Times New Roman CYR"/>
          <w:b/>
          <w:bCs/>
          <w:sz w:val="20"/>
          <w:szCs w:val="20"/>
        </w:rPr>
        <w:t xml:space="preserve"> </w:t>
      </w:r>
    </w:p>
    <w:p w:rsidR="00C547BB" w:rsidRPr="00C547BB" w:rsidRDefault="00C547BB" w:rsidP="00C547BB">
      <w:pPr>
        <w:autoSpaceDE w:val="0"/>
        <w:autoSpaceDN w:val="0"/>
        <w:adjustRightInd w:val="0"/>
        <w:spacing w:after="0" w:line="240" w:lineRule="auto"/>
        <w:ind w:firstLine="851"/>
        <w:jc w:val="both"/>
        <w:rPr>
          <w:rFonts w:ascii="Times New Roman CYR" w:hAnsi="Times New Roman CYR" w:cs="Times New Roman CYR"/>
          <w:sz w:val="28"/>
          <w:szCs w:val="28"/>
        </w:rPr>
      </w:pPr>
    </w:p>
    <w:p w:rsidR="00C547BB" w:rsidRPr="00C547BB" w:rsidRDefault="00C547BB" w:rsidP="00C547BB">
      <w:pPr>
        <w:autoSpaceDE w:val="0"/>
        <w:autoSpaceDN w:val="0"/>
        <w:adjustRightInd w:val="0"/>
        <w:spacing w:after="0" w:line="240" w:lineRule="auto"/>
        <w:rPr>
          <w:rFonts w:ascii="Times New Roman CYR" w:hAnsi="Times New Roman CYR" w:cs="Times New Roman CYR"/>
          <w:b/>
          <w:bCs/>
          <w:i/>
          <w:iCs/>
          <w:sz w:val="28"/>
          <w:szCs w:val="28"/>
        </w:rPr>
      </w:pPr>
      <w:r w:rsidRPr="00C547BB">
        <w:rPr>
          <w:rFonts w:ascii="Times New Roman CYR" w:hAnsi="Times New Roman CYR" w:cs="Times New Roman CYR"/>
          <w:b/>
          <w:bCs/>
          <w:i/>
          <w:iCs/>
          <w:sz w:val="28"/>
          <w:szCs w:val="28"/>
        </w:rPr>
        <w:t>Опека и попечительство</w:t>
      </w:r>
    </w:p>
    <w:p w:rsidR="00C547BB" w:rsidRPr="00C547BB" w:rsidRDefault="00C547BB" w:rsidP="00C547BB">
      <w:pPr>
        <w:autoSpaceDE w:val="0"/>
        <w:autoSpaceDN w:val="0"/>
        <w:adjustRightInd w:val="0"/>
        <w:spacing w:after="0" w:line="240" w:lineRule="auto"/>
        <w:rPr>
          <w:rFonts w:ascii="Times New Roman CYR" w:hAnsi="Times New Roman CYR" w:cs="Times New Roman CYR"/>
          <w:b/>
          <w:bCs/>
          <w:i/>
          <w:iCs/>
          <w:sz w:val="28"/>
          <w:szCs w:val="28"/>
        </w:rPr>
      </w:pPr>
    </w:p>
    <w:p w:rsidR="00C547BB" w:rsidRPr="00C547BB" w:rsidRDefault="00C547BB" w:rsidP="00C547BB">
      <w:pPr>
        <w:autoSpaceDE w:val="0"/>
        <w:autoSpaceDN w:val="0"/>
        <w:adjustRightInd w:val="0"/>
        <w:spacing w:after="0" w:line="240" w:lineRule="auto"/>
        <w:jc w:val="both"/>
        <w:rPr>
          <w:rFonts w:ascii="Times New Roman CYR" w:hAnsi="Times New Roman CYR" w:cs="Times New Roman CYR"/>
          <w:b/>
          <w:bCs/>
          <w:i/>
          <w:iCs/>
          <w:sz w:val="28"/>
          <w:szCs w:val="28"/>
        </w:rPr>
      </w:pPr>
      <w:r w:rsidRPr="00C547BB">
        <w:rPr>
          <w:rFonts w:ascii="Times New Roman CYR" w:hAnsi="Times New Roman CYR" w:cs="Times New Roman CYR"/>
          <w:sz w:val="28"/>
          <w:szCs w:val="28"/>
        </w:rPr>
        <w:t>В 2013 году численность детей-сирот и детей, оставшихся без попечения родителей составила 246 человек, из которых 139 ребенка находятся под опекой (попечительством), 14 детей усыновленных, 40 детей находится в приемных семьях, 50 воспитываются в КГКОУ « Балахтинский детский дом». Один ребенок находится на ПГО в ПУ №80, 10 детей находятся в учреждениях временного пребывания (СРЦН и ЦРБ).</w:t>
      </w:r>
    </w:p>
    <w:p w:rsidR="00C547BB" w:rsidRPr="00C547BB" w:rsidRDefault="00C547BB" w:rsidP="00C547BB">
      <w:pPr>
        <w:autoSpaceDE w:val="0"/>
        <w:autoSpaceDN w:val="0"/>
        <w:adjustRightInd w:val="0"/>
        <w:spacing w:after="0" w:line="240" w:lineRule="auto"/>
        <w:ind w:firstLine="851"/>
        <w:jc w:val="both"/>
        <w:rPr>
          <w:rFonts w:ascii="Times New Roman CYR" w:hAnsi="Times New Roman CYR" w:cs="Times New Roman CYR"/>
          <w:b/>
          <w:bCs/>
          <w:sz w:val="28"/>
          <w:szCs w:val="28"/>
        </w:rPr>
      </w:pPr>
    </w:p>
    <w:p w:rsidR="00C547BB" w:rsidRPr="00C547BB" w:rsidRDefault="00C547BB" w:rsidP="00C547BB">
      <w:pPr>
        <w:autoSpaceDE w:val="0"/>
        <w:autoSpaceDN w:val="0"/>
        <w:adjustRightInd w:val="0"/>
        <w:spacing w:after="0" w:line="240" w:lineRule="auto"/>
        <w:jc w:val="both"/>
        <w:rPr>
          <w:rFonts w:ascii="Times New Roman CYR" w:hAnsi="Times New Roman CYR" w:cs="Times New Roman CYR"/>
          <w:sz w:val="28"/>
          <w:szCs w:val="28"/>
        </w:rPr>
      </w:pPr>
      <w:r w:rsidRPr="00C547BB">
        <w:rPr>
          <w:rFonts w:ascii="Times New Roman CYR" w:hAnsi="Times New Roman CYR" w:cs="Times New Roman CYR"/>
          <w:sz w:val="28"/>
          <w:szCs w:val="28"/>
        </w:rPr>
        <w:t xml:space="preserve">За 2013 год было выявлено 50 детей, оставшихся без попечения родителей (лишение родительских прав, смерть родителей, розыск, отбывание наказания в местах лишения свободы). Из общего количества выявленных всего 3 ребенка  являются сиротами. </w:t>
      </w:r>
    </w:p>
    <w:p w:rsidR="00C547BB" w:rsidRPr="00C547BB" w:rsidRDefault="00C547BB" w:rsidP="00C547BB">
      <w:pPr>
        <w:autoSpaceDE w:val="0"/>
        <w:autoSpaceDN w:val="0"/>
        <w:adjustRightInd w:val="0"/>
        <w:spacing w:after="0" w:line="240" w:lineRule="auto"/>
        <w:jc w:val="both"/>
        <w:rPr>
          <w:rFonts w:ascii="Times New Roman CYR" w:hAnsi="Times New Roman CYR" w:cs="Times New Roman CYR"/>
          <w:sz w:val="28"/>
          <w:szCs w:val="28"/>
        </w:rPr>
      </w:pPr>
      <w:r w:rsidRPr="00C547BB">
        <w:rPr>
          <w:rFonts w:ascii="Times New Roman CYR" w:hAnsi="Times New Roman CYR" w:cs="Times New Roman CYR"/>
          <w:sz w:val="28"/>
          <w:szCs w:val="28"/>
        </w:rPr>
        <w:t>За  2013 год 1 ребенок  отобран  у родителей в связи с создавшейся угрозой жизни и здоровью.</w:t>
      </w:r>
    </w:p>
    <w:p w:rsidR="00C547BB" w:rsidRPr="00C547BB" w:rsidRDefault="00C547BB" w:rsidP="00C547BB">
      <w:pPr>
        <w:autoSpaceDE w:val="0"/>
        <w:autoSpaceDN w:val="0"/>
        <w:adjustRightInd w:val="0"/>
        <w:spacing w:after="0" w:line="240" w:lineRule="auto"/>
        <w:jc w:val="both"/>
        <w:rPr>
          <w:rFonts w:ascii="Times New Roman CYR" w:hAnsi="Times New Roman CYR" w:cs="Times New Roman CYR"/>
          <w:sz w:val="28"/>
          <w:szCs w:val="28"/>
        </w:rPr>
      </w:pPr>
      <w:r w:rsidRPr="00C547BB">
        <w:rPr>
          <w:rFonts w:ascii="Times New Roman CYR" w:hAnsi="Times New Roman CYR" w:cs="Times New Roman CYR"/>
          <w:sz w:val="28"/>
          <w:szCs w:val="28"/>
        </w:rPr>
        <w:t xml:space="preserve">За 2013 под опеку принято  19  детей, в приемную семью-3 ребенка, усыновлено 3 ребенка.  </w:t>
      </w:r>
    </w:p>
    <w:p w:rsidR="00C547BB" w:rsidRPr="00C547BB" w:rsidRDefault="00C547BB" w:rsidP="00C547BB">
      <w:pPr>
        <w:autoSpaceDE w:val="0"/>
        <w:autoSpaceDN w:val="0"/>
        <w:adjustRightInd w:val="0"/>
        <w:spacing w:after="0" w:line="240" w:lineRule="auto"/>
        <w:jc w:val="both"/>
        <w:rPr>
          <w:rFonts w:ascii="Times New Roman CYR" w:hAnsi="Times New Roman CYR" w:cs="Times New Roman CYR"/>
          <w:sz w:val="28"/>
          <w:szCs w:val="28"/>
        </w:rPr>
      </w:pPr>
      <w:r w:rsidRPr="00C547BB">
        <w:rPr>
          <w:rFonts w:ascii="Times New Roman CYR" w:hAnsi="Times New Roman CYR" w:cs="Times New Roman CYR"/>
          <w:sz w:val="28"/>
          <w:szCs w:val="28"/>
        </w:rPr>
        <w:t>За 2013 год отменено 3 решения об устройстве детей в семьи по инициативе органа опеки и попечительства, в связи с ненадлежащим исполнением опекунами обязанностей.</w:t>
      </w:r>
    </w:p>
    <w:p w:rsidR="00C547BB" w:rsidRPr="00C547BB" w:rsidRDefault="00C547BB" w:rsidP="00C547BB">
      <w:pPr>
        <w:autoSpaceDE w:val="0"/>
        <w:autoSpaceDN w:val="0"/>
        <w:adjustRightInd w:val="0"/>
        <w:spacing w:after="0" w:line="240" w:lineRule="auto"/>
        <w:jc w:val="both"/>
        <w:rPr>
          <w:rFonts w:ascii="Times New Roman CYR" w:hAnsi="Times New Roman CYR" w:cs="Times New Roman CYR"/>
          <w:sz w:val="28"/>
          <w:szCs w:val="28"/>
        </w:rPr>
      </w:pPr>
      <w:r w:rsidRPr="00C547BB">
        <w:rPr>
          <w:rFonts w:ascii="Times New Roman CYR" w:hAnsi="Times New Roman CYR" w:cs="Times New Roman CYR"/>
          <w:sz w:val="28"/>
          <w:szCs w:val="28"/>
        </w:rPr>
        <w:t>За 2013 год 20 родителей лишены родительских прав в отношении 18 детей, 1 родитель в отношении 4 детей ограничены в родительских правах.</w:t>
      </w:r>
    </w:p>
    <w:p w:rsidR="00C547BB" w:rsidRPr="00C547BB" w:rsidRDefault="00C547BB" w:rsidP="00C547BB">
      <w:pPr>
        <w:autoSpaceDE w:val="0"/>
        <w:autoSpaceDN w:val="0"/>
        <w:adjustRightInd w:val="0"/>
        <w:spacing w:after="0" w:line="240" w:lineRule="auto"/>
        <w:jc w:val="both"/>
        <w:rPr>
          <w:rFonts w:ascii="Times New Roman CYR" w:hAnsi="Times New Roman CYR" w:cs="Times New Roman CYR"/>
          <w:sz w:val="28"/>
          <w:szCs w:val="28"/>
        </w:rPr>
      </w:pPr>
    </w:p>
    <w:p w:rsidR="00C547BB" w:rsidRPr="00C547BB" w:rsidRDefault="00C547BB" w:rsidP="00C547BB">
      <w:pPr>
        <w:autoSpaceDE w:val="0"/>
        <w:autoSpaceDN w:val="0"/>
        <w:adjustRightInd w:val="0"/>
        <w:spacing w:after="0" w:line="240" w:lineRule="auto"/>
        <w:ind w:firstLine="851"/>
        <w:jc w:val="both"/>
        <w:rPr>
          <w:rFonts w:ascii="Times New Roman CYR" w:hAnsi="Times New Roman CYR" w:cs="Times New Roman CYR"/>
          <w:sz w:val="28"/>
          <w:szCs w:val="28"/>
        </w:rPr>
      </w:pPr>
    </w:p>
    <w:p w:rsidR="00C547BB" w:rsidRPr="00C547BB" w:rsidRDefault="00C547BB" w:rsidP="00C547BB">
      <w:pPr>
        <w:autoSpaceDE w:val="0"/>
        <w:autoSpaceDN w:val="0"/>
        <w:adjustRightInd w:val="0"/>
        <w:spacing w:after="0" w:line="240" w:lineRule="auto"/>
        <w:rPr>
          <w:rFonts w:ascii="Times New Roman CYR" w:hAnsi="Times New Roman CYR" w:cs="Times New Roman CYR"/>
          <w:b/>
          <w:bCs/>
          <w:i/>
          <w:iCs/>
          <w:sz w:val="28"/>
          <w:szCs w:val="28"/>
        </w:rPr>
      </w:pPr>
    </w:p>
    <w:p w:rsidR="00C547BB" w:rsidRPr="00C547BB" w:rsidRDefault="00C547BB" w:rsidP="00C547BB">
      <w:pPr>
        <w:autoSpaceDE w:val="0"/>
        <w:autoSpaceDN w:val="0"/>
        <w:adjustRightInd w:val="0"/>
        <w:spacing w:after="0" w:line="240" w:lineRule="auto"/>
        <w:rPr>
          <w:rFonts w:ascii="Times New Roman CYR" w:hAnsi="Times New Roman CYR" w:cs="Times New Roman CYR"/>
          <w:b/>
          <w:bCs/>
          <w:i/>
          <w:iCs/>
          <w:sz w:val="28"/>
          <w:szCs w:val="28"/>
        </w:rPr>
      </w:pPr>
      <w:r w:rsidRPr="00C547BB">
        <w:rPr>
          <w:rFonts w:ascii="Times New Roman CYR" w:hAnsi="Times New Roman CYR" w:cs="Times New Roman CYR"/>
          <w:b/>
          <w:bCs/>
          <w:i/>
          <w:iCs/>
          <w:sz w:val="28"/>
          <w:szCs w:val="28"/>
        </w:rPr>
        <w:t>Строительство объектов образования</w:t>
      </w:r>
    </w:p>
    <w:p w:rsidR="00C547BB" w:rsidRPr="00C547BB" w:rsidRDefault="00C547BB" w:rsidP="00C547BB">
      <w:pPr>
        <w:autoSpaceDE w:val="0"/>
        <w:autoSpaceDN w:val="0"/>
        <w:adjustRightInd w:val="0"/>
        <w:spacing w:after="0" w:line="240" w:lineRule="auto"/>
        <w:jc w:val="both"/>
        <w:rPr>
          <w:rFonts w:ascii="Times New Roman CYR" w:hAnsi="Times New Roman CYR" w:cs="Times New Roman CYR"/>
          <w:sz w:val="28"/>
          <w:szCs w:val="28"/>
        </w:rPr>
      </w:pPr>
    </w:p>
    <w:p w:rsidR="00C547BB" w:rsidRPr="00C547BB" w:rsidRDefault="00C547BB" w:rsidP="00C547BB">
      <w:pPr>
        <w:autoSpaceDE w:val="0"/>
        <w:autoSpaceDN w:val="0"/>
        <w:adjustRightInd w:val="0"/>
        <w:spacing w:after="0" w:line="240" w:lineRule="auto"/>
        <w:jc w:val="both"/>
        <w:rPr>
          <w:rFonts w:ascii="Times New Roman CYR" w:hAnsi="Times New Roman CYR" w:cs="Times New Roman CYR"/>
          <w:sz w:val="28"/>
          <w:szCs w:val="28"/>
        </w:rPr>
      </w:pPr>
      <w:r w:rsidRPr="00C547BB">
        <w:rPr>
          <w:rFonts w:ascii="Times New Roman CYR" w:hAnsi="Times New Roman CYR" w:cs="Times New Roman CYR"/>
          <w:sz w:val="28"/>
          <w:szCs w:val="28"/>
        </w:rPr>
        <w:lastRenderedPageBreak/>
        <w:t xml:space="preserve">        Объем капитальных вложений за счет всех источников финансирования на строительство, реконструкцию и капитальный ремонт объектов образования в 2013 году составил 31,80млн.руб, за счет данных денежных средств был выполнен капитальный ремонт в МБОУ «Черемушинская СОШ» 20,270 млн.руб., так же проведены ремонтно-строительные работы в здании  детского сада №5 "Солнышко" с дополнительной модульной пристройкой на 2 дополнительные группы (40 мест) на сумму 11,524 млн.руб.</w:t>
      </w:r>
    </w:p>
    <w:p w:rsidR="00C547BB" w:rsidRPr="00C547BB" w:rsidRDefault="00C547BB" w:rsidP="00C547BB">
      <w:pPr>
        <w:autoSpaceDE w:val="0"/>
        <w:autoSpaceDN w:val="0"/>
        <w:adjustRightInd w:val="0"/>
        <w:spacing w:after="0" w:line="240" w:lineRule="auto"/>
        <w:rPr>
          <w:rFonts w:ascii="Times New Roman CYR" w:hAnsi="Times New Roman CYR" w:cs="Times New Roman CYR"/>
          <w:b/>
          <w:bCs/>
          <w:i/>
          <w:iCs/>
          <w:sz w:val="28"/>
          <w:szCs w:val="28"/>
        </w:rPr>
      </w:pPr>
    </w:p>
    <w:p w:rsidR="00C547BB" w:rsidRPr="00C547BB" w:rsidRDefault="00C547BB" w:rsidP="00C547BB">
      <w:pPr>
        <w:autoSpaceDE w:val="0"/>
        <w:autoSpaceDN w:val="0"/>
        <w:adjustRightInd w:val="0"/>
        <w:spacing w:after="0" w:line="240" w:lineRule="auto"/>
        <w:rPr>
          <w:rFonts w:ascii="Times New Roman CYR" w:hAnsi="Times New Roman CYR" w:cs="Times New Roman CYR"/>
          <w:sz w:val="28"/>
          <w:szCs w:val="28"/>
        </w:rPr>
      </w:pPr>
    </w:p>
    <w:p w:rsidR="00C547BB" w:rsidRPr="00C547BB" w:rsidRDefault="00C547BB" w:rsidP="00C547BB">
      <w:pPr>
        <w:autoSpaceDE w:val="0"/>
        <w:autoSpaceDN w:val="0"/>
        <w:adjustRightInd w:val="0"/>
        <w:spacing w:after="0" w:line="240" w:lineRule="auto"/>
        <w:rPr>
          <w:rFonts w:ascii="Arial" w:hAnsi="Arial" w:cs="Arial"/>
          <w:sz w:val="20"/>
          <w:szCs w:val="20"/>
        </w:rPr>
      </w:pPr>
    </w:p>
    <w:p w:rsidR="00C547BB" w:rsidRPr="00C547BB" w:rsidRDefault="00C547BB" w:rsidP="00C547BB">
      <w:pPr>
        <w:autoSpaceDE w:val="0"/>
        <w:autoSpaceDN w:val="0"/>
        <w:adjustRightInd w:val="0"/>
        <w:spacing w:after="0" w:line="240" w:lineRule="auto"/>
        <w:rPr>
          <w:rFonts w:ascii="Times New Roman CYR" w:hAnsi="Times New Roman CYR" w:cs="Times New Roman CYR"/>
          <w:b/>
          <w:bCs/>
          <w:color w:val="000000"/>
          <w:sz w:val="28"/>
          <w:szCs w:val="28"/>
        </w:rPr>
      </w:pPr>
      <w:r w:rsidRPr="00C547BB">
        <w:rPr>
          <w:rFonts w:ascii="Times New Roman" w:hAnsi="Times New Roman" w:cs="Times New Roman"/>
          <w:b/>
          <w:bCs/>
          <w:color w:val="000000"/>
          <w:sz w:val="28"/>
          <w:szCs w:val="28"/>
        </w:rPr>
        <w:t xml:space="preserve">19. </w:t>
      </w:r>
      <w:r w:rsidRPr="00C547BB">
        <w:rPr>
          <w:rFonts w:ascii="Times New Roman CYR" w:hAnsi="Times New Roman CYR" w:cs="Times New Roman CYR"/>
          <w:b/>
          <w:bCs/>
          <w:color w:val="000000"/>
          <w:sz w:val="28"/>
          <w:szCs w:val="28"/>
        </w:rPr>
        <w:t>Культура</w:t>
      </w:r>
    </w:p>
    <w:p w:rsidR="00C547BB" w:rsidRPr="00C547BB" w:rsidRDefault="00C547BB" w:rsidP="00C547BB">
      <w:pPr>
        <w:autoSpaceDE w:val="0"/>
        <w:autoSpaceDN w:val="0"/>
        <w:adjustRightInd w:val="0"/>
        <w:spacing w:after="0" w:line="240" w:lineRule="auto"/>
        <w:ind w:firstLine="851"/>
        <w:jc w:val="both"/>
        <w:rPr>
          <w:rFonts w:ascii="Times New Roman CYR" w:hAnsi="Times New Roman CYR" w:cs="Times New Roman CYR"/>
          <w:sz w:val="28"/>
          <w:szCs w:val="28"/>
        </w:rPr>
      </w:pPr>
      <w:r w:rsidRPr="00C547BB">
        <w:rPr>
          <w:rFonts w:ascii="Times New Roman CYR" w:hAnsi="Times New Roman CYR" w:cs="Times New Roman CYR"/>
          <w:sz w:val="28"/>
          <w:szCs w:val="28"/>
        </w:rPr>
        <w:t xml:space="preserve">В 2013 году в районе осуществляли деятельность 34 общедоступных библиотек.  Книжный фонд составляет 280,3 тыс. экземпляров, 38 учреждений культурно - досугового типа вместимостью зрительных залов 4 365 мест, 1 детская музыкальная школа с численностью учащихся 34 человек. </w:t>
      </w:r>
    </w:p>
    <w:p w:rsidR="00C547BB" w:rsidRPr="00C547BB" w:rsidRDefault="00C547BB" w:rsidP="00C547BB">
      <w:pPr>
        <w:autoSpaceDE w:val="0"/>
        <w:autoSpaceDN w:val="0"/>
        <w:adjustRightInd w:val="0"/>
        <w:spacing w:after="0" w:line="240" w:lineRule="auto"/>
        <w:rPr>
          <w:rFonts w:ascii="Times New Roman CYR" w:hAnsi="Times New Roman CYR" w:cs="Times New Roman CYR"/>
          <w:sz w:val="20"/>
          <w:szCs w:val="20"/>
        </w:rPr>
      </w:pPr>
    </w:p>
    <w:p w:rsidR="00C547BB" w:rsidRPr="00C547BB" w:rsidRDefault="00C547BB" w:rsidP="00C547BB">
      <w:pPr>
        <w:autoSpaceDE w:val="0"/>
        <w:autoSpaceDN w:val="0"/>
        <w:adjustRightInd w:val="0"/>
        <w:spacing w:after="0" w:line="240" w:lineRule="auto"/>
        <w:rPr>
          <w:rFonts w:ascii="Arial" w:hAnsi="Arial" w:cs="Arial"/>
          <w:sz w:val="16"/>
          <w:szCs w:val="16"/>
        </w:rPr>
      </w:pPr>
    </w:p>
    <w:p w:rsidR="00C547BB" w:rsidRPr="00C547BB" w:rsidRDefault="00C547BB" w:rsidP="00C547BB">
      <w:pPr>
        <w:autoSpaceDE w:val="0"/>
        <w:autoSpaceDN w:val="0"/>
        <w:adjustRightInd w:val="0"/>
        <w:spacing w:after="0" w:line="240" w:lineRule="auto"/>
        <w:rPr>
          <w:rFonts w:ascii="Arial" w:hAnsi="Arial" w:cs="Arial"/>
          <w:sz w:val="20"/>
          <w:szCs w:val="20"/>
        </w:rPr>
      </w:pPr>
    </w:p>
    <w:p w:rsidR="00C547BB" w:rsidRPr="00C547BB" w:rsidRDefault="00C547BB" w:rsidP="00C547BB">
      <w:pPr>
        <w:autoSpaceDE w:val="0"/>
        <w:autoSpaceDN w:val="0"/>
        <w:adjustRightInd w:val="0"/>
        <w:spacing w:after="0" w:line="240" w:lineRule="auto"/>
        <w:rPr>
          <w:rFonts w:ascii="Times New Roman CYR" w:hAnsi="Times New Roman CYR" w:cs="Times New Roman CYR"/>
          <w:b/>
          <w:bCs/>
          <w:color w:val="000000"/>
          <w:sz w:val="28"/>
          <w:szCs w:val="28"/>
        </w:rPr>
      </w:pPr>
      <w:r w:rsidRPr="00C547BB">
        <w:rPr>
          <w:rFonts w:ascii="Times New Roman" w:hAnsi="Times New Roman" w:cs="Times New Roman"/>
          <w:b/>
          <w:bCs/>
          <w:color w:val="000000"/>
          <w:sz w:val="28"/>
          <w:szCs w:val="28"/>
        </w:rPr>
        <w:t xml:space="preserve">20. </w:t>
      </w:r>
      <w:r w:rsidRPr="00C547BB">
        <w:rPr>
          <w:rFonts w:ascii="Times New Roman CYR" w:hAnsi="Times New Roman CYR" w:cs="Times New Roman CYR"/>
          <w:b/>
          <w:bCs/>
          <w:color w:val="000000"/>
          <w:sz w:val="28"/>
          <w:szCs w:val="28"/>
        </w:rPr>
        <w:t>Физическая культура и спорт</w:t>
      </w:r>
    </w:p>
    <w:p w:rsidR="00C547BB" w:rsidRPr="00C547BB" w:rsidRDefault="00C547BB" w:rsidP="00C547BB">
      <w:pPr>
        <w:autoSpaceDE w:val="0"/>
        <w:autoSpaceDN w:val="0"/>
        <w:adjustRightInd w:val="0"/>
        <w:spacing w:after="0" w:line="240" w:lineRule="auto"/>
        <w:ind w:firstLine="851"/>
        <w:jc w:val="both"/>
        <w:rPr>
          <w:rFonts w:ascii="Times New Roman CYR" w:hAnsi="Times New Roman CYR" w:cs="Times New Roman CYR"/>
          <w:sz w:val="28"/>
          <w:szCs w:val="28"/>
        </w:rPr>
      </w:pPr>
      <w:r w:rsidRPr="00C547BB">
        <w:rPr>
          <w:rFonts w:ascii="Times New Roman CYR" w:hAnsi="Times New Roman CYR" w:cs="Times New Roman CYR"/>
          <w:sz w:val="28"/>
          <w:szCs w:val="28"/>
        </w:rPr>
        <w:t>Количество спортивных сооружений в 2013 году составило 73, в том числе 22 спортивных залов, 1 бассейн, 1 стадион, 36 плоскостных спортивных сооружений. Число сооружений требующих капитального ремонта 35.</w:t>
      </w:r>
    </w:p>
    <w:p w:rsidR="00C547BB" w:rsidRPr="00C547BB" w:rsidRDefault="00C547BB" w:rsidP="00C547BB">
      <w:pPr>
        <w:autoSpaceDE w:val="0"/>
        <w:autoSpaceDN w:val="0"/>
        <w:adjustRightInd w:val="0"/>
        <w:spacing w:after="0" w:line="240" w:lineRule="auto"/>
        <w:ind w:firstLine="851"/>
        <w:jc w:val="both"/>
        <w:rPr>
          <w:rFonts w:ascii="Times New Roman CYR" w:hAnsi="Times New Roman CYR" w:cs="Times New Roman CYR"/>
          <w:sz w:val="28"/>
          <w:szCs w:val="28"/>
        </w:rPr>
      </w:pPr>
      <w:r w:rsidRPr="00C547BB">
        <w:rPr>
          <w:rFonts w:ascii="Times New Roman CYR" w:hAnsi="Times New Roman CYR" w:cs="Times New Roman CYR"/>
          <w:sz w:val="28"/>
          <w:szCs w:val="28"/>
        </w:rPr>
        <w:t>Численность учащихся в детско-юношеской спортивной школе в 2013 году составила 630 человек.</w:t>
      </w:r>
    </w:p>
    <w:p w:rsidR="00C547BB" w:rsidRPr="00C547BB" w:rsidRDefault="00C547BB" w:rsidP="00C547BB">
      <w:pPr>
        <w:autoSpaceDE w:val="0"/>
        <w:autoSpaceDN w:val="0"/>
        <w:adjustRightInd w:val="0"/>
        <w:spacing w:after="0" w:line="240" w:lineRule="auto"/>
        <w:ind w:firstLine="851"/>
        <w:jc w:val="both"/>
        <w:rPr>
          <w:rFonts w:ascii="Times New Roman CYR" w:hAnsi="Times New Roman CYR" w:cs="Times New Roman CYR"/>
          <w:sz w:val="28"/>
          <w:szCs w:val="28"/>
        </w:rPr>
      </w:pPr>
      <w:r w:rsidRPr="00C547BB">
        <w:rPr>
          <w:rFonts w:ascii="Times New Roman CYR" w:hAnsi="Times New Roman CYR" w:cs="Times New Roman CYR"/>
          <w:sz w:val="28"/>
          <w:szCs w:val="28"/>
        </w:rPr>
        <w:t>Численность занимающихся физкультурой и спортом в 2013 году составила 4 382 человека. К 2017 году планируется довести этот показатель до 5 145 человек.</w:t>
      </w:r>
    </w:p>
    <w:p w:rsidR="00C547BB" w:rsidRPr="00C547BB" w:rsidRDefault="00C547BB" w:rsidP="00C547BB">
      <w:pPr>
        <w:autoSpaceDE w:val="0"/>
        <w:autoSpaceDN w:val="0"/>
        <w:adjustRightInd w:val="0"/>
        <w:spacing w:after="0" w:line="240" w:lineRule="auto"/>
        <w:ind w:firstLine="851"/>
        <w:jc w:val="both"/>
        <w:rPr>
          <w:rFonts w:ascii="Times New Roman CYR" w:hAnsi="Times New Roman CYR" w:cs="Times New Roman CYR"/>
          <w:sz w:val="28"/>
          <w:szCs w:val="28"/>
        </w:rPr>
      </w:pPr>
      <w:r w:rsidRPr="00C547BB">
        <w:rPr>
          <w:rFonts w:ascii="Times New Roman CYR" w:hAnsi="Times New Roman CYR" w:cs="Times New Roman CYR"/>
          <w:sz w:val="28"/>
          <w:szCs w:val="28"/>
        </w:rPr>
        <w:t>Численность штатных работников  составляет 62 человека, к 2017 году планируется довести этот показатель до 66 человек.</w:t>
      </w:r>
    </w:p>
    <w:p w:rsidR="00C547BB" w:rsidRPr="00C547BB" w:rsidRDefault="00C547BB" w:rsidP="00C547BB">
      <w:pPr>
        <w:autoSpaceDE w:val="0"/>
        <w:autoSpaceDN w:val="0"/>
        <w:adjustRightInd w:val="0"/>
        <w:spacing w:after="0" w:line="240" w:lineRule="auto"/>
        <w:ind w:firstLine="851"/>
        <w:jc w:val="both"/>
        <w:rPr>
          <w:rFonts w:ascii="Times New Roman CYR" w:hAnsi="Times New Roman CYR" w:cs="Times New Roman CYR"/>
          <w:sz w:val="28"/>
          <w:szCs w:val="28"/>
        </w:rPr>
      </w:pPr>
    </w:p>
    <w:p w:rsidR="00C547BB" w:rsidRPr="00C547BB" w:rsidRDefault="00C547BB" w:rsidP="00C547BB">
      <w:pPr>
        <w:autoSpaceDE w:val="0"/>
        <w:autoSpaceDN w:val="0"/>
        <w:adjustRightInd w:val="0"/>
        <w:spacing w:after="0" w:line="240" w:lineRule="auto"/>
        <w:jc w:val="center"/>
        <w:rPr>
          <w:rFonts w:ascii="Times New Roman CYR" w:hAnsi="Times New Roman CYR" w:cs="Times New Roman CYR"/>
          <w:b/>
          <w:bCs/>
          <w:sz w:val="28"/>
          <w:szCs w:val="28"/>
        </w:rPr>
      </w:pPr>
    </w:p>
    <w:p w:rsidR="00C547BB" w:rsidRPr="00C547BB" w:rsidRDefault="00C547BB" w:rsidP="00C547BB">
      <w:pPr>
        <w:autoSpaceDE w:val="0"/>
        <w:autoSpaceDN w:val="0"/>
        <w:adjustRightInd w:val="0"/>
        <w:spacing w:after="0" w:line="240" w:lineRule="auto"/>
        <w:rPr>
          <w:rFonts w:ascii="Times New Roman CYR" w:hAnsi="Times New Roman CYR" w:cs="Times New Roman CYR"/>
          <w:sz w:val="20"/>
          <w:szCs w:val="20"/>
        </w:rPr>
      </w:pPr>
    </w:p>
    <w:p w:rsidR="00C547BB" w:rsidRPr="00C547BB" w:rsidRDefault="00C547BB" w:rsidP="00C547BB">
      <w:pPr>
        <w:autoSpaceDE w:val="0"/>
        <w:autoSpaceDN w:val="0"/>
        <w:adjustRightInd w:val="0"/>
        <w:spacing w:after="0" w:line="240" w:lineRule="auto"/>
        <w:rPr>
          <w:rFonts w:ascii="Arial" w:hAnsi="Arial" w:cs="Arial"/>
          <w:sz w:val="16"/>
          <w:szCs w:val="16"/>
        </w:rPr>
      </w:pPr>
    </w:p>
    <w:p w:rsidR="00C547BB" w:rsidRPr="00C547BB" w:rsidRDefault="00C547BB" w:rsidP="00C547BB">
      <w:pPr>
        <w:autoSpaceDE w:val="0"/>
        <w:autoSpaceDN w:val="0"/>
        <w:adjustRightInd w:val="0"/>
        <w:spacing w:after="0" w:line="240" w:lineRule="auto"/>
        <w:rPr>
          <w:rFonts w:ascii="Arial" w:hAnsi="Arial" w:cs="Arial"/>
          <w:sz w:val="20"/>
          <w:szCs w:val="20"/>
        </w:rPr>
      </w:pPr>
    </w:p>
    <w:p w:rsidR="00C547BB" w:rsidRPr="00C547BB" w:rsidRDefault="00C547BB" w:rsidP="00C547BB">
      <w:pPr>
        <w:autoSpaceDE w:val="0"/>
        <w:autoSpaceDN w:val="0"/>
        <w:adjustRightInd w:val="0"/>
        <w:spacing w:after="0" w:line="240" w:lineRule="auto"/>
        <w:rPr>
          <w:rFonts w:ascii="Times New Roman CYR" w:hAnsi="Times New Roman CYR" w:cs="Times New Roman CYR"/>
          <w:b/>
          <w:bCs/>
          <w:color w:val="000000"/>
          <w:sz w:val="28"/>
          <w:szCs w:val="28"/>
        </w:rPr>
      </w:pPr>
      <w:r w:rsidRPr="00C547BB">
        <w:rPr>
          <w:rFonts w:ascii="Times New Roman" w:hAnsi="Times New Roman" w:cs="Times New Roman"/>
          <w:b/>
          <w:bCs/>
          <w:color w:val="000000"/>
          <w:sz w:val="28"/>
          <w:szCs w:val="28"/>
        </w:rPr>
        <w:t xml:space="preserve">21. </w:t>
      </w:r>
      <w:r w:rsidRPr="00C547BB">
        <w:rPr>
          <w:rFonts w:ascii="Times New Roman CYR" w:hAnsi="Times New Roman CYR" w:cs="Times New Roman CYR"/>
          <w:b/>
          <w:bCs/>
          <w:color w:val="000000"/>
          <w:sz w:val="28"/>
          <w:szCs w:val="28"/>
        </w:rPr>
        <w:t>Социальная защита населения</w:t>
      </w:r>
    </w:p>
    <w:p w:rsidR="00C547BB" w:rsidRPr="00C547BB" w:rsidRDefault="00C547BB" w:rsidP="00C547BB">
      <w:pPr>
        <w:autoSpaceDE w:val="0"/>
        <w:autoSpaceDN w:val="0"/>
        <w:adjustRightInd w:val="0"/>
        <w:spacing w:after="0" w:line="240" w:lineRule="auto"/>
        <w:ind w:firstLine="851"/>
        <w:jc w:val="both"/>
        <w:rPr>
          <w:rFonts w:ascii="Times New Roman CYR" w:hAnsi="Times New Roman CYR" w:cs="Times New Roman CYR"/>
          <w:sz w:val="28"/>
          <w:szCs w:val="28"/>
        </w:rPr>
      </w:pPr>
      <w:r w:rsidRPr="00C547BB">
        <w:rPr>
          <w:rFonts w:ascii="Times New Roman CYR" w:hAnsi="Times New Roman CYR" w:cs="Times New Roman CYR"/>
          <w:sz w:val="28"/>
          <w:szCs w:val="28"/>
        </w:rPr>
        <w:t>В 2013 году в районе осуществляли деятельность 1 детский дом на 21 место, 2 отделения социального обслуживания на дому граждан пожилого возраста и инвалидов, 1 специализированное отделение социально-медицинского обслуживания на дому граждан пожилого возраста и инвалидов, 1 центр социального обслуживания граждан пожилого возраста и инвалидов.</w:t>
      </w:r>
    </w:p>
    <w:p w:rsidR="00C547BB" w:rsidRPr="00C547BB" w:rsidRDefault="00C547BB" w:rsidP="00C547BB">
      <w:pPr>
        <w:autoSpaceDE w:val="0"/>
        <w:autoSpaceDN w:val="0"/>
        <w:adjustRightInd w:val="0"/>
        <w:spacing w:after="0" w:line="240" w:lineRule="auto"/>
        <w:ind w:firstLine="851"/>
        <w:jc w:val="both"/>
        <w:rPr>
          <w:rFonts w:ascii="Times New Roman CYR" w:hAnsi="Times New Roman CYR" w:cs="Times New Roman CYR"/>
          <w:sz w:val="28"/>
          <w:szCs w:val="28"/>
        </w:rPr>
      </w:pPr>
      <w:r w:rsidRPr="00C547BB">
        <w:rPr>
          <w:rFonts w:ascii="Times New Roman CYR" w:hAnsi="Times New Roman CYR" w:cs="Times New Roman CYR"/>
          <w:sz w:val="28"/>
          <w:szCs w:val="28"/>
        </w:rPr>
        <w:t xml:space="preserve">Количество получателей социальных услуг в учреждения социального обслуживания 11614 человека. </w:t>
      </w:r>
    </w:p>
    <w:p w:rsidR="00C547BB" w:rsidRPr="00C547BB" w:rsidRDefault="00C547BB" w:rsidP="00C547BB">
      <w:pPr>
        <w:autoSpaceDE w:val="0"/>
        <w:autoSpaceDN w:val="0"/>
        <w:adjustRightInd w:val="0"/>
        <w:spacing w:after="0" w:line="240" w:lineRule="auto"/>
        <w:ind w:firstLine="851"/>
        <w:jc w:val="both"/>
        <w:rPr>
          <w:rFonts w:ascii="Times New Roman CYR" w:hAnsi="Times New Roman CYR" w:cs="Times New Roman CYR"/>
          <w:sz w:val="28"/>
          <w:szCs w:val="28"/>
        </w:rPr>
      </w:pPr>
      <w:r w:rsidRPr="00C547BB">
        <w:rPr>
          <w:rFonts w:ascii="Times New Roman CYR" w:hAnsi="Times New Roman CYR" w:cs="Times New Roman CYR"/>
          <w:sz w:val="28"/>
          <w:szCs w:val="28"/>
        </w:rPr>
        <w:t>Численность населения, состоящего  на учете в органах социальной защиты населения, составляет 13,071 тыс. человек.</w:t>
      </w:r>
    </w:p>
    <w:p w:rsidR="00C547BB" w:rsidRPr="00C547BB" w:rsidRDefault="00C547BB" w:rsidP="00C547BB">
      <w:pPr>
        <w:autoSpaceDE w:val="0"/>
        <w:autoSpaceDN w:val="0"/>
        <w:adjustRightInd w:val="0"/>
        <w:spacing w:after="0" w:line="240" w:lineRule="auto"/>
        <w:ind w:firstLine="851"/>
        <w:jc w:val="both"/>
        <w:rPr>
          <w:rFonts w:ascii="Times New Roman CYR" w:hAnsi="Times New Roman CYR" w:cs="Times New Roman CYR"/>
          <w:sz w:val="28"/>
          <w:szCs w:val="28"/>
        </w:rPr>
      </w:pPr>
      <w:r w:rsidRPr="00C547BB">
        <w:rPr>
          <w:rFonts w:ascii="Times New Roman CYR" w:hAnsi="Times New Roman CYR" w:cs="Times New Roman CYR"/>
          <w:sz w:val="28"/>
          <w:szCs w:val="28"/>
        </w:rPr>
        <w:lastRenderedPageBreak/>
        <w:t>В 2013 году 888 человек, получали ежемесячное пособие на ребенка, численность детей, на которых выплачивается пособие - 1 612 человек.</w:t>
      </w:r>
    </w:p>
    <w:p w:rsidR="00C547BB" w:rsidRPr="00C547BB" w:rsidRDefault="00C547BB" w:rsidP="00C547BB">
      <w:pPr>
        <w:autoSpaceDE w:val="0"/>
        <w:autoSpaceDN w:val="0"/>
        <w:adjustRightInd w:val="0"/>
        <w:spacing w:after="0" w:line="240" w:lineRule="auto"/>
        <w:ind w:firstLine="851"/>
        <w:jc w:val="both"/>
        <w:rPr>
          <w:rFonts w:ascii="Times New Roman CYR" w:hAnsi="Times New Roman CYR" w:cs="Times New Roman CYR"/>
          <w:sz w:val="28"/>
          <w:szCs w:val="28"/>
        </w:rPr>
      </w:pPr>
      <w:r w:rsidRPr="00C547BB">
        <w:rPr>
          <w:rFonts w:ascii="Times New Roman CYR" w:hAnsi="Times New Roman CYR" w:cs="Times New Roman CYR"/>
          <w:sz w:val="28"/>
          <w:szCs w:val="28"/>
        </w:rPr>
        <w:t>Объем средств, израсходованных на реализацию всех мер социальной поддержки населения по оплате жилья и коммунальных услуг, в 2012 году составил 43,566 млн.руб.</w:t>
      </w:r>
    </w:p>
    <w:p w:rsidR="00C547BB" w:rsidRPr="00C547BB" w:rsidRDefault="00C547BB" w:rsidP="00C547BB">
      <w:pPr>
        <w:autoSpaceDE w:val="0"/>
        <w:autoSpaceDN w:val="0"/>
        <w:adjustRightInd w:val="0"/>
        <w:spacing w:after="0" w:line="240" w:lineRule="auto"/>
        <w:ind w:firstLine="851"/>
        <w:jc w:val="both"/>
        <w:rPr>
          <w:rFonts w:ascii="Times New Roman CYR" w:hAnsi="Times New Roman CYR" w:cs="Times New Roman CYR"/>
          <w:sz w:val="28"/>
          <w:szCs w:val="28"/>
        </w:rPr>
      </w:pPr>
      <w:r w:rsidRPr="00C547BB">
        <w:rPr>
          <w:rFonts w:ascii="Times New Roman CYR" w:hAnsi="Times New Roman CYR" w:cs="Times New Roman CYR"/>
          <w:sz w:val="28"/>
          <w:szCs w:val="28"/>
        </w:rPr>
        <w:t>В 2013 году численность человек, попавших в трудную жизненную ситуацию и обратившихся за материальной помощью в органы социальной защиты населения, составила 360 человек (повышение на 14,5 %).</w:t>
      </w:r>
    </w:p>
    <w:p w:rsidR="00C547BB" w:rsidRPr="00C547BB" w:rsidRDefault="00C547BB" w:rsidP="00C547BB">
      <w:pPr>
        <w:autoSpaceDE w:val="0"/>
        <w:autoSpaceDN w:val="0"/>
        <w:adjustRightInd w:val="0"/>
        <w:spacing w:after="0" w:line="240" w:lineRule="auto"/>
        <w:rPr>
          <w:rFonts w:ascii="Times New Roman CYR" w:hAnsi="Times New Roman CYR" w:cs="Times New Roman CYR"/>
          <w:sz w:val="20"/>
          <w:szCs w:val="20"/>
        </w:rPr>
      </w:pPr>
    </w:p>
    <w:p w:rsidR="00C547BB" w:rsidRPr="00C547BB" w:rsidRDefault="00C547BB" w:rsidP="00C547BB">
      <w:pPr>
        <w:autoSpaceDE w:val="0"/>
        <w:autoSpaceDN w:val="0"/>
        <w:adjustRightInd w:val="0"/>
        <w:spacing w:after="0" w:line="240" w:lineRule="auto"/>
        <w:rPr>
          <w:rFonts w:ascii="Arial" w:hAnsi="Arial" w:cs="Arial"/>
          <w:sz w:val="16"/>
          <w:szCs w:val="16"/>
        </w:rPr>
      </w:pPr>
    </w:p>
    <w:p w:rsidR="00C547BB" w:rsidRPr="00C547BB" w:rsidRDefault="00C547BB" w:rsidP="00C547BB">
      <w:pPr>
        <w:autoSpaceDE w:val="0"/>
        <w:autoSpaceDN w:val="0"/>
        <w:adjustRightInd w:val="0"/>
        <w:spacing w:after="0" w:line="240" w:lineRule="auto"/>
        <w:rPr>
          <w:rFonts w:ascii="Arial" w:hAnsi="Arial" w:cs="Arial"/>
          <w:sz w:val="20"/>
          <w:szCs w:val="20"/>
        </w:rPr>
      </w:pPr>
    </w:p>
    <w:p w:rsidR="00C547BB" w:rsidRPr="00C547BB" w:rsidRDefault="00C547BB" w:rsidP="00C547BB">
      <w:pPr>
        <w:autoSpaceDE w:val="0"/>
        <w:autoSpaceDN w:val="0"/>
        <w:adjustRightInd w:val="0"/>
        <w:spacing w:after="0" w:line="240" w:lineRule="auto"/>
        <w:rPr>
          <w:rFonts w:ascii="Times New Roman CYR" w:hAnsi="Times New Roman CYR" w:cs="Times New Roman CYR"/>
          <w:b/>
          <w:bCs/>
          <w:color w:val="000000"/>
          <w:sz w:val="28"/>
          <w:szCs w:val="28"/>
        </w:rPr>
      </w:pPr>
      <w:r w:rsidRPr="00C547BB">
        <w:rPr>
          <w:rFonts w:ascii="Times New Roman" w:hAnsi="Times New Roman" w:cs="Times New Roman"/>
          <w:b/>
          <w:bCs/>
          <w:color w:val="000000"/>
          <w:sz w:val="28"/>
          <w:szCs w:val="28"/>
        </w:rPr>
        <w:t xml:space="preserve">22. </w:t>
      </w:r>
      <w:r w:rsidRPr="00C547BB">
        <w:rPr>
          <w:rFonts w:ascii="Times New Roman CYR" w:hAnsi="Times New Roman CYR" w:cs="Times New Roman CYR"/>
          <w:b/>
          <w:bCs/>
          <w:color w:val="000000"/>
          <w:sz w:val="28"/>
          <w:szCs w:val="28"/>
        </w:rPr>
        <w:t>Жилищно-коммунальное хозяйство</w:t>
      </w:r>
    </w:p>
    <w:p w:rsidR="00C547BB" w:rsidRPr="00C547BB" w:rsidRDefault="00C547BB" w:rsidP="00C547BB">
      <w:pPr>
        <w:autoSpaceDE w:val="0"/>
        <w:autoSpaceDN w:val="0"/>
        <w:adjustRightInd w:val="0"/>
        <w:spacing w:after="0" w:line="240" w:lineRule="auto"/>
        <w:rPr>
          <w:rFonts w:ascii="Times New Roman CYR" w:hAnsi="Times New Roman CYR" w:cs="Times New Roman CYR"/>
          <w:b/>
          <w:bCs/>
          <w:i/>
          <w:iCs/>
          <w:sz w:val="28"/>
          <w:szCs w:val="28"/>
        </w:rPr>
      </w:pPr>
      <w:r w:rsidRPr="00C547BB">
        <w:rPr>
          <w:rFonts w:ascii="Times New Roman CYR" w:hAnsi="Times New Roman CYR" w:cs="Times New Roman CYR"/>
          <w:b/>
          <w:bCs/>
          <w:i/>
          <w:iCs/>
          <w:sz w:val="28"/>
          <w:szCs w:val="28"/>
        </w:rPr>
        <w:t>Коммунальное хозяйство</w:t>
      </w:r>
    </w:p>
    <w:p w:rsidR="00C547BB" w:rsidRPr="00C547BB" w:rsidRDefault="00C547BB" w:rsidP="00C547BB">
      <w:pPr>
        <w:autoSpaceDE w:val="0"/>
        <w:autoSpaceDN w:val="0"/>
        <w:adjustRightInd w:val="0"/>
        <w:spacing w:after="0" w:line="240" w:lineRule="auto"/>
        <w:ind w:firstLine="851"/>
        <w:jc w:val="both"/>
        <w:rPr>
          <w:rFonts w:ascii="Times New Roman CYR" w:hAnsi="Times New Roman CYR" w:cs="Times New Roman CYR"/>
          <w:sz w:val="28"/>
          <w:szCs w:val="28"/>
        </w:rPr>
      </w:pPr>
      <w:r w:rsidRPr="00C547BB">
        <w:rPr>
          <w:rFonts w:ascii="Times New Roman CYR" w:hAnsi="Times New Roman CYR" w:cs="Times New Roman CYR"/>
          <w:sz w:val="28"/>
          <w:szCs w:val="28"/>
        </w:rPr>
        <w:t>По состоянию на конец 201</w:t>
      </w:r>
      <w:r w:rsidRPr="00C547BB">
        <w:rPr>
          <w:rFonts w:ascii="Times New Roman" w:hAnsi="Times New Roman" w:cs="Times New Roman"/>
          <w:sz w:val="28"/>
          <w:szCs w:val="28"/>
        </w:rPr>
        <w:t>3</w:t>
      </w:r>
      <w:r w:rsidRPr="00C547BB">
        <w:rPr>
          <w:rFonts w:ascii="Times New Roman CYR" w:hAnsi="Times New Roman CYR" w:cs="Times New Roman CYR"/>
          <w:sz w:val="28"/>
          <w:szCs w:val="28"/>
        </w:rPr>
        <w:t xml:space="preserve"> года в районе действовало 16 источников теплоснабжения суммарной тепловой мощностью котлов 22,8 Гкал/час,  12 трансформаторных подстанций, 187 воздушных и кабельных линий. Протяженность тепловых сетей в двухтрубном исчислении на конец 201</w:t>
      </w:r>
      <w:r w:rsidRPr="00C547BB">
        <w:rPr>
          <w:rFonts w:ascii="Times New Roman" w:hAnsi="Times New Roman" w:cs="Times New Roman"/>
          <w:sz w:val="28"/>
          <w:szCs w:val="28"/>
        </w:rPr>
        <w:t>3</w:t>
      </w:r>
      <w:r w:rsidRPr="00C547BB">
        <w:rPr>
          <w:rFonts w:ascii="Times New Roman CYR" w:hAnsi="Times New Roman CYR" w:cs="Times New Roman CYR"/>
          <w:sz w:val="28"/>
          <w:szCs w:val="28"/>
        </w:rPr>
        <w:t xml:space="preserve"> года составила 31,</w:t>
      </w:r>
      <w:r w:rsidRPr="00C547BB">
        <w:rPr>
          <w:rFonts w:ascii="Times New Roman" w:hAnsi="Times New Roman" w:cs="Times New Roman"/>
          <w:sz w:val="28"/>
          <w:szCs w:val="28"/>
        </w:rPr>
        <w:t>31</w:t>
      </w:r>
      <w:r w:rsidRPr="00C547BB">
        <w:rPr>
          <w:rFonts w:ascii="Times New Roman CYR" w:hAnsi="Times New Roman CYR" w:cs="Times New Roman CYR"/>
          <w:sz w:val="28"/>
          <w:szCs w:val="28"/>
        </w:rPr>
        <w:t xml:space="preserve"> км, одиночная протяженность уличной водопроводной сети – 116,2 км., одиночная протяженность уличной канализационной сети – 26,4 км.</w:t>
      </w:r>
    </w:p>
    <w:p w:rsidR="00C547BB" w:rsidRPr="00C547BB" w:rsidRDefault="00C547BB" w:rsidP="00C547BB">
      <w:pPr>
        <w:autoSpaceDE w:val="0"/>
        <w:autoSpaceDN w:val="0"/>
        <w:adjustRightInd w:val="0"/>
        <w:spacing w:after="0" w:line="240" w:lineRule="auto"/>
        <w:ind w:firstLine="851"/>
        <w:jc w:val="center"/>
        <w:rPr>
          <w:rFonts w:ascii="Times New Roman CYR" w:hAnsi="Times New Roman CYR" w:cs="Times New Roman CYR"/>
          <w:b/>
          <w:bCs/>
          <w:sz w:val="28"/>
          <w:szCs w:val="28"/>
        </w:rPr>
      </w:pPr>
    </w:p>
    <w:p w:rsidR="00C547BB" w:rsidRPr="00C547BB" w:rsidRDefault="00C547BB" w:rsidP="00C547BB">
      <w:pPr>
        <w:autoSpaceDE w:val="0"/>
        <w:autoSpaceDN w:val="0"/>
        <w:adjustRightInd w:val="0"/>
        <w:spacing w:after="0" w:line="240" w:lineRule="auto"/>
        <w:ind w:firstLine="851"/>
        <w:rPr>
          <w:rFonts w:ascii="Times New Roman CYR" w:hAnsi="Times New Roman CYR" w:cs="Times New Roman CYR"/>
          <w:b/>
          <w:bCs/>
          <w:i/>
          <w:iCs/>
          <w:sz w:val="28"/>
          <w:szCs w:val="28"/>
        </w:rPr>
      </w:pPr>
      <w:r w:rsidRPr="00C547BB">
        <w:rPr>
          <w:rFonts w:ascii="Times New Roman CYR" w:hAnsi="Times New Roman CYR" w:cs="Times New Roman CYR"/>
          <w:b/>
          <w:bCs/>
          <w:i/>
          <w:iCs/>
          <w:sz w:val="28"/>
          <w:szCs w:val="28"/>
        </w:rPr>
        <w:t>Жилищный фонд, жилищные условия населения, реформа в жилищно-коммунальном хозяйстве</w:t>
      </w:r>
    </w:p>
    <w:p w:rsidR="00C547BB" w:rsidRPr="00C547BB" w:rsidRDefault="00C547BB" w:rsidP="00C547BB">
      <w:pPr>
        <w:autoSpaceDE w:val="0"/>
        <w:autoSpaceDN w:val="0"/>
        <w:adjustRightInd w:val="0"/>
        <w:spacing w:after="0" w:line="240" w:lineRule="auto"/>
        <w:ind w:firstLine="851"/>
        <w:jc w:val="both"/>
        <w:rPr>
          <w:rFonts w:ascii="Times New Roman CYR" w:hAnsi="Times New Roman CYR" w:cs="Times New Roman CYR"/>
          <w:sz w:val="28"/>
          <w:szCs w:val="28"/>
        </w:rPr>
      </w:pPr>
      <w:r w:rsidRPr="00C547BB">
        <w:rPr>
          <w:rFonts w:ascii="Times New Roman CYR" w:hAnsi="Times New Roman CYR" w:cs="Times New Roman CYR"/>
          <w:sz w:val="28"/>
          <w:szCs w:val="28"/>
        </w:rPr>
        <w:t>Общая площадь жилищного фонда всех форм собственности района в 201</w:t>
      </w:r>
      <w:r w:rsidRPr="00C547BB">
        <w:rPr>
          <w:rFonts w:ascii="Times New Roman" w:hAnsi="Times New Roman" w:cs="Times New Roman"/>
          <w:sz w:val="28"/>
          <w:szCs w:val="28"/>
        </w:rPr>
        <w:t>3</w:t>
      </w:r>
      <w:r w:rsidRPr="00C547BB">
        <w:rPr>
          <w:rFonts w:ascii="Times New Roman CYR" w:hAnsi="Times New Roman CYR" w:cs="Times New Roman CYR"/>
          <w:sz w:val="28"/>
          <w:szCs w:val="28"/>
        </w:rPr>
        <w:t xml:space="preserve"> году(по данным инвентаризации на 31.12.2013г) составляет 530,0 тыс. кв. м., в том числе:</w:t>
      </w:r>
    </w:p>
    <w:p w:rsidR="00C547BB" w:rsidRPr="00C547BB" w:rsidRDefault="00C547BB" w:rsidP="00C547BB">
      <w:pPr>
        <w:autoSpaceDE w:val="0"/>
        <w:autoSpaceDN w:val="0"/>
        <w:adjustRightInd w:val="0"/>
        <w:spacing w:after="0" w:line="240" w:lineRule="auto"/>
        <w:ind w:firstLine="708"/>
        <w:jc w:val="both"/>
        <w:rPr>
          <w:rFonts w:ascii="Times New Roman CYR" w:hAnsi="Times New Roman CYR" w:cs="Times New Roman CYR"/>
          <w:sz w:val="28"/>
          <w:szCs w:val="28"/>
        </w:rPr>
      </w:pPr>
      <w:r w:rsidRPr="00C547BB">
        <w:rPr>
          <w:rFonts w:ascii="Times New Roman CYR" w:hAnsi="Times New Roman CYR" w:cs="Times New Roman CYR"/>
          <w:sz w:val="28"/>
          <w:szCs w:val="28"/>
        </w:rPr>
        <w:t>- муниципальное – 91,6 тыс. кв. м    (17,28%)</w:t>
      </w:r>
    </w:p>
    <w:p w:rsidR="00C547BB" w:rsidRPr="00C547BB" w:rsidRDefault="00C547BB" w:rsidP="00C547BB">
      <w:pPr>
        <w:autoSpaceDE w:val="0"/>
        <w:autoSpaceDN w:val="0"/>
        <w:adjustRightInd w:val="0"/>
        <w:spacing w:after="0" w:line="240" w:lineRule="auto"/>
        <w:jc w:val="both"/>
        <w:rPr>
          <w:rFonts w:ascii="Times New Roman CYR" w:hAnsi="Times New Roman CYR" w:cs="Times New Roman CYR"/>
          <w:sz w:val="28"/>
          <w:szCs w:val="28"/>
        </w:rPr>
      </w:pPr>
      <w:r w:rsidRPr="00C547BB">
        <w:rPr>
          <w:rFonts w:ascii="Times New Roman CYR" w:hAnsi="Times New Roman CYR" w:cs="Times New Roman CYR"/>
          <w:sz w:val="28"/>
          <w:szCs w:val="28"/>
        </w:rPr>
        <w:t xml:space="preserve">          - частное  – 433,7тыс. кв. м  (81,83%). </w:t>
      </w:r>
    </w:p>
    <w:p w:rsidR="00C547BB" w:rsidRPr="00C547BB" w:rsidRDefault="00C547BB" w:rsidP="00C547BB">
      <w:pPr>
        <w:autoSpaceDE w:val="0"/>
        <w:autoSpaceDN w:val="0"/>
        <w:adjustRightInd w:val="0"/>
        <w:spacing w:after="0" w:line="240" w:lineRule="auto"/>
        <w:jc w:val="both"/>
        <w:rPr>
          <w:rFonts w:ascii="Times New Roman CYR" w:hAnsi="Times New Roman CYR" w:cs="Times New Roman CYR"/>
          <w:sz w:val="28"/>
          <w:szCs w:val="28"/>
        </w:rPr>
      </w:pPr>
      <w:r w:rsidRPr="00C547BB">
        <w:rPr>
          <w:rFonts w:ascii="Times New Roman CYR" w:hAnsi="Times New Roman CYR" w:cs="Times New Roman CYR"/>
          <w:sz w:val="28"/>
          <w:szCs w:val="28"/>
        </w:rPr>
        <w:t>Прогнозируемая площадь жилищного фонда в 201</w:t>
      </w:r>
      <w:r w:rsidRPr="00C547BB">
        <w:rPr>
          <w:rFonts w:ascii="Times New Roman" w:hAnsi="Times New Roman" w:cs="Times New Roman"/>
          <w:sz w:val="28"/>
          <w:szCs w:val="28"/>
        </w:rPr>
        <w:t>4</w:t>
      </w:r>
      <w:r w:rsidRPr="00C547BB">
        <w:rPr>
          <w:rFonts w:ascii="Times New Roman CYR" w:hAnsi="Times New Roman CYR" w:cs="Times New Roman CYR"/>
          <w:sz w:val="28"/>
          <w:szCs w:val="28"/>
        </w:rPr>
        <w:t xml:space="preserve"> году составит </w:t>
      </w:r>
      <w:r w:rsidRPr="00C547BB">
        <w:rPr>
          <w:rFonts w:ascii="Times New Roman" w:hAnsi="Times New Roman" w:cs="Times New Roman"/>
          <w:sz w:val="28"/>
          <w:szCs w:val="28"/>
        </w:rPr>
        <w:t xml:space="preserve">530.2 </w:t>
      </w:r>
      <w:r w:rsidRPr="00C547BB">
        <w:rPr>
          <w:rFonts w:ascii="Times New Roman CYR" w:hAnsi="Times New Roman CYR" w:cs="Times New Roman CYR"/>
          <w:sz w:val="28"/>
          <w:szCs w:val="28"/>
        </w:rPr>
        <w:t>тыс.кв.м., в 201</w:t>
      </w:r>
      <w:r w:rsidRPr="00C547BB">
        <w:rPr>
          <w:rFonts w:ascii="Times New Roman" w:hAnsi="Times New Roman" w:cs="Times New Roman"/>
          <w:sz w:val="28"/>
          <w:szCs w:val="28"/>
        </w:rPr>
        <w:t>5</w:t>
      </w:r>
      <w:r w:rsidRPr="00C547BB">
        <w:rPr>
          <w:rFonts w:ascii="Times New Roman CYR" w:hAnsi="Times New Roman CYR" w:cs="Times New Roman CYR"/>
          <w:sz w:val="28"/>
          <w:szCs w:val="28"/>
        </w:rPr>
        <w:t xml:space="preserve"> году –</w:t>
      </w:r>
      <w:r w:rsidRPr="00C547BB">
        <w:rPr>
          <w:rFonts w:ascii="Times New Roman" w:hAnsi="Times New Roman" w:cs="Times New Roman"/>
          <w:sz w:val="28"/>
          <w:szCs w:val="28"/>
        </w:rPr>
        <w:t xml:space="preserve">530.5 </w:t>
      </w:r>
      <w:r w:rsidRPr="00C547BB">
        <w:rPr>
          <w:rFonts w:ascii="Times New Roman CYR" w:hAnsi="Times New Roman CYR" w:cs="Times New Roman CYR"/>
          <w:sz w:val="28"/>
          <w:szCs w:val="28"/>
        </w:rPr>
        <w:t>тыс. кв.м, в 201</w:t>
      </w:r>
      <w:r w:rsidRPr="00C547BB">
        <w:rPr>
          <w:rFonts w:ascii="Times New Roman" w:hAnsi="Times New Roman" w:cs="Times New Roman"/>
          <w:sz w:val="28"/>
          <w:szCs w:val="28"/>
        </w:rPr>
        <w:t>6</w:t>
      </w:r>
      <w:r w:rsidRPr="00C547BB">
        <w:rPr>
          <w:rFonts w:ascii="Times New Roman CYR" w:hAnsi="Times New Roman CYR" w:cs="Times New Roman CYR"/>
          <w:sz w:val="28"/>
          <w:szCs w:val="28"/>
        </w:rPr>
        <w:t xml:space="preserve"> году – </w:t>
      </w:r>
      <w:r w:rsidRPr="00C547BB">
        <w:rPr>
          <w:rFonts w:ascii="Times New Roman" w:hAnsi="Times New Roman" w:cs="Times New Roman"/>
          <w:sz w:val="28"/>
          <w:szCs w:val="28"/>
        </w:rPr>
        <w:t>530.5</w:t>
      </w:r>
      <w:r w:rsidRPr="00C547BB">
        <w:rPr>
          <w:rFonts w:ascii="Times New Roman CYR" w:hAnsi="Times New Roman CYR" w:cs="Times New Roman CYR"/>
          <w:sz w:val="28"/>
          <w:szCs w:val="28"/>
        </w:rPr>
        <w:t xml:space="preserve"> тыс. кв.м, в 201</w:t>
      </w:r>
      <w:r w:rsidRPr="00C547BB">
        <w:rPr>
          <w:rFonts w:ascii="Times New Roman" w:hAnsi="Times New Roman" w:cs="Times New Roman"/>
          <w:sz w:val="28"/>
          <w:szCs w:val="28"/>
        </w:rPr>
        <w:t>7</w:t>
      </w:r>
      <w:r w:rsidRPr="00C547BB">
        <w:rPr>
          <w:rFonts w:ascii="Times New Roman CYR" w:hAnsi="Times New Roman CYR" w:cs="Times New Roman CYR"/>
          <w:sz w:val="28"/>
          <w:szCs w:val="28"/>
        </w:rPr>
        <w:t xml:space="preserve"> году – </w:t>
      </w:r>
      <w:r w:rsidRPr="00C547BB">
        <w:rPr>
          <w:rFonts w:ascii="Times New Roman" w:hAnsi="Times New Roman" w:cs="Times New Roman"/>
          <w:sz w:val="28"/>
          <w:szCs w:val="28"/>
        </w:rPr>
        <w:t>510.1</w:t>
      </w:r>
      <w:r w:rsidRPr="00C547BB">
        <w:rPr>
          <w:rFonts w:ascii="Times New Roman CYR" w:hAnsi="Times New Roman CYR" w:cs="Times New Roman CYR"/>
          <w:sz w:val="28"/>
          <w:szCs w:val="28"/>
        </w:rPr>
        <w:t xml:space="preserve"> тыс. кв.м., в том числе общая площадь жилищного фонда муниципальной формы собственности в 201</w:t>
      </w:r>
      <w:r w:rsidRPr="00C547BB">
        <w:rPr>
          <w:rFonts w:ascii="Times New Roman" w:hAnsi="Times New Roman" w:cs="Times New Roman"/>
          <w:sz w:val="28"/>
          <w:szCs w:val="28"/>
        </w:rPr>
        <w:t>4</w:t>
      </w:r>
      <w:r w:rsidRPr="00C547BB">
        <w:rPr>
          <w:rFonts w:ascii="Times New Roman CYR" w:hAnsi="Times New Roman CYR" w:cs="Times New Roman CYR"/>
          <w:sz w:val="28"/>
          <w:szCs w:val="28"/>
        </w:rPr>
        <w:t xml:space="preserve"> году составит </w:t>
      </w:r>
      <w:r w:rsidRPr="00C547BB">
        <w:rPr>
          <w:rFonts w:ascii="Times New Roman" w:hAnsi="Times New Roman" w:cs="Times New Roman"/>
          <w:sz w:val="28"/>
          <w:szCs w:val="28"/>
        </w:rPr>
        <w:t xml:space="preserve">93.2 </w:t>
      </w:r>
      <w:r w:rsidRPr="00C547BB">
        <w:rPr>
          <w:rFonts w:ascii="Times New Roman CYR" w:hAnsi="Times New Roman CYR" w:cs="Times New Roman CYR"/>
          <w:sz w:val="28"/>
          <w:szCs w:val="28"/>
        </w:rPr>
        <w:t>тыс. кв.м., в 201</w:t>
      </w:r>
      <w:r w:rsidRPr="00C547BB">
        <w:rPr>
          <w:rFonts w:ascii="Times New Roman" w:hAnsi="Times New Roman" w:cs="Times New Roman"/>
          <w:sz w:val="28"/>
          <w:szCs w:val="28"/>
        </w:rPr>
        <w:t>5</w:t>
      </w:r>
      <w:r w:rsidRPr="00C547BB">
        <w:rPr>
          <w:rFonts w:ascii="Times New Roman CYR" w:hAnsi="Times New Roman CYR" w:cs="Times New Roman CYR"/>
          <w:sz w:val="28"/>
          <w:szCs w:val="28"/>
        </w:rPr>
        <w:t xml:space="preserve"> году – </w:t>
      </w:r>
      <w:r w:rsidRPr="00C547BB">
        <w:rPr>
          <w:rFonts w:ascii="Times New Roman" w:hAnsi="Times New Roman" w:cs="Times New Roman"/>
          <w:sz w:val="28"/>
          <w:szCs w:val="28"/>
        </w:rPr>
        <w:t xml:space="preserve">93.4 </w:t>
      </w:r>
      <w:r w:rsidRPr="00C547BB">
        <w:rPr>
          <w:rFonts w:ascii="Times New Roman CYR" w:hAnsi="Times New Roman CYR" w:cs="Times New Roman CYR"/>
          <w:sz w:val="28"/>
          <w:szCs w:val="28"/>
        </w:rPr>
        <w:t>тыс. кв.м., в 201</w:t>
      </w:r>
      <w:r w:rsidRPr="00C547BB">
        <w:rPr>
          <w:rFonts w:ascii="Times New Roman" w:hAnsi="Times New Roman" w:cs="Times New Roman"/>
          <w:sz w:val="28"/>
          <w:szCs w:val="28"/>
        </w:rPr>
        <w:t>6</w:t>
      </w:r>
      <w:r w:rsidRPr="00C547BB">
        <w:rPr>
          <w:rFonts w:ascii="Times New Roman CYR" w:hAnsi="Times New Roman CYR" w:cs="Times New Roman CYR"/>
          <w:sz w:val="28"/>
          <w:szCs w:val="28"/>
        </w:rPr>
        <w:t xml:space="preserve"> году – </w:t>
      </w:r>
      <w:r w:rsidRPr="00C547BB">
        <w:rPr>
          <w:rFonts w:ascii="Times New Roman" w:hAnsi="Times New Roman" w:cs="Times New Roman"/>
          <w:sz w:val="28"/>
          <w:szCs w:val="28"/>
        </w:rPr>
        <w:t xml:space="preserve">93.4 </w:t>
      </w:r>
      <w:r w:rsidRPr="00C547BB">
        <w:rPr>
          <w:rFonts w:ascii="Times New Roman CYR" w:hAnsi="Times New Roman CYR" w:cs="Times New Roman CYR"/>
          <w:sz w:val="28"/>
          <w:szCs w:val="28"/>
        </w:rPr>
        <w:t>тыс. кв.м., в 201</w:t>
      </w:r>
      <w:r w:rsidRPr="00C547BB">
        <w:rPr>
          <w:rFonts w:ascii="Times New Roman" w:hAnsi="Times New Roman" w:cs="Times New Roman"/>
          <w:sz w:val="28"/>
          <w:szCs w:val="28"/>
        </w:rPr>
        <w:t>7</w:t>
      </w:r>
      <w:r w:rsidRPr="00C547BB">
        <w:rPr>
          <w:rFonts w:ascii="Times New Roman CYR" w:hAnsi="Times New Roman CYR" w:cs="Times New Roman CYR"/>
          <w:sz w:val="28"/>
          <w:szCs w:val="28"/>
        </w:rPr>
        <w:t xml:space="preserve"> году </w:t>
      </w:r>
      <w:r w:rsidRPr="00C547BB">
        <w:rPr>
          <w:rFonts w:ascii="Times New Roman" w:hAnsi="Times New Roman" w:cs="Times New Roman"/>
          <w:sz w:val="28"/>
          <w:szCs w:val="28"/>
        </w:rPr>
        <w:t xml:space="preserve">93.0 </w:t>
      </w:r>
      <w:r w:rsidRPr="00C547BB">
        <w:rPr>
          <w:rFonts w:ascii="Times New Roman CYR" w:hAnsi="Times New Roman CYR" w:cs="Times New Roman CYR"/>
          <w:sz w:val="28"/>
          <w:szCs w:val="28"/>
        </w:rPr>
        <w:t>тыс. кв.м. Общая площадь жилищного фонда частной формы собственности в 201</w:t>
      </w:r>
      <w:r w:rsidRPr="00C547BB">
        <w:rPr>
          <w:rFonts w:ascii="Times New Roman" w:hAnsi="Times New Roman" w:cs="Times New Roman"/>
          <w:sz w:val="28"/>
          <w:szCs w:val="28"/>
        </w:rPr>
        <w:t>4</w:t>
      </w:r>
      <w:r w:rsidRPr="00C547BB">
        <w:rPr>
          <w:rFonts w:ascii="Times New Roman CYR" w:hAnsi="Times New Roman CYR" w:cs="Times New Roman CYR"/>
          <w:sz w:val="28"/>
          <w:szCs w:val="28"/>
        </w:rPr>
        <w:t xml:space="preserve"> составит </w:t>
      </w:r>
      <w:r w:rsidRPr="00C547BB">
        <w:rPr>
          <w:rFonts w:ascii="Times New Roman" w:hAnsi="Times New Roman" w:cs="Times New Roman"/>
          <w:sz w:val="28"/>
          <w:szCs w:val="28"/>
        </w:rPr>
        <w:t>432.3</w:t>
      </w:r>
      <w:r w:rsidRPr="00C547BB">
        <w:rPr>
          <w:rFonts w:ascii="Times New Roman CYR" w:hAnsi="Times New Roman CYR" w:cs="Times New Roman CYR"/>
          <w:sz w:val="28"/>
          <w:szCs w:val="28"/>
        </w:rPr>
        <w:t>тыс. кв.м., в 201</w:t>
      </w:r>
      <w:r w:rsidRPr="00C547BB">
        <w:rPr>
          <w:rFonts w:ascii="Times New Roman" w:hAnsi="Times New Roman" w:cs="Times New Roman"/>
          <w:sz w:val="28"/>
          <w:szCs w:val="28"/>
        </w:rPr>
        <w:t>5</w:t>
      </w:r>
      <w:r w:rsidRPr="00C547BB">
        <w:rPr>
          <w:rFonts w:ascii="Times New Roman CYR" w:hAnsi="Times New Roman CYR" w:cs="Times New Roman CYR"/>
          <w:sz w:val="28"/>
          <w:szCs w:val="28"/>
        </w:rPr>
        <w:t xml:space="preserve"> году – </w:t>
      </w:r>
      <w:r w:rsidRPr="00C547BB">
        <w:rPr>
          <w:rFonts w:ascii="Times New Roman" w:hAnsi="Times New Roman" w:cs="Times New Roman"/>
          <w:sz w:val="28"/>
          <w:szCs w:val="28"/>
        </w:rPr>
        <w:t xml:space="preserve">732.4 </w:t>
      </w:r>
      <w:r w:rsidRPr="00C547BB">
        <w:rPr>
          <w:rFonts w:ascii="Times New Roman CYR" w:hAnsi="Times New Roman CYR" w:cs="Times New Roman CYR"/>
          <w:sz w:val="28"/>
          <w:szCs w:val="28"/>
        </w:rPr>
        <w:t>тыс. кв.м., в 201</w:t>
      </w:r>
      <w:r w:rsidRPr="00C547BB">
        <w:rPr>
          <w:rFonts w:ascii="Times New Roman" w:hAnsi="Times New Roman" w:cs="Times New Roman"/>
          <w:sz w:val="28"/>
          <w:szCs w:val="28"/>
        </w:rPr>
        <w:t xml:space="preserve">6 </w:t>
      </w:r>
      <w:r w:rsidRPr="00C547BB">
        <w:rPr>
          <w:rFonts w:ascii="Times New Roman CYR" w:hAnsi="Times New Roman CYR" w:cs="Times New Roman CYR"/>
          <w:sz w:val="28"/>
          <w:szCs w:val="28"/>
        </w:rPr>
        <w:t xml:space="preserve">году – </w:t>
      </w:r>
      <w:r w:rsidRPr="00C547BB">
        <w:rPr>
          <w:rFonts w:ascii="Times New Roman" w:hAnsi="Times New Roman" w:cs="Times New Roman"/>
          <w:sz w:val="28"/>
          <w:szCs w:val="28"/>
        </w:rPr>
        <w:t xml:space="preserve">432.4 </w:t>
      </w:r>
      <w:r w:rsidRPr="00C547BB">
        <w:rPr>
          <w:rFonts w:ascii="Times New Roman CYR" w:hAnsi="Times New Roman CYR" w:cs="Times New Roman CYR"/>
          <w:sz w:val="28"/>
          <w:szCs w:val="28"/>
        </w:rPr>
        <w:t>тыс. кв.м., в 201</w:t>
      </w:r>
      <w:r w:rsidRPr="00C547BB">
        <w:rPr>
          <w:rFonts w:ascii="Times New Roman" w:hAnsi="Times New Roman" w:cs="Times New Roman"/>
          <w:sz w:val="28"/>
          <w:szCs w:val="28"/>
        </w:rPr>
        <w:t>7</w:t>
      </w:r>
      <w:r w:rsidRPr="00C547BB">
        <w:rPr>
          <w:rFonts w:ascii="Times New Roman CYR" w:hAnsi="Times New Roman CYR" w:cs="Times New Roman CYR"/>
          <w:sz w:val="28"/>
          <w:szCs w:val="28"/>
        </w:rPr>
        <w:t xml:space="preserve"> году – </w:t>
      </w:r>
      <w:r w:rsidRPr="00C547BB">
        <w:rPr>
          <w:rFonts w:ascii="Times New Roman" w:hAnsi="Times New Roman" w:cs="Times New Roman"/>
          <w:sz w:val="28"/>
          <w:szCs w:val="28"/>
        </w:rPr>
        <w:t xml:space="preserve">412.4 </w:t>
      </w:r>
      <w:r w:rsidRPr="00C547BB">
        <w:rPr>
          <w:rFonts w:ascii="Times New Roman CYR" w:hAnsi="Times New Roman CYR" w:cs="Times New Roman CYR"/>
          <w:sz w:val="28"/>
          <w:szCs w:val="28"/>
        </w:rPr>
        <w:t>тыс. кв.м.</w:t>
      </w:r>
    </w:p>
    <w:p w:rsidR="00C547BB" w:rsidRPr="00C547BB" w:rsidRDefault="00C547BB" w:rsidP="00C547BB">
      <w:pPr>
        <w:autoSpaceDE w:val="0"/>
        <w:autoSpaceDN w:val="0"/>
        <w:adjustRightInd w:val="0"/>
        <w:spacing w:after="0" w:line="240" w:lineRule="auto"/>
        <w:ind w:firstLine="851"/>
        <w:jc w:val="both"/>
        <w:rPr>
          <w:rFonts w:ascii="Times New Roman CYR" w:hAnsi="Times New Roman CYR" w:cs="Times New Roman CYR"/>
          <w:sz w:val="28"/>
          <w:szCs w:val="28"/>
        </w:rPr>
      </w:pPr>
      <w:r w:rsidRPr="00C547BB">
        <w:rPr>
          <w:rFonts w:ascii="Times New Roman CYR" w:hAnsi="Times New Roman CYR" w:cs="Times New Roman CYR"/>
          <w:sz w:val="28"/>
          <w:szCs w:val="28"/>
        </w:rPr>
        <w:t>Общая площадь жилищного фонда всех форм собственности, приходящаяся на 1 жителя в 201</w:t>
      </w:r>
      <w:r w:rsidRPr="00C547BB">
        <w:rPr>
          <w:rFonts w:ascii="Times New Roman" w:hAnsi="Times New Roman" w:cs="Times New Roman"/>
          <w:sz w:val="28"/>
          <w:szCs w:val="28"/>
        </w:rPr>
        <w:t>3</w:t>
      </w:r>
      <w:r w:rsidRPr="00C547BB">
        <w:rPr>
          <w:rFonts w:ascii="Times New Roman CYR" w:hAnsi="Times New Roman CYR" w:cs="Times New Roman CYR"/>
          <w:sz w:val="28"/>
          <w:szCs w:val="28"/>
        </w:rPr>
        <w:t xml:space="preserve"> году составляет </w:t>
      </w:r>
      <w:r w:rsidRPr="00C547BB">
        <w:rPr>
          <w:rFonts w:ascii="Times New Roman" w:hAnsi="Times New Roman" w:cs="Times New Roman"/>
          <w:sz w:val="28"/>
          <w:szCs w:val="28"/>
        </w:rPr>
        <w:t xml:space="preserve">26.26 </w:t>
      </w:r>
      <w:r w:rsidRPr="00C547BB">
        <w:rPr>
          <w:rFonts w:ascii="Times New Roman CYR" w:hAnsi="Times New Roman CYR" w:cs="Times New Roman CYR"/>
          <w:sz w:val="28"/>
          <w:szCs w:val="28"/>
        </w:rPr>
        <w:t>кв.м./чел, в 201</w:t>
      </w:r>
      <w:r w:rsidRPr="00C547BB">
        <w:rPr>
          <w:rFonts w:ascii="Times New Roman" w:hAnsi="Times New Roman" w:cs="Times New Roman"/>
          <w:sz w:val="28"/>
          <w:szCs w:val="28"/>
        </w:rPr>
        <w:t>4</w:t>
      </w:r>
      <w:r w:rsidRPr="00C547BB">
        <w:rPr>
          <w:rFonts w:ascii="Times New Roman CYR" w:hAnsi="Times New Roman CYR" w:cs="Times New Roman CYR"/>
          <w:sz w:val="28"/>
          <w:szCs w:val="28"/>
        </w:rPr>
        <w:t xml:space="preserve"> году ожидается что общая площадь жилищного фонда всех форм собственности, приходящаяся на 1 жителя будет составлять 26.</w:t>
      </w:r>
      <w:r w:rsidRPr="00C547BB">
        <w:rPr>
          <w:rFonts w:ascii="Times New Roman" w:hAnsi="Times New Roman" w:cs="Times New Roman"/>
          <w:sz w:val="28"/>
          <w:szCs w:val="28"/>
        </w:rPr>
        <w:t>68</w:t>
      </w:r>
      <w:r w:rsidRPr="00C547BB">
        <w:rPr>
          <w:rFonts w:ascii="Times New Roman CYR" w:hAnsi="Times New Roman CYR" w:cs="Times New Roman CYR"/>
          <w:sz w:val="28"/>
          <w:szCs w:val="28"/>
        </w:rPr>
        <w:t xml:space="preserve"> кв.м./чел, в 201</w:t>
      </w:r>
      <w:r w:rsidRPr="00C547BB">
        <w:rPr>
          <w:rFonts w:ascii="Times New Roman" w:hAnsi="Times New Roman" w:cs="Times New Roman"/>
          <w:sz w:val="28"/>
          <w:szCs w:val="28"/>
        </w:rPr>
        <w:t>5</w:t>
      </w:r>
      <w:r w:rsidRPr="00C547BB">
        <w:rPr>
          <w:rFonts w:ascii="Times New Roman CYR" w:hAnsi="Times New Roman CYR" w:cs="Times New Roman CYR"/>
          <w:sz w:val="28"/>
          <w:szCs w:val="28"/>
        </w:rPr>
        <w:t xml:space="preserve">году – </w:t>
      </w:r>
      <w:r w:rsidRPr="00C547BB">
        <w:rPr>
          <w:rFonts w:ascii="Times New Roman" w:hAnsi="Times New Roman" w:cs="Times New Roman"/>
          <w:sz w:val="28"/>
          <w:szCs w:val="28"/>
        </w:rPr>
        <w:t xml:space="preserve">27.15 </w:t>
      </w:r>
      <w:r w:rsidRPr="00C547BB">
        <w:rPr>
          <w:rFonts w:ascii="Times New Roman CYR" w:hAnsi="Times New Roman CYR" w:cs="Times New Roman CYR"/>
          <w:sz w:val="28"/>
          <w:szCs w:val="28"/>
        </w:rPr>
        <w:t>кв.м./чел, в 201</w:t>
      </w:r>
      <w:r w:rsidRPr="00C547BB">
        <w:rPr>
          <w:rFonts w:ascii="Times New Roman" w:hAnsi="Times New Roman" w:cs="Times New Roman"/>
          <w:sz w:val="28"/>
          <w:szCs w:val="28"/>
        </w:rPr>
        <w:t>6</w:t>
      </w:r>
      <w:r w:rsidRPr="00C547BB">
        <w:rPr>
          <w:rFonts w:ascii="Times New Roman CYR" w:hAnsi="Times New Roman CYR" w:cs="Times New Roman CYR"/>
          <w:sz w:val="28"/>
          <w:szCs w:val="28"/>
        </w:rPr>
        <w:t xml:space="preserve"> году – 27.</w:t>
      </w:r>
      <w:r w:rsidRPr="00C547BB">
        <w:rPr>
          <w:rFonts w:ascii="Times New Roman" w:hAnsi="Times New Roman" w:cs="Times New Roman"/>
          <w:sz w:val="28"/>
          <w:szCs w:val="28"/>
        </w:rPr>
        <w:t>6</w:t>
      </w:r>
      <w:r w:rsidRPr="00C547BB">
        <w:rPr>
          <w:rFonts w:ascii="Times New Roman CYR" w:hAnsi="Times New Roman CYR" w:cs="Times New Roman CYR"/>
          <w:sz w:val="28"/>
          <w:szCs w:val="28"/>
        </w:rPr>
        <w:t xml:space="preserve"> кв.м./чел, в 201</w:t>
      </w:r>
      <w:r w:rsidRPr="00C547BB">
        <w:rPr>
          <w:rFonts w:ascii="Times New Roman" w:hAnsi="Times New Roman" w:cs="Times New Roman"/>
          <w:sz w:val="28"/>
          <w:szCs w:val="28"/>
        </w:rPr>
        <w:t>7</w:t>
      </w:r>
      <w:r w:rsidRPr="00C547BB">
        <w:rPr>
          <w:rFonts w:ascii="Times New Roman CYR" w:hAnsi="Times New Roman CYR" w:cs="Times New Roman CYR"/>
          <w:sz w:val="28"/>
          <w:szCs w:val="28"/>
        </w:rPr>
        <w:t xml:space="preserve"> году – 27.</w:t>
      </w:r>
      <w:r w:rsidRPr="00C547BB">
        <w:rPr>
          <w:rFonts w:ascii="Times New Roman" w:hAnsi="Times New Roman" w:cs="Times New Roman"/>
          <w:sz w:val="28"/>
          <w:szCs w:val="28"/>
        </w:rPr>
        <w:t>0</w:t>
      </w:r>
      <w:r w:rsidRPr="00C547BB">
        <w:rPr>
          <w:rFonts w:ascii="Times New Roman CYR" w:hAnsi="Times New Roman CYR" w:cs="Times New Roman CYR"/>
          <w:sz w:val="28"/>
          <w:szCs w:val="28"/>
        </w:rPr>
        <w:t xml:space="preserve"> кв.м./чел.</w:t>
      </w:r>
    </w:p>
    <w:p w:rsidR="00C547BB" w:rsidRPr="00C547BB" w:rsidRDefault="00C547BB" w:rsidP="00C547BB">
      <w:pPr>
        <w:autoSpaceDE w:val="0"/>
        <w:autoSpaceDN w:val="0"/>
        <w:adjustRightInd w:val="0"/>
        <w:spacing w:after="0" w:line="240" w:lineRule="auto"/>
        <w:ind w:firstLine="851"/>
        <w:jc w:val="both"/>
        <w:rPr>
          <w:rFonts w:ascii="Times New Roman CYR" w:hAnsi="Times New Roman CYR" w:cs="Times New Roman CYR"/>
          <w:sz w:val="28"/>
          <w:szCs w:val="28"/>
        </w:rPr>
      </w:pPr>
      <w:r w:rsidRPr="00C547BB">
        <w:rPr>
          <w:rFonts w:ascii="Times New Roman CYR" w:hAnsi="Times New Roman CYR" w:cs="Times New Roman CYR"/>
          <w:sz w:val="28"/>
          <w:szCs w:val="28"/>
        </w:rPr>
        <w:t xml:space="preserve">Общая площадь ветхого жилищного фонда всех форм собственности в 2013 году – 00 тыс. кв.м. Общая площадь ветхого жилищного фонда в жилых домах (индивидуально-определенных зданий) – 00 тыс. кв.м. Общая площадь </w:t>
      </w:r>
      <w:r w:rsidRPr="00C547BB">
        <w:rPr>
          <w:rFonts w:ascii="Times New Roman CYR" w:hAnsi="Times New Roman CYR" w:cs="Times New Roman CYR"/>
          <w:sz w:val="28"/>
          <w:szCs w:val="28"/>
        </w:rPr>
        <w:lastRenderedPageBreak/>
        <w:t xml:space="preserve">ветхого жилищного фонда в многоквартирных жилых домах за 2013 год составляет 00 тыс. кв.м. </w:t>
      </w:r>
    </w:p>
    <w:p w:rsidR="00C547BB" w:rsidRPr="00C547BB" w:rsidRDefault="00C547BB" w:rsidP="00C547BB">
      <w:pPr>
        <w:autoSpaceDE w:val="0"/>
        <w:autoSpaceDN w:val="0"/>
        <w:adjustRightInd w:val="0"/>
        <w:spacing w:after="0" w:line="240" w:lineRule="auto"/>
        <w:ind w:firstLine="851"/>
        <w:jc w:val="both"/>
        <w:rPr>
          <w:rFonts w:ascii="Times New Roman CYR" w:hAnsi="Times New Roman CYR" w:cs="Times New Roman CYR"/>
          <w:sz w:val="28"/>
          <w:szCs w:val="28"/>
        </w:rPr>
      </w:pPr>
      <w:r w:rsidRPr="00C547BB">
        <w:rPr>
          <w:rFonts w:ascii="Times New Roman CYR" w:hAnsi="Times New Roman CYR" w:cs="Times New Roman CYR"/>
          <w:sz w:val="28"/>
          <w:szCs w:val="28"/>
        </w:rPr>
        <w:t xml:space="preserve">Общая площадь  аварийного жилищного фонда всех форм собственности – 1 тыс. кв.м., в том числе общая площадь аварийного жилищного фонда в жилых домах (индивидуально-определенных зданий) составляет 00 тыс.кв.м., в многоквартирных жилых домах – 1,0 тыс. кв.м. </w:t>
      </w:r>
    </w:p>
    <w:p w:rsidR="00C547BB" w:rsidRPr="00C547BB" w:rsidRDefault="00C547BB" w:rsidP="00C547BB">
      <w:pPr>
        <w:autoSpaceDE w:val="0"/>
        <w:autoSpaceDN w:val="0"/>
        <w:adjustRightInd w:val="0"/>
        <w:spacing w:after="0" w:line="240" w:lineRule="auto"/>
        <w:ind w:firstLine="851"/>
        <w:jc w:val="both"/>
        <w:rPr>
          <w:rFonts w:ascii="Times New Roman CYR" w:hAnsi="Times New Roman CYR" w:cs="Times New Roman CYR"/>
          <w:sz w:val="28"/>
          <w:szCs w:val="28"/>
        </w:rPr>
      </w:pPr>
      <w:r w:rsidRPr="00C547BB">
        <w:rPr>
          <w:rFonts w:ascii="Times New Roman CYR" w:hAnsi="Times New Roman CYR" w:cs="Times New Roman CYR"/>
          <w:sz w:val="28"/>
          <w:szCs w:val="28"/>
        </w:rPr>
        <w:t xml:space="preserve">Общая площадь ветхого и аварийного жилищного фонда муниципальной формы собственности в 2013 году – 1,0тыс. кв.м., в 2014 году ожидается 1,0 тыс. кв.м.  </w:t>
      </w:r>
    </w:p>
    <w:p w:rsidR="00C547BB" w:rsidRPr="00C547BB" w:rsidRDefault="00C547BB" w:rsidP="00C547BB">
      <w:pPr>
        <w:autoSpaceDE w:val="0"/>
        <w:autoSpaceDN w:val="0"/>
        <w:adjustRightInd w:val="0"/>
        <w:spacing w:after="0" w:line="240" w:lineRule="auto"/>
        <w:ind w:firstLine="851"/>
        <w:jc w:val="both"/>
        <w:rPr>
          <w:rFonts w:ascii="Times New Roman CYR" w:hAnsi="Times New Roman CYR" w:cs="Times New Roman CYR"/>
          <w:sz w:val="28"/>
          <w:szCs w:val="28"/>
        </w:rPr>
      </w:pPr>
      <w:r w:rsidRPr="00C547BB">
        <w:rPr>
          <w:rFonts w:ascii="Times New Roman CYR" w:hAnsi="Times New Roman CYR" w:cs="Times New Roman CYR"/>
          <w:sz w:val="28"/>
          <w:szCs w:val="28"/>
        </w:rPr>
        <w:t>Количество ветхих домов, всего – 00 ед., в том числе (индивидуально-определенных зданий) – 00 ед. и многоквартирных жилых домов – 00 ед.</w:t>
      </w:r>
    </w:p>
    <w:p w:rsidR="00C547BB" w:rsidRPr="00C547BB" w:rsidRDefault="00C547BB" w:rsidP="00C547BB">
      <w:pPr>
        <w:autoSpaceDE w:val="0"/>
        <w:autoSpaceDN w:val="0"/>
        <w:adjustRightInd w:val="0"/>
        <w:spacing w:after="0" w:line="240" w:lineRule="auto"/>
        <w:ind w:firstLine="851"/>
        <w:jc w:val="both"/>
        <w:rPr>
          <w:rFonts w:ascii="Times New Roman CYR" w:hAnsi="Times New Roman CYR" w:cs="Times New Roman CYR"/>
          <w:sz w:val="28"/>
          <w:szCs w:val="28"/>
        </w:rPr>
      </w:pPr>
      <w:r w:rsidRPr="00C547BB">
        <w:rPr>
          <w:rFonts w:ascii="Times New Roman CYR" w:hAnsi="Times New Roman CYR" w:cs="Times New Roman CYR"/>
          <w:sz w:val="28"/>
          <w:szCs w:val="28"/>
        </w:rPr>
        <w:t>Количество аварийных домов – 3 ед., в том числе жилых домов (индивидуально-определенных зданий) – 00 ед. многоквартирных жилых домах 3 ед.</w:t>
      </w:r>
    </w:p>
    <w:p w:rsidR="00C547BB" w:rsidRPr="00C547BB" w:rsidRDefault="00C547BB" w:rsidP="00C547BB">
      <w:pPr>
        <w:autoSpaceDE w:val="0"/>
        <w:autoSpaceDN w:val="0"/>
        <w:adjustRightInd w:val="0"/>
        <w:spacing w:after="0" w:line="240" w:lineRule="auto"/>
        <w:ind w:firstLine="851"/>
        <w:jc w:val="both"/>
        <w:rPr>
          <w:rFonts w:ascii="Times New Roman CYR" w:hAnsi="Times New Roman CYR" w:cs="Times New Roman CYR"/>
          <w:sz w:val="28"/>
          <w:szCs w:val="28"/>
        </w:rPr>
      </w:pPr>
      <w:r w:rsidRPr="00C547BB">
        <w:rPr>
          <w:rFonts w:ascii="Times New Roman CYR" w:hAnsi="Times New Roman CYR" w:cs="Times New Roman CYR"/>
          <w:sz w:val="28"/>
          <w:szCs w:val="28"/>
        </w:rPr>
        <w:t>Численность проживающих в аварийном жилищном фонде – 0,03 тыс.чел. в том числе число проживающих в аварийных многоквартирных жилых домах – 0,03 тыс.чел.</w:t>
      </w:r>
    </w:p>
    <w:p w:rsidR="00C547BB" w:rsidRPr="00C547BB" w:rsidRDefault="00C547BB" w:rsidP="00C547BB">
      <w:pPr>
        <w:autoSpaceDE w:val="0"/>
        <w:autoSpaceDN w:val="0"/>
        <w:adjustRightInd w:val="0"/>
        <w:spacing w:after="0" w:line="240" w:lineRule="auto"/>
        <w:ind w:firstLine="851"/>
        <w:jc w:val="both"/>
        <w:rPr>
          <w:rFonts w:ascii="Times New Roman CYR" w:hAnsi="Times New Roman CYR" w:cs="Times New Roman CYR"/>
          <w:sz w:val="28"/>
          <w:szCs w:val="28"/>
        </w:rPr>
      </w:pPr>
      <w:r w:rsidRPr="00C547BB">
        <w:rPr>
          <w:rFonts w:ascii="Times New Roman CYR" w:hAnsi="Times New Roman CYR" w:cs="Times New Roman CYR"/>
          <w:sz w:val="28"/>
          <w:szCs w:val="28"/>
        </w:rPr>
        <w:t>Общая площадь жилищного фонда всех форм собственности с износом от 0 до 30% в 2013 году составляет 81,4 тыс. кв.м. С износом от 31 до 65% - 198,4 тыс. кв.м. С износом от 66 до 70% - 219 тыс.кв.м. С износом свыше 70% - 31,2 тыс. кв.м.</w:t>
      </w:r>
    </w:p>
    <w:p w:rsidR="00C547BB" w:rsidRPr="00C547BB" w:rsidRDefault="00C547BB" w:rsidP="00C547BB">
      <w:pPr>
        <w:autoSpaceDE w:val="0"/>
        <w:autoSpaceDN w:val="0"/>
        <w:adjustRightInd w:val="0"/>
        <w:spacing w:after="0" w:line="240" w:lineRule="auto"/>
        <w:ind w:firstLine="851"/>
        <w:jc w:val="both"/>
        <w:rPr>
          <w:rFonts w:ascii="Times New Roman CYR" w:hAnsi="Times New Roman CYR" w:cs="Times New Roman CYR"/>
          <w:sz w:val="28"/>
          <w:szCs w:val="28"/>
        </w:rPr>
      </w:pPr>
      <w:r w:rsidRPr="00C547BB">
        <w:rPr>
          <w:rFonts w:ascii="Times New Roman CYR" w:hAnsi="Times New Roman CYR" w:cs="Times New Roman CYR"/>
          <w:sz w:val="28"/>
          <w:szCs w:val="28"/>
        </w:rPr>
        <w:t>Жилые дома (индивидуально-определенные здания).</w:t>
      </w:r>
    </w:p>
    <w:p w:rsidR="00C547BB" w:rsidRPr="00C547BB" w:rsidRDefault="00C547BB" w:rsidP="00C547BB">
      <w:pPr>
        <w:autoSpaceDE w:val="0"/>
        <w:autoSpaceDN w:val="0"/>
        <w:adjustRightInd w:val="0"/>
        <w:spacing w:after="0" w:line="240" w:lineRule="auto"/>
        <w:ind w:firstLine="851"/>
        <w:jc w:val="both"/>
        <w:rPr>
          <w:rFonts w:ascii="Times New Roman CYR" w:hAnsi="Times New Roman CYR" w:cs="Times New Roman CYR"/>
          <w:sz w:val="28"/>
          <w:szCs w:val="28"/>
        </w:rPr>
      </w:pPr>
      <w:r w:rsidRPr="00C547BB">
        <w:rPr>
          <w:rFonts w:ascii="Times New Roman CYR" w:hAnsi="Times New Roman CYR" w:cs="Times New Roman CYR"/>
          <w:sz w:val="28"/>
          <w:szCs w:val="28"/>
        </w:rPr>
        <w:t>Общая площадь жилищного фонда в жилых домах (индивидуально-определенных зданиях) всех форм собственности – 196,2 тыс. кв.м., в том числе  частной формы собственности граждан – 180,7 тыс. кв.м. Количество жилых домов (индивидуально-определенных зданий) в 2013 году – 3368 ед. Численность проживающих в жилых домах (индивидуально-определенных зданиях) – 6,53 тыс. чел.</w:t>
      </w:r>
    </w:p>
    <w:p w:rsidR="00C547BB" w:rsidRPr="00C547BB" w:rsidRDefault="00C547BB" w:rsidP="00C547BB">
      <w:pPr>
        <w:autoSpaceDE w:val="0"/>
        <w:autoSpaceDN w:val="0"/>
        <w:adjustRightInd w:val="0"/>
        <w:spacing w:after="0" w:line="240" w:lineRule="auto"/>
        <w:ind w:firstLine="851"/>
        <w:jc w:val="both"/>
        <w:rPr>
          <w:rFonts w:ascii="Times New Roman CYR" w:hAnsi="Times New Roman CYR" w:cs="Times New Roman CYR"/>
          <w:sz w:val="28"/>
          <w:szCs w:val="28"/>
        </w:rPr>
      </w:pPr>
      <w:r w:rsidRPr="00C547BB">
        <w:rPr>
          <w:rFonts w:ascii="Times New Roman CYR" w:hAnsi="Times New Roman CYR" w:cs="Times New Roman CYR"/>
          <w:sz w:val="28"/>
          <w:szCs w:val="28"/>
        </w:rPr>
        <w:t>Жилые дома (индивидуально-определенные здания) по материалу стен:</w:t>
      </w:r>
    </w:p>
    <w:p w:rsidR="00C547BB" w:rsidRPr="00C547BB" w:rsidRDefault="00C547BB" w:rsidP="00C547BB">
      <w:pPr>
        <w:autoSpaceDE w:val="0"/>
        <w:autoSpaceDN w:val="0"/>
        <w:adjustRightInd w:val="0"/>
        <w:spacing w:after="0" w:line="240" w:lineRule="auto"/>
        <w:ind w:firstLine="851"/>
        <w:jc w:val="both"/>
        <w:rPr>
          <w:rFonts w:ascii="Times New Roman CYR" w:hAnsi="Times New Roman CYR" w:cs="Times New Roman CYR"/>
          <w:sz w:val="28"/>
          <w:szCs w:val="28"/>
        </w:rPr>
      </w:pPr>
      <w:r w:rsidRPr="00C547BB">
        <w:rPr>
          <w:rFonts w:ascii="Times New Roman CYR" w:hAnsi="Times New Roman CYR" w:cs="Times New Roman CYR"/>
          <w:sz w:val="28"/>
          <w:szCs w:val="28"/>
        </w:rPr>
        <w:t>Количество каменных, кирпичных жилых домов (индивидуально-определенных зданий) – 165 ед. Количество панельных жилых домов (индивидуально-определенных зданий) – 4 ед. Количество деревянных жилых домов (индивидуально-определенных зданий) – 3121 ед. Количество прочих жилых домов (индивидуально-определенных зданий) – 12 ед.</w:t>
      </w:r>
    </w:p>
    <w:p w:rsidR="00C547BB" w:rsidRPr="00C547BB" w:rsidRDefault="00C547BB" w:rsidP="00C547BB">
      <w:pPr>
        <w:autoSpaceDE w:val="0"/>
        <w:autoSpaceDN w:val="0"/>
        <w:adjustRightInd w:val="0"/>
        <w:spacing w:after="0" w:line="240" w:lineRule="auto"/>
        <w:ind w:firstLine="851"/>
        <w:jc w:val="both"/>
        <w:rPr>
          <w:rFonts w:ascii="Times New Roman CYR" w:hAnsi="Times New Roman CYR" w:cs="Times New Roman CYR"/>
          <w:sz w:val="28"/>
          <w:szCs w:val="28"/>
        </w:rPr>
      </w:pPr>
      <w:r w:rsidRPr="00C547BB">
        <w:rPr>
          <w:rFonts w:ascii="Times New Roman CYR" w:hAnsi="Times New Roman CYR" w:cs="Times New Roman CYR"/>
          <w:sz w:val="28"/>
          <w:szCs w:val="28"/>
        </w:rPr>
        <w:t>Многоквартирные жилые дома:</w:t>
      </w:r>
    </w:p>
    <w:p w:rsidR="00C547BB" w:rsidRPr="00C547BB" w:rsidRDefault="00C547BB" w:rsidP="00C547BB">
      <w:pPr>
        <w:autoSpaceDE w:val="0"/>
        <w:autoSpaceDN w:val="0"/>
        <w:adjustRightInd w:val="0"/>
        <w:spacing w:after="0" w:line="240" w:lineRule="auto"/>
        <w:ind w:firstLine="851"/>
        <w:jc w:val="both"/>
        <w:rPr>
          <w:rFonts w:ascii="Times New Roman CYR" w:hAnsi="Times New Roman CYR" w:cs="Times New Roman CYR"/>
          <w:sz w:val="28"/>
          <w:szCs w:val="28"/>
        </w:rPr>
      </w:pPr>
      <w:r w:rsidRPr="00C547BB">
        <w:rPr>
          <w:rFonts w:ascii="Times New Roman CYR" w:hAnsi="Times New Roman CYR" w:cs="Times New Roman CYR"/>
          <w:sz w:val="28"/>
          <w:szCs w:val="28"/>
        </w:rPr>
        <w:t xml:space="preserve">Общая площадь жилищного фонда в многоквартирных жилых домах всех форм собственности – 333,8 тыс. кв.м. Общая площадь жилищного фонда в многоквартирных жилых домах муниципальной формы собственности – 77,7 тыс. кв.м., частной формы собственности – 253,8 тыс. кв.м. Общая площадь жилищного фонда в многоквартирных жилых домах частной формы собственности граждан – 245,0тыс. кв.м., юридических лиц – 4,1 тыс. кв.м. Количество многоквартирных жилых домов – 2741 ед., в 2014 году ожидается </w:t>
      </w:r>
      <w:r w:rsidRPr="00C547BB">
        <w:rPr>
          <w:rFonts w:ascii="Times New Roman CYR" w:hAnsi="Times New Roman CYR" w:cs="Times New Roman CYR"/>
          <w:sz w:val="28"/>
          <w:szCs w:val="28"/>
        </w:rPr>
        <w:lastRenderedPageBreak/>
        <w:t xml:space="preserve">что количество многоквартирных жилых домов составит 2741 ед.  Количество жилых квартир в многоквартирных жилых домах – 6465 ед., в том числе количество муниципальных жилых квартир в многоквартирных жилых домах – 1494 ед. Количество многоквартирных жилых домов, расположенных на земельных участках в отношении которых осуществлен государственный кадастровый учет – 2736 ед.  Доля многоквартирных домов, расположенных на земельных участках, в отношении которых осуществлен государственный кадастровый учет, к общему количеству многоквартирных домов в 2013 году – 100 %. Число проживающих в жилых домах признанных в установленном порядке аварийными в 2013 году – 0,03 тыс.чел. </w:t>
      </w:r>
    </w:p>
    <w:p w:rsidR="00C547BB" w:rsidRPr="00C547BB" w:rsidRDefault="00C547BB" w:rsidP="00C547BB">
      <w:pPr>
        <w:autoSpaceDE w:val="0"/>
        <w:autoSpaceDN w:val="0"/>
        <w:adjustRightInd w:val="0"/>
        <w:spacing w:after="0" w:line="240" w:lineRule="auto"/>
        <w:ind w:firstLine="851"/>
        <w:jc w:val="both"/>
        <w:rPr>
          <w:rFonts w:ascii="Times New Roman CYR" w:hAnsi="Times New Roman CYR" w:cs="Times New Roman CYR"/>
          <w:sz w:val="28"/>
          <w:szCs w:val="28"/>
        </w:rPr>
      </w:pPr>
      <w:r w:rsidRPr="00C547BB">
        <w:rPr>
          <w:rFonts w:ascii="Times New Roman CYR" w:hAnsi="Times New Roman CYR" w:cs="Times New Roman CYR"/>
          <w:sz w:val="28"/>
          <w:szCs w:val="28"/>
        </w:rPr>
        <w:t>Многоквартирные жилые дома по материалу стен:</w:t>
      </w:r>
    </w:p>
    <w:p w:rsidR="00C547BB" w:rsidRPr="00C547BB" w:rsidRDefault="00C547BB" w:rsidP="00C547BB">
      <w:pPr>
        <w:autoSpaceDE w:val="0"/>
        <w:autoSpaceDN w:val="0"/>
        <w:adjustRightInd w:val="0"/>
        <w:spacing w:after="0" w:line="240" w:lineRule="auto"/>
        <w:ind w:firstLine="851"/>
        <w:jc w:val="both"/>
        <w:rPr>
          <w:rFonts w:ascii="Times New Roman CYR" w:hAnsi="Times New Roman CYR" w:cs="Times New Roman CYR"/>
          <w:sz w:val="28"/>
          <w:szCs w:val="28"/>
        </w:rPr>
      </w:pPr>
      <w:r w:rsidRPr="00C547BB">
        <w:rPr>
          <w:rFonts w:ascii="Times New Roman CYR" w:hAnsi="Times New Roman CYR" w:cs="Times New Roman CYR"/>
          <w:sz w:val="28"/>
          <w:szCs w:val="28"/>
        </w:rPr>
        <w:t xml:space="preserve">Количество каменных, кирпичных многоквартирных жилых домов – 477 ед. Количество панельных многоквартирных жилых домов – 168 ед. Количество блочных многоквартирных жилых домов – 109 ед. Количество деревянных многоквартирных жилых домов – 1928 ед. </w:t>
      </w:r>
    </w:p>
    <w:p w:rsidR="00C547BB" w:rsidRPr="00C547BB" w:rsidRDefault="00C547BB" w:rsidP="00C547BB">
      <w:pPr>
        <w:autoSpaceDE w:val="0"/>
        <w:autoSpaceDN w:val="0"/>
        <w:adjustRightInd w:val="0"/>
        <w:spacing w:after="0" w:line="240" w:lineRule="auto"/>
        <w:ind w:firstLine="851"/>
        <w:jc w:val="both"/>
        <w:rPr>
          <w:rFonts w:ascii="Times New Roman CYR" w:hAnsi="Times New Roman CYR" w:cs="Times New Roman CYR"/>
          <w:sz w:val="28"/>
          <w:szCs w:val="28"/>
        </w:rPr>
      </w:pPr>
      <w:r w:rsidRPr="00C547BB">
        <w:rPr>
          <w:rFonts w:ascii="Times New Roman CYR" w:hAnsi="Times New Roman CYR" w:cs="Times New Roman CYR"/>
          <w:sz w:val="28"/>
          <w:szCs w:val="28"/>
        </w:rPr>
        <w:t>Оборудование жилищного фонда:</w:t>
      </w:r>
    </w:p>
    <w:p w:rsidR="00C547BB" w:rsidRPr="00C547BB" w:rsidRDefault="00C547BB" w:rsidP="00C547BB">
      <w:pPr>
        <w:autoSpaceDE w:val="0"/>
        <w:autoSpaceDN w:val="0"/>
        <w:adjustRightInd w:val="0"/>
        <w:spacing w:after="0" w:line="240" w:lineRule="auto"/>
        <w:ind w:firstLine="851"/>
        <w:jc w:val="both"/>
        <w:rPr>
          <w:rFonts w:ascii="Times New Roman CYR" w:hAnsi="Times New Roman CYR" w:cs="Times New Roman CYR"/>
          <w:sz w:val="28"/>
          <w:szCs w:val="28"/>
        </w:rPr>
      </w:pPr>
      <w:r w:rsidRPr="00C547BB">
        <w:rPr>
          <w:rFonts w:ascii="Times New Roman CYR" w:hAnsi="Times New Roman CYR" w:cs="Times New Roman CYR"/>
          <w:sz w:val="28"/>
          <w:szCs w:val="28"/>
        </w:rPr>
        <w:t xml:space="preserve">Удельный вес общей площади жилищного фонда, оборудованной водопроводом, канализацией, отоплением, горячим водоснабжением, ваннами (душем), газом, напольными электроплитами  - 8,67%, на 2014 год этот показатель будет составлять 8,68%. Удельный вес общей площади жилищного фонда, оборудованной централизованным водопроводом – 47,08%, в 2014 году этот показатель будет составлять 47,1%. Удельный вес общей площади жилищного фонда, оборудованной канализацией – 7,00 %, в 2014году – 7,03 %. Удельный вес общей площади жилищного фонда, оборудованной централизованным отоплением – 13,13 %, в 2014 году – 13,3 %. Удельный вес общей площади жилищного фонда, оборудованной газом – 18,4%, в 2014 году – 18,4%. Удельный вес общей площади жилищного фонда, оборудованной ваннами (душем) – 8,4%, в 2014 году – 8,41%. Удельный вес общей площади жилищного фонда (на конец года), оборудованной горячим водоснабжением – 7,0%, в 2014 году – 7,01%. Удельный вес общей площади жилищного фонда (на конец года), оборудованной напольными электроплитами – 49,35%, в 2014году – 49,4%. Количество квартир, оборудованных электроплитами – 1550 ед. </w:t>
      </w:r>
    </w:p>
    <w:p w:rsidR="00C547BB" w:rsidRPr="00C547BB" w:rsidRDefault="00C547BB" w:rsidP="00C547BB">
      <w:pPr>
        <w:autoSpaceDE w:val="0"/>
        <w:autoSpaceDN w:val="0"/>
        <w:adjustRightInd w:val="0"/>
        <w:spacing w:after="0" w:line="240" w:lineRule="auto"/>
        <w:ind w:firstLine="851"/>
        <w:jc w:val="both"/>
        <w:rPr>
          <w:rFonts w:ascii="Times New Roman CYR" w:hAnsi="Times New Roman CYR" w:cs="Times New Roman CYR"/>
          <w:sz w:val="28"/>
          <w:szCs w:val="28"/>
        </w:rPr>
      </w:pPr>
      <w:r w:rsidRPr="00C547BB">
        <w:rPr>
          <w:rFonts w:ascii="Times New Roman CYR" w:hAnsi="Times New Roman CYR" w:cs="Times New Roman CYR"/>
          <w:sz w:val="28"/>
          <w:szCs w:val="28"/>
        </w:rPr>
        <w:t>Улучшение жилищных условий населения:</w:t>
      </w:r>
    </w:p>
    <w:p w:rsidR="00C547BB" w:rsidRPr="00C547BB" w:rsidRDefault="00C547BB" w:rsidP="00C547BB">
      <w:pPr>
        <w:autoSpaceDE w:val="0"/>
        <w:autoSpaceDN w:val="0"/>
        <w:adjustRightInd w:val="0"/>
        <w:spacing w:after="0" w:line="240" w:lineRule="auto"/>
        <w:ind w:firstLine="851"/>
        <w:jc w:val="both"/>
        <w:rPr>
          <w:rFonts w:ascii="Times New Roman CYR" w:hAnsi="Times New Roman CYR" w:cs="Times New Roman CYR"/>
          <w:sz w:val="28"/>
          <w:szCs w:val="28"/>
        </w:rPr>
      </w:pPr>
      <w:r w:rsidRPr="00C547BB">
        <w:rPr>
          <w:rFonts w:ascii="Times New Roman CYR" w:hAnsi="Times New Roman CYR" w:cs="Times New Roman CYR"/>
          <w:sz w:val="28"/>
          <w:szCs w:val="28"/>
        </w:rPr>
        <w:t>Количество семей ,состоявших на учете на получение жилья – 224 ед., в 2014 году ожидается что этот показатель составит 230 ед. Количество молодых семей , состоявших на учете  в качестве нуждающихся в жилых помещениях по договорам социального найма (на конец периода) – 110 ед. Количество семей состоящих на учете на улучшение жилищных условий в муниципальных образованиях, получивших жилые помещения и улучшивших жилищные условия в отчетном периоде– 26 ед. Количество молодых семей,  получивших жилые помещения и улучшивших жилищные условия в отчетном периоде– 6 ед.</w:t>
      </w:r>
    </w:p>
    <w:p w:rsidR="00C547BB" w:rsidRPr="00C547BB" w:rsidRDefault="00C547BB" w:rsidP="00C547BB">
      <w:pPr>
        <w:autoSpaceDE w:val="0"/>
        <w:autoSpaceDN w:val="0"/>
        <w:adjustRightInd w:val="0"/>
        <w:spacing w:after="0" w:line="240" w:lineRule="auto"/>
        <w:ind w:firstLine="851"/>
        <w:jc w:val="both"/>
        <w:rPr>
          <w:rFonts w:ascii="Times New Roman CYR" w:hAnsi="Times New Roman CYR" w:cs="Times New Roman CYR"/>
          <w:sz w:val="28"/>
          <w:szCs w:val="28"/>
        </w:rPr>
      </w:pPr>
      <w:r w:rsidRPr="00C547BB">
        <w:rPr>
          <w:rFonts w:ascii="Times New Roman CYR" w:hAnsi="Times New Roman CYR" w:cs="Times New Roman CYR"/>
          <w:sz w:val="28"/>
          <w:szCs w:val="28"/>
        </w:rPr>
        <w:t>Основные показатели реформы в жилищно-коммунальном хозяйстве</w:t>
      </w:r>
    </w:p>
    <w:p w:rsidR="00C547BB" w:rsidRPr="00C547BB" w:rsidRDefault="00C547BB" w:rsidP="00C547BB">
      <w:pPr>
        <w:autoSpaceDE w:val="0"/>
        <w:autoSpaceDN w:val="0"/>
        <w:adjustRightInd w:val="0"/>
        <w:spacing w:after="0" w:line="240" w:lineRule="auto"/>
        <w:ind w:firstLine="851"/>
        <w:jc w:val="both"/>
        <w:rPr>
          <w:rFonts w:ascii="Times New Roman CYR" w:hAnsi="Times New Roman CYR" w:cs="Times New Roman CYR"/>
          <w:sz w:val="28"/>
          <w:szCs w:val="28"/>
        </w:rPr>
      </w:pPr>
      <w:r w:rsidRPr="00C547BB">
        <w:rPr>
          <w:rFonts w:ascii="Times New Roman CYR" w:hAnsi="Times New Roman CYR" w:cs="Times New Roman CYR"/>
          <w:sz w:val="28"/>
          <w:szCs w:val="28"/>
        </w:rPr>
        <w:lastRenderedPageBreak/>
        <w:t xml:space="preserve">Общая площадь жилищного фонда всех форм собственности, требующая капитального ремонта – 127897 кв.м. Общая площадь капитально отремонтированных жилых домов – 00,0 тыс.кв.м. Общая площадь жилищного фонда, управляемого товариществом собственников жилья (ЖСК) – 36,7 тыс.кв.м. Количество товариществ собственников жилья – 15 ед., в 2014 году прогнозируется, что этот показатель будет – 8 ед. Объем предоставленных жилищно-коммунальных услуг – 50296,0 тыс. руб., в 2014 году этот показатель составит 54219,0 тыс. руб. Объем предоставленных жилищно-коммунальных услуг населению – 40875,0 тыс. руб., в 2014 году – 42877,8тыс. руб. Стоимость жилищно-коммунальных услуг для населения в расчете на 1 человека в месяц – 3283,0 руб., в 2014 году ожидается – 3447,0 руб. Начисленные жилищно-коммунальные платежи населению – 37805,87тыс. руб., в 2014 году – 39696,16 тыс.руб. Фактически оплачено населением жилищно-коммунальных услуг – 32612,4 тыс. руб., в 2014 году – 34243,0 тыс. руб. Уровень собираемости платежей за предоставленные жилищно-коммунальные услуги – 86,9%, в 2014 году ожидается что этот показатель составит 95%. Задолженность населения по оплате жилья и коммунальных услуг – 10195,30 тыс. руб., в 2014 году – 9658тыс.руб.  Уровень оплаты населением жилищно-коммунальных услуг, утвержденный Решением Совета депутатов муниципального образования о бюджете на очередной финансовый год – 100 %, в 2014 году – 100 %. </w:t>
      </w:r>
    </w:p>
    <w:p w:rsidR="00C547BB" w:rsidRPr="00C547BB" w:rsidRDefault="00C547BB" w:rsidP="00C547BB">
      <w:pPr>
        <w:autoSpaceDE w:val="0"/>
        <w:autoSpaceDN w:val="0"/>
        <w:adjustRightInd w:val="0"/>
        <w:spacing w:after="0" w:line="240" w:lineRule="auto"/>
        <w:ind w:firstLine="851"/>
        <w:jc w:val="both"/>
        <w:rPr>
          <w:rFonts w:ascii="Times New Roman CYR" w:hAnsi="Times New Roman CYR" w:cs="Times New Roman CYR"/>
          <w:sz w:val="28"/>
          <w:szCs w:val="28"/>
        </w:rPr>
      </w:pPr>
      <w:r w:rsidRPr="00C547BB">
        <w:rPr>
          <w:rFonts w:ascii="Times New Roman CYR" w:hAnsi="Times New Roman CYR" w:cs="Times New Roman CYR"/>
          <w:sz w:val="28"/>
          <w:szCs w:val="28"/>
        </w:rPr>
        <w:t>Количество организаций коммунального комплекса, осуществляющих свою деятельность на территории городского округа (муниципального района) – 9 ед., в 2014году ожидается также– 9 ед.</w:t>
      </w:r>
    </w:p>
    <w:p w:rsidR="00C547BB" w:rsidRPr="00C547BB" w:rsidRDefault="00C547BB" w:rsidP="00C547BB">
      <w:pPr>
        <w:autoSpaceDE w:val="0"/>
        <w:autoSpaceDN w:val="0"/>
        <w:adjustRightInd w:val="0"/>
        <w:spacing w:after="0" w:line="240" w:lineRule="auto"/>
        <w:ind w:firstLine="851"/>
        <w:jc w:val="both"/>
        <w:rPr>
          <w:rFonts w:ascii="Times New Roman CYR" w:hAnsi="Times New Roman CYR" w:cs="Times New Roman CYR"/>
          <w:sz w:val="28"/>
          <w:szCs w:val="28"/>
        </w:rPr>
      </w:pPr>
      <w:r w:rsidRPr="00C547BB">
        <w:rPr>
          <w:rFonts w:ascii="Times New Roman CYR" w:hAnsi="Times New Roman CYR" w:cs="Times New Roman CYR"/>
          <w:sz w:val="28"/>
          <w:szCs w:val="28"/>
        </w:rPr>
        <w:t xml:space="preserve"> Количество организаций, осуществляющих управление многоквартирными домами, кроме товариществ собственников жилья, жилищных, жилищно-строительных кооперативов и иных специализированных потребительских кооперативов  - 2ед., в 2014 году – 3ед. </w:t>
      </w:r>
    </w:p>
    <w:p w:rsidR="00C547BB" w:rsidRPr="00C547BB" w:rsidRDefault="00C547BB" w:rsidP="00C547BB">
      <w:pPr>
        <w:autoSpaceDE w:val="0"/>
        <w:autoSpaceDN w:val="0"/>
        <w:adjustRightInd w:val="0"/>
        <w:spacing w:after="0" w:line="240" w:lineRule="auto"/>
        <w:ind w:firstLine="851"/>
        <w:jc w:val="both"/>
        <w:rPr>
          <w:rFonts w:ascii="Times New Roman CYR" w:hAnsi="Times New Roman CYR" w:cs="Times New Roman CYR"/>
          <w:sz w:val="28"/>
          <w:szCs w:val="28"/>
        </w:rPr>
      </w:pPr>
      <w:r w:rsidRPr="00C547BB">
        <w:rPr>
          <w:rFonts w:ascii="Times New Roman CYR" w:hAnsi="Times New Roman CYR" w:cs="Times New Roman CYR"/>
          <w:sz w:val="28"/>
          <w:szCs w:val="28"/>
        </w:rPr>
        <w:t xml:space="preserve">Количество многоквартирных домов, собственники помещений в которых выбрали и реализуют один из способов управления многоквартирным домом – 2796 ед., в 2013 году – 2797 ед., в том числе - непосредственное управление многоквартирными домами – 2664 ед., в 2014 году – 2664 ед. Количество многоквартирных домов, собственники помещений в которых выбрали и реализуют способ управления - управление товариществом собственников жилья либо жилищным кооперативом или иным специализированным потребительским кооперативом – 19 ед., в 2014 году 11 ед. Количество многоквартирных домов, собственники помещений в которых выбрали и реализуют способ управления - управление многоквартирными домами управляющей организацией другой организационно-правовой формы – 50 ед., в 2013 году – 50 ед. </w:t>
      </w:r>
    </w:p>
    <w:p w:rsidR="00C547BB" w:rsidRPr="00C547BB" w:rsidRDefault="00C547BB" w:rsidP="00C547BB">
      <w:pPr>
        <w:autoSpaceDE w:val="0"/>
        <w:autoSpaceDN w:val="0"/>
        <w:adjustRightInd w:val="0"/>
        <w:spacing w:after="0" w:line="240" w:lineRule="auto"/>
        <w:ind w:firstLine="851"/>
        <w:jc w:val="both"/>
        <w:rPr>
          <w:rFonts w:ascii="Times New Roman CYR" w:hAnsi="Times New Roman CYR" w:cs="Times New Roman CYR"/>
          <w:sz w:val="28"/>
          <w:szCs w:val="28"/>
        </w:rPr>
      </w:pPr>
      <w:r w:rsidRPr="00C547BB">
        <w:rPr>
          <w:rFonts w:ascii="Times New Roman CYR" w:hAnsi="Times New Roman CYR" w:cs="Times New Roman CYR"/>
          <w:sz w:val="28"/>
          <w:szCs w:val="28"/>
        </w:rPr>
        <w:t xml:space="preserve">Доля многоквартирных домов, в которых собственники помещений выбрали и реализуют способ управления многоквартирным домом - </w:t>
      </w:r>
      <w:r w:rsidRPr="00C547BB">
        <w:rPr>
          <w:rFonts w:ascii="Times New Roman CYR" w:hAnsi="Times New Roman CYR" w:cs="Times New Roman CYR"/>
          <w:sz w:val="28"/>
          <w:szCs w:val="28"/>
        </w:rPr>
        <w:lastRenderedPageBreak/>
        <w:t xml:space="preserve">непосредственное управление собственниками помещений в многоквартирном доме – 97,5 %, в 2013 году 97,5 %. </w:t>
      </w:r>
    </w:p>
    <w:p w:rsidR="00C547BB" w:rsidRPr="00C547BB" w:rsidRDefault="00C547BB" w:rsidP="00C547BB">
      <w:pPr>
        <w:autoSpaceDE w:val="0"/>
        <w:autoSpaceDN w:val="0"/>
        <w:adjustRightInd w:val="0"/>
        <w:spacing w:after="0" w:line="240" w:lineRule="auto"/>
        <w:ind w:firstLine="851"/>
        <w:jc w:val="both"/>
        <w:rPr>
          <w:rFonts w:ascii="Times New Roman CYR" w:hAnsi="Times New Roman CYR" w:cs="Times New Roman CYR"/>
          <w:sz w:val="28"/>
          <w:szCs w:val="28"/>
        </w:rPr>
      </w:pPr>
      <w:r w:rsidRPr="00C547BB">
        <w:rPr>
          <w:rFonts w:ascii="Times New Roman CYR" w:hAnsi="Times New Roman CYR" w:cs="Times New Roman CYR"/>
          <w:sz w:val="28"/>
          <w:szCs w:val="28"/>
        </w:rPr>
        <w:t xml:space="preserve">Доля многоквартирных домов, в которых собственники помещений выбрали и реализуют способ управления многоквартирным домом - управление товариществом собственников жилья – 0,77 %, в 2012 году – 0,77 %. </w:t>
      </w:r>
    </w:p>
    <w:p w:rsidR="00C547BB" w:rsidRPr="00C547BB" w:rsidRDefault="00C547BB" w:rsidP="00C547BB">
      <w:pPr>
        <w:autoSpaceDE w:val="0"/>
        <w:autoSpaceDN w:val="0"/>
        <w:adjustRightInd w:val="0"/>
        <w:spacing w:after="0" w:line="240" w:lineRule="auto"/>
        <w:ind w:firstLine="851"/>
        <w:jc w:val="both"/>
        <w:rPr>
          <w:rFonts w:ascii="Times New Roman CYR" w:hAnsi="Times New Roman CYR" w:cs="Times New Roman CYR"/>
          <w:sz w:val="28"/>
          <w:szCs w:val="28"/>
        </w:rPr>
      </w:pPr>
      <w:r w:rsidRPr="00C547BB">
        <w:rPr>
          <w:rFonts w:ascii="Times New Roman CYR" w:hAnsi="Times New Roman CYR" w:cs="Times New Roman CYR"/>
          <w:sz w:val="28"/>
          <w:szCs w:val="28"/>
        </w:rPr>
        <w:t>Наличие утвержденных правил благоустройства, озеленения и содержания территорий и строений – 100 %, в 2013 году – 100 %.</w:t>
      </w:r>
    </w:p>
    <w:p w:rsidR="00C547BB" w:rsidRPr="00C547BB" w:rsidRDefault="00C547BB" w:rsidP="00C547BB">
      <w:pPr>
        <w:autoSpaceDE w:val="0"/>
        <w:autoSpaceDN w:val="0"/>
        <w:adjustRightInd w:val="0"/>
        <w:spacing w:after="0" w:line="240" w:lineRule="auto"/>
        <w:ind w:firstLine="851"/>
        <w:jc w:val="both"/>
        <w:rPr>
          <w:rFonts w:ascii="Times New Roman CYR" w:hAnsi="Times New Roman CYR" w:cs="Times New Roman CYR"/>
          <w:sz w:val="28"/>
          <w:szCs w:val="28"/>
        </w:rPr>
      </w:pPr>
      <w:r w:rsidRPr="00C547BB">
        <w:rPr>
          <w:rFonts w:ascii="Times New Roman CYR" w:hAnsi="Times New Roman CYR" w:cs="Times New Roman CYR"/>
          <w:sz w:val="28"/>
          <w:szCs w:val="28"/>
        </w:rPr>
        <w:t>Общая площадь зеленых насаждений – 20 га.</w:t>
      </w:r>
    </w:p>
    <w:p w:rsidR="00C547BB" w:rsidRPr="00C547BB" w:rsidRDefault="00C547BB" w:rsidP="00C547BB">
      <w:pPr>
        <w:autoSpaceDE w:val="0"/>
        <w:autoSpaceDN w:val="0"/>
        <w:adjustRightInd w:val="0"/>
        <w:spacing w:after="0" w:line="240" w:lineRule="auto"/>
        <w:ind w:firstLine="851"/>
        <w:jc w:val="both"/>
        <w:rPr>
          <w:rFonts w:ascii="Times New Roman CYR" w:hAnsi="Times New Roman CYR" w:cs="Times New Roman CYR"/>
          <w:sz w:val="28"/>
          <w:szCs w:val="28"/>
        </w:rPr>
      </w:pPr>
    </w:p>
    <w:p w:rsidR="00C547BB" w:rsidRPr="00C547BB" w:rsidRDefault="00C547BB" w:rsidP="00C547BB">
      <w:pPr>
        <w:autoSpaceDE w:val="0"/>
        <w:autoSpaceDN w:val="0"/>
        <w:adjustRightInd w:val="0"/>
        <w:spacing w:after="0" w:line="240" w:lineRule="auto"/>
        <w:rPr>
          <w:rFonts w:ascii="Times New Roman CYR" w:hAnsi="Times New Roman CYR" w:cs="Times New Roman CYR"/>
          <w:b/>
          <w:bCs/>
          <w:i/>
          <w:iCs/>
          <w:sz w:val="28"/>
          <w:szCs w:val="28"/>
        </w:rPr>
      </w:pPr>
      <w:r w:rsidRPr="00C547BB">
        <w:rPr>
          <w:rFonts w:ascii="Times New Roman CYR" w:hAnsi="Times New Roman CYR" w:cs="Times New Roman CYR"/>
          <w:b/>
          <w:bCs/>
          <w:i/>
          <w:iCs/>
          <w:sz w:val="28"/>
          <w:szCs w:val="28"/>
        </w:rPr>
        <w:t>Средние тарифы</w:t>
      </w:r>
    </w:p>
    <w:p w:rsidR="00C547BB" w:rsidRPr="00C547BB" w:rsidRDefault="00C547BB" w:rsidP="00C547BB">
      <w:pPr>
        <w:autoSpaceDE w:val="0"/>
        <w:autoSpaceDN w:val="0"/>
        <w:adjustRightInd w:val="0"/>
        <w:spacing w:after="0" w:line="240" w:lineRule="auto"/>
        <w:ind w:firstLine="851"/>
        <w:jc w:val="both"/>
        <w:rPr>
          <w:rFonts w:ascii="Times New Roman CYR" w:hAnsi="Times New Roman CYR" w:cs="Times New Roman CYR"/>
          <w:sz w:val="28"/>
          <w:szCs w:val="28"/>
        </w:rPr>
      </w:pPr>
      <w:r w:rsidRPr="00C547BB">
        <w:rPr>
          <w:rFonts w:ascii="Times New Roman CYR" w:hAnsi="Times New Roman CYR" w:cs="Times New Roman CYR"/>
          <w:sz w:val="28"/>
          <w:szCs w:val="28"/>
        </w:rPr>
        <w:t>В 2013 году объем реализованной электроэнергии всем категориям потребителей составил 68.24 млн.кВт.час, или 111,89% к уровню 2012 года. В 2014 году ожидается 71,61млн.кВт.час.</w:t>
      </w:r>
    </w:p>
    <w:p w:rsidR="00C547BB" w:rsidRPr="00C547BB" w:rsidRDefault="00C547BB" w:rsidP="00C547BB">
      <w:pPr>
        <w:autoSpaceDE w:val="0"/>
        <w:autoSpaceDN w:val="0"/>
        <w:adjustRightInd w:val="0"/>
        <w:spacing w:after="0" w:line="240" w:lineRule="auto"/>
        <w:ind w:firstLine="851"/>
        <w:jc w:val="both"/>
        <w:rPr>
          <w:rFonts w:ascii="Times New Roman CYR" w:hAnsi="Times New Roman CYR" w:cs="Times New Roman CYR"/>
          <w:sz w:val="28"/>
          <w:szCs w:val="28"/>
        </w:rPr>
      </w:pPr>
      <w:r w:rsidRPr="00C547BB">
        <w:rPr>
          <w:rFonts w:ascii="Times New Roman CYR" w:hAnsi="Times New Roman CYR" w:cs="Times New Roman CYR"/>
          <w:sz w:val="28"/>
          <w:szCs w:val="28"/>
        </w:rPr>
        <w:t xml:space="preserve">Населению реализуется около 38,5% электроэнергии от общего объема реализации. </w:t>
      </w:r>
    </w:p>
    <w:p w:rsidR="00C547BB" w:rsidRPr="00C547BB" w:rsidRDefault="00C547BB" w:rsidP="00C547BB">
      <w:pPr>
        <w:autoSpaceDE w:val="0"/>
        <w:autoSpaceDN w:val="0"/>
        <w:adjustRightInd w:val="0"/>
        <w:spacing w:after="0" w:line="240" w:lineRule="auto"/>
        <w:ind w:firstLine="851"/>
        <w:jc w:val="both"/>
        <w:rPr>
          <w:rFonts w:ascii="Times New Roman CYR" w:hAnsi="Times New Roman CYR" w:cs="Times New Roman CYR"/>
          <w:sz w:val="28"/>
          <w:szCs w:val="28"/>
        </w:rPr>
      </w:pPr>
      <w:r w:rsidRPr="00C547BB">
        <w:rPr>
          <w:rFonts w:ascii="Times New Roman CYR" w:hAnsi="Times New Roman CYR" w:cs="Times New Roman CYR"/>
          <w:sz w:val="28"/>
          <w:szCs w:val="28"/>
        </w:rPr>
        <w:t>Среднегодовой индекс средних тарифов на электроэнергию, отпущенную различным категориям потребителей, в 2013 году составил 106,57%, в 2014 году ожидается 104,9.</w:t>
      </w:r>
    </w:p>
    <w:p w:rsidR="00C547BB" w:rsidRPr="00C547BB" w:rsidRDefault="00C547BB" w:rsidP="00C547BB">
      <w:pPr>
        <w:autoSpaceDE w:val="0"/>
        <w:autoSpaceDN w:val="0"/>
        <w:adjustRightInd w:val="0"/>
        <w:spacing w:after="0" w:line="240" w:lineRule="auto"/>
        <w:ind w:firstLine="851"/>
        <w:jc w:val="both"/>
        <w:rPr>
          <w:rFonts w:ascii="Times New Roman CYR" w:hAnsi="Times New Roman CYR" w:cs="Times New Roman CYR"/>
          <w:sz w:val="28"/>
          <w:szCs w:val="28"/>
        </w:rPr>
      </w:pPr>
      <w:r w:rsidRPr="00C547BB">
        <w:rPr>
          <w:rFonts w:ascii="Times New Roman CYR" w:hAnsi="Times New Roman CYR" w:cs="Times New Roman CYR"/>
          <w:sz w:val="28"/>
          <w:szCs w:val="28"/>
        </w:rPr>
        <w:t xml:space="preserve">Среднегодовой индекс средних тарифов на электроэнергию, отпущенную населению, в 2013 году составил 105,86%, в 2014 году ожидается 104,3%. </w:t>
      </w:r>
    </w:p>
    <w:p w:rsidR="00C547BB" w:rsidRPr="00C547BB" w:rsidRDefault="00C547BB" w:rsidP="00C547BB">
      <w:pPr>
        <w:autoSpaceDE w:val="0"/>
        <w:autoSpaceDN w:val="0"/>
        <w:adjustRightInd w:val="0"/>
        <w:spacing w:after="0" w:line="240" w:lineRule="auto"/>
        <w:ind w:firstLine="851"/>
        <w:jc w:val="both"/>
        <w:rPr>
          <w:rFonts w:ascii="Times New Roman CYR" w:hAnsi="Times New Roman CYR" w:cs="Times New Roman CYR"/>
          <w:sz w:val="28"/>
          <w:szCs w:val="28"/>
        </w:rPr>
      </w:pPr>
      <w:r w:rsidRPr="00C547BB">
        <w:rPr>
          <w:rFonts w:ascii="Times New Roman CYR" w:hAnsi="Times New Roman CYR" w:cs="Times New Roman CYR"/>
          <w:sz w:val="28"/>
          <w:szCs w:val="28"/>
        </w:rPr>
        <w:t xml:space="preserve">Среднегодовой индекс средних тарифов на водоснабжение для различных категорий потребителей в 2013 году составил 101.78%, в 2014 году ожидается 103,20%. </w:t>
      </w:r>
    </w:p>
    <w:p w:rsidR="00C547BB" w:rsidRPr="00C547BB" w:rsidRDefault="00C547BB" w:rsidP="00C547BB">
      <w:pPr>
        <w:autoSpaceDE w:val="0"/>
        <w:autoSpaceDN w:val="0"/>
        <w:adjustRightInd w:val="0"/>
        <w:spacing w:after="0" w:line="240" w:lineRule="auto"/>
        <w:ind w:firstLine="851"/>
        <w:jc w:val="both"/>
        <w:rPr>
          <w:rFonts w:ascii="Times New Roman CYR" w:hAnsi="Times New Roman CYR" w:cs="Times New Roman CYR"/>
          <w:sz w:val="28"/>
          <w:szCs w:val="28"/>
        </w:rPr>
      </w:pPr>
      <w:r w:rsidRPr="00C547BB">
        <w:rPr>
          <w:rFonts w:ascii="Times New Roman CYR" w:hAnsi="Times New Roman CYR" w:cs="Times New Roman CYR"/>
          <w:sz w:val="28"/>
          <w:szCs w:val="28"/>
        </w:rPr>
        <w:t xml:space="preserve">Среднегодовой индекс средних тарифов на канализование для различных категорий потребителей в 2013 году составил 102,76%, в 2014 году ожидается 103.1%.  </w:t>
      </w:r>
    </w:p>
    <w:p w:rsidR="00C547BB" w:rsidRPr="00C547BB" w:rsidRDefault="00C547BB" w:rsidP="00C547BB">
      <w:pPr>
        <w:autoSpaceDE w:val="0"/>
        <w:autoSpaceDN w:val="0"/>
        <w:adjustRightInd w:val="0"/>
        <w:spacing w:after="0" w:line="240" w:lineRule="auto"/>
        <w:rPr>
          <w:rFonts w:ascii="Times New Roman CYR" w:hAnsi="Times New Roman CYR" w:cs="Times New Roman CYR"/>
          <w:sz w:val="20"/>
          <w:szCs w:val="20"/>
        </w:rPr>
      </w:pPr>
    </w:p>
    <w:p w:rsidR="00C547BB" w:rsidRPr="00C547BB" w:rsidRDefault="00C547BB" w:rsidP="00C547BB">
      <w:pPr>
        <w:autoSpaceDE w:val="0"/>
        <w:autoSpaceDN w:val="0"/>
        <w:adjustRightInd w:val="0"/>
        <w:spacing w:after="0" w:line="240" w:lineRule="auto"/>
        <w:rPr>
          <w:rFonts w:ascii="Times New Roman CYR" w:hAnsi="Times New Roman CYR" w:cs="Times New Roman CYR"/>
          <w:sz w:val="20"/>
          <w:szCs w:val="20"/>
        </w:rPr>
      </w:pPr>
    </w:p>
    <w:p w:rsidR="00C547BB" w:rsidRPr="00C547BB" w:rsidRDefault="00C547BB" w:rsidP="00C547BB">
      <w:pPr>
        <w:autoSpaceDE w:val="0"/>
        <w:autoSpaceDN w:val="0"/>
        <w:adjustRightInd w:val="0"/>
        <w:spacing w:after="0" w:line="240" w:lineRule="auto"/>
        <w:rPr>
          <w:rFonts w:ascii="Arial" w:hAnsi="Arial" w:cs="Arial"/>
          <w:sz w:val="16"/>
          <w:szCs w:val="16"/>
        </w:rPr>
      </w:pPr>
    </w:p>
    <w:p w:rsidR="00C547BB" w:rsidRPr="00C547BB" w:rsidRDefault="00C547BB" w:rsidP="00C547BB">
      <w:pPr>
        <w:autoSpaceDE w:val="0"/>
        <w:autoSpaceDN w:val="0"/>
        <w:adjustRightInd w:val="0"/>
        <w:spacing w:after="0" w:line="240" w:lineRule="auto"/>
        <w:rPr>
          <w:rFonts w:ascii="Arial" w:hAnsi="Arial" w:cs="Arial"/>
          <w:sz w:val="20"/>
          <w:szCs w:val="20"/>
        </w:rPr>
      </w:pPr>
    </w:p>
    <w:p w:rsidR="00C547BB" w:rsidRPr="00C547BB" w:rsidRDefault="00C547BB" w:rsidP="00C547BB">
      <w:pPr>
        <w:autoSpaceDE w:val="0"/>
        <w:autoSpaceDN w:val="0"/>
        <w:adjustRightInd w:val="0"/>
        <w:spacing w:after="0" w:line="240" w:lineRule="auto"/>
        <w:rPr>
          <w:rFonts w:ascii="Times New Roman CYR" w:hAnsi="Times New Roman CYR" w:cs="Times New Roman CYR"/>
          <w:b/>
          <w:bCs/>
          <w:color w:val="000000"/>
          <w:sz w:val="28"/>
          <w:szCs w:val="28"/>
        </w:rPr>
      </w:pPr>
      <w:r w:rsidRPr="00C547BB">
        <w:rPr>
          <w:rFonts w:ascii="Times New Roman" w:hAnsi="Times New Roman" w:cs="Times New Roman"/>
          <w:b/>
          <w:bCs/>
          <w:color w:val="000000"/>
          <w:sz w:val="28"/>
          <w:szCs w:val="28"/>
        </w:rPr>
        <w:t xml:space="preserve">23. </w:t>
      </w:r>
      <w:r w:rsidRPr="00C547BB">
        <w:rPr>
          <w:rFonts w:ascii="Times New Roman CYR" w:hAnsi="Times New Roman CYR" w:cs="Times New Roman CYR"/>
          <w:b/>
          <w:bCs/>
          <w:color w:val="000000"/>
          <w:sz w:val="28"/>
          <w:szCs w:val="28"/>
        </w:rPr>
        <w:t>Экологическая ситуация</w:t>
      </w:r>
    </w:p>
    <w:p w:rsidR="00C547BB" w:rsidRPr="00C547BB" w:rsidRDefault="00C547BB" w:rsidP="00C547BB">
      <w:pPr>
        <w:autoSpaceDE w:val="0"/>
        <w:autoSpaceDN w:val="0"/>
        <w:adjustRightInd w:val="0"/>
        <w:spacing w:after="0" w:line="240" w:lineRule="auto"/>
        <w:ind w:firstLine="851"/>
        <w:jc w:val="both"/>
        <w:rPr>
          <w:rFonts w:ascii="Times New Roman CYR" w:hAnsi="Times New Roman CYR" w:cs="Times New Roman CYR"/>
          <w:sz w:val="28"/>
          <w:szCs w:val="28"/>
        </w:rPr>
      </w:pPr>
      <w:r w:rsidRPr="00C547BB">
        <w:rPr>
          <w:rFonts w:ascii="Times New Roman CYR" w:hAnsi="Times New Roman CYR" w:cs="Times New Roman CYR"/>
          <w:sz w:val="28"/>
          <w:szCs w:val="28"/>
        </w:rPr>
        <w:t>По данным Енисейского бассейнового водного управления, объем водопотребления (забрано воды) из природных источников составил 1514,51 тыс. куб. метров, в том числе из природных подземных источников – 1514,51 тыс. куб. метров.</w:t>
      </w:r>
      <w:r w:rsidRPr="00C547BB">
        <w:rPr>
          <w:rFonts w:ascii="Times New Roman CYR" w:hAnsi="Times New Roman CYR" w:cs="Times New Roman CYR"/>
          <w:sz w:val="20"/>
          <w:szCs w:val="20"/>
        </w:rPr>
        <w:t xml:space="preserve">  </w:t>
      </w:r>
      <w:r w:rsidRPr="00C547BB">
        <w:rPr>
          <w:rFonts w:ascii="Times New Roman CYR" w:hAnsi="Times New Roman CYR" w:cs="Times New Roman CYR"/>
          <w:sz w:val="28"/>
          <w:szCs w:val="28"/>
        </w:rPr>
        <w:t xml:space="preserve">Изменение количества воды, забираемой из природных источников связано с водохозяйственной деятельностью ООО «Сибуголь». В 2014 - 2017 году планируется объем водопотребления 1514,51 тыс. куб. метров.  </w:t>
      </w:r>
    </w:p>
    <w:p w:rsidR="00C547BB" w:rsidRPr="00C547BB" w:rsidRDefault="00C547BB" w:rsidP="00C547BB">
      <w:pPr>
        <w:autoSpaceDE w:val="0"/>
        <w:autoSpaceDN w:val="0"/>
        <w:adjustRightInd w:val="0"/>
        <w:spacing w:after="0" w:line="240" w:lineRule="auto"/>
        <w:ind w:firstLine="851"/>
        <w:jc w:val="both"/>
        <w:rPr>
          <w:rFonts w:ascii="Times New Roman CYR" w:hAnsi="Times New Roman CYR" w:cs="Times New Roman CYR"/>
          <w:sz w:val="28"/>
          <w:szCs w:val="28"/>
        </w:rPr>
      </w:pPr>
      <w:r w:rsidRPr="00C547BB">
        <w:rPr>
          <w:rFonts w:ascii="Times New Roman CYR" w:hAnsi="Times New Roman CYR" w:cs="Times New Roman CYR"/>
          <w:sz w:val="28"/>
          <w:szCs w:val="28"/>
        </w:rPr>
        <w:t xml:space="preserve">Объем использования воды, забранной из природных источников, используемой на производственные нужды – 63,32 тыс. куб. метров, 467,15 тыс. куб. метров воды использовано на хозяйственно-питьевые нужды. </w:t>
      </w:r>
    </w:p>
    <w:p w:rsidR="00C547BB" w:rsidRPr="00C547BB" w:rsidRDefault="00C547BB" w:rsidP="00C547BB">
      <w:pPr>
        <w:autoSpaceDE w:val="0"/>
        <w:autoSpaceDN w:val="0"/>
        <w:adjustRightInd w:val="0"/>
        <w:spacing w:after="0" w:line="240" w:lineRule="auto"/>
        <w:jc w:val="both"/>
        <w:rPr>
          <w:rFonts w:ascii="Times New Roman CYR" w:hAnsi="Times New Roman CYR" w:cs="Times New Roman CYR"/>
          <w:sz w:val="28"/>
          <w:szCs w:val="28"/>
        </w:rPr>
      </w:pPr>
      <w:r w:rsidRPr="00C547BB">
        <w:rPr>
          <w:rFonts w:ascii="Times New Roman CYR" w:hAnsi="Times New Roman CYR" w:cs="Times New Roman CYR"/>
          <w:sz w:val="28"/>
          <w:szCs w:val="28"/>
        </w:rPr>
        <w:t xml:space="preserve">           Объем сброса загрязненных сточных вод  в 2013 году составил 1071,23 тыс. куб. метров. </w:t>
      </w:r>
    </w:p>
    <w:p w:rsidR="00C547BB" w:rsidRPr="00C547BB" w:rsidRDefault="00C547BB" w:rsidP="00C547BB">
      <w:pPr>
        <w:autoSpaceDE w:val="0"/>
        <w:autoSpaceDN w:val="0"/>
        <w:adjustRightInd w:val="0"/>
        <w:spacing w:after="0" w:line="240" w:lineRule="auto"/>
        <w:ind w:firstLine="900"/>
        <w:jc w:val="both"/>
        <w:rPr>
          <w:rFonts w:ascii="Times New Roman CYR" w:hAnsi="Times New Roman CYR" w:cs="Times New Roman CYR"/>
          <w:sz w:val="28"/>
          <w:szCs w:val="28"/>
        </w:rPr>
      </w:pPr>
      <w:r w:rsidRPr="00C547BB">
        <w:rPr>
          <w:rFonts w:ascii="Times New Roman CYR" w:hAnsi="Times New Roman CYR" w:cs="Times New Roman CYR"/>
          <w:sz w:val="28"/>
          <w:szCs w:val="28"/>
        </w:rPr>
        <w:lastRenderedPageBreak/>
        <w:t>Объем сброса загрязненных сточных вод в поверхностные водные объекты – 970,17 тыс. куб. метров.</w:t>
      </w:r>
    </w:p>
    <w:p w:rsidR="00C547BB" w:rsidRPr="00C547BB" w:rsidRDefault="00C547BB" w:rsidP="00C547BB">
      <w:pPr>
        <w:autoSpaceDE w:val="0"/>
        <w:autoSpaceDN w:val="0"/>
        <w:adjustRightInd w:val="0"/>
        <w:spacing w:after="0" w:line="240" w:lineRule="auto"/>
        <w:ind w:firstLine="900"/>
        <w:jc w:val="both"/>
        <w:rPr>
          <w:rFonts w:ascii="Times New Roman CYR" w:hAnsi="Times New Roman CYR" w:cs="Times New Roman CYR"/>
          <w:sz w:val="28"/>
          <w:szCs w:val="28"/>
        </w:rPr>
      </w:pPr>
      <w:r w:rsidRPr="00C547BB">
        <w:rPr>
          <w:rFonts w:ascii="Times New Roman CYR" w:hAnsi="Times New Roman CYR" w:cs="Times New Roman CYR"/>
          <w:sz w:val="28"/>
          <w:szCs w:val="28"/>
        </w:rPr>
        <w:t>По данным Управления Федеральной службы по надзору в сфере природопользования по Красноярскому краю на территории 13 предприятий, имеющих выбросы вредных веществ в атмосферу, 246 стационарных источников выбросов вредных веществ в атмосферу. Объем загрязняющих веществ, отходящих от стационарных источников загрязнения атмосферного воздуха 1607,0 тонн, повышение по сравнению с 2012 г. на 36 тонн. Планируемый объем загрязняющих веществ, отходящих от стационарных источников загрязнения атмосферного воздуха в прогнозируемом периоде составит 1607,0 тонн. Выброшено в атмосферный воздух загрязняющих веществ от стационарных источников загрязнения атмосферного воздуха, всего 1300,0 тонн, улавливание и обезвреживание вредных веществ к общему количеству отходящих вредных веществ составило 80,9 %.</w:t>
      </w:r>
      <w:r w:rsidRPr="00C547BB">
        <w:rPr>
          <w:rFonts w:ascii="Times New Roman CYR" w:hAnsi="Times New Roman CYR" w:cs="Times New Roman CYR"/>
          <w:sz w:val="20"/>
          <w:szCs w:val="20"/>
        </w:rPr>
        <w:t xml:space="preserve"> </w:t>
      </w:r>
      <w:r w:rsidRPr="00C547BB">
        <w:rPr>
          <w:rFonts w:ascii="Times New Roman CYR" w:hAnsi="Times New Roman CYR" w:cs="Times New Roman CYR"/>
          <w:sz w:val="28"/>
          <w:szCs w:val="28"/>
        </w:rPr>
        <w:t xml:space="preserve">Повышение объема выбросов в атмосферу загрязняющих веществ стационарными источниками загрязнения составило 5,4%. </w:t>
      </w:r>
    </w:p>
    <w:p w:rsidR="00C547BB" w:rsidRPr="00C547BB" w:rsidRDefault="00C547BB" w:rsidP="00C547BB">
      <w:pPr>
        <w:autoSpaceDE w:val="0"/>
        <w:autoSpaceDN w:val="0"/>
        <w:adjustRightInd w:val="0"/>
        <w:spacing w:after="0" w:line="240" w:lineRule="auto"/>
        <w:ind w:firstLine="900"/>
        <w:jc w:val="both"/>
        <w:rPr>
          <w:rFonts w:ascii="Times New Roman CYR" w:hAnsi="Times New Roman CYR" w:cs="Times New Roman CYR"/>
          <w:sz w:val="28"/>
          <w:szCs w:val="28"/>
        </w:rPr>
      </w:pPr>
      <w:r w:rsidRPr="00C547BB">
        <w:rPr>
          <w:rFonts w:ascii="Times New Roman CYR" w:hAnsi="Times New Roman CYR" w:cs="Times New Roman CYR"/>
          <w:sz w:val="28"/>
          <w:szCs w:val="28"/>
        </w:rPr>
        <w:t xml:space="preserve">Объем выбросов в атмосферный воздух загрязняющих веществ от  передвижных источников – 8654,3 тонн. Уменьшение объема выбросов в атмосферный воздух загрязняющих веществ от передвижных источников – 11,7 %. </w:t>
      </w:r>
    </w:p>
    <w:p w:rsidR="00C547BB" w:rsidRPr="00C547BB" w:rsidRDefault="00C547BB" w:rsidP="00C547BB">
      <w:pPr>
        <w:autoSpaceDE w:val="0"/>
        <w:autoSpaceDN w:val="0"/>
        <w:adjustRightInd w:val="0"/>
        <w:spacing w:after="0" w:line="240" w:lineRule="auto"/>
        <w:ind w:firstLine="900"/>
        <w:jc w:val="both"/>
        <w:rPr>
          <w:rFonts w:ascii="Times New Roman CYR" w:hAnsi="Times New Roman CYR" w:cs="Times New Roman CYR"/>
          <w:sz w:val="28"/>
          <w:szCs w:val="28"/>
        </w:rPr>
      </w:pPr>
      <w:r w:rsidRPr="00C547BB">
        <w:rPr>
          <w:rFonts w:ascii="Times New Roman CYR" w:hAnsi="Times New Roman CYR" w:cs="Times New Roman CYR"/>
          <w:sz w:val="28"/>
          <w:szCs w:val="28"/>
        </w:rPr>
        <w:t xml:space="preserve">Образование отходов производства и потребления – 5391,68 тонн, в том числе 1 класса опасности 0,41 тонн, 2 класса опасности 4,38 тонны, 3 класса опасности 9,99 тонн, 4 класса опасности 1395,5 тонны и 5 класса опасности  3986,4 тонн. </w:t>
      </w:r>
    </w:p>
    <w:p w:rsidR="00C547BB" w:rsidRPr="00C547BB" w:rsidRDefault="00C547BB" w:rsidP="00C547BB">
      <w:pPr>
        <w:autoSpaceDE w:val="0"/>
        <w:autoSpaceDN w:val="0"/>
        <w:adjustRightInd w:val="0"/>
        <w:spacing w:after="0" w:line="240" w:lineRule="auto"/>
        <w:ind w:firstLine="900"/>
        <w:jc w:val="both"/>
        <w:rPr>
          <w:rFonts w:ascii="Times New Roman CYR" w:hAnsi="Times New Roman CYR" w:cs="Times New Roman CYR"/>
          <w:sz w:val="28"/>
          <w:szCs w:val="28"/>
        </w:rPr>
      </w:pPr>
      <w:r w:rsidRPr="00C547BB">
        <w:rPr>
          <w:rFonts w:ascii="Times New Roman CYR" w:hAnsi="Times New Roman CYR" w:cs="Times New Roman CYR"/>
          <w:sz w:val="28"/>
          <w:szCs w:val="28"/>
        </w:rPr>
        <w:t xml:space="preserve">Количество отходов, используемых в качестве вторичных материальных ресурсов – 4081,4 тонн. Количество отходов, обезвреженных на собственном предприятии – 0,00 тонн, в том числе отходов I-II класса опасности для окружающей природной среды – 0,00тонн, отходов III класса опасности для окружающей природной среды – 0,00тонн и отходов IV класса опасности для окружающей природной среды – 0,00 тонн.  </w:t>
      </w:r>
    </w:p>
    <w:p w:rsidR="00C547BB" w:rsidRPr="00C547BB" w:rsidRDefault="00C547BB" w:rsidP="00C547BB">
      <w:pPr>
        <w:autoSpaceDE w:val="0"/>
        <w:autoSpaceDN w:val="0"/>
        <w:adjustRightInd w:val="0"/>
        <w:spacing w:after="0" w:line="240" w:lineRule="auto"/>
        <w:ind w:firstLine="900"/>
        <w:jc w:val="both"/>
        <w:rPr>
          <w:rFonts w:ascii="Times New Roman CYR" w:hAnsi="Times New Roman CYR" w:cs="Times New Roman CYR"/>
          <w:sz w:val="28"/>
          <w:szCs w:val="28"/>
        </w:rPr>
      </w:pPr>
      <w:r w:rsidRPr="00C547BB">
        <w:rPr>
          <w:rFonts w:ascii="Times New Roman CYR" w:hAnsi="Times New Roman CYR" w:cs="Times New Roman CYR"/>
          <w:sz w:val="28"/>
          <w:szCs w:val="28"/>
        </w:rPr>
        <w:t xml:space="preserve">Количество отходов, переданных для обезвреживания – 8,71 тонн, в том числе количество отходов, переданных для обезвреживания - отходов I класса опасности для окружающей природной среды – 0,34 тонн. </w:t>
      </w:r>
    </w:p>
    <w:p w:rsidR="00C547BB" w:rsidRPr="00C547BB" w:rsidRDefault="00C547BB" w:rsidP="00C547BB">
      <w:pPr>
        <w:autoSpaceDE w:val="0"/>
        <w:autoSpaceDN w:val="0"/>
        <w:adjustRightInd w:val="0"/>
        <w:spacing w:after="0" w:line="240" w:lineRule="auto"/>
        <w:ind w:firstLine="900"/>
        <w:jc w:val="both"/>
        <w:rPr>
          <w:rFonts w:ascii="Times New Roman CYR" w:hAnsi="Times New Roman CYR" w:cs="Times New Roman CYR"/>
          <w:sz w:val="28"/>
          <w:szCs w:val="28"/>
        </w:rPr>
      </w:pPr>
      <w:r w:rsidRPr="00C547BB">
        <w:rPr>
          <w:rFonts w:ascii="Times New Roman CYR" w:hAnsi="Times New Roman CYR" w:cs="Times New Roman CYR"/>
          <w:sz w:val="28"/>
          <w:szCs w:val="28"/>
        </w:rPr>
        <w:t xml:space="preserve">Количество полигонов хранения твердых бытовых отходов, выполненных и эксплуатирующихся в соответствии с экологическими, строительными и санитарными нормами и правилами, согласно проектам, прошедшим государственную экспертизу – 37. Площадь полигонов хранения твердых бытовых отходов, выполненных и эксплуатирующихся в соответствии с экологическими, строительными и санитарными нормами и правилами, согласно проектам, прошедшим государственную экспертизу – 0,1 тыс.га. </w:t>
      </w:r>
    </w:p>
    <w:p w:rsidR="00C547BB" w:rsidRPr="00C547BB" w:rsidRDefault="00C547BB" w:rsidP="00C547BB">
      <w:pPr>
        <w:autoSpaceDE w:val="0"/>
        <w:autoSpaceDN w:val="0"/>
        <w:adjustRightInd w:val="0"/>
        <w:spacing w:after="0" w:line="240" w:lineRule="auto"/>
        <w:ind w:firstLine="900"/>
        <w:jc w:val="both"/>
        <w:rPr>
          <w:rFonts w:ascii="Times New Roman CYR" w:hAnsi="Times New Roman CYR" w:cs="Times New Roman CYR"/>
          <w:sz w:val="28"/>
          <w:szCs w:val="28"/>
        </w:rPr>
      </w:pPr>
      <w:r w:rsidRPr="00C547BB">
        <w:rPr>
          <w:rFonts w:ascii="Times New Roman CYR" w:hAnsi="Times New Roman CYR" w:cs="Times New Roman CYR"/>
          <w:sz w:val="28"/>
          <w:szCs w:val="28"/>
        </w:rPr>
        <w:t xml:space="preserve">Официально утвержденных проектов и постановлений по воодоохранным зонам водохранилища нет. На реках, находящихся на </w:t>
      </w:r>
      <w:r w:rsidRPr="00C547BB">
        <w:rPr>
          <w:rFonts w:ascii="Times New Roman CYR" w:hAnsi="Times New Roman CYR" w:cs="Times New Roman CYR"/>
          <w:sz w:val="28"/>
          <w:szCs w:val="28"/>
        </w:rPr>
        <w:lastRenderedPageBreak/>
        <w:t>территории района водоохранные зоны пролегают в зависимости от протяженности рек, от 50 до 100м. Объектов в водоохранной зоне нет.</w:t>
      </w:r>
    </w:p>
    <w:p w:rsidR="00C547BB" w:rsidRPr="00C547BB" w:rsidRDefault="00C547BB" w:rsidP="00C547BB">
      <w:pPr>
        <w:autoSpaceDE w:val="0"/>
        <w:autoSpaceDN w:val="0"/>
        <w:adjustRightInd w:val="0"/>
        <w:spacing w:after="0" w:line="240" w:lineRule="auto"/>
        <w:jc w:val="both"/>
        <w:rPr>
          <w:rFonts w:ascii="Times New Roman CYR" w:hAnsi="Times New Roman CYR" w:cs="Times New Roman CYR"/>
          <w:sz w:val="28"/>
          <w:szCs w:val="28"/>
        </w:rPr>
      </w:pPr>
      <w:r w:rsidRPr="00C547BB">
        <w:rPr>
          <w:rFonts w:ascii="Times New Roman CYR" w:hAnsi="Times New Roman CYR" w:cs="Times New Roman CYR"/>
          <w:sz w:val="28"/>
          <w:szCs w:val="28"/>
        </w:rPr>
        <w:t xml:space="preserve"> </w:t>
      </w:r>
      <w:r w:rsidRPr="00C547BB">
        <w:rPr>
          <w:rFonts w:ascii="Times New Roman CYR" w:hAnsi="Times New Roman CYR" w:cs="Times New Roman CYR"/>
          <w:sz w:val="28"/>
          <w:szCs w:val="28"/>
        </w:rPr>
        <w:tab/>
        <w:t xml:space="preserve">Экологическая ситуация, сложившаяся в последние годы в районе, является достаточно сложной. В связи с увеличением объемов потребления товаров населением, появлением новых упаковочных материалов, обострилась проблема с размещением и захоронением отходов производства и потребления. Ужесточение требований природоохранного законодательства к захоронению биологических отходов обострило проблему обезвреживания и захоронения  биологических отходов. </w:t>
      </w:r>
    </w:p>
    <w:p w:rsidR="00C547BB" w:rsidRPr="00C547BB" w:rsidRDefault="00C547BB" w:rsidP="00C547BB">
      <w:pPr>
        <w:autoSpaceDE w:val="0"/>
        <w:autoSpaceDN w:val="0"/>
        <w:adjustRightInd w:val="0"/>
        <w:spacing w:after="0" w:line="240" w:lineRule="auto"/>
        <w:ind w:firstLine="709"/>
        <w:jc w:val="both"/>
        <w:rPr>
          <w:rFonts w:ascii="Times New Roman CYR" w:hAnsi="Times New Roman CYR" w:cs="Times New Roman CYR"/>
          <w:sz w:val="28"/>
          <w:szCs w:val="28"/>
        </w:rPr>
      </w:pPr>
      <w:r w:rsidRPr="00C547BB">
        <w:rPr>
          <w:rFonts w:ascii="Times New Roman CYR" w:hAnsi="Times New Roman CYR" w:cs="Times New Roman CYR"/>
          <w:sz w:val="28"/>
          <w:szCs w:val="28"/>
        </w:rPr>
        <w:t xml:space="preserve">Началом решения экологических проблем Балахтинского района, является введенный в эксплуатацию в 2013 году полигон ТБО в районном центре п. Балахта, строительство  площадок временного хранения ТБО в сельских населенных пунктах, строительство очистных сооружений в п. Балахта. </w:t>
      </w:r>
    </w:p>
    <w:p w:rsidR="00C547BB" w:rsidRPr="00C547BB" w:rsidRDefault="00C547BB" w:rsidP="00C547BB">
      <w:pPr>
        <w:autoSpaceDE w:val="0"/>
        <w:autoSpaceDN w:val="0"/>
        <w:adjustRightInd w:val="0"/>
        <w:spacing w:after="0" w:line="240" w:lineRule="auto"/>
        <w:ind w:firstLine="709"/>
        <w:jc w:val="both"/>
        <w:rPr>
          <w:rFonts w:ascii="Times New Roman CYR" w:hAnsi="Times New Roman CYR" w:cs="Times New Roman CYR"/>
          <w:sz w:val="28"/>
          <w:szCs w:val="28"/>
        </w:rPr>
      </w:pPr>
      <w:r w:rsidRPr="00C547BB">
        <w:rPr>
          <w:rFonts w:ascii="Times New Roman CYR" w:hAnsi="Times New Roman CYR" w:cs="Times New Roman CYR"/>
          <w:sz w:val="28"/>
          <w:szCs w:val="28"/>
        </w:rPr>
        <w:t>Реализация перечисленных мероприятий позволит решить проблемы обеспеченности сельских населенных пунктов обустроенными, отвечающими требованиям природоохранного законодательства объектами размещения отходов, захоронения твердых бытовых и биологических отходов, очистки хозяйственно-бытовых и промышленных стоков.</w:t>
      </w:r>
    </w:p>
    <w:p w:rsidR="00C547BB" w:rsidRPr="00C547BB" w:rsidRDefault="00C547BB" w:rsidP="00C547BB">
      <w:pPr>
        <w:autoSpaceDE w:val="0"/>
        <w:autoSpaceDN w:val="0"/>
        <w:adjustRightInd w:val="0"/>
        <w:spacing w:after="0" w:line="240" w:lineRule="auto"/>
        <w:rPr>
          <w:rFonts w:ascii="Times New Roman CYR" w:hAnsi="Times New Roman CYR" w:cs="Times New Roman CYR"/>
          <w:sz w:val="20"/>
          <w:szCs w:val="20"/>
        </w:rPr>
      </w:pPr>
    </w:p>
    <w:p w:rsidR="00C547BB" w:rsidRPr="00C547BB" w:rsidRDefault="00C547BB" w:rsidP="00C547BB">
      <w:pPr>
        <w:autoSpaceDE w:val="0"/>
        <w:autoSpaceDN w:val="0"/>
        <w:adjustRightInd w:val="0"/>
        <w:spacing w:after="0" w:line="240" w:lineRule="auto"/>
        <w:rPr>
          <w:rFonts w:ascii="Arial" w:hAnsi="Arial" w:cs="Arial"/>
          <w:sz w:val="16"/>
          <w:szCs w:val="16"/>
        </w:rPr>
      </w:pPr>
    </w:p>
    <w:p w:rsidR="00C547BB" w:rsidRPr="00C547BB" w:rsidRDefault="00C547BB" w:rsidP="00C547BB">
      <w:pPr>
        <w:autoSpaceDE w:val="0"/>
        <w:autoSpaceDN w:val="0"/>
        <w:adjustRightInd w:val="0"/>
        <w:spacing w:after="0" w:line="240" w:lineRule="auto"/>
        <w:rPr>
          <w:rFonts w:ascii="Arial" w:hAnsi="Arial" w:cs="Arial"/>
          <w:sz w:val="16"/>
          <w:szCs w:val="16"/>
        </w:rPr>
      </w:pPr>
    </w:p>
    <w:p w:rsidR="00C547BB" w:rsidRPr="00C547BB" w:rsidRDefault="00C547BB" w:rsidP="00C547BB">
      <w:pPr>
        <w:autoSpaceDE w:val="0"/>
        <w:autoSpaceDN w:val="0"/>
        <w:adjustRightInd w:val="0"/>
        <w:spacing w:after="0" w:line="240" w:lineRule="auto"/>
        <w:rPr>
          <w:rFonts w:ascii="Arial" w:hAnsi="Arial" w:cs="Arial"/>
          <w:sz w:val="20"/>
          <w:szCs w:val="20"/>
        </w:rPr>
      </w:pPr>
    </w:p>
    <w:p w:rsidR="00C547BB" w:rsidRPr="00C547BB" w:rsidRDefault="00C547BB" w:rsidP="00C547BB">
      <w:pPr>
        <w:autoSpaceDE w:val="0"/>
        <w:autoSpaceDN w:val="0"/>
        <w:adjustRightInd w:val="0"/>
        <w:spacing w:after="0" w:line="240" w:lineRule="auto"/>
        <w:rPr>
          <w:rFonts w:ascii="Times New Roman CYR" w:hAnsi="Times New Roman CYR" w:cs="Times New Roman CYR"/>
          <w:b/>
          <w:bCs/>
          <w:color w:val="000000"/>
          <w:sz w:val="28"/>
          <w:szCs w:val="28"/>
        </w:rPr>
      </w:pPr>
      <w:r w:rsidRPr="00C547BB">
        <w:rPr>
          <w:rFonts w:ascii="Times New Roman" w:hAnsi="Times New Roman" w:cs="Times New Roman"/>
          <w:b/>
          <w:bCs/>
          <w:color w:val="000000"/>
          <w:sz w:val="28"/>
          <w:szCs w:val="28"/>
        </w:rPr>
        <w:t xml:space="preserve">24. </w:t>
      </w:r>
      <w:r w:rsidRPr="00C547BB">
        <w:rPr>
          <w:rFonts w:ascii="Times New Roman CYR" w:hAnsi="Times New Roman CYR" w:cs="Times New Roman CYR"/>
          <w:b/>
          <w:bCs/>
          <w:color w:val="000000"/>
          <w:sz w:val="28"/>
          <w:szCs w:val="28"/>
        </w:rPr>
        <w:t>Правонарушения</w:t>
      </w:r>
    </w:p>
    <w:p w:rsidR="00C547BB" w:rsidRPr="00C547BB" w:rsidRDefault="00C547BB" w:rsidP="00C547BB">
      <w:pPr>
        <w:autoSpaceDE w:val="0"/>
        <w:autoSpaceDN w:val="0"/>
        <w:adjustRightInd w:val="0"/>
        <w:spacing w:after="0" w:line="240" w:lineRule="auto"/>
        <w:jc w:val="center"/>
        <w:rPr>
          <w:rFonts w:ascii="Times New Roman CYR" w:hAnsi="Times New Roman CYR" w:cs="Times New Roman CYR"/>
          <w:b/>
          <w:bCs/>
          <w:sz w:val="28"/>
          <w:szCs w:val="28"/>
        </w:rPr>
      </w:pPr>
    </w:p>
    <w:p w:rsidR="00C547BB" w:rsidRPr="00C547BB" w:rsidRDefault="00C547BB" w:rsidP="00C547BB">
      <w:pPr>
        <w:autoSpaceDE w:val="0"/>
        <w:autoSpaceDN w:val="0"/>
        <w:adjustRightInd w:val="0"/>
        <w:spacing w:after="0" w:line="240" w:lineRule="auto"/>
        <w:ind w:firstLine="851"/>
        <w:jc w:val="both"/>
        <w:rPr>
          <w:rFonts w:ascii="Times New Roman CYR" w:hAnsi="Times New Roman CYR" w:cs="Times New Roman CYR"/>
          <w:sz w:val="28"/>
          <w:szCs w:val="28"/>
        </w:rPr>
      </w:pPr>
      <w:r w:rsidRPr="00C547BB">
        <w:rPr>
          <w:rFonts w:ascii="Times New Roman CYR" w:hAnsi="Times New Roman CYR" w:cs="Times New Roman CYR"/>
          <w:sz w:val="28"/>
          <w:szCs w:val="28"/>
        </w:rPr>
        <w:t xml:space="preserve">В 2013 году на территории района зарегистрировано 452 преступление, что на 9,8 % ниже уровня 2012 года. Из них несовершеннолетними или при их участии совершено 24 преступления (на 27,3 % меньше, чем в 2012 году). В период 2014 - 2017 г.г. планируется положительная динамика раскрываемости преступлений, при снижении количества преступлений. </w:t>
      </w:r>
    </w:p>
    <w:p w:rsidR="00C547BB" w:rsidRPr="00C547BB" w:rsidRDefault="00C547BB" w:rsidP="00C547BB">
      <w:pPr>
        <w:autoSpaceDE w:val="0"/>
        <w:autoSpaceDN w:val="0"/>
        <w:adjustRightInd w:val="0"/>
        <w:spacing w:after="0" w:line="240" w:lineRule="auto"/>
        <w:ind w:firstLine="851"/>
        <w:jc w:val="both"/>
        <w:rPr>
          <w:rFonts w:ascii="Times New Roman CYR" w:hAnsi="Times New Roman CYR" w:cs="Times New Roman CYR"/>
          <w:sz w:val="28"/>
          <w:szCs w:val="28"/>
        </w:rPr>
      </w:pPr>
      <w:r w:rsidRPr="00C547BB">
        <w:rPr>
          <w:rFonts w:ascii="Times New Roman CYR" w:hAnsi="Times New Roman CYR" w:cs="Times New Roman CYR"/>
          <w:sz w:val="28"/>
          <w:szCs w:val="28"/>
        </w:rPr>
        <w:t xml:space="preserve">Количество зарегистрированных преступлений тяжких и особо тяжких - 73 (на 29,13 % ниже уровня 2012 года). Раскрытых преступлений - 80 повышение показателя по сравнению с 2012 годом на 2,5 %. </w:t>
      </w:r>
    </w:p>
    <w:p w:rsidR="00C547BB" w:rsidRPr="00C547BB" w:rsidRDefault="00C547BB" w:rsidP="00C547BB">
      <w:pPr>
        <w:autoSpaceDE w:val="0"/>
        <w:autoSpaceDN w:val="0"/>
        <w:adjustRightInd w:val="0"/>
        <w:spacing w:after="0" w:line="240" w:lineRule="auto"/>
        <w:ind w:firstLine="851"/>
        <w:jc w:val="both"/>
        <w:rPr>
          <w:rFonts w:ascii="Times New Roman CYR" w:hAnsi="Times New Roman CYR" w:cs="Times New Roman CYR"/>
          <w:sz w:val="28"/>
          <w:szCs w:val="28"/>
        </w:rPr>
      </w:pPr>
      <w:r w:rsidRPr="00C547BB">
        <w:rPr>
          <w:rFonts w:ascii="Times New Roman CYR" w:hAnsi="Times New Roman CYR" w:cs="Times New Roman CYR"/>
          <w:sz w:val="28"/>
          <w:szCs w:val="28"/>
        </w:rPr>
        <w:t>В 2013 году на территории района осуществляло деятельность 1 подразделение в сфере гражданской обороны, чрезвычайных ситуаций и пожарной безопасности.</w:t>
      </w:r>
    </w:p>
    <w:p w:rsidR="00C547BB" w:rsidRPr="00C547BB" w:rsidRDefault="00C547BB" w:rsidP="00C547BB">
      <w:pPr>
        <w:autoSpaceDE w:val="0"/>
        <w:autoSpaceDN w:val="0"/>
        <w:adjustRightInd w:val="0"/>
        <w:spacing w:after="0" w:line="240" w:lineRule="auto"/>
        <w:ind w:firstLine="851"/>
        <w:jc w:val="both"/>
        <w:rPr>
          <w:rFonts w:ascii="Times New Roman CYR" w:hAnsi="Times New Roman CYR" w:cs="Times New Roman CYR"/>
          <w:sz w:val="28"/>
          <w:szCs w:val="28"/>
        </w:rPr>
      </w:pPr>
      <w:r w:rsidRPr="00C547BB">
        <w:rPr>
          <w:rFonts w:ascii="Times New Roman CYR" w:hAnsi="Times New Roman CYR" w:cs="Times New Roman CYR"/>
          <w:sz w:val="28"/>
          <w:szCs w:val="28"/>
        </w:rPr>
        <w:t>Два добровольных формирования населения по охране общественного порядка, с численностью участников 8 человек.</w:t>
      </w:r>
    </w:p>
    <w:p w:rsidR="00C547BB" w:rsidRPr="00C547BB" w:rsidRDefault="00C547BB" w:rsidP="00C547BB">
      <w:pPr>
        <w:autoSpaceDE w:val="0"/>
        <w:autoSpaceDN w:val="0"/>
        <w:adjustRightInd w:val="0"/>
        <w:spacing w:after="0" w:line="240" w:lineRule="auto"/>
        <w:ind w:firstLine="851"/>
        <w:jc w:val="both"/>
        <w:rPr>
          <w:rFonts w:ascii="Times New Roman CYR" w:hAnsi="Times New Roman CYR" w:cs="Times New Roman CYR"/>
          <w:sz w:val="28"/>
          <w:szCs w:val="28"/>
        </w:rPr>
      </w:pPr>
      <w:r w:rsidRPr="00C547BB">
        <w:rPr>
          <w:rFonts w:ascii="Times New Roman CYR" w:hAnsi="Times New Roman CYR" w:cs="Times New Roman CYR"/>
          <w:sz w:val="28"/>
          <w:szCs w:val="28"/>
        </w:rPr>
        <w:t xml:space="preserve">Количество проведенных публичных акций и мероприятий 4 682, в них участников около 110,3 тыс. чел. (учтены акции и мероприятия культуры, молодежной политики, образования общественно- политические). </w:t>
      </w:r>
    </w:p>
    <w:p w:rsidR="00C547BB" w:rsidRPr="00C547BB" w:rsidRDefault="00C547BB" w:rsidP="00C547BB">
      <w:pPr>
        <w:autoSpaceDE w:val="0"/>
        <w:autoSpaceDN w:val="0"/>
        <w:adjustRightInd w:val="0"/>
        <w:spacing w:after="0" w:line="240" w:lineRule="auto"/>
        <w:rPr>
          <w:rFonts w:ascii="Times New Roman CYR" w:hAnsi="Times New Roman CYR" w:cs="Times New Roman CYR"/>
          <w:sz w:val="20"/>
          <w:szCs w:val="20"/>
        </w:rPr>
      </w:pPr>
    </w:p>
    <w:p w:rsidR="00C547BB" w:rsidRPr="00C547BB" w:rsidRDefault="00C547BB" w:rsidP="00C547BB">
      <w:pPr>
        <w:autoSpaceDE w:val="0"/>
        <w:autoSpaceDN w:val="0"/>
        <w:adjustRightInd w:val="0"/>
        <w:spacing w:after="0" w:line="240" w:lineRule="auto"/>
        <w:rPr>
          <w:rFonts w:ascii="Arial" w:hAnsi="Arial" w:cs="Arial"/>
          <w:sz w:val="16"/>
          <w:szCs w:val="16"/>
        </w:rPr>
      </w:pPr>
    </w:p>
    <w:p w:rsidR="00C547BB" w:rsidRPr="00C547BB" w:rsidRDefault="00C547BB" w:rsidP="00C547BB">
      <w:pPr>
        <w:autoSpaceDE w:val="0"/>
        <w:autoSpaceDN w:val="0"/>
        <w:adjustRightInd w:val="0"/>
        <w:spacing w:after="0" w:line="240" w:lineRule="auto"/>
        <w:rPr>
          <w:rFonts w:ascii="Arial" w:hAnsi="Arial" w:cs="Arial"/>
          <w:sz w:val="20"/>
          <w:szCs w:val="20"/>
        </w:rPr>
      </w:pPr>
    </w:p>
    <w:p w:rsidR="00C547BB" w:rsidRPr="00C547BB" w:rsidRDefault="00C547BB" w:rsidP="00C547BB">
      <w:pPr>
        <w:autoSpaceDE w:val="0"/>
        <w:autoSpaceDN w:val="0"/>
        <w:adjustRightInd w:val="0"/>
        <w:spacing w:after="0" w:line="240" w:lineRule="auto"/>
        <w:rPr>
          <w:rFonts w:ascii="Times New Roman CYR" w:hAnsi="Times New Roman CYR" w:cs="Times New Roman CYR"/>
          <w:b/>
          <w:bCs/>
          <w:color w:val="000000"/>
          <w:sz w:val="28"/>
          <w:szCs w:val="28"/>
        </w:rPr>
      </w:pPr>
      <w:r w:rsidRPr="00C547BB">
        <w:rPr>
          <w:rFonts w:ascii="Times New Roman" w:hAnsi="Times New Roman" w:cs="Times New Roman"/>
          <w:b/>
          <w:bCs/>
          <w:color w:val="000000"/>
          <w:sz w:val="28"/>
          <w:szCs w:val="28"/>
        </w:rPr>
        <w:lastRenderedPageBreak/>
        <w:t xml:space="preserve">25. </w:t>
      </w:r>
      <w:r w:rsidRPr="00C547BB">
        <w:rPr>
          <w:rFonts w:ascii="Times New Roman CYR" w:hAnsi="Times New Roman CYR" w:cs="Times New Roman CYR"/>
          <w:b/>
          <w:bCs/>
          <w:color w:val="000000"/>
          <w:sz w:val="28"/>
          <w:szCs w:val="28"/>
        </w:rPr>
        <w:t>Реализация на территории муниципального образования федеральных и краевых целевых программ</w:t>
      </w:r>
    </w:p>
    <w:p w:rsidR="00C547BB" w:rsidRPr="00C547BB" w:rsidRDefault="00C547BB" w:rsidP="00C547BB">
      <w:pPr>
        <w:autoSpaceDE w:val="0"/>
        <w:autoSpaceDN w:val="0"/>
        <w:adjustRightInd w:val="0"/>
        <w:spacing w:after="0" w:line="240" w:lineRule="auto"/>
        <w:ind w:firstLine="540"/>
        <w:jc w:val="both"/>
        <w:rPr>
          <w:rFonts w:ascii="Times New Roman CYR" w:hAnsi="Times New Roman CYR" w:cs="Times New Roman CYR"/>
          <w:b/>
          <w:bCs/>
          <w:sz w:val="28"/>
          <w:szCs w:val="28"/>
        </w:rPr>
      </w:pPr>
    </w:p>
    <w:p w:rsidR="00C547BB" w:rsidRPr="00C547BB" w:rsidRDefault="00C547BB" w:rsidP="00C547BB">
      <w:pPr>
        <w:autoSpaceDE w:val="0"/>
        <w:autoSpaceDN w:val="0"/>
        <w:adjustRightInd w:val="0"/>
        <w:spacing w:after="0" w:line="240" w:lineRule="auto"/>
        <w:ind w:firstLine="540"/>
        <w:jc w:val="both"/>
        <w:rPr>
          <w:rFonts w:ascii="Times New Roman CYR" w:hAnsi="Times New Roman CYR" w:cs="Times New Roman CYR"/>
          <w:sz w:val="28"/>
          <w:szCs w:val="28"/>
        </w:rPr>
      </w:pPr>
      <w:r w:rsidRPr="00C547BB">
        <w:rPr>
          <w:rFonts w:ascii="Times New Roman CYR" w:hAnsi="Times New Roman CYR" w:cs="Times New Roman CYR"/>
          <w:sz w:val="28"/>
          <w:szCs w:val="28"/>
        </w:rPr>
        <w:t xml:space="preserve">В 2013 году были реализованы программы:  </w:t>
      </w:r>
    </w:p>
    <w:p w:rsidR="00C547BB" w:rsidRPr="00C547BB" w:rsidRDefault="00C547BB" w:rsidP="00C547BB">
      <w:pPr>
        <w:autoSpaceDE w:val="0"/>
        <w:autoSpaceDN w:val="0"/>
        <w:adjustRightInd w:val="0"/>
        <w:spacing w:after="0" w:line="240" w:lineRule="auto"/>
        <w:ind w:firstLine="540"/>
        <w:jc w:val="both"/>
        <w:rPr>
          <w:rFonts w:ascii="Times New Roman CYR" w:hAnsi="Times New Roman CYR" w:cs="Times New Roman CYR"/>
          <w:sz w:val="28"/>
          <w:szCs w:val="28"/>
        </w:rPr>
      </w:pPr>
      <w:r w:rsidRPr="00C547BB">
        <w:rPr>
          <w:rFonts w:ascii="Times New Roman CYR" w:hAnsi="Times New Roman CYR" w:cs="Times New Roman CYR"/>
          <w:sz w:val="28"/>
          <w:szCs w:val="28"/>
        </w:rPr>
        <w:t>Объем финансирования по ДЦП «Развитие и модернизация материально-технической базы муниципальных учреждений культуры сельских поселений Красноярского края» на 2012 – 2014 годы за счет средств бюджета субъекта Российской Федерации в 2013 году составил – 320,0 тыс.руб.</w:t>
      </w:r>
    </w:p>
    <w:p w:rsidR="00C547BB" w:rsidRPr="00C547BB" w:rsidRDefault="00C547BB" w:rsidP="00C547BB">
      <w:pPr>
        <w:autoSpaceDE w:val="0"/>
        <w:autoSpaceDN w:val="0"/>
        <w:adjustRightInd w:val="0"/>
        <w:spacing w:after="0" w:line="240" w:lineRule="auto"/>
        <w:ind w:firstLine="540"/>
        <w:jc w:val="both"/>
        <w:rPr>
          <w:rFonts w:ascii="Times New Roman CYR" w:hAnsi="Times New Roman CYR" w:cs="Times New Roman CYR"/>
          <w:sz w:val="28"/>
          <w:szCs w:val="28"/>
        </w:rPr>
      </w:pPr>
      <w:r w:rsidRPr="00C547BB">
        <w:rPr>
          <w:rFonts w:ascii="Times New Roman CYR" w:hAnsi="Times New Roman CYR" w:cs="Times New Roman CYR"/>
          <w:sz w:val="28"/>
          <w:szCs w:val="28"/>
        </w:rPr>
        <w:t>Объем финансирования по ДЦП «Дороги Красноярья» на 2012-2016 годы. В 2013 году объём финансирования всего – 4 244,5 тыс.руб., в том числе за счет средств бюджета субъекта Российской Федерации – 4 241,8 тыс.руб., за счет средств бюджета муниципального образования – 2,7 тыс.руб.</w:t>
      </w:r>
    </w:p>
    <w:p w:rsidR="00C547BB" w:rsidRPr="00C547BB" w:rsidRDefault="00C547BB" w:rsidP="00C547BB">
      <w:pPr>
        <w:autoSpaceDE w:val="0"/>
        <w:autoSpaceDN w:val="0"/>
        <w:adjustRightInd w:val="0"/>
        <w:spacing w:after="0" w:line="240" w:lineRule="auto"/>
        <w:ind w:firstLine="540"/>
        <w:jc w:val="both"/>
        <w:rPr>
          <w:rFonts w:ascii="Times New Roman CYR" w:hAnsi="Times New Roman CYR" w:cs="Times New Roman CYR"/>
          <w:sz w:val="28"/>
          <w:szCs w:val="28"/>
        </w:rPr>
      </w:pPr>
      <w:r w:rsidRPr="00C547BB">
        <w:rPr>
          <w:rFonts w:ascii="Times New Roman CYR" w:hAnsi="Times New Roman CYR" w:cs="Times New Roman CYR"/>
          <w:sz w:val="28"/>
          <w:szCs w:val="28"/>
        </w:rPr>
        <w:t xml:space="preserve">Объем финансирования по ДЦП «Культура Красноярья» на 2013-2015 годы.  В 2013 году объём финансирования составил – всего – 485,3 тыс.руб., в том числе за счет средств бюджета субъекта Российской Федерации – 408,6 тыс. руб., за счет средств бюджета муниципального образования – 76,7 тыс.руб. </w:t>
      </w:r>
    </w:p>
    <w:p w:rsidR="00C547BB" w:rsidRPr="00C547BB" w:rsidRDefault="00C547BB" w:rsidP="00C547BB">
      <w:pPr>
        <w:autoSpaceDE w:val="0"/>
        <w:autoSpaceDN w:val="0"/>
        <w:adjustRightInd w:val="0"/>
        <w:spacing w:after="0" w:line="240" w:lineRule="auto"/>
        <w:ind w:firstLine="540"/>
        <w:jc w:val="both"/>
        <w:rPr>
          <w:rFonts w:ascii="Times New Roman CYR" w:hAnsi="Times New Roman CYR" w:cs="Times New Roman CYR"/>
          <w:sz w:val="28"/>
          <w:szCs w:val="28"/>
        </w:rPr>
      </w:pPr>
      <w:r w:rsidRPr="00C547BB">
        <w:rPr>
          <w:rFonts w:ascii="Times New Roman CYR" w:hAnsi="Times New Roman CYR" w:cs="Times New Roman CYR"/>
          <w:sz w:val="28"/>
          <w:szCs w:val="28"/>
        </w:rPr>
        <w:t xml:space="preserve">Объем финансирования по ДЦП «Развитие архивного дела в Красноярском крае» на 2013-2015 годы.  В 2013 году объём финансирования составил – всего – 1 460,3 тыс.руб., в том числе за счет средств бюджета субъекта Российской Федерации – 1 442,3 тыс. руб., за счет средств бюджета муниципального образования – 18,0 тыс.руб. </w:t>
      </w:r>
    </w:p>
    <w:p w:rsidR="00C547BB" w:rsidRPr="00C547BB" w:rsidRDefault="00C547BB" w:rsidP="00C547BB">
      <w:pPr>
        <w:autoSpaceDE w:val="0"/>
        <w:autoSpaceDN w:val="0"/>
        <w:adjustRightInd w:val="0"/>
        <w:spacing w:after="0" w:line="240" w:lineRule="auto"/>
        <w:ind w:firstLine="540"/>
        <w:jc w:val="both"/>
        <w:rPr>
          <w:rFonts w:ascii="Times New Roman CYR" w:hAnsi="Times New Roman CYR" w:cs="Times New Roman CYR"/>
          <w:sz w:val="28"/>
          <w:szCs w:val="28"/>
        </w:rPr>
      </w:pPr>
      <w:r w:rsidRPr="00C547BB">
        <w:rPr>
          <w:rFonts w:ascii="Times New Roman CYR" w:hAnsi="Times New Roman CYR" w:cs="Times New Roman CYR"/>
          <w:sz w:val="28"/>
          <w:szCs w:val="28"/>
        </w:rPr>
        <w:t xml:space="preserve">Объем финансирования по ДЦП «Повышение качества и доступности предоставления социальных услуг в учреждениях социального обслуживания» на 2011 - 2013 годы в 2013 году всего – 420,0 тыс. руб., в том числе за счет средств бюджета субъекта Российской Федерации – 350,0 тыс. руб., за счет средств бюджета муниципального образования – 70,0 тыс. руб. </w:t>
      </w:r>
    </w:p>
    <w:p w:rsidR="00C547BB" w:rsidRPr="00C547BB" w:rsidRDefault="00C547BB" w:rsidP="00C547BB">
      <w:pPr>
        <w:autoSpaceDE w:val="0"/>
        <w:autoSpaceDN w:val="0"/>
        <w:adjustRightInd w:val="0"/>
        <w:spacing w:after="0" w:line="240" w:lineRule="auto"/>
        <w:ind w:firstLine="540"/>
        <w:jc w:val="both"/>
        <w:rPr>
          <w:rFonts w:ascii="Times New Roman CYR" w:hAnsi="Times New Roman CYR" w:cs="Times New Roman CYR"/>
          <w:sz w:val="28"/>
          <w:szCs w:val="28"/>
        </w:rPr>
      </w:pPr>
      <w:r w:rsidRPr="00C547BB">
        <w:rPr>
          <w:rFonts w:ascii="Times New Roman CYR" w:hAnsi="Times New Roman CYR" w:cs="Times New Roman CYR"/>
          <w:sz w:val="28"/>
          <w:szCs w:val="28"/>
        </w:rPr>
        <w:t xml:space="preserve">Объем финансирования по ДЦП "Обеспечение жильем молодых семей в Красноярском крае" на 2012 - 2015 годы – всего в 2013 году – 3 021,5 тыс.руб., в том числе за счет средств бюджета субъекта Российской Федерации – 2 469,5 тыс. руб., за счет средств бюджета муниципального образования – 552,0 тыс. руб. </w:t>
      </w:r>
    </w:p>
    <w:p w:rsidR="00C547BB" w:rsidRPr="00C547BB" w:rsidRDefault="00C547BB" w:rsidP="00C547BB">
      <w:pPr>
        <w:autoSpaceDE w:val="0"/>
        <w:autoSpaceDN w:val="0"/>
        <w:adjustRightInd w:val="0"/>
        <w:spacing w:after="0" w:line="240" w:lineRule="auto"/>
        <w:ind w:firstLine="540"/>
        <w:jc w:val="both"/>
        <w:rPr>
          <w:rFonts w:ascii="Times New Roman CYR" w:hAnsi="Times New Roman CYR" w:cs="Times New Roman CYR"/>
          <w:sz w:val="28"/>
          <w:szCs w:val="28"/>
        </w:rPr>
      </w:pPr>
      <w:r w:rsidRPr="00C547BB">
        <w:rPr>
          <w:rFonts w:ascii="Times New Roman CYR" w:hAnsi="Times New Roman CYR" w:cs="Times New Roman CYR"/>
          <w:sz w:val="28"/>
          <w:szCs w:val="28"/>
        </w:rPr>
        <w:t xml:space="preserve">Объем финансирования по ДЦП "Обеспечение жильем работников отраслей бюджетной сферы на территориях Красноярского края" на 2013 - 2015 годы – всего в 2013 году – 37,0 тыс.руб. за счет средств бюджета муниципального образования. </w:t>
      </w:r>
    </w:p>
    <w:p w:rsidR="00C547BB" w:rsidRPr="00C547BB" w:rsidRDefault="00C547BB" w:rsidP="00C547BB">
      <w:pPr>
        <w:autoSpaceDE w:val="0"/>
        <w:autoSpaceDN w:val="0"/>
        <w:adjustRightInd w:val="0"/>
        <w:spacing w:after="0" w:line="240" w:lineRule="auto"/>
        <w:ind w:firstLine="540"/>
        <w:jc w:val="both"/>
        <w:rPr>
          <w:rFonts w:ascii="Times New Roman CYR" w:hAnsi="Times New Roman CYR" w:cs="Times New Roman CYR"/>
          <w:sz w:val="28"/>
          <w:szCs w:val="28"/>
        </w:rPr>
      </w:pPr>
      <w:r w:rsidRPr="00C547BB">
        <w:rPr>
          <w:rFonts w:ascii="Times New Roman CYR" w:hAnsi="Times New Roman CYR" w:cs="Times New Roman CYR"/>
          <w:sz w:val="28"/>
          <w:szCs w:val="28"/>
        </w:rPr>
        <w:t xml:space="preserve">Объем финансирования по ДЦП «О территориальном планировании, градостроительном зонировании и документации по планировке территории Красноярского края на 2012-2014 годы» -  в 2013 году - всего – 1 830,2 тыс. руб., в том числе за счет средств бюджета субъекта Российской Федерации – 1 421,2 тыс. руб., за счет средств бюджета муниципального образования – 409,0 тыс.руб. </w:t>
      </w:r>
    </w:p>
    <w:p w:rsidR="00C547BB" w:rsidRPr="00C547BB" w:rsidRDefault="00C547BB" w:rsidP="00C547BB">
      <w:pPr>
        <w:autoSpaceDE w:val="0"/>
        <w:autoSpaceDN w:val="0"/>
        <w:adjustRightInd w:val="0"/>
        <w:spacing w:after="0" w:line="240" w:lineRule="auto"/>
        <w:ind w:firstLine="540"/>
        <w:jc w:val="both"/>
        <w:rPr>
          <w:rFonts w:ascii="Times New Roman CYR" w:hAnsi="Times New Roman CYR" w:cs="Times New Roman CYR"/>
          <w:sz w:val="28"/>
          <w:szCs w:val="28"/>
        </w:rPr>
      </w:pPr>
      <w:r w:rsidRPr="00C547BB">
        <w:rPr>
          <w:rFonts w:ascii="Times New Roman CYR" w:hAnsi="Times New Roman CYR" w:cs="Times New Roman CYR"/>
          <w:sz w:val="28"/>
          <w:szCs w:val="28"/>
        </w:rPr>
        <w:lastRenderedPageBreak/>
        <w:t>Объем финансирования по ДЦП "Содействие развитию гражданского общества и поддержка социально ориентированных некоммерческих организаций в Красноярском крае" на 2012-2014 годы, за 2013 год всего – 183,0 тыс.руб., в том числе за счет средств бюджета субъекта Российской Федерации – 142,1 тыс. руб., за счет средств бюджета муниципального образования – 40,9 тыс.руб.</w:t>
      </w:r>
    </w:p>
    <w:p w:rsidR="00C547BB" w:rsidRPr="00C547BB" w:rsidRDefault="00C547BB" w:rsidP="00C547BB">
      <w:pPr>
        <w:autoSpaceDE w:val="0"/>
        <w:autoSpaceDN w:val="0"/>
        <w:adjustRightInd w:val="0"/>
        <w:spacing w:after="0" w:line="240" w:lineRule="auto"/>
        <w:ind w:firstLine="540"/>
        <w:jc w:val="both"/>
        <w:rPr>
          <w:rFonts w:ascii="Times New Roman CYR" w:hAnsi="Times New Roman CYR" w:cs="Times New Roman CYR"/>
          <w:sz w:val="28"/>
          <w:szCs w:val="28"/>
        </w:rPr>
      </w:pPr>
      <w:r w:rsidRPr="00C547BB">
        <w:rPr>
          <w:rFonts w:ascii="Times New Roman CYR" w:hAnsi="Times New Roman CYR" w:cs="Times New Roman CYR"/>
          <w:sz w:val="28"/>
          <w:szCs w:val="28"/>
        </w:rPr>
        <w:t xml:space="preserve">Объем финансирования по ДЦП "Модернизация, реконструкция и капитальный ремонт объектов коммунальной инфраструктуры муниципальных образований Красноярского края" на 2013 - 2015 годы.  </w:t>
      </w:r>
    </w:p>
    <w:p w:rsidR="00C547BB" w:rsidRPr="00C547BB" w:rsidRDefault="00C547BB" w:rsidP="00C547BB">
      <w:pPr>
        <w:autoSpaceDE w:val="0"/>
        <w:autoSpaceDN w:val="0"/>
        <w:adjustRightInd w:val="0"/>
        <w:spacing w:after="0" w:line="240" w:lineRule="auto"/>
        <w:ind w:firstLine="540"/>
        <w:jc w:val="both"/>
        <w:rPr>
          <w:rFonts w:ascii="Times New Roman CYR" w:hAnsi="Times New Roman CYR" w:cs="Times New Roman CYR"/>
          <w:sz w:val="28"/>
          <w:szCs w:val="28"/>
        </w:rPr>
      </w:pPr>
      <w:r w:rsidRPr="00C547BB">
        <w:rPr>
          <w:rFonts w:ascii="Times New Roman CYR" w:hAnsi="Times New Roman CYR" w:cs="Times New Roman CYR"/>
          <w:sz w:val="28"/>
          <w:szCs w:val="28"/>
        </w:rPr>
        <w:t xml:space="preserve">Объем финансирования по ДЦП «Развитие в Красноярском крае системы отдыха, оздоровления и занятости детей» на 2012-2015 годы. В 2013 году  объем финансирования по программе – всего – 1 723,5 тыс. руб., в том числе за счет средств бюджета субъекта Российской Федерации – 1 484,8 тыс. руб., за счет средств бюджета муниципального образования – 238,7 тыс.руб. </w:t>
      </w:r>
    </w:p>
    <w:p w:rsidR="00C547BB" w:rsidRPr="00C547BB" w:rsidRDefault="00C547BB" w:rsidP="00C547BB">
      <w:pPr>
        <w:autoSpaceDE w:val="0"/>
        <w:autoSpaceDN w:val="0"/>
        <w:adjustRightInd w:val="0"/>
        <w:spacing w:after="0" w:line="240" w:lineRule="auto"/>
        <w:ind w:firstLine="540"/>
        <w:jc w:val="both"/>
        <w:rPr>
          <w:rFonts w:ascii="Times New Roman CYR" w:hAnsi="Times New Roman CYR" w:cs="Times New Roman CYR"/>
          <w:sz w:val="28"/>
          <w:szCs w:val="28"/>
        </w:rPr>
      </w:pPr>
      <w:r w:rsidRPr="00C547BB">
        <w:rPr>
          <w:rFonts w:ascii="Times New Roman CYR" w:hAnsi="Times New Roman CYR" w:cs="Times New Roman CYR"/>
          <w:sz w:val="28"/>
          <w:szCs w:val="28"/>
        </w:rPr>
        <w:t xml:space="preserve">Объем финансирования по ДЦП «Обеспечение  жизнедеятельности образовательных учреждений» на 2013-2015 годы.  В  2013 году 23 139,8, в том числе за счет средств  бюджета субъекта Российской Федерации  - 20 954,5 тыс.руб., за счет бюджета муниципального образования – 2 185,3 тыс. руб.  </w:t>
      </w:r>
    </w:p>
    <w:p w:rsidR="00C547BB" w:rsidRPr="00C547BB" w:rsidRDefault="00C547BB" w:rsidP="00C547BB">
      <w:pPr>
        <w:autoSpaceDE w:val="0"/>
        <w:autoSpaceDN w:val="0"/>
        <w:adjustRightInd w:val="0"/>
        <w:spacing w:after="0" w:line="240" w:lineRule="auto"/>
        <w:ind w:firstLine="540"/>
        <w:jc w:val="both"/>
        <w:rPr>
          <w:rFonts w:ascii="Times New Roman CYR" w:hAnsi="Times New Roman CYR" w:cs="Times New Roman CYR"/>
          <w:sz w:val="28"/>
          <w:szCs w:val="28"/>
        </w:rPr>
      </w:pPr>
      <w:r w:rsidRPr="00C547BB">
        <w:rPr>
          <w:rFonts w:ascii="Times New Roman CYR" w:hAnsi="Times New Roman CYR" w:cs="Times New Roman CYR"/>
          <w:sz w:val="28"/>
          <w:szCs w:val="28"/>
        </w:rPr>
        <w:t xml:space="preserve">Объем финансирования по ДЦП "Развитие субъектов малого и среднего предпринимательства в Красноярском крае" на 2011-2013 годы. В 2013 –всего финансирования – 5 352,6 тыс.руб.,  в том числе за счет средств бюджета субъекта Российской Федерации - 5 222,1 тыс.руб., за счет средств бюджета муниципального образования – 130,5 тыс.руб. </w:t>
      </w:r>
    </w:p>
    <w:p w:rsidR="00C547BB" w:rsidRPr="00C547BB" w:rsidRDefault="00C547BB" w:rsidP="00C547BB">
      <w:pPr>
        <w:autoSpaceDE w:val="0"/>
        <w:autoSpaceDN w:val="0"/>
        <w:adjustRightInd w:val="0"/>
        <w:spacing w:after="0" w:line="240" w:lineRule="auto"/>
        <w:ind w:firstLine="540"/>
        <w:jc w:val="both"/>
        <w:rPr>
          <w:rFonts w:ascii="Times New Roman CYR" w:hAnsi="Times New Roman CYR" w:cs="Times New Roman CYR"/>
          <w:sz w:val="28"/>
          <w:szCs w:val="28"/>
        </w:rPr>
      </w:pPr>
      <w:r w:rsidRPr="00C547BB">
        <w:rPr>
          <w:rFonts w:ascii="Times New Roman CYR" w:hAnsi="Times New Roman CYR" w:cs="Times New Roman CYR"/>
          <w:sz w:val="28"/>
          <w:szCs w:val="28"/>
        </w:rPr>
        <w:t xml:space="preserve">Объем финансирования по ДЦП "Повышение эффективности деятельности органов местного самоуправления в Красноярском крае" на 2011-2013 годы. В 2013 году всего – 20 885,5 тыс.руб., в том числе  за счет средств бюджета субъекта Российской Федерации - 20 290,5 тыс. руб., за счет средств бюджета муниципального образования – 598,0 тыс.руб. </w:t>
      </w:r>
    </w:p>
    <w:p w:rsidR="00C547BB" w:rsidRPr="00C547BB" w:rsidRDefault="00C547BB" w:rsidP="00C547BB">
      <w:pPr>
        <w:autoSpaceDE w:val="0"/>
        <w:autoSpaceDN w:val="0"/>
        <w:adjustRightInd w:val="0"/>
        <w:spacing w:after="0" w:line="240" w:lineRule="auto"/>
        <w:ind w:firstLine="540"/>
        <w:jc w:val="both"/>
        <w:rPr>
          <w:rFonts w:ascii="Times New Roman CYR" w:hAnsi="Times New Roman CYR" w:cs="Times New Roman CYR"/>
          <w:sz w:val="28"/>
          <w:szCs w:val="28"/>
        </w:rPr>
      </w:pPr>
      <w:r w:rsidRPr="00C547BB">
        <w:rPr>
          <w:rFonts w:ascii="Times New Roman CYR" w:hAnsi="Times New Roman CYR" w:cs="Times New Roman CYR"/>
          <w:sz w:val="28"/>
          <w:szCs w:val="28"/>
        </w:rPr>
        <w:t xml:space="preserve">Объем финансирования по ДЦП "Энергосбережение и повышение энергетической эффективности в Красноярском крае" на 2010-2012 годы и на период до 2020 года. В 2013 за счет всех источников финансирования всего – 2 052,1 тыс.руб., в том числе за счет средств бюджета субъекта  Российской Федерации – 2 050,0 тыс.руб., за счет средств бюджета муниципального образования – 2,1 тыс.руб. </w:t>
      </w:r>
    </w:p>
    <w:p w:rsidR="00C547BB" w:rsidRPr="00C547BB" w:rsidRDefault="00C547BB" w:rsidP="00C547BB">
      <w:pPr>
        <w:autoSpaceDE w:val="0"/>
        <w:autoSpaceDN w:val="0"/>
        <w:adjustRightInd w:val="0"/>
        <w:spacing w:after="0" w:line="240" w:lineRule="auto"/>
        <w:ind w:firstLine="540"/>
        <w:jc w:val="both"/>
        <w:rPr>
          <w:rFonts w:ascii="Times New Roman CYR" w:hAnsi="Times New Roman CYR" w:cs="Times New Roman CYR"/>
          <w:sz w:val="28"/>
          <w:szCs w:val="28"/>
        </w:rPr>
      </w:pPr>
      <w:r w:rsidRPr="00C547BB">
        <w:rPr>
          <w:rFonts w:ascii="Times New Roman CYR" w:hAnsi="Times New Roman CYR" w:cs="Times New Roman CYR"/>
          <w:sz w:val="28"/>
          <w:szCs w:val="28"/>
        </w:rPr>
        <w:t>Объем финансирования по ДЦП «Укрепление материально - технической базы краевых государственных, муниципальных учреждение здравоохранения и краевых государственных бюджетных учреждений образовательных учреждений среднего профессионального и дополнительного профессионального образования Красноярского края» на 2012-2014 годы. В 2013 году объём финансирования всего – 1 660,7 тыс.руб., в том числе за счет средств бюджета субъекта Российской Федерации – 1 644,3 тыс.руб., за счет средств бюджета муниципального образования – 16,4 тыс.руб.</w:t>
      </w:r>
    </w:p>
    <w:p w:rsidR="00C547BB" w:rsidRPr="00C547BB" w:rsidRDefault="00C547BB" w:rsidP="00C547BB">
      <w:pPr>
        <w:autoSpaceDE w:val="0"/>
        <w:autoSpaceDN w:val="0"/>
        <w:adjustRightInd w:val="0"/>
        <w:spacing w:after="0" w:line="240" w:lineRule="auto"/>
        <w:ind w:firstLine="540"/>
        <w:jc w:val="both"/>
        <w:rPr>
          <w:rFonts w:ascii="Times New Roman CYR" w:hAnsi="Times New Roman CYR" w:cs="Times New Roman CYR"/>
          <w:sz w:val="28"/>
          <w:szCs w:val="28"/>
        </w:rPr>
      </w:pPr>
      <w:r w:rsidRPr="00C547BB">
        <w:rPr>
          <w:rFonts w:ascii="Times New Roman CYR" w:hAnsi="Times New Roman CYR" w:cs="Times New Roman CYR"/>
          <w:sz w:val="28"/>
          <w:szCs w:val="28"/>
        </w:rPr>
        <w:lastRenderedPageBreak/>
        <w:t xml:space="preserve">Объем финансирования по ДЦП "Повышение безопасности дорожного движения в Красноярском крае" на 2013-2015 годы. В 2013 году всего – 4,7 тыс.руб. за счет средств бюджета муниципального образования. </w:t>
      </w:r>
    </w:p>
    <w:p w:rsidR="00C547BB" w:rsidRPr="00C547BB" w:rsidRDefault="00C547BB" w:rsidP="00C547BB">
      <w:pPr>
        <w:autoSpaceDE w:val="0"/>
        <w:autoSpaceDN w:val="0"/>
        <w:adjustRightInd w:val="0"/>
        <w:spacing w:after="0" w:line="240" w:lineRule="auto"/>
        <w:ind w:firstLine="540"/>
        <w:jc w:val="both"/>
        <w:rPr>
          <w:rFonts w:ascii="Times New Roman CYR" w:hAnsi="Times New Roman CYR" w:cs="Times New Roman CYR"/>
          <w:sz w:val="28"/>
          <w:szCs w:val="28"/>
        </w:rPr>
      </w:pPr>
      <w:r w:rsidRPr="00C547BB">
        <w:rPr>
          <w:rFonts w:ascii="Times New Roman CYR" w:hAnsi="Times New Roman CYR" w:cs="Times New Roman CYR"/>
          <w:sz w:val="28"/>
          <w:szCs w:val="28"/>
        </w:rPr>
        <w:t xml:space="preserve">Объем финансирования по ДЦП «Обеспечение  пожарной безопасности сельских населенных пунктов Красноярского края» на 2011 - 2013 годы.  В  2013 году 1 473,1 тыс.руб., в том числе за счет средств  бюджета субъекта Российской Федерации  - 1 345,9 тыс.руб., за счет бюджета муниципального образования – 127,2 тыс. руб.  </w:t>
      </w:r>
    </w:p>
    <w:p w:rsidR="00C547BB" w:rsidRPr="00C547BB" w:rsidRDefault="00C547BB" w:rsidP="00C547BB">
      <w:pPr>
        <w:autoSpaceDE w:val="0"/>
        <w:autoSpaceDN w:val="0"/>
        <w:adjustRightInd w:val="0"/>
        <w:spacing w:after="0" w:line="240" w:lineRule="auto"/>
        <w:ind w:firstLine="540"/>
        <w:jc w:val="both"/>
        <w:rPr>
          <w:rFonts w:ascii="Times New Roman CYR" w:hAnsi="Times New Roman CYR" w:cs="Times New Roman CYR"/>
          <w:sz w:val="28"/>
          <w:szCs w:val="28"/>
        </w:rPr>
      </w:pPr>
      <w:r w:rsidRPr="00C547BB">
        <w:rPr>
          <w:rFonts w:ascii="Times New Roman CYR" w:hAnsi="Times New Roman CYR" w:cs="Times New Roman CYR"/>
          <w:sz w:val="28"/>
          <w:szCs w:val="28"/>
        </w:rPr>
        <w:t xml:space="preserve">Объем финансирования по ДЦП «Развитие сети дошкольных образовательных учреждений» на 2013-2015 годы.  В  2013 году 11 524,5 тыс.руб., в том числе за счет средств  бюджета субъекта Российской Федерации  - 9874,7 тыс.руб., за счет бюджета муниципального образования –  1 649,8 тыс. руб.  </w:t>
      </w:r>
    </w:p>
    <w:p w:rsidR="00C547BB" w:rsidRPr="00C547BB" w:rsidRDefault="00C547BB" w:rsidP="00C547BB">
      <w:pPr>
        <w:autoSpaceDE w:val="0"/>
        <w:autoSpaceDN w:val="0"/>
        <w:adjustRightInd w:val="0"/>
        <w:spacing w:after="0" w:line="240" w:lineRule="auto"/>
        <w:rPr>
          <w:rFonts w:ascii="Times New Roman CYR" w:hAnsi="Times New Roman CYR" w:cs="Times New Roman CYR"/>
          <w:sz w:val="20"/>
          <w:szCs w:val="20"/>
        </w:rPr>
      </w:pPr>
    </w:p>
    <w:p w:rsidR="00C547BB" w:rsidRPr="00C547BB" w:rsidRDefault="00C547BB" w:rsidP="00C547BB">
      <w:pPr>
        <w:autoSpaceDE w:val="0"/>
        <w:autoSpaceDN w:val="0"/>
        <w:adjustRightInd w:val="0"/>
        <w:spacing w:after="0" w:line="240" w:lineRule="auto"/>
        <w:rPr>
          <w:rFonts w:ascii="Arial" w:hAnsi="Arial" w:cs="Arial"/>
          <w:sz w:val="16"/>
          <w:szCs w:val="16"/>
        </w:rPr>
      </w:pPr>
    </w:p>
    <w:p w:rsidR="00C547BB" w:rsidRPr="00C547BB" w:rsidRDefault="00C547BB" w:rsidP="00C547BB">
      <w:pPr>
        <w:autoSpaceDE w:val="0"/>
        <w:autoSpaceDN w:val="0"/>
        <w:adjustRightInd w:val="0"/>
        <w:spacing w:after="0" w:line="240" w:lineRule="auto"/>
        <w:rPr>
          <w:rFonts w:ascii="Arial" w:hAnsi="Arial" w:cs="Arial"/>
          <w:sz w:val="20"/>
          <w:szCs w:val="20"/>
        </w:rPr>
      </w:pPr>
    </w:p>
    <w:p w:rsidR="00C547BB" w:rsidRPr="00C547BB" w:rsidRDefault="00C547BB" w:rsidP="00C547BB">
      <w:pPr>
        <w:autoSpaceDE w:val="0"/>
        <w:autoSpaceDN w:val="0"/>
        <w:adjustRightInd w:val="0"/>
        <w:spacing w:after="0" w:line="240" w:lineRule="auto"/>
        <w:rPr>
          <w:rFonts w:ascii="Times New Roman CYR" w:hAnsi="Times New Roman CYR" w:cs="Times New Roman CYR"/>
          <w:b/>
          <w:bCs/>
          <w:color w:val="000000"/>
          <w:sz w:val="28"/>
          <w:szCs w:val="28"/>
        </w:rPr>
      </w:pPr>
      <w:r w:rsidRPr="00C547BB">
        <w:rPr>
          <w:rFonts w:ascii="Times New Roman" w:hAnsi="Times New Roman" w:cs="Times New Roman"/>
          <w:b/>
          <w:bCs/>
          <w:color w:val="000000"/>
          <w:sz w:val="28"/>
          <w:szCs w:val="28"/>
        </w:rPr>
        <w:t xml:space="preserve">26. </w:t>
      </w:r>
      <w:r w:rsidRPr="00C547BB">
        <w:rPr>
          <w:rFonts w:ascii="Times New Roman CYR" w:hAnsi="Times New Roman CYR" w:cs="Times New Roman CYR"/>
          <w:b/>
          <w:bCs/>
          <w:color w:val="000000"/>
          <w:sz w:val="28"/>
          <w:szCs w:val="28"/>
        </w:rPr>
        <w:t>Основные проблемы развития муниципального образования</w:t>
      </w:r>
    </w:p>
    <w:p w:rsidR="00C547BB" w:rsidRPr="00C547BB" w:rsidRDefault="00C547BB" w:rsidP="00C547BB">
      <w:pPr>
        <w:autoSpaceDE w:val="0"/>
        <w:autoSpaceDN w:val="0"/>
        <w:adjustRightInd w:val="0"/>
        <w:spacing w:after="0" w:line="240" w:lineRule="auto"/>
        <w:ind w:firstLine="720"/>
        <w:jc w:val="both"/>
        <w:rPr>
          <w:rFonts w:ascii="Times New Roman CYR" w:hAnsi="Times New Roman CYR" w:cs="Times New Roman CYR"/>
          <w:sz w:val="28"/>
          <w:szCs w:val="28"/>
        </w:rPr>
      </w:pPr>
      <w:r w:rsidRPr="00C547BB">
        <w:rPr>
          <w:rFonts w:ascii="Times New Roman CYR" w:hAnsi="Times New Roman CYR" w:cs="Times New Roman CYR"/>
          <w:sz w:val="28"/>
          <w:szCs w:val="28"/>
        </w:rPr>
        <w:t xml:space="preserve">Социально-экономическая ситуация в районе имеет неоднозначный характер. Уровень и качество жизни большей части населения района остаются невысокими. </w:t>
      </w:r>
    </w:p>
    <w:p w:rsidR="00C547BB" w:rsidRPr="00C547BB" w:rsidRDefault="00C547BB" w:rsidP="00C547BB">
      <w:pPr>
        <w:autoSpaceDE w:val="0"/>
        <w:autoSpaceDN w:val="0"/>
        <w:adjustRightInd w:val="0"/>
        <w:spacing w:after="0" w:line="240" w:lineRule="auto"/>
        <w:ind w:firstLine="720"/>
        <w:jc w:val="both"/>
        <w:rPr>
          <w:rFonts w:ascii="Times New Roman CYR" w:hAnsi="Times New Roman CYR" w:cs="Times New Roman CYR"/>
          <w:sz w:val="28"/>
          <w:szCs w:val="28"/>
        </w:rPr>
      </w:pPr>
      <w:r w:rsidRPr="00C547BB">
        <w:rPr>
          <w:rFonts w:ascii="Times New Roman CYR" w:hAnsi="Times New Roman CYR" w:cs="Times New Roman CYR"/>
          <w:sz w:val="28"/>
          <w:szCs w:val="28"/>
        </w:rPr>
        <w:t>Численность населения района ежегодно сокращается как за счет естественной убыли населения, так и за счет миграции населения.</w:t>
      </w:r>
    </w:p>
    <w:p w:rsidR="00C547BB" w:rsidRPr="00C547BB" w:rsidRDefault="00C547BB" w:rsidP="00C547BB">
      <w:pPr>
        <w:autoSpaceDE w:val="0"/>
        <w:autoSpaceDN w:val="0"/>
        <w:adjustRightInd w:val="0"/>
        <w:spacing w:after="0" w:line="240" w:lineRule="auto"/>
        <w:ind w:firstLine="720"/>
        <w:jc w:val="both"/>
        <w:rPr>
          <w:rFonts w:ascii="Times New Roman CYR" w:hAnsi="Times New Roman CYR" w:cs="Times New Roman CYR"/>
          <w:sz w:val="28"/>
          <w:szCs w:val="28"/>
        </w:rPr>
      </w:pPr>
      <w:r w:rsidRPr="00C547BB">
        <w:rPr>
          <w:rFonts w:ascii="Times New Roman CYR" w:hAnsi="Times New Roman CYR" w:cs="Times New Roman CYR"/>
          <w:sz w:val="28"/>
          <w:szCs w:val="28"/>
        </w:rPr>
        <w:t>Кроме того, в районе существует значительная дифференциация в уровнях жизни населения и социально-экономического развития по сельсоветам.</w:t>
      </w:r>
    </w:p>
    <w:p w:rsidR="00C547BB" w:rsidRPr="00C547BB" w:rsidRDefault="00C547BB" w:rsidP="00C547BB">
      <w:pPr>
        <w:autoSpaceDE w:val="0"/>
        <w:autoSpaceDN w:val="0"/>
        <w:adjustRightInd w:val="0"/>
        <w:spacing w:after="0" w:line="240" w:lineRule="auto"/>
        <w:ind w:firstLine="720"/>
        <w:jc w:val="both"/>
        <w:rPr>
          <w:rFonts w:ascii="Times New Roman CYR" w:hAnsi="Times New Roman CYR" w:cs="Times New Roman CYR"/>
          <w:sz w:val="28"/>
          <w:szCs w:val="28"/>
        </w:rPr>
      </w:pPr>
    </w:p>
    <w:p w:rsidR="00C547BB" w:rsidRPr="00C547BB" w:rsidRDefault="00C547BB" w:rsidP="00C547BB">
      <w:pPr>
        <w:autoSpaceDE w:val="0"/>
        <w:autoSpaceDN w:val="0"/>
        <w:adjustRightInd w:val="0"/>
        <w:spacing w:after="0" w:line="240" w:lineRule="auto"/>
        <w:jc w:val="both"/>
        <w:rPr>
          <w:rFonts w:ascii="Times New Roman CYR" w:hAnsi="Times New Roman CYR" w:cs="Times New Roman CYR"/>
          <w:sz w:val="28"/>
          <w:szCs w:val="28"/>
        </w:rPr>
      </w:pPr>
      <w:r w:rsidRPr="00C547BB">
        <w:rPr>
          <w:rFonts w:ascii="Times New Roman CYR" w:hAnsi="Times New Roman CYR" w:cs="Times New Roman CYR"/>
          <w:sz w:val="28"/>
          <w:szCs w:val="28"/>
        </w:rPr>
        <w:t xml:space="preserve">Основными проблемами </w:t>
      </w:r>
      <w:r w:rsidRPr="00C547BB">
        <w:rPr>
          <w:rFonts w:ascii="Times New Roman CYR" w:hAnsi="Times New Roman CYR" w:cs="Times New Roman CYR"/>
          <w:b/>
          <w:bCs/>
          <w:sz w:val="28"/>
          <w:szCs w:val="28"/>
        </w:rPr>
        <w:t>промышленности</w:t>
      </w:r>
      <w:r w:rsidRPr="00C547BB">
        <w:rPr>
          <w:rFonts w:ascii="Times New Roman CYR" w:hAnsi="Times New Roman CYR" w:cs="Times New Roman CYR"/>
          <w:sz w:val="28"/>
          <w:szCs w:val="28"/>
        </w:rPr>
        <w:t xml:space="preserve">  являются: </w:t>
      </w:r>
    </w:p>
    <w:p w:rsidR="00C547BB" w:rsidRPr="00C547BB" w:rsidRDefault="00C547BB" w:rsidP="00C547BB">
      <w:pPr>
        <w:autoSpaceDE w:val="0"/>
        <w:autoSpaceDN w:val="0"/>
        <w:adjustRightInd w:val="0"/>
        <w:spacing w:after="0" w:line="240" w:lineRule="auto"/>
        <w:ind w:left="720" w:hanging="360"/>
        <w:jc w:val="both"/>
        <w:rPr>
          <w:rFonts w:ascii="Times New Roman CYR" w:hAnsi="Times New Roman CYR" w:cs="Times New Roman CYR"/>
          <w:sz w:val="28"/>
          <w:szCs w:val="28"/>
        </w:rPr>
      </w:pPr>
      <w:r w:rsidRPr="00C547BB">
        <w:rPr>
          <w:rFonts w:ascii="Times New Roman CYR" w:hAnsi="Times New Roman CYR" w:cs="Times New Roman CYR"/>
          <w:sz w:val="28"/>
          <w:szCs w:val="28"/>
        </w:rPr>
        <w:t xml:space="preserve"> высокая степень физического и морального износа основных фондов; </w:t>
      </w:r>
    </w:p>
    <w:p w:rsidR="00C547BB" w:rsidRPr="00C547BB" w:rsidRDefault="00C547BB" w:rsidP="00C547BB">
      <w:pPr>
        <w:autoSpaceDE w:val="0"/>
        <w:autoSpaceDN w:val="0"/>
        <w:adjustRightInd w:val="0"/>
        <w:spacing w:after="0" w:line="240" w:lineRule="auto"/>
        <w:ind w:left="720" w:hanging="360"/>
        <w:jc w:val="both"/>
        <w:rPr>
          <w:rFonts w:ascii="Times New Roman CYR" w:hAnsi="Times New Roman CYR" w:cs="Times New Roman CYR"/>
          <w:sz w:val="28"/>
          <w:szCs w:val="28"/>
        </w:rPr>
      </w:pPr>
      <w:r w:rsidRPr="00C547BB">
        <w:rPr>
          <w:rFonts w:ascii="Times New Roman CYR" w:hAnsi="Times New Roman CYR" w:cs="Times New Roman CYR"/>
          <w:sz w:val="28"/>
          <w:szCs w:val="28"/>
        </w:rPr>
        <w:t xml:space="preserve"> низкий уровень использования производственных мощностей  - это связано с тем, что уголь,  добываемый на территории района, вывозится только автомобильным транспортом, отсутствие железной дороги большая проблема для района, вывоз до ближайшей железнодорожной станции требует больших финансовых вложений. Производственные мощности ООО «Сибуголь» позволяют добывать угля больше, проблема в реализации;     </w:t>
      </w:r>
    </w:p>
    <w:p w:rsidR="00C547BB" w:rsidRPr="00C547BB" w:rsidRDefault="00C547BB" w:rsidP="00C547BB">
      <w:pPr>
        <w:autoSpaceDE w:val="0"/>
        <w:autoSpaceDN w:val="0"/>
        <w:adjustRightInd w:val="0"/>
        <w:spacing w:after="0" w:line="240" w:lineRule="auto"/>
        <w:ind w:left="720" w:hanging="360"/>
        <w:jc w:val="both"/>
        <w:rPr>
          <w:rFonts w:ascii="Times New Roman CYR" w:hAnsi="Times New Roman CYR" w:cs="Times New Roman CYR"/>
          <w:sz w:val="28"/>
          <w:szCs w:val="28"/>
        </w:rPr>
      </w:pPr>
      <w:r w:rsidRPr="00C547BB">
        <w:rPr>
          <w:rFonts w:ascii="Times New Roman CYR" w:hAnsi="Times New Roman CYR" w:cs="Times New Roman CYR"/>
          <w:sz w:val="28"/>
          <w:szCs w:val="28"/>
        </w:rPr>
        <w:t xml:space="preserve"> низкая конкурентоспособность продукции;</w:t>
      </w:r>
    </w:p>
    <w:p w:rsidR="00C547BB" w:rsidRPr="00C547BB" w:rsidRDefault="00C547BB" w:rsidP="00C547BB">
      <w:pPr>
        <w:autoSpaceDE w:val="0"/>
        <w:autoSpaceDN w:val="0"/>
        <w:adjustRightInd w:val="0"/>
        <w:spacing w:after="0" w:line="240" w:lineRule="auto"/>
        <w:ind w:left="720" w:hanging="360"/>
        <w:jc w:val="both"/>
        <w:rPr>
          <w:rFonts w:ascii="Times New Roman CYR" w:hAnsi="Times New Roman CYR" w:cs="Times New Roman CYR"/>
          <w:sz w:val="28"/>
          <w:szCs w:val="28"/>
        </w:rPr>
      </w:pPr>
      <w:r w:rsidRPr="00C547BB">
        <w:rPr>
          <w:rFonts w:ascii="Times New Roman CYR" w:hAnsi="Times New Roman CYR" w:cs="Times New Roman CYR"/>
          <w:sz w:val="28"/>
          <w:szCs w:val="28"/>
        </w:rPr>
        <w:t xml:space="preserve"> дефицит квалифицированных кадров.</w:t>
      </w:r>
    </w:p>
    <w:p w:rsidR="00C547BB" w:rsidRPr="00C547BB" w:rsidRDefault="00C547BB" w:rsidP="00C547BB">
      <w:pPr>
        <w:autoSpaceDE w:val="0"/>
        <w:autoSpaceDN w:val="0"/>
        <w:adjustRightInd w:val="0"/>
        <w:spacing w:after="0" w:line="240" w:lineRule="auto"/>
        <w:ind w:firstLine="720"/>
        <w:jc w:val="both"/>
        <w:rPr>
          <w:rFonts w:ascii="Times New Roman CYR" w:hAnsi="Times New Roman CYR" w:cs="Times New Roman CYR"/>
          <w:sz w:val="28"/>
          <w:szCs w:val="28"/>
        </w:rPr>
      </w:pPr>
    </w:p>
    <w:p w:rsidR="00C547BB" w:rsidRPr="00C547BB" w:rsidRDefault="00C547BB" w:rsidP="00C547BB">
      <w:pPr>
        <w:autoSpaceDE w:val="0"/>
        <w:autoSpaceDN w:val="0"/>
        <w:adjustRightInd w:val="0"/>
        <w:spacing w:after="0" w:line="240" w:lineRule="auto"/>
        <w:jc w:val="both"/>
        <w:rPr>
          <w:rFonts w:ascii="Times New Roman CYR" w:hAnsi="Times New Roman CYR" w:cs="Times New Roman CYR"/>
          <w:sz w:val="28"/>
          <w:szCs w:val="28"/>
        </w:rPr>
      </w:pPr>
      <w:r w:rsidRPr="00C547BB">
        <w:rPr>
          <w:rFonts w:ascii="Times New Roman CYR" w:hAnsi="Times New Roman CYR" w:cs="Times New Roman CYR"/>
          <w:sz w:val="28"/>
          <w:szCs w:val="28"/>
        </w:rPr>
        <w:t xml:space="preserve">Проблемы </w:t>
      </w:r>
      <w:r w:rsidRPr="00C547BB">
        <w:rPr>
          <w:rFonts w:ascii="Times New Roman CYR" w:hAnsi="Times New Roman CYR" w:cs="Times New Roman CYR"/>
          <w:b/>
          <w:bCs/>
          <w:sz w:val="28"/>
          <w:szCs w:val="28"/>
        </w:rPr>
        <w:t>лесного комплекса:</w:t>
      </w:r>
    </w:p>
    <w:p w:rsidR="00C547BB" w:rsidRPr="00C547BB" w:rsidRDefault="00C547BB" w:rsidP="00C547BB">
      <w:pPr>
        <w:autoSpaceDE w:val="0"/>
        <w:autoSpaceDN w:val="0"/>
        <w:adjustRightInd w:val="0"/>
        <w:spacing w:after="0" w:line="240" w:lineRule="auto"/>
        <w:ind w:left="720" w:hanging="360"/>
        <w:jc w:val="both"/>
        <w:rPr>
          <w:rFonts w:ascii="Times New Roman CYR" w:hAnsi="Times New Roman CYR" w:cs="Times New Roman CYR"/>
          <w:sz w:val="28"/>
          <w:szCs w:val="28"/>
        </w:rPr>
      </w:pPr>
      <w:r w:rsidRPr="00C547BB">
        <w:rPr>
          <w:rFonts w:ascii="Times New Roman CYR" w:hAnsi="Times New Roman CYR" w:cs="Times New Roman CYR"/>
          <w:sz w:val="28"/>
          <w:szCs w:val="28"/>
        </w:rPr>
        <w:t> неэффективное использование лесных ресурсов, отсутствие технологий и неразвитость производств по использованию низкосортного сырья и отходов лесопиления;</w:t>
      </w:r>
    </w:p>
    <w:p w:rsidR="00C547BB" w:rsidRPr="00C547BB" w:rsidRDefault="00C547BB" w:rsidP="00C547BB">
      <w:pPr>
        <w:autoSpaceDE w:val="0"/>
        <w:autoSpaceDN w:val="0"/>
        <w:adjustRightInd w:val="0"/>
        <w:spacing w:after="0" w:line="240" w:lineRule="auto"/>
        <w:ind w:left="720" w:hanging="360"/>
        <w:jc w:val="both"/>
        <w:rPr>
          <w:rFonts w:ascii="Times New Roman CYR" w:hAnsi="Times New Roman CYR" w:cs="Times New Roman CYR"/>
          <w:sz w:val="28"/>
          <w:szCs w:val="28"/>
        </w:rPr>
      </w:pPr>
      <w:r w:rsidRPr="00C547BB">
        <w:rPr>
          <w:rFonts w:ascii="Times New Roman CYR" w:hAnsi="Times New Roman CYR" w:cs="Times New Roman CYR"/>
          <w:sz w:val="28"/>
          <w:szCs w:val="28"/>
        </w:rPr>
        <w:t>низкая конкурентоспособность продукции;</w:t>
      </w:r>
    </w:p>
    <w:p w:rsidR="00C547BB" w:rsidRPr="00C547BB" w:rsidRDefault="00C547BB" w:rsidP="00C547BB">
      <w:pPr>
        <w:autoSpaceDE w:val="0"/>
        <w:autoSpaceDN w:val="0"/>
        <w:adjustRightInd w:val="0"/>
        <w:spacing w:after="0" w:line="240" w:lineRule="auto"/>
        <w:ind w:left="720" w:hanging="360"/>
        <w:jc w:val="both"/>
        <w:rPr>
          <w:rFonts w:ascii="Times New Roman CYR" w:hAnsi="Times New Roman CYR" w:cs="Times New Roman CYR"/>
          <w:sz w:val="28"/>
          <w:szCs w:val="28"/>
        </w:rPr>
      </w:pPr>
      <w:r w:rsidRPr="00C547BB">
        <w:rPr>
          <w:rFonts w:ascii="Times New Roman CYR" w:hAnsi="Times New Roman CYR" w:cs="Times New Roman CYR"/>
          <w:sz w:val="28"/>
          <w:szCs w:val="28"/>
        </w:rPr>
        <w:lastRenderedPageBreak/>
        <w:t> неразвитость транспортной системы и дорожной сети, в том числе недостаточное количество лесовозных дорог круглогодичного действия в правобережной части района (территория Черемушкинского сельсовета). На территории Черемушкинского сельсовета действует ООО «Даурсклеспром» - основная проблема этого предприятия отсутствие круглогодичных дорог. Вывоз  продукции (пиломатериала) осуществляется через  паромную переправу.  На строительство дороги необходимы большие финансовые вложения.</w:t>
      </w:r>
    </w:p>
    <w:p w:rsidR="00C547BB" w:rsidRPr="00C547BB" w:rsidRDefault="00C547BB" w:rsidP="00C547BB">
      <w:pPr>
        <w:autoSpaceDE w:val="0"/>
        <w:autoSpaceDN w:val="0"/>
        <w:adjustRightInd w:val="0"/>
        <w:spacing w:after="0" w:line="240" w:lineRule="auto"/>
        <w:jc w:val="both"/>
        <w:rPr>
          <w:rFonts w:ascii="Times New Roman CYR" w:hAnsi="Times New Roman CYR" w:cs="Times New Roman CYR"/>
          <w:sz w:val="28"/>
          <w:szCs w:val="28"/>
        </w:rPr>
      </w:pPr>
    </w:p>
    <w:p w:rsidR="00C547BB" w:rsidRPr="00C547BB" w:rsidRDefault="00C547BB" w:rsidP="00C547BB">
      <w:pPr>
        <w:autoSpaceDE w:val="0"/>
        <w:autoSpaceDN w:val="0"/>
        <w:adjustRightInd w:val="0"/>
        <w:spacing w:after="0" w:line="240" w:lineRule="auto"/>
        <w:jc w:val="both"/>
        <w:rPr>
          <w:rFonts w:ascii="Times New Roman CYR" w:hAnsi="Times New Roman CYR" w:cs="Times New Roman CYR"/>
          <w:sz w:val="28"/>
          <w:szCs w:val="28"/>
        </w:rPr>
      </w:pPr>
      <w:r w:rsidRPr="00C547BB">
        <w:rPr>
          <w:rFonts w:ascii="Times New Roman CYR" w:hAnsi="Times New Roman CYR" w:cs="Times New Roman CYR"/>
          <w:sz w:val="28"/>
          <w:szCs w:val="28"/>
        </w:rPr>
        <w:t xml:space="preserve">Проблемы </w:t>
      </w:r>
      <w:r w:rsidRPr="00C547BB">
        <w:rPr>
          <w:rFonts w:ascii="Times New Roman CYR" w:hAnsi="Times New Roman CYR" w:cs="Times New Roman CYR"/>
          <w:b/>
          <w:bCs/>
          <w:sz w:val="28"/>
          <w:szCs w:val="28"/>
        </w:rPr>
        <w:t>агропромышленного комплекса</w:t>
      </w:r>
      <w:r w:rsidRPr="00C547BB">
        <w:rPr>
          <w:rFonts w:ascii="Times New Roman CYR" w:hAnsi="Times New Roman CYR" w:cs="Times New Roman CYR"/>
          <w:sz w:val="28"/>
          <w:szCs w:val="28"/>
        </w:rPr>
        <w:t>:</w:t>
      </w:r>
    </w:p>
    <w:p w:rsidR="00C547BB" w:rsidRPr="00C547BB" w:rsidRDefault="00C547BB" w:rsidP="00C547BB">
      <w:pPr>
        <w:autoSpaceDE w:val="0"/>
        <w:autoSpaceDN w:val="0"/>
        <w:adjustRightInd w:val="0"/>
        <w:spacing w:after="0" w:line="240" w:lineRule="auto"/>
        <w:jc w:val="both"/>
        <w:rPr>
          <w:rFonts w:ascii="Times New Roman CYR" w:hAnsi="Times New Roman CYR" w:cs="Times New Roman CYR"/>
          <w:sz w:val="28"/>
          <w:szCs w:val="28"/>
        </w:rPr>
      </w:pPr>
    </w:p>
    <w:p w:rsidR="00C547BB" w:rsidRPr="00C547BB" w:rsidRDefault="00C547BB" w:rsidP="00C547BB">
      <w:pPr>
        <w:autoSpaceDE w:val="0"/>
        <w:autoSpaceDN w:val="0"/>
        <w:adjustRightInd w:val="0"/>
        <w:spacing w:after="0" w:line="240" w:lineRule="auto"/>
        <w:ind w:left="720" w:hanging="360"/>
        <w:jc w:val="both"/>
        <w:rPr>
          <w:rFonts w:ascii="Times New Roman CYR" w:hAnsi="Times New Roman CYR" w:cs="Times New Roman CYR"/>
          <w:sz w:val="28"/>
          <w:szCs w:val="28"/>
        </w:rPr>
      </w:pPr>
      <w:r w:rsidRPr="00C547BB">
        <w:rPr>
          <w:rFonts w:ascii="Times New Roman CYR" w:hAnsi="Times New Roman CYR" w:cs="Times New Roman CYR"/>
          <w:sz w:val="28"/>
          <w:szCs w:val="28"/>
        </w:rPr>
        <w:t>изменение порядков субсидирования сельхохтоваропроизводителей в части возмещения субсидий (по приобретению техники и оборудования, субсидирования на средства  химической защиты и минеральных удобрений, по приобретению техники и оборудования)</w:t>
      </w:r>
    </w:p>
    <w:p w:rsidR="00C547BB" w:rsidRPr="00C547BB" w:rsidRDefault="00C547BB" w:rsidP="00C547BB">
      <w:pPr>
        <w:autoSpaceDE w:val="0"/>
        <w:autoSpaceDN w:val="0"/>
        <w:adjustRightInd w:val="0"/>
        <w:spacing w:after="0" w:line="240" w:lineRule="auto"/>
        <w:ind w:left="720" w:hanging="360"/>
        <w:jc w:val="both"/>
        <w:rPr>
          <w:rFonts w:ascii="Times New Roman CYR" w:hAnsi="Times New Roman CYR" w:cs="Times New Roman CYR"/>
          <w:sz w:val="28"/>
          <w:szCs w:val="28"/>
        </w:rPr>
      </w:pPr>
      <w:r w:rsidRPr="00C547BB">
        <w:rPr>
          <w:rFonts w:ascii="Times New Roman CYR" w:hAnsi="Times New Roman CYR" w:cs="Times New Roman CYR"/>
          <w:sz w:val="28"/>
          <w:szCs w:val="28"/>
        </w:rPr>
        <w:t>сохраняющийся диспаритет цен на сельскохозяйственную и используемую промышленную продукцию и услуги (горюче-смазочные материалы, энергоносители, сельскохозяйственная техника);</w:t>
      </w:r>
    </w:p>
    <w:p w:rsidR="00C547BB" w:rsidRPr="00C547BB" w:rsidRDefault="00C547BB" w:rsidP="00C547BB">
      <w:pPr>
        <w:autoSpaceDE w:val="0"/>
        <w:autoSpaceDN w:val="0"/>
        <w:adjustRightInd w:val="0"/>
        <w:spacing w:after="0" w:line="240" w:lineRule="auto"/>
        <w:ind w:left="720" w:hanging="360"/>
        <w:jc w:val="both"/>
        <w:rPr>
          <w:rFonts w:ascii="Times New Roman CYR" w:hAnsi="Times New Roman CYR" w:cs="Times New Roman CYR"/>
          <w:sz w:val="28"/>
          <w:szCs w:val="28"/>
        </w:rPr>
      </w:pPr>
      <w:r w:rsidRPr="00C547BB">
        <w:rPr>
          <w:rFonts w:ascii="Times New Roman CYR" w:hAnsi="Times New Roman CYR" w:cs="Times New Roman CYR"/>
          <w:sz w:val="28"/>
          <w:szCs w:val="28"/>
        </w:rPr>
        <w:t xml:space="preserve"> высокая степень износа основных фондов;</w:t>
      </w:r>
    </w:p>
    <w:p w:rsidR="00C547BB" w:rsidRPr="00C547BB" w:rsidRDefault="00C547BB" w:rsidP="00C547BB">
      <w:pPr>
        <w:autoSpaceDE w:val="0"/>
        <w:autoSpaceDN w:val="0"/>
        <w:adjustRightInd w:val="0"/>
        <w:spacing w:after="0" w:line="240" w:lineRule="auto"/>
        <w:ind w:left="720" w:hanging="360"/>
        <w:jc w:val="both"/>
        <w:rPr>
          <w:rFonts w:ascii="Times New Roman CYR" w:hAnsi="Times New Roman CYR" w:cs="Times New Roman CYR"/>
          <w:sz w:val="28"/>
          <w:szCs w:val="28"/>
        </w:rPr>
      </w:pPr>
      <w:r w:rsidRPr="00C547BB">
        <w:rPr>
          <w:rFonts w:ascii="Times New Roman CYR" w:hAnsi="Times New Roman CYR" w:cs="Times New Roman CYR"/>
          <w:sz w:val="28"/>
          <w:szCs w:val="28"/>
        </w:rPr>
        <w:t xml:space="preserve"> дефицит собственных оборотных средств сельскохозяйственных предприятий;</w:t>
      </w:r>
    </w:p>
    <w:p w:rsidR="00C547BB" w:rsidRPr="00C547BB" w:rsidRDefault="00C547BB" w:rsidP="00C547BB">
      <w:pPr>
        <w:autoSpaceDE w:val="0"/>
        <w:autoSpaceDN w:val="0"/>
        <w:adjustRightInd w:val="0"/>
        <w:spacing w:after="0" w:line="240" w:lineRule="auto"/>
        <w:ind w:left="720" w:hanging="360"/>
        <w:jc w:val="both"/>
        <w:rPr>
          <w:rFonts w:ascii="Times New Roman CYR" w:hAnsi="Times New Roman CYR" w:cs="Times New Roman CYR"/>
          <w:sz w:val="28"/>
          <w:szCs w:val="28"/>
        </w:rPr>
      </w:pPr>
      <w:r w:rsidRPr="00C547BB">
        <w:rPr>
          <w:rFonts w:ascii="Times New Roman CYR" w:hAnsi="Times New Roman CYR" w:cs="Times New Roman CYR"/>
          <w:sz w:val="28"/>
          <w:szCs w:val="28"/>
        </w:rPr>
        <w:t xml:space="preserve"> ухудшение плодородия почв, низкий уровень применения минеральных удобрений и химических средств защиты растений;</w:t>
      </w:r>
    </w:p>
    <w:p w:rsidR="00C547BB" w:rsidRPr="00C547BB" w:rsidRDefault="00C547BB" w:rsidP="00C547BB">
      <w:pPr>
        <w:autoSpaceDE w:val="0"/>
        <w:autoSpaceDN w:val="0"/>
        <w:adjustRightInd w:val="0"/>
        <w:spacing w:after="0" w:line="240" w:lineRule="auto"/>
        <w:ind w:left="720" w:hanging="360"/>
        <w:jc w:val="both"/>
        <w:rPr>
          <w:rFonts w:ascii="Times New Roman CYR" w:hAnsi="Times New Roman CYR" w:cs="Times New Roman CYR"/>
          <w:sz w:val="28"/>
          <w:szCs w:val="28"/>
        </w:rPr>
      </w:pPr>
      <w:r w:rsidRPr="00C547BB">
        <w:rPr>
          <w:rFonts w:ascii="Times New Roman CYR" w:hAnsi="Times New Roman CYR" w:cs="Times New Roman CYR"/>
          <w:sz w:val="28"/>
          <w:szCs w:val="28"/>
        </w:rPr>
        <w:t xml:space="preserve"> неразвитость системы сбыта и хранения сельскохозяйственной продукции, а также системы закупок у населения;</w:t>
      </w:r>
    </w:p>
    <w:p w:rsidR="00C547BB" w:rsidRPr="00C547BB" w:rsidRDefault="00C547BB" w:rsidP="00C547BB">
      <w:pPr>
        <w:autoSpaceDE w:val="0"/>
        <w:autoSpaceDN w:val="0"/>
        <w:adjustRightInd w:val="0"/>
        <w:spacing w:after="0" w:line="240" w:lineRule="auto"/>
        <w:ind w:left="720" w:hanging="360"/>
        <w:jc w:val="both"/>
        <w:rPr>
          <w:rFonts w:ascii="Times New Roman CYR" w:hAnsi="Times New Roman CYR" w:cs="Times New Roman CYR"/>
          <w:sz w:val="28"/>
          <w:szCs w:val="28"/>
        </w:rPr>
      </w:pPr>
      <w:r w:rsidRPr="00C547BB">
        <w:rPr>
          <w:rFonts w:ascii="Times New Roman CYR" w:hAnsi="Times New Roman CYR" w:cs="Times New Roman CYR"/>
          <w:sz w:val="28"/>
          <w:szCs w:val="28"/>
        </w:rPr>
        <w:t xml:space="preserve"> обострение демографических, кадровых и инфраструктурных проблем сельских территорий.</w:t>
      </w:r>
    </w:p>
    <w:p w:rsidR="00C547BB" w:rsidRPr="00C547BB" w:rsidRDefault="00C547BB" w:rsidP="00C547BB">
      <w:pPr>
        <w:autoSpaceDE w:val="0"/>
        <w:autoSpaceDN w:val="0"/>
        <w:adjustRightInd w:val="0"/>
        <w:spacing w:after="0" w:line="240" w:lineRule="auto"/>
        <w:jc w:val="both"/>
        <w:rPr>
          <w:rFonts w:ascii="Times New Roman CYR" w:hAnsi="Times New Roman CYR" w:cs="Times New Roman CYR"/>
          <w:sz w:val="28"/>
          <w:szCs w:val="28"/>
        </w:rPr>
      </w:pPr>
    </w:p>
    <w:p w:rsidR="00C547BB" w:rsidRPr="00C547BB" w:rsidRDefault="00C547BB" w:rsidP="00C547BB">
      <w:pPr>
        <w:autoSpaceDE w:val="0"/>
        <w:autoSpaceDN w:val="0"/>
        <w:adjustRightInd w:val="0"/>
        <w:spacing w:after="0" w:line="240" w:lineRule="auto"/>
        <w:ind w:left="360"/>
        <w:jc w:val="both"/>
        <w:rPr>
          <w:rFonts w:ascii="Times New Roman CYR" w:hAnsi="Times New Roman CYR" w:cs="Times New Roman CYR"/>
          <w:b/>
          <w:bCs/>
          <w:sz w:val="28"/>
          <w:szCs w:val="28"/>
        </w:rPr>
      </w:pPr>
      <w:r w:rsidRPr="00C547BB">
        <w:rPr>
          <w:rFonts w:ascii="Times New Roman CYR" w:hAnsi="Times New Roman CYR" w:cs="Times New Roman CYR"/>
          <w:sz w:val="28"/>
          <w:szCs w:val="28"/>
        </w:rPr>
        <w:t xml:space="preserve">Проблемы </w:t>
      </w:r>
      <w:r w:rsidRPr="00C547BB">
        <w:rPr>
          <w:rFonts w:ascii="Times New Roman CYR" w:hAnsi="Times New Roman CYR" w:cs="Times New Roman CYR"/>
          <w:b/>
          <w:bCs/>
          <w:sz w:val="28"/>
          <w:szCs w:val="28"/>
        </w:rPr>
        <w:t xml:space="preserve">жилищно-коммунального хозяйства: </w:t>
      </w:r>
    </w:p>
    <w:p w:rsidR="00C547BB" w:rsidRPr="00C547BB" w:rsidRDefault="00C547BB" w:rsidP="00C547BB">
      <w:pPr>
        <w:autoSpaceDE w:val="0"/>
        <w:autoSpaceDN w:val="0"/>
        <w:adjustRightInd w:val="0"/>
        <w:spacing w:after="0" w:line="240" w:lineRule="auto"/>
        <w:ind w:left="720" w:hanging="360"/>
        <w:jc w:val="both"/>
        <w:rPr>
          <w:rFonts w:ascii="Times New Roman CYR" w:hAnsi="Times New Roman CYR" w:cs="Times New Roman CYR"/>
          <w:sz w:val="28"/>
          <w:szCs w:val="28"/>
        </w:rPr>
      </w:pPr>
      <w:r w:rsidRPr="00C547BB">
        <w:rPr>
          <w:rFonts w:ascii="Times New Roman CYR" w:hAnsi="Times New Roman CYR" w:cs="Times New Roman CYR"/>
          <w:sz w:val="28"/>
          <w:szCs w:val="28"/>
        </w:rPr>
        <w:t xml:space="preserve">высокий уровень износа основных фондов жилищно-коммунального хозяйства; </w:t>
      </w:r>
    </w:p>
    <w:p w:rsidR="00C547BB" w:rsidRPr="00C547BB" w:rsidRDefault="00C547BB" w:rsidP="00C547BB">
      <w:pPr>
        <w:autoSpaceDE w:val="0"/>
        <w:autoSpaceDN w:val="0"/>
        <w:adjustRightInd w:val="0"/>
        <w:spacing w:after="0" w:line="240" w:lineRule="auto"/>
        <w:ind w:left="720" w:hanging="360"/>
        <w:jc w:val="both"/>
        <w:rPr>
          <w:rFonts w:ascii="Times New Roman CYR" w:hAnsi="Times New Roman CYR" w:cs="Times New Roman CYR"/>
          <w:sz w:val="28"/>
          <w:szCs w:val="28"/>
        </w:rPr>
      </w:pPr>
      <w:r w:rsidRPr="00C547BB">
        <w:rPr>
          <w:rFonts w:ascii="Times New Roman CYR" w:hAnsi="Times New Roman CYR" w:cs="Times New Roman CYR"/>
          <w:sz w:val="28"/>
          <w:szCs w:val="28"/>
        </w:rPr>
        <w:t>большие непроизводственные потери энергии, воды и других ресурсов;</w:t>
      </w:r>
    </w:p>
    <w:p w:rsidR="00C547BB" w:rsidRPr="00C547BB" w:rsidRDefault="00C547BB" w:rsidP="00C547BB">
      <w:pPr>
        <w:autoSpaceDE w:val="0"/>
        <w:autoSpaceDN w:val="0"/>
        <w:adjustRightInd w:val="0"/>
        <w:spacing w:after="0" w:line="240" w:lineRule="auto"/>
        <w:ind w:left="720" w:hanging="360"/>
        <w:jc w:val="both"/>
        <w:rPr>
          <w:rFonts w:ascii="Times New Roman CYR" w:hAnsi="Times New Roman CYR" w:cs="Times New Roman CYR"/>
          <w:b/>
          <w:bCs/>
          <w:sz w:val="28"/>
          <w:szCs w:val="28"/>
        </w:rPr>
      </w:pPr>
      <w:r w:rsidRPr="00C547BB">
        <w:rPr>
          <w:rFonts w:ascii="Times New Roman CYR" w:hAnsi="Times New Roman CYR" w:cs="Times New Roman CYR"/>
          <w:sz w:val="28"/>
          <w:szCs w:val="28"/>
        </w:rPr>
        <w:t>неразвитость конкурентной среды в жилищно-коммунальном хозяйстве (на территории района действует три предприятия, оказывающих коммунальные услуги краевая региональная энергетическая компания, ООО Балахта ЖКХ, ООО Приморский ЖКХ) .</w:t>
      </w:r>
    </w:p>
    <w:p w:rsidR="00C547BB" w:rsidRPr="00C547BB" w:rsidRDefault="00C547BB" w:rsidP="00C547BB">
      <w:pPr>
        <w:autoSpaceDE w:val="0"/>
        <w:autoSpaceDN w:val="0"/>
        <w:adjustRightInd w:val="0"/>
        <w:spacing w:after="0" w:line="240" w:lineRule="auto"/>
        <w:ind w:left="720"/>
        <w:jc w:val="both"/>
        <w:rPr>
          <w:rFonts w:ascii="Times New Roman CYR" w:hAnsi="Times New Roman CYR" w:cs="Times New Roman CYR"/>
          <w:color w:val="000000"/>
          <w:sz w:val="28"/>
          <w:szCs w:val="28"/>
        </w:rPr>
      </w:pPr>
      <w:r w:rsidRPr="00C547BB">
        <w:rPr>
          <w:rFonts w:ascii="Times New Roman CYR" w:hAnsi="Times New Roman CYR" w:cs="Times New Roman CYR"/>
          <w:color w:val="000000"/>
          <w:sz w:val="28"/>
          <w:szCs w:val="28"/>
        </w:rPr>
        <w:t xml:space="preserve">По сельским администрациям сети водоснабжения находятся в аварийном состоянии (Ровненская, Грузенская, Еловская, Петропавловская и др.) для ремонта требуются большие финансовые вложения, для того чтобы вступить в краевую программу, необходимо изготовить паспорта схем водоснабжения, так как все сельские поселения и район являются высоко дотационными, собственных средств на эти цели в бюджетах нет. </w:t>
      </w:r>
    </w:p>
    <w:p w:rsidR="00C547BB" w:rsidRPr="00C547BB" w:rsidRDefault="00C547BB" w:rsidP="00C547BB">
      <w:pPr>
        <w:autoSpaceDE w:val="0"/>
        <w:autoSpaceDN w:val="0"/>
        <w:adjustRightInd w:val="0"/>
        <w:spacing w:after="0" w:line="240" w:lineRule="auto"/>
        <w:ind w:left="720"/>
        <w:jc w:val="both"/>
        <w:rPr>
          <w:rFonts w:ascii="Times New Roman CYR" w:hAnsi="Times New Roman CYR" w:cs="Times New Roman CYR"/>
          <w:color w:val="000000"/>
          <w:sz w:val="28"/>
          <w:szCs w:val="28"/>
        </w:rPr>
      </w:pPr>
      <w:r w:rsidRPr="00C547BB">
        <w:rPr>
          <w:rFonts w:ascii="Times New Roman CYR" w:hAnsi="Times New Roman CYR" w:cs="Times New Roman CYR"/>
          <w:color w:val="000000"/>
          <w:sz w:val="28"/>
          <w:szCs w:val="28"/>
        </w:rPr>
        <w:lastRenderedPageBreak/>
        <w:t>- Количество аварийных домов – 3 ед. (0,03 тыс.чел  Приморская территория, п. Балахта. На 2016  год Приморская территория включена в программу по переселению граждан из ветхого и аварийного жилья на 2016 год.</w:t>
      </w:r>
    </w:p>
    <w:p w:rsidR="00C547BB" w:rsidRPr="00C547BB" w:rsidRDefault="00C547BB" w:rsidP="00C547BB">
      <w:pPr>
        <w:autoSpaceDE w:val="0"/>
        <w:autoSpaceDN w:val="0"/>
        <w:adjustRightInd w:val="0"/>
        <w:spacing w:after="0" w:line="240" w:lineRule="auto"/>
        <w:jc w:val="both"/>
        <w:rPr>
          <w:rFonts w:ascii="Times New Roman CYR" w:hAnsi="Times New Roman CYR" w:cs="Times New Roman CYR"/>
          <w:b/>
          <w:bCs/>
          <w:sz w:val="28"/>
          <w:szCs w:val="28"/>
        </w:rPr>
      </w:pPr>
    </w:p>
    <w:p w:rsidR="00C547BB" w:rsidRPr="00C547BB" w:rsidRDefault="00C547BB" w:rsidP="00C547BB">
      <w:pPr>
        <w:autoSpaceDE w:val="0"/>
        <w:autoSpaceDN w:val="0"/>
        <w:adjustRightInd w:val="0"/>
        <w:spacing w:after="0" w:line="240" w:lineRule="auto"/>
        <w:ind w:left="360"/>
        <w:jc w:val="both"/>
        <w:rPr>
          <w:rFonts w:ascii="Times New Roman CYR" w:hAnsi="Times New Roman CYR" w:cs="Times New Roman CYR"/>
          <w:b/>
          <w:bCs/>
          <w:sz w:val="28"/>
          <w:szCs w:val="28"/>
        </w:rPr>
      </w:pPr>
      <w:r w:rsidRPr="00C547BB">
        <w:rPr>
          <w:rFonts w:ascii="Times New Roman CYR" w:hAnsi="Times New Roman CYR" w:cs="Times New Roman CYR"/>
          <w:sz w:val="28"/>
          <w:szCs w:val="28"/>
        </w:rPr>
        <w:t xml:space="preserve">Проблемы </w:t>
      </w:r>
      <w:r w:rsidRPr="00C547BB">
        <w:rPr>
          <w:rFonts w:ascii="Times New Roman CYR" w:hAnsi="Times New Roman CYR" w:cs="Times New Roman CYR"/>
          <w:b/>
          <w:bCs/>
          <w:sz w:val="28"/>
          <w:szCs w:val="28"/>
        </w:rPr>
        <w:t>социальной сферы:</w:t>
      </w:r>
    </w:p>
    <w:p w:rsidR="00C547BB" w:rsidRPr="00C547BB" w:rsidRDefault="00C547BB" w:rsidP="00C547BB">
      <w:pPr>
        <w:autoSpaceDE w:val="0"/>
        <w:autoSpaceDN w:val="0"/>
        <w:adjustRightInd w:val="0"/>
        <w:spacing w:after="0" w:line="240" w:lineRule="auto"/>
        <w:ind w:left="720" w:hanging="360"/>
        <w:jc w:val="both"/>
        <w:rPr>
          <w:rFonts w:ascii="Times New Roman CYR" w:hAnsi="Times New Roman CYR" w:cs="Times New Roman CYR"/>
          <w:sz w:val="28"/>
          <w:szCs w:val="28"/>
        </w:rPr>
      </w:pPr>
      <w:r w:rsidRPr="00C547BB">
        <w:rPr>
          <w:rFonts w:ascii="Times New Roman CYR" w:hAnsi="Times New Roman CYR" w:cs="Times New Roman CYR"/>
          <w:sz w:val="28"/>
          <w:szCs w:val="28"/>
        </w:rPr>
        <w:t xml:space="preserve"> высокий износ зданий и низкий уровень материально-технической оснащенности учреждений социальной сферы – учреждения социальной сферы в основном все построены более пятидесяти  лет назад, соответственно разрушаются и  требуют капитального ремонта- МБДОУ детский сад № 3 в п. Балахта,  МБУК Огурский СДК признаны аварийными ( есть заключения) и капитальному ремонту не подлежат, поэтому необходимо строительство детского сада в п. Балахта и сельского дома культуры в с. Огур.  В МБОУ Приморская СОШ, МБДОУ Чистопольский детский сад, МБДОУ Огурский детский сад, МБУК Районный Дом культуры, МБУК Балахтинская централизованная библиотечная сеть – необходимо срочное проведение капитальных ремонтов, так как имеются предписания надзорных и контролирующих  органов.  Мебель, оборудование – дошкольных учреждений и учреждений культуры устарели, требуют замены; </w:t>
      </w:r>
    </w:p>
    <w:p w:rsidR="00C547BB" w:rsidRPr="00C547BB" w:rsidRDefault="00C547BB" w:rsidP="00C547BB">
      <w:pPr>
        <w:autoSpaceDE w:val="0"/>
        <w:autoSpaceDN w:val="0"/>
        <w:adjustRightInd w:val="0"/>
        <w:spacing w:after="0" w:line="240" w:lineRule="auto"/>
        <w:ind w:left="720" w:hanging="360"/>
        <w:jc w:val="both"/>
        <w:rPr>
          <w:rFonts w:ascii="Times New Roman CYR" w:hAnsi="Times New Roman CYR" w:cs="Times New Roman CYR"/>
          <w:sz w:val="28"/>
          <w:szCs w:val="28"/>
        </w:rPr>
      </w:pPr>
      <w:r w:rsidRPr="00C547BB">
        <w:rPr>
          <w:rFonts w:ascii="Times New Roman CYR" w:hAnsi="Times New Roman CYR" w:cs="Times New Roman CYR"/>
          <w:sz w:val="28"/>
          <w:szCs w:val="28"/>
        </w:rPr>
        <w:t xml:space="preserve">недостаток    квалифицированных молодых  специалистов  в социальной сфере ( образование, здравоохранение) и других отраслях  (сельское хозяйство, угольная промышленность, сфера услуг и другие);  </w:t>
      </w:r>
    </w:p>
    <w:p w:rsidR="00C547BB" w:rsidRPr="00C547BB" w:rsidRDefault="00C547BB" w:rsidP="00C547BB">
      <w:pPr>
        <w:autoSpaceDE w:val="0"/>
        <w:autoSpaceDN w:val="0"/>
        <w:adjustRightInd w:val="0"/>
        <w:spacing w:after="0" w:line="240" w:lineRule="auto"/>
        <w:ind w:left="720" w:hanging="360"/>
        <w:jc w:val="both"/>
        <w:rPr>
          <w:rFonts w:ascii="Times New Roman CYR" w:hAnsi="Times New Roman CYR" w:cs="Times New Roman CYR"/>
          <w:color w:val="FF0000"/>
          <w:sz w:val="28"/>
          <w:szCs w:val="28"/>
        </w:rPr>
      </w:pPr>
      <w:r w:rsidRPr="00C547BB">
        <w:rPr>
          <w:rFonts w:ascii="Times New Roman CYR" w:hAnsi="Times New Roman CYR" w:cs="Times New Roman CYR"/>
          <w:sz w:val="28"/>
          <w:szCs w:val="28"/>
        </w:rPr>
        <w:t xml:space="preserve"> ограниченный доступ к социальным услугам жителей отдаленных населенных пунктов (нотариус, пенсионный фонд, социальная защита, регистрационная палата, комитет по управлению муниципальным имуществом, бюро технической инвентаризации и др. находятся в п. Балахта, поэтому жителям приходится ездить в районный центр, интернет работает не во всех населенных пунктах);</w:t>
      </w:r>
    </w:p>
    <w:p w:rsidR="00C547BB" w:rsidRPr="00C547BB" w:rsidRDefault="00C547BB" w:rsidP="00C547BB">
      <w:pPr>
        <w:autoSpaceDE w:val="0"/>
        <w:autoSpaceDN w:val="0"/>
        <w:adjustRightInd w:val="0"/>
        <w:spacing w:after="0" w:line="240" w:lineRule="auto"/>
        <w:ind w:left="720" w:hanging="360"/>
        <w:jc w:val="both"/>
        <w:rPr>
          <w:rFonts w:ascii="Times New Roman CYR" w:hAnsi="Times New Roman CYR" w:cs="Times New Roman CYR"/>
          <w:color w:val="000000"/>
          <w:sz w:val="28"/>
          <w:szCs w:val="28"/>
        </w:rPr>
      </w:pPr>
      <w:r w:rsidRPr="00C547BB">
        <w:rPr>
          <w:rFonts w:ascii="Times New Roman CYR" w:hAnsi="Times New Roman CYR" w:cs="Times New Roman CYR"/>
          <w:sz w:val="28"/>
          <w:szCs w:val="28"/>
        </w:rPr>
        <w:t xml:space="preserve"> нехватка мест в дошкольных учреждениях. Низкий охват детей дошкольным образованием - необходимо строительство детского сада </w:t>
      </w:r>
      <w:r w:rsidRPr="00C547BB">
        <w:rPr>
          <w:rFonts w:ascii="Times New Roman CYR" w:hAnsi="Times New Roman CYR" w:cs="Times New Roman CYR"/>
          <w:color w:val="000000"/>
          <w:sz w:val="28"/>
          <w:szCs w:val="28"/>
        </w:rPr>
        <w:t>в п.Балахта, проведение капитальных ремонтов в действующих дошкольных учреждениях с целью увеличения количества мест  (открытие дополнительных групп).</w:t>
      </w:r>
    </w:p>
    <w:p w:rsidR="00C547BB" w:rsidRPr="00C547BB" w:rsidRDefault="00C547BB" w:rsidP="00C547BB">
      <w:pPr>
        <w:autoSpaceDE w:val="0"/>
        <w:autoSpaceDN w:val="0"/>
        <w:adjustRightInd w:val="0"/>
        <w:spacing w:after="0" w:line="240" w:lineRule="auto"/>
        <w:ind w:left="720" w:hanging="360"/>
        <w:jc w:val="both"/>
        <w:rPr>
          <w:rFonts w:ascii="Times New Roman CYR" w:hAnsi="Times New Roman CYR" w:cs="Times New Roman CYR"/>
          <w:color w:val="000000"/>
          <w:sz w:val="28"/>
          <w:szCs w:val="28"/>
        </w:rPr>
      </w:pPr>
      <w:r w:rsidRPr="00C547BB">
        <w:rPr>
          <w:rFonts w:ascii="Times New Roman CYR" w:hAnsi="Times New Roman CYR" w:cs="Times New Roman CYR"/>
          <w:color w:val="000000"/>
          <w:sz w:val="28"/>
          <w:szCs w:val="28"/>
        </w:rPr>
        <w:t xml:space="preserve">проблема обеспеченности транспортной доступности населения. </w:t>
      </w:r>
      <w:r w:rsidRPr="00C547BB">
        <w:rPr>
          <w:rFonts w:ascii="Times New Roman CYR" w:hAnsi="Times New Roman CYR" w:cs="Times New Roman CYR"/>
          <w:sz w:val="28"/>
          <w:szCs w:val="28"/>
        </w:rPr>
        <w:t>Численность населения, проживающего в населенных пунктах, не имеющих регулярное автобусное сообщение с административным центром– 1823 человек, это 20 населенных пунктов.</w:t>
      </w:r>
    </w:p>
    <w:p w:rsidR="00C547BB" w:rsidRPr="00C547BB" w:rsidRDefault="00C547BB" w:rsidP="00C547BB">
      <w:pPr>
        <w:autoSpaceDE w:val="0"/>
        <w:autoSpaceDN w:val="0"/>
        <w:adjustRightInd w:val="0"/>
        <w:spacing w:after="0" w:line="240" w:lineRule="auto"/>
        <w:ind w:left="720"/>
        <w:jc w:val="both"/>
        <w:rPr>
          <w:rFonts w:ascii="Times New Roman CYR" w:hAnsi="Times New Roman CYR" w:cs="Times New Roman CYR"/>
          <w:color w:val="000000"/>
          <w:sz w:val="28"/>
          <w:szCs w:val="28"/>
        </w:rPr>
      </w:pPr>
      <w:r w:rsidRPr="00C547BB">
        <w:rPr>
          <w:rFonts w:ascii="Times New Roman CYR" w:hAnsi="Times New Roman CYR" w:cs="Times New Roman CYR"/>
          <w:color w:val="000000"/>
          <w:sz w:val="28"/>
          <w:szCs w:val="28"/>
        </w:rPr>
        <w:t xml:space="preserve">В учреждениях здравоохранения также необходимо проведение капитальных ремонтов -  КГУЗ Балахтинская ЦРБ (пищеблок, хирургическое, терапевтическое, инфекционное  отделение), Приморская больница, Огурской, Еловской, Чистопольской амбулаторях,  ФАПЫ – </w:t>
      </w:r>
      <w:r w:rsidRPr="00C547BB">
        <w:rPr>
          <w:rFonts w:ascii="Times New Roman CYR" w:hAnsi="Times New Roman CYR" w:cs="Times New Roman CYR"/>
          <w:color w:val="000000"/>
          <w:sz w:val="28"/>
          <w:szCs w:val="28"/>
        </w:rPr>
        <w:lastRenderedPageBreak/>
        <w:t>Тойлук, Малая Тумна, Даурск, Вольный и по мере возможности строительство новых модульных.</w:t>
      </w:r>
    </w:p>
    <w:p w:rsidR="00C547BB" w:rsidRPr="00C547BB" w:rsidRDefault="00C547BB" w:rsidP="00C547BB">
      <w:pPr>
        <w:autoSpaceDE w:val="0"/>
        <w:autoSpaceDN w:val="0"/>
        <w:adjustRightInd w:val="0"/>
        <w:spacing w:after="0" w:line="240" w:lineRule="auto"/>
        <w:jc w:val="both"/>
        <w:rPr>
          <w:rFonts w:ascii="Times New Roman CYR" w:hAnsi="Times New Roman CYR" w:cs="Times New Roman CYR"/>
          <w:sz w:val="28"/>
          <w:szCs w:val="28"/>
        </w:rPr>
      </w:pPr>
    </w:p>
    <w:p w:rsidR="00C547BB" w:rsidRPr="00C547BB" w:rsidRDefault="00C547BB" w:rsidP="00C547BB">
      <w:pPr>
        <w:widowControl w:val="0"/>
        <w:autoSpaceDE w:val="0"/>
        <w:autoSpaceDN w:val="0"/>
        <w:adjustRightInd w:val="0"/>
        <w:spacing w:after="0" w:line="240" w:lineRule="auto"/>
        <w:ind w:left="360"/>
        <w:jc w:val="both"/>
        <w:rPr>
          <w:rFonts w:ascii="Times New Roman CYR" w:hAnsi="Times New Roman CYR" w:cs="Times New Roman CYR"/>
          <w:sz w:val="28"/>
          <w:szCs w:val="28"/>
        </w:rPr>
      </w:pPr>
      <w:r w:rsidRPr="00C547BB">
        <w:rPr>
          <w:rFonts w:ascii="Times New Roman CYR" w:hAnsi="Times New Roman CYR" w:cs="Times New Roman CYR"/>
          <w:sz w:val="28"/>
          <w:szCs w:val="28"/>
        </w:rPr>
        <w:t xml:space="preserve">Проблемы в области </w:t>
      </w:r>
      <w:r w:rsidRPr="00C547BB">
        <w:rPr>
          <w:rFonts w:ascii="Times New Roman CYR" w:hAnsi="Times New Roman CYR" w:cs="Times New Roman CYR"/>
          <w:b/>
          <w:bCs/>
          <w:sz w:val="28"/>
          <w:szCs w:val="28"/>
        </w:rPr>
        <w:t>охраны окружающей среды</w:t>
      </w:r>
      <w:r w:rsidRPr="00C547BB">
        <w:rPr>
          <w:rFonts w:ascii="Times New Roman CYR" w:hAnsi="Times New Roman CYR" w:cs="Times New Roman CYR"/>
          <w:sz w:val="28"/>
          <w:szCs w:val="28"/>
        </w:rPr>
        <w:t>:</w:t>
      </w:r>
    </w:p>
    <w:p w:rsidR="00C547BB" w:rsidRPr="00C547BB" w:rsidRDefault="00C547BB" w:rsidP="00C547BB">
      <w:pPr>
        <w:autoSpaceDE w:val="0"/>
        <w:autoSpaceDN w:val="0"/>
        <w:adjustRightInd w:val="0"/>
        <w:spacing w:after="0" w:line="240" w:lineRule="auto"/>
        <w:ind w:left="720" w:hanging="360"/>
        <w:jc w:val="both"/>
        <w:rPr>
          <w:rFonts w:ascii="Times New Roman CYR" w:hAnsi="Times New Roman CYR" w:cs="Times New Roman CYR"/>
          <w:sz w:val="28"/>
          <w:szCs w:val="28"/>
        </w:rPr>
      </w:pPr>
      <w:r w:rsidRPr="00C547BB">
        <w:rPr>
          <w:rFonts w:ascii="Times New Roman CYR" w:hAnsi="Times New Roman CYR" w:cs="Times New Roman CYR"/>
          <w:sz w:val="28"/>
          <w:szCs w:val="28"/>
        </w:rPr>
        <w:t xml:space="preserve">низкий уровень благоустройства населенных пунктов района; </w:t>
      </w:r>
    </w:p>
    <w:p w:rsidR="00C547BB" w:rsidRPr="00C547BB" w:rsidRDefault="00C547BB" w:rsidP="00C547BB">
      <w:pPr>
        <w:autoSpaceDE w:val="0"/>
        <w:autoSpaceDN w:val="0"/>
        <w:adjustRightInd w:val="0"/>
        <w:spacing w:after="0" w:line="240" w:lineRule="auto"/>
        <w:ind w:left="720" w:hanging="360"/>
        <w:jc w:val="both"/>
        <w:rPr>
          <w:rFonts w:ascii="Times New Roman CYR" w:hAnsi="Times New Roman CYR" w:cs="Times New Roman CYR"/>
          <w:color w:val="000000"/>
          <w:sz w:val="28"/>
          <w:szCs w:val="28"/>
        </w:rPr>
      </w:pPr>
      <w:r w:rsidRPr="00C547BB">
        <w:rPr>
          <w:rFonts w:ascii="Times New Roman CYR" w:hAnsi="Times New Roman CYR" w:cs="Times New Roman CYR"/>
          <w:sz w:val="28"/>
          <w:szCs w:val="28"/>
        </w:rPr>
        <w:t>отсутствие полигонов и площадок временного хранения твердых бытовых отходов на территориях сельсоветов - Ровненская, Приморская, Еловская(</w:t>
      </w:r>
      <w:r w:rsidRPr="00C547BB">
        <w:rPr>
          <w:rFonts w:ascii="Times New Roman CYR" w:hAnsi="Times New Roman CYR" w:cs="Times New Roman CYR"/>
          <w:color w:val="FF0000"/>
          <w:sz w:val="28"/>
          <w:szCs w:val="28"/>
        </w:rPr>
        <w:t xml:space="preserve"> </w:t>
      </w:r>
      <w:r w:rsidRPr="00C547BB">
        <w:rPr>
          <w:rFonts w:ascii="Times New Roman CYR" w:hAnsi="Times New Roman CYR" w:cs="Times New Roman CYR"/>
          <w:color w:val="000000"/>
          <w:sz w:val="28"/>
          <w:szCs w:val="28"/>
        </w:rPr>
        <w:t>есть предписания надзорных органов);</w:t>
      </w:r>
    </w:p>
    <w:p w:rsidR="00C547BB" w:rsidRPr="00C547BB" w:rsidRDefault="00C547BB" w:rsidP="00C547BB">
      <w:pPr>
        <w:autoSpaceDE w:val="0"/>
        <w:autoSpaceDN w:val="0"/>
        <w:adjustRightInd w:val="0"/>
        <w:spacing w:after="0" w:line="240" w:lineRule="auto"/>
        <w:ind w:left="720" w:hanging="360"/>
        <w:jc w:val="both"/>
        <w:rPr>
          <w:rFonts w:ascii="Calibri" w:hAnsi="Calibri" w:cs="Calibri"/>
        </w:rPr>
      </w:pPr>
      <w:r w:rsidRPr="00C547BB">
        <w:rPr>
          <w:rFonts w:ascii="Times New Roman CYR" w:hAnsi="Times New Roman CYR" w:cs="Times New Roman CYR"/>
          <w:sz w:val="28"/>
          <w:szCs w:val="28"/>
        </w:rPr>
        <w:t xml:space="preserve">отсутствие очистных сооружений – это острая проблема всего района. На территории Балахтинского района очистных сооружений нет. На территории Бывшего сырзавода есть очистные сооружения, которые находятся в краевой собственности,  даже в случае передачи их на уровень района, эта проблема не будет решена, так как вышеуказанные сооружения  требуют больших финансовых вложений на реконструкцию.   </w:t>
      </w:r>
    </w:p>
    <w:p w:rsidR="00C547BB" w:rsidRPr="00C547BB" w:rsidRDefault="00C547BB" w:rsidP="00C547BB">
      <w:pPr>
        <w:autoSpaceDE w:val="0"/>
        <w:autoSpaceDN w:val="0"/>
        <w:adjustRightInd w:val="0"/>
        <w:spacing w:after="0" w:line="240" w:lineRule="auto"/>
        <w:rPr>
          <w:rFonts w:ascii="Times New Roman CYR" w:hAnsi="Times New Roman CYR" w:cs="Times New Roman CYR"/>
          <w:sz w:val="20"/>
          <w:szCs w:val="20"/>
        </w:rPr>
      </w:pPr>
    </w:p>
    <w:p w:rsidR="00C547BB" w:rsidRPr="00C547BB" w:rsidRDefault="00C547BB" w:rsidP="00C547BB">
      <w:pPr>
        <w:autoSpaceDE w:val="0"/>
        <w:autoSpaceDN w:val="0"/>
        <w:adjustRightInd w:val="0"/>
        <w:spacing w:after="0" w:line="240" w:lineRule="auto"/>
        <w:rPr>
          <w:rFonts w:ascii="Arial" w:hAnsi="Arial" w:cs="Arial"/>
          <w:sz w:val="16"/>
          <w:szCs w:val="16"/>
        </w:rPr>
      </w:pPr>
    </w:p>
    <w:p w:rsidR="00C547BB" w:rsidRPr="00C547BB" w:rsidRDefault="00C547BB" w:rsidP="00C547BB">
      <w:pPr>
        <w:autoSpaceDE w:val="0"/>
        <w:autoSpaceDN w:val="0"/>
        <w:adjustRightInd w:val="0"/>
        <w:spacing w:after="0" w:line="240" w:lineRule="auto"/>
        <w:rPr>
          <w:rFonts w:ascii="Arial" w:hAnsi="Arial" w:cs="Arial"/>
          <w:sz w:val="20"/>
          <w:szCs w:val="20"/>
        </w:rPr>
      </w:pPr>
    </w:p>
    <w:p w:rsidR="00C547BB" w:rsidRPr="00C547BB" w:rsidRDefault="00C547BB" w:rsidP="00C547BB">
      <w:pPr>
        <w:autoSpaceDE w:val="0"/>
        <w:autoSpaceDN w:val="0"/>
        <w:adjustRightInd w:val="0"/>
        <w:spacing w:after="0" w:line="240" w:lineRule="auto"/>
        <w:rPr>
          <w:rFonts w:ascii="Times New Roman CYR" w:hAnsi="Times New Roman CYR" w:cs="Times New Roman CYR"/>
          <w:b/>
          <w:bCs/>
          <w:color w:val="000000"/>
          <w:sz w:val="28"/>
          <w:szCs w:val="28"/>
        </w:rPr>
      </w:pPr>
      <w:r w:rsidRPr="00C547BB">
        <w:rPr>
          <w:rFonts w:ascii="Times New Roman" w:hAnsi="Times New Roman" w:cs="Times New Roman"/>
          <w:b/>
          <w:bCs/>
          <w:color w:val="000000"/>
          <w:sz w:val="28"/>
          <w:szCs w:val="28"/>
        </w:rPr>
        <w:t xml:space="preserve">27. </w:t>
      </w:r>
      <w:r w:rsidRPr="00C547BB">
        <w:rPr>
          <w:rFonts w:ascii="Times New Roman CYR" w:hAnsi="Times New Roman CYR" w:cs="Times New Roman CYR"/>
          <w:b/>
          <w:bCs/>
          <w:color w:val="000000"/>
          <w:sz w:val="28"/>
          <w:szCs w:val="28"/>
        </w:rPr>
        <w:t>Перспективы социально-экономического развития муниципального образования</w:t>
      </w:r>
    </w:p>
    <w:p w:rsidR="00C547BB" w:rsidRPr="00C547BB" w:rsidRDefault="00C547BB" w:rsidP="00C547BB">
      <w:pPr>
        <w:widowControl w:val="0"/>
        <w:autoSpaceDE w:val="0"/>
        <w:autoSpaceDN w:val="0"/>
        <w:adjustRightInd w:val="0"/>
        <w:spacing w:after="0" w:line="240" w:lineRule="auto"/>
        <w:jc w:val="center"/>
        <w:rPr>
          <w:rFonts w:ascii="Times New Roman CYR" w:hAnsi="Times New Roman CYR" w:cs="Times New Roman CYR"/>
          <w:b/>
          <w:bCs/>
          <w:sz w:val="28"/>
          <w:szCs w:val="28"/>
        </w:rPr>
      </w:pPr>
    </w:p>
    <w:p w:rsidR="00C547BB" w:rsidRPr="00C547BB" w:rsidRDefault="00C547BB" w:rsidP="00C547BB">
      <w:pPr>
        <w:autoSpaceDE w:val="0"/>
        <w:autoSpaceDN w:val="0"/>
        <w:adjustRightInd w:val="0"/>
        <w:spacing w:after="0" w:line="240" w:lineRule="auto"/>
        <w:ind w:left="180" w:firstLine="180"/>
        <w:jc w:val="both"/>
        <w:rPr>
          <w:rFonts w:ascii="Times New Roman CYR" w:hAnsi="Times New Roman CYR" w:cs="Times New Roman CYR"/>
          <w:sz w:val="28"/>
          <w:szCs w:val="28"/>
        </w:rPr>
      </w:pPr>
      <w:r w:rsidRPr="00C547BB">
        <w:rPr>
          <w:rFonts w:ascii="Times New Roman CYR" w:hAnsi="Times New Roman CYR" w:cs="Times New Roman CYR"/>
          <w:sz w:val="28"/>
          <w:szCs w:val="28"/>
        </w:rPr>
        <w:t xml:space="preserve">        В рамках программы социально-экономического развития определены 5 приоритетных направлений развития: </w:t>
      </w:r>
    </w:p>
    <w:p w:rsidR="00C547BB" w:rsidRPr="00C547BB" w:rsidRDefault="00C547BB" w:rsidP="00C547BB">
      <w:pPr>
        <w:autoSpaceDE w:val="0"/>
        <w:autoSpaceDN w:val="0"/>
        <w:adjustRightInd w:val="0"/>
        <w:spacing w:after="0" w:line="240" w:lineRule="auto"/>
        <w:ind w:left="180" w:firstLine="180"/>
        <w:jc w:val="both"/>
        <w:rPr>
          <w:rFonts w:ascii="Times New Roman CYR" w:hAnsi="Times New Roman CYR" w:cs="Times New Roman CYR"/>
          <w:sz w:val="28"/>
          <w:szCs w:val="28"/>
        </w:rPr>
      </w:pPr>
    </w:p>
    <w:p w:rsidR="00C547BB" w:rsidRPr="00C547BB" w:rsidRDefault="00C547BB" w:rsidP="00C547BB">
      <w:pPr>
        <w:autoSpaceDE w:val="0"/>
        <w:autoSpaceDN w:val="0"/>
        <w:adjustRightInd w:val="0"/>
        <w:spacing w:after="0" w:line="240" w:lineRule="auto"/>
        <w:ind w:left="720"/>
        <w:jc w:val="both"/>
        <w:rPr>
          <w:rFonts w:ascii="Times New Roman CYR" w:hAnsi="Times New Roman CYR" w:cs="Times New Roman CYR"/>
          <w:sz w:val="28"/>
          <w:szCs w:val="28"/>
        </w:rPr>
      </w:pPr>
      <w:r w:rsidRPr="00C547BB">
        <w:rPr>
          <w:rFonts w:ascii="Times New Roman CYR" w:hAnsi="Times New Roman CYR" w:cs="Times New Roman CYR"/>
          <w:sz w:val="28"/>
          <w:szCs w:val="28"/>
        </w:rPr>
        <w:t>- развитие топливно-энергетического комплекса, за счет освоения новых участков месторождений и увеличения объемов производства- ООО «Сибуголь», ООО «Балахтауголь», строительство моста через реку Сыр и подъездных путей к нему;</w:t>
      </w:r>
    </w:p>
    <w:p w:rsidR="00C547BB" w:rsidRPr="00C547BB" w:rsidRDefault="00C547BB" w:rsidP="00C547BB">
      <w:pPr>
        <w:autoSpaceDE w:val="0"/>
        <w:autoSpaceDN w:val="0"/>
        <w:adjustRightInd w:val="0"/>
        <w:spacing w:after="0" w:line="240" w:lineRule="auto"/>
        <w:ind w:firstLine="720"/>
        <w:jc w:val="both"/>
        <w:rPr>
          <w:rFonts w:ascii="Times New Roman CYR" w:hAnsi="Times New Roman CYR" w:cs="Times New Roman CYR"/>
          <w:color w:val="000000"/>
          <w:sz w:val="28"/>
          <w:szCs w:val="28"/>
        </w:rPr>
      </w:pPr>
      <w:r w:rsidRPr="00C547BB">
        <w:rPr>
          <w:rFonts w:ascii="Times New Roman CYR" w:hAnsi="Times New Roman CYR" w:cs="Times New Roman CYR"/>
          <w:color w:val="000000"/>
          <w:sz w:val="28"/>
          <w:szCs w:val="28"/>
        </w:rPr>
        <w:t>-  на территории Приморского сельсовета реализуется инвестиционный</w:t>
      </w:r>
    </w:p>
    <w:p w:rsidR="00C547BB" w:rsidRPr="00C547BB" w:rsidRDefault="00C547BB" w:rsidP="00C547BB">
      <w:pPr>
        <w:autoSpaceDE w:val="0"/>
        <w:autoSpaceDN w:val="0"/>
        <w:adjustRightInd w:val="0"/>
        <w:spacing w:after="0" w:line="240" w:lineRule="auto"/>
        <w:jc w:val="both"/>
        <w:rPr>
          <w:rFonts w:ascii="Times New Roman CYR" w:hAnsi="Times New Roman CYR" w:cs="Times New Roman CYR"/>
          <w:color w:val="000000"/>
          <w:sz w:val="28"/>
          <w:szCs w:val="28"/>
        </w:rPr>
      </w:pPr>
      <w:r w:rsidRPr="00C547BB">
        <w:rPr>
          <w:rFonts w:ascii="Times New Roman CYR" w:hAnsi="Times New Roman CYR" w:cs="Times New Roman CYR"/>
          <w:color w:val="000000"/>
          <w:sz w:val="28"/>
          <w:szCs w:val="28"/>
        </w:rPr>
        <w:t xml:space="preserve">            проект по рыборазведению ООО «Малтат», начало реализации  2014 </w:t>
      </w:r>
    </w:p>
    <w:p w:rsidR="00C547BB" w:rsidRPr="00C547BB" w:rsidRDefault="00C547BB" w:rsidP="00C547BB">
      <w:pPr>
        <w:autoSpaceDE w:val="0"/>
        <w:autoSpaceDN w:val="0"/>
        <w:adjustRightInd w:val="0"/>
        <w:spacing w:after="0" w:line="240" w:lineRule="auto"/>
        <w:jc w:val="both"/>
        <w:rPr>
          <w:rFonts w:ascii="Times New Roman CYR" w:hAnsi="Times New Roman CYR" w:cs="Times New Roman CYR"/>
          <w:color w:val="000000"/>
          <w:sz w:val="28"/>
          <w:szCs w:val="28"/>
        </w:rPr>
      </w:pPr>
      <w:r w:rsidRPr="00C547BB">
        <w:rPr>
          <w:rFonts w:ascii="Times New Roman CYR" w:hAnsi="Times New Roman CYR" w:cs="Times New Roman CYR"/>
          <w:color w:val="000000"/>
          <w:sz w:val="28"/>
          <w:szCs w:val="28"/>
        </w:rPr>
        <w:t xml:space="preserve">           год, окончание реализации – 2017 год, для реализации данного проекта</w:t>
      </w:r>
    </w:p>
    <w:p w:rsidR="00C547BB" w:rsidRPr="00C547BB" w:rsidRDefault="00C547BB" w:rsidP="00C547BB">
      <w:pPr>
        <w:autoSpaceDE w:val="0"/>
        <w:autoSpaceDN w:val="0"/>
        <w:adjustRightInd w:val="0"/>
        <w:spacing w:after="0" w:line="240" w:lineRule="auto"/>
        <w:jc w:val="both"/>
        <w:rPr>
          <w:rFonts w:ascii="Times New Roman CYR" w:hAnsi="Times New Roman CYR" w:cs="Times New Roman CYR"/>
          <w:b/>
          <w:bCs/>
          <w:sz w:val="28"/>
          <w:szCs w:val="28"/>
        </w:rPr>
      </w:pPr>
      <w:r w:rsidRPr="00C547BB">
        <w:rPr>
          <w:rFonts w:ascii="Times New Roman CYR" w:hAnsi="Times New Roman CYR" w:cs="Times New Roman CYR"/>
          <w:color w:val="000000"/>
          <w:sz w:val="28"/>
          <w:szCs w:val="28"/>
        </w:rPr>
        <w:t xml:space="preserve">           необходима поддержка в виде субсидии из краевого бюджета;</w:t>
      </w:r>
    </w:p>
    <w:p w:rsidR="00C547BB" w:rsidRPr="00C547BB" w:rsidRDefault="00C547BB" w:rsidP="00C547BB">
      <w:pPr>
        <w:autoSpaceDE w:val="0"/>
        <w:autoSpaceDN w:val="0"/>
        <w:adjustRightInd w:val="0"/>
        <w:spacing w:after="0" w:line="240" w:lineRule="auto"/>
        <w:ind w:left="709" w:hanging="142"/>
        <w:jc w:val="both"/>
        <w:rPr>
          <w:rFonts w:ascii="Times New Roman CYR" w:hAnsi="Times New Roman CYR" w:cs="Times New Roman CYR"/>
          <w:sz w:val="28"/>
          <w:szCs w:val="28"/>
        </w:rPr>
      </w:pPr>
      <w:r w:rsidRPr="00C547BB">
        <w:rPr>
          <w:rFonts w:ascii="Times New Roman CYR" w:hAnsi="Times New Roman CYR" w:cs="Times New Roman CYR"/>
          <w:sz w:val="28"/>
          <w:szCs w:val="28"/>
        </w:rPr>
        <w:t xml:space="preserve">   -  развитие агропромышленного комплекса, за счет поддержки личных подсобных хозяйств и развития животноводства в фермерских хозяйствах и акционерных обществах, а также увеличения объемов и расширения ассортимента перерабатываемой сельскохозяйственной продукции (мясо, молоко, зерно и овощи);</w:t>
      </w:r>
    </w:p>
    <w:p w:rsidR="00C547BB" w:rsidRPr="00C547BB" w:rsidRDefault="00C547BB" w:rsidP="00C547BB">
      <w:pPr>
        <w:autoSpaceDE w:val="0"/>
        <w:autoSpaceDN w:val="0"/>
        <w:adjustRightInd w:val="0"/>
        <w:spacing w:after="0" w:line="240" w:lineRule="auto"/>
        <w:ind w:left="720"/>
        <w:jc w:val="both"/>
        <w:rPr>
          <w:rFonts w:ascii="Times New Roman CYR" w:hAnsi="Times New Roman CYR" w:cs="Times New Roman CYR"/>
          <w:sz w:val="28"/>
          <w:szCs w:val="28"/>
        </w:rPr>
      </w:pPr>
      <w:r w:rsidRPr="00C547BB">
        <w:rPr>
          <w:rFonts w:ascii="Times New Roman CYR" w:hAnsi="Times New Roman CYR" w:cs="Times New Roman CYR"/>
          <w:sz w:val="28"/>
          <w:szCs w:val="28"/>
        </w:rPr>
        <w:t>-  развитие санаторно-курортных услуг, за счет повышения качества оказания санаторно-курортных услуг и расширения их спектра;</w:t>
      </w:r>
    </w:p>
    <w:p w:rsidR="00C547BB" w:rsidRPr="00C547BB" w:rsidRDefault="00C547BB" w:rsidP="00C547BB">
      <w:pPr>
        <w:autoSpaceDE w:val="0"/>
        <w:autoSpaceDN w:val="0"/>
        <w:adjustRightInd w:val="0"/>
        <w:spacing w:after="0" w:line="240" w:lineRule="auto"/>
        <w:ind w:left="720"/>
        <w:jc w:val="both"/>
        <w:rPr>
          <w:rFonts w:ascii="Times New Roman CYR" w:hAnsi="Times New Roman CYR" w:cs="Times New Roman CYR"/>
          <w:sz w:val="28"/>
          <w:szCs w:val="28"/>
        </w:rPr>
      </w:pPr>
      <w:r w:rsidRPr="00C547BB">
        <w:rPr>
          <w:rFonts w:ascii="Times New Roman CYR" w:hAnsi="Times New Roman CYR" w:cs="Times New Roman CYR"/>
          <w:sz w:val="28"/>
          <w:szCs w:val="28"/>
        </w:rPr>
        <w:t>-   развитие и поддержка малого и среднего бизнеса, в том числе в сфере туризма, за счет создания привлекательных условий для вхождения на территорию новых инвесторов и реализации целевых программ.</w:t>
      </w:r>
    </w:p>
    <w:p w:rsidR="00C547BB" w:rsidRPr="00C547BB" w:rsidRDefault="00C547BB" w:rsidP="00C547BB">
      <w:pPr>
        <w:autoSpaceDE w:val="0"/>
        <w:autoSpaceDN w:val="0"/>
        <w:adjustRightInd w:val="0"/>
        <w:spacing w:after="0" w:line="240" w:lineRule="auto"/>
        <w:ind w:left="720"/>
        <w:jc w:val="both"/>
        <w:rPr>
          <w:rFonts w:ascii="Times New Roman CYR" w:hAnsi="Times New Roman CYR" w:cs="Times New Roman CYR"/>
          <w:sz w:val="28"/>
          <w:szCs w:val="28"/>
        </w:rPr>
      </w:pPr>
      <w:r w:rsidRPr="00C547BB">
        <w:rPr>
          <w:rFonts w:ascii="Times New Roman CYR" w:hAnsi="Times New Roman CYR" w:cs="Times New Roman CYR"/>
          <w:sz w:val="28"/>
          <w:szCs w:val="28"/>
        </w:rPr>
        <w:lastRenderedPageBreak/>
        <w:t>-  развитие рекреационной зоны побережья Красноярского водохранилища, за счет создания условий  привлекательности для пребывания туристов и отдыхающих  района, края и соседних регионов.</w:t>
      </w:r>
    </w:p>
    <w:p w:rsidR="00C547BB" w:rsidRPr="00C547BB" w:rsidRDefault="00C547BB" w:rsidP="00C547BB">
      <w:pPr>
        <w:autoSpaceDE w:val="0"/>
        <w:autoSpaceDN w:val="0"/>
        <w:adjustRightInd w:val="0"/>
        <w:spacing w:after="0" w:line="240" w:lineRule="auto"/>
        <w:ind w:firstLine="540"/>
        <w:jc w:val="both"/>
        <w:rPr>
          <w:rFonts w:ascii="Times New Roman CYR" w:hAnsi="Times New Roman CYR" w:cs="Times New Roman CYR"/>
          <w:sz w:val="26"/>
          <w:szCs w:val="26"/>
        </w:rPr>
      </w:pPr>
    </w:p>
    <w:p w:rsidR="00C547BB" w:rsidRPr="00C547BB" w:rsidRDefault="00C547BB" w:rsidP="00C547BB">
      <w:pPr>
        <w:autoSpaceDE w:val="0"/>
        <w:autoSpaceDN w:val="0"/>
        <w:adjustRightInd w:val="0"/>
        <w:spacing w:after="0" w:line="240" w:lineRule="auto"/>
        <w:rPr>
          <w:rFonts w:ascii="Times New Roman CYR" w:hAnsi="Times New Roman CYR" w:cs="Times New Roman CYR"/>
          <w:sz w:val="20"/>
          <w:szCs w:val="20"/>
        </w:rPr>
      </w:pPr>
    </w:p>
    <w:p w:rsidR="00C547BB" w:rsidRPr="00C547BB" w:rsidRDefault="00C547BB" w:rsidP="00C547BB">
      <w:pPr>
        <w:autoSpaceDE w:val="0"/>
        <w:autoSpaceDN w:val="0"/>
        <w:adjustRightInd w:val="0"/>
        <w:spacing w:after="0" w:line="240" w:lineRule="auto"/>
        <w:rPr>
          <w:rFonts w:ascii="Arial" w:hAnsi="Arial" w:cs="Arial"/>
          <w:sz w:val="16"/>
          <w:szCs w:val="16"/>
        </w:rPr>
      </w:pPr>
    </w:p>
    <w:p w:rsidR="00C547BB" w:rsidRPr="00C547BB" w:rsidRDefault="00C547BB" w:rsidP="00C547BB">
      <w:pPr>
        <w:autoSpaceDE w:val="0"/>
        <w:autoSpaceDN w:val="0"/>
        <w:adjustRightInd w:val="0"/>
        <w:spacing w:after="0" w:line="240" w:lineRule="auto"/>
        <w:rPr>
          <w:rFonts w:ascii="Arial" w:hAnsi="Arial" w:cs="Arial"/>
          <w:sz w:val="20"/>
          <w:szCs w:val="20"/>
        </w:rPr>
      </w:pPr>
    </w:p>
    <w:p w:rsidR="00C547BB" w:rsidRPr="00C547BB" w:rsidRDefault="00C547BB" w:rsidP="00C547BB">
      <w:pPr>
        <w:autoSpaceDE w:val="0"/>
        <w:autoSpaceDN w:val="0"/>
        <w:adjustRightInd w:val="0"/>
        <w:spacing w:after="0" w:line="240" w:lineRule="auto"/>
        <w:rPr>
          <w:rFonts w:ascii="Times New Roman CYR" w:hAnsi="Times New Roman CYR" w:cs="Times New Roman CYR"/>
          <w:b/>
          <w:bCs/>
          <w:color w:val="000000"/>
          <w:sz w:val="28"/>
          <w:szCs w:val="28"/>
        </w:rPr>
      </w:pPr>
      <w:r w:rsidRPr="00C547BB">
        <w:rPr>
          <w:rFonts w:ascii="Times New Roman" w:hAnsi="Times New Roman" w:cs="Times New Roman"/>
          <w:b/>
          <w:bCs/>
          <w:color w:val="000000"/>
          <w:sz w:val="28"/>
          <w:szCs w:val="28"/>
        </w:rPr>
        <w:t xml:space="preserve">28. </w:t>
      </w:r>
      <w:r w:rsidRPr="00C547BB">
        <w:rPr>
          <w:rFonts w:ascii="Times New Roman CYR" w:hAnsi="Times New Roman CYR" w:cs="Times New Roman CYR"/>
          <w:b/>
          <w:bCs/>
          <w:color w:val="000000"/>
          <w:sz w:val="28"/>
          <w:szCs w:val="28"/>
        </w:rPr>
        <w:t>Проблемы при формировании мониторинга социально-экономического развития муниципального образования.</w:t>
      </w:r>
    </w:p>
    <w:p w:rsidR="00C547BB" w:rsidRPr="00C547BB" w:rsidRDefault="00C547BB" w:rsidP="00C547BB">
      <w:pPr>
        <w:autoSpaceDE w:val="0"/>
        <w:autoSpaceDN w:val="0"/>
        <w:adjustRightInd w:val="0"/>
        <w:spacing w:after="0" w:line="240" w:lineRule="auto"/>
        <w:rPr>
          <w:rFonts w:ascii="Arial" w:hAnsi="Arial" w:cs="Arial"/>
          <w:sz w:val="16"/>
          <w:szCs w:val="16"/>
        </w:rPr>
      </w:pPr>
    </w:p>
    <w:p w:rsidR="00C547BB" w:rsidRPr="00C547BB" w:rsidRDefault="00C547BB" w:rsidP="00C547BB">
      <w:pPr>
        <w:autoSpaceDE w:val="0"/>
        <w:autoSpaceDN w:val="0"/>
        <w:adjustRightInd w:val="0"/>
        <w:spacing w:after="0" w:line="240" w:lineRule="auto"/>
        <w:rPr>
          <w:rFonts w:ascii="Arial" w:hAnsi="Arial" w:cs="Arial"/>
          <w:sz w:val="20"/>
          <w:szCs w:val="20"/>
        </w:rPr>
      </w:pPr>
    </w:p>
    <w:p w:rsidR="00C547BB" w:rsidRPr="00C547BB" w:rsidRDefault="00C547BB" w:rsidP="00C547BB">
      <w:pPr>
        <w:autoSpaceDE w:val="0"/>
        <w:autoSpaceDN w:val="0"/>
        <w:adjustRightInd w:val="0"/>
        <w:spacing w:after="0" w:line="240" w:lineRule="auto"/>
        <w:rPr>
          <w:rFonts w:ascii="Arial" w:hAnsi="Arial" w:cs="Arial"/>
          <w:sz w:val="20"/>
          <w:szCs w:val="20"/>
        </w:rPr>
      </w:pPr>
    </w:p>
    <w:p w:rsidR="00912CA3" w:rsidRDefault="00912CA3"/>
    <w:sectPr w:rsidR="00912CA3" w:rsidSect="00776D1E">
      <w:pgSz w:w="12240" w:h="15840"/>
      <w:pgMar w:top="1134" w:right="850" w:bottom="1134" w:left="1701" w:header="720" w:footer="720" w:gutter="0"/>
      <w:cols w:space="720"/>
      <w:noEndnote/>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Times New Roman CYR">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Arial CYR">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C547BB"/>
    <w:rsid w:val="00116E62"/>
    <w:rsid w:val="001C594F"/>
    <w:rsid w:val="0026129E"/>
    <w:rsid w:val="002825E1"/>
    <w:rsid w:val="002A3C66"/>
    <w:rsid w:val="002C02DB"/>
    <w:rsid w:val="0031154C"/>
    <w:rsid w:val="00335EEC"/>
    <w:rsid w:val="00357E10"/>
    <w:rsid w:val="00392108"/>
    <w:rsid w:val="003C0319"/>
    <w:rsid w:val="003C26D1"/>
    <w:rsid w:val="003E6963"/>
    <w:rsid w:val="00445379"/>
    <w:rsid w:val="00591835"/>
    <w:rsid w:val="005A22C4"/>
    <w:rsid w:val="005F28C5"/>
    <w:rsid w:val="005F594E"/>
    <w:rsid w:val="0066266E"/>
    <w:rsid w:val="006D66EE"/>
    <w:rsid w:val="006F6550"/>
    <w:rsid w:val="00727435"/>
    <w:rsid w:val="00780BC9"/>
    <w:rsid w:val="007A7E21"/>
    <w:rsid w:val="007B0E54"/>
    <w:rsid w:val="007D2459"/>
    <w:rsid w:val="007D2DD5"/>
    <w:rsid w:val="00854AA9"/>
    <w:rsid w:val="00905BF8"/>
    <w:rsid w:val="00912CA3"/>
    <w:rsid w:val="00927569"/>
    <w:rsid w:val="009664DE"/>
    <w:rsid w:val="00975B77"/>
    <w:rsid w:val="009B6099"/>
    <w:rsid w:val="00A05C6A"/>
    <w:rsid w:val="00A10385"/>
    <w:rsid w:val="00A11367"/>
    <w:rsid w:val="00A24C27"/>
    <w:rsid w:val="00A313BE"/>
    <w:rsid w:val="00A5379C"/>
    <w:rsid w:val="00A94A95"/>
    <w:rsid w:val="00A94E02"/>
    <w:rsid w:val="00B47293"/>
    <w:rsid w:val="00B6287C"/>
    <w:rsid w:val="00BA6066"/>
    <w:rsid w:val="00BB067A"/>
    <w:rsid w:val="00C547BB"/>
    <w:rsid w:val="00C56B16"/>
    <w:rsid w:val="00C70933"/>
    <w:rsid w:val="00C82605"/>
    <w:rsid w:val="00C84E7A"/>
    <w:rsid w:val="00CB41A6"/>
    <w:rsid w:val="00CC1677"/>
    <w:rsid w:val="00CC2724"/>
    <w:rsid w:val="00D00FA1"/>
    <w:rsid w:val="00D16219"/>
    <w:rsid w:val="00D41105"/>
    <w:rsid w:val="00D65CCB"/>
    <w:rsid w:val="00DA533B"/>
    <w:rsid w:val="00DB43FD"/>
    <w:rsid w:val="00E317A3"/>
    <w:rsid w:val="00E71F6E"/>
    <w:rsid w:val="00E775B1"/>
    <w:rsid w:val="00E86535"/>
    <w:rsid w:val="00EA3A7D"/>
    <w:rsid w:val="00ED059D"/>
    <w:rsid w:val="00F36AFD"/>
    <w:rsid w:val="00FC223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2CA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13041</Words>
  <Characters>74340</Characters>
  <Application>Microsoft Office Word</Application>
  <DocSecurity>0</DocSecurity>
  <Lines>619</Lines>
  <Paragraphs>174</Paragraphs>
  <ScaleCrop>false</ScaleCrop>
  <Company>Microsoft</Company>
  <LinksUpToDate>false</LinksUpToDate>
  <CharactersWithSpaces>87207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economist</dc:creator>
  <cp:keywords/>
  <dc:description/>
  <cp:lastModifiedBy>economist</cp:lastModifiedBy>
  <cp:revision>2</cp:revision>
  <dcterms:created xsi:type="dcterms:W3CDTF">2014-11-14T08:54:00Z</dcterms:created>
  <dcterms:modified xsi:type="dcterms:W3CDTF">2014-11-14T08:55:00Z</dcterms:modified>
</cp:coreProperties>
</file>