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DB04B4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9269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C77"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>проект</w:t>
      </w:r>
    </w:p>
    <w:p w:rsidR="002721FD" w:rsidRPr="00E06587" w:rsidRDefault="002721FD" w:rsidP="00E06587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179C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9179C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F0F44" w:rsidRPr="00AE7D11" w:rsidRDefault="00DB04B4" w:rsidP="009C24D9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 xml:space="preserve">возможности изменения 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по соглашению сторон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 xml:space="preserve">существенных условий 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 xml:space="preserve">контрактов, заключенных 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до 1 января 2023 года для муниципальных </w:t>
      </w:r>
      <w:r w:rsidR="009179CB">
        <w:rPr>
          <w:rFonts w:ascii="Times New Roman" w:hAnsi="Times New Roman"/>
          <w:b/>
          <w:sz w:val="28"/>
          <w:szCs w:val="28"/>
          <w:lang w:eastAsia="ru-RU"/>
        </w:rPr>
        <w:t xml:space="preserve">нужд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>Балахтинского района Красноярского края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 и утверждении порядка изменения по соглашению сторон существенных условий контракта</w:t>
      </w:r>
    </w:p>
    <w:p w:rsidR="00DB04B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F0F44" w:rsidRPr="00712EBD" w:rsidRDefault="002721FD" w:rsidP="005A531F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E7D11">
        <w:rPr>
          <w:rFonts w:ascii="Times New Roman" w:hAnsi="Times New Roman"/>
          <w:sz w:val="28"/>
          <w:szCs w:val="28"/>
          <w:lang w:eastAsia="ru-RU"/>
        </w:rPr>
        <w:t xml:space="preserve">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5A531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9179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9CB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>ст.18</w:t>
      </w:r>
      <w:r w:rsidR="009179CB">
        <w:rPr>
          <w:rFonts w:ascii="Times New Roman" w:hAnsi="Times New Roman"/>
          <w:sz w:val="28"/>
          <w:szCs w:val="28"/>
          <w:lang w:eastAsia="ru-RU"/>
        </w:rPr>
        <w:t xml:space="preserve">,31 </w:t>
      </w:r>
      <w:r>
        <w:rPr>
          <w:rFonts w:ascii="Times New Roman" w:hAnsi="Times New Roman"/>
          <w:sz w:val="28"/>
          <w:szCs w:val="28"/>
          <w:lang w:eastAsia="ru-RU"/>
        </w:rPr>
        <w:t>Устава Балахтинского района ПОСТАНОВЛЯЮ:</w:t>
      </w:r>
    </w:p>
    <w:p w:rsidR="00B0703A" w:rsidRDefault="00506A73" w:rsidP="00872663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>.</w:t>
      </w:r>
      <w:r w:rsidR="00AE7D11">
        <w:rPr>
          <w:rFonts w:ascii="Times New Roman" w:hAnsi="Times New Roman"/>
          <w:sz w:val="28"/>
          <w:szCs w:val="28"/>
          <w:lang w:eastAsia="ru-RU"/>
        </w:rPr>
        <w:t xml:space="preserve">Установить, что допускается изменение по соглашению сторон существенных условий муниципальных контрактов, заключенных до 1 января 2023 года для 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9179CB">
        <w:rPr>
          <w:rFonts w:ascii="Times New Roman" w:hAnsi="Times New Roman"/>
          <w:sz w:val="28"/>
          <w:szCs w:val="28"/>
          <w:lang w:eastAsia="ru-RU"/>
        </w:rPr>
        <w:t>нужд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D11">
        <w:rPr>
          <w:rFonts w:ascii="Times New Roman" w:hAnsi="Times New Roman"/>
          <w:sz w:val="28"/>
          <w:szCs w:val="28"/>
          <w:lang w:eastAsia="ru-RU"/>
        </w:rPr>
        <w:t>Балахтинского района Красноярского края (далее – контракты), если при исполнении таких контрактов возникли не зависящие от сторон контракта обстоятельства, влекущие невозможность их исполнения</w:t>
      </w:r>
      <w:r w:rsidR="00712EB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12EBD" w:rsidRPr="00DB3212" w:rsidRDefault="00B0703A" w:rsidP="002C6C4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6C4A">
        <w:rPr>
          <w:rFonts w:ascii="Times New Roman" w:hAnsi="Times New Roman"/>
          <w:sz w:val="28"/>
          <w:szCs w:val="28"/>
          <w:lang w:eastAsia="ru-RU"/>
        </w:rPr>
        <w:t>Утвердить Порядок изменения по соглашению сторон существенных условий контрактов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, заключенных до 1 января 2023 года для </w:t>
      </w:r>
      <w:r w:rsidR="009179CB">
        <w:rPr>
          <w:rFonts w:ascii="Times New Roman" w:hAnsi="Times New Roman"/>
          <w:sz w:val="28"/>
          <w:szCs w:val="28"/>
          <w:lang w:eastAsia="ru-RU"/>
        </w:rPr>
        <w:t xml:space="preserve">муниципальных нужд </w:t>
      </w:r>
      <w:r w:rsidR="00655EA4">
        <w:rPr>
          <w:rFonts w:ascii="Times New Roman" w:hAnsi="Times New Roman"/>
          <w:sz w:val="28"/>
          <w:szCs w:val="28"/>
          <w:lang w:eastAsia="ru-RU"/>
        </w:rPr>
        <w:t>Балахтинского района Красноярского края</w:t>
      </w:r>
      <w:r w:rsidR="002C6C4A">
        <w:rPr>
          <w:rFonts w:ascii="Times New Roman" w:hAnsi="Times New Roman"/>
          <w:sz w:val="28"/>
          <w:szCs w:val="28"/>
          <w:lang w:eastAsia="ru-RU"/>
        </w:rPr>
        <w:t xml:space="preserve">, если при исполнении таких контрактов возникли не зависящие от сторон контракта обстоятельства, влекущие невозможность их исполнения, согласно приложению </w:t>
      </w:r>
      <w:r w:rsidR="002C6C4A" w:rsidRPr="00655EA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55EA4">
        <w:rPr>
          <w:rFonts w:ascii="Times New Roman" w:hAnsi="Times New Roman"/>
          <w:sz w:val="28"/>
          <w:szCs w:val="28"/>
          <w:lang w:eastAsia="ru-RU"/>
        </w:rPr>
        <w:t>1 к настоящему Постановлению.</w:t>
      </w:r>
    </w:p>
    <w:p w:rsidR="00E73DD9" w:rsidRPr="00DB3212" w:rsidRDefault="00653EB7" w:rsidP="00655EA4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Утвердить состав комиссии по рассмотрению обращений по изменению существенных условий контрактов, согласно приложению №2 к настоящему Постановлению. </w:t>
      </w:r>
    </w:p>
    <w:p w:rsidR="00DB3212" w:rsidRPr="00872663" w:rsidRDefault="00DB3212" w:rsidP="00872663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Общему отделу ознакомить с настоящим постановлением заинтересованных лиц. </w:t>
      </w:r>
    </w:p>
    <w:p w:rsidR="00AC7451" w:rsidRDefault="00DB3212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964B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AA1ECA" w:rsidRDefault="00DB3212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655EA4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7D09DD">
        <w:rPr>
          <w:rFonts w:ascii="Times New Roman" w:hAnsi="Times New Roman"/>
          <w:sz w:val="28"/>
          <w:szCs w:val="28"/>
          <w:lang w:eastAsia="ru-RU"/>
        </w:rPr>
        <w:t>.</w:t>
      </w:r>
    </w:p>
    <w:p w:rsidR="004C496E" w:rsidRDefault="004C496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DB3212" w:rsidRDefault="00DB3212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24785A" w:rsidRDefault="00D524AF" w:rsidP="008D092D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</w:t>
      </w:r>
      <w:r w:rsidR="009179CB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E15915" w:rsidRDefault="00E15915" w:rsidP="00E1591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356FC2" w:rsidRDefault="00356FC2" w:rsidP="00E1591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4964B7" w:rsidRPr="004964B7" w:rsidRDefault="008E4774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  <w:r w:rsidR="004964B7" w:rsidRPr="004964B7">
        <w:rPr>
          <w:rFonts w:ascii="Times New Roman" w:hAnsi="Times New Roman"/>
          <w:sz w:val="28"/>
          <w:szCs w:val="28"/>
          <w:lang w:eastAsia="ru-RU"/>
        </w:rPr>
        <w:t xml:space="preserve"> к постановлению </w:t>
      </w:r>
    </w:p>
    <w:p w:rsidR="004964B7" w:rsidRPr="004964B7" w:rsidRDefault="004964B7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964B7">
        <w:rPr>
          <w:rFonts w:ascii="Times New Roman" w:hAnsi="Times New Roman"/>
          <w:sz w:val="28"/>
          <w:szCs w:val="28"/>
          <w:lang w:eastAsia="ru-RU"/>
        </w:rPr>
        <w:t>дминистрации Балахтинского района</w:t>
      </w:r>
    </w:p>
    <w:p w:rsidR="004964B7" w:rsidRDefault="004964B7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64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4774">
        <w:rPr>
          <w:rFonts w:ascii="Times New Roman" w:hAnsi="Times New Roman"/>
          <w:sz w:val="28"/>
          <w:szCs w:val="28"/>
          <w:lang w:eastAsia="ru-RU"/>
        </w:rPr>
        <w:t>_____________</w:t>
      </w:r>
      <w:r w:rsidRPr="004964B7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E4774">
        <w:rPr>
          <w:rFonts w:ascii="Times New Roman" w:hAnsi="Times New Roman"/>
          <w:sz w:val="28"/>
          <w:szCs w:val="28"/>
          <w:lang w:eastAsia="ru-RU"/>
        </w:rPr>
        <w:t xml:space="preserve"> ______</w:t>
      </w:r>
    </w:p>
    <w:p w:rsidR="004964B7" w:rsidRPr="004964B7" w:rsidRDefault="004964B7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64B7" w:rsidRPr="00CD68E5" w:rsidRDefault="00CD68E5" w:rsidP="00CD68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68E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272E9">
        <w:rPr>
          <w:rFonts w:ascii="Times New Roman" w:hAnsi="Times New Roman"/>
          <w:b/>
          <w:sz w:val="28"/>
          <w:szCs w:val="28"/>
          <w:lang w:eastAsia="ru-RU"/>
        </w:rPr>
        <w:t>ОРЯДОК</w:t>
      </w:r>
    </w:p>
    <w:p w:rsidR="00900D9E" w:rsidRPr="004272E9" w:rsidRDefault="00356FC2" w:rsidP="00CD68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2E9">
        <w:rPr>
          <w:rFonts w:ascii="Times New Roman" w:hAnsi="Times New Roman"/>
          <w:b/>
          <w:sz w:val="28"/>
          <w:szCs w:val="28"/>
          <w:lang w:eastAsia="ru-RU"/>
        </w:rPr>
        <w:t xml:space="preserve">изменения по соглашению сторон существенных условий муниципальных контрактов, заключенных до 1 января 2023 года для </w:t>
      </w:r>
      <w:r w:rsidR="009179CB">
        <w:rPr>
          <w:rFonts w:ascii="Times New Roman" w:hAnsi="Times New Roman"/>
          <w:b/>
          <w:sz w:val="28"/>
          <w:szCs w:val="28"/>
          <w:lang w:eastAsia="ru-RU"/>
        </w:rPr>
        <w:t>муниципальных нужд</w:t>
      </w:r>
      <w:r w:rsidRPr="004272E9">
        <w:rPr>
          <w:rFonts w:ascii="Times New Roman" w:hAnsi="Times New Roman"/>
          <w:b/>
          <w:sz w:val="28"/>
          <w:szCs w:val="28"/>
          <w:lang w:eastAsia="ru-RU"/>
        </w:rPr>
        <w:t xml:space="preserve"> Балахтинского района Красноярского края, если при исполнении таких контрактов возникли не зависящие от сторон контракта обстоятельства, влекущие невозможность их исполнения</w:t>
      </w:r>
    </w:p>
    <w:p w:rsidR="00356FC2" w:rsidRDefault="00356FC2" w:rsidP="00CD68E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Настоящий Порядок изменения существенных условий муниципальных контрактов, заключенных до 1 января 2023 года для </w:t>
      </w:r>
      <w:r w:rsidR="009179CB">
        <w:rPr>
          <w:rFonts w:ascii="Times New Roman" w:eastAsiaTheme="minorHAnsi" w:hAnsi="Times New Roman"/>
          <w:sz w:val="28"/>
          <w:szCs w:val="28"/>
        </w:rPr>
        <w:t xml:space="preserve">муниципальных нужд </w:t>
      </w:r>
      <w:r>
        <w:rPr>
          <w:rFonts w:ascii="Times New Roman" w:eastAsiaTheme="minorHAnsi" w:hAnsi="Times New Roman"/>
          <w:sz w:val="28"/>
          <w:szCs w:val="28"/>
        </w:rPr>
        <w:t xml:space="preserve">Балахтинского района Красноярского края, если при исполнении таких контрактов возникли независящие от сторон контрактов обстоятельства, влекущие невозможность его исполнения (далее - Порядок), разработан в соответствии с </w:t>
      </w:r>
      <w:hyperlink r:id="rId7" w:history="1">
        <w:r w:rsidRPr="00356FC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65.1 статьи 112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в целях обоснования и применения на территории Балахтинского района Красноярского края единых правил изменения существенных условий муниципальных контрактов, контрактов, договоров (далее - контракты), заключенных в соответствии с Федеральным</w:t>
      </w:r>
      <w:hyperlink r:id="rId8" w:history="1">
        <w:r w:rsidRPr="00356FC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№ 44-ФЗ до 1 января 2023 года муниципальными заказчикамиБалахтинского района Красноярского края, бюджетными и автономными учреждениями Балахтинского района Красноярского края, организациями, учредителем которых выступает администрация Балахтинского района Красноярского края (далее - заказчики).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1"/>
      <w:bookmarkEnd w:id="0"/>
      <w:r>
        <w:rPr>
          <w:rFonts w:ascii="Times New Roman" w:eastAsiaTheme="minorHAnsi" w:hAnsi="Times New Roman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-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5"/>
      <w:bookmarkEnd w:id="1"/>
      <w:r>
        <w:rPr>
          <w:rFonts w:ascii="Times New Roman" w:eastAsiaTheme="minorHAnsi" w:hAnsi="Times New Roman"/>
          <w:sz w:val="28"/>
          <w:szCs w:val="28"/>
        </w:rPr>
        <w:lastRenderedPageBreak/>
        <w:t>3. Документами, подтверждающими не зависящие от сторон контракта обстоятельства, влекущие невозможность исполнения контракта, являются: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 по установленной форме;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письменное подтверждение от производителей товаров об увеличении цены на производимый ими товар и (или) увеличения сроков изготовления (поставки);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письменный расчет от поставщиков (подрядчиков, исполнителей) об увеличении ими цены на товар, работу, услугу;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иные документы, подтверждающие не зависящие от сторон контракта обстоятельства, влекущие невозможность исполнения контракта.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Заказчик в течение 3 рабочих дней со дня поступления предложения поставщика осуществляет: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проверку на соответствие предлагаемых изменений существенных условий контракта требованиям </w:t>
      </w:r>
      <w:hyperlink r:id="rId9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7C7890">
        <w:rPr>
          <w:rFonts w:ascii="Times New Roman" w:eastAsiaTheme="minorHAnsi" w:hAnsi="Times New Roman"/>
          <w:sz w:val="28"/>
          <w:szCs w:val="28"/>
        </w:rPr>
        <w:t xml:space="preserve"> Федерального закона №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 44-ФЗ;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2" w:name="Par14"/>
      <w:bookmarkEnd w:id="2"/>
      <w:r>
        <w:rPr>
          <w:rFonts w:ascii="Times New Roman" w:eastAsiaTheme="minorHAnsi" w:hAnsi="Times New Roman"/>
          <w:sz w:val="28"/>
          <w:szCs w:val="28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отсутствие информации и (или) документов, предусмотренных </w:t>
      </w:r>
      <w:hyperlink w:anchor="Par1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2</w:t>
        </w:r>
      </w:hyperlink>
      <w:r w:rsidR="00356FC2" w:rsidRPr="007C789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w:anchor="Par5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3</w:t>
        </w:r>
      </w:hyperlink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0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7C7890">
        <w:rPr>
          <w:rFonts w:ascii="Times New Roman" w:eastAsiaTheme="minorHAnsi" w:hAnsi="Times New Roman"/>
          <w:sz w:val="28"/>
          <w:szCs w:val="28"/>
        </w:rPr>
        <w:t xml:space="preserve"> Федерального закона №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 44-ФЗ;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после совершения действий, предусмотренных </w:t>
      </w:r>
      <w:hyperlink w:anchor="Par14" w:history="1">
        <w:r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направляет обращение об изменении существенных условий контракта в соответствующее подразделение администрации </w:t>
      </w:r>
      <w:r w:rsidR="007C7890"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lastRenderedPageBreak/>
        <w:t>являющееся для него главным распорядителем бюджетных средств (далее - ГРБС).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обращению должны быть приложены все документы, представленные поставщиком, а также сведения о нем, включая наименование и идентификационный номер налогоплательщика.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ГРБС в течение двух рабочих дней подготавливает заключение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</w:t>
      </w:r>
      <w:r w:rsidR="007C7890">
        <w:rPr>
          <w:rFonts w:ascii="Times New Roman" w:eastAsiaTheme="minorHAnsi" w:hAnsi="Times New Roman"/>
          <w:sz w:val="28"/>
          <w:szCs w:val="28"/>
        </w:rPr>
        <w:t xml:space="preserve"> В случае, если предусмотрено изменение цены, должна быть </w:t>
      </w:r>
      <w:r w:rsidR="008F077A">
        <w:rPr>
          <w:rFonts w:ascii="Times New Roman" w:eastAsiaTheme="minorHAnsi" w:hAnsi="Times New Roman"/>
          <w:sz w:val="28"/>
          <w:szCs w:val="28"/>
        </w:rPr>
        <w:t xml:space="preserve">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 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 ГРБС принимает решение о прекращении рассмотрения предложения об изменении существенных условий контракта при наличии одного или совокупности следующих обстоятельств: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отсутствие информации и (или) документов, предусмотренных </w:t>
      </w:r>
      <w:hyperlink w:anchor="Par1" w:history="1">
        <w:r w:rsidR="00356FC2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2</w:t>
        </w:r>
      </w:hyperlink>
      <w:r w:rsidR="00356FC2" w:rsidRPr="005934C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w:anchor="Par5" w:history="1">
        <w:r w:rsidR="00356FC2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3</w:t>
        </w:r>
      </w:hyperlink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8F077A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4C9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несоответствии предлагаемой цены контракта рыночной конъюктуре;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1" w:history="1">
        <w:r w:rsidR="00356FC2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8F077A" w:rsidRPr="005934C9">
        <w:rPr>
          <w:rFonts w:ascii="Times New Roman" w:eastAsiaTheme="minorHAnsi" w:hAnsi="Times New Roman"/>
          <w:sz w:val="28"/>
          <w:szCs w:val="28"/>
        </w:rPr>
        <w:t xml:space="preserve"> Федерального закона №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 44-ФЗ;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 О результатах рассмотрения обращения ГРБС уведомляет заказчика в течение 1 рабочего дня.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прекращения процедуры рассмотрения предложения заказчик уведомляет поставщика в течение 1 рабочего дня с указанием оснований прекращения указанной процедуры.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принятия решения о целесообразности внесения изменений в существенные условия контракта вопрос о возможности внесения изменений в существенные условия контракта выносится на рассмотрение комиссии по рассмотрению обращений по изменению существенных условий контрактов (далее - комиссия).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ГРБС осуществляют созыв комиссии в срок не более 2 рабочих дней со дня подготовки заключения.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Комиссия в течение 3 рабочих дней со дня поступления соответствующего обращения рассматривает полученные документы и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отсутствие информации и (или) документов, предусмотренных </w:t>
      </w:r>
      <w:hyperlink w:anchor="Par1" w:history="1">
        <w:r w:rsidR="005934C9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2</w:t>
        </w:r>
      </w:hyperlink>
      <w:r w:rsidR="005934C9" w:rsidRPr="005934C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w:anchor="Par5" w:history="1">
        <w:r w:rsidR="005934C9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3</w:t>
        </w:r>
      </w:hyperlink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несоответствии предлагаемой цены контракта рыночной конъюктуре;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2" w:history="1">
        <w:r w:rsidR="005934C9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 Федерального закона № 44-ФЗ;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356FC2" w:rsidRDefault="00356FC2" w:rsidP="005934C9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 Заседание Комиссии</w:t>
      </w:r>
      <w:r w:rsidR="005934C9">
        <w:rPr>
          <w:rFonts w:ascii="Times New Roman" w:eastAsiaTheme="minorHAnsi" w:hAnsi="Times New Roman"/>
          <w:sz w:val="28"/>
          <w:szCs w:val="28"/>
        </w:rPr>
        <w:t xml:space="preserve"> может проходить в очной </w:t>
      </w:r>
      <w:r w:rsidR="009179CB">
        <w:rPr>
          <w:rFonts w:ascii="Times New Roman" w:eastAsiaTheme="minorHAnsi" w:hAnsi="Times New Roman"/>
          <w:sz w:val="28"/>
          <w:szCs w:val="28"/>
        </w:rPr>
        <w:t>форме</w:t>
      </w:r>
      <w:r w:rsidR="005934C9">
        <w:rPr>
          <w:rFonts w:ascii="Times New Roman" w:eastAsiaTheme="minorHAnsi" w:hAnsi="Times New Roman"/>
          <w:sz w:val="28"/>
          <w:szCs w:val="28"/>
        </w:rPr>
        <w:t xml:space="preserve">, и </w:t>
      </w:r>
      <w:r>
        <w:rPr>
          <w:rFonts w:ascii="Times New Roman" w:eastAsiaTheme="minorHAnsi" w:hAnsi="Times New Roman"/>
          <w:sz w:val="28"/>
          <w:szCs w:val="28"/>
        </w:rPr>
        <w:t xml:space="preserve"> считается правомочным, если на нем присутствует не менее половины от общего числа ее членов.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принятия решения о возможности изменения существенных условий контракта протокол должен содержать: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 заказчике;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предмете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текущей цене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необходимости дополнительных средств и их источнике.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3" w:name="Par51"/>
      <w:bookmarkEnd w:id="3"/>
      <w:r>
        <w:rPr>
          <w:rFonts w:ascii="Times New Roman" w:eastAsiaTheme="minorHAnsi" w:hAnsi="Times New Roman"/>
          <w:sz w:val="28"/>
          <w:szCs w:val="28"/>
        </w:rPr>
        <w:t xml:space="preserve">12. В случае принятия Комиссией решения о возможности изменения существенных условий контракта ГРБС разрабатывает проект </w:t>
      </w:r>
      <w:r w:rsidR="005934C9">
        <w:rPr>
          <w:rFonts w:ascii="Times New Roman" w:eastAsiaTheme="minorHAnsi" w:hAnsi="Times New Roman"/>
          <w:sz w:val="28"/>
          <w:szCs w:val="28"/>
        </w:rPr>
        <w:t>постановления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>администрации</w:t>
      </w:r>
      <w:r w:rsidR="00170066"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 о предоставлении заказчику права внесения изменений в существенные условия контракта.</w:t>
      </w:r>
    </w:p>
    <w:p w:rsidR="00356FC2" w:rsidRDefault="005934C9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</w:t>
      </w:r>
      <w:r w:rsidR="00356FC2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 должно</w:t>
      </w:r>
      <w:r w:rsidR="00356FC2">
        <w:rPr>
          <w:rFonts w:ascii="Times New Roman" w:eastAsiaTheme="minorHAnsi" w:hAnsi="Times New Roman"/>
          <w:sz w:val="28"/>
          <w:szCs w:val="28"/>
        </w:rPr>
        <w:t xml:space="preserve"> содержать: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 заказчике;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об исполнителе контракта, включая его наименование и идентификационный номер налогоплательщика;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наименование товара, работы, услуги и код в соответствии с каталогом товаров, работ, услуг или Общероссийским классификатором продукции по видам экономической деятельности;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реквизиты протокола заседания комиссии;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перечень существенных условий контракта, которые могут быть изменены по соглашению сторон в соответствии с рекомендациями комиссии;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необходимости дополнительных средств и их источнике (при необходимости).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 В случае принятия Комиссией решения об отказе в изменении существенных условий контракта ГРБС уведомляет поставщика о принятом Комиссией решении в течение 1 рабочего дня со дня получения протокола.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14. В течение 10 рабочих дней со дня вступления в силу </w:t>
      </w:r>
      <w:r w:rsidR="001A0553">
        <w:rPr>
          <w:rFonts w:ascii="Times New Roman" w:eastAsiaTheme="minorHAnsi" w:hAnsi="Times New Roman"/>
          <w:sz w:val="28"/>
          <w:szCs w:val="28"/>
        </w:rPr>
        <w:t>постановления администрации Балахтинского района Красноярского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, указанного в </w:t>
      </w:r>
      <w:hyperlink w:anchor="Par51" w:history="1">
        <w:r w:rsidRPr="001A05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пункте 12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заказчик вправе заключить дополнительное соглашение к контракту на условиях, указанных в этом </w:t>
      </w:r>
      <w:r w:rsidR="001A0553">
        <w:rPr>
          <w:rFonts w:ascii="Times New Roman" w:eastAsiaTheme="minorHAnsi" w:hAnsi="Times New Roman"/>
          <w:sz w:val="28"/>
          <w:szCs w:val="28"/>
        </w:rPr>
        <w:t>постановлении</w:t>
      </w:r>
      <w:r>
        <w:rPr>
          <w:rFonts w:ascii="Times New Roman" w:eastAsiaTheme="minorHAnsi" w:hAnsi="Times New Roman"/>
          <w:sz w:val="28"/>
          <w:szCs w:val="28"/>
        </w:rPr>
        <w:t>. По истечении указанного срока заказчик утрачивает право заключить соответствующее дополнительное соглашение.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15. Не позднее 11 рабочих дней, следующих за днем вступления в силу </w:t>
      </w:r>
      <w:r w:rsidR="001A0553">
        <w:rPr>
          <w:rFonts w:ascii="Times New Roman" w:eastAsiaTheme="minorHAnsi" w:hAnsi="Times New Roman"/>
          <w:sz w:val="28"/>
          <w:szCs w:val="28"/>
        </w:rPr>
        <w:t>постановления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 w:rsidR="001A0553">
        <w:rPr>
          <w:rFonts w:ascii="Times New Roman" w:eastAsiaTheme="minorHAnsi" w:hAnsi="Times New Roman"/>
          <w:sz w:val="28"/>
          <w:szCs w:val="28"/>
        </w:rPr>
        <w:t>Балахтинского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, указанного в </w:t>
      </w:r>
      <w:hyperlink w:anchor="Par51" w:history="1">
        <w:r w:rsidRPr="001A05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пункте 12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заказчик информирует ГРБС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администрация </w:t>
      </w:r>
      <w:r w:rsidR="001A0553"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16. Изменение существенных условий контракта осуществляется в пределах лимитов бюджетных обязательств, доведенных до получателя средств бюджета, в соответствии с бюджетным законодательством Российской Федерации.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дополнительном соглашении к контракту указываются реквизиты </w:t>
      </w:r>
      <w:r w:rsidR="001A0553">
        <w:rPr>
          <w:rFonts w:ascii="Times New Roman" w:eastAsiaTheme="minorHAnsi" w:hAnsi="Times New Roman"/>
          <w:sz w:val="28"/>
          <w:szCs w:val="28"/>
        </w:rPr>
        <w:t xml:space="preserve">постановления </w:t>
      </w:r>
      <w:r>
        <w:rPr>
          <w:rFonts w:ascii="Times New Roman" w:eastAsiaTheme="minorHAnsi" w:hAnsi="Times New Roman"/>
          <w:sz w:val="28"/>
          <w:szCs w:val="28"/>
        </w:rPr>
        <w:t>о возможности изменения существенных условий контракта, в соответствии с которым изменяются существенные условия контракта.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17. Сведения о дополнительном соглашении к контракту, заключенном в соответствии с Порядком, вносятся заказчиком в реестр контрактов, заключенных заказчиками, в порядке, установленном Федеральным </w:t>
      </w:r>
      <w:hyperlink r:id="rId13" w:history="1">
        <w:r w:rsidRPr="001A05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="001A0553">
        <w:rPr>
          <w:rFonts w:ascii="Times New Roman" w:eastAsiaTheme="minorHAnsi" w:hAnsi="Times New Roman"/>
          <w:sz w:val="28"/>
          <w:szCs w:val="28"/>
        </w:rPr>
        <w:t xml:space="preserve"> №</w:t>
      </w:r>
      <w:r>
        <w:rPr>
          <w:rFonts w:ascii="Times New Roman" w:eastAsiaTheme="minorHAnsi" w:hAnsi="Times New Roman"/>
          <w:sz w:val="28"/>
          <w:szCs w:val="28"/>
        </w:rPr>
        <w:t xml:space="preserve"> 44-ФЗ.</w:t>
      </w: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Pr="004964B7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  <w:r w:rsidRPr="004964B7">
        <w:rPr>
          <w:rFonts w:ascii="Times New Roman" w:hAnsi="Times New Roman"/>
          <w:sz w:val="28"/>
          <w:szCs w:val="28"/>
          <w:lang w:eastAsia="ru-RU"/>
        </w:rPr>
        <w:t xml:space="preserve"> к постановлению </w:t>
      </w:r>
    </w:p>
    <w:p w:rsidR="004272E9" w:rsidRPr="004964B7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964B7">
        <w:rPr>
          <w:rFonts w:ascii="Times New Roman" w:hAnsi="Times New Roman"/>
          <w:sz w:val="28"/>
          <w:szCs w:val="28"/>
          <w:lang w:eastAsia="ru-RU"/>
        </w:rPr>
        <w:t>дминистрации Балахтинского района</w:t>
      </w: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64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Pr="004964B7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______</w:t>
      </w:r>
    </w:p>
    <w:p w:rsidR="008E4774" w:rsidRDefault="008E4774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2E9" w:rsidRP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2E9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ОСТАВ</w:t>
      </w:r>
    </w:p>
    <w:p w:rsidR="004272E9" w:rsidRP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2E9">
        <w:rPr>
          <w:rFonts w:ascii="Times New Roman" w:hAnsi="Times New Roman"/>
          <w:b/>
          <w:sz w:val="28"/>
          <w:szCs w:val="28"/>
          <w:lang w:eastAsia="ru-RU"/>
        </w:rPr>
        <w:t>комиссии по рассмотрению обращений по изменению существенных условий муниципальных контрактов</w:t>
      </w:r>
    </w:p>
    <w:p w:rsid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085"/>
        <w:gridCol w:w="3827"/>
        <w:gridCol w:w="2658"/>
      </w:tblGrid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Аниканов Виктор Алексеевич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Балахтинского района Красноярского края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Штуккерт Александр Александрович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района по обеспечению жизнедеятельности</w:t>
            </w:r>
          </w:p>
        </w:tc>
        <w:tc>
          <w:tcPr>
            <w:tcW w:w="2658" w:type="dxa"/>
          </w:tcPr>
          <w:p w:rsidR="004272E9" w:rsidRDefault="004272E9" w:rsidP="004272E9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Нелюбина Галина Валерьевна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МКУ «Служба Заказчика Балахтинского района»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Купцова Елена Николаевна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финансового управления администрации Балахтинского района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Казачек Анна Сергеевна</w:t>
            </w:r>
          </w:p>
        </w:tc>
        <w:tc>
          <w:tcPr>
            <w:tcW w:w="3827" w:type="dxa"/>
          </w:tcPr>
          <w:p w:rsidR="004272E9" w:rsidRDefault="004272E9" w:rsidP="004272E9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экономики администрации Балахтинского района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Молотков Виктор Владимирович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по правовым и кадровым вопросам администрации Балахтинского района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</w:p>
    <w:sectPr w:rsidR="004272E9" w:rsidSect="008D113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D5C79"/>
    <w:multiLevelType w:val="hybridMultilevel"/>
    <w:tmpl w:val="98509F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4">
    <w:nsid w:val="15F758A5"/>
    <w:multiLevelType w:val="hybridMultilevel"/>
    <w:tmpl w:val="EF24D6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A6A7B"/>
    <w:multiLevelType w:val="hybridMultilevel"/>
    <w:tmpl w:val="7868A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2D3EAF"/>
    <w:multiLevelType w:val="hybridMultilevel"/>
    <w:tmpl w:val="267A8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863DF3"/>
    <w:multiLevelType w:val="hybridMultilevel"/>
    <w:tmpl w:val="2384ECD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295CE7"/>
    <w:multiLevelType w:val="hybridMultilevel"/>
    <w:tmpl w:val="999C6C42"/>
    <w:lvl w:ilvl="0" w:tplc="28B642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18245D"/>
    <w:multiLevelType w:val="hybridMultilevel"/>
    <w:tmpl w:val="212E46CA"/>
    <w:lvl w:ilvl="0" w:tplc="28B642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compat/>
  <w:rsids>
    <w:rsidRoot w:val="008F1621"/>
    <w:rsid w:val="00016B47"/>
    <w:rsid w:val="00037304"/>
    <w:rsid w:val="000416E1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05CA2"/>
    <w:rsid w:val="001137FF"/>
    <w:rsid w:val="0011742A"/>
    <w:rsid w:val="00122693"/>
    <w:rsid w:val="00130F20"/>
    <w:rsid w:val="0014066F"/>
    <w:rsid w:val="00142A4A"/>
    <w:rsid w:val="00145C43"/>
    <w:rsid w:val="00153E83"/>
    <w:rsid w:val="00170066"/>
    <w:rsid w:val="001707C1"/>
    <w:rsid w:val="00175F18"/>
    <w:rsid w:val="00192E35"/>
    <w:rsid w:val="00193C18"/>
    <w:rsid w:val="0019413A"/>
    <w:rsid w:val="00195322"/>
    <w:rsid w:val="001A0553"/>
    <w:rsid w:val="001A0AD8"/>
    <w:rsid w:val="001A0C17"/>
    <w:rsid w:val="001A574D"/>
    <w:rsid w:val="001A5919"/>
    <w:rsid w:val="001A656C"/>
    <w:rsid w:val="001A721D"/>
    <w:rsid w:val="001C5F2E"/>
    <w:rsid w:val="001E1698"/>
    <w:rsid w:val="001F6694"/>
    <w:rsid w:val="0020597B"/>
    <w:rsid w:val="002149D1"/>
    <w:rsid w:val="0022232A"/>
    <w:rsid w:val="002246EE"/>
    <w:rsid w:val="00230513"/>
    <w:rsid w:val="00233440"/>
    <w:rsid w:val="00241BB5"/>
    <w:rsid w:val="0024785A"/>
    <w:rsid w:val="002521D5"/>
    <w:rsid w:val="00270262"/>
    <w:rsid w:val="002721FD"/>
    <w:rsid w:val="00273E3C"/>
    <w:rsid w:val="0028015C"/>
    <w:rsid w:val="002A548F"/>
    <w:rsid w:val="002C25DA"/>
    <w:rsid w:val="002C5834"/>
    <w:rsid w:val="002C6C4A"/>
    <w:rsid w:val="002E2B0F"/>
    <w:rsid w:val="003041AC"/>
    <w:rsid w:val="003138B2"/>
    <w:rsid w:val="00333F37"/>
    <w:rsid w:val="00335E0C"/>
    <w:rsid w:val="00354379"/>
    <w:rsid w:val="003544E0"/>
    <w:rsid w:val="00356FC2"/>
    <w:rsid w:val="00360329"/>
    <w:rsid w:val="00363D3E"/>
    <w:rsid w:val="0038266B"/>
    <w:rsid w:val="00390E6A"/>
    <w:rsid w:val="00393C14"/>
    <w:rsid w:val="0039480B"/>
    <w:rsid w:val="00394F68"/>
    <w:rsid w:val="003A3FD1"/>
    <w:rsid w:val="003A678F"/>
    <w:rsid w:val="003D2EA1"/>
    <w:rsid w:val="003E083F"/>
    <w:rsid w:val="00415D87"/>
    <w:rsid w:val="004258AD"/>
    <w:rsid w:val="004272E9"/>
    <w:rsid w:val="00440225"/>
    <w:rsid w:val="004449E0"/>
    <w:rsid w:val="00452F75"/>
    <w:rsid w:val="004534CC"/>
    <w:rsid w:val="00454EA3"/>
    <w:rsid w:val="004718A3"/>
    <w:rsid w:val="004720EE"/>
    <w:rsid w:val="00477C2F"/>
    <w:rsid w:val="00480CAE"/>
    <w:rsid w:val="0049151E"/>
    <w:rsid w:val="00495B10"/>
    <w:rsid w:val="004964B7"/>
    <w:rsid w:val="00497B52"/>
    <w:rsid w:val="004A3A64"/>
    <w:rsid w:val="004B0B16"/>
    <w:rsid w:val="004C496E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60D70"/>
    <w:rsid w:val="0057213D"/>
    <w:rsid w:val="00577390"/>
    <w:rsid w:val="00592811"/>
    <w:rsid w:val="005934C9"/>
    <w:rsid w:val="005A531F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26DF8"/>
    <w:rsid w:val="00631A57"/>
    <w:rsid w:val="006453F7"/>
    <w:rsid w:val="00647326"/>
    <w:rsid w:val="00653EB7"/>
    <w:rsid w:val="00655EA4"/>
    <w:rsid w:val="0066185D"/>
    <w:rsid w:val="00664C62"/>
    <w:rsid w:val="00665857"/>
    <w:rsid w:val="00681E2E"/>
    <w:rsid w:val="006826B0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2EBD"/>
    <w:rsid w:val="00716A2E"/>
    <w:rsid w:val="00717173"/>
    <w:rsid w:val="00747EC3"/>
    <w:rsid w:val="00766453"/>
    <w:rsid w:val="0079338E"/>
    <w:rsid w:val="007A5DF6"/>
    <w:rsid w:val="007B0EAE"/>
    <w:rsid w:val="007C2901"/>
    <w:rsid w:val="007C7890"/>
    <w:rsid w:val="007D09DD"/>
    <w:rsid w:val="007D19B5"/>
    <w:rsid w:val="007E784A"/>
    <w:rsid w:val="007F2972"/>
    <w:rsid w:val="007F5785"/>
    <w:rsid w:val="007F5FFA"/>
    <w:rsid w:val="00805E0C"/>
    <w:rsid w:val="00806517"/>
    <w:rsid w:val="0082258E"/>
    <w:rsid w:val="0082731E"/>
    <w:rsid w:val="00834FA6"/>
    <w:rsid w:val="008400B0"/>
    <w:rsid w:val="00841EFA"/>
    <w:rsid w:val="0086267D"/>
    <w:rsid w:val="00872663"/>
    <w:rsid w:val="0089405D"/>
    <w:rsid w:val="0089699C"/>
    <w:rsid w:val="008D03A4"/>
    <w:rsid w:val="008D092D"/>
    <w:rsid w:val="008D1137"/>
    <w:rsid w:val="008E4774"/>
    <w:rsid w:val="008F077A"/>
    <w:rsid w:val="008F1621"/>
    <w:rsid w:val="008F19CF"/>
    <w:rsid w:val="008F5DFF"/>
    <w:rsid w:val="00900D9E"/>
    <w:rsid w:val="00913599"/>
    <w:rsid w:val="009179CB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C24D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95869"/>
    <w:rsid w:val="00AA132A"/>
    <w:rsid w:val="00AA1BDF"/>
    <w:rsid w:val="00AA1ECA"/>
    <w:rsid w:val="00AB5315"/>
    <w:rsid w:val="00AC7451"/>
    <w:rsid w:val="00AE19A8"/>
    <w:rsid w:val="00AE7D11"/>
    <w:rsid w:val="00B00DE8"/>
    <w:rsid w:val="00B01EE7"/>
    <w:rsid w:val="00B0703A"/>
    <w:rsid w:val="00B07632"/>
    <w:rsid w:val="00B14DAC"/>
    <w:rsid w:val="00B1787C"/>
    <w:rsid w:val="00B23940"/>
    <w:rsid w:val="00B273A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4B0"/>
    <w:rsid w:val="00BD2DC0"/>
    <w:rsid w:val="00BE731E"/>
    <w:rsid w:val="00BF0EA0"/>
    <w:rsid w:val="00BF1B27"/>
    <w:rsid w:val="00C0675E"/>
    <w:rsid w:val="00C07C43"/>
    <w:rsid w:val="00C22C60"/>
    <w:rsid w:val="00C244C6"/>
    <w:rsid w:val="00C245DF"/>
    <w:rsid w:val="00C50E56"/>
    <w:rsid w:val="00C6749A"/>
    <w:rsid w:val="00C76253"/>
    <w:rsid w:val="00C95CE0"/>
    <w:rsid w:val="00CB65A0"/>
    <w:rsid w:val="00CC4BA4"/>
    <w:rsid w:val="00CC75CA"/>
    <w:rsid w:val="00CD68E5"/>
    <w:rsid w:val="00CD7B59"/>
    <w:rsid w:val="00CE17E5"/>
    <w:rsid w:val="00CE2767"/>
    <w:rsid w:val="00CE2A14"/>
    <w:rsid w:val="00CF1BB5"/>
    <w:rsid w:val="00CF6940"/>
    <w:rsid w:val="00D03DCA"/>
    <w:rsid w:val="00D149DC"/>
    <w:rsid w:val="00D154C2"/>
    <w:rsid w:val="00D15901"/>
    <w:rsid w:val="00D222F3"/>
    <w:rsid w:val="00D43046"/>
    <w:rsid w:val="00D524AF"/>
    <w:rsid w:val="00D84EDC"/>
    <w:rsid w:val="00D870DC"/>
    <w:rsid w:val="00DA4552"/>
    <w:rsid w:val="00DB04B4"/>
    <w:rsid w:val="00DB3212"/>
    <w:rsid w:val="00DD3393"/>
    <w:rsid w:val="00DE0F82"/>
    <w:rsid w:val="00DE5512"/>
    <w:rsid w:val="00E00514"/>
    <w:rsid w:val="00E02A8B"/>
    <w:rsid w:val="00E06587"/>
    <w:rsid w:val="00E15915"/>
    <w:rsid w:val="00E253A8"/>
    <w:rsid w:val="00E25CA1"/>
    <w:rsid w:val="00E3007C"/>
    <w:rsid w:val="00E34743"/>
    <w:rsid w:val="00E369BE"/>
    <w:rsid w:val="00E53426"/>
    <w:rsid w:val="00E5440A"/>
    <w:rsid w:val="00E55B5D"/>
    <w:rsid w:val="00E70DB6"/>
    <w:rsid w:val="00E73DD9"/>
    <w:rsid w:val="00E77EB4"/>
    <w:rsid w:val="00E923CB"/>
    <w:rsid w:val="00E9771B"/>
    <w:rsid w:val="00EA4989"/>
    <w:rsid w:val="00EB434F"/>
    <w:rsid w:val="00EB581C"/>
    <w:rsid w:val="00EB5A1E"/>
    <w:rsid w:val="00EE249E"/>
    <w:rsid w:val="00EE3352"/>
    <w:rsid w:val="00EE4F9B"/>
    <w:rsid w:val="00EF3EC0"/>
    <w:rsid w:val="00F07602"/>
    <w:rsid w:val="00F20B01"/>
    <w:rsid w:val="00F20FF4"/>
    <w:rsid w:val="00F328E1"/>
    <w:rsid w:val="00F40886"/>
    <w:rsid w:val="00F51447"/>
    <w:rsid w:val="00F54DB4"/>
    <w:rsid w:val="00F709F8"/>
    <w:rsid w:val="00F737E6"/>
    <w:rsid w:val="00F76918"/>
    <w:rsid w:val="00F838C3"/>
    <w:rsid w:val="00F8767D"/>
    <w:rsid w:val="00F9649D"/>
    <w:rsid w:val="00FA3736"/>
    <w:rsid w:val="00FB2300"/>
    <w:rsid w:val="00FC009D"/>
    <w:rsid w:val="00FC2A56"/>
    <w:rsid w:val="00FC3430"/>
    <w:rsid w:val="00FD3C77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table" w:styleId="a6">
    <w:name w:val="Table Grid"/>
    <w:basedOn w:val="a1"/>
    <w:uiPriority w:val="59"/>
    <w:rsid w:val="00496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CD68E5"/>
    <w:pPr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2C5834"/>
    <w:pPr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85FA730FD0CD0AF3EF3B8932A6D68E8ACA90B10823212605AFBFE447164B745E7D38025EEEEF6E6F9DEBD9ZEOCL" TargetMode="External"/><Relationship Id="rId13" Type="http://schemas.openxmlformats.org/officeDocument/2006/relationships/hyperlink" Target="consultantplus://offline/ref=3BED85FA730FD0CD0AF3EF3B8932A6D68E8ACA90B10823212605AFBFE447164B745E7D38025EEEEF6E6F9DEBD9ZEO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BED85FA730FD0CD0AF3EF3B8932A6D68E8ACA90B10823212605AFBFE447164B665E2534025CF0E76325CEAF8EE395FB1A0A3AB54644F0Z8OBL" TargetMode="External"/><Relationship Id="rId12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F081-8C0D-4F10-BD9B-3C2E58EF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8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165</cp:revision>
  <cp:lastPrinted>2022-06-03T04:20:00Z</cp:lastPrinted>
  <dcterms:created xsi:type="dcterms:W3CDTF">2016-12-08T08:39:00Z</dcterms:created>
  <dcterms:modified xsi:type="dcterms:W3CDTF">2022-07-11T02:27:00Z</dcterms:modified>
</cp:coreProperties>
</file>