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82" w:rsidRDefault="00552F82" w:rsidP="00552F82">
      <w:pPr>
        <w:pStyle w:val="a7"/>
        <w:tabs>
          <w:tab w:val="left" w:pos="-2410"/>
        </w:tabs>
        <w:rPr>
          <w:sz w:val="28"/>
          <w:szCs w:val="28"/>
        </w:rPr>
      </w:pPr>
      <w:r>
        <w:rPr>
          <w:noProof/>
        </w:rPr>
        <w:drawing>
          <wp:inline distT="0" distB="0" distL="0" distR="0">
            <wp:extent cx="571500" cy="733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2603B5">
        <w:rPr>
          <w:sz w:val="28"/>
          <w:szCs w:val="28"/>
        </w:rPr>
        <w:t>проект</w:t>
      </w:r>
    </w:p>
    <w:p w:rsidR="00552F82" w:rsidRDefault="00552F82" w:rsidP="00552F82">
      <w:pPr>
        <w:pStyle w:val="a7"/>
        <w:tabs>
          <w:tab w:val="left" w:pos="-2410"/>
        </w:tabs>
        <w:rPr>
          <w:spacing w:val="100"/>
        </w:rPr>
      </w:pPr>
      <w:r>
        <w:rPr>
          <w:spacing w:val="100"/>
        </w:rPr>
        <w:t xml:space="preserve">Красноярский край </w:t>
      </w:r>
    </w:p>
    <w:p w:rsidR="00552F82" w:rsidRDefault="00552F82" w:rsidP="00552F82">
      <w:pPr>
        <w:tabs>
          <w:tab w:val="left" w:pos="-2410"/>
        </w:tabs>
        <w:jc w:val="center"/>
        <w:rPr>
          <w:sz w:val="16"/>
          <w:szCs w:val="16"/>
        </w:rPr>
      </w:pPr>
    </w:p>
    <w:p w:rsidR="00552F82" w:rsidRDefault="00552F82" w:rsidP="00552F82">
      <w:pPr>
        <w:pStyle w:val="31"/>
        <w:tabs>
          <w:tab w:val="left" w:pos="-2410"/>
        </w:tabs>
        <w:outlineLvl w:val="2"/>
      </w:pPr>
      <w:r>
        <w:t>АДМИНИСТРАЦИЯ БАЛАХТИНСКОГО РАЙОНА</w:t>
      </w:r>
    </w:p>
    <w:p w:rsidR="00552F82" w:rsidRPr="006744E8" w:rsidRDefault="00552F82" w:rsidP="00552F82"/>
    <w:p w:rsidR="00552F82" w:rsidRDefault="00552F82" w:rsidP="00552F82">
      <w:pPr>
        <w:pStyle w:val="11"/>
        <w:tabs>
          <w:tab w:val="left" w:pos="-2410"/>
        </w:tabs>
        <w:outlineLvl w:val="0"/>
      </w:pPr>
      <w:r>
        <w:t>Постановление</w:t>
      </w:r>
    </w:p>
    <w:p w:rsidR="00552F82" w:rsidRPr="00F83ADB" w:rsidRDefault="00552F82" w:rsidP="00552F82"/>
    <w:p w:rsidR="00552F82" w:rsidRPr="003574B8" w:rsidRDefault="00476ADD" w:rsidP="00552F82">
      <w:pPr>
        <w:tabs>
          <w:tab w:val="left" w:pos="-2410"/>
        </w:tabs>
        <w:rPr>
          <w:rFonts w:ascii="Times New Roman" w:hAnsi="Times New Roman" w:cs="Times New Roman"/>
        </w:rPr>
      </w:pPr>
      <w:r>
        <w:rPr>
          <w:rFonts w:ascii="Times New Roman" w:hAnsi="Times New Roman" w:cs="Times New Roman"/>
        </w:rPr>
        <w:t xml:space="preserve">от               </w:t>
      </w:r>
      <w:r w:rsidR="00552F82" w:rsidRPr="003574B8">
        <w:rPr>
          <w:rFonts w:ascii="Times New Roman" w:hAnsi="Times New Roman" w:cs="Times New Roman"/>
        </w:rPr>
        <w:t xml:space="preserve">               п</w:t>
      </w:r>
      <w:proofErr w:type="gramStart"/>
      <w:r w:rsidR="00552F82" w:rsidRPr="003574B8">
        <w:rPr>
          <w:rFonts w:ascii="Times New Roman" w:hAnsi="Times New Roman" w:cs="Times New Roman"/>
        </w:rPr>
        <w:t>.Б</w:t>
      </w:r>
      <w:proofErr w:type="gramEnd"/>
      <w:r w:rsidR="00552F82" w:rsidRPr="003574B8">
        <w:rPr>
          <w:rFonts w:ascii="Times New Roman" w:hAnsi="Times New Roman" w:cs="Times New Roman"/>
        </w:rPr>
        <w:t xml:space="preserve">алахта                                №  </w:t>
      </w:r>
    </w:p>
    <w:p w:rsidR="00552F82" w:rsidRDefault="00552F82" w:rsidP="00552F82">
      <w:pPr>
        <w:pStyle w:val="ConsPlusTitle"/>
        <w:jc w:val="center"/>
      </w:pPr>
    </w:p>
    <w:p w:rsidR="00353F92" w:rsidRPr="009E09B8" w:rsidRDefault="00F959BA" w:rsidP="00552F82">
      <w:pPr>
        <w:pStyle w:val="ConsPlusTitle"/>
        <w:tabs>
          <w:tab w:val="left" w:pos="1440"/>
        </w:tabs>
        <w:jc w:val="both"/>
        <w:rPr>
          <w:bCs w:val="0"/>
          <w:spacing w:val="2"/>
          <w:kern w:val="36"/>
        </w:rPr>
      </w:pPr>
      <w:r w:rsidRPr="009E09B8">
        <w:rPr>
          <w:bCs w:val="0"/>
          <w:spacing w:val="2"/>
          <w:kern w:val="36"/>
        </w:rPr>
        <w:t>О внесении изменений в постановление администрации Балахтинского района №</w:t>
      </w:r>
      <w:r w:rsidR="00E779A8" w:rsidRPr="009E09B8">
        <w:rPr>
          <w:bCs w:val="0"/>
          <w:spacing w:val="2"/>
          <w:kern w:val="36"/>
        </w:rPr>
        <w:t xml:space="preserve"> 424 </w:t>
      </w:r>
      <w:r w:rsidR="000D561C" w:rsidRPr="009E09B8">
        <w:rPr>
          <w:bCs w:val="0"/>
          <w:spacing w:val="2"/>
          <w:kern w:val="36"/>
        </w:rPr>
        <w:t xml:space="preserve">от 19.06.2019г. </w:t>
      </w:r>
      <w:r w:rsidRPr="009E09B8">
        <w:rPr>
          <w:bCs w:val="0"/>
          <w:spacing w:val="2"/>
          <w:kern w:val="36"/>
        </w:rPr>
        <w:t>«</w:t>
      </w:r>
      <w:r w:rsidR="00353F92" w:rsidRPr="009E09B8">
        <w:rPr>
          <w:bCs w:val="0"/>
          <w:spacing w:val="2"/>
          <w:kern w:val="36"/>
        </w:rPr>
        <w:t>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Pr="009E09B8">
        <w:rPr>
          <w:bCs w:val="0"/>
          <w:spacing w:val="2"/>
          <w:kern w:val="36"/>
        </w:rPr>
        <w:t>»</w:t>
      </w:r>
    </w:p>
    <w:p w:rsidR="00552F82" w:rsidRPr="00552F82" w:rsidRDefault="00552F82" w:rsidP="00552F82">
      <w:pPr>
        <w:pStyle w:val="ConsPlusTitle"/>
        <w:tabs>
          <w:tab w:val="left" w:pos="1440"/>
        </w:tabs>
        <w:jc w:val="both"/>
      </w:pPr>
    </w:p>
    <w:p w:rsidR="00552F82" w:rsidRPr="00552F82" w:rsidRDefault="00552F82" w:rsidP="00552F82">
      <w:pPr>
        <w:autoSpaceDE w:val="0"/>
        <w:autoSpaceDN w:val="0"/>
        <w:adjustRightInd w:val="0"/>
        <w:rPr>
          <w:rFonts w:ascii="Times New Roman" w:hAnsi="Times New Roman" w:cs="Times New Roman"/>
          <w:sz w:val="28"/>
          <w:szCs w:val="28"/>
        </w:rPr>
      </w:pPr>
      <w:r w:rsidRPr="00552F82">
        <w:rPr>
          <w:rFonts w:ascii="Times New Roman" w:hAnsi="Times New Roman" w:cs="Times New Roman"/>
          <w:sz w:val="28"/>
          <w:szCs w:val="28"/>
        </w:rPr>
        <w:t xml:space="preserve">В  соответствии </w:t>
      </w:r>
      <w:proofErr w:type="gramStart"/>
      <w:r w:rsidR="008306AB">
        <w:rPr>
          <w:rFonts w:ascii="Times New Roman" w:hAnsi="Times New Roman" w:cs="Times New Roman"/>
          <w:sz w:val="28"/>
          <w:szCs w:val="28"/>
          <w:lang w:val="en-US"/>
        </w:rPr>
        <w:t>c</w:t>
      </w:r>
      <w:proofErr w:type="gramEnd"/>
      <w:r w:rsidR="008306AB">
        <w:rPr>
          <w:rFonts w:ascii="Times New Roman" w:hAnsi="Times New Roman" w:cs="Times New Roman"/>
          <w:sz w:val="28"/>
          <w:szCs w:val="28"/>
        </w:rPr>
        <w:t>п</w:t>
      </w:r>
      <w:r w:rsidRPr="00552F82">
        <w:rPr>
          <w:rFonts w:ascii="Times New Roman" w:hAnsi="Times New Roman" w:cs="Times New Roman"/>
          <w:sz w:val="28"/>
          <w:szCs w:val="28"/>
        </w:rPr>
        <w:t>оста</w:t>
      </w:r>
      <w:r w:rsidR="008306AB">
        <w:rPr>
          <w:rFonts w:ascii="Times New Roman" w:hAnsi="Times New Roman" w:cs="Times New Roman"/>
          <w:sz w:val="28"/>
          <w:szCs w:val="28"/>
        </w:rPr>
        <w:t>н</w:t>
      </w:r>
      <w:r w:rsidR="00476ADD">
        <w:rPr>
          <w:rFonts w:ascii="Times New Roman" w:hAnsi="Times New Roman" w:cs="Times New Roman"/>
          <w:sz w:val="28"/>
          <w:szCs w:val="28"/>
        </w:rPr>
        <w:t>овлением  Правительства РФ от 18.09.2020 N 1492</w:t>
      </w:r>
      <w:r w:rsidRPr="00552F82">
        <w:rPr>
          <w:rFonts w:ascii="Times New Roman" w:hAnsi="Times New Roman" w:cs="Times New Roman"/>
          <w:sz w:val="28"/>
          <w:szCs w:val="28"/>
        </w:rPr>
        <w:t xml:space="preserve"> "</w:t>
      </w:r>
      <w:r w:rsidR="00476ADD">
        <w:rPr>
          <w:rFonts w:ascii="Times New Roman" w:hAnsi="Times New Roman" w:cs="Times New Roman"/>
          <w:sz w:val="28"/>
          <w:szCs w:val="28"/>
        </w:rPr>
        <w:t>Об общих</w:t>
      </w:r>
      <w:r w:rsidR="008306AB">
        <w:rPr>
          <w:rFonts w:ascii="Times New Roman" w:hAnsi="Times New Roman" w:cs="Times New Roman"/>
          <w:sz w:val="28"/>
          <w:szCs w:val="28"/>
        </w:rPr>
        <w:t xml:space="preserve"> требования</w:t>
      </w:r>
      <w:r w:rsidR="00476ADD">
        <w:rPr>
          <w:rFonts w:ascii="Times New Roman" w:hAnsi="Times New Roman" w:cs="Times New Roman"/>
          <w:sz w:val="28"/>
          <w:szCs w:val="28"/>
        </w:rPr>
        <w:t>х</w:t>
      </w:r>
      <w:r w:rsidRPr="00552F82">
        <w:rPr>
          <w:rFonts w:ascii="Times New Roman" w:hAnsi="Times New Roman" w:cs="Times New Roman"/>
          <w:sz w:val="28"/>
          <w:szCs w:val="28"/>
        </w:rPr>
        <w:t xml:space="preserve"> к нормативным правовым актам и муниципальным правовым актам, </w:t>
      </w:r>
      <w:r w:rsidR="00476ADD">
        <w:rPr>
          <w:rFonts w:ascii="Times New Roman" w:hAnsi="Times New Roman" w:cs="Times New Roman"/>
          <w:sz w:val="28"/>
          <w:szCs w:val="28"/>
        </w:rPr>
        <w:t>регулирующим предоставление субсидий, в том числе грантов в форме субсидий, юридическим лицам, индивидуальным предпринимателем,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52F82">
        <w:rPr>
          <w:rFonts w:ascii="Times New Roman" w:hAnsi="Times New Roman" w:cs="Times New Roman"/>
          <w:sz w:val="28"/>
          <w:szCs w:val="28"/>
        </w:rPr>
        <w:t>", руководствуясь ст. 18, 31 Устава Балахтинского района, ПОСТАНОВЛЯЮ:</w:t>
      </w:r>
    </w:p>
    <w:p w:rsidR="00552F82" w:rsidRDefault="00552F82" w:rsidP="00353F92">
      <w:pPr>
        <w:pStyle w:val="ConsPlusTitle"/>
        <w:tabs>
          <w:tab w:val="left" w:pos="142"/>
        </w:tabs>
        <w:jc w:val="both"/>
        <w:rPr>
          <w:b w:val="0"/>
          <w:bCs w:val="0"/>
        </w:rPr>
      </w:pPr>
    </w:p>
    <w:p w:rsidR="00FC7786" w:rsidRDefault="00353F92" w:rsidP="00FC7786">
      <w:pPr>
        <w:pStyle w:val="ConsPlusTitle"/>
        <w:tabs>
          <w:tab w:val="left" w:pos="1440"/>
        </w:tabs>
        <w:jc w:val="both"/>
        <w:rPr>
          <w:b w:val="0"/>
          <w:bCs w:val="0"/>
          <w:spacing w:val="2"/>
          <w:kern w:val="36"/>
        </w:rPr>
      </w:pPr>
      <w:r w:rsidRPr="00E779A8">
        <w:rPr>
          <w:b w:val="0"/>
          <w:spacing w:val="2"/>
        </w:rPr>
        <w:t xml:space="preserve">       1.</w:t>
      </w:r>
      <w:r w:rsidR="008306AB" w:rsidRPr="00E779A8">
        <w:rPr>
          <w:b w:val="0"/>
          <w:spacing w:val="2"/>
        </w:rPr>
        <w:t xml:space="preserve"> Внести в постановление </w:t>
      </w:r>
      <w:r w:rsidR="008306AB" w:rsidRPr="00E779A8">
        <w:rPr>
          <w:b w:val="0"/>
          <w:bCs w:val="0"/>
          <w:spacing w:val="2"/>
          <w:kern w:val="36"/>
        </w:rPr>
        <w:t xml:space="preserve">администрации Балахтинского района № </w:t>
      </w:r>
      <w:r w:rsidR="000D561C" w:rsidRPr="00E779A8">
        <w:rPr>
          <w:b w:val="0"/>
          <w:bCs w:val="0"/>
          <w:spacing w:val="2"/>
          <w:kern w:val="36"/>
        </w:rPr>
        <w:t>424</w:t>
      </w:r>
      <w:r w:rsidR="008306AB" w:rsidRPr="00E779A8">
        <w:rPr>
          <w:b w:val="0"/>
          <w:bCs w:val="0"/>
          <w:spacing w:val="2"/>
          <w:kern w:val="36"/>
        </w:rPr>
        <w:t xml:space="preserve"> от   </w:t>
      </w:r>
      <w:r w:rsidR="000D561C" w:rsidRPr="00E779A8">
        <w:rPr>
          <w:b w:val="0"/>
          <w:bCs w:val="0"/>
          <w:spacing w:val="2"/>
          <w:kern w:val="36"/>
        </w:rPr>
        <w:t>19.06.</w:t>
      </w:r>
      <w:r w:rsidR="008306AB" w:rsidRPr="00E779A8">
        <w:rPr>
          <w:b w:val="0"/>
          <w:bCs w:val="0"/>
          <w:spacing w:val="2"/>
          <w:kern w:val="36"/>
        </w:rPr>
        <w:t>2019 г. «Об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сле</w:t>
      </w:r>
      <w:r w:rsidR="008A1EE4" w:rsidRPr="00E779A8">
        <w:rPr>
          <w:b w:val="0"/>
          <w:bCs w:val="0"/>
          <w:spacing w:val="2"/>
          <w:kern w:val="36"/>
        </w:rPr>
        <w:t xml:space="preserve">дующие </w:t>
      </w:r>
      <w:r w:rsidR="0086287E" w:rsidRPr="00E779A8">
        <w:rPr>
          <w:b w:val="0"/>
          <w:bCs w:val="0"/>
          <w:spacing w:val="2"/>
          <w:kern w:val="36"/>
        </w:rPr>
        <w:t>изменения:</w:t>
      </w:r>
    </w:p>
    <w:p w:rsidR="00FC7786" w:rsidRPr="00FC7786" w:rsidRDefault="00476ADD" w:rsidP="00FC7786">
      <w:pPr>
        <w:pStyle w:val="ConsPlusTitle"/>
        <w:tabs>
          <w:tab w:val="left" w:pos="1440"/>
        </w:tabs>
        <w:jc w:val="both"/>
        <w:rPr>
          <w:b w:val="0"/>
          <w:bCs w:val="0"/>
          <w:spacing w:val="2"/>
          <w:kern w:val="36"/>
        </w:rPr>
      </w:pPr>
      <w:r>
        <w:rPr>
          <w:b w:val="0"/>
          <w:bCs w:val="0"/>
          <w:spacing w:val="2"/>
          <w:kern w:val="36"/>
        </w:rPr>
        <w:t>1.1. Приложение</w:t>
      </w:r>
      <w:r w:rsidR="0086287E" w:rsidRPr="00E779A8">
        <w:rPr>
          <w:b w:val="0"/>
          <w:bCs w:val="0"/>
          <w:spacing w:val="2"/>
          <w:kern w:val="36"/>
        </w:rPr>
        <w:t xml:space="preserve"> № 1 к постановлению</w:t>
      </w:r>
      <w:proofErr w:type="gramStart"/>
      <w:r w:rsidR="00FC7786">
        <w:rPr>
          <w:b w:val="0"/>
          <w:bCs w:val="0"/>
          <w:spacing w:val="2"/>
          <w:kern w:val="36"/>
        </w:rPr>
        <w:t>«</w:t>
      </w:r>
      <w:r w:rsidR="00FC7786" w:rsidRPr="00FC7786">
        <w:rPr>
          <w:b w:val="0"/>
          <w:spacing w:val="2"/>
        </w:rPr>
        <w:t>П</w:t>
      </w:r>
      <w:proofErr w:type="gramEnd"/>
      <w:r w:rsidR="00FC7786" w:rsidRPr="00FC7786">
        <w:rPr>
          <w:b w:val="0"/>
          <w:spacing w:val="2"/>
        </w:rPr>
        <w:t>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00FC7786">
        <w:rPr>
          <w:b w:val="0"/>
          <w:spacing w:val="2"/>
        </w:rPr>
        <w:t>» изложить в новой редакции, согласно приложения № 1 к настоящему постановлению.</w:t>
      </w:r>
    </w:p>
    <w:p w:rsidR="00476ADD" w:rsidRDefault="00476ADD" w:rsidP="008306AB">
      <w:pPr>
        <w:pStyle w:val="ConsPlusTitle"/>
        <w:tabs>
          <w:tab w:val="left" w:pos="1440"/>
        </w:tabs>
        <w:jc w:val="both"/>
        <w:rPr>
          <w:b w:val="0"/>
          <w:bCs w:val="0"/>
          <w:spacing w:val="2"/>
          <w:kern w:val="36"/>
        </w:rPr>
      </w:pPr>
    </w:p>
    <w:p w:rsidR="00552F82" w:rsidRPr="00353F92" w:rsidRDefault="000D561C" w:rsidP="00353F92">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2</w:t>
      </w:r>
      <w:r w:rsidR="00353F92">
        <w:rPr>
          <w:rFonts w:ascii="Times New Roman" w:hAnsi="Times New Roman" w:cs="Times New Roman"/>
          <w:sz w:val="28"/>
          <w:szCs w:val="28"/>
        </w:rPr>
        <w:t>.</w:t>
      </w:r>
      <w:r w:rsidR="00552F82" w:rsidRPr="00353F92">
        <w:rPr>
          <w:rFonts w:ascii="Times New Roman" w:hAnsi="Times New Roman" w:cs="Times New Roman"/>
          <w:sz w:val="28"/>
          <w:szCs w:val="28"/>
        </w:rPr>
        <w:t xml:space="preserve">Общему отделу администрации района: ознакомить с настоящим постановлением Финансовое управление администрации Балахтинского района, отдел экономики,  отдел </w:t>
      </w:r>
      <w:r w:rsidR="0062170A">
        <w:rPr>
          <w:rFonts w:ascii="Times New Roman" w:hAnsi="Times New Roman" w:cs="Times New Roman"/>
          <w:sz w:val="28"/>
          <w:szCs w:val="28"/>
        </w:rPr>
        <w:t>по правовым и кадровым вопросам</w:t>
      </w:r>
      <w:r w:rsidR="00666DB5">
        <w:rPr>
          <w:rFonts w:ascii="Times New Roman" w:hAnsi="Times New Roman" w:cs="Times New Roman"/>
          <w:sz w:val="28"/>
          <w:szCs w:val="28"/>
        </w:rPr>
        <w:t>, МРБУ «Балахтинский молодёжный центр»</w:t>
      </w:r>
      <w:r w:rsidR="00552F82" w:rsidRPr="00353F92">
        <w:rPr>
          <w:rFonts w:ascii="Times New Roman" w:hAnsi="Times New Roman" w:cs="Times New Roman"/>
          <w:sz w:val="28"/>
          <w:szCs w:val="28"/>
        </w:rPr>
        <w:t>.</w:t>
      </w:r>
    </w:p>
    <w:p w:rsidR="00552F82" w:rsidRDefault="000D561C" w:rsidP="00552F82">
      <w:pPr>
        <w:pStyle w:val="ConsPlusTitle"/>
        <w:tabs>
          <w:tab w:val="left" w:pos="142"/>
          <w:tab w:val="left" w:pos="1440"/>
        </w:tabs>
        <w:jc w:val="both"/>
        <w:rPr>
          <w:b w:val="0"/>
        </w:rPr>
      </w:pPr>
      <w:r>
        <w:rPr>
          <w:b w:val="0"/>
        </w:rPr>
        <w:lastRenderedPageBreak/>
        <w:t xml:space="preserve">       3</w:t>
      </w:r>
      <w:r w:rsidR="00353F92">
        <w:rPr>
          <w:b w:val="0"/>
        </w:rPr>
        <w:t>.</w:t>
      </w:r>
      <w:proofErr w:type="gramStart"/>
      <w:r w:rsidR="00552F82">
        <w:rPr>
          <w:b w:val="0"/>
        </w:rPr>
        <w:t>Контроль за</w:t>
      </w:r>
      <w:proofErr w:type="gramEnd"/>
      <w:r w:rsidR="00552F82">
        <w:rPr>
          <w:b w:val="0"/>
        </w:rPr>
        <w:t xml:space="preserve"> выполнением настоящего постановления возложить на </w:t>
      </w:r>
      <w:r w:rsidR="0062170A">
        <w:rPr>
          <w:b w:val="0"/>
        </w:rPr>
        <w:t>первого заместителя главы района Ляхову Н.В.</w:t>
      </w:r>
    </w:p>
    <w:p w:rsidR="00552F82" w:rsidRPr="002574F8" w:rsidRDefault="000D561C" w:rsidP="00552F82">
      <w:pPr>
        <w:pStyle w:val="ConsPlusTitle"/>
        <w:tabs>
          <w:tab w:val="left" w:pos="142"/>
          <w:tab w:val="left" w:pos="1440"/>
        </w:tabs>
        <w:jc w:val="both"/>
        <w:rPr>
          <w:b w:val="0"/>
        </w:rPr>
      </w:pPr>
      <w:r>
        <w:rPr>
          <w:b w:val="0"/>
        </w:rPr>
        <w:t xml:space="preserve">       4</w:t>
      </w:r>
      <w:r w:rsidR="00353F92">
        <w:rPr>
          <w:b w:val="0"/>
        </w:rPr>
        <w:t>.</w:t>
      </w:r>
      <w:r w:rsidR="00552F82" w:rsidRPr="002574F8">
        <w:rPr>
          <w:b w:val="0"/>
        </w:rPr>
        <w:t>Настоящее постановление вступает в силу в день, следующий за днём его официального опубликования.</w:t>
      </w:r>
    </w:p>
    <w:p w:rsidR="009E09B8" w:rsidRDefault="009E09B8" w:rsidP="00552F82">
      <w:pPr>
        <w:tabs>
          <w:tab w:val="left" w:pos="1440"/>
        </w:tabs>
        <w:autoSpaceDE w:val="0"/>
        <w:autoSpaceDN w:val="0"/>
        <w:adjustRightInd w:val="0"/>
        <w:rPr>
          <w:sz w:val="28"/>
          <w:szCs w:val="28"/>
        </w:rPr>
      </w:pPr>
    </w:p>
    <w:p w:rsidR="00552F82" w:rsidRPr="009E09B8" w:rsidRDefault="00353F92" w:rsidP="00552F82">
      <w:pPr>
        <w:tabs>
          <w:tab w:val="left" w:pos="14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Глава</w:t>
      </w:r>
      <w:r w:rsidR="00552F82" w:rsidRPr="00353F92">
        <w:rPr>
          <w:rFonts w:ascii="Times New Roman" w:hAnsi="Times New Roman" w:cs="Times New Roman"/>
          <w:sz w:val="28"/>
          <w:szCs w:val="28"/>
        </w:rPr>
        <w:t xml:space="preserve"> района                                                            </w:t>
      </w:r>
      <w:r w:rsidR="009E09B8">
        <w:rPr>
          <w:rFonts w:ascii="Times New Roman" w:hAnsi="Times New Roman" w:cs="Times New Roman"/>
          <w:sz w:val="28"/>
          <w:szCs w:val="28"/>
        </w:rPr>
        <w:t>В.А. Аниканов</w:t>
      </w:r>
    </w:p>
    <w:p w:rsidR="00552F82" w:rsidRDefault="00552F82" w:rsidP="00552F82">
      <w:pPr>
        <w:tabs>
          <w:tab w:val="left" w:pos="1440"/>
        </w:tabs>
        <w:autoSpaceDE w:val="0"/>
        <w:autoSpaceDN w:val="0"/>
        <w:adjustRightInd w:val="0"/>
      </w:pPr>
    </w:p>
    <w:p w:rsidR="00552F82" w:rsidRDefault="00552F8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к постановлению </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администрации района  </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от ___________ № ___</w:t>
      </w:r>
    </w:p>
    <w:p w:rsidR="00D03A89" w:rsidRDefault="00D03A89" w:rsidP="00D03A89">
      <w:pPr>
        <w:shd w:val="clear" w:color="auto" w:fill="FFFFFF"/>
        <w:spacing w:before="375" w:after="225"/>
        <w:jc w:val="center"/>
        <w:textAlignment w:val="baseline"/>
        <w:outlineLvl w:val="1"/>
        <w:rPr>
          <w:rFonts w:ascii="Times New Roman" w:eastAsia="Times New Roman" w:hAnsi="Times New Roman" w:cs="Times New Roman"/>
          <w:color w:val="3C3C3C"/>
          <w:spacing w:val="2"/>
          <w:sz w:val="28"/>
          <w:szCs w:val="28"/>
          <w:lang w:eastAsia="ru-RU"/>
        </w:rPr>
      </w:pPr>
    </w:p>
    <w:p w:rsidR="00D03A89" w:rsidRPr="00353F92" w:rsidRDefault="00D03A89" w:rsidP="00D03A89">
      <w:pPr>
        <w:shd w:val="clear" w:color="auto" w:fill="FFFFFF"/>
        <w:spacing w:before="375" w:after="225"/>
        <w:jc w:val="center"/>
        <w:textAlignment w:val="baseline"/>
        <w:outlineLvl w:val="1"/>
        <w:rPr>
          <w:rFonts w:ascii="Times New Roman" w:eastAsia="Times New Roman" w:hAnsi="Times New Roman" w:cs="Times New Roman"/>
          <w:b/>
          <w:spacing w:val="2"/>
          <w:sz w:val="28"/>
          <w:szCs w:val="28"/>
          <w:lang w:eastAsia="ru-RU"/>
        </w:rPr>
      </w:pPr>
      <w:r w:rsidRPr="00353F92">
        <w:rPr>
          <w:rFonts w:ascii="Times New Roman" w:eastAsia="Times New Roman" w:hAnsi="Times New Roman" w:cs="Times New Roman"/>
          <w:b/>
          <w:spacing w:val="2"/>
          <w:sz w:val="28"/>
          <w:szCs w:val="28"/>
          <w:lang w:eastAsia="ru-RU"/>
        </w:rPr>
        <w:t>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1. Общие положения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1.1. Настоящий порядок (далее - Порядок) определяет общие положения, условия и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Субсидия), а также требования к отчетности и осуществлению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соблюдением условий, целей и порядка предоставления Субсидий и ответственности за их нарушения.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r>
      <w:r w:rsidRPr="00D10814">
        <w:rPr>
          <w:rFonts w:ascii="Times New Roman" w:eastAsia="Times New Roman" w:hAnsi="Times New Roman" w:cs="Times New Roman"/>
          <w:spacing w:val="2"/>
          <w:sz w:val="28"/>
          <w:szCs w:val="28"/>
          <w:lang w:eastAsia="ru-RU"/>
        </w:rPr>
        <w:t xml:space="preserve">1.2. </w:t>
      </w:r>
      <w:proofErr w:type="gramStart"/>
      <w:r w:rsidRPr="00D10814">
        <w:rPr>
          <w:rFonts w:ascii="Times New Roman" w:eastAsia="Times New Roman" w:hAnsi="Times New Roman" w:cs="Times New Roman"/>
          <w:spacing w:val="2"/>
          <w:sz w:val="28"/>
          <w:szCs w:val="28"/>
          <w:lang w:eastAsia="ru-RU"/>
        </w:rPr>
        <w:t>Правовую основу предоставления Субсидии составляют </w:t>
      </w:r>
      <w:hyperlink r:id="rId7" w:history="1">
        <w:r w:rsidRPr="00D10814">
          <w:rPr>
            <w:rFonts w:ascii="Times New Roman" w:eastAsia="Times New Roman" w:hAnsi="Times New Roman" w:cs="Times New Roman"/>
            <w:spacing w:val="2"/>
            <w:sz w:val="28"/>
            <w:szCs w:val="28"/>
            <w:lang w:eastAsia="ru-RU"/>
          </w:rPr>
          <w:t>Гражданский кодекс Российской Федерации</w:t>
        </w:r>
      </w:hyperlink>
      <w:r w:rsidRPr="00D10814">
        <w:rPr>
          <w:rFonts w:ascii="Times New Roman" w:eastAsia="Times New Roman" w:hAnsi="Times New Roman" w:cs="Times New Roman"/>
          <w:spacing w:val="2"/>
          <w:sz w:val="28"/>
          <w:szCs w:val="28"/>
          <w:lang w:eastAsia="ru-RU"/>
        </w:rPr>
        <w:t>, статья 78.1 </w:t>
      </w:r>
      <w:hyperlink r:id="rId8" w:history="1">
        <w:r w:rsidRPr="00D10814">
          <w:rPr>
            <w:rFonts w:ascii="Times New Roman" w:eastAsia="Times New Roman" w:hAnsi="Times New Roman" w:cs="Times New Roman"/>
            <w:spacing w:val="2"/>
            <w:sz w:val="28"/>
            <w:szCs w:val="28"/>
            <w:lang w:eastAsia="ru-RU"/>
          </w:rPr>
          <w:t>Бюджетного кодекса Российской Федерации</w:t>
        </w:r>
      </w:hyperlink>
      <w:r w:rsidRPr="00D10814">
        <w:rPr>
          <w:rFonts w:ascii="Times New Roman" w:eastAsia="Times New Roman" w:hAnsi="Times New Roman" w:cs="Times New Roman"/>
          <w:spacing w:val="2"/>
          <w:sz w:val="28"/>
          <w:szCs w:val="28"/>
          <w:lang w:eastAsia="ru-RU"/>
        </w:rPr>
        <w:t>, </w:t>
      </w:r>
      <w:hyperlink r:id="rId9" w:history="1">
        <w:r w:rsidRPr="00D10814">
          <w:rPr>
            <w:rFonts w:ascii="Times New Roman" w:eastAsia="Times New Roman" w:hAnsi="Times New Roman" w:cs="Times New Roman"/>
            <w:spacing w:val="2"/>
            <w:sz w:val="28"/>
            <w:szCs w:val="28"/>
            <w:lang w:eastAsia="ru-RU"/>
          </w:rPr>
          <w:t>Федеральный закон от 06.10.2003 N 131-ФЗ "Об общих принципах организации местного самоуправления в Российской Федерации"</w:t>
        </w:r>
      </w:hyperlink>
      <w:r w:rsidRPr="00D10814">
        <w:rPr>
          <w:rFonts w:ascii="Times New Roman" w:eastAsia="Times New Roman" w:hAnsi="Times New Roman" w:cs="Times New Roman"/>
          <w:spacing w:val="2"/>
          <w:sz w:val="28"/>
          <w:szCs w:val="28"/>
          <w:lang w:eastAsia="ru-RU"/>
        </w:rPr>
        <w:t>, </w:t>
      </w:r>
      <w:hyperlink r:id="rId10" w:history="1">
        <w:r w:rsidRPr="00D10814">
          <w:rPr>
            <w:rFonts w:ascii="Times New Roman" w:eastAsia="Times New Roman" w:hAnsi="Times New Roman" w:cs="Times New Roman"/>
            <w:spacing w:val="2"/>
            <w:sz w:val="28"/>
            <w:szCs w:val="28"/>
            <w:lang w:eastAsia="ru-RU"/>
          </w:rPr>
          <w:t>Федеральный закон от 12.01.1996 N 7-ФЗ "О некоммерческих организациях"</w:t>
        </w:r>
      </w:hyperlink>
      <w:r w:rsidRPr="00D10814">
        <w:rPr>
          <w:rFonts w:ascii="Times New Roman" w:eastAsia="Times New Roman" w:hAnsi="Times New Roman" w:cs="Times New Roman"/>
          <w:spacing w:val="2"/>
          <w:sz w:val="28"/>
          <w:szCs w:val="28"/>
          <w:lang w:eastAsia="ru-RU"/>
        </w:rPr>
        <w:t>, </w:t>
      </w:r>
      <w:r w:rsidRPr="00D10814">
        <w:rPr>
          <w:rFonts w:ascii="Times New Roman" w:hAnsi="Times New Roman" w:cs="Times New Roman"/>
          <w:sz w:val="28"/>
          <w:szCs w:val="28"/>
        </w:rPr>
        <w:t>Постановление  Правительства РФ от 27.03.2019 N 322 "Об</w:t>
      </w:r>
      <w:r w:rsidRPr="00552F82">
        <w:rPr>
          <w:rFonts w:ascii="Times New Roman" w:hAnsi="Times New Roman" w:cs="Times New Roman"/>
          <w:sz w:val="28"/>
          <w:szCs w:val="28"/>
        </w:rPr>
        <w:t xml:space="preserve"> общих требованиях к нормативным правовым актам и муниципальным правовым актам, устанавливающим порядок предоставления</w:t>
      </w:r>
      <w:proofErr w:type="gramEnd"/>
      <w:r w:rsidRPr="00552F82">
        <w:rPr>
          <w:rFonts w:ascii="Times New Roman" w:hAnsi="Times New Roman" w:cs="Times New Roman"/>
          <w:sz w:val="28"/>
          <w:szCs w:val="28"/>
        </w:rPr>
        <w:t xml:space="preserve"> грантов в форме субсидий, в том числе предоставляемых на конкурсной основе"</w:t>
      </w:r>
      <w:r>
        <w:rPr>
          <w:rFonts w:ascii="Times New Roman" w:hAnsi="Times New Roman" w:cs="Times New Roman"/>
          <w:sz w:val="28"/>
          <w:szCs w:val="28"/>
        </w:rPr>
        <w:t xml:space="preserve">, Устав </w:t>
      </w:r>
      <w:r w:rsidRPr="00552F82">
        <w:rPr>
          <w:rFonts w:ascii="Times New Roman" w:hAnsi="Times New Roman" w:cs="Times New Roman"/>
          <w:sz w:val="28"/>
          <w:szCs w:val="28"/>
        </w:rPr>
        <w:t xml:space="preserve"> Балахтинского района</w:t>
      </w:r>
      <w:r w:rsidRPr="00353F92">
        <w:rPr>
          <w:rFonts w:ascii="Times New Roman" w:eastAsia="Times New Roman" w:hAnsi="Times New Roman" w:cs="Times New Roman"/>
          <w:spacing w:val="2"/>
          <w:sz w:val="28"/>
          <w:szCs w:val="28"/>
          <w:lang w:eastAsia="ru-RU"/>
        </w:rPr>
        <w:t>, настоящий Порядок.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1.3. Субсидия предоставляется в пределах бюджетных ассигнований, предусмотренных в </w:t>
      </w:r>
      <w:r>
        <w:rPr>
          <w:rFonts w:ascii="Times New Roman" w:eastAsia="Times New Roman" w:hAnsi="Times New Roman" w:cs="Times New Roman"/>
          <w:spacing w:val="2"/>
          <w:sz w:val="28"/>
          <w:szCs w:val="28"/>
          <w:lang w:eastAsia="ru-RU"/>
        </w:rPr>
        <w:t xml:space="preserve">районном </w:t>
      </w:r>
      <w:r w:rsidRPr="00353F92">
        <w:rPr>
          <w:rFonts w:ascii="Times New Roman" w:eastAsia="Times New Roman" w:hAnsi="Times New Roman" w:cs="Times New Roman"/>
          <w:spacing w:val="2"/>
          <w:sz w:val="28"/>
          <w:szCs w:val="28"/>
          <w:lang w:eastAsia="ru-RU"/>
        </w:rPr>
        <w:t>бюджете  на очередной финансовый год и плановый период.</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2. Понятия, используемые в настоящем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 настоящем Порядке используются следующие понятия: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Субсидия - бюджетные средства, предоставляемые на конкурсной основе социально ориентированной некоммерческой организации, не являющейся государственным (муниципальным) учреждением, на безвозмездной и безвозвратной основе, с обязательным отчетом об использовании предоставленных средств;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Главный распорядитель бюджетных средств (далее - ГРБС) - администрация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Уполномоченный орган - структурное подразделение администрации </w:t>
      </w:r>
      <w:r>
        <w:rPr>
          <w:rFonts w:ascii="Times New Roman" w:eastAsia="Times New Roman" w:hAnsi="Times New Roman" w:cs="Times New Roman"/>
          <w:spacing w:val="2"/>
          <w:sz w:val="28"/>
          <w:szCs w:val="28"/>
          <w:lang w:eastAsia="ru-RU"/>
        </w:rPr>
        <w:t>Балахтинского района, в лице отдела по правовым и кадровым вопросам</w:t>
      </w:r>
      <w:r w:rsidRPr="00353F92">
        <w:rPr>
          <w:rFonts w:ascii="Times New Roman" w:eastAsia="Times New Roman" w:hAnsi="Times New Roman" w:cs="Times New Roman"/>
          <w:spacing w:val="2"/>
          <w:sz w:val="28"/>
          <w:szCs w:val="28"/>
          <w:lang w:eastAsia="ru-RU"/>
        </w:rPr>
        <w:t>, осуществляющее организацию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Соискатель на получение Субсидии - социально ориентированная некоммерческая организация, не являющаяся государственным (муниципальным) учреждением (далее - СОНКО), подавшая заявку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Получатель Субсидии - СОНКО, признанный победителем конкурса и заключивший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с ГРБС;</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План (программа) - комплекс взаимосвязанных мероприятий, направленных на решение конкретных задач, соответствующих учредительным документам СОНКО и видам ее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Конкурсная комиссия - временный коллегиальный орган, состав которого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осуществляющий выбор получателей Субсидии на конкурсной основе.</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3. Цели предоставления и виды расходов средств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3.1. Субсидия предоставляется в целях обеспечения и осуществления уставной деятельности СОНКО, в том числе на финансовое обеспечение и (или) возмещение затрат, произведенных за предыдущий и текущий финансовый год административно-хозяйственных расходов. Объем финансового обеспечения административно-хозяйственных расходов СОНКО за счет средств Субсидии определяется ГРБС исходя из сметы и </w:t>
      </w:r>
      <w:r w:rsidRPr="00353F92">
        <w:rPr>
          <w:rFonts w:ascii="Times New Roman" w:eastAsia="Times New Roman" w:hAnsi="Times New Roman" w:cs="Times New Roman"/>
          <w:spacing w:val="2"/>
          <w:sz w:val="28"/>
          <w:szCs w:val="28"/>
          <w:lang w:eastAsia="ru-RU"/>
        </w:rPr>
        <w:lastRenderedPageBreak/>
        <w:t xml:space="preserve">(или) отчета о реализации мероприятий плана (программы), представляемой СОНКО, и устанавливается в </w:t>
      </w:r>
      <w:r w:rsidR="00FB4303">
        <w:rPr>
          <w:rFonts w:ascii="Times New Roman" w:eastAsia="Times New Roman" w:hAnsi="Times New Roman" w:cs="Times New Roman"/>
          <w:spacing w:val="2"/>
          <w:sz w:val="28"/>
          <w:szCs w:val="28"/>
          <w:lang w:eastAsia="ru-RU"/>
        </w:rPr>
        <w:t xml:space="preserve">Соглашении </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3.2. Субсидия не может быть использована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3.3. Средства Субсидии могут быть использованы только на цели, предусмотренные настоящим Порядком и закрепленные в </w:t>
      </w:r>
      <w:r w:rsidR="00FB4303">
        <w:rPr>
          <w:rFonts w:ascii="Times New Roman" w:eastAsia="Times New Roman" w:hAnsi="Times New Roman" w:cs="Times New Roman"/>
          <w:spacing w:val="2"/>
          <w:sz w:val="28"/>
          <w:szCs w:val="28"/>
          <w:lang w:eastAsia="ru-RU"/>
        </w:rPr>
        <w:t>Соглашении</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3.4. За счет средств Субсидии получатель Субсидии вправе осуществлять в соответствии с планом (программой) следующие расходы на свое содержание и ведение уставной деятельности: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труда;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товаров, работ,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арендная плата;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уплата налогов, сборов, страховых взносов и иных обязательных платежей в бюджетную систему Российской Федерации;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транспортные услуги;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установка, обслуживание специализированного программного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коммунальных услуг.</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3.5. Средства Субсидии не могут быть направлены </w:t>
      </w:r>
      <w:proofErr w:type="gramStart"/>
      <w:r w:rsidRPr="00353F92">
        <w:rPr>
          <w:rFonts w:ascii="Times New Roman" w:eastAsia="Times New Roman" w:hAnsi="Times New Roman" w:cs="Times New Roman"/>
          <w:spacing w:val="2"/>
          <w:sz w:val="28"/>
          <w:szCs w:val="28"/>
          <w:lang w:eastAsia="ru-RU"/>
        </w:rPr>
        <w:t>на</w:t>
      </w:r>
      <w:proofErr w:type="gramEnd"/>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расходы, связанные с осуществлением предпринимательской деятельности и оказанием помощи коммерческим организациям;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ремонтно-строительные работы по содержанию имущества получателя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оплату прошлых обязательств получателя Субсидии;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транспортные расходы вне пределов </w:t>
      </w:r>
      <w:r>
        <w:rPr>
          <w:rFonts w:ascii="Times New Roman" w:eastAsia="Times New Roman" w:hAnsi="Times New Roman" w:cs="Times New Roman"/>
          <w:spacing w:val="2"/>
          <w:sz w:val="28"/>
          <w:szCs w:val="28"/>
          <w:lang w:eastAsia="ru-RU"/>
        </w:rPr>
        <w:t>Красноярского края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политическую и религиозную деятельность;</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извлечение прибыли;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гуманитарную и материальную помощь, получение кредитов, займов;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проведение митингов, демонстраций, пикетирований;</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приобретение алкогольных напитков и табачной продукции;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уплату штрафов;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предоставление судебных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комиссий банку за ведение расчетного счета.</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4. Требования к получателям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 Категорию получателей Субсидии составляют СОНКО, соответствующие одновременно следующим критериям: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4.1.1. Зарегистрированные в порядке, установленном законодательством Российской Федерации в качестве юридического лица, не являющиеся государственными (муниципальными) учреждениями.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4.1.2. В уставной </w:t>
      </w:r>
      <w:proofErr w:type="gramStart"/>
      <w:r w:rsidRPr="00353F92">
        <w:rPr>
          <w:rFonts w:ascii="Times New Roman" w:eastAsia="Times New Roman" w:hAnsi="Times New Roman" w:cs="Times New Roman"/>
          <w:spacing w:val="2"/>
          <w:sz w:val="28"/>
          <w:szCs w:val="28"/>
          <w:lang w:eastAsia="ru-RU"/>
        </w:rPr>
        <w:t>деятельности</w:t>
      </w:r>
      <w:proofErr w:type="gramEnd"/>
      <w:r w:rsidRPr="00353F92">
        <w:rPr>
          <w:rFonts w:ascii="Times New Roman" w:eastAsia="Times New Roman" w:hAnsi="Times New Roman" w:cs="Times New Roman"/>
          <w:spacing w:val="2"/>
          <w:sz w:val="28"/>
          <w:szCs w:val="28"/>
          <w:lang w:eastAsia="ru-RU"/>
        </w:rPr>
        <w:t xml:space="preserve"> которых предусмотрены виды деятельности, указанные в ст. 31.</w:t>
      </w:r>
      <w:r w:rsidRPr="00E315EA">
        <w:rPr>
          <w:rFonts w:ascii="Times New Roman" w:eastAsia="Times New Roman" w:hAnsi="Times New Roman" w:cs="Times New Roman"/>
          <w:spacing w:val="2"/>
          <w:sz w:val="28"/>
          <w:szCs w:val="28"/>
          <w:lang w:eastAsia="ru-RU"/>
        </w:rPr>
        <w:t>1 </w:t>
      </w:r>
      <w:hyperlink r:id="rId11" w:history="1">
        <w:r w:rsidRPr="00E315EA">
          <w:rPr>
            <w:rFonts w:ascii="Times New Roman" w:eastAsia="Times New Roman" w:hAnsi="Times New Roman" w:cs="Times New Roman"/>
            <w:spacing w:val="2"/>
            <w:sz w:val="28"/>
            <w:szCs w:val="28"/>
            <w:lang w:eastAsia="ru-RU"/>
          </w:rPr>
          <w:t>Федерального закона от 12.01.1996 N 7-ФЗ "О некоммерческих организациях"</w:t>
        </w:r>
      </w:hyperlink>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4.1.3. На 1 число месяца, предшествующего дате подачи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имеющие просроченную задолженность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w:t>
      </w:r>
      <w:r w:rsidRPr="00353F92">
        <w:rPr>
          <w:rFonts w:ascii="Times New Roman" w:eastAsia="Times New Roman" w:hAnsi="Times New Roman" w:cs="Times New Roman"/>
          <w:spacing w:val="2"/>
          <w:sz w:val="28"/>
          <w:szCs w:val="28"/>
          <w:lang w:eastAsia="ru-RU"/>
        </w:rPr>
        <w:lastRenderedPageBreak/>
        <w:t xml:space="preserve">бюджетных инвестиций, </w:t>
      </w:r>
      <w:proofErr w:type="gramStart"/>
      <w:r w:rsidRPr="00353F92">
        <w:rPr>
          <w:rFonts w:ascii="Times New Roman" w:eastAsia="Times New Roman" w:hAnsi="Times New Roman" w:cs="Times New Roman"/>
          <w:spacing w:val="2"/>
          <w:sz w:val="28"/>
          <w:szCs w:val="28"/>
          <w:lang w:eastAsia="ru-RU"/>
        </w:rPr>
        <w:t>предоставленных</w:t>
      </w:r>
      <w:proofErr w:type="gramEnd"/>
      <w:r w:rsidRPr="00353F92">
        <w:rPr>
          <w:rFonts w:ascii="Times New Roman" w:eastAsia="Times New Roman" w:hAnsi="Times New Roman" w:cs="Times New Roman"/>
          <w:spacing w:val="2"/>
          <w:sz w:val="28"/>
          <w:szCs w:val="28"/>
          <w:lang w:eastAsia="ru-RU"/>
        </w:rPr>
        <w:t xml:space="preserve">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находящиеся в процессе реорганизации, ликвидации, банкротства и не имеющие ограничения на осуществление хозяйственной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r>
      <w:proofErr w:type="gramStart"/>
      <w:r w:rsidRPr="00353F92">
        <w:rPr>
          <w:rFonts w:ascii="Times New Roman" w:eastAsia="Times New Roman" w:hAnsi="Times New Roman" w:cs="Times New Roman"/>
          <w:spacing w:val="2"/>
          <w:sz w:val="28"/>
          <w:szCs w:val="28"/>
          <w:lang w:eastAsia="ru-RU"/>
        </w:rPr>
        <w:t>- не являющиеся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353F92">
        <w:rPr>
          <w:rFonts w:ascii="Times New Roman" w:eastAsia="Times New Roman" w:hAnsi="Times New Roman" w:cs="Times New Roman"/>
          <w:spacing w:val="2"/>
          <w:sz w:val="28"/>
          <w:szCs w:val="28"/>
          <w:lang w:eastAsia="ru-RU"/>
        </w:rPr>
        <w:t xml:space="preserve"> юридических лиц, в совокупности превышает 50 процентов;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являющиеся получателем средств из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бюджета</w:t>
      </w:r>
      <w:proofErr w:type="gramStart"/>
      <w:r w:rsidRPr="00353F9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w:t>
      </w:r>
      <w:proofErr w:type="gramEnd"/>
      <w:r w:rsidRPr="00353F92">
        <w:rPr>
          <w:rFonts w:ascii="Times New Roman" w:eastAsia="Times New Roman" w:hAnsi="Times New Roman" w:cs="Times New Roman"/>
          <w:spacing w:val="2"/>
          <w:sz w:val="28"/>
          <w:szCs w:val="28"/>
          <w:lang w:eastAsia="ru-RU"/>
        </w:rPr>
        <w:t xml:space="preserve"> в соответствии с правовым актом на основании иных нормативных правовых актов или муниципальных правовых актов на цели, указанные в пункте 3.1 настоящего Порядка.</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5. Условия, порядок предоставления и определения объема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5.1. Субсидия предоставляется на основании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заключаемого между ГРБС и получателем Субсидии по результатам проведения конкурса на заявительной, безвозмездной основе.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5.2. Субсидия перечисляется ГРБС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не позднее 15 рабочих дней со дня заключения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5.3. Получатель Субсидии обязан вести раздельный учет средств, полученных на основе заключенного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 предоставлении Субсидии, от других средств, которыми он владеет и пользуется.</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5.4. Субсидия предоставляется на условиях долевого финансирования. Доля участия ГРБС за счет средств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 xml:space="preserve">бюджета в финансировании не должна превышать 85 процентов от суммарной стоимости плана </w:t>
      </w:r>
      <w:r w:rsidRPr="00353F92">
        <w:rPr>
          <w:rFonts w:ascii="Times New Roman" w:eastAsia="Times New Roman" w:hAnsi="Times New Roman" w:cs="Times New Roman"/>
          <w:spacing w:val="2"/>
          <w:sz w:val="28"/>
          <w:szCs w:val="28"/>
          <w:lang w:eastAsia="ru-RU"/>
        </w:rPr>
        <w:lastRenderedPageBreak/>
        <w:t>(программы). Дополнительное финансирование из других источников или личный вклад соискателя на получение Субсидии, соответственно не должен быть менее 15 процентов от суммарной стоимости плана (программы).</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5.5. Размер субсидии определён в решении Балахтинского районного Совета депутатов о районном бюджете (внесением изменений в решение). Решение публикуется и размещается на официальном сайте Балахтинского района в сети «Интернет».</w:t>
      </w:r>
    </w:p>
    <w:p w:rsidR="00122A7B"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5.6</w:t>
      </w:r>
      <w:r w:rsidR="00D03A89" w:rsidRPr="00353F92">
        <w:rPr>
          <w:rFonts w:ascii="Times New Roman" w:eastAsia="Times New Roman" w:hAnsi="Times New Roman" w:cs="Times New Roman"/>
          <w:spacing w:val="2"/>
          <w:sz w:val="28"/>
          <w:szCs w:val="28"/>
          <w:lang w:eastAsia="ru-RU"/>
        </w:rPr>
        <w:t xml:space="preserve">. </w:t>
      </w:r>
      <w:r w:rsidR="00122A7B">
        <w:rPr>
          <w:rFonts w:ascii="Times New Roman" w:eastAsia="Times New Roman" w:hAnsi="Times New Roman" w:cs="Times New Roman"/>
          <w:spacing w:val="2"/>
          <w:sz w:val="28"/>
          <w:szCs w:val="28"/>
          <w:lang w:eastAsia="ru-RU"/>
        </w:rPr>
        <w:t xml:space="preserve">Один участник </w:t>
      </w:r>
      <w:proofErr w:type="gramStart"/>
      <w:r w:rsidR="00122A7B">
        <w:rPr>
          <w:rFonts w:ascii="Times New Roman" w:eastAsia="Times New Roman" w:hAnsi="Times New Roman" w:cs="Times New Roman"/>
          <w:spacing w:val="2"/>
          <w:sz w:val="28"/>
          <w:szCs w:val="28"/>
          <w:lang w:eastAsia="ru-RU"/>
        </w:rPr>
        <w:t>в праве</w:t>
      </w:r>
      <w:proofErr w:type="gramEnd"/>
      <w:r w:rsidR="00122A7B">
        <w:rPr>
          <w:rFonts w:ascii="Times New Roman" w:eastAsia="Times New Roman" w:hAnsi="Times New Roman" w:cs="Times New Roman"/>
          <w:spacing w:val="2"/>
          <w:sz w:val="28"/>
          <w:szCs w:val="28"/>
          <w:lang w:eastAsia="ru-RU"/>
        </w:rPr>
        <w:t xml:space="preserve"> подать </w:t>
      </w:r>
      <w:r w:rsidR="00DA4513">
        <w:rPr>
          <w:rFonts w:ascii="Times New Roman" w:eastAsia="Times New Roman" w:hAnsi="Times New Roman" w:cs="Times New Roman"/>
          <w:spacing w:val="2"/>
          <w:sz w:val="28"/>
          <w:szCs w:val="28"/>
          <w:lang w:eastAsia="ru-RU"/>
        </w:rPr>
        <w:t xml:space="preserve">одну </w:t>
      </w:r>
      <w:r w:rsidR="00122A7B">
        <w:rPr>
          <w:rFonts w:ascii="Times New Roman" w:eastAsia="Times New Roman" w:hAnsi="Times New Roman" w:cs="Times New Roman"/>
          <w:spacing w:val="2"/>
          <w:sz w:val="28"/>
          <w:szCs w:val="28"/>
          <w:lang w:eastAsia="ru-RU"/>
        </w:rPr>
        <w:t>конкурсную заявку, содержащую несколько проектов.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Предельный размер средств Субсидии, предоставляемых </w:t>
      </w:r>
      <w:r w:rsidR="00122A7B">
        <w:rPr>
          <w:rFonts w:ascii="Times New Roman" w:eastAsia="Times New Roman" w:hAnsi="Times New Roman" w:cs="Times New Roman"/>
          <w:spacing w:val="2"/>
          <w:sz w:val="28"/>
          <w:szCs w:val="28"/>
          <w:lang w:eastAsia="ru-RU"/>
        </w:rPr>
        <w:t>на один проект</w:t>
      </w:r>
      <w:r w:rsidRPr="00353F92">
        <w:rPr>
          <w:rFonts w:ascii="Times New Roman" w:eastAsia="Times New Roman" w:hAnsi="Times New Roman" w:cs="Times New Roman"/>
          <w:spacing w:val="2"/>
          <w:sz w:val="28"/>
          <w:szCs w:val="28"/>
          <w:lang w:eastAsia="ru-RU"/>
        </w:rPr>
        <w:t>, не может превышать 200000,0 (двести тысяч) рублей.</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5.7</w:t>
      </w:r>
      <w:r w:rsidR="00D03A89" w:rsidRPr="00353F92">
        <w:rPr>
          <w:rFonts w:ascii="Times New Roman" w:eastAsia="Times New Roman" w:hAnsi="Times New Roman" w:cs="Times New Roman"/>
          <w:spacing w:val="2"/>
          <w:sz w:val="28"/>
          <w:szCs w:val="28"/>
          <w:lang w:eastAsia="ru-RU"/>
        </w:rPr>
        <w:t>. Основными принципами предоставления Субсидии являются: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социальная значимость деятельности соискателя на территории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соответствие деятельности соискателя приоритетам муниципальной политики, реализуемой в </w:t>
      </w:r>
      <w:r>
        <w:rPr>
          <w:rFonts w:ascii="Times New Roman" w:eastAsia="Times New Roman" w:hAnsi="Times New Roman" w:cs="Times New Roman"/>
          <w:spacing w:val="2"/>
          <w:sz w:val="28"/>
          <w:szCs w:val="28"/>
          <w:lang w:eastAsia="ru-RU"/>
        </w:rPr>
        <w:t>Балахтинском районе</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публичность и открытость процедуры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конкурсный порядок рассмотрения заявок.</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5.8</w:t>
      </w:r>
      <w:r w:rsidR="00D03A89" w:rsidRPr="00353F92">
        <w:rPr>
          <w:rFonts w:ascii="Times New Roman" w:eastAsia="Times New Roman" w:hAnsi="Times New Roman" w:cs="Times New Roman"/>
          <w:spacing w:val="2"/>
          <w:sz w:val="28"/>
          <w:szCs w:val="28"/>
          <w:lang w:eastAsia="ru-RU"/>
        </w:rPr>
        <w:t>. Право на получение Субсидии имеют соискатели на получение Субсидии, своевременно подавшие заявки на участие в конкурсе, соответствующие требованиям раздела 4 настоящего Порядка и набравшие максимальное или среднее количество баллов.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 Для участия в конкурсе на получение Субсидии соискатель направляет в уполномоченный орган следующие документы: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конкурсную заявку на печатном и электронном носителях (приложение N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уведомление об отсутствии в отношении организации процедур ликвидации, реорганизации, банкротства, приостановления ее деятельности (приложение N 2);</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согласие на обработку персональных данных в соответствии со ст. </w:t>
      </w:r>
      <w:r w:rsidRPr="00353F92">
        <w:rPr>
          <w:rFonts w:ascii="Times New Roman" w:eastAsia="Times New Roman" w:hAnsi="Times New Roman" w:cs="Times New Roman"/>
          <w:spacing w:val="2"/>
          <w:sz w:val="28"/>
          <w:szCs w:val="28"/>
          <w:lang w:eastAsia="ru-RU"/>
        </w:rPr>
        <w:lastRenderedPageBreak/>
        <w:t>9 </w:t>
      </w:r>
      <w:hyperlink r:id="rId12" w:history="1">
        <w:r w:rsidRPr="00353F92">
          <w:rPr>
            <w:rFonts w:ascii="Times New Roman" w:eastAsia="Times New Roman" w:hAnsi="Times New Roman" w:cs="Times New Roman"/>
            <w:spacing w:val="2"/>
            <w:sz w:val="28"/>
            <w:szCs w:val="28"/>
            <w:u w:val="single"/>
            <w:lang w:eastAsia="ru-RU"/>
          </w:rPr>
          <w:t>Федерального закона от 27.07.2006 N 152-ФЗ "О персональных данных"</w:t>
        </w:r>
      </w:hyperlink>
      <w:r w:rsidRPr="00353F92">
        <w:rPr>
          <w:rFonts w:ascii="Times New Roman" w:eastAsia="Times New Roman" w:hAnsi="Times New Roman" w:cs="Times New Roman"/>
          <w:spacing w:val="2"/>
          <w:sz w:val="28"/>
          <w:szCs w:val="28"/>
          <w:lang w:eastAsia="ru-RU"/>
        </w:rPr>
        <w:t> (приложение N 3);</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Устава организации (со всеми внесенными изменениями);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государственной регистрации организации;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внесении в Единый государственный реестр юридических лиц;</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число месяца, предшествующего дате подачи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справку уполномоченного банка о наличии рублевого счета с реквизитами;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утвержденный в соответствии с уставом организации план (программа), направленный на решение социальных проблем населения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развитие гражданского общества в Российской Федерации с указанием количественных и качественных показателей по достижению результатов;</w:t>
      </w:r>
    </w:p>
    <w:p w:rsidR="004F4EF5" w:rsidRPr="00353F92" w:rsidRDefault="004F4EF5"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4F4EF5" w:rsidRPr="00E779A8" w:rsidRDefault="004F4EF5" w:rsidP="004F4EF5">
      <w:pPr>
        <w:pStyle w:val="ConsPlusTitle"/>
        <w:tabs>
          <w:tab w:val="left" w:pos="1440"/>
        </w:tabs>
        <w:jc w:val="both"/>
        <w:rPr>
          <w:b w:val="0"/>
          <w:bCs w:val="0"/>
          <w:spacing w:val="2"/>
          <w:kern w:val="36"/>
        </w:rPr>
      </w:pPr>
      <w:r w:rsidRPr="00E779A8">
        <w:rPr>
          <w:b w:val="0"/>
          <w:bCs w:val="0"/>
          <w:spacing w:val="2"/>
          <w:kern w:val="36"/>
        </w:rPr>
        <w:t>-документы, содержащие цели предоставления грантов,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гранты предоставляются в целях реализации соответствующего проекта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иные документы (рекомендательные письма о деятельности соискателя, письма поддержки социального проекта и </w:t>
      </w:r>
      <w:proofErr w:type="gramStart"/>
      <w:r w:rsidRPr="00353F92">
        <w:rPr>
          <w:rFonts w:ascii="Times New Roman" w:eastAsia="Times New Roman" w:hAnsi="Times New Roman" w:cs="Times New Roman"/>
          <w:spacing w:val="2"/>
          <w:sz w:val="28"/>
          <w:szCs w:val="28"/>
          <w:lang w:eastAsia="ru-RU"/>
        </w:rPr>
        <w:t>другое</w:t>
      </w:r>
      <w:proofErr w:type="gramEnd"/>
      <w:r w:rsidRPr="00353F92">
        <w:rPr>
          <w:rFonts w:ascii="Times New Roman" w:eastAsia="Times New Roman" w:hAnsi="Times New Roman" w:cs="Times New Roman"/>
          <w:spacing w:val="2"/>
          <w:sz w:val="28"/>
          <w:szCs w:val="28"/>
          <w:lang w:eastAsia="ru-RU"/>
        </w:rPr>
        <w:t>).</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.1. Для получения финансового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.2. Для получения возмещения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отчет о реализации мероприятий плана (программы), направленных на </w:t>
      </w:r>
      <w:r w:rsidRPr="00353F92">
        <w:rPr>
          <w:rFonts w:ascii="Times New Roman" w:eastAsia="Times New Roman" w:hAnsi="Times New Roman" w:cs="Times New Roman"/>
          <w:spacing w:val="2"/>
          <w:sz w:val="28"/>
          <w:szCs w:val="28"/>
          <w:lang w:eastAsia="ru-RU"/>
        </w:rPr>
        <w:lastRenderedPageBreak/>
        <w:t>достижение целей предоставления Субсидии за предыдущий и текущий финансовый год, с указанием количественных и качественных показателей достигнутых результатов (приложение N 5);</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t>5.10</w:t>
      </w:r>
      <w:r w:rsidR="00D03A89" w:rsidRPr="00353F92">
        <w:rPr>
          <w:rFonts w:ascii="Times New Roman" w:eastAsia="Times New Roman" w:hAnsi="Times New Roman" w:cs="Times New Roman"/>
          <w:spacing w:val="2"/>
          <w:sz w:val="28"/>
          <w:szCs w:val="28"/>
          <w:lang w:eastAsia="ru-RU"/>
        </w:rPr>
        <w:t>. На основе баллов, полученных по каждой заявке, формируется рейтинг соискателей на получение Субсидии, в котором заявки, набравшие большее количество баллов, получают более высокий рейтинг. При составлении рейтинга соискателей на получение субсидии учитывается порядковый номер регистрации заявки.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5.11</w:t>
      </w:r>
      <w:r w:rsidR="00D03A89" w:rsidRPr="00353F92">
        <w:rPr>
          <w:rFonts w:ascii="Times New Roman" w:eastAsia="Times New Roman" w:hAnsi="Times New Roman" w:cs="Times New Roman"/>
          <w:spacing w:val="2"/>
          <w:sz w:val="28"/>
          <w:szCs w:val="28"/>
          <w:lang w:eastAsia="ru-RU"/>
        </w:rPr>
        <w:t>. Субсидия выделяется первому в рейтинге соискателю на получение Субсидии, еще не участвующему в распределении в текущем году, в объеме, необходимом для реализации плана (программы) в соответствии с заявкой, но не более 200000,0 (двухсот тысяч) рублей</w:t>
      </w:r>
      <w:r w:rsidR="00B121CF">
        <w:rPr>
          <w:rFonts w:ascii="Times New Roman" w:eastAsia="Times New Roman" w:hAnsi="Times New Roman" w:cs="Times New Roman"/>
          <w:spacing w:val="2"/>
          <w:sz w:val="28"/>
          <w:szCs w:val="28"/>
          <w:lang w:eastAsia="ru-RU"/>
        </w:rPr>
        <w:t xml:space="preserve"> на один проект</w:t>
      </w:r>
      <w:r w:rsidR="00D03A89" w:rsidRPr="00353F92">
        <w:rPr>
          <w:rFonts w:ascii="Times New Roman" w:eastAsia="Times New Roman" w:hAnsi="Times New Roman" w:cs="Times New Roman"/>
          <w:spacing w:val="2"/>
          <w:sz w:val="28"/>
          <w:szCs w:val="28"/>
          <w:lang w:eastAsia="ru-RU"/>
        </w:rPr>
        <w:t>.</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5.12</w:t>
      </w:r>
      <w:r w:rsidR="00D03A89" w:rsidRPr="00353F92">
        <w:rPr>
          <w:rFonts w:ascii="Times New Roman" w:eastAsia="Times New Roman" w:hAnsi="Times New Roman" w:cs="Times New Roman"/>
          <w:spacing w:val="2"/>
          <w:sz w:val="28"/>
          <w:szCs w:val="28"/>
          <w:lang w:eastAsia="ru-RU"/>
        </w:rPr>
        <w:t>. После определения суммы средств конкретному соискателю на получение Субсидии и наличия нераспределенного остатка средств выбирается следующая заявка в рейтинге и определяется сумма предоставления Субсидии.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5.13</w:t>
      </w:r>
      <w:r w:rsidR="00D03A89" w:rsidRPr="00353F92">
        <w:rPr>
          <w:rFonts w:ascii="Times New Roman" w:eastAsia="Times New Roman" w:hAnsi="Times New Roman" w:cs="Times New Roman"/>
          <w:spacing w:val="2"/>
          <w:sz w:val="28"/>
          <w:szCs w:val="28"/>
          <w:lang w:eastAsia="ru-RU"/>
        </w:rPr>
        <w:t>. В случае если в рейтинге соискателей на получение Субсидии 2/3 и более от общего количества Заявок набрали высокие баллы, размер Субсидии распределяется пропорционально между соискателями на получение Субсидии, чьи заявки набрали высокие баллы, но не менее 30% от общего размера запрашиваемых средств.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5.14</w:t>
      </w:r>
      <w:r w:rsidR="00D03A89" w:rsidRPr="00353F92">
        <w:rPr>
          <w:rFonts w:ascii="Times New Roman" w:eastAsia="Times New Roman" w:hAnsi="Times New Roman" w:cs="Times New Roman"/>
          <w:spacing w:val="2"/>
          <w:sz w:val="28"/>
          <w:szCs w:val="28"/>
          <w:lang w:eastAsia="ru-RU"/>
        </w:rPr>
        <w:t xml:space="preserve">. </w:t>
      </w:r>
      <w:proofErr w:type="gramStart"/>
      <w:r w:rsidR="00D03A89" w:rsidRPr="00353F92">
        <w:rPr>
          <w:rFonts w:ascii="Times New Roman" w:eastAsia="Times New Roman" w:hAnsi="Times New Roman" w:cs="Times New Roman"/>
          <w:spacing w:val="2"/>
          <w:sz w:val="28"/>
          <w:szCs w:val="28"/>
          <w:lang w:eastAsia="ru-RU"/>
        </w:rPr>
        <w:t xml:space="preserve">Если определенный размер Субсидии не позволяет реализовать план (программу) в соответствии с указанными в нем количественными и качественными показателями, соискатель на получение Субсидии вправе отказаться от получения Субсидии или внести изменения в план (программу) с целью их уменьшения, письменно уведомив уполномоченный </w:t>
      </w:r>
      <w:r w:rsidR="00D03A89" w:rsidRPr="00353F92">
        <w:rPr>
          <w:rFonts w:ascii="Times New Roman" w:eastAsia="Times New Roman" w:hAnsi="Times New Roman" w:cs="Times New Roman"/>
          <w:spacing w:val="2"/>
          <w:sz w:val="28"/>
          <w:szCs w:val="28"/>
          <w:lang w:eastAsia="ru-RU"/>
        </w:rPr>
        <w:lastRenderedPageBreak/>
        <w:t>орган о своем решении в течение 3-х дней после получения результатов конкурса.</w:t>
      </w:r>
      <w:proofErr w:type="gramEnd"/>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5.15</w:t>
      </w:r>
      <w:r w:rsidR="00D03A89" w:rsidRPr="00353F92">
        <w:rPr>
          <w:rFonts w:ascii="Times New Roman" w:eastAsia="Times New Roman" w:hAnsi="Times New Roman" w:cs="Times New Roman"/>
          <w:spacing w:val="2"/>
          <w:sz w:val="28"/>
          <w:szCs w:val="28"/>
          <w:lang w:eastAsia="ru-RU"/>
        </w:rPr>
        <w:t>. В случае отказа соискателя на получение Субсидии выбирается следующая заявка в рейтинге и определяется сумма предоставления нераспределенного остатка Субсидии.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6. Организация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 Администрация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проводит конкурс на предоставление муниципальных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6.2. Уполномоченный орган не </w:t>
      </w:r>
      <w:proofErr w:type="gramStart"/>
      <w:r w:rsidRPr="00353F92">
        <w:rPr>
          <w:rFonts w:ascii="Times New Roman" w:eastAsia="Times New Roman" w:hAnsi="Times New Roman" w:cs="Times New Roman"/>
          <w:spacing w:val="2"/>
          <w:sz w:val="28"/>
          <w:szCs w:val="28"/>
          <w:lang w:eastAsia="ru-RU"/>
        </w:rPr>
        <w:t>позднее</w:t>
      </w:r>
      <w:proofErr w:type="gramEnd"/>
      <w:r w:rsidRPr="00353F92">
        <w:rPr>
          <w:rFonts w:ascii="Times New Roman" w:eastAsia="Times New Roman" w:hAnsi="Times New Roman" w:cs="Times New Roman"/>
          <w:spacing w:val="2"/>
          <w:sz w:val="28"/>
          <w:szCs w:val="28"/>
          <w:lang w:eastAsia="ru-RU"/>
        </w:rPr>
        <w:t xml:space="preserve"> чем за 3 дня до начала приема заявок опубликовывает информационное сообщение о начале конкурсного отбора в газете "</w:t>
      </w:r>
      <w:r>
        <w:rPr>
          <w:rFonts w:ascii="Times New Roman" w:eastAsia="Times New Roman" w:hAnsi="Times New Roman" w:cs="Times New Roman"/>
          <w:spacing w:val="2"/>
          <w:sz w:val="28"/>
          <w:szCs w:val="28"/>
          <w:lang w:eastAsia="ru-RU"/>
        </w:rPr>
        <w:t>Сельская новь</w:t>
      </w:r>
      <w:r w:rsidRPr="00353F92">
        <w:rPr>
          <w:rFonts w:ascii="Times New Roman" w:eastAsia="Times New Roman" w:hAnsi="Times New Roman" w:cs="Times New Roman"/>
          <w:spacing w:val="2"/>
          <w:sz w:val="28"/>
          <w:szCs w:val="28"/>
          <w:lang w:eastAsia="ru-RU"/>
        </w:rPr>
        <w:t xml:space="preserve">" и обеспечивает размещение его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 Информационное сообщение в обязательном порядке должно содержать следующие сведения: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цель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категорию получателей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условия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перечень документов, содержащихся в заявке на участие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критерии отбора конкурсных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предельный размер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проведения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и место приема заявок для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адрес и контактная информация уполномоченного органа.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6.3. Заявки и документы представляются на бумажном носителе в 1 экземпляре и в электронном виде в уполномоченный орган в установленные сроки.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6.4. Прием заявок осуществляется от 15 до 30 рабочих дней после опубликования информационного сообщения о начале конкурсного отбора.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6.5. Участники конкурса на получение Субсидии имеют право предоставить на конкурс не более 1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6.6.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регистрацию поступивших заявок на участие в конкурсе в течение 1 рабочего дня. При регистрации заявке присваивается порядковый номер в зависимости от даты и времени поступления;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проверку поступивших заявок на правильность оформления, наличие полного комплекта документов в соответствии с настоящим Порядком и с приложенной описью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6.7. Заявки на участие в конкурсе, поступившие в уполномоченный орган после окончания срока приема заявок, не регистрируются и к участию в конкурсе не допускаются.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6.8.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 Отзыв заявки или внесение изменений в заявку производится на основании письменного заявления соискателя. Возврату подлежат документы, представленные соискателем в уполномоченный орган по собственной инициативе. Датой отзыва заявки является дата регистрации соответствующего письменного обращения соискателя.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6.9.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опубликования в газете.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6.10. Рассмотрение представленных заявок и подведение итогов конкурса на получение Субсидии осуществляется конкурсной комиссией в течение 5 </w:t>
      </w:r>
      <w:r w:rsidRPr="00353F92">
        <w:rPr>
          <w:rFonts w:ascii="Times New Roman" w:eastAsia="Times New Roman" w:hAnsi="Times New Roman" w:cs="Times New Roman"/>
          <w:spacing w:val="2"/>
          <w:sz w:val="28"/>
          <w:szCs w:val="28"/>
          <w:lang w:eastAsia="ru-RU"/>
        </w:rPr>
        <w:lastRenderedPageBreak/>
        <w:t xml:space="preserve">рабочих дней после передачи их уполномоченным органом, состав которой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6.11. Решение по предоставлению Субсидии принимается конкурсной комиссией по результатам оценки соответствия заявки критериям, указанным в разделе 7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6.12. Указанные критерии оцениваются по балльной системе от 0 до 5 баллов каждым членом конкурсной комиссии. После суммирования оценок по заявке всех членов конкурсной комиссии определяется среднее арифметическое значение оценки заявки (высокие баллы - от 4 до 5, средние баллы - от 2 до 3, низкие баллы - 0 - 1).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6.13. Основанием для отказа соискателю в предоставлении Субсидии является: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заявки требованиям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соискателя требованиям к участникам конкурса, установленным разделом 4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соискателем представлено более одной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подготовленная соискателем заявка поступила в уполномоченный орган после окончания срока приема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недостоверность представленной соискателем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наличие у соискателя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наличие у соискателя просроченной задолженности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бюджетных инвестиций, </w:t>
      </w:r>
      <w:proofErr w:type="gramStart"/>
      <w:r w:rsidRPr="00353F92">
        <w:rPr>
          <w:rFonts w:ascii="Times New Roman" w:eastAsia="Times New Roman" w:hAnsi="Times New Roman" w:cs="Times New Roman"/>
          <w:spacing w:val="2"/>
          <w:sz w:val="28"/>
          <w:szCs w:val="28"/>
          <w:lang w:eastAsia="ru-RU"/>
        </w:rPr>
        <w:t>предоставленных</w:t>
      </w:r>
      <w:proofErr w:type="gramEnd"/>
      <w:r w:rsidRPr="00353F92">
        <w:rPr>
          <w:rFonts w:ascii="Times New Roman" w:eastAsia="Times New Roman" w:hAnsi="Times New Roman" w:cs="Times New Roman"/>
          <w:spacing w:val="2"/>
          <w:sz w:val="28"/>
          <w:szCs w:val="28"/>
          <w:lang w:eastAsia="ru-RU"/>
        </w:rPr>
        <w:t xml:space="preserve">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p>
    <w:p w:rsidR="0087374B"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нахождение соискателя в процессе реорган</w:t>
      </w:r>
      <w:r w:rsidR="0087374B">
        <w:rPr>
          <w:rFonts w:ascii="Times New Roman" w:eastAsia="Times New Roman" w:hAnsi="Times New Roman" w:cs="Times New Roman"/>
          <w:spacing w:val="2"/>
          <w:sz w:val="28"/>
          <w:szCs w:val="28"/>
          <w:lang w:eastAsia="ru-RU"/>
        </w:rPr>
        <w:t>изации, ликвидации, банкротства;</w:t>
      </w:r>
    </w:p>
    <w:p w:rsidR="0087374B"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87374B" w:rsidRDefault="0087374B" w:rsidP="0087374B">
      <w:pPr>
        <w:pStyle w:val="ConsPlusTitle"/>
        <w:tabs>
          <w:tab w:val="left" w:pos="1440"/>
        </w:tabs>
        <w:jc w:val="both"/>
        <w:rPr>
          <w:b w:val="0"/>
          <w:bCs w:val="0"/>
          <w:spacing w:val="2"/>
          <w:kern w:val="36"/>
        </w:rPr>
      </w:pPr>
      <w:r w:rsidRPr="00E779A8">
        <w:rPr>
          <w:b w:val="0"/>
          <w:bCs w:val="0"/>
          <w:spacing w:val="2"/>
          <w:kern w:val="36"/>
        </w:rPr>
        <w:lastRenderedPageBreak/>
        <w:t>- нахождение участника отбора, являющегося юридическим лицом, на дату, определенную правовым актом в процессе ликвидации, реорганизации, введение в отношении него процедуры банкротства, приостановление деятельности участника отбора в порядке, предусмотренном законодательством Российской Федерации;</w:t>
      </w:r>
    </w:p>
    <w:p w:rsidR="0087374B" w:rsidRPr="00E779A8" w:rsidRDefault="0087374B" w:rsidP="0087374B">
      <w:pPr>
        <w:pStyle w:val="ConsPlusTitle"/>
        <w:tabs>
          <w:tab w:val="left" w:pos="1440"/>
        </w:tabs>
        <w:jc w:val="both"/>
        <w:rPr>
          <w:b w:val="0"/>
          <w:bCs w:val="0"/>
          <w:spacing w:val="2"/>
          <w:kern w:val="36"/>
        </w:rPr>
      </w:pPr>
    </w:p>
    <w:p w:rsidR="0087374B" w:rsidRPr="00E779A8" w:rsidRDefault="0087374B" w:rsidP="0087374B">
      <w:pPr>
        <w:pStyle w:val="ConsPlusTitle"/>
        <w:tabs>
          <w:tab w:val="left" w:pos="1440"/>
        </w:tabs>
        <w:jc w:val="both"/>
        <w:rPr>
          <w:b w:val="0"/>
          <w:bCs w:val="0"/>
          <w:spacing w:val="2"/>
          <w:kern w:val="36"/>
        </w:rPr>
      </w:pPr>
      <w:r w:rsidRPr="00E779A8">
        <w:rPr>
          <w:b w:val="0"/>
          <w:bCs w:val="0"/>
          <w:spacing w:val="2"/>
          <w:kern w:val="36"/>
        </w:rPr>
        <w:t xml:space="preserve">- прекращение деятельности в качестве индивидуального предпринимателя участником отбора, являющимся </w:t>
      </w:r>
      <w:r w:rsidR="008A28F6">
        <w:rPr>
          <w:b w:val="0"/>
          <w:bCs w:val="0"/>
          <w:spacing w:val="2"/>
          <w:kern w:val="36"/>
        </w:rPr>
        <w:t>индивидуальным предпринимателем</w:t>
      </w:r>
      <w:r w:rsidRPr="00E779A8">
        <w:rPr>
          <w:b w:val="0"/>
          <w:bCs w:val="0"/>
          <w:spacing w:val="2"/>
          <w:kern w:val="36"/>
        </w:rPr>
        <w:t>»</w:t>
      </w:r>
      <w:r w:rsidR="008A28F6">
        <w:rPr>
          <w:b w:val="0"/>
          <w:bCs w:val="0"/>
          <w:spacing w:val="2"/>
          <w:kern w:val="36"/>
        </w:rPr>
        <w:t>.</w:t>
      </w:r>
    </w:p>
    <w:p w:rsidR="0087374B" w:rsidRPr="00353F92"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6.14. Рассмотрев и оценив конкурсные заявки, конкурсная комиссия принимает решение о предоставлении Субсидии соискателям, чьи заявки получили высокие и средние баллы, определяет размер предоставляемой Субсидии по каждой заявке.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6.15. Конкурсная комиссия имеет право вносить изменения в смету расходов на реализацию мероприятий, направленных на достижение целей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6.16. Решение конкурсной комиссии об итогах конкурса оформляется протоколом заседания конкурсной комиссии, на основании которого принимается постановление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6.17. Постановление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публикуется на сайте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и в газете в течение 20 рабочих дней со дня его принятия.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6.18. Уполномоченный орган информирует каждого соискателя на получение Субсидии о принятом решении путем направления письменного мотивированного уведомления в течение 10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6.19. В случае принятия решения о несоответствии всех поступивших заявок требованиям настоящего Порядка конкурс признается несостоявшимся.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7. Критерии оценки Заявок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7.1. Обоснованность (соответствие запрашиваемых средств на реализацию плана (программы) целям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7.2. Конкретность мероприятий, реализуемых за счет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7.3. Социальная эффективность (воздействие на другие социально значимые проблемы, наличие новых подходов и методов в решении заявленной проблемы);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7.4. Количество населения, охваченного в период реализации плана (программы) (чем выше показатель, тем выше балл);</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7.5. Экономическая эффективность (соотношение затрат и полученных результатов, количество привлекаемых к реализации плана (программы) добровольцев, возможности увеличения экономической активности целевых групп населения в результате реализации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7.6. Перспективы дальнейшего развития.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8.1.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(далее -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между ГРБС и получателем Субсидии заключается на основании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в течение 30 дней со дня его официального опубликования.</w:t>
      </w:r>
    </w:p>
    <w:p w:rsidR="00D03A89" w:rsidRPr="00353F92" w:rsidRDefault="00FB430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8.2.Соглашение</w:t>
      </w:r>
      <w:r w:rsidR="00D03A89" w:rsidRPr="00353F92">
        <w:rPr>
          <w:rFonts w:ascii="Times New Roman" w:eastAsia="Times New Roman" w:hAnsi="Times New Roman" w:cs="Times New Roman"/>
          <w:spacing w:val="2"/>
          <w:sz w:val="28"/>
          <w:szCs w:val="28"/>
          <w:lang w:eastAsia="ru-RU"/>
        </w:rPr>
        <w:t xml:space="preserve">о </w:t>
      </w:r>
      <w:proofErr w:type="gramStart"/>
      <w:r w:rsidR="00D03A89" w:rsidRPr="00353F92">
        <w:rPr>
          <w:rFonts w:ascii="Times New Roman" w:eastAsia="Times New Roman" w:hAnsi="Times New Roman" w:cs="Times New Roman"/>
          <w:spacing w:val="2"/>
          <w:sz w:val="28"/>
          <w:szCs w:val="28"/>
          <w:lang w:eastAsia="ru-RU"/>
        </w:rPr>
        <w:t>предоставлении</w:t>
      </w:r>
      <w:proofErr w:type="gramEnd"/>
      <w:r w:rsidR="00D03A89" w:rsidRPr="00353F92">
        <w:rPr>
          <w:rFonts w:ascii="Times New Roman" w:eastAsia="Times New Roman" w:hAnsi="Times New Roman" w:cs="Times New Roman"/>
          <w:spacing w:val="2"/>
          <w:sz w:val="28"/>
          <w:szCs w:val="28"/>
          <w:lang w:eastAsia="ru-RU"/>
        </w:rPr>
        <w:t xml:space="preserve"> Субсидии на осуществление финансового обеспечения реализации мероприятий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устанавливает обязательства ГРБС в отношении сроков и размеров финансирования, права на осуществление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целевым использованием средств Субсидии, обязательства получателя Субсидии по целевому использованию Субсидии, порядок выполнения и отчетности по расходованию выделенных средств, а также ответственность сторон за несоблюдение сторонами условий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содержит в качестве приложения смету расходов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должен содержать обязательные требования о предоставлении в установленные сроки финансового отчета, итогового письменного отчета о реализации плана (программы), установленные настоящим Порядком;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должен содержать согласие получателя Субсидии на осуществление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проверок соблюдения условий, целей и порядка предоставления Субсидии получателем Субсидии;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должен содержать запрет приобретения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w:t>
      </w:r>
      <w:r w:rsidR="00E06A40">
        <w:rPr>
          <w:rFonts w:ascii="Times New Roman" w:eastAsia="Times New Roman" w:hAnsi="Times New Roman" w:cs="Times New Roman"/>
          <w:spacing w:val="2"/>
          <w:sz w:val="28"/>
          <w:szCs w:val="28"/>
          <w:lang w:eastAsia="ru-RU"/>
        </w:rPr>
        <w:t>ленных настоящим правовым актом;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случай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Pr="00353F92"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Заключение соглашений о предоставлении субсидий из</w:t>
      </w:r>
      <w:r w:rsidR="00651F32">
        <w:rPr>
          <w:rFonts w:ascii="Times New Roman" w:eastAsia="Times New Roman" w:hAnsi="Times New Roman" w:cs="Times New Roman"/>
          <w:spacing w:val="2"/>
          <w:sz w:val="28"/>
          <w:szCs w:val="28"/>
          <w:lang w:eastAsia="ru-RU"/>
        </w:rPr>
        <w:t xml:space="preserve"> бюджета субъекта Российской Федерации</w:t>
      </w:r>
      <w:r w:rsidR="0048768E">
        <w:rPr>
          <w:rFonts w:ascii="Times New Roman" w:eastAsia="Times New Roman" w:hAnsi="Times New Roman" w:cs="Times New Roman"/>
          <w:spacing w:val="2"/>
          <w:sz w:val="28"/>
          <w:szCs w:val="28"/>
          <w:lang w:eastAsia="ru-RU"/>
        </w:rPr>
        <w:t xml:space="preserve"> (местного </w:t>
      </w:r>
      <w:r>
        <w:rPr>
          <w:rFonts w:ascii="Times New Roman" w:eastAsia="Times New Roman" w:hAnsi="Times New Roman" w:cs="Times New Roman"/>
          <w:spacing w:val="2"/>
          <w:sz w:val="28"/>
          <w:szCs w:val="28"/>
          <w:lang w:eastAsia="ru-RU"/>
        </w:rPr>
        <w:t>бюджета</w:t>
      </w:r>
      <w:r w:rsidR="0048768E">
        <w:rPr>
          <w:rFonts w:ascii="Times New Roman" w:eastAsia="Times New Roman" w:hAnsi="Times New Roman" w:cs="Times New Roman"/>
          <w:spacing w:val="2"/>
          <w:sz w:val="28"/>
          <w:szCs w:val="28"/>
          <w:lang w:eastAsia="ru-RU"/>
        </w:rPr>
        <w:t>)</w:t>
      </w:r>
      <w:r w:rsidR="006F3653">
        <w:rPr>
          <w:rFonts w:ascii="Times New Roman" w:eastAsia="Times New Roman" w:hAnsi="Times New Roman" w:cs="Times New Roman"/>
          <w:spacing w:val="2"/>
          <w:sz w:val="28"/>
          <w:szCs w:val="28"/>
          <w:lang w:eastAsia="ru-RU"/>
        </w:rPr>
        <w:t xml:space="preserve"> в соответствии с типовыми формами, установленными Министерством финансов Российской Федерации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48768E">
        <w:rPr>
          <w:rFonts w:ascii="Times New Roman" w:eastAsia="Times New Roman" w:hAnsi="Times New Roman" w:cs="Times New Roman"/>
          <w:spacing w:val="2"/>
          <w:sz w:val="28"/>
          <w:szCs w:val="28"/>
          <w:lang w:eastAsia="ru-RU"/>
        </w:rPr>
        <w:t>.</w:t>
      </w:r>
      <w:proofErr w:type="gramEnd"/>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8.3. К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 xml:space="preserve"> о предоставлении Субсидии на возмещение затрат на фактически реализованные мероприятия плана (программы) прилагается Реестр документов, подтверждающих возникновение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8.4. Уполномоченный орган обеспечивает заключение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между ГРБС и получателем субсидии в течение 30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8.5. Получатель Субсидии при поступлении проекта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в течение 5 рабочих дней подписывает его в двух экземплярах, скрепляет печатью (при наличии) и направляет в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8.6. Условия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могут быть изменены после начала работ по нему в случаях: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выявившейся в ходе </w:t>
      </w:r>
      <w:proofErr w:type="gramStart"/>
      <w:r w:rsidRPr="00353F92">
        <w:rPr>
          <w:rFonts w:ascii="Times New Roman" w:eastAsia="Times New Roman" w:hAnsi="Times New Roman" w:cs="Times New Roman"/>
          <w:spacing w:val="2"/>
          <w:sz w:val="28"/>
          <w:szCs w:val="28"/>
          <w:lang w:eastAsia="ru-RU"/>
        </w:rPr>
        <w:t xml:space="preserve">исполнения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необходимости пересмотра отдельных этапов его реализации</w:t>
      </w:r>
      <w:proofErr w:type="gramEnd"/>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изменения действующего законодательства, затрагивающего изменение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невозможности осуществления плана (программы) в полном объеме из-за действия внешних факторов (инфляция, девальвация и др.).</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8.7.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согласовывается ГРБС с получателем Субсидии и оформляется как приложение к действующему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8.8. Изменение первоначальных условий выделения Субсидии, принятое по согласию сторон, не должно противоречить настоящему Порядку.</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8.9. Одностороннее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 допускается.</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Pr="00E779A8" w:rsidRDefault="00F369E8" w:rsidP="00F369E8">
      <w:pPr>
        <w:pStyle w:val="ConsPlusTitle"/>
        <w:tabs>
          <w:tab w:val="left" w:pos="1440"/>
        </w:tabs>
        <w:jc w:val="both"/>
        <w:rPr>
          <w:b w:val="0"/>
          <w:spacing w:val="2"/>
        </w:rPr>
      </w:pPr>
      <w:r w:rsidRPr="00E779A8">
        <w:rPr>
          <w:b w:val="0"/>
          <w:bCs w:val="0"/>
          <w:spacing w:val="2"/>
          <w:kern w:val="36"/>
        </w:rPr>
        <w:t xml:space="preserve">8.10. </w:t>
      </w:r>
      <w:proofErr w:type="gramStart"/>
      <w:r w:rsidRPr="00E779A8">
        <w:rPr>
          <w:b w:val="0"/>
          <w:bCs w:val="0"/>
          <w:spacing w:val="2"/>
          <w:kern w:val="36"/>
        </w:rPr>
        <w:t>Результаты предоставления</w:t>
      </w:r>
      <w:r>
        <w:rPr>
          <w:b w:val="0"/>
          <w:bCs w:val="0"/>
          <w:spacing w:val="2"/>
          <w:kern w:val="36"/>
        </w:rPr>
        <w:t xml:space="preserve"> гранта должны быть конкретными</w:t>
      </w:r>
      <w:r w:rsidRPr="00E779A8">
        <w:rPr>
          <w:b w:val="0"/>
          <w:bCs w:val="0"/>
          <w:spacing w:val="2"/>
          <w:kern w:val="36"/>
        </w:rPr>
        <w:t>, измеримыми и соответствовать результатам федеральных, региональных проектов и программ (в случае, если грант предоставляется в целях реализации такого проекта, программы), и при необходимости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w:t>
      </w:r>
      <w:proofErr w:type="gramEnd"/>
      <w:r>
        <w:rPr>
          <w:b w:val="0"/>
          <w:bCs w:val="0"/>
          <w:spacing w:val="2"/>
          <w:kern w:val="36"/>
        </w:rPr>
        <w:t xml:space="preserve">, </w:t>
      </w:r>
      <w:proofErr w:type="gramStart"/>
      <w:r w:rsidRPr="00E779A8">
        <w:rPr>
          <w:b w:val="0"/>
          <w:bCs w:val="0"/>
          <w:spacing w:val="2"/>
          <w:kern w:val="36"/>
        </w:rPr>
        <w:t>которых устанавливаются в соглашениях</w:t>
      </w:r>
      <w:r>
        <w:rPr>
          <w:b w:val="0"/>
          <w:bCs w:val="0"/>
          <w:spacing w:val="2"/>
          <w:kern w:val="36"/>
        </w:rPr>
        <w:t>»</w:t>
      </w:r>
      <w:r w:rsidRPr="00E779A8">
        <w:rPr>
          <w:b w:val="0"/>
          <w:bCs w:val="0"/>
          <w:spacing w:val="2"/>
          <w:kern w:val="36"/>
        </w:rPr>
        <w:t>.</w:t>
      </w:r>
      <w:proofErr w:type="gramEnd"/>
    </w:p>
    <w:p w:rsidR="00F369E8"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9. Требования к отчетности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9.1. Получатель Субсидии обязан предоставлять всю необходимую информацию и документы для осуществления ГРБС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использованием Субсидии в порядке, установленном действующим законодательством, настоящим Порядком и </w:t>
      </w:r>
      <w:r w:rsidR="002E1BBC">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9.2. Получатель Субсидии на осуществление финансового обеспечения реализации мероприятий плана (программы) обязан в установленные </w:t>
      </w:r>
      <w:r w:rsidR="002E1BBC">
        <w:rPr>
          <w:rFonts w:ascii="Times New Roman" w:eastAsia="Times New Roman" w:hAnsi="Times New Roman" w:cs="Times New Roman"/>
          <w:spacing w:val="2"/>
          <w:sz w:val="28"/>
          <w:szCs w:val="28"/>
          <w:lang w:eastAsia="ru-RU"/>
        </w:rPr>
        <w:t>Соглашением</w:t>
      </w:r>
      <w:r w:rsidRPr="00353F92">
        <w:rPr>
          <w:rFonts w:ascii="Times New Roman" w:eastAsia="Times New Roman" w:hAnsi="Times New Roman" w:cs="Times New Roman"/>
          <w:spacing w:val="2"/>
          <w:sz w:val="28"/>
          <w:szCs w:val="28"/>
          <w:lang w:eastAsia="ru-RU"/>
        </w:rPr>
        <w:t xml:space="preserve"> сроки предоставить ГРБС следующие отчетные документы о реализации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9.2.1. Итоговый письменный отчет, содержащий: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оценочное описание и анализ произведенных (не произведенных и по каким причинам) за время реализации работ;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информацию о достигнутых результатах, их соответствие запланированным мероприятиям плана (программы), перечень проведенных работ с указанием срока, места и участников их проведения;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информацию об исполнении сметы (возникала ли необходимость изменения сметы расходов, задержка/опережение финансирования);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описание роли спонсоров в реализации плана (программы) с приложением перечня организаций, оказавших благотворительную и иную помощь, с указанием их контактной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9.2.2. Финансовый отчет.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Вместе с финансовым отчетом предоставляются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 а также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10. Требования об осуществлении </w:t>
      </w:r>
      <w:proofErr w:type="gramStart"/>
      <w:r w:rsidRPr="00353F92">
        <w:rPr>
          <w:rFonts w:ascii="Times New Roman" w:eastAsia="Times New Roman" w:hAnsi="Times New Roman" w:cs="Times New Roman"/>
          <w:spacing w:val="2"/>
          <w:sz w:val="28"/>
          <w:szCs w:val="28"/>
          <w:lang w:eastAsia="ru-RU"/>
        </w:rPr>
        <w:t>контроля за</w:t>
      </w:r>
      <w:proofErr w:type="gramEnd"/>
      <w:r w:rsidRPr="00353F92">
        <w:rPr>
          <w:rFonts w:ascii="Times New Roman" w:eastAsia="Times New Roman" w:hAnsi="Times New Roman" w:cs="Times New Roman"/>
          <w:spacing w:val="2"/>
          <w:sz w:val="28"/>
          <w:szCs w:val="28"/>
          <w:lang w:eastAsia="ru-RU"/>
        </w:rPr>
        <w:t xml:space="preserve"> соблюдением условий, целей и порядка предоставления Субсидии и ответственность за их нарушение</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10.1. </w:t>
      </w:r>
      <w:proofErr w:type="gramStart"/>
      <w:r w:rsidRPr="00353F92">
        <w:rPr>
          <w:rFonts w:ascii="Times New Roman" w:eastAsia="Times New Roman" w:hAnsi="Times New Roman" w:cs="Times New Roman"/>
          <w:spacing w:val="2"/>
          <w:sz w:val="28"/>
          <w:szCs w:val="28"/>
          <w:lang w:eastAsia="ru-RU"/>
        </w:rPr>
        <w:t>Контроль за</w:t>
      </w:r>
      <w:proofErr w:type="gramEnd"/>
      <w:r w:rsidRPr="00353F92">
        <w:rPr>
          <w:rFonts w:ascii="Times New Roman" w:eastAsia="Times New Roman" w:hAnsi="Times New Roman" w:cs="Times New Roman"/>
          <w:spacing w:val="2"/>
          <w:sz w:val="28"/>
          <w:szCs w:val="28"/>
          <w:lang w:eastAsia="ru-RU"/>
        </w:rPr>
        <w:t xml:space="preserve"> соблюдением условий, целей и порядка предоставления Субсидии осуществляется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соответствии с муниципальным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10.2. ГРБС и орган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осуществляют проверки соблюдения условий, целей и порядка использования Субсидии получателем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10.3. </w:t>
      </w:r>
      <w:proofErr w:type="gramStart"/>
      <w:r w:rsidRPr="00353F92">
        <w:rPr>
          <w:rFonts w:ascii="Times New Roman" w:eastAsia="Times New Roman" w:hAnsi="Times New Roman" w:cs="Times New Roman"/>
          <w:spacing w:val="2"/>
          <w:sz w:val="28"/>
          <w:szCs w:val="28"/>
          <w:lang w:eastAsia="ru-RU"/>
        </w:rPr>
        <w:t>Контроль за</w:t>
      </w:r>
      <w:proofErr w:type="gramEnd"/>
      <w:r w:rsidRPr="00353F92">
        <w:rPr>
          <w:rFonts w:ascii="Times New Roman" w:eastAsia="Times New Roman" w:hAnsi="Times New Roman" w:cs="Times New Roman"/>
          <w:spacing w:val="2"/>
          <w:sz w:val="28"/>
          <w:szCs w:val="28"/>
          <w:lang w:eastAsia="ru-RU"/>
        </w:rPr>
        <w:t xml:space="preserve"> использованием Субсидии, предоставляемой на осуществление финансового обеспечения реализации мероприятий плана (программы), осуществляется путем: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участия представителей ГРБС в проводимых мероприятиях;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рассмотрения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форме документальных и финансовых проверок.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10.4. ГРБС в месячный срок предъявляет претензии к содержанию и форме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10.5. Получатель Субсидии обязан в 10-дневный срок устранить недоработки или дать письменное обоснование невозможности их устранения.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10.6. </w:t>
      </w:r>
      <w:proofErr w:type="gramStart"/>
      <w:r w:rsidRPr="00353F92">
        <w:rPr>
          <w:rFonts w:ascii="Times New Roman" w:eastAsia="Times New Roman" w:hAnsi="Times New Roman" w:cs="Times New Roman"/>
          <w:spacing w:val="2"/>
          <w:sz w:val="28"/>
          <w:szCs w:val="28"/>
          <w:lang w:eastAsia="ru-RU"/>
        </w:rPr>
        <w:t>Контроль за</w:t>
      </w:r>
      <w:proofErr w:type="gramEnd"/>
      <w:r w:rsidRPr="00353F92">
        <w:rPr>
          <w:rFonts w:ascii="Times New Roman" w:eastAsia="Times New Roman" w:hAnsi="Times New Roman" w:cs="Times New Roman"/>
          <w:spacing w:val="2"/>
          <w:sz w:val="28"/>
          <w:szCs w:val="28"/>
          <w:lang w:eastAsia="ru-RU"/>
        </w:rPr>
        <w:t xml:space="preserve"> использованием Субсидии, предоставляемой на возмещение затрат, осуществляется путем рассмотрения представленных документов, указанных в пункте 5.8.2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10.7. </w:t>
      </w:r>
      <w:proofErr w:type="gramStart"/>
      <w:r w:rsidRPr="00353F92">
        <w:rPr>
          <w:rFonts w:ascii="Times New Roman" w:eastAsia="Times New Roman" w:hAnsi="Times New Roman" w:cs="Times New Roman"/>
          <w:spacing w:val="2"/>
          <w:sz w:val="28"/>
          <w:szCs w:val="28"/>
          <w:lang w:eastAsia="ru-RU"/>
        </w:rPr>
        <w:t xml:space="preserve">В случае нарушения получателем Субсидии условий, целей и порядка предоставления Субсидии, выявленного по фактам проверок, проведенных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а также при предоставлении ложной либо недостоверной информации, предоставленной в обоснование получения Субсидии, решение о предоставлении Субсидии аннулируется, а перечисленная сумма Субсидии подлежит возврату в полном объеме в течение 25 рабочих дней с даты предъявления</w:t>
      </w:r>
      <w:proofErr w:type="gramEnd"/>
      <w:r w:rsidRPr="00353F92">
        <w:rPr>
          <w:rFonts w:ascii="Times New Roman" w:eastAsia="Times New Roman" w:hAnsi="Times New Roman" w:cs="Times New Roman"/>
          <w:spacing w:val="2"/>
          <w:sz w:val="28"/>
          <w:szCs w:val="28"/>
          <w:lang w:eastAsia="ru-RU"/>
        </w:rPr>
        <w:t xml:space="preserve"> получателем Субсидии требования ГРБС об обеспечении возврата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Требование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 подготавливается ГРБС в письменной форме с указанием получателя Субсидии, платежных реквизитов, сроков возврата и суммы Субсидии, подлежащей возврату.</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10.8. В случае досрочного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остаток Субсидии, не использованный в отчетном финансовом году, подтвержденный отчетом об использовании Субсидии, подлежит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 xml:space="preserve">бюджет и перечисляется получателем Субсидии в течение 10 рабочих дней со дня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10.9. В случае отказа получателя Субсидии от добровольного исполнения предъявленного требования ГРБС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002E1BBC">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сумма Субсидии, подлежащая возврату, взыскивается в судебном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10.10. Информация о нарушении получателем Субсидии условий, целей и порядка предоставления Субсидии учитывается уполномоченным органом и в дальнейшем такой соискатель лишается права на получение поддержки в течение 3 лет с момента признания получателя Субсидии допустившим нарушение.</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1. 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1</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288"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 (далее - СОНКО)</w:t>
      </w:r>
    </w:p>
    <w:tbl>
      <w:tblPr>
        <w:tblW w:w="0" w:type="auto"/>
        <w:tblCellMar>
          <w:left w:w="0" w:type="dxa"/>
          <w:right w:w="0" w:type="dxa"/>
        </w:tblCellMar>
        <w:tblLook w:val="04A0"/>
      </w:tblPr>
      <w:tblGrid>
        <w:gridCol w:w="5495"/>
        <w:gridCol w:w="1835"/>
        <w:gridCol w:w="2025"/>
      </w:tblGrid>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3881" w:type="dxa"/>
            <w:gridSpan w:val="2"/>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Регистрационный номер заявки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1848" w:type="dxa"/>
            <w:hideMark/>
          </w:tcPr>
          <w:p w:rsidR="00D2541F" w:rsidRPr="00D2541F" w:rsidRDefault="00D2541F" w:rsidP="00D2541F">
            <w:pPr>
              <w:rPr>
                <w:rFonts w:ascii="Calibri" w:eastAsia="Calibri" w:hAnsi="Calibri" w:cs="Times New Roman"/>
              </w:rPr>
            </w:pPr>
          </w:p>
        </w:tc>
        <w:tc>
          <w:tcPr>
            <w:tcW w:w="2033" w:type="dxa"/>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Полное наименование СОНКО (согласно свидетельству о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Руководитель СОНКО (Ф.И.О., должность, контактные телефоны,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Адрес места нахождения, контактные данные СОНКО (телефон,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Основной государственный регистрационный номер (ОГРН)</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Реквизиты организации:</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ИНН</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Название учреждения банка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Номер расчетного счета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Корреспондентский счет</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БИК</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КПП</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Перечень основных видов деятельности в соответствии с учредительными документами, с указанием кодов </w:t>
            </w:r>
            <w:r w:rsidRPr="00D2541F">
              <w:rPr>
                <w:rFonts w:ascii="Times New Roman" w:eastAsia="Times New Roman" w:hAnsi="Times New Roman" w:cs="Times New Roman"/>
                <w:sz w:val="28"/>
                <w:szCs w:val="28"/>
                <w:lang w:eastAsia="ru-RU"/>
              </w:rPr>
              <w:lastRenderedPageBreak/>
              <w:t>Общероссийского классификатора видов экономической деятельности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Цель предоставления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Партнерские отношения (спонсоры в реализации плана (программы) с приложением перечня организаций, оказавших благотворительную и иную помощь, с указанием их контактной информации)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Сроки реализации мероприятий плана (программы)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начала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окончания</w:t>
            </w: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Общий бюджет на реализацию мероприятий плана (программы), из них:</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Собственные средства</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2. Уведомление</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2</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w:t>
      </w:r>
      <w:r w:rsidRPr="00D2541F">
        <w:rPr>
          <w:rFonts w:ascii="Times New Roman" w:eastAsia="Times New Roman" w:hAnsi="Times New Roman" w:cs="Times New Roman"/>
          <w:b/>
          <w:bCs/>
          <w:spacing w:val="2"/>
          <w:sz w:val="28"/>
          <w:szCs w:val="28"/>
          <w:lang w:eastAsia="ru-RU"/>
        </w:rPr>
        <w:t>Уведомление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Настоящим подтверждаем, что в отношении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(наименование СОНКО)</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не    введена    процедура    реорганизации,    ликвидации,    банкротства,</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приостановления  деятельности  в  порядке,  установленном законодательством Российской Федерации.</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(должность)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МП</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3. Согласие на обработку персональных данных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3</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Согласие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 обработку персональных данных</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Я, 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паспорт серия ______ номер _________, кем и когда выдан (код подразделения)</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roofErr w:type="gramStart"/>
      <w:r w:rsidRPr="00D2541F">
        <w:rPr>
          <w:rFonts w:ascii="Times New Roman" w:eastAsia="Times New Roman" w:hAnsi="Times New Roman" w:cs="Times New Roman"/>
          <w:spacing w:val="2"/>
          <w:sz w:val="28"/>
          <w:szCs w:val="28"/>
          <w:lang w:eastAsia="ru-RU"/>
        </w:rPr>
        <w:t>проживающий</w:t>
      </w:r>
      <w:proofErr w:type="gramEnd"/>
      <w:r w:rsidRPr="00D2541F">
        <w:rPr>
          <w:rFonts w:ascii="Times New Roman" w:eastAsia="Times New Roman" w:hAnsi="Times New Roman" w:cs="Times New Roman"/>
          <w:spacing w:val="2"/>
          <w:sz w:val="28"/>
          <w:szCs w:val="28"/>
          <w:lang w:eastAsia="ru-RU"/>
        </w:rPr>
        <w:t xml:space="preserve"> по адресу: 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на  обработку  моих  персональных  данных  (Ф.И.О., контактная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информация,  информация  о  трудовой  и  общественной  деятельности и т.д.)</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уполномоченным органом.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Я  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что мои персональные данные будут ограниченно доступны</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представителям  муниципальных  органов  власти и использоваться для решения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xml:space="preserve">задач, связанных  с  участием  в  конкурсе  по  предоставлению  Субсидии </w:t>
      </w:r>
      <w:proofErr w:type="gramStart"/>
      <w:r w:rsidRPr="00D2541F">
        <w:rPr>
          <w:rFonts w:ascii="Times New Roman" w:eastAsia="Times New Roman" w:hAnsi="Times New Roman" w:cs="Times New Roman"/>
          <w:spacing w:val="2"/>
          <w:sz w:val="28"/>
          <w:szCs w:val="28"/>
          <w:lang w:eastAsia="ru-RU"/>
        </w:rPr>
        <w:t>на</w:t>
      </w:r>
      <w:proofErr w:type="gramEnd"/>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обеспечение  уставной деятельности социально ориентированной некоммерческой</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    Я проинформирова</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что под обработкой персональных данных понимаются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действия   (операции)   с   персональными   данными   в  рамках  выполнения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Федерального   закона   от  27.07.2006  N  152-ФЗ  "О персональных данных",</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конфиденциальность  персональных  данных  соблюдается  в  рамках исполнения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законодательства Российской Федерации.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                 (подпись)                  (Ф.И.О.)</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4. Смета расходов на реализацию мероприятий, направленных на достижение целей предоставления Субсидии (каждая статья расходов должна быть подробно обоснована в пояснениях к статьям, все затраты исчисляются в рублях)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4</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b/>
          <w:bCs/>
          <w:spacing w:val="2"/>
          <w:sz w:val="28"/>
          <w:szCs w:val="28"/>
          <w:lang w:eastAsia="ru-RU"/>
        </w:rPr>
        <w:t>Смета расходов</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реализацию мероприятий, направленных</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достижение целей предоставления Субсидии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proofErr w:type="gramStart"/>
      <w:r w:rsidRPr="00D2541F">
        <w:rPr>
          <w:rFonts w:ascii="Times New Roman" w:eastAsia="Times New Roman" w:hAnsi="Times New Roman" w:cs="Times New Roman"/>
          <w:spacing w:val="2"/>
          <w:sz w:val="28"/>
          <w:szCs w:val="28"/>
          <w:lang w:eastAsia="ru-RU"/>
        </w:rPr>
        <w:t>(каждая статья расходов должна быть подробно обоснована</w:t>
      </w:r>
      <w:proofErr w:type="gramEnd"/>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в пояснениях к статьям, все затраты исчисляются в рублях)</w:t>
      </w:r>
      <w:r w:rsidRPr="00D2541F">
        <w:rPr>
          <w:rFonts w:ascii="Times New Roman" w:eastAsia="Times New Roman" w:hAnsi="Times New Roman" w:cs="Times New Roman"/>
          <w:spacing w:val="2"/>
          <w:sz w:val="28"/>
          <w:szCs w:val="28"/>
          <w:lang w:eastAsia="ru-RU"/>
        </w:rPr>
        <w:br/>
      </w:r>
    </w:p>
    <w:tbl>
      <w:tblPr>
        <w:tblW w:w="0" w:type="auto"/>
        <w:tblCellMar>
          <w:left w:w="0" w:type="dxa"/>
          <w:right w:w="0" w:type="dxa"/>
        </w:tblCellMar>
        <w:tblLook w:val="04A0"/>
      </w:tblPr>
      <w:tblGrid>
        <w:gridCol w:w="2838"/>
        <w:gridCol w:w="2165"/>
        <w:gridCol w:w="1430"/>
        <w:gridCol w:w="1649"/>
        <w:gridCol w:w="1273"/>
      </w:tblGrid>
      <w:tr w:rsidR="00D2541F" w:rsidRPr="00D2541F" w:rsidTr="00D2541F">
        <w:trPr>
          <w:trHeight w:val="15"/>
        </w:trPr>
        <w:tc>
          <w:tcPr>
            <w:tcW w:w="4435"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Статьи расходов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Вклад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Средства из других источников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Общие расходы</w:t>
            </w: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труда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товаров, работ,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Арендная плата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Уплата налогов, сборов, страховых взносов и иных обязательных платежей в бюджетную систему РФ</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Транспортные услуги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Установка, обслуживание специализированног</w:t>
            </w:r>
            <w:r w:rsidRPr="00D2541F">
              <w:rPr>
                <w:rFonts w:ascii="Times New Roman" w:eastAsia="Times New Roman" w:hAnsi="Times New Roman" w:cs="Times New Roman"/>
                <w:sz w:val="28"/>
                <w:szCs w:val="28"/>
                <w:lang w:eastAsia="ru-RU"/>
              </w:rPr>
              <w:lastRenderedPageBreak/>
              <w:t>о программного обеспечения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Оплата коммунальных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комиссий банку за ведение расчетного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Пояснения к статьям:</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Приложение N 5. Отчет о реализации мероприятий плана (программы), направленных на достижение целей предоставления Субсидии</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5</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w:t>
      </w:r>
      <w:r w:rsidRPr="00D2541F">
        <w:rPr>
          <w:rFonts w:ascii="Times New Roman" w:eastAsia="Times New Roman" w:hAnsi="Times New Roman" w:cs="Times New Roman"/>
          <w:b/>
          <w:bCs/>
          <w:spacing w:val="2"/>
          <w:sz w:val="28"/>
          <w:szCs w:val="28"/>
          <w:lang w:eastAsia="ru-RU"/>
        </w:rPr>
        <w:t>Отчет</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о реализации мероприятий плана (программы),</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направленных на достижение целей предоставления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по состоянию на "___" ____________ 20___ года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Наименование получателя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Периодичность: ______________________________</w:t>
      </w:r>
    </w:p>
    <w:tbl>
      <w:tblPr>
        <w:tblW w:w="0" w:type="auto"/>
        <w:tblCellMar>
          <w:left w:w="0" w:type="dxa"/>
          <w:right w:w="0" w:type="dxa"/>
        </w:tblCellMar>
        <w:tblLook w:val="04A0"/>
      </w:tblPr>
      <w:tblGrid>
        <w:gridCol w:w="540"/>
        <w:gridCol w:w="1417"/>
        <w:gridCol w:w="1170"/>
        <w:gridCol w:w="1417"/>
        <w:gridCol w:w="1131"/>
        <w:gridCol w:w="1270"/>
        <w:gridCol w:w="1228"/>
        <w:gridCol w:w="1182"/>
      </w:tblGrid>
      <w:tr w:rsidR="00D2541F" w:rsidRPr="00D2541F" w:rsidTr="00D2541F">
        <w:trPr>
          <w:trHeight w:val="15"/>
        </w:trPr>
        <w:tc>
          <w:tcPr>
            <w:tcW w:w="370" w:type="dxa"/>
            <w:hideMark/>
          </w:tcPr>
          <w:p w:rsidR="00D2541F" w:rsidRPr="00D2541F" w:rsidRDefault="00D2541F" w:rsidP="00D2541F">
            <w:pPr>
              <w:rPr>
                <w:rFonts w:ascii="Calibri" w:eastAsia="Calibri" w:hAnsi="Calibri" w:cs="Times New Roman"/>
              </w:rPr>
            </w:pPr>
          </w:p>
        </w:tc>
        <w:tc>
          <w:tcPr>
            <w:tcW w:w="2218"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N </w:t>
            </w:r>
            <w:proofErr w:type="gramStart"/>
            <w:r w:rsidRPr="00D2541F">
              <w:rPr>
                <w:rFonts w:ascii="Times New Roman" w:eastAsia="Times New Roman" w:hAnsi="Times New Roman" w:cs="Times New Roman"/>
                <w:sz w:val="28"/>
                <w:szCs w:val="28"/>
                <w:lang w:eastAsia="ru-RU"/>
              </w:rPr>
              <w:t>п</w:t>
            </w:r>
            <w:proofErr w:type="gramEnd"/>
            <w:r w:rsidRPr="00D2541F">
              <w:rPr>
                <w:rFonts w:ascii="Times New Roman" w:eastAsia="Times New Roman" w:hAnsi="Times New Roman" w:cs="Times New Roman"/>
                <w:sz w:val="28"/>
                <w:szCs w:val="28"/>
                <w:lang w:eastAsia="ru-RU"/>
              </w:rPr>
              <w:t>/п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мероприятия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 реализации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показателя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Плановое значение показателя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Достигнутое значение показателя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Процент выполнения плана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Причина отклонения</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8</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Руководитель получателя Субсидии _________________ 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lastRenderedPageBreak/>
        <w:t>Приложение № 2</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к постановлению </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администрации района  </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от ___________ № ___</w:t>
      </w:r>
    </w:p>
    <w:p w:rsidR="00C17398" w:rsidRPr="00C17398" w:rsidRDefault="00C17398" w:rsidP="00C17398">
      <w:pPr>
        <w:jc w:val="right"/>
        <w:rPr>
          <w:rFonts w:ascii="Times New Roman" w:eastAsia="Calibri" w:hAnsi="Times New Roman" w:cs="Times New Roman"/>
          <w:sz w:val="28"/>
          <w:szCs w:val="28"/>
        </w:rPr>
      </w:pPr>
    </w:p>
    <w:p w:rsidR="00C17398" w:rsidRPr="00C17398" w:rsidRDefault="00C17398" w:rsidP="00C17398">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Положение о конкурсной комиссии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1. Общие положения</w:t>
      </w:r>
    </w:p>
    <w:p w:rsidR="00C17398" w:rsidRPr="00C17398" w:rsidRDefault="00C17398" w:rsidP="00C17398">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1.1. Конкурсная комиссия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конкурсная комиссия) создается с целью экспертизы представленных на конкурс заявок (далее - конкурс).</w:t>
      </w:r>
      <w:r w:rsidRPr="00C17398">
        <w:rPr>
          <w:rFonts w:ascii="Times New Roman" w:eastAsia="Times New Roman" w:hAnsi="Times New Roman" w:cs="Times New Roman"/>
          <w:spacing w:val="2"/>
          <w:sz w:val="28"/>
          <w:szCs w:val="28"/>
          <w:lang w:eastAsia="ru-RU"/>
        </w:rPr>
        <w:br/>
        <w:t>1.2. Конкурсная комиссия является временным коллегиальным органом, который рассматривает конкурсные заявки социально ориентированных некоммерческих организаций (далее - СОНКО) и принимает решение о предоставлении Субсидии победителям конкурса.</w:t>
      </w:r>
      <w:r w:rsidRPr="00C17398">
        <w:rPr>
          <w:rFonts w:ascii="Times New Roman" w:eastAsia="Times New Roman" w:hAnsi="Times New Roman" w:cs="Times New Roman"/>
          <w:spacing w:val="2"/>
          <w:sz w:val="28"/>
          <w:szCs w:val="28"/>
          <w:lang w:eastAsia="ru-RU"/>
        </w:rPr>
        <w:br/>
        <w:t>1.3. Деятельность конкурсной комиссии основывается на принципах добровольности, равноправия, законности.</w:t>
      </w:r>
      <w:r w:rsidRPr="00C17398">
        <w:rPr>
          <w:rFonts w:ascii="Times New Roman" w:eastAsia="Times New Roman" w:hAnsi="Times New Roman" w:cs="Times New Roman"/>
          <w:spacing w:val="2"/>
          <w:sz w:val="28"/>
          <w:szCs w:val="28"/>
          <w:lang w:eastAsia="ru-RU"/>
        </w:rPr>
        <w:br/>
        <w:t>1.4. Для организационного, технического и информационного обеспечения конкурса постановлением администрации Балахтинского района определяется уполномоченный орган.</w:t>
      </w:r>
      <w:r w:rsidRPr="00C17398">
        <w:rPr>
          <w:rFonts w:ascii="Times New Roman" w:eastAsia="Times New Roman" w:hAnsi="Times New Roman" w:cs="Times New Roman"/>
          <w:spacing w:val="2"/>
          <w:sz w:val="28"/>
          <w:szCs w:val="28"/>
          <w:lang w:eastAsia="ru-RU"/>
        </w:rPr>
        <w:br/>
        <w:t>1.5. В своей деятельности конкурсная комиссия руководствуется </w:t>
      </w:r>
      <w:hyperlink r:id="rId13" w:history="1">
        <w:r w:rsidRPr="00C17398">
          <w:rPr>
            <w:rFonts w:ascii="Times New Roman" w:eastAsia="Times New Roman" w:hAnsi="Times New Roman" w:cs="Times New Roman"/>
            <w:spacing w:val="2"/>
            <w:sz w:val="28"/>
            <w:szCs w:val="28"/>
            <w:lang w:eastAsia="ru-RU"/>
          </w:rPr>
          <w:t>Гражданским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4" w:history="1">
        <w:r w:rsidRPr="00C17398">
          <w:rPr>
            <w:rFonts w:ascii="Times New Roman" w:eastAsia="Times New Roman" w:hAnsi="Times New Roman" w:cs="Times New Roman"/>
            <w:spacing w:val="2"/>
            <w:sz w:val="28"/>
            <w:szCs w:val="28"/>
            <w:lang w:eastAsia="ru-RU"/>
          </w:rPr>
          <w:t>Бюджетным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5" w:history="1">
        <w:r w:rsidRPr="00C17398">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C17398">
        <w:rPr>
          <w:rFonts w:ascii="Times New Roman" w:eastAsia="Times New Roman" w:hAnsi="Times New Roman" w:cs="Times New Roman"/>
          <w:spacing w:val="2"/>
          <w:sz w:val="28"/>
          <w:szCs w:val="28"/>
          <w:lang w:eastAsia="ru-RU"/>
        </w:rPr>
        <w:t>, </w:t>
      </w:r>
      <w:hyperlink r:id="rId16" w:history="1">
        <w:r w:rsidRPr="00C17398">
          <w:rPr>
            <w:rFonts w:ascii="Times New Roman" w:eastAsia="Times New Roman" w:hAnsi="Times New Roman" w:cs="Times New Roman"/>
            <w:spacing w:val="2"/>
            <w:sz w:val="28"/>
            <w:szCs w:val="28"/>
            <w:lang w:eastAsia="ru-RU"/>
          </w:rPr>
          <w:t>Федеральным законом от 12.01.1996 N 7-ФЗ "О некоммерческих организациях"</w:t>
        </w:r>
      </w:hyperlink>
      <w:r w:rsidRPr="00C17398">
        <w:rPr>
          <w:rFonts w:ascii="Times New Roman" w:eastAsia="Times New Roman" w:hAnsi="Times New Roman" w:cs="Times New Roman"/>
          <w:spacing w:val="2"/>
          <w:sz w:val="28"/>
          <w:szCs w:val="28"/>
          <w:u w:val="single"/>
          <w:lang w:eastAsia="ru-RU"/>
        </w:rPr>
        <w:t>, </w:t>
      </w:r>
      <w:hyperlink r:id="rId17" w:history="1">
        <w:r w:rsidRPr="00C17398">
          <w:rPr>
            <w:rFonts w:ascii="Times New Roman" w:eastAsia="Times New Roman" w:hAnsi="Times New Roman" w:cs="Times New Roman"/>
            <w:spacing w:val="2"/>
            <w:sz w:val="28"/>
            <w:szCs w:val="28"/>
            <w:u w:val="single"/>
            <w:lang w:eastAsia="ru-RU"/>
          </w:rPr>
          <w:t>Балахтинского</w:t>
        </w:r>
      </w:hyperlink>
      <w:r w:rsidRPr="00C17398">
        <w:rPr>
          <w:rFonts w:ascii="Times New Roman" w:eastAsia="Times New Roman" w:hAnsi="Times New Roman" w:cs="Times New Roman"/>
          <w:spacing w:val="2"/>
          <w:sz w:val="28"/>
          <w:szCs w:val="28"/>
          <w:lang w:eastAsia="ru-RU"/>
        </w:rPr>
        <w:t xml:space="preserve"> района, настоящим Порядком.</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2. Задачи конкурсной комиссии</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2.1. Рассмотрение, анализ и оценка заявок, поданных на участие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2.2. Обеспечение открытости и прозрачности процедур проведения </w:t>
      </w:r>
      <w:r w:rsidRPr="00C17398">
        <w:rPr>
          <w:rFonts w:ascii="Times New Roman" w:eastAsia="Times New Roman" w:hAnsi="Times New Roman" w:cs="Times New Roman"/>
          <w:spacing w:val="2"/>
          <w:sz w:val="28"/>
          <w:szCs w:val="28"/>
          <w:lang w:eastAsia="ru-RU"/>
        </w:rPr>
        <w:lastRenderedPageBreak/>
        <w:t>конкурса, гласности на всех его этапах и равенства всех участников.</w:t>
      </w:r>
      <w:r w:rsidRPr="00C17398">
        <w:rPr>
          <w:rFonts w:ascii="Times New Roman" w:eastAsia="Times New Roman" w:hAnsi="Times New Roman" w:cs="Times New Roman"/>
          <w:spacing w:val="2"/>
          <w:sz w:val="28"/>
          <w:szCs w:val="28"/>
          <w:lang w:eastAsia="ru-RU"/>
        </w:rPr>
        <w:br/>
        <w:t>2.3. Принятие решения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3. Формирование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3.1. Члены конкурсной комиссии формируются </w:t>
      </w:r>
      <w:proofErr w:type="gramStart"/>
      <w:r w:rsidRPr="00C17398">
        <w:rPr>
          <w:rFonts w:ascii="Times New Roman" w:eastAsia="Times New Roman" w:hAnsi="Times New Roman" w:cs="Times New Roman"/>
          <w:spacing w:val="2"/>
          <w:sz w:val="28"/>
          <w:szCs w:val="28"/>
          <w:lang w:eastAsia="ru-RU"/>
        </w:rPr>
        <w:t>из</w:t>
      </w:r>
      <w:proofErr w:type="gramEnd"/>
      <w:r w:rsidRPr="00C17398">
        <w:rPr>
          <w:rFonts w:ascii="Times New Roman" w:eastAsia="Times New Roman" w:hAnsi="Times New Roman" w:cs="Times New Roman"/>
          <w:spacing w:val="2"/>
          <w:sz w:val="28"/>
          <w:szCs w:val="28"/>
          <w:lang w:eastAsia="ru-RU"/>
        </w:rPr>
        <w:t>:</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уполномоченного органа;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структурных подразделений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СОНКО, осуществляющих деятельность на территории Балахтинского района  (по согласованию).</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3.2. Не могут быть членами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политических партий и движений;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профессиональных союзов;</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религиозных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некоммерческих иностранных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организаций, участвующих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3.3. Члены конкурсной комиссии привлекаются к работе на добровольной и безвозмездной основе.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3.4.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3.5. Возглавляет работу конкурсной комиссии председатель. В случае отсутствия председателя конкурсной комиссии его обязанности исполняет заместитель председателя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3.6. Члены конкурсной комиссии вправе знакомиться с материалами заседания, выступать по вопросам повестки, выдвигать возражения в случае несогласия с рассмотрением отдельных вопросов заседания.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lastRenderedPageBreak/>
        <w:br/>
        <w:t>3.7. Члены конкурсной комиссии обязаны лично присутствовать на заседании комиссии. При наличии уважительных причин уведомить председателя конкурсной комиссии о невозможности присутствовать на заседании.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4. Компетенция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 Конкурсная комиссия: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4.1.1. Осуществляет оценку представленных на конкурс заявок.</w:t>
      </w:r>
      <w:r w:rsidRPr="00C17398">
        <w:rPr>
          <w:rFonts w:ascii="Times New Roman" w:eastAsia="Times New Roman" w:hAnsi="Times New Roman" w:cs="Times New Roman"/>
          <w:spacing w:val="2"/>
          <w:sz w:val="28"/>
          <w:szCs w:val="28"/>
          <w:lang w:eastAsia="ru-RU"/>
        </w:rPr>
        <w:br/>
        <w:t>4.1.2. Принимает решение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r w:rsidRPr="00C17398">
        <w:rPr>
          <w:rFonts w:ascii="Times New Roman" w:eastAsia="Times New Roman" w:hAnsi="Times New Roman" w:cs="Times New Roman"/>
          <w:spacing w:val="2"/>
          <w:sz w:val="28"/>
          <w:szCs w:val="28"/>
          <w:lang w:eastAsia="ru-RU"/>
        </w:rPr>
        <w:br/>
        <w:t>4.2. Конкурсная комиссия правомочна решать вопросы, отнесенные к ее компетенции, если на заседании присутствуют более половины ее членов.</w:t>
      </w:r>
      <w:r w:rsidRPr="00C17398">
        <w:rPr>
          <w:rFonts w:ascii="Times New Roman" w:eastAsia="Times New Roman" w:hAnsi="Times New Roman" w:cs="Times New Roman"/>
          <w:spacing w:val="2"/>
          <w:sz w:val="28"/>
          <w:szCs w:val="28"/>
          <w:lang w:eastAsia="ru-RU"/>
        </w:rPr>
        <w:br/>
        <w:t>4.3. В процессе рассмотрения заявок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Порядком.</w:t>
      </w:r>
      <w:r w:rsidRPr="00C17398">
        <w:rPr>
          <w:rFonts w:ascii="Times New Roman" w:eastAsia="Times New Roman" w:hAnsi="Times New Roman" w:cs="Times New Roman"/>
          <w:spacing w:val="2"/>
          <w:sz w:val="28"/>
          <w:szCs w:val="28"/>
          <w:lang w:eastAsia="ru-RU"/>
        </w:rPr>
        <w:br/>
        <w:t>4.4. При возникновении в процессе рассмотрения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5. Компетенция уполномоченного органа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 Уполномоченный орган:</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5.1.1. Обеспечивает публикацию информационного сообщения о начале конкурсного отбора в газете "Сельская новь" и размещает на официальном сайте администрации Балахтинского района в информационно-телекоммуникационной сети "Интернет".</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5.1.2. Осуществляет прием, предварительную проверку на соответствие и регистрацию конкурсных заявок.</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5.1.3. Предоставляет конкурсной комиссии информацию о поступивших заявках и предварительную информацию о соответствии заявок требованиям настоящего Порядка.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lastRenderedPageBreak/>
        <w:br/>
        <w:t>5.1.4. На основании решения конкурсной комиссии о предоставлении Субсидии победителям конкурса либо об отказе в предоставлении Субсидии готовит проект постановления администрации Балахтинского района об итогах конкурса.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5.1.5. Уведомляет участников конкурса об итогах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5.1.6. Обеспечивает публикацию постановления администрации Балахтинского района об итогах конкурса на сайте администрации Балахтинского района  и в газете "Сельская новь" 20 рабочих дней со дня его принятия.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5.1.7. Организует подписание договоров о предоставлении Субсидии с победителями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5.1.8. Контролирует процесс выполнения условий договора о предоставлении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5.1.9. Принимает итоговые письменные отчеты от получателей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5.1.10. Контролирует своевременное предоставление финансовых отчетов администрацию Балахтинского района.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6. Порядок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6.1. Состав конкурсной комиссии утверждается постановлением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6.2. Конкурсная комиссия рассматривает и оценивает конкурсные заявки каждого соискателя по критериям, определенным в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6.3. Конкурсная комиссия проводит заседание, на котором принимает решение о предоставлении Субсидии соискателям, чьи заявки получили высокие и средние баллы, и путем открытого голосования принимает окончательное решение по определению размера предоставляемой Субсидии по каждой заявке. В случае равного распределения голосов председатель конкурсной комиссии имеет право решающего голоса.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6.4. Решение конкурсной комиссии об итогах конкурса оформляется </w:t>
      </w:r>
      <w:r w:rsidRPr="00C17398">
        <w:rPr>
          <w:rFonts w:ascii="Times New Roman" w:eastAsia="Times New Roman" w:hAnsi="Times New Roman" w:cs="Times New Roman"/>
          <w:spacing w:val="2"/>
          <w:sz w:val="28"/>
          <w:szCs w:val="28"/>
          <w:lang w:eastAsia="ru-RU"/>
        </w:rPr>
        <w:lastRenderedPageBreak/>
        <w:t>протоколом. Протокол заседания конкурсной комиссии действителен, если его подписали члены конкурсной комиссии, присутствовавшие на заседании. Протоколы заседаний конкурсной комиссии хранятся у уполномоченного органа.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7. Гласность и открытость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7.1. Информирование общественности о дате, времени и месте проведения заседания конкурсной комиссии осуществляется уполномоченным органом путем размещения информации в информационно-телекоммуникационной сети "Интернет" на официальном сайте администрации Балахтинского района. Информирование должно быть осуществлено не позднее 5 дней до проведения заседания конкурсной комиссии.</w:t>
      </w:r>
      <w:r w:rsidRPr="00C17398">
        <w:rPr>
          <w:rFonts w:ascii="Times New Roman" w:eastAsia="Times New Roman" w:hAnsi="Times New Roman" w:cs="Times New Roman"/>
          <w:spacing w:val="2"/>
          <w:sz w:val="28"/>
          <w:szCs w:val="28"/>
          <w:lang w:eastAsia="ru-RU"/>
        </w:rPr>
        <w:br/>
        <w:t>7.2. Заинтересованным лицам и иным лицам, указанным в ст. 15 </w:t>
      </w:r>
      <w:hyperlink r:id="rId18" w:history="1">
        <w:r w:rsidRPr="00C17398">
          <w:rPr>
            <w:rFonts w:ascii="Times New Roman" w:eastAsia="Times New Roman" w:hAnsi="Times New Roman" w:cs="Times New Roman"/>
            <w:spacing w:val="2"/>
            <w:sz w:val="28"/>
            <w:szCs w:val="28"/>
            <w:u w:val="single"/>
            <w:lang w:eastAsia="ru-RU"/>
          </w:rPr>
          <w:t>Федерального закона от 09.02.2009 N 8-ФЗ "Об обеспечении доступа к информации о деятельности государственных органов и органов местного самоуправления"</w:t>
        </w:r>
      </w:hyperlink>
      <w:r w:rsidRPr="00C17398">
        <w:rPr>
          <w:rFonts w:ascii="Times New Roman" w:eastAsia="Times New Roman" w:hAnsi="Times New Roman" w:cs="Times New Roman"/>
          <w:spacing w:val="2"/>
          <w:sz w:val="28"/>
          <w:szCs w:val="28"/>
          <w:lang w:eastAsia="ru-RU"/>
        </w:rPr>
        <w:t>, гарантируется возможность присутствия на заседаниях конкурсной комиссии.</w:t>
      </w:r>
      <w:r w:rsidRPr="00C17398">
        <w:rPr>
          <w:rFonts w:ascii="Times New Roman" w:eastAsia="Times New Roman" w:hAnsi="Times New Roman" w:cs="Times New Roman"/>
          <w:spacing w:val="2"/>
          <w:sz w:val="28"/>
          <w:szCs w:val="28"/>
          <w:lang w:eastAsia="ru-RU"/>
        </w:rPr>
        <w:br/>
        <w:t>7.3. Участие заинтересованных и иных лиц в заседании конкурсной комиссии осуществляется при предъявлении документа, удостоверяющего личность.</w:t>
      </w:r>
      <w:r w:rsidRPr="00C17398">
        <w:rPr>
          <w:rFonts w:ascii="Times New Roman" w:eastAsia="Times New Roman" w:hAnsi="Times New Roman" w:cs="Times New Roman"/>
          <w:spacing w:val="2"/>
          <w:sz w:val="28"/>
          <w:szCs w:val="28"/>
          <w:lang w:eastAsia="ru-RU"/>
        </w:rPr>
        <w:br/>
        <w:t>7.4. Секретарь комиссии перед началом заседания конкурсной комиссии проводит процедуру регистрации.</w:t>
      </w:r>
      <w:r w:rsidRPr="00C17398">
        <w:rPr>
          <w:rFonts w:ascii="Times New Roman" w:eastAsia="Times New Roman" w:hAnsi="Times New Roman" w:cs="Times New Roman"/>
          <w:spacing w:val="2"/>
          <w:sz w:val="28"/>
          <w:szCs w:val="28"/>
          <w:lang w:eastAsia="ru-RU"/>
        </w:rPr>
        <w:br/>
        <w:t>В лист регистрации вносятся фамилия, имя и отчество (отчество указывается при его наличии), а также вид документа, его серия, номер и дата выдачи. Листы регистрации приобщаются к материалам заседания.</w:t>
      </w:r>
      <w:r w:rsidRPr="00C17398">
        <w:rPr>
          <w:rFonts w:ascii="Times New Roman" w:eastAsia="Times New Roman" w:hAnsi="Times New Roman" w:cs="Times New Roman"/>
          <w:spacing w:val="2"/>
          <w:sz w:val="28"/>
          <w:szCs w:val="28"/>
          <w:lang w:eastAsia="ru-RU"/>
        </w:rPr>
        <w:br/>
        <w:t>7.5. Заинтересованные и иные лица не участвуют в обсуждении и принятии решений, не препятствуют ходу заседания в иных формах.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w:t>
      </w:r>
      <w:r w:rsidRPr="00C17398">
        <w:rPr>
          <w:rFonts w:ascii="Times New Roman" w:eastAsia="Times New Roman" w:hAnsi="Times New Roman" w:cs="Times New Roman"/>
          <w:spacing w:val="2"/>
          <w:sz w:val="28"/>
          <w:szCs w:val="28"/>
          <w:lang w:eastAsia="ru-RU"/>
        </w:rPr>
        <w:br/>
        <w:t>7.6. Для обеспечения беспрепятственного доступа заинтересованных и иных лиц в административные здания (помещения), где планируется проведение заседания конкурсной комиссии, уполномоченный орган обязан уведомить должностных лиц, ответственных за организацию пропускного режима.</w:t>
      </w:r>
    </w:p>
    <w:p w:rsidR="00D03A89"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7.7. </w:t>
      </w:r>
      <w:proofErr w:type="gramStart"/>
      <w:r w:rsidRPr="00C17398">
        <w:rPr>
          <w:rFonts w:ascii="Times New Roman" w:eastAsia="Times New Roman" w:hAnsi="Times New Roman" w:cs="Times New Roman"/>
          <w:spacing w:val="2"/>
          <w:sz w:val="28"/>
          <w:szCs w:val="28"/>
          <w:lang w:eastAsia="ru-RU"/>
        </w:rPr>
        <w:t>Контроль за</w:t>
      </w:r>
      <w:proofErr w:type="gramEnd"/>
      <w:r w:rsidRPr="00C17398">
        <w:rPr>
          <w:rFonts w:ascii="Times New Roman" w:eastAsia="Times New Roman" w:hAnsi="Times New Roman" w:cs="Times New Roman"/>
          <w:spacing w:val="2"/>
          <w:sz w:val="28"/>
          <w:szCs w:val="28"/>
          <w:lang w:eastAsia="ru-RU"/>
        </w:rPr>
        <w:t xml:space="preserve"> своевременной организацией информирования населения возлагается на уполномоченный орган.</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sectPr w:rsidR="00353F92" w:rsidSect="00353F92">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0208"/>
    <w:multiLevelType w:val="multilevel"/>
    <w:tmpl w:val="356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71EF7"/>
    <w:multiLevelType w:val="hybridMultilevel"/>
    <w:tmpl w:val="F432D5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6454C"/>
    <w:multiLevelType w:val="multilevel"/>
    <w:tmpl w:val="703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D1EF2"/>
    <w:multiLevelType w:val="multilevel"/>
    <w:tmpl w:val="DC1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57AA5"/>
    <w:multiLevelType w:val="hybridMultilevel"/>
    <w:tmpl w:val="E54AFF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E0C11"/>
    <w:multiLevelType w:val="hybridMultilevel"/>
    <w:tmpl w:val="45A8A88E"/>
    <w:lvl w:ilvl="0" w:tplc="C548049C">
      <w:start w:val="1"/>
      <w:numFmt w:val="decimal"/>
      <w:lvlText w:val="%1."/>
      <w:lvlJc w:val="left"/>
      <w:pPr>
        <w:ind w:left="795" w:hanging="360"/>
      </w:pPr>
      <w:rPr>
        <w:rFonts w:ascii="Times New Roman" w:eastAsia="Times New Roman" w:hAnsi="Times New Roman" w:cs="Times New Roman"/>
        <w:b/>
        <w:color w:val="auto"/>
        <w:sz w:val="22"/>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5A83289C"/>
    <w:multiLevelType w:val="multilevel"/>
    <w:tmpl w:val="3A06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F0BCE"/>
    <w:multiLevelType w:val="multilevel"/>
    <w:tmpl w:val="A3B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F82"/>
    <w:rsid w:val="00063571"/>
    <w:rsid w:val="000D561C"/>
    <w:rsid w:val="00101C93"/>
    <w:rsid w:val="00122A7B"/>
    <w:rsid w:val="001A3327"/>
    <w:rsid w:val="002603B5"/>
    <w:rsid w:val="002E1BBC"/>
    <w:rsid w:val="00353F92"/>
    <w:rsid w:val="003574B8"/>
    <w:rsid w:val="00357DDF"/>
    <w:rsid w:val="0036432A"/>
    <w:rsid w:val="004754AF"/>
    <w:rsid w:val="00476ADD"/>
    <w:rsid w:val="0048768E"/>
    <w:rsid w:val="004F4EF5"/>
    <w:rsid w:val="00552F82"/>
    <w:rsid w:val="0062170A"/>
    <w:rsid w:val="00651F32"/>
    <w:rsid w:val="00666DB5"/>
    <w:rsid w:val="006F3653"/>
    <w:rsid w:val="008306AB"/>
    <w:rsid w:val="00850B5C"/>
    <w:rsid w:val="00861121"/>
    <w:rsid w:val="0086287E"/>
    <w:rsid w:val="00870880"/>
    <w:rsid w:val="0087374B"/>
    <w:rsid w:val="008A1EE4"/>
    <w:rsid w:val="008A28F6"/>
    <w:rsid w:val="009B7400"/>
    <w:rsid w:val="009E09B8"/>
    <w:rsid w:val="00A41CAF"/>
    <w:rsid w:val="00A65D59"/>
    <w:rsid w:val="00AA00B4"/>
    <w:rsid w:val="00B121CF"/>
    <w:rsid w:val="00B14926"/>
    <w:rsid w:val="00B73156"/>
    <w:rsid w:val="00B8057E"/>
    <w:rsid w:val="00BE4815"/>
    <w:rsid w:val="00C17398"/>
    <w:rsid w:val="00D03A89"/>
    <w:rsid w:val="00D10814"/>
    <w:rsid w:val="00D2541F"/>
    <w:rsid w:val="00D7644D"/>
    <w:rsid w:val="00DA4513"/>
    <w:rsid w:val="00E06A40"/>
    <w:rsid w:val="00E27CE0"/>
    <w:rsid w:val="00E315EA"/>
    <w:rsid w:val="00E65C3D"/>
    <w:rsid w:val="00E74B34"/>
    <w:rsid w:val="00E779A8"/>
    <w:rsid w:val="00F369E8"/>
    <w:rsid w:val="00F959BA"/>
    <w:rsid w:val="00FB4303"/>
    <w:rsid w:val="00FC4236"/>
    <w:rsid w:val="00FC7786"/>
    <w:rsid w:val="00FF5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00"/>
  </w:style>
  <w:style w:type="paragraph" w:styleId="1">
    <w:name w:val="heading 1"/>
    <w:basedOn w:val="a"/>
    <w:link w:val="10"/>
    <w:uiPriority w:val="9"/>
    <w:qFormat/>
    <w:rsid w:val="00552F8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2F8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2F82"/>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552F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2F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2F8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52F82"/>
    <w:rPr>
      <w:rFonts w:asciiTheme="majorHAnsi" w:eastAsiaTheme="majorEastAsia" w:hAnsiTheme="majorHAnsi" w:cstheme="majorBidi"/>
      <w:color w:val="243F60" w:themeColor="accent1" w:themeShade="7F"/>
    </w:rPr>
  </w:style>
  <w:style w:type="paragraph" w:customStyle="1" w:styleId="headertext">
    <w:name w:val="header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2F82"/>
  </w:style>
  <w:style w:type="character" w:styleId="a3">
    <w:name w:val="Hyperlink"/>
    <w:basedOn w:val="a0"/>
    <w:uiPriority w:val="99"/>
    <w:semiHidden/>
    <w:unhideWhenUsed/>
    <w:rsid w:val="00552F82"/>
    <w:rPr>
      <w:color w:val="0000FF"/>
      <w:u w:val="single"/>
    </w:rPr>
  </w:style>
  <w:style w:type="paragraph" w:customStyle="1" w:styleId="unformattext">
    <w:name w:val="un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pytitle">
    <w:name w:val="copytitl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52F82"/>
    <w:rPr>
      <w:b/>
      <w:bCs/>
    </w:rPr>
  </w:style>
  <w:style w:type="paragraph" w:customStyle="1" w:styleId="copyright">
    <w:name w:val="copyrigh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version-site">
    <w:name w:val="version-sit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mobile-apptx">
    <w:name w:val="mobile-app_tx"/>
    <w:basedOn w:val="a0"/>
    <w:rsid w:val="00552F82"/>
  </w:style>
  <w:style w:type="paragraph" w:styleId="a5">
    <w:name w:val="Balloon Text"/>
    <w:basedOn w:val="a"/>
    <w:link w:val="a6"/>
    <w:uiPriority w:val="99"/>
    <w:semiHidden/>
    <w:unhideWhenUsed/>
    <w:rsid w:val="00552F82"/>
    <w:rPr>
      <w:rFonts w:ascii="Tahoma" w:hAnsi="Tahoma" w:cs="Tahoma"/>
      <w:sz w:val="16"/>
      <w:szCs w:val="16"/>
    </w:rPr>
  </w:style>
  <w:style w:type="character" w:customStyle="1" w:styleId="a6">
    <w:name w:val="Текст выноски Знак"/>
    <w:basedOn w:val="a0"/>
    <w:link w:val="a5"/>
    <w:uiPriority w:val="99"/>
    <w:semiHidden/>
    <w:rsid w:val="00552F82"/>
    <w:rPr>
      <w:rFonts w:ascii="Tahoma" w:hAnsi="Tahoma" w:cs="Tahoma"/>
      <w:sz w:val="16"/>
      <w:szCs w:val="16"/>
    </w:rPr>
  </w:style>
  <w:style w:type="paragraph" w:customStyle="1" w:styleId="ConsPlusTitle">
    <w:name w:val="ConsPlusTitle"/>
    <w:rsid w:val="00552F82"/>
    <w:pPr>
      <w:autoSpaceDE w:val="0"/>
      <w:autoSpaceDN w:val="0"/>
      <w:adjustRightInd w:val="0"/>
      <w:jc w:val="left"/>
    </w:pPr>
    <w:rPr>
      <w:rFonts w:ascii="Times New Roman" w:eastAsia="Times New Roman" w:hAnsi="Times New Roman" w:cs="Times New Roman"/>
      <w:b/>
      <w:bCs/>
      <w:sz w:val="28"/>
      <w:szCs w:val="28"/>
      <w:lang w:eastAsia="ru-RU"/>
    </w:rPr>
  </w:style>
  <w:style w:type="paragraph" w:styleId="a7">
    <w:name w:val="Subtitle"/>
    <w:basedOn w:val="a"/>
    <w:link w:val="a8"/>
    <w:qFormat/>
    <w:rsid w:val="00552F82"/>
    <w:pPr>
      <w:autoSpaceDE w:val="0"/>
      <w:autoSpaceDN w:val="0"/>
      <w:jc w:val="center"/>
    </w:pPr>
    <w:rPr>
      <w:rFonts w:ascii="Arial" w:eastAsia="Times New Roman" w:hAnsi="Arial" w:cs="Arial"/>
      <w:sz w:val="36"/>
      <w:szCs w:val="36"/>
      <w:lang w:eastAsia="ru-RU"/>
    </w:rPr>
  </w:style>
  <w:style w:type="character" w:customStyle="1" w:styleId="a8">
    <w:name w:val="Подзаголовок Знак"/>
    <w:basedOn w:val="a0"/>
    <w:link w:val="a7"/>
    <w:rsid w:val="00552F82"/>
    <w:rPr>
      <w:rFonts w:ascii="Arial" w:eastAsia="Times New Roman" w:hAnsi="Arial" w:cs="Arial"/>
      <w:sz w:val="36"/>
      <w:szCs w:val="36"/>
      <w:lang w:eastAsia="ru-RU"/>
    </w:rPr>
  </w:style>
  <w:style w:type="paragraph" w:customStyle="1" w:styleId="11">
    <w:name w:val="заголовок 1"/>
    <w:basedOn w:val="a"/>
    <w:next w:val="a"/>
    <w:rsid w:val="00552F82"/>
    <w:pPr>
      <w:keepNext/>
      <w:autoSpaceDE w:val="0"/>
      <w:autoSpaceDN w:val="0"/>
      <w:jc w:val="center"/>
    </w:pPr>
    <w:rPr>
      <w:rFonts w:ascii="Times New Roman" w:eastAsia="Times New Roman" w:hAnsi="Times New Roman" w:cs="Times New Roman"/>
      <w:b/>
      <w:bCs/>
      <w:sz w:val="40"/>
      <w:szCs w:val="40"/>
      <w:lang w:eastAsia="ru-RU"/>
    </w:rPr>
  </w:style>
  <w:style w:type="paragraph" w:customStyle="1" w:styleId="31">
    <w:name w:val="заголовок 3"/>
    <w:basedOn w:val="a"/>
    <w:next w:val="a"/>
    <w:rsid w:val="00552F82"/>
    <w:pPr>
      <w:keepNext/>
      <w:autoSpaceDE w:val="0"/>
      <w:autoSpaceDN w:val="0"/>
      <w:jc w:val="center"/>
    </w:pPr>
    <w:rPr>
      <w:rFonts w:ascii="Times New Roman" w:eastAsia="Times New Roman" w:hAnsi="Times New Roman" w:cs="Times New Roman"/>
      <w:b/>
      <w:bCs/>
      <w:sz w:val="36"/>
      <w:szCs w:val="36"/>
      <w:lang w:eastAsia="ru-RU"/>
    </w:rPr>
  </w:style>
  <w:style w:type="paragraph" w:styleId="a9">
    <w:name w:val="List Paragraph"/>
    <w:basedOn w:val="a"/>
    <w:uiPriority w:val="34"/>
    <w:qFormat/>
    <w:rsid w:val="00552F82"/>
    <w:pPr>
      <w:ind w:left="720"/>
      <w:contextualSpacing/>
    </w:pPr>
  </w:style>
</w:styles>
</file>

<file path=word/webSettings.xml><?xml version="1.0" encoding="utf-8"?>
<w:webSettings xmlns:r="http://schemas.openxmlformats.org/officeDocument/2006/relationships" xmlns:w="http://schemas.openxmlformats.org/wordprocessingml/2006/main">
  <w:divs>
    <w:div w:id="89089834">
      <w:bodyDiv w:val="1"/>
      <w:marLeft w:val="0"/>
      <w:marRight w:val="0"/>
      <w:marTop w:val="0"/>
      <w:marBottom w:val="0"/>
      <w:divBdr>
        <w:top w:val="none" w:sz="0" w:space="0" w:color="auto"/>
        <w:left w:val="none" w:sz="0" w:space="0" w:color="auto"/>
        <w:bottom w:val="none" w:sz="0" w:space="0" w:color="auto"/>
        <w:right w:val="none" w:sz="0" w:space="0" w:color="auto"/>
      </w:divBdr>
    </w:div>
    <w:div w:id="1116557660">
      <w:bodyDiv w:val="1"/>
      <w:marLeft w:val="0"/>
      <w:marRight w:val="0"/>
      <w:marTop w:val="0"/>
      <w:marBottom w:val="0"/>
      <w:divBdr>
        <w:top w:val="none" w:sz="0" w:space="0" w:color="auto"/>
        <w:left w:val="none" w:sz="0" w:space="0" w:color="auto"/>
        <w:bottom w:val="none" w:sz="0" w:space="0" w:color="auto"/>
        <w:right w:val="none" w:sz="0" w:space="0" w:color="auto"/>
      </w:divBdr>
    </w:div>
    <w:div w:id="1137600798">
      <w:bodyDiv w:val="1"/>
      <w:marLeft w:val="0"/>
      <w:marRight w:val="0"/>
      <w:marTop w:val="0"/>
      <w:marBottom w:val="0"/>
      <w:divBdr>
        <w:top w:val="none" w:sz="0" w:space="0" w:color="auto"/>
        <w:left w:val="none" w:sz="0" w:space="0" w:color="auto"/>
        <w:bottom w:val="none" w:sz="0" w:space="0" w:color="auto"/>
        <w:right w:val="none" w:sz="0" w:space="0" w:color="auto"/>
      </w:divBdr>
      <w:divsChild>
        <w:div w:id="70322510">
          <w:marLeft w:val="0"/>
          <w:marRight w:val="0"/>
          <w:marTop w:val="0"/>
          <w:marBottom w:val="690"/>
          <w:divBdr>
            <w:top w:val="none" w:sz="0" w:space="0" w:color="auto"/>
            <w:left w:val="none" w:sz="0" w:space="0" w:color="auto"/>
            <w:bottom w:val="none" w:sz="0" w:space="0" w:color="auto"/>
            <w:right w:val="none" w:sz="0" w:space="0" w:color="auto"/>
          </w:divBdr>
          <w:divsChild>
            <w:div w:id="1781485190">
              <w:marLeft w:val="0"/>
              <w:marRight w:val="0"/>
              <w:marTop w:val="0"/>
              <w:marBottom w:val="450"/>
              <w:divBdr>
                <w:top w:val="none" w:sz="0" w:space="0" w:color="auto"/>
                <w:left w:val="none" w:sz="0" w:space="0" w:color="auto"/>
                <w:bottom w:val="none" w:sz="0" w:space="0" w:color="auto"/>
                <w:right w:val="none" w:sz="0" w:space="0" w:color="auto"/>
              </w:divBdr>
              <w:divsChild>
                <w:div w:id="964969286">
                  <w:marLeft w:val="0"/>
                  <w:marRight w:val="0"/>
                  <w:marTop w:val="960"/>
                  <w:marBottom w:val="450"/>
                  <w:divBdr>
                    <w:top w:val="single" w:sz="6" w:space="8" w:color="CDCDCD"/>
                    <w:left w:val="single" w:sz="6" w:space="0" w:color="CDCDCD"/>
                    <w:bottom w:val="single" w:sz="6" w:space="30" w:color="CDCDCD"/>
                    <w:right w:val="single" w:sz="6" w:space="0" w:color="CDCDCD"/>
                  </w:divBdr>
                  <w:divsChild>
                    <w:div w:id="243074230">
                      <w:marLeft w:val="0"/>
                      <w:marRight w:val="0"/>
                      <w:marTop w:val="0"/>
                      <w:marBottom w:val="1050"/>
                      <w:divBdr>
                        <w:top w:val="none" w:sz="0" w:space="0" w:color="auto"/>
                        <w:left w:val="none" w:sz="0" w:space="0" w:color="auto"/>
                        <w:bottom w:val="none" w:sz="0" w:space="0" w:color="auto"/>
                        <w:right w:val="none" w:sz="0" w:space="0" w:color="auto"/>
                      </w:divBdr>
                      <w:divsChild>
                        <w:div w:id="976639616">
                          <w:marLeft w:val="0"/>
                          <w:marRight w:val="0"/>
                          <w:marTop w:val="0"/>
                          <w:marBottom w:val="0"/>
                          <w:divBdr>
                            <w:top w:val="none" w:sz="0" w:space="0" w:color="auto"/>
                            <w:left w:val="none" w:sz="0" w:space="0" w:color="auto"/>
                            <w:bottom w:val="none" w:sz="0" w:space="0" w:color="auto"/>
                            <w:right w:val="none" w:sz="0" w:space="0" w:color="auto"/>
                          </w:divBdr>
                          <w:divsChild>
                            <w:div w:id="98261016">
                              <w:marLeft w:val="0"/>
                              <w:marRight w:val="0"/>
                              <w:marTop w:val="0"/>
                              <w:marBottom w:val="0"/>
                              <w:divBdr>
                                <w:top w:val="none" w:sz="0" w:space="0" w:color="auto"/>
                                <w:left w:val="none" w:sz="0" w:space="0" w:color="auto"/>
                                <w:bottom w:val="none" w:sz="0" w:space="0" w:color="auto"/>
                                <w:right w:val="none" w:sz="0" w:space="0" w:color="auto"/>
                              </w:divBdr>
                              <w:divsChild>
                                <w:div w:id="1283073257">
                                  <w:marLeft w:val="0"/>
                                  <w:marRight w:val="0"/>
                                  <w:marTop w:val="0"/>
                                  <w:marBottom w:val="0"/>
                                  <w:divBdr>
                                    <w:top w:val="none" w:sz="0" w:space="0" w:color="auto"/>
                                    <w:left w:val="none" w:sz="0" w:space="0" w:color="auto"/>
                                    <w:bottom w:val="none" w:sz="0" w:space="0" w:color="auto"/>
                                    <w:right w:val="none" w:sz="0" w:space="0" w:color="auto"/>
                                  </w:divBdr>
                                  <w:divsChild>
                                    <w:div w:id="737047442">
                                      <w:marLeft w:val="0"/>
                                      <w:marRight w:val="0"/>
                                      <w:marTop w:val="0"/>
                                      <w:marBottom w:val="0"/>
                                      <w:divBdr>
                                        <w:top w:val="none" w:sz="0" w:space="0" w:color="auto"/>
                                        <w:left w:val="none" w:sz="0" w:space="0" w:color="auto"/>
                                        <w:bottom w:val="none" w:sz="0" w:space="0" w:color="auto"/>
                                        <w:right w:val="none" w:sz="0" w:space="0" w:color="auto"/>
                                      </w:divBdr>
                                      <w:divsChild>
                                        <w:div w:id="261110196">
                                          <w:marLeft w:val="0"/>
                                          <w:marRight w:val="0"/>
                                          <w:marTop w:val="0"/>
                                          <w:marBottom w:val="0"/>
                                          <w:divBdr>
                                            <w:top w:val="none" w:sz="0" w:space="0" w:color="auto"/>
                                            <w:left w:val="none" w:sz="0" w:space="0" w:color="auto"/>
                                            <w:bottom w:val="none" w:sz="0" w:space="0" w:color="auto"/>
                                            <w:right w:val="none" w:sz="0" w:space="0" w:color="auto"/>
                                          </w:divBdr>
                                        </w:div>
                                        <w:div w:id="761219579">
                                          <w:marLeft w:val="0"/>
                                          <w:marRight w:val="0"/>
                                          <w:marTop w:val="0"/>
                                          <w:marBottom w:val="0"/>
                                          <w:divBdr>
                                            <w:top w:val="inset" w:sz="2" w:space="0" w:color="auto"/>
                                            <w:left w:val="inset" w:sz="2" w:space="1" w:color="auto"/>
                                            <w:bottom w:val="inset" w:sz="2" w:space="0" w:color="auto"/>
                                            <w:right w:val="inset" w:sz="2" w:space="1" w:color="auto"/>
                                          </w:divBdr>
                                        </w:div>
                                        <w:div w:id="10256688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2000039951">
          <w:marLeft w:val="0"/>
          <w:marRight w:val="0"/>
          <w:marTop w:val="0"/>
          <w:marBottom w:val="225"/>
          <w:divBdr>
            <w:top w:val="single" w:sz="6" w:space="0" w:color="E0E0E0"/>
            <w:left w:val="single" w:sz="6" w:space="0" w:color="E0E0E0"/>
            <w:bottom w:val="single" w:sz="6" w:space="0" w:color="E0E0E0"/>
            <w:right w:val="single" w:sz="6" w:space="0" w:color="E0E0E0"/>
          </w:divBdr>
          <w:divsChild>
            <w:div w:id="2050950989">
              <w:marLeft w:val="0"/>
              <w:marRight w:val="0"/>
              <w:marTop w:val="0"/>
              <w:marBottom w:val="0"/>
              <w:divBdr>
                <w:top w:val="none" w:sz="0" w:space="0" w:color="auto"/>
                <w:left w:val="none" w:sz="0" w:space="0" w:color="auto"/>
                <w:bottom w:val="none" w:sz="0" w:space="0" w:color="auto"/>
                <w:right w:val="none" w:sz="0" w:space="0" w:color="auto"/>
              </w:divBdr>
            </w:div>
            <w:div w:id="593323567">
              <w:marLeft w:val="0"/>
              <w:marRight w:val="0"/>
              <w:marTop w:val="0"/>
              <w:marBottom w:val="0"/>
              <w:divBdr>
                <w:top w:val="none" w:sz="0" w:space="0" w:color="auto"/>
                <w:left w:val="none" w:sz="0" w:space="0" w:color="auto"/>
                <w:bottom w:val="none" w:sz="0" w:space="0" w:color="auto"/>
                <w:right w:val="none" w:sz="0" w:space="0" w:color="auto"/>
              </w:divBdr>
            </w:div>
          </w:divsChild>
        </w:div>
        <w:div w:id="1015500317">
          <w:marLeft w:val="0"/>
          <w:marRight w:val="0"/>
          <w:marTop w:val="0"/>
          <w:marBottom w:val="0"/>
          <w:divBdr>
            <w:top w:val="none" w:sz="0" w:space="0" w:color="auto"/>
            <w:left w:val="none" w:sz="0" w:space="0" w:color="auto"/>
            <w:bottom w:val="none" w:sz="0" w:space="0" w:color="auto"/>
            <w:right w:val="none" w:sz="0" w:space="0" w:color="auto"/>
          </w:divBdr>
          <w:divsChild>
            <w:div w:id="1042512080">
              <w:marLeft w:val="0"/>
              <w:marRight w:val="0"/>
              <w:marTop w:val="0"/>
              <w:marBottom w:val="0"/>
              <w:divBdr>
                <w:top w:val="none" w:sz="0" w:space="0" w:color="auto"/>
                <w:left w:val="none" w:sz="0" w:space="0" w:color="auto"/>
                <w:bottom w:val="none" w:sz="0" w:space="0" w:color="auto"/>
                <w:right w:val="none" w:sz="0" w:space="0" w:color="auto"/>
              </w:divBdr>
            </w:div>
            <w:div w:id="1755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902141645" TargetMode="External"/><Relationship Id="rId3" Type="http://schemas.openxmlformats.org/officeDocument/2006/relationships/styles" Target="styles.xml"/><Relationship Id="rId7" Type="http://schemas.openxmlformats.org/officeDocument/2006/relationships/hyperlink" Target="http://docs.cntd.ru/document/9027690" TargetMode="External"/><Relationship Id="rId12" Type="http://schemas.openxmlformats.org/officeDocument/2006/relationships/hyperlink" Target="http://docs.cntd.ru/document/901990046" TargetMode="External"/><Relationship Id="rId17" Type="http://schemas.openxmlformats.org/officeDocument/2006/relationships/hyperlink" Target="http://docs.cntd.ru/document/444796212" TargetMode="External"/><Relationship Id="rId2" Type="http://schemas.openxmlformats.org/officeDocument/2006/relationships/numbering" Target="numbering.xml"/><Relationship Id="rId16" Type="http://schemas.openxmlformats.org/officeDocument/2006/relationships/hyperlink" Target="http://docs.cntd.ru/document/9015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10" Type="http://schemas.openxmlformats.org/officeDocument/2006/relationships/hyperlink" Target="http://docs.cntd.ru/document/90152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EDF9-4D62-4620-B20F-FF7669B2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33</Pages>
  <Words>7244</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28</cp:revision>
  <cp:lastPrinted>2021-04-05T08:26:00Z</cp:lastPrinted>
  <dcterms:created xsi:type="dcterms:W3CDTF">2019-06-03T01:43:00Z</dcterms:created>
  <dcterms:modified xsi:type="dcterms:W3CDTF">2022-07-11T02:27:00Z</dcterms:modified>
</cp:coreProperties>
</file>