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3B69" w14:textId="63A173F3" w:rsidR="008B403E" w:rsidRPr="00331878" w:rsidRDefault="00DB7FE3" w:rsidP="00DB7FE3">
      <w:pPr>
        <w:pStyle w:val="a3"/>
        <w:widowControl w:val="0"/>
        <w:tabs>
          <w:tab w:val="left" w:pos="-2410"/>
        </w:tabs>
        <w:rPr>
          <w:rFonts w:ascii="Arial" w:hAnsi="Arial" w:cs="Arial"/>
        </w:rPr>
      </w:pPr>
      <w:r w:rsidRPr="00331878">
        <w:rPr>
          <w:rFonts w:ascii="Arial" w:hAnsi="Arial" w:cs="Arial"/>
          <w:noProof/>
        </w:rPr>
        <w:drawing>
          <wp:inline distT="0" distB="0" distL="0" distR="0" wp14:anchorId="7386FB6E" wp14:editId="1C688D45">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r w:rsidR="003859E0">
        <w:rPr>
          <w:rFonts w:ascii="Arial" w:hAnsi="Arial" w:cs="Arial"/>
        </w:rPr>
        <w:t>проект</w:t>
      </w:r>
    </w:p>
    <w:p w14:paraId="3C5A1D30" w14:textId="77777777" w:rsidR="008B403E" w:rsidRPr="00331878" w:rsidRDefault="008B403E" w:rsidP="008B403E">
      <w:pPr>
        <w:pStyle w:val="a3"/>
        <w:widowControl w:val="0"/>
        <w:tabs>
          <w:tab w:val="left" w:pos="-2410"/>
        </w:tabs>
        <w:jc w:val="left"/>
        <w:rPr>
          <w:rFonts w:ascii="Arial" w:hAnsi="Arial" w:cs="Arial"/>
          <w:spacing w:val="100"/>
          <w:sz w:val="24"/>
          <w:szCs w:val="24"/>
        </w:rPr>
      </w:pPr>
    </w:p>
    <w:p w14:paraId="681E7F72" w14:textId="77777777" w:rsidR="008B403E" w:rsidRPr="000357B3" w:rsidRDefault="008B403E" w:rsidP="008B403E">
      <w:pPr>
        <w:pStyle w:val="a3"/>
        <w:widowControl w:val="0"/>
        <w:tabs>
          <w:tab w:val="left" w:pos="-2410"/>
        </w:tabs>
        <w:rPr>
          <w:rFonts w:ascii="Arial" w:hAnsi="Arial" w:cs="Arial"/>
          <w:b w:val="0"/>
          <w:spacing w:val="100"/>
          <w:sz w:val="24"/>
          <w:szCs w:val="24"/>
        </w:rPr>
      </w:pPr>
      <w:r w:rsidRPr="000357B3">
        <w:rPr>
          <w:rFonts w:ascii="Arial" w:hAnsi="Arial" w:cs="Arial"/>
          <w:b w:val="0"/>
          <w:spacing w:val="100"/>
          <w:sz w:val="24"/>
          <w:szCs w:val="24"/>
        </w:rPr>
        <w:t>Красноярский край</w:t>
      </w:r>
    </w:p>
    <w:p w14:paraId="750C1D6A" w14:textId="77777777" w:rsidR="008B403E" w:rsidRPr="000357B3" w:rsidRDefault="008B403E" w:rsidP="008B403E">
      <w:pPr>
        <w:pStyle w:val="3"/>
        <w:keepNext w:val="0"/>
        <w:widowControl w:val="0"/>
        <w:tabs>
          <w:tab w:val="left" w:pos="-2410"/>
        </w:tabs>
        <w:jc w:val="center"/>
        <w:rPr>
          <w:rFonts w:ascii="Arial" w:hAnsi="Arial" w:cs="Arial"/>
          <w:sz w:val="24"/>
          <w:szCs w:val="24"/>
        </w:rPr>
      </w:pPr>
      <w:r w:rsidRPr="000357B3">
        <w:rPr>
          <w:rFonts w:ascii="Arial" w:hAnsi="Arial" w:cs="Arial"/>
          <w:sz w:val="24"/>
          <w:szCs w:val="24"/>
        </w:rPr>
        <w:t>АДМИНИСТРАЦИЯ БАЛАХТИНСКОГО РАЙОНА</w:t>
      </w:r>
    </w:p>
    <w:p w14:paraId="6CD16603" w14:textId="77777777" w:rsidR="008B403E" w:rsidRPr="000357B3" w:rsidRDefault="008B403E" w:rsidP="008B403E">
      <w:pPr>
        <w:pStyle w:val="1"/>
        <w:keepNext w:val="0"/>
        <w:widowControl w:val="0"/>
        <w:tabs>
          <w:tab w:val="left" w:pos="-2410"/>
        </w:tabs>
        <w:jc w:val="center"/>
        <w:rPr>
          <w:rFonts w:ascii="Arial" w:hAnsi="Arial" w:cs="Arial"/>
          <w:b/>
          <w:sz w:val="24"/>
          <w:szCs w:val="24"/>
        </w:rPr>
      </w:pPr>
      <w:r w:rsidRPr="000357B3">
        <w:rPr>
          <w:rFonts w:ascii="Arial" w:hAnsi="Arial" w:cs="Arial"/>
          <w:b/>
          <w:sz w:val="24"/>
          <w:szCs w:val="24"/>
        </w:rPr>
        <w:t>Постановление</w:t>
      </w:r>
    </w:p>
    <w:p w14:paraId="384380B2" w14:textId="77777777" w:rsidR="008B403E" w:rsidRPr="000357B3" w:rsidRDefault="008B403E" w:rsidP="008B403E">
      <w:pPr>
        <w:rPr>
          <w:rFonts w:ascii="Arial" w:hAnsi="Arial" w:cs="Arial"/>
        </w:rPr>
      </w:pPr>
    </w:p>
    <w:p w14:paraId="10ACED08" w14:textId="449BC033" w:rsidR="008B403E" w:rsidRPr="000357B3" w:rsidRDefault="008B403E" w:rsidP="008B403E">
      <w:pPr>
        <w:widowControl w:val="0"/>
        <w:tabs>
          <w:tab w:val="left" w:pos="-2410"/>
        </w:tabs>
        <w:rPr>
          <w:rFonts w:ascii="Arial" w:hAnsi="Arial" w:cs="Arial"/>
        </w:rPr>
      </w:pPr>
      <w:r w:rsidRPr="000357B3">
        <w:rPr>
          <w:rFonts w:ascii="Arial" w:hAnsi="Arial" w:cs="Arial"/>
        </w:rPr>
        <w:t xml:space="preserve">от  </w:t>
      </w:r>
      <w:r w:rsidR="001A2A27" w:rsidRPr="000357B3">
        <w:rPr>
          <w:rFonts w:ascii="Arial" w:hAnsi="Arial" w:cs="Arial"/>
        </w:rPr>
        <w:t xml:space="preserve">                      </w:t>
      </w:r>
      <w:r w:rsidRPr="000357B3">
        <w:rPr>
          <w:rFonts w:ascii="Arial" w:hAnsi="Arial" w:cs="Arial"/>
        </w:rPr>
        <w:t xml:space="preserve">                       </w:t>
      </w:r>
      <w:r w:rsidR="00895940" w:rsidRPr="000357B3">
        <w:rPr>
          <w:rFonts w:ascii="Arial" w:hAnsi="Arial" w:cs="Arial"/>
        </w:rPr>
        <w:t xml:space="preserve">       </w:t>
      </w:r>
      <w:r w:rsidR="001A2A27" w:rsidRPr="000357B3">
        <w:rPr>
          <w:rFonts w:ascii="Arial" w:hAnsi="Arial" w:cs="Arial"/>
        </w:rPr>
        <w:t xml:space="preserve"> </w:t>
      </w:r>
      <w:r w:rsidR="009D6C19" w:rsidRPr="000357B3">
        <w:rPr>
          <w:rFonts w:ascii="Arial" w:hAnsi="Arial" w:cs="Arial"/>
        </w:rPr>
        <w:t xml:space="preserve"> </w:t>
      </w:r>
      <w:r w:rsidRPr="000357B3">
        <w:rPr>
          <w:rFonts w:ascii="Arial" w:hAnsi="Arial" w:cs="Arial"/>
        </w:rPr>
        <w:t xml:space="preserve">п. Балахта                 </w:t>
      </w:r>
      <w:r w:rsidR="00895940" w:rsidRPr="000357B3">
        <w:rPr>
          <w:rFonts w:ascii="Arial" w:hAnsi="Arial" w:cs="Arial"/>
        </w:rPr>
        <w:t xml:space="preserve">   </w:t>
      </w:r>
      <w:r w:rsidR="001A2A27" w:rsidRPr="000357B3">
        <w:rPr>
          <w:rFonts w:ascii="Arial" w:hAnsi="Arial" w:cs="Arial"/>
        </w:rPr>
        <w:t xml:space="preserve">                    </w:t>
      </w:r>
      <w:r w:rsidR="009D6C19" w:rsidRPr="000357B3">
        <w:rPr>
          <w:rFonts w:ascii="Arial" w:hAnsi="Arial" w:cs="Arial"/>
        </w:rPr>
        <w:t xml:space="preserve">          </w:t>
      </w:r>
      <w:r w:rsidR="001A2A27" w:rsidRPr="000357B3">
        <w:rPr>
          <w:rFonts w:ascii="Arial" w:hAnsi="Arial" w:cs="Arial"/>
        </w:rPr>
        <w:t xml:space="preserve"> </w:t>
      </w:r>
      <w:r w:rsidRPr="000357B3">
        <w:rPr>
          <w:rFonts w:ascii="Arial" w:hAnsi="Arial" w:cs="Arial"/>
        </w:rPr>
        <w:t>№</w:t>
      </w:r>
    </w:p>
    <w:p w14:paraId="550E0081" w14:textId="77777777" w:rsidR="008B403E" w:rsidRPr="000357B3" w:rsidRDefault="008B403E" w:rsidP="008B403E">
      <w:pPr>
        <w:rPr>
          <w:rFonts w:ascii="Arial" w:hAnsi="Arial" w:cs="Arial"/>
        </w:rPr>
      </w:pPr>
      <w:r w:rsidRPr="000357B3">
        <w:rPr>
          <w:rFonts w:ascii="Arial" w:hAnsi="Arial" w:cs="Arial"/>
        </w:rPr>
        <w:t xml:space="preserve"> </w:t>
      </w:r>
    </w:p>
    <w:p w14:paraId="15364256" w14:textId="77777777" w:rsidR="008B403E" w:rsidRPr="000357B3" w:rsidRDefault="008B403E" w:rsidP="008B403E">
      <w:pPr>
        <w:widowControl w:val="0"/>
        <w:autoSpaceDE w:val="0"/>
        <w:autoSpaceDN w:val="0"/>
        <w:adjustRightInd w:val="0"/>
        <w:ind w:firstLine="708"/>
        <w:jc w:val="both"/>
        <w:rPr>
          <w:rFonts w:ascii="Arial" w:hAnsi="Arial" w:cs="Arial"/>
          <w:b/>
        </w:rPr>
      </w:pPr>
      <w:r w:rsidRPr="000357B3">
        <w:rPr>
          <w:rFonts w:ascii="Arial" w:hAnsi="Arial" w:cs="Arial"/>
          <w:b/>
        </w:rPr>
        <w:t xml:space="preserve">О внесении изменений в постановление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 </w:t>
      </w:r>
    </w:p>
    <w:p w14:paraId="5D9B9F2D" w14:textId="77777777" w:rsidR="008B403E" w:rsidRPr="000357B3" w:rsidRDefault="008B403E" w:rsidP="008B403E">
      <w:pPr>
        <w:autoSpaceDE w:val="0"/>
        <w:autoSpaceDN w:val="0"/>
        <w:adjustRightInd w:val="0"/>
        <w:rPr>
          <w:rFonts w:ascii="Arial" w:hAnsi="Arial" w:cs="Arial"/>
        </w:rPr>
      </w:pPr>
    </w:p>
    <w:p w14:paraId="0FCEC330" w14:textId="77777777" w:rsidR="007237E3" w:rsidRPr="000357B3" w:rsidRDefault="007237E3" w:rsidP="007237E3">
      <w:pPr>
        <w:autoSpaceDE w:val="0"/>
        <w:autoSpaceDN w:val="0"/>
        <w:adjustRightInd w:val="0"/>
        <w:ind w:firstLine="720"/>
        <w:jc w:val="both"/>
        <w:outlineLvl w:val="0"/>
        <w:rPr>
          <w:rFonts w:ascii="Arial" w:hAnsi="Arial" w:cs="Arial"/>
        </w:rPr>
      </w:pPr>
      <w:r w:rsidRPr="000357B3">
        <w:rPr>
          <w:rFonts w:ascii="Arial" w:hAnsi="Arial" w:cs="Arial"/>
        </w:rPr>
        <w:t>В соответствии со ст.179 Бюджетного кодекса Российской Федерации, постановлением администрации района от 11.01.2017 г. № 8  «Об утверждении Порядка принятия решений о разработке муниципальной  программы, их формирования и реализации»,</w:t>
      </w:r>
      <w:r w:rsidRPr="000357B3">
        <w:rPr>
          <w:rFonts w:ascii="Arial" w:hAnsi="Arial" w:cs="Arial"/>
          <w:color w:val="000000"/>
        </w:rPr>
        <w:t xml:space="preserve"> распоряжением администрации Балахтинского района от 15.10.2020 года № 347 «Об утверждении перечня муниципальных программ»,</w:t>
      </w:r>
      <w:r w:rsidRPr="000357B3">
        <w:rPr>
          <w:rFonts w:ascii="Arial" w:hAnsi="Arial" w:cs="Arial"/>
        </w:rPr>
        <w:t xml:space="preserve"> руководствуясь ст. ст. 18, 31 Устава Балахтинского района, ПОСТАНОВЛЯЮ:</w:t>
      </w:r>
    </w:p>
    <w:p w14:paraId="0A22C941" w14:textId="77777777" w:rsidR="007237E3" w:rsidRPr="000357B3" w:rsidRDefault="007237E3" w:rsidP="007237E3">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0357B3">
        <w:rPr>
          <w:rFonts w:ascii="Arial" w:hAnsi="Arial" w:cs="Arial"/>
        </w:rPr>
        <w:t xml:space="preserve">Внести в постановление администрации Балахтинского района от 01.10.2018  №723 «Об утверждении муниципальной программы «Создание условий для обеспечения доступным и комфортным жильем граждан Балахтинского района», следующие изменения: </w:t>
      </w:r>
      <w:r w:rsidRPr="000357B3">
        <w:rPr>
          <w:rFonts w:ascii="Arial" w:hAnsi="Arial" w:cs="Arial"/>
          <w:color w:val="000000"/>
        </w:rPr>
        <w:t xml:space="preserve"> </w:t>
      </w:r>
    </w:p>
    <w:p w14:paraId="738F7AA8" w14:textId="77777777" w:rsidR="007237E3" w:rsidRPr="000357B3" w:rsidRDefault="007237E3" w:rsidP="007237E3">
      <w:pPr>
        <w:ind w:firstLine="708"/>
        <w:jc w:val="both"/>
        <w:rPr>
          <w:rFonts w:ascii="Arial" w:hAnsi="Arial" w:cs="Arial"/>
        </w:rPr>
      </w:pPr>
      <w:r w:rsidRPr="000357B3">
        <w:rPr>
          <w:rFonts w:ascii="Arial" w:hAnsi="Arial" w:cs="Arial"/>
        </w:rPr>
        <w:t>1.1 Приложение к постановлению администрации Балахтинского района «Муниципальная программа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к настоящему постановлению.</w:t>
      </w:r>
    </w:p>
    <w:p w14:paraId="62617A23" w14:textId="77777777" w:rsidR="007237E3" w:rsidRPr="000357B3" w:rsidRDefault="007237E3" w:rsidP="007237E3">
      <w:pPr>
        <w:tabs>
          <w:tab w:val="left" w:pos="720"/>
          <w:tab w:val="left" w:pos="900"/>
        </w:tabs>
        <w:ind w:firstLine="709"/>
        <w:jc w:val="both"/>
        <w:rPr>
          <w:rFonts w:ascii="Arial" w:hAnsi="Arial" w:cs="Arial"/>
        </w:rPr>
      </w:pPr>
      <w:r w:rsidRPr="000357B3">
        <w:rPr>
          <w:rFonts w:ascii="Arial" w:hAnsi="Arial" w:cs="Arial"/>
        </w:rPr>
        <w:t>2. Контроль за выполнением настоящего постановления возложить на первого заместителя главы района  Ляхову Н.В.</w:t>
      </w:r>
    </w:p>
    <w:p w14:paraId="50977B56" w14:textId="7FC86D81" w:rsidR="007237E3" w:rsidRPr="000357B3" w:rsidRDefault="007237E3" w:rsidP="007237E3">
      <w:pPr>
        <w:widowControl w:val="0"/>
        <w:tabs>
          <w:tab w:val="left" w:pos="0"/>
          <w:tab w:val="left" w:pos="1134"/>
        </w:tabs>
        <w:autoSpaceDE w:val="0"/>
        <w:autoSpaceDN w:val="0"/>
        <w:adjustRightInd w:val="0"/>
        <w:jc w:val="both"/>
        <w:rPr>
          <w:rFonts w:ascii="Arial" w:hAnsi="Arial" w:cs="Arial"/>
        </w:rPr>
      </w:pPr>
      <w:r w:rsidRPr="000357B3">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14:paraId="5E637E4A" w14:textId="471DF2B6" w:rsidR="007237E3" w:rsidRPr="000357B3" w:rsidRDefault="007237E3" w:rsidP="007237E3">
      <w:pPr>
        <w:widowControl w:val="0"/>
        <w:tabs>
          <w:tab w:val="left" w:pos="0"/>
          <w:tab w:val="left" w:pos="1134"/>
        </w:tabs>
        <w:autoSpaceDE w:val="0"/>
        <w:autoSpaceDN w:val="0"/>
        <w:adjustRightInd w:val="0"/>
        <w:jc w:val="both"/>
        <w:rPr>
          <w:rFonts w:ascii="Arial" w:hAnsi="Arial" w:cs="Arial"/>
        </w:rPr>
      </w:pPr>
      <w:r w:rsidRPr="000357B3">
        <w:rPr>
          <w:rFonts w:ascii="Arial" w:hAnsi="Arial" w:cs="Arial"/>
        </w:rPr>
        <w:t xml:space="preserve">           4.Ответственному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r w:rsidRPr="000357B3">
        <w:rPr>
          <w:rFonts w:ascii="Arial" w:hAnsi="Arial" w:cs="Arial"/>
          <w:lang w:val="en-US"/>
        </w:rPr>
        <w:t>gasu</w:t>
      </w:r>
      <w:r w:rsidRPr="000357B3">
        <w:rPr>
          <w:rFonts w:ascii="Arial" w:hAnsi="Arial" w:cs="Arial"/>
        </w:rPr>
        <w:t>.</w:t>
      </w:r>
      <w:r w:rsidRPr="000357B3">
        <w:rPr>
          <w:rFonts w:ascii="Arial" w:hAnsi="Arial" w:cs="Arial"/>
          <w:lang w:val="en-US"/>
        </w:rPr>
        <w:t>gov</w:t>
      </w:r>
      <w:r w:rsidRPr="000357B3">
        <w:rPr>
          <w:rFonts w:ascii="Arial" w:hAnsi="Arial" w:cs="Arial"/>
        </w:rPr>
        <w:t>.</w:t>
      </w:r>
      <w:r w:rsidRPr="000357B3">
        <w:rPr>
          <w:rFonts w:ascii="Arial" w:hAnsi="Arial" w:cs="Arial"/>
          <w:lang w:val="en-US"/>
        </w:rPr>
        <w:t>ru</w:t>
      </w:r>
      <w:r w:rsidRPr="000357B3">
        <w:rPr>
          <w:rFonts w:ascii="Arial" w:hAnsi="Arial" w:cs="Arial"/>
        </w:rPr>
        <w:t>).</w:t>
      </w:r>
    </w:p>
    <w:p w14:paraId="29F0B3E0" w14:textId="77777777" w:rsidR="007237E3" w:rsidRPr="000357B3" w:rsidRDefault="007237E3" w:rsidP="007237E3">
      <w:pPr>
        <w:widowControl w:val="0"/>
        <w:tabs>
          <w:tab w:val="left" w:pos="0"/>
          <w:tab w:val="left" w:pos="1134"/>
        </w:tabs>
        <w:autoSpaceDE w:val="0"/>
        <w:autoSpaceDN w:val="0"/>
        <w:adjustRightInd w:val="0"/>
        <w:jc w:val="both"/>
        <w:rPr>
          <w:rFonts w:ascii="Arial" w:hAnsi="Arial" w:cs="Arial"/>
        </w:rPr>
      </w:pPr>
      <w:r w:rsidRPr="000357B3">
        <w:rPr>
          <w:rFonts w:ascii="Arial" w:hAnsi="Arial" w:cs="Arial"/>
        </w:rPr>
        <w:t xml:space="preserve">           5. Постановление вступает в силу в день, следующий за днем его официального опубликования в газете «Сельская новь».  </w:t>
      </w:r>
    </w:p>
    <w:p w14:paraId="7564C8A2" w14:textId="5D323A42" w:rsidR="001A2A27" w:rsidRPr="000357B3" w:rsidRDefault="001A2A27" w:rsidP="007237E3">
      <w:pPr>
        <w:jc w:val="both"/>
        <w:rPr>
          <w:rFonts w:ascii="Arial" w:hAnsi="Arial" w:cs="Arial"/>
        </w:rPr>
      </w:pPr>
    </w:p>
    <w:p w14:paraId="6AF1E46B" w14:textId="77777777" w:rsidR="00483FF5" w:rsidRPr="000357B3" w:rsidRDefault="00483FF5" w:rsidP="007237E3">
      <w:pPr>
        <w:jc w:val="both"/>
        <w:rPr>
          <w:rFonts w:ascii="Arial" w:hAnsi="Arial" w:cs="Arial"/>
        </w:rPr>
      </w:pPr>
    </w:p>
    <w:p w14:paraId="58623572" w14:textId="20F8C2E6" w:rsidR="00D21638" w:rsidRPr="000357B3" w:rsidRDefault="001A2A27" w:rsidP="003C7FC6">
      <w:pPr>
        <w:tabs>
          <w:tab w:val="left" w:pos="720"/>
          <w:tab w:val="left" w:pos="900"/>
        </w:tabs>
        <w:suppressAutoHyphens/>
        <w:autoSpaceDE w:val="0"/>
        <w:jc w:val="both"/>
        <w:rPr>
          <w:rFonts w:ascii="Arial" w:hAnsi="Arial" w:cs="Arial"/>
        </w:rPr>
      </w:pPr>
      <w:r w:rsidRPr="000357B3">
        <w:rPr>
          <w:rFonts w:ascii="Arial" w:hAnsi="Arial" w:cs="Arial"/>
          <w:lang w:eastAsia="ar-SA"/>
        </w:rPr>
        <w:t>Глава района</w:t>
      </w:r>
      <w:r w:rsidR="008B403E" w:rsidRPr="000357B3">
        <w:rPr>
          <w:rFonts w:ascii="Arial" w:hAnsi="Arial" w:cs="Arial"/>
          <w:lang w:eastAsia="ar-SA"/>
        </w:rPr>
        <w:t xml:space="preserve"> </w:t>
      </w:r>
      <w:r w:rsidR="008B403E" w:rsidRPr="000357B3">
        <w:rPr>
          <w:rFonts w:ascii="Arial" w:hAnsi="Arial" w:cs="Arial"/>
          <w:lang w:eastAsia="ar-SA"/>
        </w:rPr>
        <w:tab/>
      </w:r>
      <w:r w:rsidR="008B403E" w:rsidRPr="000357B3">
        <w:rPr>
          <w:rFonts w:ascii="Arial" w:hAnsi="Arial" w:cs="Arial"/>
          <w:lang w:eastAsia="ar-SA"/>
        </w:rPr>
        <w:tab/>
      </w:r>
      <w:r w:rsidR="008B403E" w:rsidRPr="000357B3">
        <w:rPr>
          <w:rFonts w:ascii="Arial" w:hAnsi="Arial" w:cs="Arial"/>
          <w:lang w:eastAsia="ar-SA"/>
        </w:rPr>
        <w:tab/>
      </w:r>
      <w:r w:rsidR="008B403E" w:rsidRPr="000357B3">
        <w:rPr>
          <w:rFonts w:ascii="Arial" w:hAnsi="Arial" w:cs="Arial"/>
          <w:lang w:eastAsia="ar-SA"/>
        </w:rPr>
        <w:tab/>
      </w:r>
      <w:r w:rsidR="008B403E" w:rsidRPr="000357B3">
        <w:rPr>
          <w:rFonts w:ascii="Arial" w:hAnsi="Arial" w:cs="Arial"/>
          <w:lang w:eastAsia="ar-SA"/>
        </w:rPr>
        <w:tab/>
      </w:r>
      <w:r w:rsidR="008B403E" w:rsidRPr="000357B3">
        <w:rPr>
          <w:rFonts w:ascii="Arial" w:hAnsi="Arial" w:cs="Arial"/>
          <w:lang w:eastAsia="ar-SA"/>
        </w:rPr>
        <w:tab/>
      </w:r>
      <w:r w:rsidR="008B403E" w:rsidRPr="000357B3">
        <w:rPr>
          <w:rFonts w:ascii="Arial" w:hAnsi="Arial" w:cs="Arial"/>
          <w:lang w:eastAsia="ar-SA"/>
        </w:rPr>
        <w:tab/>
      </w:r>
      <w:r w:rsidR="00895940" w:rsidRPr="000357B3">
        <w:rPr>
          <w:rFonts w:ascii="Arial" w:hAnsi="Arial" w:cs="Arial"/>
          <w:lang w:eastAsia="ar-SA"/>
        </w:rPr>
        <w:t xml:space="preserve">              </w:t>
      </w:r>
      <w:r w:rsidRPr="000357B3">
        <w:rPr>
          <w:rFonts w:ascii="Arial" w:hAnsi="Arial" w:cs="Arial"/>
          <w:lang w:eastAsia="ar-SA"/>
        </w:rPr>
        <w:t>В.А. Аникано</w:t>
      </w:r>
      <w:r w:rsidR="003C7FC6" w:rsidRPr="000357B3">
        <w:rPr>
          <w:rFonts w:ascii="Arial" w:hAnsi="Arial" w:cs="Arial"/>
          <w:lang w:eastAsia="ar-SA"/>
        </w:rPr>
        <w:t>в</w:t>
      </w:r>
    </w:p>
    <w:p w14:paraId="4AA93AF8" w14:textId="262949D5" w:rsidR="00331878" w:rsidRPr="000357B3" w:rsidRDefault="00331878">
      <w:pPr>
        <w:spacing w:after="200" w:line="276" w:lineRule="auto"/>
        <w:rPr>
          <w:rFonts w:ascii="Arial" w:hAnsi="Arial" w:cs="Arial"/>
        </w:rPr>
      </w:pPr>
      <w:r w:rsidRPr="000357B3">
        <w:rPr>
          <w:rFonts w:ascii="Arial" w:hAnsi="Arial" w:cs="Arial"/>
        </w:rPr>
        <w:br w:type="page"/>
      </w:r>
    </w:p>
    <w:p w14:paraId="19023A09" w14:textId="77777777" w:rsidR="00D21638" w:rsidRPr="000357B3" w:rsidRDefault="00D21638" w:rsidP="00041821">
      <w:pPr>
        <w:jc w:val="both"/>
        <w:rPr>
          <w:rFonts w:ascii="Arial" w:hAnsi="Arial" w:cs="Arial"/>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F6EA6" w:rsidRPr="000357B3" w14:paraId="2261C1DE" w14:textId="77777777" w:rsidTr="009D16CC">
        <w:tc>
          <w:tcPr>
            <w:tcW w:w="4387" w:type="dxa"/>
          </w:tcPr>
          <w:p w14:paraId="59480CCA" w14:textId="77777777" w:rsidR="003F6EA6" w:rsidRPr="000357B3" w:rsidRDefault="003F6EA6" w:rsidP="009D16CC">
            <w:pPr>
              <w:rPr>
                <w:rFonts w:ascii="Arial" w:hAnsi="Arial" w:cs="Arial"/>
                <w:sz w:val="24"/>
                <w:szCs w:val="24"/>
              </w:rPr>
            </w:pPr>
            <w:r w:rsidRPr="000357B3">
              <w:rPr>
                <w:rFonts w:ascii="Arial" w:hAnsi="Arial" w:cs="Arial"/>
                <w:sz w:val="24"/>
                <w:szCs w:val="24"/>
              </w:rPr>
              <w:t xml:space="preserve">Приложение к постановлению администрации </w:t>
            </w:r>
            <w:r w:rsidR="009D16CC" w:rsidRPr="000357B3">
              <w:rPr>
                <w:rFonts w:ascii="Arial" w:hAnsi="Arial" w:cs="Arial"/>
                <w:sz w:val="24"/>
                <w:szCs w:val="24"/>
              </w:rPr>
              <w:t xml:space="preserve">Балахтинского </w:t>
            </w:r>
            <w:r w:rsidRPr="000357B3">
              <w:rPr>
                <w:rFonts w:ascii="Arial" w:hAnsi="Arial" w:cs="Arial"/>
                <w:sz w:val="24"/>
                <w:szCs w:val="24"/>
              </w:rPr>
              <w:t xml:space="preserve">района </w:t>
            </w:r>
          </w:p>
          <w:p w14:paraId="3C1F9346" w14:textId="77777777" w:rsidR="003F6EA6" w:rsidRPr="000357B3" w:rsidRDefault="00E000FB" w:rsidP="00041821">
            <w:pPr>
              <w:jc w:val="both"/>
              <w:rPr>
                <w:rFonts w:ascii="Arial" w:hAnsi="Arial" w:cs="Arial"/>
                <w:sz w:val="24"/>
                <w:szCs w:val="24"/>
              </w:rPr>
            </w:pPr>
            <w:r w:rsidRPr="000357B3">
              <w:rPr>
                <w:rFonts w:ascii="Arial" w:hAnsi="Arial" w:cs="Arial"/>
                <w:sz w:val="24"/>
                <w:szCs w:val="24"/>
              </w:rPr>
              <w:t>От __________</w:t>
            </w:r>
            <w:r w:rsidR="003F6EA6" w:rsidRPr="000357B3">
              <w:rPr>
                <w:rFonts w:ascii="Arial" w:hAnsi="Arial" w:cs="Arial"/>
                <w:sz w:val="24"/>
                <w:szCs w:val="24"/>
              </w:rPr>
              <w:t>№</w:t>
            </w:r>
            <w:r w:rsidRPr="000357B3">
              <w:rPr>
                <w:rFonts w:ascii="Arial" w:hAnsi="Arial" w:cs="Arial"/>
                <w:sz w:val="24"/>
                <w:szCs w:val="24"/>
              </w:rPr>
              <w:t>_______</w:t>
            </w:r>
          </w:p>
        </w:tc>
      </w:tr>
    </w:tbl>
    <w:p w14:paraId="1B572888" w14:textId="77777777" w:rsidR="003F6EA6" w:rsidRPr="000357B3" w:rsidRDefault="003F6EA6" w:rsidP="00041821">
      <w:pPr>
        <w:jc w:val="both"/>
        <w:rPr>
          <w:rFonts w:ascii="Arial" w:hAnsi="Arial" w:cs="Arial"/>
          <w:b/>
        </w:rPr>
      </w:pPr>
    </w:p>
    <w:p w14:paraId="79BABCCC" w14:textId="77777777" w:rsidR="009D16CC" w:rsidRPr="000357B3" w:rsidRDefault="009D16CC" w:rsidP="009D16CC">
      <w:pPr>
        <w:jc w:val="center"/>
        <w:rPr>
          <w:rFonts w:ascii="Arial" w:hAnsi="Arial" w:cs="Arial"/>
          <w:b/>
        </w:rPr>
      </w:pPr>
    </w:p>
    <w:p w14:paraId="0BE9E4AF" w14:textId="77777777" w:rsidR="00A572DD" w:rsidRPr="000357B3" w:rsidRDefault="009D16CC" w:rsidP="009D16CC">
      <w:pPr>
        <w:jc w:val="center"/>
        <w:rPr>
          <w:rFonts w:ascii="Arial" w:hAnsi="Arial" w:cs="Arial"/>
          <w:b/>
        </w:rPr>
      </w:pPr>
      <w:r w:rsidRPr="000357B3">
        <w:rPr>
          <w:rFonts w:ascii="Arial" w:hAnsi="Arial" w:cs="Arial"/>
          <w:b/>
        </w:rPr>
        <w:t>Муниципальная программа Балахтинского района</w:t>
      </w:r>
    </w:p>
    <w:p w14:paraId="26F6C9BE" w14:textId="77777777" w:rsidR="009D16CC" w:rsidRPr="000357B3" w:rsidRDefault="009D16CC" w:rsidP="009D16CC">
      <w:pPr>
        <w:jc w:val="center"/>
        <w:rPr>
          <w:rFonts w:ascii="Arial" w:hAnsi="Arial" w:cs="Arial"/>
          <w:b/>
        </w:rPr>
      </w:pPr>
      <w:r w:rsidRPr="000357B3">
        <w:rPr>
          <w:rFonts w:ascii="Arial" w:hAnsi="Arial" w:cs="Arial"/>
          <w:b/>
        </w:rPr>
        <w:t>«</w:t>
      </w:r>
      <w:r w:rsidR="00F708DE" w:rsidRPr="000357B3">
        <w:rPr>
          <w:rFonts w:ascii="Arial" w:hAnsi="Arial" w:cs="Arial"/>
          <w:b/>
        </w:rPr>
        <w:t>Создание условий для обеспечения доступным и комфортным жильем граждан Балахтинского района</w:t>
      </w:r>
      <w:r w:rsidRPr="000357B3">
        <w:rPr>
          <w:rFonts w:ascii="Arial" w:hAnsi="Arial" w:cs="Arial"/>
          <w:b/>
        </w:rPr>
        <w:t>»</w:t>
      </w:r>
    </w:p>
    <w:p w14:paraId="64A65264" w14:textId="77777777" w:rsidR="009D16CC" w:rsidRPr="000357B3" w:rsidRDefault="009D16CC" w:rsidP="009D16CC">
      <w:pPr>
        <w:jc w:val="center"/>
        <w:rPr>
          <w:rFonts w:ascii="Arial" w:hAnsi="Arial" w:cs="Arial"/>
          <w:b/>
        </w:rPr>
      </w:pPr>
    </w:p>
    <w:p w14:paraId="5BB3B465" w14:textId="77777777" w:rsidR="009D16CC" w:rsidRPr="000357B3" w:rsidRDefault="009D16CC" w:rsidP="009D16CC">
      <w:pPr>
        <w:pStyle w:val="a8"/>
        <w:numPr>
          <w:ilvl w:val="0"/>
          <w:numId w:val="3"/>
        </w:numPr>
        <w:jc w:val="center"/>
        <w:rPr>
          <w:rFonts w:ascii="Arial" w:hAnsi="Arial" w:cs="Arial"/>
        </w:rPr>
      </w:pPr>
      <w:r w:rsidRPr="000357B3">
        <w:rPr>
          <w:rFonts w:ascii="Arial" w:hAnsi="Arial" w:cs="Arial"/>
        </w:rPr>
        <w:t>Паспорт муниципальной программы</w:t>
      </w:r>
    </w:p>
    <w:p w14:paraId="181C8061" w14:textId="77777777" w:rsidR="009D16CC" w:rsidRPr="000357B3" w:rsidRDefault="009D16CC" w:rsidP="009D16CC">
      <w:pPr>
        <w:rPr>
          <w:rFonts w:ascii="Arial" w:hAnsi="Arial" w:cs="Arial"/>
          <w:b/>
        </w:rPr>
      </w:pPr>
    </w:p>
    <w:tbl>
      <w:tblPr>
        <w:tblStyle w:val="a7"/>
        <w:tblW w:w="0" w:type="auto"/>
        <w:tblLook w:val="04A0" w:firstRow="1" w:lastRow="0" w:firstColumn="1" w:lastColumn="0" w:noHBand="0" w:noVBand="1"/>
      </w:tblPr>
      <w:tblGrid>
        <w:gridCol w:w="3399"/>
        <w:gridCol w:w="6171"/>
      </w:tblGrid>
      <w:tr w:rsidR="009D16CC" w:rsidRPr="000357B3" w14:paraId="63EE846E" w14:textId="77777777" w:rsidTr="009D16CC">
        <w:tc>
          <w:tcPr>
            <w:tcW w:w="3510" w:type="dxa"/>
          </w:tcPr>
          <w:p w14:paraId="1875BC1E" w14:textId="77777777" w:rsidR="009D16CC" w:rsidRPr="000357B3" w:rsidRDefault="003B321F" w:rsidP="009D16CC">
            <w:pPr>
              <w:rPr>
                <w:rFonts w:ascii="Arial" w:hAnsi="Arial" w:cs="Arial"/>
                <w:b/>
                <w:sz w:val="24"/>
                <w:szCs w:val="24"/>
              </w:rPr>
            </w:pPr>
            <w:r w:rsidRPr="000357B3">
              <w:rPr>
                <w:rFonts w:ascii="Arial" w:hAnsi="Arial" w:cs="Arial"/>
                <w:sz w:val="24"/>
                <w:szCs w:val="24"/>
              </w:rPr>
              <w:t>Н</w:t>
            </w:r>
            <w:r w:rsidR="009D16CC" w:rsidRPr="000357B3">
              <w:rPr>
                <w:rFonts w:ascii="Arial" w:hAnsi="Arial" w:cs="Arial"/>
                <w:sz w:val="24"/>
                <w:szCs w:val="24"/>
              </w:rPr>
              <w:t>аименование</w:t>
            </w:r>
            <w:r w:rsidRPr="000357B3">
              <w:rPr>
                <w:rFonts w:ascii="Arial" w:hAnsi="Arial" w:cs="Arial"/>
                <w:sz w:val="24"/>
                <w:szCs w:val="24"/>
              </w:rPr>
              <w:t xml:space="preserve"> муниципальной</w:t>
            </w:r>
            <w:r w:rsidR="009D16CC" w:rsidRPr="000357B3">
              <w:rPr>
                <w:rFonts w:ascii="Arial" w:hAnsi="Arial" w:cs="Arial"/>
                <w:sz w:val="24"/>
                <w:szCs w:val="24"/>
              </w:rPr>
              <w:t xml:space="preserve"> программы</w:t>
            </w:r>
          </w:p>
        </w:tc>
        <w:tc>
          <w:tcPr>
            <w:tcW w:w="6514" w:type="dxa"/>
          </w:tcPr>
          <w:p w14:paraId="77BE8B2F" w14:textId="77777777" w:rsidR="009D16CC" w:rsidRPr="000357B3" w:rsidRDefault="00B862D2" w:rsidP="00F708DE">
            <w:pPr>
              <w:rPr>
                <w:rFonts w:ascii="Arial" w:hAnsi="Arial" w:cs="Arial"/>
                <w:sz w:val="24"/>
                <w:szCs w:val="24"/>
              </w:rPr>
            </w:pPr>
            <w:r w:rsidRPr="000357B3">
              <w:rPr>
                <w:rFonts w:ascii="Arial" w:hAnsi="Arial" w:cs="Arial"/>
                <w:sz w:val="24"/>
                <w:szCs w:val="24"/>
              </w:rPr>
              <w:t>Муниципальная программа Балахтинского района «</w:t>
            </w:r>
            <w:r w:rsidR="00F708DE" w:rsidRPr="000357B3">
              <w:rPr>
                <w:rFonts w:ascii="Arial" w:hAnsi="Arial" w:cs="Arial"/>
                <w:sz w:val="24"/>
                <w:szCs w:val="24"/>
              </w:rPr>
              <w:t>Создание условий для обеспечения доступным и комфортным жильем граждан Балахтинского района</w:t>
            </w:r>
            <w:r w:rsidRPr="000357B3">
              <w:rPr>
                <w:rFonts w:ascii="Arial" w:hAnsi="Arial" w:cs="Arial"/>
                <w:sz w:val="24"/>
                <w:szCs w:val="24"/>
              </w:rPr>
              <w:t>» (далее - Программа)</w:t>
            </w:r>
          </w:p>
        </w:tc>
      </w:tr>
      <w:tr w:rsidR="009D16CC" w:rsidRPr="000357B3" w14:paraId="09789168" w14:textId="77777777" w:rsidTr="009D16CC">
        <w:tc>
          <w:tcPr>
            <w:tcW w:w="3510" w:type="dxa"/>
          </w:tcPr>
          <w:p w14:paraId="505B61A0" w14:textId="77777777" w:rsidR="009D16CC" w:rsidRPr="000357B3" w:rsidRDefault="003B321F" w:rsidP="009D16CC">
            <w:pPr>
              <w:rPr>
                <w:rFonts w:ascii="Arial" w:hAnsi="Arial" w:cs="Arial"/>
                <w:sz w:val="24"/>
                <w:szCs w:val="24"/>
              </w:rPr>
            </w:pPr>
            <w:r w:rsidRPr="000357B3">
              <w:rPr>
                <w:rFonts w:ascii="Arial" w:hAnsi="Arial" w:cs="Arial"/>
                <w:sz w:val="24"/>
                <w:szCs w:val="24"/>
              </w:rPr>
              <w:t>О</w:t>
            </w:r>
            <w:r w:rsidR="009D16CC" w:rsidRPr="000357B3">
              <w:rPr>
                <w:rFonts w:ascii="Arial" w:hAnsi="Arial" w:cs="Arial"/>
                <w:sz w:val="24"/>
                <w:szCs w:val="24"/>
              </w:rPr>
              <w:t xml:space="preserve">снования для разработки </w:t>
            </w:r>
            <w:r w:rsidRPr="000357B3">
              <w:rPr>
                <w:rFonts w:ascii="Arial" w:hAnsi="Arial" w:cs="Arial"/>
                <w:sz w:val="24"/>
                <w:szCs w:val="24"/>
              </w:rPr>
              <w:t xml:space="preserve">муниципальной </w:t>
            </w:r>
            <w:r w:rsidR="009D16CC" w:rsidRPr="000357B3">
              <w:rPr>
                <w:rFonts w:ascii="Arial" w:hAnsi="Arial" w:cs="Arial"/>
                <w:sz w:val="24"/>
                <w:szCs w:val="24"/>
              </w:rPr>
              <w:t>программы</w:t>
            </w:r>
          </w:p>
        </w:tc>
        <w:tc>
          <w:tcPr>
            <w:tcW w:w="6514" w:type="dxa"/>
          </w:tcPr>
          <w:p w14:paraId="5CBD2604" w14:textId="77777777" w:rsidR="00926EC3" w:rsidRPr="000357B3" w:rsidRDefault="00926EC3" w:rsidP="00926EC3">
            <w:pPr>
              <w:rPr>
                <w:rFonts w:ascii="Arial" w:hAnsi="Arial" w:cs="Arial"/>
                <w:sz w:val="24"/>
                <w:szCs w:val="24"/>
              </w:rPr>
            </w:pPr>
            <w:r w:rsidRPr="000357B3">
              <w:rPr>
                <w:rFonts w:ascii="Arial" w:hAnsi="Arial" w:cs="Arial"/>
                <w:sz w:val="24"/>
                <w:szCs w:val="24"/>
              </w:rPr>
              <w:t>Статья 179 Бюджетного кодекса Российской Федерации;</w:t>
            </w:r>
          </w:p>
          <w:p w14:paraId="5F68610F" w14:textId="77777777" w:rsidR="00926EC3" w:rsidRPr="000357B3" w:rsidRDefault="00926EC3" w:rsidP="00926EC3">
            <w:pPr>
              <w:rPr>
                <w:rFonts w:ascii="Arial" w:hAnsi="Arial" w:cs="Arial"/>
                <w:color w:val="0D0D0D" w:themeColor="text1" w:themeTint="F2"/>
                <w:sz w:val="24"/>
                <w:szCs w:val="24"/>
              </w:rPr>
            </w:pPr>
            <w:r w:rsidRPr="000357B3">
              <w:rPr>
                <w:rFonts w:ascii="Arial" w:hAnsi="Arial" w:cs="Arial"/>
                <w:color w:val="0D0D0D" w:themeColor="text1" w:themeTint="F2"/>
                <w:sz w:val="24"/>
                <w:szCs w:val="24"/>
              </w:rPr>
              <w:t>Постановление Администрации Ба</w:t>
            </w:r>
            <w:r w:rsidR="00A0446E" w:rsidRPr="000357B3">
              <w:rPr>
                <w:rFonts w:ascii="Arial" w:hAnsi="Arial" w:cs="Arial"/>
                <w:color w:val="0D0D0D" w:themeColor="text1" w:themeTint="F2"/>
                <w:sz w:val="24"/>
                <w:szCs w:val="24"/>
              </w:rPr>
              <w:t>лахтинского района от 11.01.2017</w:t>
            </w:r>
            <w:r w:rsidR="00735296" w:rsidRPr="000357B3">
              <w:rPr>
                <w:rFonts w:ascii="Arial" w:hAnsi="Arial" w:cs="Arial"/>
                <w:color w:val="0D0D0D" w:themeColor="text1" w:themeTint="F2"/>
                <w:sz w:val="24"/>
                <w:szCs w:val="24"/>
              </w:rPr>
              <w:t xml:space="preserve"> №8</w:t>
            </w:r>
            <w:r w:rsidRPr="000357B3">
              <w:rPr>
                <w:rFonts w:ascii="Arial" w:hAnsi="Arial" w:cs="Arial"/>
                <w:color w:val="0D0D0D" w:themeColor="text1" w:themeTint="F2"/>
                <w:sz w:val="24"/>
                <w:szCs w:val="24"/>
              </w:rPr>
              <w:t xml:space="preserve"> «Об утверждении Порядка принятия решений о разработке муниципальных программ Балахтинского района, их формировании и реализации»;</w:t>
            </w:r>
          </w:p>
          <w:p w14:paraId="42607515" w14:textId="23E87F6A" w:rsidR="006030BA" w:rsidRPr="000357B3" w:rsidRDefault="00926EC3" w:rsidP="00E000FB">
            <w:pPr>
              <w:rPr>
                <w:rFonts w:ascii="Arial" w:hAnsi="Arial" w:cs="Arial"/>
                <w:sz w:val="24"/>
                <w:szCs w:val="24"/>
              </w:rPr>
            </w:pPr>
            <w:r w:rsidRPr="000357B3">
              <w:rPr>
                <w:rFonts w:ascii="Arial" w:hAnsi="Arial" w:cs="Arial"/>
                <w:color w:val="0D0D0D" w:themeColor="text1" w:themeTint="F2"/>
                <w:sz w:val="24"/>
                <w:szCs w:val="24"/>
              </w:rPr>
              <w:t>Распоряжение администрации Балахти</w:t>
            </w:r>
            <w:r w:rsidR="00735296" w:rsidRPr="000357B3">
              <w:rPr>
                <w:rFonts w:ascii="Arial" w:hAnsi="Arial" w:cs="Arial"/>
                <w:color w:val="0D0D0D" w:themeColor="text1" w:themeTint="F2"/>
                <w:sz w:val="24"/>
                <w:szCs w:val="24"/>
              </w:rPr>
              <w:t xml:space="preserve">нского района от </w:t>
            </w:r>
            <w:r w:rsidR="007C1581" w:rsidRPr="000357B3">
              <w:rPr>
                <w:rFonts w:ascii="Arial" w:hAnsi="Arial" w:cs="Arial"/>
                <w:color w:val="0D0D0D" w:themeColor="text1" w:themeTint="F2"/>
                <w:sz w:val="24"/>
                <w:szCs w:val="24"/>
              </w:rPr>
              <w:t>15</w:t>
            </w:r>
            <w:r w:rsidR="00E000FB" w:rsidRPr="000357B3">
              <w:rPr>
                <w:rFonts w:ascii="Arial" w:hAnsi="Arial" w:cs="Arial"/>
                <w:color w:val="0D0D0D" w:themeColor="text1" w:themeTint="F2"/>
                <w:sz w:val="24"/>
                <w:szCs w:val="24"/>
              </w:rPr>
              <w:t>.10.202</w:t>
            </w:r>
            <w:r w:rsidR="007C1581" w:rsidRPr="000357B3">
              <w:rPr>
                <w:rFonts w:ascii="Arial" w:hAnsi="Arial" w:cs="Arial"/>
                <w:color w:val="0D0D0D" w:themeColor="text1" w:themeTint="F2"/>
                <w:sz w:val="24"/>
                <w:szCs w:val="24"/>
              </w:rPr>
              <w:t>0</w:t>
            </w:r>
            <w:r w:rsidR="00E000FB" w:rsidRPr="000357B3">
              <w:rPr>
                <w:rFonts w:ascii="Arial" w:hAnsi="Arial" w:cs="Arial"/>
                <w:color w:val="0D0D0D" w:themeColor="text1" w:themeTint="F2"/>
                <w:sz w:val="24"/>
                <w:szCs w:val="24"/>
              </w:rPr>
              <w:t xml:space="preserve"> №</w:t>
            </w:r>
            <w:r w:rsidR="007C1581" w:rsidRPr="000357B3">
              <w:rPr>
                <w:rFonts w:ascii="Arial" w:hAnsi="Arial" w:cs="Arial"/>
                <w:color w:val="0D0D0D" w:themeColor="text1" w:themeTint="F2"/>
                <w:sz w:val="24"/>
                <w:szCs w:val="24"/>
              </w:rPr>
              <w:t>347</w:t>
            </w:r>
            <w:r w:rsidRPr="000357B3">
              <w:rPr>
                <w:rFonts w:ascii="Arial" w:hAnsi="Arial" w:cs="Arial"/>
                <w:color w:val="0D0D0D" w:themeColor="text1" w:themeTint="F2"/>
                <w:sz w:val="24"/>
                <w:szCs w:val="24"/>
              </w:rPr>
              <w:t xml:space="preserve"> «Об утверждении перечня муниципальных программ Балахтинского района»</w:t>
            </w:r>
          </w:p>
        </w:tc>
      </w:tr>
      <w:tr w:rsidR="009D16CC" w:rsidRPr="000357B3" w14:paraId="162C4BD9" w14:textId="77777777" w:rsidTr="009D16CC">
        <w:tc>
          <w:tcPr>
            <w:tcW w:w="3510" w:type="dxa"/>
          </w:tcPr>
          <w:p w14:paraId="716EF009" w14:textId="77777777" w:rsidR="009D16CC" w:rsidRPr="000357B3" w:rsidRDefault="003B321F" w:rsidP="003B321F">
            <w:pPr>
              <w:rPr>
                <w:rFonts w:ascii="Arial" w:hAnsi="Arial" w:cs="Arial"/>
                <w:sz w:val="24"/>
                <w:szCs w:val="24"/>
              </w:rPr>
            </w:pPr>
            <w:r w:rsidRPr="000357B3">
              <w:rPr>
                <w:rFonts w:ascii="Arial" w:hAnsi="Arial" w:cs="Arial"/>
                <w:sz w:val="24"/>
                <w:szCs w:val="24"/>
              </w:rPr>
              <w:t>Ответственный исполнитель</w:t>
            </w:r>
          </w:p>
        </w:tc>
        <w:tc>
          <w:tcPr>
            <w:tcW w:w="6514" w:type="dxa"/>
          </w:tcPr>
          <w:p w14:paraId="47FB7E62" w14:textId="77777777" w:rsidR="009D16CC" w:rsidRPr="000357B3" w:rsidRDefault="006030BA" w:rsidP="009D16CC">
            <w:pPr>
              <w:rPr>
                <w:rFonts w:ascii="Arial" w:hAnsi="Arial" w:cs="Arial"/>
                <w:sz w:val="24"/>
                <w:szCs w:val="24"/>
              </w:rPr>
            </w:pPr>
            <w:r w:rsidRPr="000357B3">
              <w:rPr>
                <w:rFonts w:ascii="Arial" w:hAnsi="Arial" w:cs="Arial"/>
                <w:sz w:val="24"/>
                <w:szCs w:val="24"/>
              </w:rPr>
              <w:t>Администрация Балахтинского района</w:t>
            </w:r>
          </w:p>
        </w:tc>
      </w:tr>
      <w:tr w:rsidR="009D16CC" w:rsidRPr="000357B3" w14:paraId="0EEF3F3E" w14:textId="77777777" w:rsidTr="009D16CC">
        <w:tc>
          <w:tcPr>
            <w:tcW w:w="3510" w:type="dxa"/>
          </w:tcPr>
          <w:p w14:paraId="3C6679EE" w14:textId="77777777" w:rsidR="009D16CC" w:rsidRPr="000357B3" w:rsidRDefault="003B321F" w:rsidP="003B321F">
            <w:pPr>
              <w:rPr>
                <w:rFonts w:ascii="Arial" w:hAnsi="Arial" w:cs="Arial"/>
                <w:sz w:val="24"/>
                <w:szCs w:val="24"/>
              </w:rPr>
            </w:pPr>
            <w:r w:rsidRPr="000357B3">
              <w:rPr>
                <w:rFonts w:ascii="Arial" w:hAnsi="Arial" w:cs="Arial"/>
                <w:sz w:val="24"/>
                <w:szCs w:val="24"/>
              </w:rPr>
              <w:t>Соисполнители программы</w:t>
            </w:r>
          </w:p>
        </w:tc>
        <w:tc>
          <w:tcPr>
            <w:tcW w:w="6514" w:type="dxa"/>
          </w:tcPr>
          <w:p w14:paraId="42607ED8" w14:textId="2AC9E57C" w:rsidR="009D16CC" w:rsidRPr="000357B3" w:rsidRDefault="006030BA" w:rsidP="009D16CC">
            <w:pPr>
              <w:rPr>
                <w:rFonts w:ascii="Arial" w:hAnsi="Arial" w:cs="Arial"/>
                <w:sz w:val="24"/>
                <w:szCs w:val="24"/>
              </w:rPr>
            </w:pPr>
            <w:r w:rsidRPr="000357B3">
              <w:rPr>
                <w:rFonts w:ascii="Arial" w:hAnsi="Arial" w:cs="Arial"/>
                <w:sz w:val="24"/>
                <w:szCs w:val="24"/>
              </w:rPr>
              <w:t>МКУ «Служба Заказчика</w:t>
            </w:r>
            <w:r w:rsidR="003C7FC6" w:rsidRPr="000357B3">
              <w:rPr>
                <w:rFonts w:ascii="Arial" w:hAnsi="Arial" w:cs="Arial"/>
                <w:sz w:val="24"/>
                <w:szCs w:val="24"/>
              </w:rPr>
              <w:t xml:space="preserve"> Балахтинского района</w:t>
            </w:r>
            <w:r w:rsidRPr="000357B3">
              <w:rPr>
                <w:rFonts w:ascii="Arial" w:hAnsi="Arial" w:cs="Arial"/>
                <w:sz w:val="24"/>
                <w:szCs w:val="24"/>
              </w:rPr>
              <w:t>»</w:t>
            </w:r>
          </w:p>
          <w:p w14:paraId="0AEF0714" w14:textId="77777777" w:rsidR="006030BA" w:rsidRPr="000357B3" w:rsidRDefault="006030BA" w:rsidP="009D16CC">
            <w:pPr>
              <w:rPr>
                <w:rFonts w:ascii="Arial" w:hAnsi="Arial" w:cs="Arial"/>
                <w:sz w:val="24"/>
                <w:szCs w:val="24"/>
              </w:rPr>
            </w:pPr>
            <w:r w:rsidRPr="000357B3">
              <w:rPr>
                <w:rFonts w:ascii="Arial" w:hAnsi="Arial" w:cs="Arial"/>
                <w:sz w:val="24"/>
                <w:szCs w:val="24"/>
              </w:rPr>
              <w:t>МКУ «Управление имуществом, землепользования и землеустройства»</w:t>
            </w:r>
          </w:p>
        </w:tc>
      </w:tr>
      <w:tr w:rsidR="009D16CC" w:rsidRPr="000357B3" w14:paraId="69FFD9F8" w14:textId="77777777" w:rsidTr="009D16CC">
        <w:tc>
          <w:tcPr>
            <w:tcW w:w="3510" w:type="dxa"/>
          </w:tcPr>
          <w:p w14:paraId="0B59F11D" w14:textId="77777777" w:rsidR="003B321F" w:rsidRPr="000357B3" w:rsidRDefault="003B321F" w:rsidP="009D16CC">
            <w:pPr>
              <w:rPr>
                <w:rFonts w:ascii="Arial" w:hAnsi="Arial" w:cs="Arial"/>
                <w:sz w:val="24"/>
                <w:szCs w:val="24"/>
              </w:rPr>
            </w:pPr>
            <w:r w:rsidRPr="000357B3">
              <w:rPr>
                <w:rFonts w:ascii="Arial" w:hAnsi="Arial" w:cs="Arial"/>
                <w:sz w:val="24"/>
                <w:szCs w:val="24"/>
              </w:rPr>
              <w:t xml:space="preserve">Подпрограммы муниципальной программы, </w:t>
            </w:r>
          </w:p>
          <w:p w14:paraId="148392DF" w14:textId="77777777" w:rsidR="009D16CC" w:rsidRPr="000357B3" w:rsidRDefault="003B321F" w:rsidP="009D16CC">
            <w:pPr>
              <w:rPr>
                <w:rFonts w:ascii="Arial" w:hAnsi="Arial" w:cs="Arial"/>
                <w:sz w:val="24"/>
                <w:szCs w:val="24"/>
              </w:rPr>
            </w:pPr>
            <w:r w:rsidRPr="000357B3">
              <w:rPr>
                <w:rFonts w:ascii="Arial" w:hAnsi="Arial" w:cs="Arial"/>
                <w:sz w:val="24"/>
                <w:szCs w:val="24"/>
              </w:rPr>
              <w:t>отдельные мероприятия программы</w:t>
            </w:r>
          </w:p>
        </w:tc>
        <w:tc>
          <w:tcPr>
            <w:tcW w:w="6514" w:type="dxa"/>
          </w:tcPr>
          <w:p w14:paraId="16A6245F" w14:textId="77777777" w:rsidR="00926EC3" w:rsidRPr="000357B3" w:rsidRDefault="00926EC3" w:rsidP="00926EC3">
            <w:pPr>
              <w:rPr>
                <w:rFonts w:ascii="Arial" w:hAnsi="Arial" w:cs="Arial"/>
                <w:sz w:val="24"/>
                <w:szCs w:val="24"/>
              </w:rPr>
            </w:pPr>
            <w:r w:rsidRPr="000357B3">
              <w:rPr>
                <w:rFonts w:ascii="Arial" w:hAnsi="Arial" w:cs="Arial"/>
                <w:sz w:val="24"/>
                <w:szCs w:val="24"/>
              </w:rPr>
              <w:t>Подпрограмма 1 «Стимулирование жилищного строительства на территории Балахтинского района»;</w:t>
            </w:r>
          </w:p>
          <w:p w14:paraId="7ECDFC31" w14:textId="77777777" w:rsidR="00926EC3" w:rsidRPr="000357B3" w:rsidRDefault="00926EC3" w:rsidP="00926EC3">
            <w:pPr>
              <w:rPr>
                <w:rFonts w:ascii="Arial" w:hAnsi="Arial" w:cs="Arial"/>
                <w:sz w:val="24"/>
                <w:szCs w:val="24"/>
              </w:rPr>
            </w:pPr>
            <w:r w:rsidRPr="000357B3">
              <w:rPr>
                <w:rFonts w:ascii="Arial" w:hAnsi="Arial" w:cs="Arial"/>
                <w:sz w:val="24"/>
                <w:szCs w:val="24"/>
              </w:rPr>
              <w:t>Подпрограмма 2 «Обеспечение жильем работников отраслей бюджетной сферы на территории Балахтинского района»;</w:t>
            </w:r>
          </w:p>
          <w:p w14:paraId="3F50E008" w14:textId="77777777" w:rsidR="00926EC3" w:rsidRPr="000357B3" w:rsidRDefault="00926EC3" w:rsidP="00926EC3">
            <w:pPr>
              <w:rPr>
                <w:rFonts w:ascii="Arial" w:hAnsi="Arial" w:cs="Arial"/>
                <w:sz w:val="24"/>
                <w:szCs w:val="24"/>
              </w:rPr>
            </w:pPr>
            <w:r w:rsidRPr="000357B3">
              <w:rPr>
                <w:rFonts w:ascii="Arial" w:hAnsi="Arial" w:cs="Arial"/>
                <w:sz w:val="24"/>
                <w:szCs w:val="24"/>
              </w:rPr>
              <w:t>Подпрограмма 3 «Переселение граждан из аварийного жилищного фонда в Балахтинском районе»;</w:t>
            </w:r>
          </w:p>
          <w:p w14:paraId="1CAF730B" w14:textId="77777777" w:rsidR="00926EC3" w:rsidRPr="000357B3" w:rsidRDefault="00926EC3" w:rsidP="00926EC3">
            <w:pPr>
              <w:rPr>
                <w:rFonts w:ascii="Arial" w:hAnsi="Arial" w:cs="Arial"/>
                <w:sz w:val="24"/>
                <w:szCs w:val="24"/>
              </w:rPr>
            </w:pPr>
            <w:r w:rsidRPr="000357B3">
              <w:rPr>
                <w:rFonts w:ascii="Arial" w:hAnsi="Arial" w:cs="Arial"/>
                <w:sz w:val="24"/>
                <w:szCs w:val="24"/>
              </w:rPr>
              <w:t>Подпрограмма 4 «Обеспечение реализации программы и прочие мероприятия»;</w:t>
            </w:r>
          </w:p>
          <w:p w14:paraId="2C739AA1" w14:textId="1FF0E0FE" w:rsidR="00BE7AA5" w:rsidRPr="000357B3" w:rsidRDefault="00926EC3" w:rsidP="00926EC3">
            <w:pPr>
              <w:rPr>
                <w:rFonts w:ascii="Arial" w:hAnsi="Arial" w:cs="Arial"/>
                <w:sz w:val="24"/>
                <w:szCs w:val="24"/>
              </w:rPr>
            </w:pPr>
            <w:r w:rsidRPr="000357B3">
              <w:rPr>
                <w:rFonts w:ascii="Arial" w:hAnsi="Arial" w:cs="Arial"/>
                <w:sz w:val="24"/>
                <w:szCs w:val="24"/>
              </w:rPr>
              <w:t>Подпрограмма 5 «Обеспечение жильем молодых семей».</w:t>
            </w:r>
          </w:p>
        </w:tc>
      </w:tr>
      <w:tr w:rsidR="009D16CC" w:rsidRPr="000357B3" w14:paraId="6A01B790" w14:textId="77777777" w:rsidTr="009D16CC">
        <w:tc>
          <w:tcPr>
            <w:tcW w:w="3510" w:type="dxa"/>
          </w:tcPr>
          <w:p w14:paraId="1759E3E0" w14:textId="77777777" w:rsidR="009D16CC" w:rsidRPr="000357B3" w:rsidRDefault="003B321F" w:rsidP="003B321F">
            <w:pPr>
              <w:rPr>
                <w:rFonts w:ascii="Arial" w:hAnsi="Arial" w:cs="Arial"/>
                <w:sz w:val="24"/>
                <w:szCs w:val="24"/>
              </w:rPr>
            </w:pPr>
            <w:r w:rsidRPr="000357B3">
              <w:rPr>
                <w:rFonts w:ascii="Arial" w:hAnsi="Arial" w:cs="Arial"/>
                <w:sz w:val="24"/>
                <w:szCs w:val="24"/>
              </w:rPr>
              <w:t>Цель муниципальной программы</w:t>
            </w:r>
          </w:p>
        </w:tc>
        <w:tc>
          <w:tcPr>
            <w:tcW w:w="6514" w:type="dxa"/>
          </w:tcPr>
          <w:p w14:paraId="6E87C79D" w14:textId="77777777" w:rsidR="009D16CC" w:rsidRPr="000357B3" w:rsidRDefault="00926EC3" w:rsidP="003B7F65">
            <w:pPr>
              <w:rPr>
                <w:rFonts w:ascii="Arial" w:hAnsi="Arial" w:cs="Arial"/>
                <w:sz w:val="24"/>
                <w:szCs w:val="24"/>
              </w:rPr>
            </w:pPr>
            <w:r w:rsidRPr="000357B3">
              <w:rPr>
                <w:rFonts w:ascii="Arial" w:hAnsi="Arial" w:cs="Arial"/>
                <w:sz w:val="24"/>
                <w:szCs w:val="24"/>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tc>
      </w:tr>
      <w:tr w:rsidR="009D16CC" w:rsidRPr="000357B3" w14:paraId="760E2C1F" w14:textId="77777777" w:rsidTr="009D16CC">
        <w:tc>
          <w:tcPr>
            <w:tcW w:w="3510" w:type="dxa"/>
          </w:tcPr>
          <w:p w14:paraId="5EEBEDF2" w14:textId="77777777" w:rsidR="009D16CC" w:rsidRPr="000357B3" w:rsidRDefault="003B321F" w:rsidP="009D16CC">
            <w:pPr>
              <w:rPr>
                <w:rFonts w:ascii="Arial" w:hAnsi="Arial" w:cs="Arial"/>
                <w:sz w:val="24"/>
                <w:szCs w:val="24"/>
              </w:rPr>
            </w:pPr>
            <w:r w:rsidRPr="000357B3">
              <w:rPr>
                <w:rFonts w:ascii="Arial" w:hAnsi="Arial" w:cs="Arial"/>
                <w:sz w:val="24"/>
                <w:szCs w:val="24"/>
              </w:rPr>
              <w:t>Задачи муниципальной программы</w:t>
            </w:r>
          </w:p>
        </w:tc>
        <w:tc>
          <w:tcPr>
            <w:tcW w:w="6514" w:type="dxa"/>
          </w:tcPr>
          <w:p w14:paraId="1C144691" w14:textId="77777777" w:rsidR="00926EC3" w:rsidRPr="000357B3" w:rsidRDefault="00926EC3" w:rsidP="00926EC3">
            <w:pPr>
              <w:rPr>
                <w:rFonts w:ascii="Arial" w:hAnsi="Arial" w:cs="Arial"/>
                <w:sz w:val="24"/>
                <w:szCs w:val="24"/>
              </w:rPr>
            </w:pPr>
            <w:r w:rsidRPr="000357B3">
              <w:rPr>
                <w:rFonts w:ascii="Arial" w:hAnsi="Arial" w:cs="Arial"/>
                <w:sz w:val="24"/>
                <w:szCs w:val="24"/>
              </w:rPr>
              <w:t xml:space="preserve">1. Обеспечение устойчивого развития территорий, развития инженерной, транспортной и социальной </w:t>
            </w:r>
            <w:r w:rsidRPr="000357B3">
              <w:rPr>
                <w:rFonts w:ascii="Arial" w:hAnsi="Arial" w:cs="Arial"/>
                <w:sz w:val="24"/>
                <w:szCs w:val="24"/>
              </w:rPr>
              <w:lastRenderedPageBreak/>
              <w:t>инфраструктур, увеличения объемов ввода жилья, в том числе экономического класса</w:t>
            </w:r>
          </w:p>
          <w:p w14:paraId="50E3E07F" w14:textId="2EA48C2C" w:rsidR="00926EC3" w:rsidRPr="000357B3" w:rsidRDefault="00926EC3" w:rsidP="00926EC3">
            <w:pPr>
              <w:jc w:val="both"/>
              <w:rPr>
                <w:rFonts w:ascii="Arial" w:hAnsi="Arial" w:cs="Arial"/>
                <w:sz w:val="24"/>
                <w:szCs w:val="24"/>
              </w:rPr>
            </w:pPr>
            <w:r w:rsidRPr="000357B3">
              <w:rPr>
                <w:rFonts w:ascii="Arial" w:hAnsi="Arial" w:cs="Arial"/>
                <w:sz w:val="24"/>
                <w:szCs w:val="24"/>
              </w:rPr>
              <w:t xml:space="preserve">2. Государственная и </w:t>
            </w:r>
            <w:r w:rsidR="006B3164" w:rsidRPr="000357B3">
              <w:rPr>
                <w:rFonts w:ascii="Arial" w:hAnsi="Arial" w:cs="Arial"/>
                <w:sz w:val="24"/>
                <w:szCs w:val="24"/>
              </w:rPr>
              <w:t>муниципальная поддержка</w:t>
            </w:r>
            <w:r w:rsidRPr="000357B3">
              <w:rPr>
                <w:rFonts w:ascii="Arial" w:hAnsi="Arial" w:cs="Arial"/>
                <w:sz w:val="24"/>
                <w:szCs w:val="24"/>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6B3164" w:rsidRPr="000357B3">
              <w:rPr>
                <w:rFonts w:ascii="Arial" w:hAnsi="Arial" w:cs="Arial"/>
                <w:sz w:val="24"/>
                <w:szCs w:val="24"/>
              </w:rPr>
              <w:t>улучшении жилищных</w:t>
            </w:r>
            <w:r w:rsidRPr="000357B3">
              <w:rPr>
                <w:rFonts w:ascii="Arial" w:hAnsi="Arial" w:cs="Arial"/>
                <w:sz w:val="24"/>
                <w:szCs w:val="24"/>
              </w:rPr>
              <w:t xml:space="preserve"> условий. 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14:paraId="51284E57" w14:textId="77777777" w:rsidR="00926EC3" w:rsidRPr="000357B3" w:rsidRDefault="00926EC3" w:rsidP="00926EC3">
            <w:pPr>
              <w:rPr>
                <w:rFonts w:ascii="Arial" w:hAnsi="Arial" w:cs="Arial"/>
                <w:sz w:val="24"/>
                <w:szCs w:val="24"/>
              </w:rPr>
            </w:pPr>
            <w:r w:rsidRPr="000357B3">
              <w:rPr>
                <w:rFonts w:ascii="Arial" w:hAnsi="Arial" w:cs="Arial"/>
                <w:sz w:val="24"/>
                <w:szCs w:val="24"/>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12523028" w14:textId="7C87B0F0" w:rsidR="00695A17" w:rsidRPr="000357B3" w:rsidRDefault="00926EC3" w:rsidP="009D16CC">
            <w:pPr>
              <w:rPr>
                <w:rFonts w:ascii="Arial" w:hAnsi="Arial" w:cs="Arial"/>
                <w:sz w:val="24"/>
                <w:szCs w:val="24"/>
              </w:rPr>
            </w:pPr>
            <w:r w:rsidRPr="000357B3">
              <w:rPr>
                <w:rFonts w:ascii="Arial" w:hAnsi="Arial" w:cs="Arial"/>
                <w:sz w:val="24"/>
                <w:szCs w:val="24"/>
              </w:rPr>
              <w:t xml:space="preserve">5. Государственная и </w:t>
            </w:r>
            <w:r w:rsidR="006B3164" w:rsidRPr="000357B3">
              <w:rPr>
                <w:rFonts w:ascii="Arial" w:hAnsi="Arial" w:cs="Arial"/>
                <w:sz w:val="24"/>
                <w:szCs w:val="24"/>
              </w:rPr>
              <w:t>муниципальная поддержка</w:t>
            </w:r>
            <w:r w:rsidRPr="000357B3">
              <w:rPr>
                <w:rFonts w:ascii="Arial" w:hAnsi="Arial" w:cs="Arial"/>
                <w:sz w:val="24"/>
                <w:szCs w:val="24"/>
              </w:rPr>
              <w:t xml:space="preserve"> в решении жилищной проблемы молодых семей, признанных в установленном порядке, нуждающимися в </w:t>
            </w:r>
            <w:r w:rsidR="006B3164" w:rsidRPr="000357B3">
              <w:rPr>
                <w:rFonts w:ascii="Arial" w:hAnsi="Arial" w:cs="Arial"/>
                <w:sz w:val="24"/>
                <w:szCs w:val="24"/>
              </w:rPr>
              <w:t>улучшении жилищных</w:t>
            </w:r>
            <w:r w:rsidRPr="000357B3">
              <w:rPr>
                <w:rFonts w:ascii="Arial" w:hAnsi="Arial" w:cs="Arial"/>
                <w:sz w:val="24"/>
                <w:szCs w:val="24"/>
              </w:rPr>
              <w:t xml:space="preserve"> условий</w:t>
            </w:r>
          </w:p>
        </w:tc>
      </w:tr>
      <w:tr w:rsidR="009D16CC" w:rsidRPr="000357B3" w14:paraId="0BECA0E3" w14:textId="77777777" w:rsidTr="009D16CC">
        <w:tc>
          <w:tcPr>
            <w:tcW w:w="3510" w:type="dxa"/>
          </w:tcPr>
          <w:p w14:paraId="18BF86F1" w14:textId="77777777" w:rsidR="009D16CC" w:rsidRPr="000357B3" w:rsidRDefault="003B321F" w:rsidP="009D16CC">
            <w:pPr>
              <w:rPr>
                <w:rFonts w:ascii="Arial" w:hAnsi="Arial" w:cs="Arial"/>
                <w:sz w:val="24"/>
                <w:szCs w:val="24"/>
              </w:rPr>
            </w:pPr>
            <w:r w:rsidRPr="000357B3">
              <w:rPr>
                <w:rFonts w:ascii="Arial" w:hAnsi="Arial" w:cs="Arial"/>
                <w:sz w:val="24"/>
                <w:szCs w:val="24"/>
              </w:rPr>
              <w:lastRenderedPageBreak/>
              <w:t>Этапы и сроки реализации муниципальной программы</w:t>
            </w:r>
          </w:p>
        </w:tc>
        <w:tc>
          <w:tcPr>
            <w:tcW w:w="6514" w:type="dxa"/>
          </w:tcPr>
          <w:p w14:paraId="06A891C3" w14:textId="77777777" w:rsidR="009D16CC" w:rsidRPr="000357B3" w:rsidRDefault="000464D9" w:rsidP="00926EC3">
            <w:pPr>
              <w:rPr>
                <w:rFonts w:ascii="Arial" w:hAnsi="Arial" w:cs="Arial"/>
                <w:sz w:val="24"/>
                <w:szCs w:val="24"/>
              </w:rPr>
            </w:pPr>
            <w:r w:rsidRPr="000357B3">
              <w:rPr>
                <w:rFonts w:ascii="Arial" w:hAnsi="Arial" w:cs="Arial"/>
                <w:sz w:val="24"/>
                <w:szCs w:val="24"/>
              </w:rPr>
              <w:t>2021-2023</w:t>
            </w:r>
            <w:r w:rsidR="00F9757D" w:rsidRPr="000357B3">
              <w:rPr>
                <w:rFonts w:ascii="Arial" w:hAnsi="Arial" w:cs="Arial"/>
                <w:sz w:val="24"/>
                <w:szCs w:val="24"/>
              </w:rPr>
              <w:t xml:space="preserve"> годы</w:t>
            </w:r>
          </w:p>
        </w:tc>
      </w:tr>
      <w:tr w:rsidR="009D16CC" w:rsidRPr="000357B3" w14:paraId="78DC25A4" w14:textId="77777777" w:rsidTr="009D16CC">
        <w:tc>
          <w:tcPr>
            <w:tcW w:w="3510" w:type="dxa"/>
          </w:tcPr>
          <w:p w14:paraId="0FE4DD0A" w14:textId="77777777" w:rsidR="009D16CC" w:rsidRPr="000357B3" w:rsidRDefault="003B321F" w:rsidP="003B321F">
            <w:pPr>
              <w:rPr>
                <w:rFonts w:ascii="Arial" w:hAnsi="Arial" w:cs="Arial"/>
                <w:sz w:val="24"/>
                <w:szCs w:val="24"/>
                <w:highlight w:val="green"/>
              </w:rPr>
            </w:pPr>
            <w:r w:rsidRPr="000357B3">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514" w:type="dxa"/>
          </w:tcPr>
          <w:p w14:paraId="5A00816D"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Годовой объем ввода жилья;</w:t>
            </w:r>
          </w:p>
          <w:p w14:paraId="607226A9" w14:textId="77777777" w:rsidR="00926EC3" w:rsidRPr="000357B3" w:rsidRDefault="00926EC3" w:rsidP="00926EC3">
            <w:pPr>
              <w:widowControl w:val="0"/>
              <w:autoSpaceDE w:val="0"/>
              <w:autoSpaceDN w:val="0"/>
              <w:adjustRightInd w:val="0"/>
              <w:jc w:val="both"/>
              <w:rPr>
                <w:rFonts w:ascii="Arial" w:hAnsi="Arial" w:cs="Arial"/>
                <w:bCs/>
                <w:sz w:val="24"/>
                <w:szCs w:val="24"/>
              </w:rPr>
            </w:pPr>
            <w:r w:rsidRPr="000357B3">
              <w:rPr>
                <w:rFonts w:ascii="Arial" w:hAnsi="Arial" w:cs="Arial"/>
                <w:bCs/>
                <w:sz w:val="24"/>
                <w:szCs w:val="24"/>
              </w:rPr>
              <w:t>Объем введенной в действие общей площади жилья экономического класса;</w:t>
            </w:r>
          </w:p>
          <w:p w14:paraId="16420919" w14:textId="77777777" w:rsidR="00926EC3" w:rsidRPr="000357B3" w:rsidRDefault="00926EC3" w:rsidP="00926EC3">
            <w:pPr>
              <w:widowControl w:val="0"/>
              <w:autoSpaceDE w:val="0"/>
              <w:autoSpaceDN w:val="0"/>
              <w:adjustRightInd w:val="0"/>
              <w:jc w:val="both"/>
              <w:rPr>
                <w:rFonts w:ascii="Arial" w:hAnsi="Arial" w:cs="Arial"/>
                <w:bCs/>
                <w:sz w:val="24"/>
                <w:szCs w:val="24"/>
              </w:rPr>
            </w:pPr>
            <w:r w:rsidRPr="000357B3">
              <w:rPr>
                <w:rFonts w:ascii="Arial" w:hAnsi="Arial" w:cs="Arial"/>
                <w:bCs/>
                <w:sz w:val="24"/>
                <w:szCs w:val="24"/>
              </w:rPr>
              <w:t>Автоматизация работы отдела архитектуры и градостроительства;</w:t>
            </w:r>
          </w:p>
          <w:p w14:paraId="7E63C68A" w14:textId="77777777" w:rsidR="00BE7AA5" w:rsidRPr="000357B3" w:rsidRDefault="00926EC3" w:rsidP="00926EC3">
            <w:pPr>
              <w:widowControl w:val="0"/>
              <w:autoSpaceDE w:val="0"/>
              <w:autoSpaceDN w:val="0"/>
              <w:adjustRightInd w:val="0"/>
              <w:jc w:val="both"/>
              <w:rPr>
                <w:rFonts w:ascii="Arial" w:hAnsi="Arial" w:cs="Arial"/>
                <w:bCs/>
                <w:sz w:val="24"/>
                <w:szCs w:val="24"/>
              </w:rPr>
            </w:pPr>
            <w:r w:rsidRPr="000357B3">
              <w:rPr>
                <w:rFonts w:ascii="Arial" w:hAnsi="Arial" w:cs="Arial"/>
                <w:bCs/>
                <w:sz w:val="24"/>
                <w:szCs w:val="24"/>
              </w:rPr>
              <w:t xml:space="preserve">Документы территориального планирования </w:t>
            </w:r>
          </w:p>
          <w:p w14:paraId="54C4A0C1" w14:textId="77777777" w:rsidR="00926EC3" w:rsidRPr="000357B3" w:rsidRDefault="00926EC3" w:rsidP="00926EC3">
            <w:pPr>
              <w:widowControl w:val="0"/>
              <w:autoSpaceDE w:val="0"/>
              <w:autoSpaceDN w:val="0"/>
              <w:adjustRightInd w:val="0"/>
              <w:jc w:val="both"/>
              <w:rPr>
                <w:rFonts w:ascii="Arial" w:hAnsi="Arial" w:cs="Arial"/>
                <w:bCs/>
                <w:sz w:val="24"/>
                <w:szCs w:val="24"/>
              </w:rPr>
            </w:pPr>
            <w:r w:rsidRPr="000357B3">
              <w:rPr>
                <w:rFonts w:ascii="Arial" w:hAnsi="Arial" w:cs="Arial"/>
                <w:bCs/>
                <w:sz w:val="24"/>
                <w:szCs w:val="24"/>
              </w:rPr>
              <w:t>градостроительного зонирования (внесение в них изменений) муниципальных образований Балахтинского района;</w:t>
            </w:r>
          </w:p>
          <w:p w14:paraId="1657F970" w14:textId="77777777" w:rsidR="00926EC3" w:rsidRPr="000357B3" w:rsidRDefault="00926EC3" w:rsidP="00926EC3">
            <w:pPr>
              <w:widowControl w:val="0"/>
              <w:autoSpaceDE w:val="0"/>
              <w:autoSpaceDN w:val="0"/>
              <w:adjustRightInd w:val="0"/>
              <w:jc w:val="both"/>
              <w:rPr>
                <w:rFonts w:ascii="Arial" w:hAnsi="Arial" w:cs="Arial"/>
                <w:sz w:val="24"/>
                <w:szCs w:val="24"/>
              </w:rPr>
            </w:pPr>
            <w:r w:rsidRPr="000357B3">
              <w:rPr>
                <w:rFonts w:ascii="Arial" w:hAnsi="Arial" w:cs="Arial"/>
                <w:sz w:val="24"/>
                <w:szCs w:val="24"/>
              </w:rPr>
              <w:t>Количество обеспеченных жильём работников бюджетной сферы на территории муниципального образования.</w:t>
            </w:r>
          </w:p>
          <w:p w14:paraId="4808F1B0" w14:textId="77777777" w:rsidR="00926EC3" w:rsidRPr="000357B3" w:rsidRDefault="00926EC3" w:rsidP="00926EC3">
            <w:pPr>
              <w:widowControl w:val="0"/>
              <w:autoSpaceDE w:val="0"/>
              <w:autoSpaceDN w:val="0"/>
              <w:adjustRightInd w:val="0"/>
              <w:jc w:val="both"/>
              <w:rPr>
                <w:rFonts w:ascii="Arial" w:hAnsi="Arial" w:cs="Arial"/>
                <w:sz w:val="24"/>
                <w:szCs w:val="24"/>
              </w:rPr>
            </w:pPr>
            <w:r w:rsidRPr="000357B3">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14:paraId="1A2CC907" w14:textId="77777777" w:rsidR="00926EC3" w:rsidRPr="000357B3" w:rsidRDefault="00926EC3" w:rsidP="00926EC3">
            <w:pPr>
              <w:rPr>
                <w:rFonts w:ascii="Arial" w:hAnsi="Arial" w:cs="Arial"/>
                <w:sz w:val="24"/>
                <w:szCs w:val="24"/>
              </w:rPr>
            </w:pPr>
            <w:r w:rsidRPr="000357B3">
              <w:rPr>
                <w:rFonts w:ascii="Arial" w:hAnsi="Arial" w:cs="Arial"/>
                <w:sz w:val="24"/>
                <w:szCs w:val="24"/>
              </w:rPr>
              <w:t>Общее количество расселяемых жилых помещений</w:t>
            </w:r>
          </w:p>
          <w:p w14:paraId="4328CE16" w14:textId="77777777" w:rsidR="00926EC3" w:rsidRPr="000357B3" w:rsidRDefault="00926EC3" w:rsidP="00926EC3">
            <w:pPr>
              <w:rPr>
                <w:rFonts w:ascii="Arial" w:hAnsi="Arial" w:cs="Arial"/>
                <w:sz w:val="24"/>
                <w:szCs w:val="24"/>
              </w:rPr>
            </w:pPr>
            <w:r w:rsidRPr="000357B3">
              <w:rPr>
                <w:rFonts w:ascii="Arial" w:hAnsi="Arial" w:cs="Arial"/>
                <w:sz w:val="24"/>
                <w:szCs w:val="24"/>
              </w:rPr>
              <w:t>Общая площадь расселяемых жилых помещений.</w:t>
            </w:r>
          </w:p>
          <w:p w14:paraId="0F76F2D8"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Количество объектов, введенных в эксплуатацию;</w:t>
            </w:r>
          </w:p>
          <w:p w14:paraId="614EFB91"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Количество сметной документации;</w:t>
            </w:r>
          </w:p>
          <w:p w14:paraId="2E15E53C"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Количество технической документации;</w:t>
            </w:r>
          </w:p>
          <w:p w14:paraId="1907F66E"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Количество адресных справок и ведение адресного реестра;</w:t>
            </w:r>
          </w:p>
          <w:p w14:paraId="6185A650"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 xml:space="preserve">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w:t>
            </w:r>
            <w:r w:rsidRPr="000357B3">
              <w:rPr>
                <w:rFonts w:ascii="Arial" w:hAnsi="Arial" w:cs="Arial"/>
                <w:bCs/>
                <w:sz w:val="24"/>
                <w:szCs w:val="24"/>
              </w:rPr>
              <w:lastRenderedPageBreak/>
              <w:t>заказчиков и муниципальных учреждений;</w:t>
            </w:r>
          </w:p>
          <w:p w14:paraId="5F4A286C" w14:textId="77777777" w:rsidR="00926EC3" w:rsidRPr="000357B3" w:rsidRDefault="00926EC3" w:rsidP="00926EC3">
            <w:pPr>
              <w:jc w:val="both"/>
              <w:rPr>
                <w:rFonts w:ascii="Arial" w:hAnsi="Arial" w:cs="Arial"/>
                <w:bCs/>
                <w:sz w:val="24"/>
                <w:szCs w:val="24"/>
              </w:rPr>
            </w:pPr>
            <w:r w:rsidRPr="000357B3">
              <w:rPr>
                <w:rFonts w:ascii="Arial" w:hAnsi="Arial" w:cs="Arial"/>
                <w:bCs/>
                <w:sz w:val="24"/>
                <w:szCs w:val="24"/>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14:paraId="3AFD9D83" w14:textId="77777777" w:rsidR="00926EC3" w:rsidRPr="000357B3" w:rsidRDefault="00926EC3" w:rsidP="00926EC3">
            <w:pPr>
              <w:widowControl w:val="0"/>
              <w:autoSpaceDE w:val="0"/>
              <w:autoSpaceDN w:val="0"/>
              <w:adjustRightInd w:val="0"/>
              <w:jc w:val="both"/>
              <w:rPr>
                <w:rFonts w:ascii="Arial" w:hAnsi="Arial" w:cs="Arial"/>
                <w:sz w:val="24"/>
                <w:szCs w:val="24"/>
              </w:rPr>
            </w:pPr>
            <w:r w:rsidRPr="000357B3">
              <w:rPr>
                <w:rFonts w:ascii="Arial" w:hAnsi="Arial" w:cs="Arial"/>
                <w:sz w:val="24"/>
                <w:szCs w:val="24"/>
              </w:rPr>
              <w:t>Количество молодых семей, улучшивших жилищные условия за счет полученных социальных выплат.</w:t>
            </w:r>
          </w:p>
          <w:p w14:paraId="2E90821C" w14:textId="77777777" w:rsidR="009D16CC" w:rsidRPr="000357B3" w:rsidRDefault="00926EC3" w:rsidP="00926EC3">
            <w:pPr>
              <w:rPr>
                <w:rFonts w:ascii="Arial" w:hAnsi="Arial" w:cs="Arial"/>
                <w:sz w:val="24"/>
                <w:szCs w:val="24"/>
              </w:rPr>
            </w:pPr>
            <w:r w:rsidRPr="000357B3">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0357B3" w14:paraId="408B3C9D" w14:textId="77777777" w:rsidTr="009D16CC">
        <w:tc>
          <w:tcPr>
            <w:tcW w:w="3510" w:type="dxa"/>
          </w:tcPr>
          <w:p w14:paraId="309CEAA2" w14:textId="77777777" w:rsidR="009D16CC" w:rsidRPr="000357B3" w:rsidRDefault="003B321F" w:rsidP="003B321F">
            <w:pPr>
              <w:rPr>
                <w:rFonts w:ascii="Arial" w:hAnsi="Arial" w:cs="Arial"/>
                <w:sz w:val="24"/>
                <w:szCs w:val="24"/>
              </w:rPr>
            </w:pPr>
            <w:r w:rsidRPr="000357B3">
              <w:rPr>
                <w:rFonts w:ascii="Arial" w:hAnsi="Arial" w:cs="Arial"/>
                <w:sz w:val="24"/>
                <w:szCs w:val="24"/>
              </w:rPr>
              <w:lastRenderedPageBreak/>
              <w:t>Ресурсное обеспечение муниципальной программы</w:t>
            </w:r>
          </w:p>
        </w:tc>
        <w:tc>
          <w:tcPr>
            <w:tcW w:w="6514" w:type="dxa"/>
          </w:tcPr>
          <w:p w14:paraId="0EE20B9E" w14:textId="4B9F98EA" w:rsidR="0061302B" w:rsidRPr="000357B3" w:rsidRDefault="00D13709" w:rsidP="009D16CC">
            <w:pPr>
              <w:rPr>
                <w:rFonts w:ascii="Arial" w:hAnsi="Arial" w:cs="Arial"/>
                <w:sz w:val="24"/>
                <w:szCs w:val="24"/>
              </w:rPr>
            </w:pPr>
            <w:r w:rsidRPr="000357B3">
              <w:rPr>
                <w:rFonts w:ascii="Arial" w:hAnsi="Arial" w:cs="Arial"/>
                <w:sz w:val="24"/>
                <w:szCs w:val="24"/>
              </w:rPr>
              <w:t>Объем финансирования муниципальной программы состав</w:t>
            </w:r>
            <w:r w:rsidR="002C2993" w:rsidRPr="000357B3">
              <w:rPr>
                <w:rFonts w:ascii="Arial" w:hAnsi="Arial" w:cs="Arial"/>
                <w:sz w:val="24"/>
                <w:szCs w:val="24"/>
              </w:rPr>
              <w:t>ляет</w:t>
            </w:r>
            <w:r w:rsidR="00EF5AD4" w:rsidRPr="000357B3">
              <w:rPr>
                <w:rFonts w:ascii="Arial" w:hAnsi="Arial" w:cs="Arial"/>
                <w:sz w:val="24"/>
                <w:szCs w:val="24"/>
              </w:rPr>
              <w:t xml:space="preserve"> </w:t>
            </w:r>
            <w:r w:rsidR="008B2614" w:rsidRPr="000357B3">
              <w:rPr>
                <w:rFonts w:ascii="Arial" w:hAnsi="Arial" w:cs="Arial"/>
                <w:sz w:val="24"/>
                <w:szCs w:val="24"/>
              </w:rPr>
              <w:t>100 097,18</w:t>
            </w:r>
            <w:r w:rsidR="00591262" w:rsidRPr="000357B3">
              <w:rPr>
                <w:rFonts w:ascii="Arial" w:hAnsi="Arial" w:cs="Arial"/>
                <w:sz w:val="24"/>
                <w:szCs w:val="24"/>
              </w:rPr>
              <w:t xml:space="preserve"> </w:t>
            </w:r>
            <w:r w:rsidRPr="000357B3">
              <w:rPr>
                <w:rFonts w:ascii="Arial" w:hAnsi="Arial" w:cs="Arial"/>
                <w:sz w:val="24"/>
                <w:szCs w:val="24"/>
              </w:rPr>
              <w:t>тыс.</w:t>
            </w:r>
            <w:r w:rsidR="00591262" w:rsidRPr="000357B3">
              <w:rPr>
                <w:rFonts w:ascii="Arial" w:hAnsi="Arial" w:cs="Arial"/>
                <w:sz w:val="24"/>
                <w:szCs w:val="24"/>
              </w:rPr>
              <w:t xml:space="preserve"> </w:t>
            </w:r>
            <w:r w:rsidRPr="000357B3">
              <w:rPr>
                <w:rFonts w:ascii="Arial" w:hAnsi="Arial" w:cs="Arial"/>
                <w:sz w:val="24"/>
                <w:szCs w:val="24"/>
              </w:rPr>
              <w:t>рублей</w:t>
            </w:r>
            <w:r w:rsidR="002C2993" w:rsidRPr="000357B3">
              <w:rPr>
                <w:rFonts w:ascii="Arial" w:hAnsi="Arial" w:cs="Arial"/>
                <w:sz w:val="24"/>
                <w:szCs w:val="24"/>
              </w:rPr>
              <w:t>, из них</w:t>
            </w:r>
            <w:r w:rsidRPr="000357B3">
              <w:rPr>
                <w:rFonts w:ascii="Arial" w:hAnsi="Arial" w:cs="Arial"/>
                <w:sz w:val="24"/>
                <w:szCs w:val="24"/>
              </w:rPr>
              <w:t>:</w:t>
            </w:r>
          </w:p>
          <w:p w14:paraId="10E459CF" w14:textId="613A8D6E" w:rsidR="00D13709" w:rsidRPr="000357B3" w:rsidRDefault="00EF5AD4" w:rsidP="00D13709">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1</w:t>
            </w:r>
            <w:r w:rsidR="00D21638" w:rsidRPr="000357B3">
              <w:rPr>
                <w:rFonts w:ascii="Arial" w:hAnsi="Arial" w:cs="Arial"/>
                <w:sz w:val="24"/>
                <w:szCs w:val="24"/>
              </w:rPr>
              <w:t xml:space="preserve"> </w:t>
            </w:r>
            <w:r w:rsidRPr="000357B3">
              <w:rPr>
                <w:rFonts w:ascii="Arial" w:hAnsi="Arial" w:cs="Arial"/>
                <w:sz w:val="24"/>
                <w:szCs w:val="24"/>
              </w:rPr>
              <w:t xml:space="preserve">год </w:t>
            </w:r>
            <w:r w:rsidR="00D21638" w:rsidRPr="000357B3">
              <w:rPr>
                <w:rFonts w:ascii="Arial" w:hAnsi="Arial" w:cs="Arial"/>
                <w:sz w:val="24"/>
                <w:szCs w:val="24"/>
              </w:rPr>
              <w:t xml:space="preserve">– </w:t>
            </w:r>
            <w:r w:rsidR="008B2614" w:rsidRPr="000357B3">
              <w:rPr>
                <w:rFonts w:ascii="Arial" w:hAnsi="Arial" w:cs="Arial"/>
                <w:sz w:val="24"/>
                <w:szCs w:val="24"/>
              </w:rPr>
              <w:t>15 165,90</w:t>
            </w:r>
            <w:r w:rsidR="0036740C" w:rsidRPr="000357B3">
              <w:rPr>
                <w:rFonts w:ascii="Arial" w:hAnsi="Arial" w:cs="Arial"/>
                <w:sz w:val="24"/>
                <w:szCs w:val="24"/>
              </w:rPr>
              <w:t xml:space="preserve"> тыс.</w:t>
            </w:r>
            <w:r w:rsidR="00591262" w:rsidRPr="000357B3">
              <w:rPr>
                <w:rFonts w:ascii="Arial" w:hAnsi="Arial" w:cs="Arial"/>
                <w:sz w:val="24"/>
                <w:szCs w:val="24"/>
              </w:rPr>
              <w:t xml:space="preserve"> </w:t>
            </w:r>
            <w:r w:rsidR="00D13709" w:rsidRPr="000357B3">
              <w:rPr>
                <w:rFonts w:ascii="Arial" w:hAnsi="Arial" w:cs="Arial"/>
                <w:sz w:val="24"/>
                <w:szCs w:val="24"/>
              </w:rPr>
              <w:t>рублей;</w:t>
            </w:r>
          </w:p>
          <w:p w14:paraId="23561086" w14:textId="77777777" w:rsidR="00D13709" w:rsidRPr="000357B3" w:rsidRDefault="00EF5AD4" w:rsidP="00D13709">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2</w:t>
            </w:r>
            <w:r w:rsidR="00D21638" w:rsidRPr="000357B3">
              <w:rPr>
                <w:rFonts w:ascii="Arial" w:hAnsi="Arial" w:cs="Arial"/>
                <w:sz w:val="24"/>
                <w:szCs w:val="24"/>
              </w:rPr>
              <w:t xml:space="preserve"> </w:t>
            </w:r>
            <w:r w:rsidRPr="000357B3">
              <w:rPr>
                <w:rFonts w:ascii="Arial" w:hAnsi="Arial" w:cs="Arial"/>
                <w:sz w:val="24"/>
                <w:szCs w:val="24"/>
              </w:rPr>
              <w:t xml:space="preserve">год – </w:t>
            </w:r>
            <w:r w:rsidR="009D7BDB" w:rsidRPr="000357B3">
              <w:rPr>
                <w:rFonts w:ascii="Arial" w:hAnsi="Arial" w:cs="Arial"/>
                <w:sz w:val="24"/>
                <w:szCs w:val="24"/>
              </w:rPr>
              <w:t>8 078,77</w:t>
            </w:r>
            <w:r w:rsidR="002C2993" w:rsidRPr="000357B3">
              <w:rPr>
                <w:rFonts w:ascii="Arial" w:hAnsi="Arial" w:cs="Arial"/>
                <w:sz w:val="24"/>
                <w:szCs w:val="24"/>
              </w:rPr>
              <w:t xml:space="preserve"> тыс.</w:t>
            </w:r>
            <w:r w:rsidR="00591262" w:rsidRPr="000357B3">
              <w:rPr>
                <w:rFonts w:ascii="Arial" w:hAnsi="Arial" w:cs="Arial"/>
                <w:sz w:val="24"/>
                <w:szCs w:val="24"/>
              </w:rPr>
              <w:t xml:space="preserve"> </w:t>
            </w:r>
            <w:r w:rsidR="002C2993" w:rsidRPr="000357B3">
              <w:rPr>
                <w:rFonts w:ascii="Arial" w:hAnsi="Arial" w:cs="Arial"/>
                <w:sz w:val="24"/>
                <w:szCs w:val="24"/>
              </w:rPr>
              <w:t>рублей</w:t>
            </w:r>
            <w:r w:rsidR="00534F5A" w:rsidRPr="000357B3">
              <w:rPr>
                <w:rFonts w:ascii="Arial" w:hAnsi="Arial" w:cs="Arial"/>
                <w:sz w:val="24"/>
                <w:szCs w:val="24"/>
              </w:rPr>
              <w:t>;</w:t>
            </w:r>
          </w:p>
          <w:p w14:paraId="37C4B29B" w14:textId="56829757" w:rsidR="0061302B" w:rsidRPr="000357B3" w:rsidRDefault="0036740C" w:rsidP="00D13709">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3</w:t>
            </w:r>
            <w:r w:rsidRPr="000357B3">
              <w:rPr>
                <w:rFonts w:ascii="Arial" w:hAnsi="Arial" w:cs="Arial"/>
                <w:sz w:val="24"/>
                <w:szCs w:val="24"/>
              </w:rPr>
              <w:t xml:space="preserve"> год – </w:t>
            </w:r>
            <w:r w:rsidR="009D7BDB" w:rsidRPr="000357B3">
              <w:rPr>
                <w:rFonts w:ascii="Arial" w:hAnsi="Arial" w:cs="Arial"/>
                <w:sz w:val="24"/>
                <w:szCs w:val="24"/>
              </w:rPr>
              <w:t>76 852,5</w:t>
            </w:r>
            <w:r w:rsidR="0039643C" w:rsidRPr="000357B3">
              <w:rPr>
                <w:rFonts w:ascii="Arial" w:hAnsi="Arial" w:cs="Arial"/>
                <w:sz w:val="24"/>
                <w:szCs w:val="24"/>
              </w:rPr>
              <w:t>0</w:t>
            </w:r>
            <w:r w:rsidRPr="000357B3">
              <w:rPr>
                <w:rFonts w:ascii="Arial" w:hAnsi="Arial" w:cs="Arial"/>
                <w:sz w:val="24"/>
                <w:szCs w:val="24"/>
              </w:rPr>
              <w:t xml:space="preserve"> тыс. рублей.</w:t>
            </w:r>
          </w:p>
          <w:p w14:paraId="1004BA8E" w14:textId="77777777" w:rsidR="0061302B" w:rsidRPr="000357B3" w:rsidRDefault="002C2993" w:rsidP="0061302B">
            <w:pPr>
              <w:rPr>
                <w:rFonts w:ascii="Arial" w:hAnsi="Arial" w:cs="Arial"/>
                <w:sz w:val="24"/>
                <w:szCs w:val="24"/>
              </w:rPr>
            </w:pPr>
            <w:r w:rsidRPr="000357B3">
              <w:rPr>
                <w:rFonts w:ascii="Arial" w:hAnsi="Arial" w:cs="Arial"/>
                <w:sz w:val="24"/>
                <w:szCs w:val="24"/>
              </w:rPr>
              <w:t xml:space="preserve">в том числе: </w:t>
            </w:r>
          </w:p>
          <w:p w14:paraId="20758FB0" w14:textId="77777777" w:rsidR="0061302B" w:rsidRPr="000357B3" w:rsidRDefault="0061302B" w:rsidP="0061302B">
            <w:pPr>
              <w:rPr>
                <w:rFonts w:ascii="Arial" w:hAnsi="Arial" w:cs="Arial"/>
                <w:sz w:val="24"/>
                <w:szCs w:val="24"/>
              </w:rPr>
            </w:pPr>
            <w:r w:rsidRPr="000357B3">
              <w:rPr>
                <w:rFonts w:ascii="Arial" w:hAnsi="Arial" w:cs="Arial"/>
                <w:sz w:val="24"/>
                <w:szCs w:val="24"/>
              </w:rPr>
              <w:t xml:space="preserve">средства федерального бюджета – </w:t>
            </w:r>
            <w:r w:rsidR="00626352" w:rsidRPr="000357B3">
              <w:rPr>
                <w:rFonts w:ascii="Arial" w:hAnsi="Arial" w:cs="Arial"/>
                <w:sz w:val="24"/>
                <w:szCs w:val="24"/>
              </w:rPr>
              <w:t>885,56</w:t>
            </w:r>
            <w:r w:rsidRPr="000357B3">
              <w:rPr>
                <w:rFonts w:ascii="Arial" w:hAnsi="Arial" w:cs="Arial"/>
                <w:sz w:val="24"/>
                <w:szCs w:val="24"/>
              </w:rPr>
              <w:t xml:space="preserve"> тыс. рублей, из них:</w:t>
            </w:r>
          </w:p>
          <w:p w14:paraId="59160BF5" w14:textId="77777777" w:rsidR="0061302B" w:rsidRPr="000357B3" w:rsidRDefault="0061302B" w:rsidP="0061302B">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1</w:t>
            </w:r>
            <w:r w:rsidRPr="000357B3">
              <w:rPr>
                <w:rFonts w:ascii="Arial" w:hAnsi="Arial" w:cs="Arial"/>
                <w:sz w:val="24"/>
                <w:szCs w:val="24"/>
              </w:rPr>
              <w:t xml:space="preserve"> год – </w:t>
            </w:r>
            <w:r w:rsidR="00626352" w:rsidRPr="000357B3">
              <w:rPr>
                <w:rFonts w:ascii="Arial" w:hAnsi="Arial" w:cs="Arial"/>
                <w:sz w:val="24"/>
                <w:szCs w:val="24"/>
              </w:rPr>
              <w:t>424,94</w:t>
            </w:r>
            <w:r w:rsidRPr="000357B3">
              <w:rPr>
                <w:rFonts w:ascii="Arial" w:hAnsi="Arial" w:cs="Arial"/>
                <w:sz w:val="24"/>
                <w:szCs w:val="24"/>
              </w:rPr>
              <w:t xml:space="preserve"> тыс. рублей;</w:t>
            </w:r>
          </w:p>
          <w:p w14:paraId="3DD5989C" w14:textId="77777777" w:rsidR="0061302B" w:rsidRPr="000357B3" w:rsidRDefault="0061302B" w:rsidP="0061302B">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2</w:t>
            </w:r>
            <w:r w:rsidRPr="000357B3">
              <w:rPr>
                <w:rFonts w:ascii="Arial" w:hAnsi="Arial" w:cs="Arial"/>
                <w:sz w:val="24"/>
                <w:szCs w:val="24"/>
              </w:rPr>
              <w:t xml:space="preserve"> год – </w:t>
            </w:r>
            <w:r w:rsidR="00626352" w:rsidRPr="000357B3">
              <w:rPr>
                <w:rFonts w:ascii="Arial" w:hAnsi="Arial" w:cs="Arial"/>
                <w:sz w:val="24"/>
                <w:szCs w:val="24"/>
              </w:rPr>
              <w:t>231,06</w:t>
            </w:r>
            <w:r w:rsidRPr="000357B3">
              <w:rPr>
                <w:rFonts w:ascii="Arial" w:hAnsi="Arial" w:cs="Arial"/>
                <w:sz w:val="24"/>
                <w:szCs w:val="24"/>
              </w:rPr>
              <w:t xml:space="preserve"> тыс. рублей;</w:t>
            </w:r>
          </w:p>
          <w:p w14:paraId="464C7402" w14:textId="77777777" w:rsidR="0061302B" w:rsidRPr="000357B3" w:rsidRDefault="0061302B" w:rsidP="0061302B">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3</w:t>
            </w:r>
            <w:r w:rsidRPr="000357B3">
              <w:rPr>
                <w:rFonts w:ascii="Arial" w:hAnsi="Arial" w:cs="Arial"/>
                <w:sz w:val="24"/>
                <w:szCs w:val="24"/>
              </w:rPr>
              <w:t xml:space="preserve"> год – </w:t>
            </w:r>
            <w:r w:rsidR="00626352" w:rsidRPr="000357B3">
              <w:rPr>
                <w:rFonts w:ascii="Arial" w:hAnsi="Arial" w:cs="Arial"/>
                <w:sz w:val="24"/>
                <w:szCs w:val="24"/>
              </w:rPr>
              <w:t>229,56</w:t>
            </w:r>
            <w:r w:rsidRPr="000357B3">
              <w:rPr>
                <w:rFonts w:ascii="Arial" w:hAnsi="Arial" w:cs="Arial"/>
                <w:sz w:val="24"/>
                <w:szCs w:val="24"/>
              </w:rPr>
              <w:t xml:space="preserve"> тыс. рублей.</w:t>
            </w:r>
          </w:p>
          <w:p w14:paraId="7E0B5AAC" w14:textId="1C8D389C" w:rsidR="0061302B" w:rsidRPr="000357B3" w:rsidRDefault="0061302B" w:rsidP="0061302B">
            <w:pPr>
              <w:rPr>
                <w:rFonts w:ascii="Arial" w:hAnsi="Arial" w:cs="Arial"/>
                <w:sz w:val="24"/>
                <w:szCs w:val="24"/>
              </w:rPr>
            </w:pPr>
            <w:r w:rsidRPr="000357B3">
              <w:rPr>
                <w:rFonts w:ascii="Arial" w:hAnsi="Arial" w:cs="Arial"/>
                <w:sz w:val="24"/>
                <w:szCs w:val="24"/>
              </w:rPr>
              <w:t xml:space="preserve">средства краевого бюджета – </w:t>
            </w:r>
            <w:r w:rsidR="00B678C7" w:rsidRPr="000357B3">
              <w:rPr>
                <w:rFonts w:ascii="Arial" w:hAnsi="Arial" w:cs="Arial"/>
                <w:sz w:val="24"/>
                <w:szCs w:val="24"/>
              </w:rPr>
              <w:t>73 583,40</w:t>
            </w:r>
            <w:r w:rsidRPr="000357B3">
              <w:rPr>
                <w:rFonts w:ascii="Arial" w:hAnsi="Arial" w:cs="Arial"/>
                <w:sz w:val="24"/>
                <w:szCs w:val="24"/>
              </w:rPr>
              <w:t xml:space="preserve"> тыс. рублей, из них:</w:t>
            </w:r>
          </w:p>
          <w:p w14:paraId="14A2728C" w14:textId="2F61A786" w:rsidR="0061302B" w:rsidRPr="000357B3" w:rsidRDefault="0061302B" w:rsidP="0061302B">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1</w:t>
            </w:r>
            <w:r w:rsidRPr="000357B3">
              <w:rPr>
                <w:rFonts w:ascii="Arial" w:hAnsi="Arial" w:cs="Arial"/>
                <w:sz w:val="24"/>
                <w:szCs w:val="24"/>
              </w:rPr>
              <w:t xml:space="preserve"> год – </w:t>
            </w:r>
            <w:r w:rsidR="00B678C7" w:rsidRPr="000357B3">
              <w:rPr>
                <w:rFonts w:ascii="Arial" w:hAnsi="Arial" w:cs="Arial"/>
                <w:sz w:val="24"/>
                <w:szCs w:val="24"/>
              </w:rPr>
              <w:t>3 605,46</w:t>
            </w:r>
            <w:r w:rsidRPr="000357B3">
              <w:rPr>
                <w:rFonts w:ascii="Arial" w:hAnsi="Arial" w:cs="Arial"/>
                <w:sz w:val="24"/>
                <w:szCs w:val="24"/>
              </w:rPr>
              <w:t xml:space="preserve"> тыс. рублей;</w:t>
            </w:r>
          </w:p>
          <w:p w14:paraId="3711144A" w14:textId="77777777" w:rsidR="0061302B" w:rsidRPr="000357B3" w:rsidRDefault="0061302B" w:rsidP="0061302B">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2</w:t>
            </w:r>
            <w:r w:rsidRPr="000357B3">
              <w:rPr>
                <w:rFonts w:ascii="Arial" w:hAnsi="Arial" w:cs="Arial"/>
                <w:sz w:val="24"/>
                <w:szCs w:val="24"/>
              </w:rPr>
              <w:t xml:space="preserve"> год – </w:t>
            </w:r>
            <w:r w:rsidR="00626352" w:rsidRPr="000357B3">
              <w:rPr>
                <w:rFonts w:ascii="Arial" w:hAnsi="Arial" w:cs="Arial"/>
                <w:sz w:val="24"/>
                <w:szCs w:val="24"/>
              </w:rPr>
              <w:t>601,36</w:t>
            </w:r>
            <w:r w:rsidRPr="000357B3">
              <w:rPr>
                <w:rFonts w:ascii="Arial" w:hAnsi="Arial" w:cs="Arial"/>
                <w:sz w:val="24"/>
                <w:szCs w:val="24"/>
              </w:rPr>
              <w:t xml:space="preserve"> тыс. рублей;</w:t>
            </w:r>
          </w:p>
          <w:p w14:paraId="254433E6" w14:textId="6AF4BEBE" w:rsidR="0061302B" w:rsidRPr="000357B3" w:rsidRDefault="0061302B" w:rsidP="002C2993">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3</w:t>
            </w:r>
            <w:r w:rsidRPr="000357B3">
              <w:rPr>
                <w:rFonts w:ascii="Arial" w:hAnsi="Arial" w:cs="Arial"/>
                <w:sz w:val="24"/>
                <w:szCs w:val="24"/>
              </w:rPr>
              <w:t xml:space="preserve"> год – </w:t>
            </w:r>
            <w:r w:rsidR="00626352" w:rsidRPr="000357B3">
              <w:rPr>
                <w:rFonts w:ascii="Arial" w:hAnsi="Arial" w:cs="Arial"/>
                <w:sz w:val="24"/>
                <w:szCs w:val="24"/>
              </w:rPr>
              <w:t>69 376,58</w:t>
            </w:r>
            <w:r w:rsidRPr="000357B3">
              <w:rPr>
                <w:rFonts w:ascii="Arial" w:hAnsi="Arial" w:cs="Arial"/>
                <w:sz w:val="24"/>
                <w:szCs w:val="24"/>
              </w:rPr>
              <w:t xml:space="preserve"> тыс. рублей.</w:t>
            </w:r>
          </w:p>
          <w:p w14:paraId="4487D04D" w14:textId="0922E9C1" w:rsidR="002C2993" w:rsidRPr="000357B3" w:rsidRDefault="00EF5AD4" w:rsidP="002C2993">
            <w:pPr>
              <w:rPr>
                <w:rFonts w:ascii="Arial" w:hAnsi="Arial" w:cs="Arial"/>
                <w:sz w:val="24"/>
                <w:szCs w:val="24"/>
              </w:rPr>
            </w:pPr>
            <w:r w:rsidRPr="000357B3">
              <w:rPr>
                <w:rFonts w:ascii="Arial" w:hAnsi="Arial" w:cs="Arial"/>
                <w:sz w:val="24"/>
                <w:szCs w:val="24"/>
              </w:rPr>
              <w:t xml:space="preserve">средства районного бюджета </w:t>
            </w:r>
            <w:r w:rsidR="00626352" w:rsidRPr="000357B3">
              <w:rPr>
                <w:rFonts w:ascii="Arial" w:hAnsi="Arial" w:cs="Arial"/>
                <w:sz w:val="24"/>
                <w:szCs w:val="24"/>
              </w:rPr>
              <w:t>2</w:t>
            </w:r>
            <w:r w:rsidR="0039643C" w:rsidRPr="000357B3">
              <w:rPr>
                <w:rFonts w:ascii="Arial" w:hAnsi="Arial" w:cs="Arial"/>
                <w:sz w:val="24"/>
                <w:szCs w:val="24"/>
              </w:rPr>
              <w:t>5</w:t>
            </w:r>
            <w:r w:rsidR="008667E9" w:rsidRPr="000357B3">
              <w:rPr>
                <w:rFonts w:ascii="Arial" w:hAnsi="Arial" w:cs="Arial"/>
                <w:sz w:val="24"/>
                <w:szCs w:val="24"/>
              </w:rPr>
              <w:t> </w:t>
            </w:r>
            <w:r w:rsidR="00B678C7" w:rsidRPr="000357B3">
              <w:rPr>
                <w:rFonts w:ascii="Arial" w:hAnsi="Arial" w:cs="Arial"/>
                <w:sz w:val="24"/>
                <w:szCs w:val="24"/>
              </w:rPr>
              <w:t>628</w:t>
            </w:r>
            <w:r w:rsidR="008667E9" w:rsidRPr="000357B3">
              <w:rPr>
                <w:rFonts w:ascii="Arial" w:hAnsi="Arial" w:cs="Arial"/>
                <w:sz w:val="24"/>
                <w:szCs w:val="24"/>
              </w:rPr>
              <w:t>,</w:t>
            </w:r>
            <w:r w:rsidR="00B678C7" w:rsidRPr="000357B3">
              <w:rPr>
                <w:rFonts w:ascii="Arial" w:hAnsi="Arial" w:cs="Arial"/>
                <w:sz w:val="24"/>
                <w:szCs w:val="24"/>
              </w:rPr>
              <w:t>21</w:t>
            </w:r>
            <w:r w:rsidR="002C2993" w:rsidRPr="000357B3">
              <w:rPr>
                <w:rFonts w:ascii="Arial" w:hAnsi="Arial" w:cs="Arial"/>
                <w:sz w:val="24"/>
                <w:szCs w:val="24"/>
              </w:rPr>
              <w:t xml:space="preserve"> тыс.</w:t>
            </w:r>
            <w:r w:rsidR="00B965C5" w:rsidRPr="000357B3">
              <w:rPr>
                <w:rFonts w:ascii="Arial" w:hAnsi="Arial" w:cs="Arial"/>
                <w:sz w:val="24"/>
                <w:szCs w:val="24"/>
              </w:rPr>
              <w:t xml:space="preserve"> </w:t>
            </w:r>
            <w:r w:rsidR="002C2993" w:rsidRPr="000357B3">
              <w:rPr>
                <w:rFonts w:ascii="Arial" w:hAnsi="Arial" w:cs="Arial"/>
                <w:sz w:val="24"/>
                <w:szCs w:val="24"/>
              </w:rPr>
              <w:t>рублей, из них:</w:t>
            </w:r>
          </w:p>
          <w:p w14:paraId="294EFA55" w14:textId="5239E6A1" w:rsidR="002C2993" w:rsidRPr="000357B3" w:rsidRDefault="00EF5AD4" w:rsidP="002C2993">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1</w:t>
            </w:r>
            <w:r w:rsidRPr="000357B3">
              <w:rPr>
                <w:rFonts w:ascii="Arial" w:hAnsi="Arial" w:cs="Arial"/>
                <w:sz w:val="24"/>
                <w:szCs w:val="24"/>
              </w:rPr>
              <w:t xml:space="preserve"> год </w:t>
            </w:r>
            <w:r w:rsidR="00283C78" w:rsidRPr="000357B3">
              <w:rPr>
                <w:rFonts w:ascii="Arial" w:hAnsi="Arial" w:cs="Arial"/>
                <w:sz w:val="24"/>
                <w:szCs w:val="24"/>
              </w:rPr>
              <w:t>–</w:t>
            </w:r>
            <w:r w:rsidRPr="000357B3">
              <w:rPr>
                <w:rFonts w:ascii="Arial" w:hAnsi="Arial" w:cs="Arial"/>
                <w:sz w:val="24"/>
                <w:szCs w:val="24"/>
              </w:rPr>
              <w:t xml:space="preserve"> </w:t>
            </w:r>
            <w:r w:rsidR="0039643C" w:rsidRPr="000357B3">
              <w:rPr>
                <w:rFonts w:ascii="Arial" w:hAnsi="Arial" w:cs="Arial"/>
                <w:sz w:val="24"/>
                <w:szCs w:val="24"/>
              </w:rPr>
              <w:t>11</w:t>
            </w:r>
            <w:r w:rsidR="00B678C7" w:rsidRPr="000357B3">
              <w:rPr>
                <w:rFonts w:ascii="Arial" w:hAnsi="Arial" w:cs="Arial"/>
                <w:sz w:val="24"/>
                <w:szCs w:val="24"/>
              </w:rPr>
              <w:t> 135,50</w:t>
            </w:r>
            <w:r w:rsidR="0036740C" w:rsidRPr="000357B3">
              <w:rPr>
                <w:rFonts w:ascii="Arial" w:hAnsi="Arial" w:cs="Arial"/>
                <w:sz w:val="24"/>
                <w:szCs w:val="24"/>
              </w:rPr>
              <w:t xml:space="preserve"> </w:t>
            </w:r>
            <w:r w:rsidR="002C2993" w:rsidRPr="000357B3">
              <w:rPr>
                <w:rFonts w:ascii="Arial" w:hAnsi="Arial" w:cs="Arial"/>
                <w:sz w:val="24"/>
                <w:szCs w:val="24"/>
              </w:rPr>
              <w:t>тыс.</w:t>
            </w:r>
            <w:r w:rsidR="00B965C5" w:rsidRPr="000357B3">
              <w:rPr>
                <w:rFonts w:ascii="Arial" w:hAnsi="Arial" w:cs="Arial"/>
                <w:sz w:val="24"/>
                <w:szCs w:val="24"/>
              </w:rPr>
              <w:t xml:space="preserve"> </w:t>
            </w:r>
            <w:r w:rsidR="002C2993" w:rsidRPr="000357B3">
              <w:rPr>
                <w:rFonts w:ascii="Arial" w:hAnsi="Arial" w:cs="Arial"/>
                <w:sz w:val="24"/>
                <w:szCs w:val="24"/>
              </w:rPr>
              <w:t>рублей;</w:t>
            </w:r>
          </w:p>
          <w:p w14:paraId="55E658FB" w14:textId="5AC87924" w:rsidR="0036740C" w:rsidRPr="000357B3" w:rsidRDefault="00EF5AD4" w:rsidP="00280889">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2</w:t>
            </w:r>
            <w:r w:rsidRPr="000357B3">
              <w:rPr>
                <w:rFonts w:ascii="Arial" w:hAnsi="Arial" w:cs="Arial"/>
                <w:sz w:val="24"/>
                <w:szCs w:val="24"/>
              </w:rPr>
              <w:t xml:space="preserve"> год </w:t>
            </w:r>
            <w:r w:rsidR="0036740C" w:rsidRPr="000357B3">
              <w:rPr>
                <w:rFonts w:ascii="Arial" w:hAnsi="Arial" w:cs="Arial"/>
                <w:sz w:val="24"/>
                <w:szCs w:val="24"/>
              </w:rPr>
              <w:t xml:space="preserve">– </w:t>
            </w:r>
            <w:r w:rsidR="0039643C" w:rsidRPr="000357B3">
              <w:rPr>
                <w:rFonts w:ascii="Arial" w:hAnsi="Arial" w:cs="Arial"/>
                <w:sz w:val="24"/>
                <w:szCs w:val="24"/>
              </w:rPr>
              <w:t>7 246,36</w:t>
            </w:r>
            <w:r w:rsidR="0036740C" w:rsidRPr="000357B3">
              <w:rPr>
                <w:rFonts w:ascii="Arial" w:hAnsi="Arial" w:cs="Arial"/>
                <w:sz w:val="24"/>
                <w:szCs w:val="24"/>
              </w:rPr>
              <w:t xml:space="preserve"> </w:t>
            </w:r>
            <w:r w:rsidR="002C2993" w:rsidRPr="000357B3">
              <w:rPr>
                <w:rFonts w:ascii="Arial" w:hAnsi="Arial" w:cs="Arial"/>
                <w:sz w:val="24"/>
                <w:szCs w:val="24"/>
              </w:rPr>
              <w:t>тыс.</w:t>
            </w:r>
            <w:r w:rsidR="00B965C5" w:rsidRPr="000357B3">
              <w:rPr>
                <w:rFonts w:ascii="Arial" w:hAnsi="Arial" w:cs="Arial"/>
                <w:sz w:val="24"/>
                <w:szCs w:val="24"/>
              </w:rPr>
              <w:t xml:space="preserve"> </w:t>
            </w:r>
            <w:r w:rsidR="002C2993" w:rsidRPr="000357B3">
              <w:rPr>
                <w:rFonts w:ascii="Arial" w:hAnsi="Arial" w:cs="Arial"/>
                <w:sz w:val="24"/>
                <w:szCs w:val="24"/>
              </w:rPr>
              <w:t>рублей</w:t>
            </w:r>
            <w:r w:rsidR="0036740C" w:rsidRPr="000357B3">
              <w:rPr>
                <w:rFonts w:ascii="Arial" w:hAnsi="Arial" w:cs="Arial"/>
                <w:sz w:val="24"/>
                <w:szCs w:val="24"/>
              </w:rPr>
              <w:t>;</w:t>
            </w:r>
          </w:p>
          <w:p w14:paraId="00F087AE" w14:textId="77777777" w:rsidR="002C2993" w:rsidRPr="000357B3" w:rsidRDefault="0036740C" w:rsidP="004C1701">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3</w:t>
            </w:r>
            <w:r w:rsidRPr="000357B3">
              <w:rPr>
                <w:rFonts w:ascii="Arial" w:hAnsi="Arial" w:cs="Arial"/>
                <w:sz w:val="24"/>
                <w:szCs w:val="24"/>
              </w:rPr>
              <w:t xml:space="preserve"> год </w:t>
            </w:r>
            <w:r w:rsidR="00283C78" w:rsidRPr="000357B3">
              <w:rPr>
                <w:rFonts w:ascii="Arial" w:hAnsi="Arial" w:cs="Arial"/>
                <w:sz w:val="24"/>
                <w:szCs w:val="24"/>
              </w:rPr>
              <w:t>–</w:t>
            </w:r>
            <w:r w:rsidR="002C2993" w:rsidRPr="000357B3">
              <w:rPr>
                <w:rFonts w:ascii="Arial" w:hAnsi="Arial" w:cs="Arial"/>
                <w:b/>
                <w:sz w:val="24"/>
                <w:szCs w:val="24"/>
              </w:rPr>
              <w:t xml:space="preserve"> </w:t>
            </w:r>
            <w:r w:rsidR="00626352" w:rsidRPr="000357B3">
              <w:rPr>
                <w:rFonts w:ascii="Arial" w:hAnsi="Arial" w:cs="Arial"/>
                <w:sz w:val="24"/>
                <w:szCs w:val="24"/>
              </w:rPr>
              <w:t xml:space="preserve">7 </w:t>
            </w:r>
            <w:r w:rsidR="008667E9" w:rsidRPr="000357B3">
              <w:rPr>
                <w:rFonts w:ascii="Arial" w:hAnsi="Arial" w:cs="Arial"/>
                <w:sz w:val="24"/>
                <w:szCs w:val="24"/>
              </w:rPr>
              <w:t>246</w:t>
            </w:r>
            <w:r w:rsidR="00626352" w:rsidRPr="000357B3">
              <w:rPr>
                <w:rFonts w:ascii="Arial" w:hAnsi="Arial" w:cs="Arial"/>
                <w:sz w:val="24"/>
                <w:szCs w:val="24"/>
              </w:rPr>
              <w:t>,</w:t>
            </w:r>
            <w:r w:rsidR="008667E9" w:rsidRPr="000357B3">
              <w:rPr>
                <w:rFonts w:ascii="Arial" w:hAnsi="Arial" w:cs="Arial"/>
                <w:sz w:val="24"/>
                <w:szCs w:val="24"/>
              </w:rPr>
              <w:t>36</w:t>
            </w:r>
            <w:r w:rsidR="004C1701" w:rsidRPr="000357B3">
              <w:rPr>
                <w:rFonts w:ascii="Arial" w:hAnsi="Arial" w:cs="Arial"/>
                <w:sz w:val="24"/>
                <w:szCs w:val="24"/>
              </w:rPr>
              <w:t xml:space="preserve"> тыс. рублей</w:t>
            </w:r>
            <w:r w:rsidR="0061302B" w:rsidRPr="000357B3">
              <w:rPr>
                <w:rFonts w:ascii="Arial" w:hAnsi="Arial" w:cs="Arial"/>
                <w:sz w:val="24"/>
                <w:szCs w:val="24"/>
              </w:rPr>
              <w:t>.</w:t>
            </w:r>
          </w:p>
          <w:p w14:paraId="2691C04E" w14:textId="77777777" w:rsidR="004C1701" w:rsidRPr="000357B3" w:rsidRDefault="004C1701" w:rsidP="004C1701">
            <w:pPr>
              <w:rPr>
                <w:rFonts w:ascii="Arial" w:hAnsi="Arial" w:cs="Arial"/>
                <w:b/>
                <w:sz w:val="24"/>
                <w:szCs w:val="24"/>
              </w:rPr>
            </w:pPr>
          </w:p>
        </w:tc>
      </w:tr>
      <w:tr w:rsidR="009D16CC" w:rsidRPr="000357B3" w14:paraId="285D0FF6" w14:textId="77777777" w:rsidTr="009D16CC">
        <w:tc>
          <w:tcPr>
            <w:tcW w:w="3510" w:type="dxa"/>
          </w:tcPr>
          <w:p w14:paraId="38A134EE" w14:textId="77777777" w:rsidR="009D16CC" w:rsidRPr="000357B3" w:rsidRDefault="003B321F" w:rsidP="00D13709">
            <w:pPr>
              <w:rPr>
                <w:rFonts w:ascii="Arial" w:hAnsi="Arial" w:cs="Arial"/>
                <w:sz w:val="24"/>
                <w:szCs w:val="24"/>
              </w:rPr>
            </w:pPr>
            <w:r w:rsidRPr="000357B3">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14:paraId="1B78612F" w14:textId="77777777" w:rsidR="00AC29F5" w:rsidRPr="000357B3" w:rsidRDefault="00F06353" w:rsidP="009D16CC">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1</w:t>
            </w:r>
            <w:r w:rsidRPr="000357B3">
              <w:rPr>
                <w:rFonts w:ascii="Arial" w:hAnsi="Arial" w:cs="Arial"/>
                <w:sz w:val="24"/>
                <w:szCs w:val="24"/>
              </w:rPr>
              <w:t xml:space="preserve"> год-</w:t>
            </w:r>
            <w:r w:rsidR="0001112B" w:rsidRPr="000357B3">
              <w:rPr>
                <w:rFonts w:ascii="Arial" w:hAnsi="Arial" w:cs="Arial"/>
                <w:sz w:val="24"/>
                <w:szCs w:val="24"/>
              </w:rPr>
              <w:t>288м2/ два-2-х кв. жилых дома</w:t>
            </w:r>
          </w:p>
          <w:p w14:paraId="74350FED" w14:textId="77777777" w:rsidR="0036740C" w:rsidRPr="000357B3" w:rsidRDefault="0001112B" w:rsidP="009D16CC">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2</w:t>
            </w:r>
            <w:r w:rsidRPr="000357B3">
              <w:rPr>
                <w:rFonts w:ascii="Arial" w:hAnsi="Arial" w:cs="Arial"/>
                <w:sz w:val="24"/>
                <w:szCs w:val="24"/>
              </w:rPr>
              <w:t xml:space="preserve"> год-1700м2/ два 2-х кв. жил</w:t>
            </w:r>
            <w:r w:rsidR="00B965C5" w:rsidRPr="000357B3">
              <w:rPr>
                <w:rFonts w:ascii="Arial" w:hAnsi="Arial" w:cs="Arial"/>
                <w:sz w:val="24"/>
                <w:szCs w:val="24"/>
              </w:rPr>
              <w:t>ых дома, один 1 кв.</w:t>
            </w:r>
          </w:p>
          <w:p w14:paraId="32B0FEB8" w14:textId="77777777" w:rsidR="0036740C" w:rsidRPr="000357B3" w:rsidRDefault="0036740C" w:rsidP="009D16CC">
            <w:pPr>
              <w:rPr>
                <w:rFonts w:ascii="Arial" w:hAnsi="Arial" w:cs="Arial"/>
                <w:sz w:val="24"/>
                <w:szCs w:val="24"/>
              </w:rPr>
            </w:pPr>
            <w:r w:rsidRPr="000357B3">
              <w:rPr>
                <w:rFonts w:ascii="Arial" w:hAnsi="Arial" w:cs="Arial"/>
                <w:sz w:val="24"/>
                <w:szCs w:val="24"/>
              </w:rPr>
              <w:t>202</w:t>
            </w:r>
            <w:r w:rsidR="000464D9" w:rsidRPr="000357B3">
              <w:rPr>
                <w:rFonts w:ascii="Arial" w:hAnsi="Arial" w:cs="Arial"/>
                <w:sz w:val="24"/>
                <w:szCs w:val="24"/>
              </w:rPr>
              <w:t>3</w:t>
            </w:r>
            <w:r w:rsidRPr="000357B3">
              <w:rPr>
                <w:rFonts w:ascii="Arial" w:hAnsi="Arial" w:cs="Arial"/>
                <w:sz w:val="24"/>
                <w:szCs w:val="24"/>
              </w:rPr>
              <w:t xml:space="preserve"> год – 1700м2/ два 2-х кв. жилых дома, один 1 кв</w:t>
            </w:r>
            <w:r w:rsidR="00CA528F" w:rsidRPr="000357B3">
              <w:rPr>
                <w:rFonts w:ascii="Arial" w:hAnsi="Arial" w:cs="Arial"/>
                <w:sz w:val="24"/>
                <w:szCs w:val="24"/>
              </w:rPr>
              <w:t>.</w:t>
            </w:r>
          </w:p>
          <w:p w14:paraId="4B28A9FE" w14:textId="77777777" w:rsidR="0001112B" w:rsidRPr="000357B3" w:rsidRDefault="00B965C5" w:rsidP="009D16CC">
            <w:pPr>
              <w:rPr>
                <w:rFonts w:ascii="Arial" w:hAnsi="Arial" w:cs="Arial"/>
                <w:sz w:val="24"/>
                <w:szCs w:val="24"/>
              </w:rPr>
            </w:pPr>
            <w:r w:rsidRPr="000357B3">
              <w:rPr>
                <w:rFonts w:ascii="Arial" w:hAnsi="Arial" w:cs="Arial"/>
                <w:sz w:val="24"/>
                <w:szCs w:val="24"/>
              </w:rPr>
              <w:t xml:space="preserve">жилой дом, </w:t>
            </w:r>
            <w:r w:rsidR="0001112B" w:rsidRPr="000357B3">
              <w:rPr>
                <w:rFonts w:ascii="Arial" w:hAnsi="Arial" w:cs="Arial"/>
                <w:sz w:val="24"/>
                <w:szCs w:val="24"/>
              </w:rPr>
              <w:t>один 24 кв. жи</w:t>
            </w:r>
            <w:r w:rsidR="00B50308" w:rsidRPr="000357B3">
              <w:rPr>
                <w:rFonts w:ascii="Arial" w:hAnsi="Arial" w:cs="Arial"/>
                <w:sz w:val="24"/>
                <w:szCs w:val="24"/>
              </w:rPr>
              <w:t>л</w:t>
            </w:r>
            <w:r w:rsidR="0001112B" w:rsidRPr="000357B3">
              <w:rPr>
                <w:rFonts w:ascii="Arial" w:hAnsi="Arial" w:cs="Arial"/>
                <w:sz w:val="24"/>
                <w:szCs w:val="24"/>
              </w:rPr>
              <w:t>ой дом</w:t>
            </w:r>
          </w:p>
          <w:p w14:paraId="720E443F" w14:textId="77777777" w:rsidR="00D13709" w:rsidRPr="000357B3" w:rsidRDefault="00D13709" w:rsidP="00280889">
            <w:pPr>
              <w:rPr>
                <w:rFonts w:ascii="Arial" w:hAnsi="Arial" w:cs="Arial"/>
                <w:b/>
                <w:sz w:val="24"/>
                <w:szCs w:val="24"/>
              </w:rPr>
            </w:pPr>
            <w:r w:rsidRPr="000357B3">
              <w:rPr>
                <w:rFonts w:ascii="Arial" w:hAnsi="Arial" w:cs="Arial"/>
                <w:sz w:val="24"/>
                <w:szCs w:val="24"/>
              </w:rPr>
              <w:t>Перечень объектов капитального строительства представлен в приложении № 3 к паспорту муниципальной программы.</w:t>
            </w:r>
          </w:p>
        </w:tc>
      </w:tr>
    </w:tbl>
    <w:p w14:paraId="153A1993" w14:textId="77777777" w:rsidR="009D16CC" w:rsidRPr="000357B3" w:rsidRDefault="009D16CC" w:rsidP="009D16CC">
      <w:pPr>
        <w:rPr>
          <w:rFonts w:ascii="Arial" w:hAnsi="Arial" w:cs="Arial"/>
        </w:rPr>
      </w:pPr>
    </w:p>
    <w:p w14:paraId="70F3E1A2" w14:textId="77777777" w:rsidR="003B321F" w:rsidRPr="000357B3" w:rsidRDefault="003B321F" w:rsidP="00022E0E">
      <w:pPr>
        <w:pStyle w:val="a8"/>
        <w:numPr>
          <w:ilvl w:val="0"/>
          <w:numId w:val="3"/>
        </w:numPr>
        <w:ind w:left="0" w:firstLine="709"/>
        <w:jc w:val="center"/>
        <w:rPr>
          <w:rFonts w:ascii="Arial" w:hAnsi="Arial" w:cs="Arial"/>
        </w:rPr>
      </w:pPr>
      <w:r w:rsidRPr="000357B3">
        <w:rPr>
          <w:rFonts w:ascii="Arial" w:hAnsi="Arial" w:cs="Arial"/>
        </w:rPr>
        <w:t>Характеристика тек</w:t>
      </w:r>
      <w:r w:rsidR="00280889" w:rsidRPr="000357B3">
        <w:rPr>
          <w:rFonts w:ascii="Arial" w:hAnsi="Arial" w:cs="Arial"/>
        </w:rPr>
        <w:t>ущего состояния жилищной сферы</w:t>
      </w:r>
    </w:p>
    <w:p w14:paraId="5723FDC2" w14:textId="77777777" w:rsidR="00022E0E" w:rsidRPr="000357B3" w:rsidRDefault="00022E0E" w:rsidP="00022E0E">
      <w:pPr>
        <w:pStyle w:val="a8"/>
        <w:ind w:left="0" w:firstLine="709"/>
        <w:rPr>
          <w:rFonts w:ascii="Arial" w:hAnsi="Arial" w:cs="Arial"/>
        </w:rPr>
      </w:pPr>
    </w:p>
    <w:p w14:paraId="1ACAE9B3" w14:textId="77777777" w:rsidR="00C7086C" w:rsidRPr="000357B3" w:rsidRDefault="00271B12" w:rsidP="00022E0E">
      <w:pPr>
        <w:ind w:firstLine="709"/>
        <w:jc w:val="both"/>
        <w:rPr>
          <w:rFonts w:ascii="Arial" w:hAnsi="Arial" w:cs="Arial"/>
          <w:spacing w:val="2"/>
          <w:shd w:val="clear" w:color="auto" w:fill="FFFFFF"/>
        </w:rPr>
      </w:pPr>
      <w:r w:rsidRPr="000357B3">
        <w:rPr>
          <w:rFonts w:ascii="Arial" w:hAnsi="Arial" w:cs="Arial"/>
        </w:rPr>
        <w:t xml:space="preserve">Жилищная политика на </w:t>
      </w:r>
      <w:r w:rsidR="00D6025A" w:rsidRPr="000357B3">
        <w:rPr>
          <w:rFonts w:ascii="Arial" w:hAnsi="Arial" w:cs="Arial"/>
        </w:rPr>
        <w:t xml:space="preserve">территории Балахтинского района </w:t>
      </w:r>
      <w:r w:rsidRPr="000357B3">
        <w:rPr>
          <w:rFonts w:ascii="Arial" w:hAnsi="Arial" w:cs="Arial"/>
        </w:rPr>
        <w:t xml:space="preserve"> направлена на создание условий для обеспечения граждан доступным качественным и комфортным жильем </w:t>
      </w:r>
      <w:r w:rsidRPr="000357B3">
        <w:rPr>
          <w:rFonts w:ascii="Arial" w:hAnsi="Arial" w:cs="Arial"/>
          <w:spacing w:val="2"/>
          <w:shd w:val="clear" w:color="auto" w:fill="FFFFFF"/>
        </w:rPr>
        <w:t xml:space="preserve">в соответствии с Указом Президента Российской Федерации от 07.05.2012 N 600, государственной программой Российской </w:t>
      </w:r>
      <w:r w:rsidRPr="000357B3">
        <w:rPr>
          <w:rFonts w:ascii="Arial" w:hAnsi="Arial" w:cs="Arial"/>
          <w:spacing w:val="2"/>
          <w:shd w:val="clear" w:color="auto" w:fill="FFFFFF"/>
        </w:rPr>
        <w:lastRenderedPageBreak/>
        <w:t>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реализации региональных адресных программ и соответствующих законов Красноярского края.</w:t>
      </w:r>
    </w:p>
    <w:p w14:paraId="757432EB" w14:textId="77777777" w:rsidR="00271B12" w:rsidRPr="000357B3" w:rsidRDefault="00271B12" w:rsidP="00022E0E">
      <w:pPr>
        <w:ind w:firstLine="709"/>
        <w:jc w:val="both"/>
        <w:rPr>
          <w:rFonts w:ascii="Arial" w:hAnsi="Arial" w:cs="Arial"/>
          <w:spacing w:val="2"/>
          <w:shd w:val="clear" w:color="auto" w:fill="FFFFFF"/>
        </w:rPr>
      </w:pPr>
      <w:r w:rsidRPr="000357B3">
        <w:rPr>
          <w:rFonts w:ascii="Arial" w:hAnsi="Arial" w:cs="Arial"/>
          <w:spacing w:val="2"/>
          <w:shd w:val="clear" w:color="auto" w:fill="FFFFFF"/>
        </w:rPr>
        <w:t>В Балахтинском районе в сфере жилищного обеспечения населения имеется ряд проблем:</w:t>
      </w:r>
    </w:p>
    <w:p w14:paraId="05D258BC" w14:textId="77777777" w:rsidR="00D6025A" w:rsidRPr="000357B3" w:rsidRDefault="001633BA" w:rsidP="00022E0E">
      <w:pPr>
        <w:ind w:firstLine="709"/>
        <w:jc w:val="both"/>
        <w:rPr>
          <w:rFonts w:ascii="Arial" w:hAnsi="Arial" w:cs="Arial"/>
          <w:color w:val="2D2D2D"/>
          <w:spacing w:val="2"/>
          <w:shd w:val="clear" w:color="auto" w:fill="FFFFFF"/>
        </w:rPr>
      </w:pPr>
      <w:r w:rsidRPr="000357B3">
        <w:rPr>
          <w:rFonts w:ascii="Arial" w:hAnsi="Arial" w:cs="Arial"/>
          <w:spacing w:val="2"/>
          <w:shd w:val="clear" w:color="auto" w:fill="FFFFFF"/>
        </w:rPr>
        <w:t>1</w:t>
      </w:r>
      <w:r w:rsidR="004D0C76" w:rsidRPr="000357B3">
        <w:rPr>
          <w:rFonts w:ascii="Arial" w:hAnsi="Arial" w:cs="Arial"/>
          <w:spacing w:val="2"/>
          <w:shd w:val="clear" w:color="auto" w:fill="FFFFFF"/>
        </w:rPr>
        <w:t xml:space="preserve">.Износ жилищного фонда на территории района </w:t>
      </w:r>
      <w:r w:rsidR="005E7372" w:rsidRPr="000357B3">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0357B3">
        <w:rPr>
          <w:rFonts w:ascii="Arial" w:hAnsi="Arial" w:cs="Arial"/>
          <w:spacing w:val="2"/>
          <w:shd w:val="clear" w:color="auto" w:fill="FFFFFF"/>
        </w:rPr>
        <w:t xml:space="preserve"> и аварийному состоянию зда</w:t>
      </w:r>
      <w:r w:rsidR="00A26304" w:rsidRPr="000357B3">
        <w:rPr>
          <w:rFonts w:ascii="Arial" w:hAnsi="Arial" w:cs="Arial"/>
          <w:spacing w:val="2"/>
          <w:shd w:val="clear" w:color="auto" w:fill="FFFFFF"/>
        </w:rPr>
        <w:t>ний.</w:t>
      </w:r>
      <w:r w:rsidR="00707B8D" w:rsidRPr="000357B3">
        <w:rPr>
          <w:rFonts w:ascii="Arial" w:hAnsi="Arial" w:cs="Arial"/>
          <w:color w:val="2D2D2D"/>
          <w:spacing w:val="2"/>
          <w:shd w:val="clear" w:color="auto" w:fill="FFFFFF"/>
        </w:rPr>
        <w:t xml:space="preserve"> </w:t>
      </w:r>
    </w:p>
    <w:p w14:paraId="71A2E568" w14:textId="77777777" w:rsidR="00D6025A" w:rsidRPr="000357B3" w:rsidRDefault="001633BA" w:rsidP="00022E0E">
      <w:pPr>
        <w:ind w:firstLine="709"/>
        <w:jc w:val="both"/>
        <w:rPr>
          <w:rFonts w:ascii="Arial" w:hAnsi="Arial" w:cs="Arial"/>
          <w:color w:val="2D2D2D"/>
          <w:spacing w:val="2"/>
          <w:shd w:val="clear" w:color="auto" w:fill="FFFFFF"/>
        </w:rPr>
      </w:pPr>
      <w:r w:rsidRPr="000357B3">
        <w:rPr>
          <w:rFonts w:ascii="Arial" w:hAnsi="Arial" w:cs="Arial"/>
          <w:color w:val="2D2D2D"/>
          <w:spacing w:val="2"/>
          <w:shd w:val="clear" w:color="auto" w:fill="FFFFFF"/>
        </w:rPr>
        <w:t>2</w:t>
      </w:r>
      <w:r w:rsidR="00D6025A" w:rsidRPr="000357B3">
        <w:rPr>
          <w:rFonts w:ascii="Arial" w:hAnsi="Arial" w:cs="Arial"/>
          <w:color w:val="2D2D2D"/>
          <w:spacing w:val="2"/>
          <w:shd w:val="clear" w:color="auto" w:fill="FFFFFF"/>
        </w:rPr>
        <w:t>. В последние годы объемы</w:t>
      </w:r>
      <w:r w:rsidR="00CD75C1" w:rsidRPr="000357B3">
        <w:rPr>
          <w:rFonts w:ascii="Arial" w:hAnsi="Arial" w:cs="Arial"/>
          <w:color w:val="2D2D2D"/>
          <w:spacing w:val="2"/>
          <w:shd w:val="clear" w:color="auto" w:fill="FFFFFF"/>
        </w:rPr>
        <w:t xml:space="preserve"> капитального ремонта в районе </w:t>
      </w:r>
      <w:r w:rsidR="00D6025A" w:rsidRPr="000357B3">
        <w:rPr>
          <w:rFonts w:ascii="Arial" w:hAnsi="Arial" w:cs="Arial"/>
          <w:color w:val="2D2D2D"/>
          <w:spacing w:val="2"/>
          <w:shd w:val="clear" w:color="auto" w:fill="FFFFFF"/>
        </w:rPr>
        <w:t>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14:paraId="1147C111" w14:textId="77777777" w:rsidR="00D55AE1" w:rsidRPr="000357B3" w:rsidRDefault="001633BA" w:rsidP="00022E0E">
      <w:pPr>
        <w:ind w:firstLine="709"/>
        <w:jc w:val="both"/>
        <w:rPr>
          <w:rFonts w:ascii="Arial" w:hAnsi="Arial" w:cs="Arial"/>
          <w:spacing w:val="2"/>
          <w:shd w:val="clear" w:color="auto" w:fill="FFFFFF"/>
        </w:rPr>
      </w:pPr>
      <w:r w:rsidRPr="000357B3">
        <w:rPr>
          <w:rFonts w:ascii="Arial" w:hAnsi="Arial" w:cs="Arial"/>
          <w:color w:val="2D2D2D"/>
          <w:spacing w:val="2"/>
          <w:shd w:val="clear" w:color="auto" w:fill="FFFFFF"/>
        </w:rPr>
        <w:t>3</w:t>
      </w:r>
      <w:r w:rsidR="00707B8D" w:rsidRPr="000357B3">
        <w:rPr>
          <w:rFonts w:ascii="Arial" w:hAnsi="Arial" w:cs="Arial"/>
          <w:color w:val="2D2D2D"/>
          <w:spacing w:val="2"/>
          <w:shd w:val="clear" w:color="auto" w:fill="FFFFFF"/>
        </w:rPr>
        <w:t>.</w:t>
      </w:r>
      <w:r w:rsidR="00707B8D" w:rsidRPr="000357B3">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0357B3">
        <w:rPr>
          <w:rFonts w:ascii="Arial" w:hAnsi="Arial" w:cs="Arial"/>
          <w:spacing w:val="2"/>
          <w:shd w:val="clear" w:color="auto" w:fill="FFFFFF"/>
        </w:rPr>
        <w:t>твержденных</w:t>
      </w:r>
      <w:r w:rsidR="00D6025A" w:rsidRPr="000357B3">
        <w:rPr>
          <w:rFonts w:ascii="Arial" w:hAnsi="Arial" w:cs="Arial"/>
          <w:spacing w:val="2"/>
          <w:shd w:val="clear" w:color="auto" w:fill="FFFFFF"/>
        </w:rPr>
        <w:t xml:space="preserve"> проектов планировки и проектов межевания территорий, </w:t>
      </w:r>
      <w:r w:rsidR="00707B8D" w:rsidRPr="000357B3">
        <w:rPr>
          <w:rFonts w:ascii="Arial" w:hAnsi="Arial" w:cs="Arial"/>
          <w:spacing w:val="2"/>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14:paraId="08C66D70" w14:textId="77777777" w:rsidR="00022E0E" w:rsidRPr="000357B3" w:rsidRDefault="00D6025A" w:rsidP="00022E0E">
      <w:pPr>
        <w:ind w:firstLine="709"/>
        <w:jc w:val="both"/>
        <w:rPr>
          <w:rFonts w:ascii="Arial" w:hAnsi="Arial" w:cs="Arial"/>
          <w:spacing w:val="2"/>
          <w:shd w:val="clear" w:color="auto" w:fill="FFFFFF"/>
        </w:rPr>
      </w:pPr>
      <w:r w:rsidRPr="000357B3">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0357B3">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r w:rsidRPr="000357B3">
        <w:rPr>
          <w:rFonts w:ascii="Arial" w:hAnsi="Arial" w:cs="Arial"/>
          <w:spacing w:val="2"/>
          <w:shd w:val="clear" w:color="auto" w:fill="FFFFFF"/>
        </w:rPr>
        <w:t xml:space="preserve"> </w:t>
      </w:r>
    </w:p>
    <w:p w14:paraId="3F61275F" w14:textId="77777777" w:rsidR="00926EC3" w:rsidRPr="000357B3" w:rsidRDefault="00926EC3" w:rsidP="00022E0E">
      <w:pPr>
        <w:ind w:firstLine="709"/>
        <w:jc w:val="both"/>
        <w:rPr>
          <w:rFonts w:ascii="Arial" w:hAnsi="Arial" w:cs="Arial"/>
          <w:spacing w:val="2"/>
          <w:shd w:val="clear" w:color="auto" w:fill="FFFFFF"/>
        </w:rPr>
      </w:pPr>
    </w:p>
    <w:p w14:paraId="0D303E82" w14:textId="77777777" w:rsidR="00926EC3" w:rsidRPr="000357B3" w:rsidRDefault="00926EC3" w:rsidP="00926EC3">
      <w:pPr>
        <w:pStyle w:val="a8"/>
        <w:numPr>
          <w:ilvl w:val="0"/>
          <w:numId w:val="3"/>
        </w:numPr>
        <w:ind w:left="0" w:firstLine="426"/>
        <w:jc w:val="center"/>
        <w:rPr>
          <w:rFonts w:ascii="Arial" w:hAnsi="Arial" w:cs="Arial"/>
        </w:rPr>
      </w:pPr>
      <w:r w:rsidRPr="000357B3">
        <w:rPr>
          <w:rFonts w:ascii="Arial" w:hAnsi="Arial" w:cs="Arial"/>
        </w:rPr>
        <w:t xml:space="preserve">Приоритеты и цели социально-экономического развития </w:t>
      </w:r>
      <w:r w:rsidRPr="000357B3">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14:paraId="0EDAB049" w14:textId="77777777" w:rsidR="00926EC3" w:rsidRPr="000357B3" w:rsidRDefault="00926EC3" w:rsidP="00926EC3">
      <w:pPr>
        <w:pStyle w:val="a8"/>
        <w:ind w:left="0" w:firstLine="709"/>
        <w:rPr>
          <w:rFonts w:ascii="Arial" w:hAnsi="Arial" w:cs="Arial"/>
        </w:rPr>
      </w:pPr>
    </w:p>
    <w:p w14:paraId="76A996B1" w14:textId="77777777" w:rsidR="00926EC3" w:rsidRPr="000357B3" w:rsidRDefault="00926EC3" w:rsidP="00926EC3">
      <w:pPr>
        <w:ind w:firstLine="426"/>
        <w:jc w:val="both"/>
        <w:rPr>
          <w:rFonts w:ascii="Arial" w:hAnsi="Arial" w:cs="Arial"/>
        </w:rPr>
      </w:pPr>
      <w:r w:rsidRPr="000357B3">
        <w:rPr>
          <w:rFonts w:ascii="Arial" w:hAnsi="Arial" w:cs="Arial"/>
        </w:rPr>
        <w:t>Целями программы являются:</w:t>
      </w:r>
    </w:p>
    <w:p w14:paraId="6306EAA7" w14:textId="77777777" w:rsidR="00926EC3" w:rsidRPr="000357B3" w:rsidRDefault="00926EC3" w:rsidP="00926EC3">
      <w:pPr>
        <w:ind w:firstLine="426"/>
        <w:jc w:val="both"/>
        <w:rPr>
          <w:rFonts w:ascii="Arial" w:hAnsi="Arial" w:cs="Arial"/>
        </w:rPr>
      </w:pPr>
      <w:r w:rsidRPr="000357B3">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14:paraId="1B64E74E" w14:textId="77777777" w:rsidR="00926EC3" w:rsidRPr="000357B3" w:rsidRDefault="00926EC3" w:rsidP="00926EC3">
      <w:pPr>
        <w:ind w:firstLine="426"/>
        <w:jc w:val="both"/>
        <w:rPr>
          <w:rFonts w:ascii="Arial" w:hAnsi="Arial" w:cs="Arial"/>
        </w:rPr>
      </w:pPr>
      <w:r w:rsidRPr="000357B3">
        <w:rPr>
          <w:rFonts w:ascii="Arial" w:hAnsi="Arial" w:cs="Arial"/>
        </w:rPr>
        <w:t>Основными задачами программы являются:</w:t>
      </w:r>
    </w:p>
    <w:p w14:paraId="090A5EA0" w14:textId="77777777" w:rsidR="00926EC3" w:rsidRPr="000357B3" w:rsidRDefault="00926EC3" w:rsidP="00926EC3">
      <w:pPr>
        <w:ind w:firstLine="709"/>
        <w:jc w:val="both"/>
        <w:rPr>
          <w:rFonts w:ascii="Arial" w:hAnsi="Arial" w:cs="Arial"/>
        </w:rPr>
      </w:pPr>
      <w:r w:rsidRPr="000357B3">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6DDCD7F2" w14:textId="77777777" w:rsidR="00926EC3" w:rsidRPr="000357B3" w:rsidRDefault="00926EC3" w:rsidP="00926EC3">
      <w:pPr>
        <w:ind w:firstLine="709"/>
        <w:jc w:val="both"/>
        <w:rPr>
          <w:rFonts w:ascii="Arial" w:hAnsi="Arial" w:cs="Arial"/>
        </w:rPr>
      </w:pPr>
      <w:r w:rsidRPr="000357B3">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p w14:paraId="4C55451E" w14:textId="77777777" w:rsidR="00926EC3" w:rsidRPr="000357B3" w:rsidRDefault="00926EC3" w:rsidP="00926EC3">
      <w:pPr>
        <w:ind w:firstLine="709"/>
        <w:jc w:val="both"/>
        <w:rPr>
          <w:rFonts w:ascii="Arial" w:hAnsi="Arial" w:cs="Arial"/>
        </w:rPr>
      </w:pPr>
      <w:r w:rsidRPr="000357B3">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14:paraId="7E496071" w14:textId="77777777" w:rsidR="00926EC3" w:rsidRPr="000357B3" w:rsidRDefault="00926EC3" w:rsidP="00926EC3">
      <w:pPr>
        <w:ind w:firstLine="709"/>
        <w:jc w:val="both"/>
        <w:rPr>
          <w:rFonts w:ascii="Arial" w:hAnsi="Arial" w:cs="Arial"/>
        </w:rPr>
      </w:pPr>
      <w:r w:rsidRPr="000357B3">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6005D95E" w14:textId="77777777" w:rsidR="00926EC3" w:rsidRPr="000357B3" w:rsidRDefault="00926EC3" w:rsidP="00926EC3">
      <w:pPr>
        <w:ind w:firstLine="709"/>
        <w:jc w:val="both"/>
        <w:rPr>
          <w:rFonts w:ascii="Arial" w:hAnsi="Arial" w:cs="Arial"/>
        </w:rPr>
      </w:pPr>
      <w:r w:rsidRPr="000357B3">
        <w:rPr>
          <w:rFonts w:ascii="Arial" w:hAnsi="Arial" w:cs="Arial"/>
        </w:rPr>
        <w:lastRenderedPageBreak/>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5B70D0FA" w14:textId="77777777" w:rsidR="00C7086C" w:rsidRPr="000357B3" w:rsidRDefault="00C7086C" w:rsidP="00022E0E">
      <w:pPr>
        <w:ind w:firstLine="709"/>
        <w:jc w:val="center"/>
        <w:rPr>
          <w:rFonts w:ascii="Arial" w:hAnsi="Arial" w:cs="Arial"/>
        </w:rPr>
      </w:pPr>
    </w:p>
    <w:p w14:paraId="120DDAE5" w14:textId="77777777" w:rsidR="00B50308" w:rsidRPr="000357B3" w:rsidRDefault="00C7086C" w:rsidP="00022E0E">
      <w:pPr>
        <w:pStyle w:val="a8"/>
        <w:numPr>
          <w:ilvl w:val="0"/>
          <w:numId w:val="3"/>
        </w:numPr>
        <w:ind w:left="0" w:firstLine="709"/>
        <w:jc w:val="center"/>
        <w:rPr>
          <w:rFonts w:ascii="Arial" w:hAnsi="Arial" w:cs="Arial"/>
        </w:rPr>
      </w:pPr>
      <w:r w:rsidRPr="000357B3">
        <w:rPr>
          <w:rFonts w:ascii="Arial" w:hAnsi="Arial" w:cs="Arial"/>
        </w:rPr>
        <w:t>Механизм реализации отдельных мероприятий муниципальной программы</w:t>
      </w:r>
    </w:p>
    <w:p w14:paraId="38932F06" w14:textId="77777777" w:rsidR="00280889" w:rsidRPr="000357B3" w:rsidRDefault="00280889" w:rsidP="00280889">
      <w:pPr>
        <w:pStyle w:val="a8"/>
        <w:ind w:left="709"/>
        <w:rPr>
          <w:rFonts w:ascii="Arial" w:hAnsi="Arial" w:cs="Arial"/>
        </w:rPr>
      </w:pPr>
    </w:p>
    <w:p w14:paraId="017FDCFD" w14:textId="77777777" w:rsidR="00926EC3" w:rsidRPr="000357B3" w:rsidRDefault="00926EC3" w:rsidP="00A96ECD">
      <w:pPr>
        <w:ind w:firstLine="709"/>
        <w:jc w:val="both"/>
        <w:rPr>
          <w:rFonts w:ascii="Arial" w:eastAsiaTheme="minorHAnsi" w:hAnsi="Arial" w:cs="Arial"/>
          <w:lang w:eastAsia="en-US"/>
        </w:rPr>
      </w:pPr>
      <w:r w:rsidRPr="000357B3">
        <w:rPr>
          <w:rFonts w:ascii="Arial" w:hAnsi="Arial" w:cs="Arial"/>
        </w:rPr>
        <w:t>Муниципальная программа состоит из подпрограмм</w:t>
      </w:r>
      <w:r w:rsidR="00A96ECD" w:rsidRPr="000357B3">
        <w:rPr>
          <w:rFonts w:ascii="Arial" w:hAnsi="Arial" w:cs="Arial"/>
        </w:rPr>
        <w:t>.</w:t>
      </w:r>
      <w:r w:rsidRPr="000357B3">
        <w:rPr>
          <w:rFonts w:ascii="Arial" w:hAnsi="Arial" w:cs="Arial"/>
        </w:rPr>
        <w:t xml:space="preserve"> </w:t>
      </w:r>
    </w:p>
    <w:p w14:paraId="214D874A" w14:textId="77777777" w:rsidR="009E6769" w:rsidRPr="000357B3" w:rsidRDefault="009E6769" w:rsidP="00022E0E">
      <w:pPr>
        <w:ind w:firstLine="709"/>
        <w:rPr>
          <w:rFonts w:ascii="Arial" w:hAnsi="Arial" w:cs="Arial"/>
        </w:rPr>
      </w:pPr>
    </w:p>
    <w:p w14:paraId="364BF043" w14:textId="77777777" w:rsidR="00C7086C" w:rsidRPr="000357B3" w:rsidRDefault="00C7086C" w:rsidP="00022E0E">
      <w:pPr>
        <w:pStyle w:val="a8"/>
        <w:numPr>
          <w:ilvl w:val="0"/>
          <w:numId w:val="3"/>
        </w:numPr>
        <w:ind w:left="0" w:firstLine="709"/>
        <w:jc w:val="center"/>
        <w:rPr>
          <w:rFonts w:ascii="Arial" w:hAnsi="Arial" w:cs="Arial"/>
        </w:rPr>
      </w:pPr>
      <w:r w:rsidRPr="000357B3">
        <w:rPr>
          <w:rFonts w:ascii="Arial" w:hAnsi="Arial" w:cs="Arial"/>
        </w:rPr>
        <w:t>Прогноз конечных результатов про</w:t>
      </w:r>
      <w:r w:rsidR="009E6769" w:rsidRPr="000357B3">
        <w:rPr>
          <w:rFonts w:ascii="Arial" w:hAnsi="Arial" w:cs="Arial"/>
        </w:rPr>
        <w:t>граммы, характеризующих целевое</w:t>
      </w:r>
      <w:r w:rsidR="00022E0E" w:rsidRPr="000357B3">
        <w:rPr>
          <w:rFonts w:ascii="Arial" w:hAnsi="Arial" w:cs="Arial"/>
        </w:rPr>
        <w:t xml:space="preserve"> </w:t>
      </w:r>
      <w:r w:rsidRPr="000357B3">
        <w:rPr>
          <w:rFonts w:ascii="Arial" w:hAnsi="Arial" w:cs="Arial"/>
        </w:rPr>
        <w:t>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14:paraId="1A4CF92B" w14:textId="77777777" w:rsidR="00022E0E" w:rsidRPr="000357B3" w:rsidRDefault="00022E0E" w:rsidP="00022E0E">
      <w:pPr>
        <w:ind w:firstLine="709"/>
        <w:jc w:val="center"/>
        <w:rPr>
          <w:rFonts w:ascii="Arial" w:hAnsi="Arial" w:cs="Arial"/>
        </w:rPr>
      </w:pPr>
    </w:p>
    <w:p w14:paraId="15FFB90C" w14:textId="77777777" w:rsidR="00926EC3" w:rsidRPr="000357B3" w:rsidRDefault="00926EC3" w:rsidP="00926EC3">
      <w:pPr>
        <w:ind w:firstLine="709"/>
        <w:jc w:val="both"/>
        <w:rPr>
          <w:rFonts w:ascii="Arial" w:hAnsi="Arial" w:cs="Arial"/>
        </w:rPr>
      </w:pPr>
      <w:r w:rsidRPr="000357B3">
        <w:rPr>
          <w:rFonts w:ascii="Arial" w:hAnsi="Arial" w:cs="Arial"/>
        </w:rPr>
        <w:t>Обеспечение документами территориального планирования муниципальных образований района.</w:t>
      </w:r>
    </w:p>
    <w:p w14:paraId="0E6AAD58" w14:textId="77777777" w:rsidR="00926EC3" w:rsidRPr="000357B3" w:rsidRDefault="00926EC3" w:rsidP="00926EC3">
      <w:pPr>
        <w:ind w:firstLine="709"/>
        <w:jc w:val="both"/>
        <w:rPr>
          <w:rFonts w:ascii="Arial" w:hAnsi="Arial" w:cs="Arial"/>
        </w:rPr>
      </w:pPr>
      <w:r w:rsidRPr="000357B3">
        <w:rPr>
          <w:rFonts w:ascii="Arial" w:hAnsi="Arial" w:cs="Arial"/>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p>
    <w:p w14:paraId="2D88D459" w14:textId="77777777" w:rsidR="00926EC3" w:rsidRPr="000357B3" w:rsidRDefault="00926EC3" w:rsidP="00926EC3">
      <w:pPr>
        <w:ind w:firstLine="709"/>
        <w:jc w:val="both"/>
        <w:rPr>
          <w:rFonts w:ascii="Arial" w:hAnsi="Arial" w:cs="Arial"/>
        </w:rPr>
      </w:pPr>
      <w:r w:rsidRPr="000357B3">
        <w:rPr>
          <w:rFonts w:ascii="Arial" w:hAnsi="Arial" w:cs="Arial"/>
        </w:rPr>
        <w:t>Обеспечение работников бюджетной сферы доступным жильем.</w:t>
      </w:r>
    </w:p>
    <w:p w14:paraId="754729D4"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Расселение граждан из аварийного жилищного фонда.</w:t>
      </w:r>
    </w:p>
    <w:p w14:paraId="461C9F81"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14:paraId="531FEA82"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Формирование общей стоимости капитального строительства, капитального ремонта объектов бюджетной сферы.</w:t>
      </w:r>
    </w:p>
    <w:p w14:paraId="0A74647B"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14:paraId="2E3F81B3"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Корректировка, контроль и учет адресов на территории муниципального образовании.</w:t>
      </w:r>
    </w:p>
    <w:p w14:paraId="555F80A6"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14:paraId="4BD74B3A" w14:textId="77777777" w:rsidR="00926EC3" w:rsidRPr="000357B3" w:rsidRDefault="00926EC3" w:rsidP="00926EC3">
      <w:pPr>
        <w:ind w:firstLine="709"/>
        <w:jc w:val="both"/>
        <w:rPr>
          <w:rFonts w:ascii="Arial" w:hAnsi="Arial" w:cs="Arial"/>
          <w:color w:val="000000"/>
        </w:rPr>
      </w:pPr>
      <w:r w:rsidRPr="000357B3">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14:paraId="1D6DD1A1" w14:textId="77777777" w:rsidR="00926EC3" w:rsidRPr="000357B3" w:rsidRDefault="00926EC3" w:rsidP="00926EC3">
      <w:pPr>
        <w:ind w:firstLine="709"/>
        <w:jc w:val="both"/>
        <w:rPr>
          <w:rFonts w:ascii="Arial" w:hAnsi="Arial" w:cs="Arial"/>
          <w:color w:val="000000"/>
        </w:rPr>
      </w:pPr>
    </w:p>
    <w:p w14:paraId="190FD400" w14:textId="77777777" w:rsidR="00926EC3" w:rsidRPr="000357B3" w:rsidRDefault="00926EC3" w:rsidP="00926EC3">
      <w:pPr>
        <w:pStyle w:val="a8"/>
        <w:numPr>
          <w:ilvl w:val="0"/>
          <w:numId w:val="3"/>
        </w:numPr>
        <w:ind w:left="0" w:firstLine="709"/>
        <w:jc w:val="center"/>
        <w:rPr>
          <w:rFonts w:ascii="Arial" w:hAnsi="Arial" w:cs="Arial"/>
        </w:rPr>
      </w:pPr>
      <w:r w:rsidRPr="000357B3">
        <w:rPr>
          <w:rFonts w:ascii="Arial" w:hAnsi="Arial" w:cs="Arial"/>
        </w:rPr>
        <w:t xml:space="preserve">Перечень подпрограмм с указанием сроков их реализации </w:t>
      </w:r>
      <w:r w:rsidRPr="000357B3">
        <w:rPr>
          <w:rFonts w:ascii="Arial" w:hAnsi="Arial" w:cs="Arial"/>
        </w:rPr>
        <w:br/>
        <w:t>и ожидаемых результатов</w:t>
      </w:r>
    </w:p>
    <w:p w14:paraId="0F44B48F" w14:textId="77777777" w:rsidR="00926EC3" w:rsidRPr="000357B3" w:rsidRDefault="00926EC3" w:rsidP="00926EC3">
      <w:pPr>
        <w:rPr>
          <w:rFonts w:ascii="Arial" w:hAnsi="Arial" w:cs="Arial"/>
        </w:rPr>
      </w:pPr>
    </w:p>
    <w:p w14:paraId="59CF7A09" w14:textId="77777777" w:rsidR="00926EC3" w:rsidRPr="000357B3" w:rsidRDefault="00926EC3" w:rsidP="00926EC3">
      <w:pPr>
        <w:ind w:firstLine="709"/>
        <w:jc w:val="both"/>
        <w:rPr>
          <w:rFonts w:ascii="Arial" w:hAnsi="Arial" w:cs="Arial"/>
        </w:rPr>
      </w:pPr>
      <w:r w:rsidRPr="000357B3">
        <w:rPr>
          <w:rFonts w:ascii="Arial" w:hAnsi="Arial" w:cs="Arial"/>
        </w:rPr>
        <w:t>В рамках муниципальной программы будут реализованы 5 подпрограмм:</w:t>
      </w:r>
    </w:p>
    <w:p w14:paraId="07898BEE" w14:textId="77777777" w:rsidR="00926EC3" w:rsidRPr="000357B3" w:rsidRDefault="00926EC3" w:rsidP="00926EC3">
      <w:pPr>
        <w:ind w:firstLine="709"/>
        <w:jc w:val="both"/>
        <w:rPr>
          <w:rFonts w:ascii="Arial" w:hAnsi="Arial" w:cs="Arial"/>
        </w:rPr>
      </w:pPr>
      <w:r w:rsidRPr="000357B3">
        <w:rPr>
          <w:rFonts w:ascii="Arial" w:hAnsi="Arial" w:cs="Arial"/>
        </w:rPr>
        <w:t>1. Приложение № 4 подпрограмма «Стимулирование жилищного строительства на территории Балахтинского района»;</w:t>
      </w:r>
    </w:p>
    <w:p w14:paraId="42C9E913" w14:textId="77777777" w:rsidR="00926EC3" w:rsidRPr="000357B3" w:rsidRDefault="00926EC3" w:rsidP="00926EC3">
      <w:pPr>
        <w:ind w:firstLine="709"/>
        <w:jc w:val="both"/>
        <w:rPr>
          <w:rFonts w:ascii="Arial" w:hAnsi="Arial" w:cs="Arial"/>
        </w:rPr>
      </w:pPr>
      <w:r w:rsidRPr="000357B3">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14:paraId="56FF5FE8" w14:textId="77777777" w:rsidR="00926EC3" w:rsidRPr="000357B3" w:rsidRDefault="00926EC3" w:rsidP="00926EC3">
      <w:pPr>
        <w:ind w:firstLine="709"/>
        <w:rPr>
          <w:rFonts w:ascii="Arial" w:hAnsi="Arial" w:cs="Arial"/>
        </w:rPr>
      </w:pPr>
      <w:r w:rsidRPr="000357B3">
        <w:rPr>
          <w:rFonts w:ascii="Arial" w:hAnsi="Arial" w:cs="Arial"/>
        </w:rPr>
        <w:t>3. Приложение № 6 подпрограмма «Переселение граждан из аварийного жилищного фонда в Балахтинском районе»;</w:t>
      </w:r>
    </w:p>
    <w:p w14:paraId="1E0F379A" w14:textId="77777777" w:rsidR="00926EC3" w:rsidRPr="000357B3" w:rsidRDefault="00926EC3" w:rsidP="00926EC3">
      <w:pPr>
        <w:ind w:firstLine="709"/>
        <w:rPr>
          <w:rFonts w:ascii="Arial" w:hAnsi="Arial" w:cs="Arial"/>
        </w:rPr>
      </w:pPr>
      <w:r w:rsidRPr="000357B3">
        <w:rPr>
          <w:rFonts w:ascii="Arial" w:hAnsi="Arial" w:cs="Arial"/>
        </w:rPr>
        <w:t>4. Приложение №7 подпрограмма «Обеспечение реализации программы и прочие мероприятия»;</w:t>
      </w:r>
    </w:p>
    <w:p w14:paraId="48D4CD23" w14:textId="77777777" w:rsidR="00926EC3" w:rsidRPr="000357B3" w:rsidRDefault="00926EC3" w:rsidP="00926EC3">
      <w:pPr>
        <w:ind w:firstLine="708"/>
        <w:rPr>
          <w:rFonts w:ascii="Arial" w:hAnsi="Arial" w:cs="Arial"/>
        </w:rPr>
      </w:pPr>
      <w:r w:rsidRPr="000357B3">
        <w:rPr>
          <w:rFonts w:ascii="Arial" w:hAnsi="Arial" w:cs="Arial"/>
        </w:rPr>
        <w:t xml:space="preserve"> 5. Приложение №8 подпрограмма «Обеспечение жильем молодых семей».</w:t>
      </w:r>
    </w:p>
    <w:p w14:paraId="26CE886A" w14:textId="77777777" w:rsidR="00926EC3" w:rsidRPr="000357B3" w:rsidRDefault="00926EC3" w:rsidP="00926EC3">
      <w:pPr>
        <w:ind w:firstLine="709"/>
        <w:jc w:val="both"/>
        <w:rPr>
          <w:rFonts w:ascii="Arial" w:hAnsi="Arial" w:cs="Arial"/>
        </w:rPr>
      </w:pPr>
      <w:r w:rsidRPr="000357B3">
        <w:rPr>
          <w:rFonts w:ascii="Arial" w:hAnsi="Arial" w:cs="Arial"/>
        </w:rPr>
        <w:lastRenderedPageBreak/>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14:paraId="5C541609" w14:textId="77777777" w:rsidR="00CA528F" w:rsidRPr="000357B3" w:rsidRDefault="00CA528F" w:rsidP="00022E0E">
      <w:pPr>
        <w:ind w:firstLine="709"/>
        <w:jc w:val="both"/>
        <w:rPr>
          <w:rFonts w:ascii="Arial" w:hAnsi="Arial" w:cs="Arial"/>
          <w:color w:val="000000"/>
        </w:rPr>
      </w:pPr>
    </w:p>
    <w:p w14:paraId="20DE34B5" w14:textId="77777777" w:rsidR="00C7086C" w:rsidRPr="000357B3" w:rsidRDefault="00C7086C" w:rsidP="00022E0E">
      <w:pPr>
        <w:pStyle w:val="a8"/>
        <w:numPr>
          <w:ilvl w:val="0"/>
          <w:numId w:val="3"/>
        </w:numPr>
        <w:ind w:left="0" w:firstLine="709"/>
        <w:jc w:val="center"/>
        <w:rPr>
          <w:rFonts w:ascii="Arial" w:hAnsi="Arial" w:cs="Arial"/>
        </w:rPr>
      </w:pPr>
      <w:r w:rsidRPr="000357B3">
        <w:rPr>
          <w:rFonts w:ascii="Arial" w:hAnsi="Arial" w:cs="Arial"/>
        </w:rPr>
        <w:t>Информация о распределении планируемых расходов по отдельным меропр</w:t>
      </w:r>
      <w:r w:rsidR="00280889" w:rsidRPr="000357B3">
        <w:rPr>
          <w:rFonts w:ascii="Arial" w:hAnsi="Arial" w:cs="Arial"/>
        </w:rPr>
        <w:t>иятиям программы, подпрограммам</w:t>
      </w:r>
    </w:p>
    <w:p w14:paraId="0798CAA4" w14:textId="77777777" w:rsidR="00022E0E" w:rsidRPr="000357B3" w:rsidRDefault="00022E0E" w:rsidP="00022E0E">
      <w:pPr>
        <w:rPr>
          <w:rFonts w:ascii="Arial" w:hAnsi="Arial" w:cs="Arial"/>
        </w:rPr>
      </w:pPr>
    </w:p>
    <w:p w14:paraId="0BA2A29D" w14:textId="77777777" w:rsidR="004377F0" w:rsidRPr="000357B3" w:rsidRDefault="002C2993" w:rsidP="00022E0E">
      <w:pPr>
        <w:ind w:firstLine="709"/>
        <w:jc w:val="both"/>
        <w:rPr>
          <w:rFonts w:ascii="Arial" w:hAnsi="Arial" w:cs="Arial"/>
        </w:rPr>
      </w:pPr>
      <w:r w:rsidRPr="000357B3">
        <w:rPr>
          <w:rFonts w:ascii="Arial" w:hAnsi="Arial" w:cs="Arial"/>
        </w:rPr>
        <w:t>Государственная программа состоит из</w:t>
      </w:r>
      <w:r w:rsidR="00E921CC" w:rsidRPr="000357B3">
        <w:rPr>
          <w:rFonts w:ascii="Arial" w:hAnsi="Arial" w:cs="Arial"/>
        </w:rPr>
        <w:t xml:space="preserve"> 5</w:t>
      </w:r>
      <w:r w:rsidRPr="000357B3">
        <w:rPr>
          <w:rFonts w:ascii="Arial" w:hAnsi="Arial" w:cs="Arial"/>
        </w:rPr>
        <w:t xml:space="preserve"> подпрограмм</w:t>
      </w:r>
      <w:r w:rsidR="004377F0" w:rsidRPr="000357B3">
        <w:rPr>
          <w:rFonts w:ascii="Arial" w:hAnsi="Arial" w:cs="Arial"/>
        </w:rPr>
        <w:t xml:space="preserve">. </w:t>
      </w:r>
    </w:p>
    <w:p w14:paraId="79451AE0" w14:textId="7A296D12" w:rsidR="002C2993" w:rsidRPr="000357B3" w:rsidRDefault="004377F0" w:rsidP="00022E0E">
      <w:pPr>
        <w:ind w:firstLine="709"/>
        <w:jc w:val="both"/>
        <w:rPr>
          <w:rFonts w:ascii="Arial" w:hAnsi="Arial" w:cs="Arial"/>
        </w:rPr>
      </w:pPr>
      <w:r w:rsidRPr="000357B3">
        <w:rPr>
          <w:rFonts w:ascii="Arial" w:hAnsi="Arial" w:cs="Arial"/>
        </w:rPr>
        <w:t>Расход</w:t>
      </w:r>
      <w:r w:rsidR="007909E7" w:rsidRPr="000357B3">
        <w:rPr>
          <w:rFonts w:ascii="Arial" w:hAnsi="Arial" w:cs="Arial"/>
        </w:rPr>
        <w:t>ы на реализацию подпрограммы</w:t>
      </w:r>
      <w:r w:rsidR="00E921CC" w:rsidRPr="000357B3">
        <w:rPr>
          <w:rFonts w:ascii="Arial" w:hAnsi="Arial" w:cs="Arial"/>
        </w:rPr>
        <w:t xml:space="preserve"> 1</w:t>
      </w:r>
      <w:r w:rsidR="00B50308" w:rsidRPr="000357B3">
        <w:rPr>
          <w:rFonts w:ascii="Arial" w:hAnsi="Arial" w:cs="Arial"/>
        </w:rPr>
        <w:t xml:space="preserve"> </w:t>
      </w:r>
      <w:r w:rsidR="007909E7" w:rsidRPr="000357B3">
        <w:rPr>
          <w:rFonts w:ascii="Arial" w:hAnsi="Arial" w:cs="Arial"/>
        </w:rPr>
        <w:t>«Стимулирование жилищного строительства на территории Балахтинского района</w:t>
      </w:r>
      <w:r w:rsidR="0078653A" w:rsidRPr="000357B3">
        <w:rPr>
          <w:rFonts w:ascii="Arial" w:hAnsi="Arial" w:cs="Arial"/>
        </w:rPr>
        <w:t xml:space="preserve">.» составляют </w:t>
      </w:r>
      <w:r w:rsidR="00A6001D" w:rsidRPr="000357B3">
        <w:rPr>
          <w:rFonts w:ascii="Arial" w:hAnsi="Arial" w:cs="Arial"/>
        </w:rPr>
        <w:t>8 </w:t>
      </w:r>
      <w:r w:rsidR="0008782F" w:rsidRPr="000357B3">
        <w:rPr>
          <w:rFonts w:ascii="Arial" w:hAnsi="Arial" w:cs="Arial"/>
        </w:rPr>
        <w:t>702</w:t>
      </w:r>
      <w:r w:rsidR="00A6001D" w:rsidRPr="000357B3">
        <w:rPr>
          <w:rFonts w:ascii="Arial" w:hAnsi="Arial" w:cs="Arial"/>
        </w:rPr>
        <w:t>,</w:t>
      </w:r>
      <w:r w:rsidR="003C4E9D" w:rsidRPr="000357B3">
        <w:rPr>
          <w:rFonts w:ascii="Arial" w:hAnsi="Arial" w:cs="Arial"/>
        </w:rPr>
        <w:t>30</w:t>
      </w:r>
      <w:r w:rsidR="00B50308" w:rsidRPr="000357B3">
        <w:rPr>
          <w:rFonts w:ascii="Arial" w:hAnsi="Arial" w:cs="Arial"/>
        </w:rPr>
        <w:t xml:space="preserve"> </w:t>
      </w:r>
      <w:r w:rsidR="0078653A" w:rsidRPr="000357B3">
        <w:rPr>
          <w:rFonts w:ascii="Arial" w:hAnsi="Arial" w:cs="Arial"/>
        </w:rPr>
        <w:t>тыс.</w:t>
      </w:r>
      <w:r w:rsidR="00CD75C1" w:rsidRPr="000357B3">
        <w:rPr>
          <w:rFonts w:ascii="Arial" w:hAnsi="Arial" w:cs="Arial"/>
        </w:rPr>
        <w:t xml:space="preserve"> </w:t>
      </w:r>
      <w:r w:rsidR="0078653A" w:rsidRPr="000357B3">
        <w:rPr>
          <w:rFonts w:ascii="Arial" w:hAnsi="Arial" w:cs="Arial"/>
        </w:rPr>
        <w:t>рублей, в том числе</w:t>
      </w:r>
      <w:r w:rsidR="0047562B" w:rsidRPr="000357B3">
        <w:rPr>
          <w:rFonts w:ascii="Arial" w:hAnsi="Arial" w:cs="Arial"/>
        </w:rPr>
        <w:t>:</w:t>
      </w:r>
      <w:r w:rsidR="0078653A" w:rsidRPr="000357B3">
        <w:rPr>
          <w:rFonts w:ascii="Arial" w:hAnsi="Arial" w:cs="Arial"/>
        </w:rPr>
        <w:t xml:space="preserve"> в 202</w:t>
      </w:r>
      <w:r w:rsidR="000464D9" w:rsidRPr="000357B3">
        <w:rPr>
          <w:rFonts w:ascii="Arial" w:hAnsi="Arial" w:cs="Arial"/>
        </w:rPr>
        <w:t>1</w:t>
      </w:r>
      <w:r w:rsidR="0078653A" w:rsidRPr="000357B3">
        <w:rPr>
          <w:rFonts w:ascii="Arial" w:hAnsi="Arial" w:cs="Arial"/>
        </w:rPr>
        <w:t xml:space="preserve"> году – </w:t>
      </w:r>
      <w:r w:rsidR="003C4E9D" w:rsidRPr="000357B3">
        <w:rPr>
          <w:rFonts w:ascii="Arial" w:hAnsi="Arial" w:cs="Arial"/>
        </w:rPr>
        <w:t>6 917,00</w:t>
      </w:r>
      <w:r w:rsidRPr="000357B3">
        <w:rPr>
          <w:rFonts w:ascii="Arial" w:hAnsi="Arial" w:cs="Arial"/>
        </w:rPr>
        <w:t xml:space="preserve"> тыс</w:t>
      </w:r>
      <w:r w:rsidR="0078653A" w:rsidRPr="000357B3">
        <w:rPr>
          <w:rFonts w:ascii="Arial" w:hAnsi="Arial" w:cs="Arial"/>
        </w:rPr>
        <w:t>.</w:t>
      </w:r>
      <w:r w:rsidR="00CD75C1" w:rsidRPr="000357B3">
        <w:rPr>
          <w:rFonts w:ascii="Arial" w:hAnsi="Arial" w:cs="Arial"/>
        </w:rPr>
        <w:t xml:space="preserve"> </w:t>
      </w:r>
      <w:r w:rsidR="0078653A" w:rsidRPr="000357B3">
        <w:rPr>
          <w:rFonts w:ascii="Arial" w:hAnsi="Arial" w:cs="Arial"/>
        </w:rPr>
        <w:t>рублей, в 202</w:t>
      </w:r>
      <w:r w:rsidR="000464D9" w:rsidRPr="000357B3">
        <w:rPr>
          <w:rFonts w:ascii="Arial" w:hAnsi="Arial" w:cs="Arial"/>
        </w:rPr>
        <w:t>2</w:t>
      </w:r>
      <w:r w:rsidR="0078653A" w:rsidRPr="000357B3">
        <w:rPr>
          <w:rFonts w:ascii="Arial" w:hAnsi="Arial" w:cs="Arial"/>
        </w:rPr>
        <w:t xml:space="preserve"> году </w:t>
      </w:r>
      <w:r w:rsidR="004C66DF" w:rsidRPr="000357B3">
        <w:rPr>
          <w:rFonts w:ascii="Arial" w:hAnsi="Arial" w:cs="Arial"/>
        </w:rPr>
        <w:t xml:space="preserve">– </w:t>
      </w:r>
      <w:r w:rsidR="00A4355E" w:rsidRPr="000357B3">
        <w:rPr>
          <w:rFonts w:ascii="Arial" w:hAnsi="Arial" w:cs="Arial"/>
        </w:rPr>
        <w:t>892,</w:t>
      </w:r>
      <w:r w:rsidR="0027627E" w:rsidRPr="000357B3">
        <w:rPr>
          <w:rFonts w:ascii="Arial" w:hAnsi="Arial" w:cs="Arial"/>
        </w:rPr>
        <w:t>65</w:t>
      </w:r>
      <w:r w:rsidRPr="000357B3">
        <w:rPr>
          <w:rFonts w:ascii="Arial" w:hAnsi="Arial" w:cs="Arial"/>
        </w:rPr>
        <w:t xml:space="preserve"> тыс.</w:t>
      </w:r>
      <w:r w:rsidR="00CD75C1" w:rsidRPr="000357B3">
        <w:rPr>
          <w:rFonts w:ascii="Arial" w:hAnsi="Arial" w:cs="Arial"/>
        </w:rPr>
        <w:t xml:space="preserve"> </w:t>
      </w:r>
      <w:r w:rsidR="00283C78" w:rsidRPr="000357B3">
        <w:rPr>
          <w:rFonts w:ascii="Arial" w:hAnsi="Arial" w:cs="Arial"/>
        </w:rPr>
        <w:t>рублей, в 202</w:t>
      </w:r>
      <w:r w:rsidR="000464D9" w:rsidRPr="000357B3">
        <w:rPr>
          <w:rFonts w:ascii="Arial" w:hAnsi="Arial" w:cs="Arial"/>
        </w:rPr>
        <w:t>3</w:t>
      </w:r>
      <w:r w:rsidR="00283C78" w:rsidRPr="000357B3">
        <w:rPr>
          <w:rFonts w:ascii="Arial" w:hAnsi="Arial" w:cs="Arial"/>
        </w:rPr>
        <w:t xml:space="preserve"> году – </w:t>
      </w:r>
      <w:r w:rsidR="003608C9" w:rsidRPr="000357B3">
        <w:rPr>
          <w:rFonts w:ascii="Arial" w:hAnsi="Arial" w:cs="Arial"/>
        </w:rPr>
        <w:t>892,</w:t>
      </w:r>
      <w:r w:rsidR="0027627E" w:rsidRPr="000357B3">
        <w:rPr>
          <w:rFonts w:ascii="Arial" w:hAnsi="Arial" w:cs="Arial"/>
        </w:rPr>
        <w:t>65</w:t>
      </w:r>
      <w:r w:rsidR="00283C78" w:rsidRPr="000357B3">
        <w:rPr>
          <w:rFonts w:ascii="Arial" w:hAnsi="Arial" w:cs="Arial"/>
        </w:rPr>
        <w:t xml:space="preserve"> тыс. рублей.</w:t>
      </w:r>
      <w:r w:rsidRPr="000357B3">
        <w:rPr>
          <w:rFonts w:ascii="Arial" w:hAnsi="Arial" w:cs="Arial"/>
        </w:rPr>
        <w:t xml:space="preserve"> </w:t>
      </w:r>
      <w:r w:rsidR="002C2993" w:rsidRPr="000357B3">
        <w:rPr>
          <w:rFonts w:ascii="Arial" w:hAnsi="Arial" w:cs="Arial"/>
        </w:rPr>
        <w:t xml:space="preserve"> </w:t>
      </w:r>
    </w:p>
    <w:p w14:paraId="6B250C44" w14:textId="7B6F2672" w:rsidR="004377F0" w:rsidRPr="000357B3" w:rsidRDefault="004377F0" w:rsidP="00022E0E">
      <w:pPr>
        <w:ind w:firstLine="709"/>
        <w:jc w:val="both"/>
        <w:rPr>
          <w:rFonts w:ascii="Arial" w:hAnsi="Arial" w:cs="Arial"/>
        </w:rPr>
      </w:pPr>
      <w:r w:rsidRPr="000357B3">
        <w:rPr>
          <w:rFonts w:ascii="Arial" w:hAnsi="Arial" w:cs="Arial"/>
        </w:rPr>
        <w:t>Расход</w:t>
      </w:r>
      <w:r w:rsidR="0078653A" w:rsidRPr="000357B3">
        <w:rPr>
          <w:rFonts w:ascii="Arial" w:hAnsi="Arial" w:cs="Arial"/>
        </w:rPr>
        <w:t xml:space="preserve">ы на реализацию подпрограммы </w:t>
      </w:r>
      <w:r w:rsidR="00E921CC" w:rsidRPr="000357B3">
        <w:rPr>
          <w:rFonts w:ascii="Arial" w:hAnsi="Arial" w:cs="Arial"/>
        </w:rPr>
        <w:t>2</w:t>
      </w:r>
      <w:r w:rsidR="0078653A" w:rsidRPr="000357B3">
        <w:rPr>
          <w:rFonts w:ascii="Arial" w:hAnsi="Arial" w:cs="Arial"/>
        </w:rPr>
        <w:t xml:space="preserve"> «Обеспечение жильем работников отраслей бюджетной сферы на территории Балахтинского района</w:t>
      </w:r>
      <w:r w:rsidRPr="000357B3">
        <w:rPr>
          <w:rFonts w:ascii="Arial" w:hAnsi="Arial" w:cs="Arial"/>
        </w:rPr>
        <w:t xml:space="preserve">» </w:t>
      </w:r>
      <w:r w:rsidR="003C4E9D" w:rsidRPr="000357B3">
        <w:rPr>
          <w:rFonts w:ascii="Arial" w:hAnsi="Arial" w:cs="Arial"/>
        </w:rPr>
        <w:t>на период с 2021 г. по 2023 г. не предусмотрены.</w:t>
      </w:r>
      <w:r w:rsidRPr="000357B3">
        <w:rPr>
          <w:rFonts w:ascii="Arial" w:hAnsi="Arial" w:cs="Arial"/>
        </w:rPr>
        <w:t xml:space="preserve"> </w:t>
      </w:r>
    </w:p>
    <w:p w14:paraId="07548784" w14:textId="77777777" w:rsidR="00E921CC" w:rsidRPr="000357B3" w:rsidRDefault="004377F0" w:rsidP="00022E0E">
      <w:pPr>
        <w:ind w:firstLine="709"/>
        <w:jc w:val="both"/>
        <w:rPr>
          <w:rFonts w:ascii="Arial" w:hAnsi="Arial" w:cs="Arial"/>
        </w:rPr>
      </w:pPr>
      <w:r w:rsidRPr="000357B3">
        <w:rPr>
          <w:rFonts w:ascii="Arial" w:hAnsi="Arial" w:cs="Arial"/>
        </w:rPr>
        <w:t>Расходы на реализацию подпрограммы</w:t>
      </w:r>
      <w:r w:rsidR="00E921CC" w:rsidRPr="000357B3">
        <w:rPr>
          <w:rFonts w:ascii="Arial" w:hAnsi="Arial" w:cs="Arial"/>
        </w:rPr>
        <w:t xml:space="preserve"> 3</w:t>
      </w:r>
      <w:r w:rsidR="00B50308" w:rsidRPr="000357B3">
        <w:rPr>
          <w:rFonts w:ascii="Arial" w:hAnsi="Arial" w:cs="Arial"/>
        </w:rPr>
        <w:t xml:space="preserve"> </w:t>
      </w:r>
      <w:r w:rsidRPr="000357B3">
        <w:rPr>
          <w:rFonts w:ascii="Arial" w:hAnsi="Arial" w:cs="Arial"/>
        </w:rPr>
        <w:t>«</w:t>
      </w:r>
      <w:r w:rsidR="00E921CC" w:rsidRPr="000357B3">
        <w:rPr>
          <w:rFonts w:ascii="Arial" w:hAnsi="Arial" w:cs="Arial"/>
        </w:rPr>
        <w:t>Переселение граждан из аварийного жилищного фонда в Балахтинском районе» составл</w:t>
      </w:r>
      <w:r w:rsidR="0047562B" w:rsidRPr="000357B3">
        <w:rPr>
          <w:rFonts w:ascii="Arial" w:hAnsi="Arial" w:cs="Arial"/>
        </w:rPr>
        <w:t xml:space="preserve">яют </w:t>
      </w:r>
      <w:r w:rsidR="0027627E" w:rsidRPr="000357B3">
        <w:rPr>
          <w:rFonts w:ascii="Arial" w:hAnsi="Arial" w:cs="Arial"/>
        </w:rPr>
        <w:t>68 763,00</w:t>
      </w:r>
      <w:r w:rsidR="0047562B" w:rsidRPr="000357B3">
        <w:rPr>
          <w:rFonts w:ascii="Arial" w:hAnsi="Arial" w:cs="Arial"/>
        </w:rPr>
        <w:t xml:space="preserve"> тыс. руб</w:t>
      </w:r>
      <w:r w:rsidR="00CA528F" w:rsidRPr="000357B3">
        <w:rPr>
          <w:rFonts w:ascii="Arial" w:hAnsi="Arial" w:cs="Arial"/>
        </w:rPr>
        <w:t>лей, в том числе: в 202</w:t>
      </w:r>
      <w:r w:rsidR="000464D9" w:rsidRPr="000357B3">
        <w:rPr>
          <w:rFonts w:ascii="Arial" w:hAnsi="Arial" w:cs="Arial"/>
        </w:rPr>
        <w:t>1</w:t>
      </w:r>
      <w:r w:rsidR="00CA528F" w:rsidRPr="000357B3">
        <w:rPr>
          <w:rFonts w:ascii="Arial" w:hAnsi="Arial" w:cs="Arial"/>
        </w:rPr>
        <w:t xml:space="preserve"> году – 0,00 тыс</w:t>
      </w:r>
      <w:r w:rsidR="00283C78" w:rsidRPr="000357B3">
        <w:rPr>
          <w:rFonts w:ascii="Arial" w:hAnsi="Arial" w:cs="Arial"/>
        </w:rPr>
        <w:t>.</w:t>
      </w:r>
      <w:r w:rsidR="00CA528F" w:rsidRPr="000357B3">
        <w:rPr>
          <w:rFonts w:ascii="Arial" w:hAnsi="Arial" w:cs="Arial"/>
        </w:rPr>
        <w:t xml:space="preserve"> рублей, в 202</w:t>
      </w:r>
      <w:r w:rsidR="000464D9" w:rsidRPr="000357B3">
        <w:rPr>
          <w:rFonts w:ascii="Arial" w:hAnsi="Arial" w:cs="Arial"/>
        </w:rPr>
        <w:t>2</w:t>
      </w:r>
      <w:r w:rsidR="00CA528F" w:rsidRPr="000357B3">
        <w:rPr>
          <w:rFonts w:ascii="Arial" w:hAnsi="Arial" w:cs="Arial"/>
        </w:rPr>
        <w:t xml:space="preserve"> году – 0,00 тыс. рублей, в 202</w:t>
      </w:r>
      <w:r w:rsidR="000464D9" w:rsidRPr="000357B3">
        <w:rPr>
          <w:rFonts w:ascii="Arial" w:hAnsi="Arial" w:cs="Arial"/>
        </w:rPr>
        <w:t>3</w:t>
      </w:r>
      <w:r w:rsidR="00CA528F" w:rsidRPr="000357B3">
        <w:rPr>
          <w:rFonts w:ascii="Arial" w:hAnsi="Arial" w:cs="Arial"/>
        </w:rPr>
        <w:t xml:space="preserve"> году – </w:t>
      </w:r>
      <w:r w:rsidR="00E079FB" w:rsidRPr="000357B3">
        <w:rPr>
          <w:rFonts w:ascii="Arial" w:hAnsi="Arial" w:cs="Arial"/>
        </w:rPr>
        <w:t>6</w:t>
      </w:r>
      <w:r w:rsidR="0027627E" w:rsidRPr="000357B3">
        <w:rPr>
          <w:rFonts w:ascii="Arial" w:hAnsi="Arial" w:cs="Arial"/>
        </w:rPr>
        <w:t>8 </w:t>
      </w:r>
      <w:r w:rsidR="00E079FB" w:rsidRPr="000357B3">
        <w:rPr>
          <w:rFonts w:ascii="Arial" w:hAnsi="Arial" w:cs="Arial"/>
        </w:rPr>
        <w:t>7</w:t>
      </w:r>
      <w:r w:rsidR="0027627E" w:rsidRPr="000357B3">
        <w:rPr>
          <w:rFonts w:ascii="Arial" w:hAnsi="Arial" w:cs="Arial"/>
        </w:rPr>
        <w:t>63,00</w:t>
      </w:r>
      <w:r w:rsidR="00CA528F" w:rsidRPr="000357B3">
        <w:rPr>
          <w:rFonts w:ascii="Arial" w:hAnsi="Arial" w:cs="Arial"/>
        </w:rPr>
        <w:t xml:space="preserve"> тыс. рублей.</w:t>
      </w:r>
      <w:r w:rsidR="00E921CC" w:rsidRPr="000357B3">
        <w:rPr>
          <w:rFonts w:ascii="Arial" w:hAnsi="Arial" w:cs="Arial"/>
        </w:rPr>
        <w:t xml:space="preserve"> </w:t>
      </w:r>
    </w:p>
    <w:p w14:paraId="50DF7B57" w14:textId="1FD817CF" w:rsidR="00E921CC" w:rsidRPr="000357B3" w:rsidRDefault="00E921CC" w:rsidP="00022E0E">
      <w:pPr>
        <w:ind w:firstLine="709"/>
        <w:jc w:val="both"/>
        <w:rPr>
          <w:rFonts w:ascii="Arial" w:hAnsi="Arial" w:cs="Arial"/>
        </w:rPr>
      </w:pPr>
      <w:r w:rsidRPr="000357B3">
        <w:rPr>
          <w:rFonts w:ascii="Arial" w:hAnsi="Arial" w:cs="Arial"/>
        </w:rPr>
        <w:t xml:space="preserve">Расходы на реализацию подпрограммы 4 «Обеспечение реализации программы и прочие мероприятия» составляют </w:t>
      </w:r>
      <w:r w:rsidR="00262192" w:rsidRPr="000357B3">
        <w:rPr>
          <w:rFonts w:ascii="Arial" w:hAnsi="Arial" w:cs="Arial"/>
        </w:rPr>
        <w:t>17 80</w:t>
      </w:r>
      <w:r w:rsidR="002A38F9" w:rsidRPr="000357B3">
        <w:rPr>
          <w:rFonts w:ascii="Arial" w:hAnsi="Arial" w:cs="Arial"/>
        </w:rPr>
        <w:t>1</w:t>
      </w:r>
      <w:r w:rsidR="00262192" w:rsidRPr="000357B3">
        <w:rPr>
          <w:rFonts w:ascii="Arial" w:hAnsi="Arial" w:cs="Arial"/>
        </w:rPr>
        <w:t>,</w:t>
      </w:r>
      <w:r w:rsidR="002A38F9" w:rsidRPr="000357B3">
        <w:rPr>
          <w:rFonts w:ascii="Arial" w:hAnsi="Arial" w:cs="Arial"/>
        </w:rPr>
        <w:t>2</w:t>
      </w:r>
      <w:r w:rsidR="00262192" w:rsidRPr="000357B3">
        <w:rPr>
          <w:rFonts w:ascii="Arial" w:hAnsi="Arial" w:cs="Arial"/>
        </w:rPr>
        <w:t>0</w:t>
      </w:r>
      <w:r w:rsidR="0047562B" w:rsidRPr="000357B3">
        <w:rPr>
          <w:rFonts w:ascii="Arial" w:hAnsi="Arial" w:cs="Arial"/>
        </w:rPr>
        <w:t xml:space="preserve"> тыс. руб</w:t>
      </w:r>
      <w:r w:rsidR="00CA528F" w:rsidRPr="000357B3">
        <w:rPr>
          <w:rFonts w:ascii="Arial" w:hAnsi="Arial" w:cs="Arial"/>
        </w:rPr>
        <w:t>лей</w:t>
      </w:r>
      <w:r w:rsidR="00CD75C1" w:rsidRPr="000357B3">
        <w:rPr>
          <w:rFonts w:ascii="Arial" w:hAnsi="Arial" w:cs="Arial"/>
        </w:rPr>
        <w:t>.</w:t>
      </w:r>
      <w:r w:rsidR="0047562B" w:rsidRPr="000357B3">
        <w:rPr>
          <w:rFonts w:ascii="Arial" w:hAnsi="Arial" w:cs="Arial"/>
        </w:rPr>
        <w:t>, в том числе: в 20</w:t>
      </w:r>
      <w:r w:rsidR="003608C9" w:rsidRPr="000357B3">
        <w:rPr>
          <w:rFonts w:ascii="Arial" w:hAnsi="Arial" w:cs="Arial"/>
        </w:rPr>
        <w:t>2</w:t>
      </w:r>
      <w:r w:rsidR="000464D9" w:rsidRPr="000357B3">
        <w:rPr>
          <w:rFonts w:ascii="Arial" w:hAnsi="Arial" w:cs="Arial"/>
        </w:rPr>
        <w:t>1</w:t>
      </w:r>
      <w:r w:rsidR="0047562B" w:rsidRPr="000357B3">
        <w:rPr>
          <w:rFonts w:ascii="Arial" w:hAnsi="Arial" w:cs="Arial"/>
        </w:rPr>
        <w:t xml:space="preserve"> году</w:t>
      </w:r>
      <w:r w:rsidR="003608C9" w:rsidRPr="000357B3">
        <w:rPr>
          <w:rFonts w:ascii="Arial" w:hAnsi="Arial" w:cs="Arial"/>
        </w:rPr>
        <w:t xml:space="preserve"> – </w:t>
      </w:r>
      <w:r w:rsidR="00262192" w:rsidRPr="000357B3">
        <w:rPr>
          <w:rFonts w:ascii="Arial" w:hAnsi="Arial" w:cs="Arial"/>
        </w:rPr>
        <w:t>5 93</w:t>
      </w:r>
      <w:r w:rsidR="002A38F9" w:rsidRPr="000357B3">
        <w:rPr>
          <w:rFonts w:ascii="Arial" w:hAnsi="Arial" w:cs="Arial"/>
        </w:rPr>
        <w:t>1</w:t>
      </w:r>
      <w:r w:rsidR="00262192" w:rsidRPr="000357B3">
        <w:rPr>
          <w:rFonts w:ascii="Arial" w:hAnsi="Arial" w:cs="Arial"/>
        </w:rPr>
        <w:t>,</w:t>
      </w:r>
      <w:r w:rsidR="002A38F9" w:rsidRPr="000357B3">
        <w:rPr>
          <w:rFonts w:ascii="Arial" w:hAnsi="Arial" w:cs="Arial"/>
        </w:rPr>
        <w:t>8</w:t>
      </w:r>
      <w:r w:rsidR="00262192" w:rsidRPr="000357B3">
        <w:rPr>
          <w:rFonts w:ascii="Arial" w:hAnsi="Arial" w:cs="Arial"/>
        </w:rPr>
        <w:t>0</w:t>
      </w:r>
      <w:r w:rsidR="0047562B" w:rsidRPr="000357B3">
        <w:rPr>
          <w:rFonts w:ascii="Arial" w:hAnsi="Arial" w:cs="Arial"/>
        </w:rPr>
        <w:t xml:space="preserve"> тыс. руб</w:t>
      </w:r>
      <w:r w:rsidR="00CA528F" w:rsidRPr="000357B3">
        <w:rPr>
          <w:rFonts w:ascii="Arial" w:hAnsi="Arial" w:cs="Arial"/>
        </w:rPr>
        <w:t>лей</w:t>
      </w:r>
      <w:r w:rsidR="00CD75C1" w:rsidRPr="000357B3">
        <w:rPr>
          <w:rFonts w:ascii="Arial" w:hAnsi="Arial" w:cs="Arial"/>
        </w:rPr>
        <w:t>., 202</w:t>
      </w:r>
      <w:r w:rsidR="000464D9" w:rsidRPr="000357B3">
        <w:rPr>
          <w:rFonts w:ascii="Arial" w:hAnsi="Arial" w:cs="Arial"/>
        </w:rPr>
        <w:t>2</w:t>
      </w:r>
      <w:r w:rsidR="003608C9" w:rsidRPr="000357B3">
        <w:rPr>
          <w:rFonts w:ascii="Arial" w:hAnsi="Arial" w:cs="Arial"/>
        </w:rPr>
        <w:t xml:space="preserve"> </w:t>
      </w:r>
      <w:r w:rsidR="00CD75C1" w:rsidRPr="000357B3">
        <w:rPr>
          <w:rFonts w:ascii="Arial" w:hAnsi="Arial" w:cs="Arial"/>
        </w:rPr>
        <w:t>году</w:t>
      </w:r>
      <w:r w:rsidR="003608C9" w:rsidRPr="000357B3">
        <w:rPr>
          <w:rFonts w:ascii="Arial" w:hAnsi="Arial" w:cs="Arial"/>
        </w:rPr>
        <w:t xml:space="preserve"> – </w:t>
      </w:r>
      <w:r w:rsidR="00262192" w:rsidRPr="000357B3">
        <w:rPr>
          <w:rFonts w:ascii="Arial" w:hAnsi="Arial" w:cs="Arial"/>
        </w:rPr>
        <w:t>5 934,70</w:t>
      </w:r>
      <w:r w:rsidR="00CD75C1" w:rsidRPr="000357B3">
        <w:rPr>
          <w:rFonts w:ascii="Arial" w:hAnsi="Arial" w:cs="Arial"/>
        </w:rPr>
        <w:t xml:space="preserve"> тыс. руб</w:t>
      </w:r>
      <w:r w:rsidR="00CA528F" w:rsidRPr="000357B3">
        <w:rPr>
          <w:rFonts w:ascii="Arial" w:hAnsi="Arial" w:cs="Arial"/>
        </w:rPr>
        <w:t>лей</w:t>
      </w:r>
      <w:r w:rsidR="00CD75C1" w:rsidRPr="000357B3">
        <w:rPr>
          <w:rFonts w:ascii="Arial" w:hAnsi="Arial" w:cs="Arial"/>
        </w:rPr>
        <w:t>.</w:t>
      </w:r>
      <w:r w:rsidR="003608C9" w:rsidRPr="000357B3">
        <w:rPr>
          <w:rFonts w:ascii="Arial" w:hAnsi="Arial" w:cs="Arial"/>
        </w:rPr>
        <w:t>, в 202</w:t>
      </w:r>
      <w:r w:rsidR="000464D9" w:rsidRPr="000357B3">
        <w:rPr>
          <w:rFonts w:ascii="Arial" w:hAnsi="Arial" w:cs="Arial"/>
        </w:rPr>
        <w:t>3</w:t>
      </w:r>
      <w:r w:rsidR="004C1701" w:rsidRPr="000357B3">
        <w:rPr>
          <w:rFonts w:ascii="Arial" w:hAnsi="Arial" w:cs="Arial"/>
        </w:rPr>
        <w:t xml:space="preserve"> году</w:t>
      </w:r>
      <w:r w:rsidR="003608C9" w:rsidRPr="000357B3">
        <w:rPr>
          <w:rFonts w:ascii="Arial" w:hAnsi="Arial" w:cs="Arial"/>
        </w:rPr>
        <w:t xml:space="preserve"> – </w:t>
      </w:r>
      <w:r w:rsidR="00262192" w:rsidRPr="000357B3">
        <w:rPr>
          <w:rFonts w:ascii="Arial" w:hAnsi="Arial" w:cs="Arial"/>
        </w:rPr>
        <w:t>5 934,70</w:t>
      </w:r>
      <w:r w:rsidR="004C1701" w:rsidRPr="000357B3">
        <w:rPr>
          <w:rFonts w:ascii="Arial" w:hAnsi="Arial" w:cs="Arial"/>
        </w:rPr>
        <w:t xml:space="preserve"> тыс. </w:t>
      </w:r>
      <w:r w:rsidR="0036740C" w:rsidRPr="000357B3">
        <w:rPr>
          <w:rFonts w:ascii="Arial" w:hAnsi="Arial" w:cs="Arial"/>
        </w:rPr>
        <w:t>руб</w:t>
      </w:r>
      <w:r w:rsidR="00CA528F" w:rsidRPr="000357B3">
        <w:rPr>
          <w:rFonts w:ascii="Arial" w:hAnsi="Arial" w:cs="Arial"/>
        </w:rPr>
        <w:t>лей</w:t>
      </w:r>
      <w:r w:rsidR="0036740C" w:rsidRPr="000357B3">
        <w:rPr>
          <w:rFonts w:ascii="Arial" w:hAnsi="Arial" w:cs="Arial"/>
        </w:rPr>
        <w:t>.</w:t>
      </w:r>
    </w:p>
    <w:p w14:paraId="288B8EC6" w14:textId="77777777" w:rsidR="00926EC3" w:rsidRPr="000357B3" w:rsidRDefault="00926EC3" w:rsidP="00926EC3">
      <w:pPr>
        <w:ind w:firstLine="709"/>
        <w:jc w:val="both"/>
        <w:rPr>
          <w:rFonts w:ascii="Arial" w:hAnsi="Arial" w:cs="Arial"/>
        </w:rPr>
      </w:pPr>
      <w:r w:rsidRPr="000357B3">
        <w:rPr>
          <w:rFonts w:ascii="Arial" w:hAnsi="Arial" w:cs="Arial"/>
        </w:rPr>
        <w:t xml:space="preserve">Расходы на реализацию подпрограммы 5 «Обеспечение жильем молодых семей» составляют </w:t>
      </w:r>
      <w:r w:rsidR="0027627E" w:rsidRPr="000357B3">
        <w:rPr>
          <w:rFonts w:ascii="Arial" w:hAnsi="Arial" w:cs="Arial"/>
        </w:rPr>
        <w:t>4 </w:t>
      </w:r>
      <w:r w:rsidR="00C908C8" w:rsidRPr="000357B3">
        <w:rPr>
          <w:rFonts w:ascii="Arial" w:hAnsi="Arial" w:cs="Arial"/>
        </w:rPr>
        <w:t>830</w:t>
      </w:r>
      <w:r w:rsidR="0027627E" w:rsidRPr="000357B3">
        <w:rPr>
          <w:rFonts w:ascii="Arial" w:hAnsi="Arial" w:cs="Arial"/>
        </w:rPr>
        <w:t>,</w:t>
      </w:r>
      <w:r w:rsidR="00C908C8" w:rsidRPr="000357B3">
        <w:rPr>
          <w:rFonts w:ascii="Arial" w:hAnsi="Arial" w:cs="Arial"/>
        </w:rPr>
        <w:t>68</w:t>
      </w:r>
      <w:r w:rsidRPr="000357B3">
        <w:rPr>
          <w:rFonts w:ascii="Arial" w:hAnsi="Arial" w:cs="Arial"/>
        </w:rPr>
        <w:t xml:space="preserve"> тыс. руб., в том числе 202</w:t>
      </w:r>
      <w:r w:rsidR="000464D9" w:rsidRPr="000357B3">
        <w:rPr>
          <w:rFonts w:ascii="Arial" w:hAnsi="Arial" w:cs="Arial"/>
        </w:rPr>
        <w:t>1</w:t>
      </w:r>
      <w:r w:rsidRPr="000357B3">
        <w:rPr>
          <w:rFonts w:ascii="Arial" w:hAnsi="Arial" w:cs="Arial"/>
        </w:rPr>
        <w:t xml:space="preserve"> году – </w:t>
      </w:r>
      <w:r w:rsidR="0027627E" w:rsidRPr="000357B3">
        <w:rPr>
          <w:rFonts w:ascii="Arial" w:hAnsi="Arial" w:cs="Arial"/>
        </w:rPr>
        <w:t>2 317,10</w:t>
      </w:r>
      <w:r w:rsidRPr="000357B3">
        <w:rPr>
          <w:rFonts w:ascii="Arial" w:hAnsi="Arial" w:cs="Arial"/>
        </w:rPr>
        <w:t xml:space="preserve"> тыс. руб., в том числе: в 202</w:t>
      </w:r>
      <w:r w:rsidR="000464D9" w:rsidRPr="000357B3">
        <w:rPr>
          <w:rFonts w:ascii="Arial" w:hAnsi="Arial" w:cs="Arial"/>
        </w:rPr>
        <w:t>2</w:t>
      </w:r>
      <w:r w:rsidRPr="000357B3">
        <w:rPr>
          <w:rFonts w:ascii="Arial" w:hAnsi="Arial" w:cs="Arial"/>
        </w:rPr>
        <w:t xml:space="preserve"> году – </w:t>
      </w:r>
      <w:r w:rsidR="0027627E" w:rsidRPr="000357B3">
        <w:rPr>
          <w:rFonts w:ascii="Arial" w:hAnsi="Arial" w:cs="Arial"/>
        </w:rPr>
        <w:t>1</w:t>
      </w:r>
      <w:r w:rsidR="00C908C8" w:rsidRPr="000357B3">
        <w:rPr>
          <w:rFonts w:ascii="Arial" w:hAnsi="Arial" w:cs="Arial"/>
        </w:rPr>
        <w:t> 251,42</w:t>
      </w:r>
      <w:r w:rsidR="00650093" w:rsidRPr="000357B3">
        <w:rPr>
          <w:rFonts w:ascii="Arial" w:hAnsi="Arial" w:cs="Arial"/>
        </w:rPr>
        <w:t xml:space="preserve"> </w:t>
      </w:r>
      <w:r w:rsidRPr="000357B3">
        <w:rPr>
          <w:rFonts w:ascii="Arial" w:hAnsi="Arial" w:cs="Arial"/>
        </w:rPr>
        <w:t>тыс. руб., в 202</w:t>
      </w:r>
      <w:r w:rsidR="000464D9" w:rsidRPr="000357B3">
        <w:rPr>
          <w:rFonts w:ascii="Arial" w:hAnsi="Arial" w:cs="Arial"/>
        </w:rPr>
        <w:t>3</w:t>
      </w:r>
      <w:r w:rsidRPr="000357B3">
        <w:rPr>
          <w:rFonts w:ascii="Arial" w:hAnsi="Arial" w:cs="Arial"/>
        </w:rPr>
        <w:t xml:space="preserve"> году – </w:t>
      </w:r>
      <w:r w:rsidR="0027627E" w:rsidRPr="000357B3">
        <w:rPr>
          <w:rFonts w:ascii="Arial" w:hAnsi="Arial" w:cs="Arial"/>
        </w:rPr>
        <w:t>1</w:t>
      </w:r>
      <w:r w:rsidR="00C908C8" w:rsidRPr="000357B3">
        <w:rPr>
          <w:rFonts w:ascii="Arial" w:hAnsi="Arial" w:cs="Arial"/>
        </w:rPr>
        <w:t> 262,16</w:t>
      </w:r>
      <w:r w:rsidRPr="000357B3">
        <w:rPr>
          <w:rFonts w:ascii="Arial" w:hAnsi="Arial" w:cs="Arial"/>
        </w:rPr>
        <w:t xml:space="preserve"> тыс. руб.</w:t>
      </w:r>
    </w:p>
    <w:p w14:paraId="0CF1176D" w14:textId="77777777" w:rsidR="00CF294D" w:rsidRPr="000357B3" w:rsidRDefault="00CF294D" w:rsidP="00926EC3">
      <w:pPr>
        <w:ind w:firstLine="709"/>
        <w:jc w:val="both"/>
        <w:rPr>
          <w:rFonts w:ascii="Arial" w:hAnsi="Arial" w:cs="Arial"/>
        </w:rPr>
      </w:pPr>
    </w:p>
    <w:p w14:paraId="181C6DBE" w14:textId="77777777" w:rsidR="004377F0" w:rsidRPr="000357B3" w:rsidRDefault="004377F0" w:rsidP="00022E0E">
      <w:pPr>
        <w:ind w:firstLine="709"/>
        <w:jc w:val="both"/>
        <w:rPr>
          <w:rFonts w:ascii="Arial" w:hAnsi="Arial" w:cs="Arial"/>
        </w:rPr>
      </w:pPr>
      <w:r w:rsidRPr="000357B3">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14:paraId="15AACDE5" w14:textId="77777777" w:rsidR="00C7086C" w:rsidRPr="000357B3" w:rsidRDefault="00C7086C" w:rsidP="00022E0E">
      <w:pPr>
        <w:ind w:firstLine="709"/>
        <w:rPr>
          <w:rFonts w:ascii="Arial" w:hAnsi="Arial" w:cs="Arial"/>
        </w:rPr>
      </w:pPr>
    </w:p>
    <w:p w14:paraId="54A982B0" w14:textId="77777777" w:rsidR="00C7086C" w:rsidRPr="000357B3" w:rsidRDefault="00C7086C" w:rsidP="00022E0E">
      <w:pPr>
        <w:pStyle w:val="a8"/>
        <w:numPr>
          <w:ilvl w:val="0"/>
          <w:numId w:val="3"/>
        </w:numPr>
        <w:ind w:left="0" w:firstLine="709"/>
        <w:jc w:val="center"/>
        <w:rPr>
          <w:rFonts w:ascii="Arial" w:hAnsi="Arial" w:cs="Arial"/>
        </w:rPr>
      </w:pPr>
      <w:r w:rsidRPr="000357B3">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14:paraId="06077222" w14:textId="77777777" w:rsidR="00B965C5" w:rsidRPr="000357B3" w:rsidRDefault="00B965C5" w:rsidP="00B965C5">
      <w:pPr>
        <w:rPr>
          <w:rFonts w:ascii="Arial" w:hAnsi="Arial" w:cs="Arial"/>
        </w:rPr>
      </w:pPr>
    </w:p>
    <w:p w14:paraId="66B22DCF" w14:textId="77777777" w:rsidR="00C7086C" w:rsidRPr="000357B3" w:rsidRDefault="004377F0" w:rsidP="00022E0E">
      <w:pPr>
        <w:ind w:firstLine="709"/>
        <w:jc w:val="both"/>
        <w:rPr>
          <w:rFonts w:ascii="Arial" w:hAnsi="Arial" w:cs="Arial"/>
        </w:rPr>
      </w:pPr>
      <w:r w:rsidRPr="000357B3">
        <w:rPr>
          <w:rFonts w:ascii="Arial" w:hAnsi="Arial" w:cs="Arial"/>
        </w:rPr>
        <w:t xml:space="preserve">Программа не содержит мероприятий, направленных на реализацию научной, научно-технической и </w:t>
      </w:r>
      <w:r w:rsidR="00280889" w:rsidRPr="000357B3">
        <w:rPr>
          <w:rFonts w:ascii="Arial" w:hAnsi="Arial" w:cs="Arial"/>
        </w:rPr>
        <w:t>инновационной деятельности</w:t>
      </w:r>
    </w:p>
    <w:p w14:paraId="5C944586" w14:textId="77777777" w:rsidR="00C7086C" w:rsidRPr="000357B3" w:rsidRDefault="00C7086C" w:rsidP="00022E0E">
      <w:pPr>
        <w:ind w:firstLine="709"/>
        <w:rPr>
          <w:rFonts w:ascii="Arial" w:hAnsi="Arial" w:cs="Arial"/>
        </w:rPr>
      </w:pPr>
    </w:p>
    <w:p w14:paraId="3F3C1207" w14:textId="77777777" w:rsidR="00C7086C" w:rsidRPr="000357B3" w:rsidRDefault="00C7086C" w:rsidP="00022E0E">
      <w:pPr>
        <w:pStyle w:val="a8"/>
        <w:numPr>
          <w:ilvl w:val="0"/>
          <w:numId w:val="3"/>
        </w:numPr>
        <w:ind w:left="0" w:firstLine="709"/>
        <w:jc w:val="center"/>
        <w:rPr>
          <w:rFonts w:ascii="Arial" w:hAnsi="Arial" w:cs="Arial"/>
        </w:rPr>
      </w:pPr>
      <w:r w:rsidRPr="000357B3">
        <w:rPr>
          <w:rFonts w:ascii="Arial" w:hAnsi="Arial" w:cs="Arial"/>
        </w:rPr>
        <w:t xml:space="preserve"> Информаци</w:t>
      </w:r>
      <w:r w:rsidR="004377F0" w:rsidRPr="000357B3">
        <w:rPr>
          <w:rFonts w:ascii="Arial" w:hAnsi="Arial" w:cs="Arial"/>
        </w:rPr>
        <w:t>я</w:t>
      </w:r>
      <w:r w:rsidRPr="000357B3">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14:paraId="7E8C630B" w14:textId="77777777" w:rsidR="0085708B" w:rsidRPr="000357B3" w:rsidRDefault="0085708B" w:rsidP="0085708B">
      <w:pPr>
        <w:jc w:val="both"/>
        <w:rPr>
          <w:rFonts w:ascii="Arial" w:hAnsi="Arial" w:cs="Arial"/>
        </w:rPr>
      </w:pPr>
    </w:p>
    <w:p w14:paraId="6AC0884B" w14:textId="2002BF7C" w:rsidR="0085708B" w:rsidRPr="000357B3" w:rsidRDefault="0085708B" w:rsidP="0085708B">
      <w:pPr>
        <w:ind w:firstLine="709"/>
        <w:jc w:val="both"/>
        <w:rPr>
          <w:rFonts w:ascii="Arial" w:hAnsi="Arial" w:cs="Arial"/>
        </w:rPr>
      </w:pPr>
      <w:r w:rsidRPr="000357B3">
        <w:rPr>
          <w:rFonts w:ascii="Arial" w:hAnsi="Arial" w:cs="Arial"/>
        </w:rPr>
        <w:t>Расходы муниципальной программы составят</w:t>
      </w:r>
      <w:r w:rsidR="00BA29D8" w:rsidRPr="000357B3">
        <w:rPr>
          <w:rFonts w:ascii="Arial" w:hAnsi="Arial" w:cs="Arial"/>
        </w:rPr>
        <w:t xml:space="preserve"> </w:t>
      </w:r>
      <w:r w:rsidR="0032771F" w:rsidRPr="000357B3">
        <w:rPr>
          <w:rFonts w:ascii="Arial" w:hAnsi="Arial" w:cs="Arial"/>
        </w:rPr>
        <w:t>100 097,18</w:t>
      </w:r>
      <w:r w:rsidR="00BA29D8" w:rsidRPr="000357B3">
        <w:rPr>
          <w:rFonts w:ascii="Arial" w:hAnsi="Arial" w:cs="Arial"/>
        </w:rPr>
        <w:t xml:space="preserve"> </w:t>
      </w:r>
      <w:r w:rsidRPr="000357B3">
        <w:rPr>
          <w:rFonts w:ascii="Arial" w:hAnsi="Arial" w:cs="Arial"/>
        </w:rPr>
        <w:t xml:space="preserve">тыс. рублей, </w:t>
      </w:r>
      <w:r w:rsidRPr="000357B3">
        <w:rPr>
          <w:rFonts w:ascii="Arial" w:hAnsi="Arial" w:cs="Arial"/>
        </w:rPr>
        <w:br/>
        <w:t xml:space="preserve">в том числе за счет средств федерального бюджета – </w:t>
      </w:r>
      <w:r w:rsidR="0032771F" w:rsidRPr="000357B3">
        <w:rPr>
          <w:rFonts w:ascii="Arial" w:hAnsi="Arial" w:cs="Arial"/>
        </w:rPr>
        <w:t>15 165,90</w:t>
      </w:r>
      <w:r w:rsidRPr="000357B3">
        <w:rPr>
          <w:rFonts w:ascii="Arial" w:hAnsi="Arial" w:cs="Arial"/>
        </w:rPr>
        <w:t xml:space="preserve"> тыс. рублей; краевого бюджета – </w:t>
      </w:r>
      <w:r w:rsidR="0032771F" w:rsidRPr="000357B3">
        <w:rPr>
          <w:rFonts w:ascii="Arial" w:hAnsi="Arial" w:cs="Arial"/>
        </w:rPr>
        <w:t>8 078,77</w:t>
      </w:r>
      <w:r w:rsidRPr="000357B3">
        <w:rPr>
          <w:rFonts w:ascii="Arial" w:hAnsi="Arial" w:cs="Arial"/>
        </w:rPr>
        <w:t xml:space="preserve"> тыс. рублей; районного бюджета – </w:t>
      </w:r>
      <w:r w:rsidR="0032771F" w:rsidRPr="000357B3">
        <w:rPr>
          <w:rFonts w:ascii="Arial" w:hAnsi="Arial" w:cs="Arial"/>
        </w:rPr>
        <w:t>76 852,50</w:t>
      </w:r>
      <w:r w:rsidRPr="000357B3">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14:paraId="77398347" w14:textId="77777777" w:rsidR="002B53DA" w:rsidRPr="000357B3" w:rsidRDefault="002B53DA" w:rsidP="00022E0E">
      <w:pPr>
        <w:ind w:firstLine="709"/>
        <w:jc w:val="both"/>
        <w:rPr>
          <w:rFonts w:ascii="Arial" w:hAnsi="Arial" w:cs="Arial"/>
        </w:rPr>
      </w:pPr>
    </w:p>
    <w:p w14:paraId="746E396B" w14:textId="77777777" w:rsidR="002B53DA" w:rsidRPr="000357B3" w:rsidRDefault="002B53DA" w:rsidP="002B53DA">
      <w:pPr>
        <w:widowControl w:val="0"/>
        <w:autoSpaceDE w:val="0"/>
        <w:autoSpaceDN w:val="0"/>
        <w:adjustRightInd w:val="0"/>
        <w:ind w:firstLine="709"/>
        <w:outlineLvl w:val="1"/>
        <w:rPr>
          <w:rFonts w:ascii="Arial" w:hAnsi="Arial" w:cs="Arial"/>
        </w:rPr>
      </w:pPr>
      <w:r w:rsidRPr="000357B3">
        <w:rPr>
          <w:rFonts w:ascii="Arial" w:hAnsi="Arial" w:cs="Arial"/>
        </w:rPr>
        <w:lastRenderedPageBreak/>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14:paraId="439DBD2D" w14:textId="77777777" w:rsidR="002B53DA" w:rsidRPr="000357B3" w:rsidRDefault="002B53DA" w:rsidP="002B53DA">
      <w:pPr>
        <w:widowControl w:val="0"/>
        <w:autoSpaceDE w:val="0"/>
        <w:autoSpaceDN w:val="0"/>
        <w:adjustRightInd w:val="0"/>
        <w:ind w:firstLine="709"/>
        <w:outlineLvl w:val="1"/>
        <w:rPr>
          <w:rFonts w:ascii="Arial" w:hAnsi="Arial" w:cs="Arial"/>
        </w:rPr>
      </w:pPr>
    </w:p>
    <w:p w14:paraId="65E5B9F9" w14:textId="71BF058A" w:rsidR="00F4600D" w:rsidRPr="000357B3" w:rsidRDefault="002B53DA" w:rsidP="00122242">
      <w:pPr>
        <w:pStyle w:val="a8"/>
        <w:ind w:left="0" w:firstLine="709"/>
        <w:jc w:val="both"/>
        <w:rPr>
          <w:rFonts w:ascii="Arial" w:hAnsi="Arial" w:cs="Arial"/>
        </w:rPr>
        <w:sectPr w:rsidR="00F4600D" w:rsidRPr="000357B3" w:rsidSect="000357B3">
          <w:headerReference w:type="default" r:id="rId9"/>
          <w:pgSz w:w="11906" w:h="16840"/>
          <w:pgMar w:top="1134" w:right="851" w:bottom="1134" w:left="1701" w:header="0" w:footer="0" w:gutter="0"/>
          <w:cols w:space="720"/>
          <w:noEndnote/>
        </w:sectPr>
      </w:pPr>
      <w:r w:rsidRPr="000357B3">
        <w:rPr>
          <w:rFonts w:ascii="Arial" w:hAnsi="Arial" w:cs="Arial"/>
        </w:rPr>
        <w:t xml:space="preserve">Прогноз </w:t>
      </w:r>
      <w:r w:rsidR="00CF2A42" w:rsidRPr="000357B3">
        <w:rPr>
          <w:rFonts w:ascii="Arial" w:hAnsi="Arial" w:cs="Arial"/>
        </w:rPr>
        <w:t>сводных показателей</w:t>
      </w:r>
      <w:r w:rsidRPr="000357B3">
        <w:rPr>
          <w:rFonts w:ascii="Arial" w:hAnsi="Arial" w:cs="Arial"/>
        </w:rPr>
        <w:t xml:space="preserve"> муниципальных заданий представлен в приложении № 3 к настоящей программе.</w:t>
      </w:r>
    </w:p>
    <w:tbl>
      <w:tblPr>
        <w:tblW w:w="5000" w:type="pct"/>
        <w:tblLook w:val="04A0" w:firstRow="1" w:lastRow="0" w:firstColumn="1" w:lastColumn="0" w:noHBand="0" w:noVBand="1"/>
      </w:tblPr>
      <w:tblGrid>
        <w:gridCol w:w="817"/>
        <w:gridCol w:w="3328"/>
        <w:gridCol w:w="1509"/>
        <w:gridCol w:w="1475"/>
        <w:gridCol w:w="2475"/>
        <w:gridCol w:w="924"/>
        <w:gridCol w:w="924"/>
        <w:gridCol w:w="924"/>
        <w:gridCol w:w="925"/>
        <w:gridCol w:w="1203"/>
      </w:tblGrid>
      <w:tr w:rsidR="00204C2E" w:rsidRPr="000357B3" w14:paraId="65E7EA54" w14:textId="77777777" w:rsidTr="00C67396">
        <w:trPr>
          <w:trHeight w:val="1815"/>
        </w:trPr>
        <w:tc>
          <w:tcPr>
            <w:tcW w:w="3168" w:type="pct"/>
            <w:gridSpan w:val="5"/>
            <w:tcBorders>
              <w:top w:val="nil"/>
              <w:left w:val="nil"/>
              <w:bottom w:val="nil"/>
              <w:right w:val="nil"/>
            </w:tcBorders>
            <w:shd w:val="clear" w:color="auto" w:fill="auto"/>
            <w:vAlign w:val="bottom"/>
            <w:hideMark/>
          </w:tcPr>
          <w:p w14:paraId="443FCDDB" w14:textId="77777777" w:rsidR="00204C2E" w:rsidRPr="000357B3" w:rsidRDefault="00204C2E" w:rsidP="00204C2E">
            <w:pPr>
              <w:rPr>
                <w:rFonts w:ascii="Arial" w:hAnsi="Arial" w:cs="Arial"/>
              </w:rPr>
            </w:pPr>
            <w:bookmarkStart w:id="0" w:name="RANGE!A1:J33"/>
            <w:bookmarkEnd w:id="0"/>
          </w:p>
        </w:tc>
        <w:tc>
          <w:tcPr>
            <w:tcW w:w="1832" w:type="pct"/>
            <w:gridSpan w:val="5"/>
            <w:tcBorders>
              <w:top w:val="nil"/>
              <w:left w:val="nil"/>
              <w:bottom w:val="nil"/>
              <w:right w:val="nil"/>
            </w:tcBorders>
            <w:shd w:val="clear" w:color="auto" w:fill="auto"/>
            <w:hideMark/>
          </w:tcPr>
          <w:p w14:paraId="5EC926F2" w14:textId="77777777" w:rsidR="00204C2E" w:rsidRPr="000357B3" w:rsidRDefault="00204C2E" w:rsidP="00204C2E">
            <w:pPr>
              <w:rPr>
                <w:rFonts w:ascii="Arial" w:hAnsi="Arial" w:cs="Arial"/>
              </w:rPr>
            </w:pPr>
            <w:r w:rsidRPr="000357B3">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C67396" w:rsidRPr="000357B3" w14:paraId="5F836037" w14:textId="77777777" w:rsidTr="00223F81">
        <w:trPr>
          <w:trHeight w:val="300"/>
        </w:trPr>
        <w:tc>
          <w:tcPr>
            <w:tcW w:w="245" w:type="pct"/>
            <w:tcBorders>
              <w:top w:val="nil"/>
              <w:left w:val="nil"/>
              <w:bottom w:val="single" w:sz="4" w:space="0" w:color="auto"/>
              <w:right w:val="nil"/>
            </w:tcBorders>
            <w:shd w:val="clear" w:color="auto" w:fill="auto"/>
            <w:vAlign w:val="bottom"/>
            <w:hideMark/>
          </w:tcPr>
          <w:p w14:paraId="0D157F3F" w14:textId="77777777" w:rsidR="00204C2E" w:rsidRPr="000357B3" w:rsidRDefault="00204C2E" w:rsidP="00204C2E">
            <w:pPr>
              <w:rPr>
                <w:rFonts w:ascii="Arial" w:hAnsi="Arial" w:cs="Arial"/>
              </w:rPr>
            </w:pPr>
          </w:p>
        </w:tc>
        <w:tc>
          <w:tcPr>
            <w:tcW w:w="1176" w:type="pct"/>
            <w:tcBorders>
              <w:top w:val="nil"/>
              <w:left w:val="nil"/>
              <w:bottom w:val="single" w:sz="4" w:space="0" w:color="auto"/>
              <w:right w:val="nil"/>
            </w:tcBorders>
            <w:shd w:val="clear" w:color="auto" w:fill="auto"/>
            <w:vAlign w:val="bottom"/>
            <w:hideMark/>
          </w:tcPr>
          <w:p w14:paraId="0CBF487D" w14:textId="77777777" w:rsidR="00204C2E" w:rsidRPr="000357B3" w:rsidRDefault="00204C2E" w:rsidP="00204C2E">
            <w:pPr>
              <w:rPr>
                <w:rFonts w:ascii="Arial" w:hAnsi="Arial" w:cs="Arial"/>
              </w:rPr>
            </w:pPr>
          </w:p>
        </w:tc>
        <w:tc>
          <w:tcPr>
            <w:tcW w:w="455" w:type="pct"/>
            <w:tcBorders>
              <w:top w:val="nil"/>
              <w:left w:val="nil"/>
              <w:bottom w:val="single" w:sz="4" w:space="0" w:color="auto"/>
              <w:right w:val="nil"/>
            </w:tcBorders>
            <w:shd w:val="clear" w:color="auto" w:fill="auto"/>
            <w:vAlign w:val="bottom"/>
            <w:hideMark/>
          </w:tcPr>
          <w:p w14:paraId="214CAA85" w14:textId="77777777" w:rsidR="00204C2E" w:rsidRPr="000357B3" w:rsidRDefault="00204C2E" w:rsidP="00204C2E">
            <w:pPr>
              <w:rPr>
                <w:rFonts w:ascii="Arial" w:hAnsi="Arial" w:cs="Arial"/>
              </w:rPr>
            </w:pPr>
          </w:p>
        </w:tc>
        <w:tc>
          <w:tcPr>
            <w:tcW w:w="477" w:type="pct"/>
            <w:tcBorders>
              <w:top w:val="nil"/>
              <w:left w:val="nil"/>
              <w:bottom w:val="single" w:sz="4" w:space="0" w:color="auto"/>
              <w:right w:val="nil"/>
            </w:tcBorders>
            <w:shd w:val="clear" w:color="auto" w:fill="auto"/>
            <w:vAlign w:val="bottom"/>
            <w:hideMark/>
          </w:tcPr>
          <w:p w14:paraId="15367242" w14:textId="77777777" w:rsidR="00204C2E" w:rsidRPr="000357B3" w:rsidRDefault="00204C2E" w:rsidP="00204C2E">
            <w:pPr>
              <w:rPr>
                <w:rFonts w:ascii="Arial" w:hAnsi="Arial" w:cs="Arial"/>
              </w:rPr>
            </w:pPr>
          </w:p>
        </w:tc>
        <w:tc>
          <w:tcPr>
            <w:tcW w:w="816" w:type="pct"/>
            <w:tcBorders>
              <w:top w:val="nil"/>
              <w:left w:val="nil"/>
              <w:bottom w:val="single" w:sz="4" w:space="0" w:color="auto"/>
              <w:right w:val="nil"/>
            </w:tcBorders>
            <w:shd w:val="clear" w:color="auto" w:fill="auto"/>
            <w:vAlign w:val="bottom"/>
            <w:hideMark/>
          </w:tcPr>
          <w:p w14:paraId="64C9FB75" w14:textId="77777777" w:rsidR="00204C2E" w:rsidRPr="000357B3" w:rsidRDefault="00204C2E" w:rsidP="00204C2E">
            <w:pPr>
              <w:rPr>
                <w:rFonts w:ascii="Arial" w:hAnsi="Arial" w:cs="Arial"/>
              </w:rPr>
            </w:pPr>
          </w:p>
        </w:tc>
        <w:tc>
          <w:tcPr>
            <w:tcW w:w="347" w:type="pct"/>
            <w:tcBorders>
              <w:top w:val="nil"/>
              <w:left w:val="nil"/>
              <w:bottom w:val="single" w:sz="4" w:space="0" w:color="auto"/>
              <w:right w:val="nil"/>
            </w:tcBorders>
            <w:shd w:val="clear" w:color="auto" w:fill="auto"/>
            <w:vAlign w:val="bottom"/>
            <w:hideMark/>
          </w:tcPr>
          <w:p w14:paraId="33C09B29" w14:textId="77777777" w:rsidR="00204C2E" w:rsidRPr="000357B3" w:rsidRDefault="00204C2E" w:rsidP="00204C2E">
            <w:pPr>
              <w:rPr>
                <w:rFonts w:ascii="Arial" w:hAnsi="Arial" w:cs="Arial"/>
              </w:rPr>
            </w:pPr>
          </w:p>
        </w:tc>
        <w:tc>
          <w:tcPr>
            <w:tcW w:w="347" w:type="pct"/>
            <w:tcBorders>
              <w:top w:val="nil"/>
              <w:left w:val="nil"/>
              <w:bottom w:val="single" w:sz="4" w:space="0" w:color="auto"/>
              <w:right w:val="nil"/>
            </w:tcBorders>
            <w:shd w:val="clear" w:color="auto" w:fill="auto"/>
            <w:vAlign w:val="bottom"/>
            <w:hideMark/>
          </w:tcPr>
          <w:p w14:paraId="7F0D3DB2" w14:textId="77777777" w:rsidR="00204C2E" w:rsidRPr="000357B3" w:rsidRDefault="00204C2E" w:rsidP="00204C2E">
            <w:pPr>
              <w:rPr>
                <w:rFonts w:ascii="Arial" w:hAnsi="Arial" w:cs="Arial"/>
              </w:rPr>
            </w:pPr>
          </w:p>
        </w:tc>
        <w:tc>
          <w:tcPr>
            <w:tcW w:w="347" w:type="pct"/>
            <w:tcBorders>
              <w:top w:val="nil"/>
              <w:left w:val="nil"/>
              <w:bottom w:val="single" w:sz="4" w:space="0" w:color="auto"/>
              <w:right w:val="nil"/>
            </w:tcBorders>
            <w:shd w:val="clear" w:color="auto" w:fill="auto"/>
            <w:vAlign w:val="bottom"/>
            <w:hideMark/>
          </w:tcPr>
          <w:p w14:paraId="3A04D2A5" w14:textId="77777777" w:rsidR="00204C2E" w:rsidRPr="000357B3" w:rsidRDefault="00204C2E" w:rsidP="00204C2E">
            <w:pPr>
              <w:rPr>
                <w:rFonts w:ascii="Arial" w:hAnsi="Arial" w:cs="Arial"/>
              </w:rPr>
            </w:pPr>
          </w:p>
        </w:tc>
        <w:tc>
          <w:tcPr>
            <w:tcW w:w="347" w:type="pct"/>
            <w:tcBorders>
              <w:top w:val="nil"/>
              <w:left w:val="nil"/>
              <w:bottom w:val="single" w:sz="4" w:space="0" w:color="auto"/>
              <w:right w:val="nil"/>
            </w:tcBorders>
            <w:shd w:val="clear" w:color="auto" w:fill="auto"/>
            <w:vAlign w:val="bottom"/>
            <w:hideMark/>
          </w:tcPr>
          <w:p w14:paraId="6611DCE1" w14:textId="77777777" w:rsidR="00204C2E" w:rsidRPr="000357B3" w:rsidRDefault="00204C2E" w:rsidP="00204C2E">
            <w:pPr>
              <w:rPr>
                <w:rFonts w:ascii="Arial" w:hAnsi="Arial" w:cs="Arial"/>
              </w:rPr>
            </w:pPr>
          </w:p>
        </w:tc>
        <w:tc>
          <w:tcPr>
            <w:tcW w:w="443" w:type="pct"/>
            <w:tcBorders>
              <w:top w:val="nil"/>
              <w:left w:val="nil"/>
              <w:bottom w:val="single" w:sz="4" w:space="0" w:color="auto"/>
              <w:right w:val="nil"/>
            </w:tcBorders>
            <w:shd w:val="clear" w:color="auto" w:fill="auto"/>
            <w:vAlign w:val="bottom"/>
            <w:hideMark/>
          </w:tcPr>
          <w:p w14:paraId="565394E1" w14:textId="77777777" w:rsidR="00204C2E" w:rsidRPr="000357B3" w:rsidRDefault="00204C2E" w:rsidP="00204C2E">
            <w:pPr>
              <w:rPr>
                <w:rFonts w:ascii="Arial" w:hAnsi="Arial" w:cs="Arial"/>
              </w:rPr>
            </w:pPr>
          </w:p>
        </w:tc>
      </w:tr>
      <w:tr w:rsidR="00204C2E" w:rsidRPr="000357B3" w14:paraId="329BBE8D" w14:textId="77777777" w:rsidTr="00223F81">
        <w:trPr>
          <w:trHeight w:val="69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E0F0E13" w14:textId="77777777" w:rsidR="00204C2E" w:rsidRPr="000357B3" w:rsidRDefault="00204C2E" w:rsidP="00204C2E">
            <w:pPr>
              <w:jc w:val="center"/>
              <w:rPr>
                <w:rFonts w:ascii="Arial" w:hAnsi="Arial" w:cs="Arial"/>
              </w:rPr>
            </w:pPr>
            <w:r w:rsidRPr="000357B3">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C67396" w:rsidRPr="000357B3" w14:paraId="17E70CE3"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A0449" w14:textId="17189E5C" w:rsidR="00204C2E" w:rsidRPr="000357B3" w:rsidRDefault="00204C2E" w:rsidP="00204C2E">
            <w:pPr>
              <w:jc w:val="center"/>
              <w:rPr>
                <w:rFonts w:ascii="Arial" w:hAnsi="Arial" w:cs="Arial"/>
              </w:rPr>
            </w:pPr>
            <w:r w:rsidRPr="000357B3">
              <w:rPr>
                <w:rFonts w:ascii="Arial" w:hAnsi="Arial" w:cs="Arial"/>
              </w:rPr>
              <w:t>№  п/п</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32EEC" w14:textId="267FFD33" w:rsidR="00204C2E" w:rsidRPr="000357B3" w:rsidRDefault="00204C2E" w:rsidP="00204C2E">
            <w:pPr>
              <w:rPr>
                <w:rFonts w:ascii="Arial" w:hAnsi="Arial" w:cs="Arial"/>
              </w:rPr>
            </w:pPr>
            <w:r w:rsidRPr="000357B3">
              <w:rPr>
                <w:rFonts w:ascii="Arial" w:hAnsi="Arial" w:cs="Arial"/>
              </w:rPr>
              <w:t xml:space="preserve">Цели, задачи, показатели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BFBBD" w14:textId="172155D6" w:rsidR="00204C2E" w:rsidRPr="000357B3" w:rsidRDefault="00204C2E" w:rsidP="00204C2E">
            <w:pPr>
              <w:rPr>
                <w:rFonts w:ascii="Arial" w:hAnsi="Arial" w:cs="Arial"/>
              </w:rPr>
            </w:pPr>
            <w:r w:rsidRPr="000357B3">
              <w:rPr>
                <w:rFonts w:ascii="Arial" w:hAnsi="Arial" w:cs="Arial"/>
              </w:rPr>
              <w:t>Единица измерения</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539A1" w14:textId="74E6B114" w:rsidR="00204C2E" w:rsidRPr="000357B3" w:rsidRDefault="00204C2E" w:rsidP="00204C2E">
            <w:pPr>
              <w:rPr>
                <w:rFonts w:ascii="Arial" w:hAnsi="Arial" w:cs="Arial"/>
              </w:rPr>
            </w:pPr>
            <w:r w:rsidRPr="000357B3">
              <w:rPr>
                <w:rFonts w:ascii="Arial" w:hAnsi="Arial" w:cs="Arial"/>
              </w:rPr>
              <w:t>Вес показателя</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0C9A0" w14:textId="51245143" w:rsidR="00204C2E" w:rsidRPr="000357B3" w:rsidRDefault="00204C2E" w:rsidP="00204C2E">
            <w:pPr>
              <w:rPr>
                <w:rFonts w:ascii="Arial" w:hAnsi="Arial" w:cs="Arial"/>
              </w:rPr>
            </w:pPr>
            <w:r w:rsidRPr="000357B3">
              <w:rPr>
                <w:rFonts w:ascii="Arial" w:hAnsi="Arial" w:cs="Arial"/>
              </w:rPr>
              <w:t>Источник информации</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3EDCA" w14:textId="794E610F" w:rsidR="00204C2E" w:rsidRPr="000357B3" w:rsidRDefault="00204C2E" w:rsidP="00204C2E">
            <w:pPr>
              <w:rPr>
                <w:rFonts w:ascii="Arial" w:hAnsi="Arial" w:cs="Arial"/>
              </w:rPr>
            </w:pPr>
            <w:r w:rsidRPr="000357B3">
              <w:rPr>
                <w:rFonts w:ascii="Arial" w:hAnsi="Arial" w:cs="Arial"/>
              </w:rPr>
              <w:t>2019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66974" w14:textId="4EEE87F7" w:rsidR="00204C2E" w:rsidRPr="000357B3" w:rsidRDefault="00204C2E" w:rsidP="00204C2E">
            <w:pPr>
              <w:rPr>
                <w:rFonts w:ascii="Arial" w:hAnsi="Arial" w:cs="Arial"/>
              </w:rPr>
            </w:pPr>
            <w:r w:rsidRPr="000357B3">
              <w:rPr>
                <w:rFonts w:ascii="Arial" w:hAnsi="Arial" w:cs="Arial"/>
              </w:rPr>
              <w:t>2020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83F6A" w14:textId="2FE2F0F6" w:rsidR="00204C2E" w:rsidRPr="000357B3" w:rsidRDefault="00204C2E" w:rsidP="00204C2E">
            <w:pPr>
              <w:rPr>
                <w:rFonts w:ascii="Arial" w:hAnsi="Arial" w:cs="Arial"/>
              </w:rPr>
            </w:pPr>
            <w:r w:rsidRPr="000357B3">
              <w:rPr>
                <w:rFonts w:ascii="Arial" w:hAnsi="Arial" w:cs="Arial"/>
              </w:rPr>
              <w:t>2021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588CB" w14:textId="3042EC3A" w:rsidR="00204C2E" w:rsidRPr="000357B3" w:rsidRDefault="00204C2E" w:rsidP="00204C2E">
            <w:pPr>
              <w:rPr>
                <w:rFonts w:ascii="Arial" w:hAnsi="Arial" w:cs="Arial"/>
              </w:rPr>
            </w:pPr>
            <w:r w:rsidRPr="000357B3">
              <w:rPr>
                <w:rFonts w:ascii="Arial" w:hAnsi="Arial" w:cs="Arial"/>
              </w:rPr>
              <w:t>2022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DC04D" w14:textId="126D4544" w:rsidR="00204C2E" w:rsidRPr="000357B3" w:rsidRDefault="00204C2E" w:rsidP="00204C2E">
            <w:pPr>
              <w:rPr>
                <w:rFonts w:ascii="Arial" w:hAnsi="Arial" w:cs="Arial"/>
              </w:rPr>
            </w:pPr>
            <w:r w:rsidRPr="000357B3">
              <w:rPr>
                <w:rFonts w:ascii="Arial" w:hAnsi="Arial" w:cs="Arial"/>
              </w:rPr>
              <w:t>2023</w:t>
            </w:r>
          </w:p>
        </w:tc>
      </w:tr>
      <w:tr w:rsidR="00C67396" w:rsidRPr="000357B3" w14:paraId="51CDAED2"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34C0CE3" w14:textId="17A49636" w:rsidR="00C67396" w:rsidRPr="000357B3" w:rsidRDefault="00C67396" w:rsidP="00C67396">
            <w:pPr>
              <w:jc w:val="center"/>
              <w:rPr>
                <w:rFonts w:ascii="Arial" w:hAnsi="Arial" w:cs="Arial"/>
              </w:rPr>
            </w:pPr>
            <w:r w:rsidRPr="000357B3">
              <w:rPr>
                <w:rFonts w:ascii="Arial" w:hAnsi="Arial" w:cs="Arial"/>
              </w:rPr>
              <w:t>1</w:t>
            </w:r>
          </w:p>
        </w:tc>
        <w:tc>
          <w:tcPr>
            <w:tcW w:w="4755" w:type="pct"/>
            <w:gridSpan w:val="9"/>
            <w:tcBorders>
              <w:top w:val="single" w:sz="4" w:space="0" w:color="auto"/>
              <w:left w:val="single" w:sz="4" w:space="0" w:color="auto"/>
              <w:bottom w:val="single" w:sz="4" w:space="0" w:color="auto"/>
              <w:right w:val="single" w:sz="4" w:space="0" w:color="auto"/>
            </w:tcBorders>
            <w:shd w:val="clear" w:color="auto" w:fill="auto"/>
          </w:tcPr>
          <w:p w14:paraId="148873C3" w14:textId="202343DA" w:rsidR="00C67396" w:rsidRPr="000357B3" w:rsidRDefault="00C67396" w:rsidP="00C67396">
            <w:pPr>
              <w:rPr>
                <w:rFonts w:ascii="Arial" w:hAnsi="Arial" w:cs="Arial"/>
              </w:rPr>
            </w:pPr>
            <w:r w:rsidRPr="000357B3">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C67396" w:rsidRPr="000357B3" w14:paraId="7627AE7F"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17BE380" w14:textId="03EEB873" w:rsidR="00C67396" w:rsidRPr="000357B3" w:rsidRDefault="00C67396" w:rsidP="00C67396">
            <w:pPr>
              <w:jc w:val="center"/>
              <w:rPr>
                <w:rFonts w:ascii="Arial" w:hAnsi="Arial" w:cs="Arial"/>
              </w:rPr>
            </w:pPr>
            <w:r w:rsidRPr="000357B3">
              <w:rPr>
                <w:rFonts w:ascii="Arial" w:hAnsi="Arial" w:cs="Arial"/>
              </w:rPr>
              <w:t>1.1.</w:t>
            </w:r>
          </w:p>
        </w:tc>
        <w:tc>
          <w:tcPr>
            <w:tcW w:w="4755" w:type="pct"/>
            <w:gridSpan w:val="9"/>
            <w:tcBorders>
              <w:top w:val="single" w:sz="4" w:space="0" w:color="auto"/>
              <w:left w:val="single" w:sz="4" w:space="0" w:color="auto"/>
              <w:bottom w:val="single" w:sz="4" w:space="0" w:color="auto"/>
              <w:right w:val="single" w:sz="4" w:space="0" w:color="auto"/>
            </w:tcBorders>
            <w:shd w:val="clear" w:color="auto" w:fill="auto"/>
          </w:tcPr>
          <w:p w14:paraId="48D3887B" w14:textId="7826B45E" w:rsidR="00C67396" w:rsidRPr="000357B3" w:rsidRDefault="00C67396" w:rsidP="00C67396">
            <w:pPr>
              <w:rPr>
                <w:rFonts w:ascii="Arial" w:hAnsi="Arial" w:cs="Arial"/>
              </w:rPr>
            </w:pPr>
            <w:r w:rsidRPr="000357B3">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C67396" w:rsidRPr="000357B3" w14:paraId="32828EEB"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E7814C9" w14:textId="268F52E8" w:rsidR="00C67396" w:rsidRPr="000357B3" w:rsidRDefault="00C67396" w:rsidP="00C67396">
            <w:pPr>
              <w:jc w:val="center"/>
              <w:rPr>
                <w:rFonts w:ascii="Arial" w:hAnsi="Arial" w:cs="Arial"/>
              </w:rPr>
            </w:pPr>
            <w:r w:rsidRPr="000357B3">
              <w:rPr>
                <w:rFonts w:ascii="Arial" w:hAnsi="Arial" w:cs="Arial"/>
              </w:rPr>
              <w:t>1.1.1.</w:t>
            </w:r>
          </w:p>
        </w:tc>
        <w:tc>
          <w:tcPr>
            <w:tcW w:w="1176" w:type="pct"/>
            <w:tcBorders>
              <w:top w:val="single" w:sz="4" w:space="0" w:color="auto"/>
              <w:left w:val="single" w:sz="4" w:space="0" w:color="auto"/>
              <w:bottom w:val="single" w:sz="4" w:space="0" w:color="auto"/>
              <w:right w:val="single" w:sz="4" w:space="0" w:color="auto"/>
            </w:tcBorders>
            <w:shd w:val="clear" w:color="auto" w:fill="auto"/>
          </w:tcPr>
          <w:p w14:paraId="7FC22BD9" w14:textId="636C61C0" w:rsidR="00C67396" w:rsidRPr="000357B3" w:rsidRDefault="00C67396" w:rsidP="00C67396">
            <w:pPr>
              <w:rPr>
                <w:rFonts w:ascii="Arial" w:hAnsi="Arial" w:cs="Arial"/>
              </w:rPr>
            </w:pPr>
            <w:r w:rsidRPr="000357B3">
              <w:rPr>
                <w:rFonts w:ascii="Arial" w:hAnsi="Arial" w:cs="Arial"/>
              </w:rPr>
              <w:t>Подпрограмма 1 "Стимулирование жилищного строительства на территории Балахтинского района"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71912F3" w14:textId="4FEEE9ED" w:rsidR="00C67396" w:rsidRPr="000357B3" w:rsidRDefault="00C67396" w:rsidP="00C67396">
            <w:pPr>
              <w:rPr>
                <w:rFonts w:ascii="Arial" w:hAnsi="Arial" w:cs="Arial"/>
              </w:rPr>
            </w:pPr>
            <w:r w:rsidRPr="000357B3">
              <w:rPr>
                <w:rFonts w:ascii="Arial" w:hAnsi="Arial" w:cs="Arial"/>
                <w:b/>
                <w:bCs/>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7F8DC80" w14:textId="1B910783" w:rsidR="00C67396" w:rsidRPr="000357B3" w:rsidRDefault="00C67396" w:rsidP="00C67396">
            <w:pPr>
              <w:rPr>
                <w:rFonts w:ascii="Arial" w:hAnsi="Arial" w:cs="Arial"/>
              </w:rPr>
            </w:pPr>
            <w:r w:rsidRPr="000357B3">
              <w:rPr>
                <w:rFonts w:ascii="Arial" w:hAnsi="Arial" w:cs="Arial"/>
                <w:b/>
                <w:bCs/>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1300DBE" w14:textId="25D9DAF9"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B8BF396" w14:textId="31B246A5"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30C98DC" w14:textId="1F4CE6A9"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55101D2" w14:textId="64399624"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FBF9D39" w14:textId="1041DE7D" w:rsidR="00C67396" w:rsidRPr="000357B3" w:rsidRDefault="00C67396" w:rsidP="00C67396">
            <w:pPr>
              <w:rPr>
                <w:rFonts w:ascii="Arial" w:hAnsi="Arial" w:cs="Arial"/>
              </w:rPr>
            </w:pPr>
            <w:r w:rsidRPr="000357B3">
              <w:rPr>
                <w:rFonts w:ascii="Arial" w:hAnsi="Arial" w:cs="Arial"/>
                <w:b/>
                <w:bCs/>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bottom"/>
          </w:tcPr>
          <w:p w14:paraId="64FF5591" w14:textId="4A011B1B" w:rsidR="00C67396" w:rsidRPr="000357B3" w:rsidRDefault="00C67396" w:rsidP="00C67396">
            <w:pPr>
              <w:rPr>
                <w:rFonts w:ascii="Arial" w:hAnsi="Arial" w:cs="Arial"/>
              </w:rPr>
            </w:pPr>
            <w:r w:rsidRPr="000357B3">
              <w:rPr>
                <w:rFonts w:ascii="Arial" w:hAnsi="Arial" w:cs="Arial"/>
                <w:b/>
                <w:bCs/>
              </w:rPr>
              <w:t> </w:t>
            </w:r>
          </w:p>
        </w:tc>
      </w:tr>
      <w:tr w:rsidR="00C67396" w:rsidRPr="000357B3" w14:paraId="5E5F7CE3"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97F7BB5" w14:textId="2779AF68"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2AB9C7B1" w14:textId="024ADF09" w:rsidR="00C67396" w:rsidRPr="000357B3" w:rsidRDefault="00C67396" w:rsidP="00C67396">
            <w:pPr>
              <w:rPr>
                <w:rFonts w:ascii="Arial" w:hAnsi="Arial" w:cs="Arial"/>
              </w:rPr>
            </w:pPr>
            <w:r w:rsidRPr="000357B3">
              <w:rPr>
                <w:rFonts w:ascii="Arial" w:hAnsi="Arial" w:cs="Arial"/>
                <w:color w:val="000000"/>
              </w:rPr>
              <w:t>Годовой объем ввода жилья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42E8B5F" w14:textId="0D5AFCDE" w:rsidR="00C67396" w:rsidRPr="000357B3" w:rsidRDefault="00C67396" w:rsidP="00C67396">
            <w:pPr>
              <w:rPr>
                <w:rFonts w:ascii="Arial" w:hAnsi="Arial" w:cs="Arial"/>
              </w:rPr>
            </w:pPr>
            <w:r w:rsidRPr="000357B3">
              <w:rPr>
                <w:rFonts w:ascii="Arial" w:hAnsi="Arial" w:cs="Arial"/>
                <w:color w:val="000000"/>
              </w:rPr>
              <w:t>тыс. кв.м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8A58C95" w14:textId="76A384A6" w:rsidR="00C67396" w:rsidRPr="000357B3" w:rsidRDefault="00C67396" w:rsidP="00C67396">
            <w:pPr>
              <w:rPr>
                <w:rFonts w:ascii="Arial" w:hAnsi="Arial" w:cs="Arial"/>
              </w:rPr>
            </w:pPr>
            <w:r w:rsidRPr="000357B3">
              <w:rPr>
                <w:rFonts w:ascii="Arial" w:hAnsi="Arial" w:cs="Arial"/>
              </w:rPr>
              <w:t>0,121</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20F1E81" w14:textId="7A24C764" w:rsidR="00C67396" w:rsidRPr="000357B3" w:rsidRDefault="00C67396" w:rsidP="00C67396">
            <w:pPr>
              <w:rPr>
                <w:rFonts w:ascii="Arial" w:hAnsi="Arial" w:cs="Arial"/>
              </w:rPr>
            </w:pPr>
            <w:r w:rsidRPr="000357B3">
              <w:rPr>
                <w:rFonts w:ascii="Arial" w:hAnsi="Arial" w:cs="Arial"/>
              </w:rPr>
              <w:t>крайстат</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911DD68" w14:textId="70024787"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D67AE81" w14:textId="227EFE28"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D9E85E5" w14:textId="7CE8FE99"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58385C5" w14:textId="117C2B05" w:rsidR="00C67396" w:rsidRPr="000357B3" w:rsidRDefault="00C67396" w:rsidP="00C67396">
            <w:pPr>
              <w:rPr>
                <w:rFonts w:ascii="Arial" w:hAnsi="Arial" w:cs="Arial"/>
              </w:rPr>
            </w:pPr>
            <w:r w:rsidRPr="000357B3">
              <w:rPr>
                <w:rFonts w:ascii="Arial" w:hAnsi="Arial" w:cs="Arial"/>
              </w:rPr>
              <w:t>100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1AFBFD7" w14:textId="638B26F8" w:rsidR="00C67396" w:rsidRPr="000357B3" w:rsidRDefault="00C67396" w:rsidP="00C67396">
            <w:pPr>
              <w:rPr>
                <w:rFonts w:ascii="Arial" w:hAnsi="Arial" w:cs="Arial"/>
              </w:rPr>
            </w:pPr>
            <w:r w:rsidRPr="000357B3">
              <w:rPr>
                <w:rFonts w:ascii="Arial" w:hAnsi="Arial" w:cs="Arial"/>
              </w:rPr>
              <w:t>100</w:t>
            </w:r>
          </w:p>
        </w:tc>
      </w:tr>
      <w:tr w:rsidR="00C67396" w:rsidRPr="000357B3" w14:paraId="3B785367"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F02FCD7" w14:textId="6C62F539"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70AA976C" w14:textId="2B667296" w:rsidR="00C67396" w:rsidRPr="000357B3" w:rsidRDefault="00C67396" w:rsidP="00C67396">
            <w:pPr>
              <w:rPr>
                <w:rFonts w:ascii="Arial" w:hAnsi="Arial" w:cs="Arial"/>
              </w:rPr>
            </w:pPr>
            <w:r w:rsidRPr="000357B3">
              <w:rPr>
                <w:rFonts w:ascii="Arial" w:hAnsi="Arial" w:cs="Arial"/>
                <w:color w:val="000000"/>
              </w:rPr>
              <w:t>Объем введенной в действие общей площади жилья экономического класса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B8009D6" w14:textId="1446A71B" w:rsidR="00C67396" w:rsidRPr="000357B3" w:rsidRDefault="00C67396" w:rsidP="00C67396">
            <w:pPr>
              <w:rPr>
                <w:rFonts w:ascii="Arial" w:hAnsi="Arial" w:cs="Arial"/>
              </w:rPr>
            </w:pPr>
            <w:r w:rsidRPr="000357B3">
              <w:rPr>
                <w:rFonts w:ascii="Arial" w:hAnsi="Arial" w:cs="Arial"/>
                <w:color w:val="000000"/>
              </w:rPr>
              <w:t>тыс. кв.м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A063D78" w14:textId="75857CA4" w:rsidR="00C67396" w:rsidRPr="000357B3" w:rsidRDefault="00C67396" w:rsidP="00C67396">
            <w:pPr>
              <w:rPr>
                <w:rFonts w:ascii="Arial" w:hAnsi="Arial" w:cs="Arial"/>
              </w:rPr>
            </w:pPr>
            <w:r w:rsidRPr="000357B3">
              <w:rPr>
                <w:rFonts w:ascii="Arial" w:hAnsi="Arial" w:cs="Arial"/>
              </w:rPr>
              <w:t>0,051</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C70FF8F" w14:textId="1D0B8482" w:rsidR="00C67396" w:rsidRPr="000357B3" w:rsidRDefault="00C67396" w:rsidP="00C67396">
            <w:pPr>
              <w:rPr>
                <w:rFonts w:ascii="Arial" w:hAnsi="Arial" w:cs="Arial"/>
              </w:rPr>
            </w:pPr>
            <w:r w:rsidRPr="000357B3">
              <w:rPr>
                <w:rFonts w:ascii="Arial" w:hAnsi="Arial" w:cs="Arial"/>
              </w:rPr>
              <w:t>отдел архитектуры и градостроительства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608D80E" w14:textId="5DE73C7A" w:rsidR="00C67396" w:rsidRPr="000357B3" w:rsidRDefault="00C67396" w:rsidP="00C67396">
            <w:pPr>
              <w:rPr>
                <w:rFonts w:ascii="Arial" w:hAnsi="Arial" w:cs="Arial"/>
              </w:rPr>
            </w:pPr>
            <w:r w:rsidRPr="000357B3">
              <w:rPr>
                <w:rFonts w:ascii="Arial" w:hAnsi="Arial" w:cs="Arial"/>
              </w:rPr>
              <w:t>3,69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C557963" w14:textId="0B07F894" w:rsidR="00C67396" w:rsidRPr="000357B3" w:rsidRDefault="00C67396" w:rsidP="00C67396">
            <w:pPr>
              <w:rPr>
                <w:rFonts w:ascii="Arial" w:hAnsi="Arial" w:cs="Arial"/>
              </w:rPr>
            </w:pPr>
            <w:r w:rsidRPr="000357B3">
              <w:rPr>
                <w:rFonts w:ascii="Arial" w:hAnsi="Arial" w:cs="Arial"/>
              </w:rPr>
              <w:t>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61E9ECF" w14:textId="4BD7FA97" w:rsidR="00C67396" w:rsidRPr="000357B3" w:rsidRDefault="00C67396" w:rsidP="00C67396">
            <w:pPr>
              <w:rPr>
                <w:rFonts w:ascii="Arial" w:hAnsi="Arial" w:cs="Arial"/>
              </w:rPr>
            </w:pPr>
            <w:r w:rsidRPr="000357B3">
              <w:rPr>
                <w:rFonts w:ascii="Arial" w:hAnsi="Arial" w:cs="Arial"/>
              </w:rPr>
              <w:t>2,7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FBF4EDB" w14:textId="37B54EDE" w:rsidR="00C67396" w:rsidRPr="000357B3" w:rsidRDefault="00C67396" w:rsidP="00C67396">
            <w:pPr>
              <w:rPr>
                <w:rFonts w:ascii="Arial" w:hAnsi="Arial" w:cs="Arial"/>
              </w:rPr>
            </w:pPr>
            <w:r w:rsidRPr="000357B3">
              <w:rPr>
                <w:rFonts w:ascii="Arial" w:hAnsi="Arial" w:cs="Arial"/>
              </w:rPr>
              <w:t>3,2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40F15D" w14:textId="419F7696" w:rsidR="00C67396" w:rsidRPr="000357B3" w:rsidRDefault="00C67396" w:rsidP="00C67396">
            <w:pPr>
              <w:rPr>
                <w:rFonts w:ascii="Arial" w:hAnsi="Arial" w:cs="Arial"/>
              </w:rPr>
            </w:pPr>
            <w:r w:rsidRPr="000357B3">
              <w:rPr>
                <w:rFonts w:ascii="Arial" w:hAnsi="Arial" w:cs="Arial"/>
              </w:rPr>
              <w:t>4,1</w:t>
            </w:r>
          </w:p>
        </w:tc>
      </w:tr>
      <w:tr w:rsidR="00C67396" w:rsidRPr="000357B3" w14:paraId="63B4F6A1"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B19F6C5" w14:textId="1D952D77"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6E1CAD12" w14:textId="7EFDE0F4" w:rsidR="00C67396" w:rsidRPr="000357B3" w:rsidRDefault="00C67396" w:rsidP="00C67396">
            <w:pPr>
              <w:rPr>
                <w:rFonts w:ascii="Arial" w:hAnsi="Arial" w:cs="Arial"/>
              </w:rPr>
            </w:pPr>
            <w:r w:rsidRPr="000357B3">
              <w:rPr>
                <w:rFonts w:ascii="Arial" w:hAnsi="Arial" w:cs="Arial"/>
                <w:color w:val="000000"/>
              </w:rPr>
              <w:t xml:space="preserve">Документы территориального планирования градостроительного зонирования (внесение в них изменений) муниципальных </w:t>
            </w:r>
            <w:r w:rsidRPr="000357B3">
              <w:rPr>
                <w:rFonts w:ascii="Arial" w:hAnsi="Arial" w:cs="Arial"/>
                <w:color w:val="000000"/>
              </w:rPr>
              <w:lastRenderedPageBreak/>
              <w:t>образований Балахтинского района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D286CA5" w14:textId="6CABEFB7" w:rsidR="00C67396" w:rsidRPr="000357B3" w:rsidRDefault="00C67396" w:rsidP="00C67396">
            <w:pPr>
              <w:rPr>
                <w:rFonts w:ascii="Arial" w:hAnsi="Arial" w:cs="Arial"/>
              </w:rPr>
            </w:pPr>
            <w:r w:rsidRPr="000357B3">
              <w:rPr>
                <w:rFonts w:ascii="Arial" w:hAnsi="Arial" w:cs="Arial"/>
                <w:color w:val="000000"/>
              </w:rPr>
              <w:lastRenderedPageBreak/>
              <w:t>ед.</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2DCDF5D" w14:textId="1B184215" w:rsidR="00C67396" w:rsidRPr="000357B3" w:rsidRDefault="00C67396" w:rsidP="00C67396">
            <w:pPr>
              <w:rPr>
                <w:rFonts w:ascii="Arial" w:hAnsi="Arial" w:cs="Arial"/>
              </w:rPr>
            </w:pPr>
            <w:r w:rsidRPr="000357B3">
              <w:rPr>
                <w:rFonts w:ascii="Arial" w:hAnsi="Arial" w:cs="Arial"/>
              </w:rPr>
              <w:t>0,021</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E71E26E" w14:textId="0CABEA30" w:rsidR="00C67396" w:rsidRPr="000357B3" w:rsidRDefault="00C67396" w:rsidP="00C67396">
            <w:pPr>
              <w:rPr>
                <w:rFonts w:ascii="Arial" w:hAnsi="Arial" w:cs="Arial"/>
              </w:rPr>
            </w:pPr>
            <w:r w:rsidRPr="000357B3">
              <w:rPr>
                <w:rFonts w:ascii="Arial" w:hAnsi="Arial" w:cs="Arial"/>
              </w:rPr>
              <w:t>отдел архитектуры и градостроительства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2086251" w14:textId="3A43DCA6" w:rsidR="00C67396" w:rsidRPr="000357B3" w:rsidRDefault="00C67396" w:rsidP="00C67396">
            <w:pPr>
              <w:rPr>
                <w:rFonts w:ascii="Arial" w:hAnsi="Arial" w:cs="Arial"/>
              </w:rPr>
            </w:pPr>
            <w:r w:rsidRPr="000357B3">
              <w:rPr>
                <w:rFonts w:ascii="Arial" w:hAnsi="Arial" w:cs="Arial"/>
              </w:rPr>
              <w:t>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6B0746C" w14:textId="5874A265" w:rsidR="00C67396" w:rsidRPr="000357B3" w:rsidRDefault="00C67396" w:rsidP="00C67396">
            <w:pPr>
              <w:rPr>
                <w:rFonts w:ascii="Arial" w:hAnsi="Arial" w:cs="Arial"/>
              </w:rPr>
            </w:pPr>
            <w:r w:rsidRPr="000357B3">
              <w:rPr>
                <w:rFonts w:ascii="Arial" w:hAnsi="Arial" w:cs="Arial"/>
              </w:rPr>
              <w:t>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A6F3984" w14:textId="0D86F195" w:rsidR="00C67396" w:rsidRPr="000357B3" w:rsidRDefault="00C67396" w:rsidP="00C67396">
            <w:pPr>
              <w:rPr>
                <w:rFonts w:ascii="Arial" w:hAnsi="Arial" w:cs="Arial"/>
              </w:rPr>
            </w:pPr>
            <w:r w:rsidRPr="000357B3">
              <w:rPr>
                <w:rFonts w:ascii="Arial" w:hAnsi="Arial" w:cs="Arial"/>
              </w:rPr>
              <w:t>2,7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7FE2E1B" w14:textId="0CEEA265" w:rsidR="00C67396" w:rsidRPr="000357B3" w:rsidRDefault="00C67396" w:rsidP="00C67396">
            <w:pPr>
              <w:rPr>
                <w:rFonts w:ascii="Arial" w:hAnsi="Arial" w:cs="Arial"/>
              </w:rPr>
            </w:pPr>
            <w:r w:rsidRPr="000357B3">
              <w:rPr>
                <w:rFonts w:ascii="Arial" w:hAnsi="Arial" w:cs="Arial"/>
              </w:rPr>
              <w:t>3,2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D3BA1A5" w14:textId="39D8B82F" w:rsidR="00C67396" w:rsidRPr="000357B3" w:rsidRDefault="00C67396" w:rsidP="00C67396">
            <w:pPr>
              <w:rPr>
                <w:rFonts w:ascii="Arial" w:hAnsi="Arial" w:cs="Arial"/>
              </w:rPr>
            </w:pPr>
            <w:r w:rsidRPr="000357B3">
              <w:rPr>
                <w:rFonts w:ascii="Arial" w:hAnsi="Arial" w:cs="Arial"/>
              </w:rPr>
              <w:t>4,1</w:t>
            </w:r>
          </w:p>
        </w:tc>
      </w:tr>
      <w:tr w:rsidR="00C67396" w:rsidRPr="000357B3" w14:paraId="31BECC15"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018B865" w14:textId="4A1EC574"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3F66B489" w14:textId="1989DFF0" w:rsidR="00C67396" w:rsidRPr="000357B3" w:rsidRDefault="00C67396" w:rsidP="00C67396">
            <w:pPr>
              <w:rPr>
                <w:rFonts w:ascii="Arial" w:hAnsi="Arial" w:cs="Arial"/>
              </w:rPr>
            </w:pPr>
            <w:r w:rsidRPr="000357B3">
              <w:rPr>
                <w:rFonts w:ascii="Arial" w:hAnsi="Arial" w:cs="Arial"/>
                <w:color w:val="000000"/>
              </w:rPr>
              <w:t>Автоматизация работы отдела архитектуры и градостроительства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6228CE4C" w14:textId="5960CA22" w:rsidR="00C67396" w:rsidRPr="000357B3" w:rsidRDefault="00C67396" w:rsidP="00C67396">
            <w:pPr>
              <w:rPr>
                <w:rFonts w:ascii="Arial" w:hAnsi="Arial" w:cs="Arial"/>
              </w:rPr>
            </w:pPr>
            <w:r w:rsidRPr="000357B3">
              <w:rPr>
                <w:rFonts w:ascii="Arial" w:hAnsi="Arial" w:cs="Arial"/>
                <w:color w:val="000000"/>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27F3457" w14:textId="71377348" w:rsidR="00C67396" w:rsidRPr="000357B3" w:rsidRDefault="00C67396" w:rsidP="00C67396">
            <w:pPr>
              <w:rPr>
                <w:rFonts w:ascii="Arial" w:hAnsi="Arial" w:cs="Arial"/>
              </w:rPr>
            </w:pPr>
            <w:r w:rsidRPr="000357B3">
              <w:rPr>
                <w:rFonts w:ascii="Arial" w:hAnsi="Arial" w:cs="Arial"/>
              </w:rPr>
              <w:t>0,030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7507DBAC" w14:textId="774E97CD" w:rsidR="00C67396" w:rsidRPr="000357B3" w:rsidRDefault="00C67396" w:rsidP="00C67396">
            <w:pPr>
              <w:rPr>
                <w:rFonts w:ascii="Arial" w:hAnsi="Arial" w:cs="Arial"/>
              </w:rPr>
            </w:pPr>
            <w:r w:rsidRPr="000357B3">
              <w:rPr>
                <w:rFonts w:ascii="Arial" w:hAnsi="Arial" w:cs="Arial"/>
              </w:rPr>
              <w:t>отдел архитектуры и градостроительства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9834F2B" w14:textId="1D227D0D" w:rsidR="00C67396" w:rsidRPr="000357B3" w:rsidRDefault="00C67396" w:rsidP="00C67396">
            <w:pPr>
              <w:rPr>
                <w:rFonts w:ascii="Arial" w:hAnsi="Arial" w:cs="Arial"/>
              </w:rPr>
            </w:pPr>
            <w:r w:rsidRPr="000357B3">
              <w:rPr>
                <w:rFonts w:ascii="Arial" w:hAnsi="Arial" w:cs="Arial"/>
              </w:rPr>
              <w:t>70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D80FDDC" w14:textId="4F240CA6" w:rsidR="00C67396" w:rsidRPr="000357B3" w:rsidRDefault="00C67396" w:rsidP="00C67396">
            <w:pPr>
              <w:rPr>
                <w:rFonts w:ascii="Arial" w:hAnsi="Arial" w:cs="Arial"/>
              </w:rPr>
            </w:pPr>
            <w:r w:rsidRPr="000357B3">
              <w:rPr>
                <w:rFonts w:ascii="Arial" w:hAnsi="Arial" w:cs="Arial"/>
              </w:rPr>
              <w:t>80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897C792" w14:textId="35062D99"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1D02666" w14:textId="491012A2" w:rsidR="00C67396" w:rsidRPr="000357B3" w:rsidRDefault="00C67396" w:rsidP="00C67396">
            <w:pPr>
              <w:rPr>
                <w:rFonts w:ascii="Arial" w:hAnsi="Arial" w:cs="Arial"/>
              </w:rPr>
            </w:pPr>
            <w:r w:rsidRPr="000357B3">
              <w:rPr>
                <w:rFonts w:ascii="Arial" w:hAnsi="Arial" w:cs="Arial"/>
              </w:rPr>
              <w:t>100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95DE248" w14:textId="08A7B8B5" w:rsidR="00C67396" w:rsidRPr="000357B3" w:rsidRDefault="00C67396" w:rsidP="00C67396">
            <w:pPr>
              <w:rPr>
                <w:rFonts w:ascii="Arial" w:hAnsi="Arial" w:cs="Arial"/>
              </w:rPr>
            </w:pPr>
            <w:r w:rsidRPr="000357B3">
              <w:rPr>
                <w:rFonts w:ascii="Arial" w:hAnsi="Arial" w:cs="Arial"/>
              </w:rPr>
              <w:t>100</w:t>
            </w:r>
          </w:p>
        </w:tc>
      </w:tr>
      <w:tr w:rsidR="00C67396" w:rsidRPr="000357B3" w14:paraId="5173D016"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22092C4" w14:textId="3A1B86F3" w:rsidR="00C67396" w:rsidRPr="000357B3" w:rsidRDefault="00C67396" w:rsidP="00C67396">
            <w:pPr>
              <w:jc w:val="center"/>
              <w:rPr>
                <w:rFonts w:ascii="Arial" w:hAnsi="Arial" w:cs="Arial"/>
              </w:rPr>
            </w:pPr>
            <w:r w:rsidRPr="000357B3">
              <w:rPr>
                <w:rFonts w:ascii="Arial" w:hAnsi="Arial" w:cs="Arial"/>
              </w:rPr>
              <w:t>1.2.</w:t>
            </w:r>
          </w:p>
        </w:tc>
        <w:tc>
          <w:tcPr>
            <w:tcW w:w="47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641B30" w14:textId="4D14E5E7" w:rsidR="00C67396" w:rsidRPr="000357B3" w:rsidRDefault="00C67396" w:rsidP="00C67396">
            <w:pPr>
              <w:rPr>
                <w:rFonts w:ascii="Arial" w:hAnsi="Arial" w:cs="Arial"/>
              </w:rPr>
            </w:pPr>
            <w:r w:rsidRPr="000357B3">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C67396" w:rsidRPr="000357B3" w14:paraId="57430454"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1A1B843" w14:textId="7588631B" w:rsidR="00C67396" w:rsidRPr="000357B3" w:rsidRDefault="00C67396" w:rsidP="00C67396">
            <w:pPr>
              <w:jc w:val="center"/>
              <w:rPr>
                <w:rFonts w:ascii="Arial" w:hAnsi="Arial" w:cs="Arial"/>
              </w:rPr>
            </w:pPr>
            <w:r w:rsidRPr="000357B3">
              <w:rPr>
                <w:rFonts w:ascii="Arial" w:hAnsi="Arial" w:cs="Arial"/>
              </w:rPr>
              <w:t>1.2.1.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7426BDE6" w14:textId="0C4EFEF8" w:rsidR="00C67396" w:rsidRPr="000357B3" w:rsidRDefault="00C67396" w:rsidP="00C67396">
            <w:pPr>
              <w:rPr>
                <w:rFonts w:ascii="Arial" w:hAnsi="Arial" w:cs="Arial"/>
                <w:color w:val="000000"/>
              </w:rPr>
            </w:pPr>
            <w:r w:rsidRPr="000357B3">
              <w:rPr>
                <w:rFonts w:ascii="Arial" w:hAnsi="Arial" w:cs="Arial"/>
              </w:rPr>
              <w:t>Подпрограмма 2 "Обеспечение жильем работников отраслей бюджетной сферы на территории Балахтинского района"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0D501F69" w14:textId="4D9822D2" w:rsidR="00C67396" w:rsidRPr="000357B3" w:rsidRDefault="00C67396" w:rsidP="00C67396">
            <w:pPr>
              <w:rPr>
                <w:rFonts w:ascii="Arial" w:hAnsi="Arial" w:cs="Arial"/>
                <w:color w:val="000000"/>
              </w:rPr>
            </w:pPr>
            <w:r w:rsidRPr="000357B3">
              <w:rPr>
                <w:rFonts w:ascii="Arial" w:hAnsi="Arial" w:cs="Arial"/>
                <w:b/>
                <w:bCs/>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5D1C68D" w14:textId="607CAB01" w:rsidR="00C67396" w:rsidRPr="000357B3" w:rsidRDefault="00C67396" w:rsidP="00C67396">
            <w:pPr>
              <w:rPr>
                <w:rFonts w:ascii="Arial" w:hAnsi="Arial" w:cs="Arial"/>
              </w:rPr>
            </w:pPr>
            <w:r w:rsidRPr="000357B3">
              <w:rPr>
                <w:rFonts w:ascii="Arial" w:hAnsi="Arial" w:cs="Arial"/>
                <w:b/>
                <w:bCs/>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6BBAED08" w14:textId="29B9219A"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D2435A0" w14:textId="3E4ADB6D"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12A46B7" w14:textId="58D0AD34"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DE7C39A" w14:textId="58917E1A"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F47E527" w14:textId="609F9FF5" w:rsidR="00C67396" w:rsidRPr="000357B3" w:rsidRDefault="00C67396" w:rsidP="00C67396">
            <w:pPr>
              <w:rPr>
                <w:rFonts w:ascii="Arial" w:hAnsi="Arial" w:cs="Arial"/>
              </w:rPr>
            </w:pPr>
            <w:r w:rsidRPr="000357B3">
              <w:rPr>
                <w:rFonts w:ascii="Arial" w:hAnsi="Arial" w:cs="Arial"/>
                <w:b/>
                <w:bCs/>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2EECE6" w14:textId="66C86526" w:rsidR="00C67396" w:rsidRPr="000357B3" w:rsidRDefault="00C67396" w:rsidP="00C67396">
            <w:pPr>
              <w:rPr>
                <w:rFonts w:ascii="Arial" w:hAnsi="Arial" w:cs="Arial"/>
              </w:rPr>
            </w:pPr>
            <w:r w:rsidRPr="000357B3">
              <w:rPr>
                <w:rFonts w:ascii="Arial" w:hAnsi="Arial" w:cs="Arial"/>
                <w:b/>
                <w:bCs/>
              </w:rPr>
              <w:t> </w:t>
            </w:r>
          </w:p>
        </w:tc>
      </w:tr>
      <w:tr w:rsidR="00C67396" w:rsidRPr="000357B3" w14:paraId="768762CC"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1A163F4" w14:textId="30DD5944"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7846D18" w14:textId="36B66636" w:rsidR="00C67396" w:rsidRPr="000357B3" w:rsidRDefault="00C67396" w:rsidP="00C67396">
            <w:pPr>
              <w:rPr>
                <w:rFonts w:ascii="Arial" w:hAnsi="Arial" w:cs="Arial"/>
                <w:color w:val="000000"/>
              </w:rPr>
            </w:pPr>
            <w:r w:rsidRPr="000357B3">
              <w:rPr>
                <w:rFonts w:ascii="Arial" w:hAnsi="Arial" w:cs="Arial"/>
              </w:rPr>
              <w:t>Количество обеспеченных жильём работников бюджетной сферы на территории муниципального образования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0E5A0977" w14:textId="0E7BFDA9" w:rsidR="00C67396" w:rsidRPr="000357B3" w:rsidRDefault="00C67396" w:rsidP="00C67396">
            <w:pPr>
              <w:rPr>
                <w:rFonts w:ascii="Arial" w:hAnsi="Arial" w:cs="Arial"/>
                <w:color w:val="000000"/>
              </w:rPr>
            </w:pPr>
            <w:r w:rsidRPr="000357B3">
              <w:rPr>
                <w:rFonts w:ascii="Arial" w:hAnsi="Arial" w:cs="Arial"/>
              </w:rPr>
              <w:t>га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F29C23E" w14:textId="45BF0048" w:rsidR="00C67396" w:rsidRPr="000357B3" w:rsidRDefault="00C67396" w:rsidP="00C67396">
            <w:pPr>
              <w:rPr>
                <w:rFonts w:ascii="Arial" w:hAnsi="Arial" w:cs="Arial"/>
              </w:rPr>
            </w:pPr>
            <w:r w:rsidRPr="000357B3">
              <w:rPr>
                <w:rFonts w:ascii="Arial" w:hAnsi="Arial" w:cs="Arial"/>
              </w:rPr>
              <w:t>0,005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700D9E36" w14:textId="4B7A935C" w:rsidR="00C67396" w:rsidRPr="000357B3" w:rsidRDefault="00C67396" w:rsidP="00C67396">
            <w:pPr>
              <w:rPr>
                <w:rFonts w:ascii="Arial" w:hAnsi="Arial" w:cs="Arial"/>
              </w:rPr>
            </w:pPr>
            <w:r w:rsidRPr="000357B3">
              <w:rPr>
                <w:rFonts w:ascii="Arial" w:hAnsi="Arial" w:cs="Arial"/>
              </w:rPr>
              <w:t>МКУ "УИЗИЗ"</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57B67B7" w14:textId="38741C05" w:rsidR="00C67396" w:rsidRPr="000357B3" w:rsidRDefault="00C67396" w:rsidP="00C67396">
            <w:pPr>
              <w:rPr>
                <w:rFonts w:ascii="Arial" w:hAnsi="Arial" w:cs="Arial"/>
              </w:rPr>
            </w:pPr>
            <w:r w:rsidRPr="000357B3">
              <w:rPr>
                <w:rFonts w:ascii="Arial" w:hAnsi="Arial" w:cs="Arial"/>
              </w:rPr>
              <w:t>1,5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A46B91C" w14:textId="5963BF5C" w:rsidR="00C67396" w:rsidRPr="000357B3" w:rsidRDefault="00C67396" w:rsidP="00C67396">
            <w:pPr>
              <w:rPr>
                <w:rFonts w:ascii="Arial" w:hAnsi="Arial" w:cs="Arial"/>
              </w:rPr>
            </w:pPr>
            <w:r w:rsidRPr="000357B3">
              <w:rPr>
                <w:rFonts w:ascii="Arial" w:hAnsi="Arial" w:cs="Arial"/>
              </w:rPr>
              <w:t>1,5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6385B04" w14:textId="62B11A91" w:rsidR="00C67396" w:rsidRPr="000357B3" w:rsidRDefault="00C67396" w:rsidP="00C67396">
            <w:pPr>
              <w:rPr>
                <w:rFonts w:ascii="Arial" w:hAnsi="Arial" w:cs="Arial"/>
              </w:rPr>
            </w:pPr>
            <w:r w:rsidRPr="000357B3">
              <w:rPr>
                <w:rFonts w:ascii="Arial" w:hAnsi="Arial" w:cs="Arial"/>
              </w:rPr>
              <w:t>2,2</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B085509" w14:textId="3F5506F7" w:rsidR="00C67396" w:rsidRPr="000357B3" w:rsidRDefault="00C67396" w:rsidP="00C67396">
            <w:pPr>
              <w:rPr>
                <w:rFonts w:ascii="Arial" w:hAnsi="Arial" w:cs="Arial"/>
              </w:rPr>
            </w:pPr>
            <w:r w:rsidRPr="000357B3">
              <w:rPr>
                <w:rFonts w:ascii="Arial" w:hAnsi="Arial" w:cs="Arial"/>
              </w:rPr>
              <w:t>1,5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9B31708" w14:textId="3BF906D9" w:rsidR="00C67396" w:rsidRPr="000357B3" w:rsidRDefault="00C67396" w:rsidP="00C67396">
            <w:pPr>
              <w:rPr>
                <w:rFonts w:ascii="Arial" w:hAnsi="Arial" w:cs="Arial"/>
              </w:rPr>
            </w:pPr>
            <w:r w:rsidRPr="000357B3">
              <w:rPr>
                <w:rFonts w:ascii="Arial" w:hAnsi="Arial" w:cs="Arial"/>
              </w:rPr>
              <w:t>1,5</w:t>
            </w:r>
          </w:p>
        </w:tc>
      </w:tr>
      <w:tr w:rsidR="00C67396" w:rsidRPr="000357B3" w14:paraId="6813EB54"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E20A4FA" w14:textId="5B8899DB"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1565B695" w14:textId="22835D66" w:rsidR="00C67396" w:rsidRPr="000357B3" w:rsidRDefault="00C67396" w:rsidP="00C67396">
            <w:pPr>
              <w:rPr>
                <w:rFonts w:ascii="Arial" w:hAnsi="Arial" w:cs="Arial"/>
                <w:color w:val="000000"/>
              </w:rPr>
            </w:pPr>
            <w:r w:rsidRPr="000357B3">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7A1A2899" w14:textId="24A2C8AE" w:rsidR="00C67396" w:rsidRPr="000357B3" w:rsidRDefault="00C67396" w:rsidP="00C67396">
            <w:pPr>
              <w:rPr>
                <w:rFonts w:ascii="Arial" w:hAnsi="Arial" w:cs="Arial"/>
                <w:color w:val="000000"/>
              </w:rPr>
            </w:pPr>
            <w:r w:rsidRPr="000357B3">
              <w:rPr>
                <w:rFonts w:ascii="Arial" w:hAnsi="Arial" w:cs="Arial"/>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9477CE" w14:textId="13F97EA6" w:rsidR="00C67396" w:rsidRPr="000357B3" w:rsidRDefault="00C67396" w:rsidP="00C67396">
            <w:pPr>
              <w:rPr>
                <w:rFonts w:ascii="Arial" w:hAnsi="Arial" w:cs="Arial"/>
              </w:rPr>
            </w:pPr>
            <w:r w:rsidRPr="000357B3">
              <w:rPr>
                <w:rFonts w:ascii="Arial" w:hAnsi="Arial" w:cs="Arial"/>
              </w:rPr>
              <w:t>0,002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2C50E59" w14:textId="657C6C10" w:rsidR="00C67396" w:rsidRPr="000357B3" w:rsidRDefault="00C67396" w:rsidP="00C67396">
            <w:pPr>
              <w:rPr>
                <w:rFonts w:ascii="Arial" w:hAnsi="Arial" w:cs="Arial"/>
              </w:rPr>
            </w:pPr>
            <w:r w:rsidRPr="000357B3">
              <w:rPr>
                <w:rFonts w:ascii="Arial" w:hAnsi="Arial" w:cs="Arial"/>
              </w:rPr>
              <w:t>МКУ "УИЗИЗ"</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CC4577A" w14:textId="714A7FC5" w:rsidR="00C67396" w:rsidRPr="000357B3" w:rsidRDefault="00C67396" w:rsidP="00C67396">
            <w:pPr>
              <w:rPr>
                <w:rFonts w:ascii="Arial" w:hAnsi="Arial" w:cs="Arial"/>
              </w:rPr>
            </w:pPr>
            <w:r w:rsidRPr="000357B3">
              <w:rPr>
                <w:rFonts w:ascii="Arial" w:hAnsi="Arial" w:cs="Arial"/>
              </w:rPr>
              <w:t>25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35CD9C8" w14:textId="5214A03A" w:rsidR="00C67396" w:rsidRPr="000357B3" w:rsidRDefault="00C67396" w:rsidP="00C67396">
            <w:pPr>
              <w:rPr>
                <w:rFonts w:ascii="Arial" w:hAnsi="Arial" w:cs="Arial"/>
              </w:rPr>
            </w:pPr>
            <w:r w:rsidRPr="000357B3">
              <w:rPr>
                <w:rFonts w:ascii="Arial" w:hAnsi="Arial" w:cs="Arial"/>
              </w:rPr>
              <w:t>25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C1BAE3D" w14:textId="7C53AE0E" w:rsidR="00C67396" w:rsidRPr="000357B3" w:rsidRDefault="00C67396" w:rsidP="00C67396">
            <w:pPr>
              <w:rPr>
                <w:rFonts w:ascii="Arial" w:hAnsi="Arial" w:cs="Arial"/>
              </w:rPr>
            </w:pPr>
            <w:r w:rsidRPr="000357B3">
              <w:rPr>
                <w:rFonts w:ascii="Arial" w:hAnsi="Arial" w:cs="Arial"/>
              </w:rPr>
              <w:t>37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CF8392C" w14:textId="314938E3" w:rsidR="00C67396" w:rsidRPr="000357B3" w:rsidRDefault="00C67396" w:rsidP="00C67396">
            <w:pPr>
              <w:rPr>
                <w:rFonts w:ascii="Arial" w:hAnsi="Arial" w:cs="Arial"/>
              </w:rPr>
            </w:pPr>
            <w:r w:rsidRPr="000357B3">
              <w:rPr>
                <w:rFonts w:ascii="Arial" w:hAnsi="Arial" w:cs="Arial"/>
              </w:rPr>
              <w:t>25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9B60CC0" w14:textId="61182239" w:rsidR="00C67396" w:rsidRPr="000357B3" w:rsidRDefault="00C67396" w:rsidP="00C67396">
            <w:pPr>
              <w:rPr>
                <w:rFonts w:ascii="Arial" w:hAnsi="Arial" w:cs="Arial"/>
              </w:rPr>
            </w:pPr>
            <w:r w:rsidRPr="000357B3">
              <w:rPr>
                <w:rFonts w:ascii="Arial" w:hAnsi="Arial" w:cs="Arial"/>
              </w:rPr>
              <w:t>25</w:t>
            </w:r>
          </w:p>
        </w:tc>
      </w:tr>
      <w:tr w:rsidR="00C67396" w:rsidRPr="000357B3" w14:paraId="2EA6C9CA"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0E57CA8" w14:textId="15FB203B" w:rsidR="00C67396" w:rsidRPr="000357B3" w:rsidRDefault="00C67396" w:rsidP="00C67396">
            <w:pPr>
              <w:jc w:val="center"/>
              <w:rPr>
                <w:rFonts w:ascii="Arial" w:hAnsi="Arial" w:cs="Arial"/>
              </w:rPr>
            </w:pPr>
            <w:r w:rsidRPr="000357B3">
              <w:rPr>
                <w:rFonts w:ascii="Arial" w:hAnsi="Arial" w:cs="Arial"/>
              </w:rPr>
              <w:t>1.3.</w:t>
            </w:r>
          </w:p>
        </w:tc>
        <w:tc>
          <w:tcPr>
            <w:tcW w:w="47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C599B6" w14:textId="5E1046A2" w:rsidR="00C67396" w:rsidRPr="000357B3" w:rsidRDefault="00C67396" w:rsidP="00C67396">
            <w:pPr>
              <w:rPr>
                <w:rFonts w:ascii="Arial" w:hAnsi="Arial" w:cs="Arial"/>
              </w:rPr>
            </w:pPr>
            <w:r w:rsidRPr="000357B3">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r>
      <w:tr w:rsidR="00C67396" w:rsidRPr="000357B3" w14:paraId="7BC6D952"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FA89E4D" w14:textId="0765BC74" w:rsidR="00C67396" w:rsidRPr="000357B3" w:rsidRDefault="00C67396" w:rsidP="00C67396">
            <w:pPr>
              <w:jc w:val="center"/>
              <w:rPr>
                <w:rFonts w:ascii="Arial" w:hAnsi="Arial" w:cs="Arial"/>
              </w:rPr>
            </w:pPr>
            <w:r w:rsidRPr="000357B3">
              <w:rPr>
                <w:rFonts w:ascii="Arial" w:hAnsi="Arial" w:cs="Arial"/>
              </w:rPr>
              <w:t>1.3.1.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12CDC6D1" w14:textId="64FB52EE" w:rsidR="00C67396" w:rsidRPr="000357B3" w:rsidRDefault="00C67396" w:rsidP="00C67396">
            <w:pPr>
              <w:rPr>
                <w:rFonts w:ascii="Arial" w:hAnsi="Arial" w:cs="Arial"/>
              </w:rPr>
            </w:pPr>
            <w:r w:rsidRPr="000357B3">
              <w:rPr>
                <w:rFonts w:ascii="Arial" w:hAnsi="Arial" w:cs="Arial"/>
              </w:rPr>
              <w:t>Подпрограмма 3 "Переселение граждан из аварийного жилищного фонда в Балахтинском районе"</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7B510767" w14:textId="18A9556C" w:rsidR="00C67396" w:rsidRPr="000357B3" w:rsidRDefault="00C67396" w:rsidP="00C67396">
            <w:pPr>
              <w:rPr>
                <w:rFonts w:ascii="Arial" w:hAnsi="Arial" w:cs="Arial"/>
              </w:rPr>
            </w:pPr>
            <w:r w:rsidRPr="000357B3">
              <w:rPr>
                <w:rFonts w:ascii="Arial" w:hAnsi="Arial" w:cs="Arial"/>
                <w:b/>
                <w:bCs/>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E96058F" w14:textId="333EC55C" w:rsidR="00C67396" w:rsidRPr="000357B3" w:rsidRDefault="00C67396" w:rsidP="00C67396">
            <w:pPr>
              <w:rPr>
                <w:rFonts w:ascii="Arial" w:hAnsi="Arial" w:cs="Arial"/>
              </w:rPr>
            </w:pPr>
            <w:r w:rsidRPr="000357B3">
              <w:rPr>
                <w:rFonts w:ascii="Arial" w:hAnsi="Arial" w:cs="Arial"/>
                <w:b/>
                <w:bCs/>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C6024A1" w14:textId="0A262BF3"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F69FAB2" w14:textId="7570AE5D"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FC36011" w14:textId="7EDE229D"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549717A" w14:textId="2AE2D28E"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D930E30" w14:textId="5AB44C41" w:rsidR="00C67396" w:rsidRPr="000357B3" w:rsidRDefault="00C67396" w:rsidP="00C67396">
            <w:pPr>
              <w:rPr>
                <w:rFonts w:ascii="Arial" w:hAnsi="Arial" w:cs="Arial"/>
              </w:rPr>
            </w:pPr>
            <w:r w:rsidRPr="000357B3">
              <w:rPr>
                <w:rFonts w:ascii="Arial" w:hAnsi="Arial" w:cs="Arial"/>
                <w:b/>
                <w:bCs/>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D944278" w14:textId="51DE3C11" w:rsidR="00C67396" w:rsidRPr="000357B3" w:rsidRDefault="00C67396" w:rsidP="00C67396">
            <w:pPr>
              <w:rPr>
                <w:rFonts w:ascii="Arial" w:hAnsi="Arial" w:cs="Arial"/>
              </w:rPr>
            </w:pPr>
            <w:r w:rsidRPr="000357B3">
              <w:rPr>
                <w:rFonts w:ascii="Arial" w:hAnsi="Arial" w:cs="Arial"/>
                <w:b/>
                <w:bCs/>
              </w:rPr>
              <w:t> </w:t>
            </w:r>
          </w:p>
        </w:tc>
      </w:tr>
      <w:tr w:rsidR="00C67396" w:rsidRPr="000357B3" w14:paraId="2BA0C366"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C8FC97E" w14:textId="55B34BF0" w:rsidR="00C67396" w:rsidRPr="000357B3" w:rsidRDefault="00C67396" w:rsidP="00C67396">
            <w:pPr>
              <w:jc w:val="center"/>
              <w:rPr>
                <w:rFonts w:ascii="Arial" w:hAnsi="Arial" w:cs="Arial"/>
              </w:rPr>
            </w:pPr>
            <w:r w:rsidRPr="000357B3">
              <w:rPr>
                <w:rFonts w:ascii="Arial" w:hAnsi="Arial" w:cs="Arial"/>
              </w:rPr>
              <w:lastRenderedPageBreak/>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2331B1EE" w14:textId="5A752860" w:rsidR="00C67396" w:rsidRPr="000357B3" w:rsidRDefault="00C67396" w:rsidP="00C67396">
            <w:pPr>
              <w:rPr>
                <w:rFonts w:ascii="Arial" w:hAnsi="Arial" w:cs="Arial"/>
              </w:rPr>
            </w:pPr>
            <w:r w:rsidRPr="000357B3">
              <w:rPr>
                <w:rFonts w:ascii="Arial" w:hAnsi="Arial" w:cs="Arial"/>
              </w:rPr>
              <w:t>Общее количество расселяемых жилых помещений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483B20E" w14:textId="5B9AE42F" w:rsidR="00C67396" w:rsidRPr="000357B3" w:rsidRDefault="00C67396" w:rsidP="00C67396">
            <w:pPr>
              <w:rPr>
                <w:rFonts w:ascii="Arial" w:hAnsi="Arial" w:cs="Arial"/>
              </w:rPr>
            </w:pPr>
            <w:r w:rsidRPr="000357B3">
              <w:rPr>
                <w:rFonts w:ascii="Arial" w:hAnsi="Arial" w:cs="Arial"/>
              </w:rPr>
              <w:t>помещение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B529E94" w14:textId="6030BBD5" w:rsidR="00C67396" w:rsidRPr="000357B3" w:rsidRDefault="00C67396" w:rsidP="00C67396">
            <w:pPr>
              <w:rPr>
                <w:rFonts w:ascii="Arial" w:hAnsi="Arial" w:cs="Arial"/>
              </w:rPr>
            </w:pPr>
            <w:r w:rsidRPr="000357B3">
              <w:rPr>
                <w:rFonts w:ascii="Arial" w:hAnsi="Arial" w:cs="Arial"/>
              </w:rPr>
              <w:t>0,014</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7B9A3EEC" w14:textId="48A2D5A3" w:rsidR="00C67396" w:rsidRPr="000357B3" w:rsidRDefault="00C67396" w:rsidP="00C67396">
            <w:pPr>
              <w:rPr>
                <w:rFonts w:ascii="Arial" w:hAnsi="Arial" w:cs="Arial"/>
              </w:rPr>
            </w:pPr>
            <w:r w:rsidRPr="000357B3">
              <w:rPr>
                <w:rFonts w:ascii="Arial" w:hAnsi="Arial" w:cs="Arial"/>
              </w:rPr>
              <w:t>Ведомственная статистика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76CD58C" w14:textId="29EAA057" w:rsidR="00C67396" w:rsidRPr="000357B3" w:rsidRDefault="00C67396" w:rsidP="00C67396">
            <w:pPr>
              <w:rPr>
                <w:rFonts w:ascii="Arial" w:hAnsi="Arial" w:cs="Arial"/>
              </w:rPr>
            </w:pPr>
            <w:r w:rsidRPr="000357B3">
              <w:rPr>
                <w:rFonts w:ascii="Arial" w:hAnsi="Arial" w:cs="Arial"/>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54958C4" w14:textId="2915E014" w:rsidR="00C67396" w:rsidRPr="000357B3" w:rsidRDefault="00C67396" w:rsidP="00C67396">
            <w:pPr>
              <w:rPr>
                <w:rFonts w:ascii="Arial" w:hAnsi="Arial" w:cs="Arial"/>
              </w:rPr>
            </w:pPr>
            <w:r w:rsidRPr="000357B3">
              <w:rPr>
                <w:rFonts w:ascii="Arial" w:hAnsi="Arial" w:cs="Arial"/>
              </w:rPr>
              <w:t>24</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9DF292C" w14:textId="47423B21" w:rsidR="00C67396" w:rsidRPr="000357B3" w:rsidRDefault="00C67396" w:rsidP="00C67396">
            <w:pPr>
              <w:rPr>
                <w:rFonts w:ascii="Arial" w:hAnsi="Arial" w:cs="Arial"/>
              </w:rPr>
            </w:pPr>
            <w:r w:rsidRPr="000357B3">
              <w:rPr>
                <w:rFonts w:ascii="Arial" w:hAnsi="Arial" w:cs="Arial"/>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13B7240" w14:textId="52E32EFD" w:rsidR="00C67396" w:rsidRPr="000357B3" w:rsidRDefault="00C67396" w:rsidP="00C67396">
            <w:pPr>
              <w:rPr>
                <w:rFonts w:ascii="Arial" w:hAnsi="Arial" w:cs="Arial"/>
              </w:rPr>
            </w:pPr>
            <w:r w:rsidRPr="000357B3">
              <w:rPr>
                <w:rFonts w:ascii="Arial" w:hAnsi="Arial" w:cs="Arial"/>
              </w:rPr>
              <w:t>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09ABF10" w14:textId="708E7D1E" w:rsidR="00C67396" w:rsidRPr="000357B3" w:rsidRDefault="00C67396" w:rsidP="00C67396">
            <w:pPr>
              <w:rPr>
                <w:rFonts w:ascii="Arial" w:hAnsi="Arial" w:cs="Arial"/>
              </w:rPr>
            </w:pPr>
            <w:r w:rsidRPr="000357B3">
              <w:rPr>
                <w:rFonts w:ascii="Arial" w:hAnsi="Arial" w:cs="Arial"/>
              </w:rPr>
              <w:t>0</w:t>
            </w:r>
          </w:p>
        </w:tc>
      </w:tr>
      <w:tr w:rsidR="00C67396" w:rsidRPr="000357B3" w14:paraId="50D8C940"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5A18C13" w14:textId="2562E69B"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61878633" w14:textId="5E3581C7" w:rsidR="00C67396" w:rsidRPr="000357B3" w:rsidRDefault="00C67396" w:rsidP="00C67396">
            <w:pPr>
              <w:rPr>
                <w:rFonts w:ascii="Arial" w:hAnsi="Arial" w:cs="Arial"/>
              </w:rPr>
            </w:pPr>
            <w:r w:rsidRPr="000357B3">
              <w:rPr>
                <w:rFonts w:ascii="Arial" w:hAnsi="Arial" w:cs="Arial"/>
              </w:rPr>
              <w:t>Общая площадь расселяемых жилых помещений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7342F71" w14:textId="45C09558" w:rsidR="00C67396" w:rsidRPr="000357B3" w:rsidRDefault="00C67396" w:rsidP="00C67396">
            <w:pPr>
              <w:rPr>
                <w:rFonts w:ascii="Arial" w:hAnsi="Arial" w:cs="Arial"/>
              </w:rPr>
            </w:pPr>
            <w:r w:rsidRPr="000357B3">
              <w:rPr>
                <w:rFonts w:ascii="Arial" w:hAnsi="Arial" w:cs="Arial"/>
              </w:rPr>
              <w:t>тыс.м2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80CBE85" w14:textId="082E39F2" w:rsidR="00C67396" w:rsidRPr="000357B3" w:rsidRDefault="00C67396" w:rsidP="00C67396">
            <w:pPr>
              <w:rPr>
                <w:rFonts w:ascii="Arial" w:hAnsi="Arial" w:cs="Arial"/>
              </w:rPr>
            </w:pPr>
            <w:r w:rsidRPr="000357B3">
              <w:rPr>
                <w:rFonts w:ascii="Arial" w:hAnsi="Arial" w:cs="Arial"/>
              </w:rPr>
              <w:t>0,008</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BF5BE32" w14:textId="7071BEBF" w:rsidR="00C67396" w:rsidRPr="000357B3" w:rsidRDefault="00C67396" w:rsidP="00C67396">
            <w:pPr>
              <w:rPr>
                <w:rFonts w:ascii="Arial" w:hAnsi="Arial" w:cs="Arial"/>
              </w:rPr>
            </w:pPr>
            <w:r w:rsidRPr="000357B3">
              <w:rPr>
                <w:rFonts w:ascii="Arial" w:hAnsi="Arial" w:cs="Arial"/>
              </w:rPr>
              <w:t>Ведомственная статистика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D8E61BF" w14:textId="56AF8A50" w:rsidR="00C67396" w:rsidRPr="000357B3" w:rsidRDefault="00C67396" w:rsidP="00C67396">
            <w:pPr>
              <w:rPr>
                <w:rFonts w:ascii="Arial" w:hAnsi="Arial" w:cs="Arial"/>
              </w:rPr>
            </w:pPr>
            <w:r w:rsidRPr="000357B3">
              <w:rPr>
                <w:rFonts w:ascii="Arial" w:hAnsi="Arial" w:cs="Arial"/>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A48D792" w14:textId="275A12AE" w:rsidR="00C67396" w:rsidRPr="000357B3" w:rsidRDefault="00C67396" w:rsidP="00C67396">
            <w:pPr>
              <w:rPr>
                <w:rFonts w:ascii="Arial" w:hAnsi="Arial" w:cs="Arial"/>
              </w:rPr>
            </w:pPr>
            <w:r w:rsidRPr="000357B3">
              <w:rPr>
                <w:rFonts w:ascii="Arial" w:hAnsi="Arial" w:cs="Arial"/>
              </w:rPr>
              <w:t>1,03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782C732" w14:textId="458B5B1A" w:rsidR="00C67396" w:rsidRPr="000357B3" w:rsidRDefault="00C67396" w:rsidP="00C67396">
            <w:pPr>
              <w:rPr>
                <w:rFonts w:ascii="Arial" w:hAnsi="Arial" w:cs="Arial"/>
              </w:rPr>
            </w:pPr>
            <w:r w:rsidRPr="000357B3">
              <w:rPr>
                <w:rFonts w:ascii="Arial" w:hAnsi="Arial" w:cs="Arial"/>
              </w:rPr>
              <w:t>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F2083C3" w14:textId="0E32CFA3" w:rsidR="00C67396" w:rsidRPr="000357B3" w:rsidRDefault="00C67396" w:rsidP="00C67396">
            <w:pPr>
              <w:rPr>
                <w:rFonts w:ascii="Arial" w:hAnsi="Arial" w:cs="Arial"/>
              </w:rPr>
            </w:pPr>
            <w:r w:rsidRPr="000357B3">
              <w:rPr>
                <w:rFonts w:ascii="Arial" w:hAnsi="Arial" w:cs="Arial"/>
              </w:rPr>
              <w:t>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B84F6" w14:textId="4E5455DD" w:rsidR="00C67396" w:rsidRPr="000357B3" w:rsidRDefault="00C67396" w:rsidP="00C67396">
            <w:pPr>
              <w:rPr>
                <w:rFonts w:ascii="Arial" w:hAnsi="Arial" w:cs="Arial"/>
              </w:rPr>
            </w:pPr>
            <w:r w:rsidRPr="000357B3">
              <w:rPr>
                <w:rFonts w:ascii="Arial" w:hAnsi="Arial" w:cs="Arial"/>
              </w:rPr>
              <w:t>0</w:t>
            </w:r>
          </w:p>
        </w:tc>
      </w:tr>
      <w:tr w:rsidR="00C67396" w:rsidRPr="000357B3" w14:paraId="595A5E96"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EC2F76E" w14:textId="12B95F59" w:rsidR="00C67396" w:rsidRPr="000357B3" w:rsidRDefault="00C67396" w:rsidP="00C67396">
            <w:pPr>
              <w:jc w:val="center"/>
              <w:rPr>
                <w:rFonts w:ascii="Arial" w:hAnsi="Arial" w:cs="Arial"/>
              </w:rPr>
            </w:pPr>
            <w:r w:rsidRPr="000357B3">
              <w:rPr>
                <w:rFonts w:ascii="Arial" w:hAnsi="Arial" w:cs="Arial"/>
              </w:rPr>
              <w:t>1.4.</w:t>
            </w:r>
          </w:p>
        </w:tc>
        <w:tc>
          <w:tcPr>
            <w:tcW w:w="475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DF44AC" w14:textId="6C8B9187" w:rsidR="00C67396" w:rsidRPr="000357B3" w:rsidRDefault="00C67396" w:rsidP="00C67396">
            <w:pPr>
              <w:rPr>
                <w:rFonts w:ascii="Arial" w:hAnsi="Arial" w:cs="Arial"/>
              </w:rPr>
            </w:pPr>
            <w:r w:rsidRPr="000357B3">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C67396" w:rsidRPr="000357B3" w14:paraId="7D2ADA7C"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324407B" w14:textId="28A49D35" w:rsidR="00C67396" w:rsidRPr="000357B3" w:rsidRDefault="00C67396" w:rsidP="00C67396">
            <w:pPr>
              <w:jc w:val="center"/>
              <w:rPr>
                <w:rFonts w:ascii="Arial" w:hAnsi="Arial" w:cs="Arial"/>
              </w:rPr>
            </w:pPr>
            <w:r w:rsidRPr="000357B3">
              <w:rPr>
                <w:rFonts w:ascii="Arial" w:hAnsi="Arial" w:cs="Arial"/>
              </w:rPr>
              <w:t>1.4.1.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70CA57E4" w14:textId="4E2FCD80" w:rsidR="00C67396" w:rsidRPr="000357B3" w:rsidRDefault="00C67396" w:rsidP="00C67396">
            <w:pPr>
              <w:rPr>
                <w:rFonts w:ascii="Arial" w:hAnsi="Arial" w:cs="Arial"/>
              </w:rPr>
            </w:pPr>
            <w:r w:rsidRPr="000357B3">
              <w:rPr>
                <w:rFonts w:ascii="Arial" w:hAnsi="Arial" w:cs="Arial"/>
              </w:rPr>
              <w:t>Подпрограмма 4 "Обеспечение реализации программы и прочие мероприятия"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D9AC249" w14:textId="1AEB79C6" w:rsidR="00C67396" w:rsidRPr="000357B3" w:rsidRDefault="00C67396" w:rsidP="00C67396">
            <w:pPr>
              <w:rPr>
                <w:rFonts w:ascii="Arial" w:hAnsi="Arial" w:cs="Arial"/>
              </w:rPr>
            </w:pPr>
            <w:r w:rsidRPr="000357B3">
              <w:rPr>
                <w:rFonts w:ascii="Arial" w:hAnsi="Arial" w:cs="Arial"/>
                <w:b/>
                <w:bCs/>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51C391E" w14:textId="56AB6557" w:rsidR="00C67396" w:rsidRPr="000357B3" w:rsidRDefault="00C67396" w:rsidP="00C67396">
            <w:pPr>
              <w:rPr>
                <w:rFonts w:ascii="Arial" w:hAnsi="Arial" w:cs="Arial"/>
              </w:rPr>
            </w:pPr>
            <w:r w:rsidRPr="000357B3">
              <w:rPr>
                <w:rFonts w:ascii="Arial" w:hAnsi="Arial" w:cs="Arial"/>
                <w:b/>
                <w:bCs/>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6C8227E" w14:textId="085B8E3B"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6E01982" w14:textId="3B6C15D2"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E3F72FB" w14:textId="3C8DEF75"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32AF074" w14:textId="2C283100"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1579A36" w14:textId="1CEC8A25" w:rsidR="00C67396" w:rsidRPr="000357B3" w:rsidRDefault="00C67396" w:rsidP="00C67396">
            <w:pPr>
              <w:rPr>
                <w:rFonts w:ascii="Arial" w:hAnsi="Arial" w:cs="Arial"/>
              </w:rPr>
            </w:pPr>
            <w:r w:rsidRPr="000357B3">
              <w:rPr>
                <w:rFonts w:ascii="Arial" w:hAnsi="Arial" w:cs="Arial"/>
                <w:b/>
                <w:bCs/>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8C3DE10" w14:textId="397C694F" w:rsidR="00C67396" w:rsidRPr="000357B3" w:rsidRDefault="00C67396" w:rsidP="00C67396">
            <w:pPr>
              <w:rPr>
                <w:rFonts w:ascii="Arial" w:hAnsi="Arial" w:cs="Arial"/>
              </w:rPr>
            </w:pPr>
            <w:r w:rsidRPr="000357B3">
              <w:rPr>
                <w:rFonts w:ascii="Arial" w:hAnsi="Arial" w:cs="Arial"/>
                <w:b/>
                <w:bCs/>
              </w:rPr>
              <w:t> </w:t>
            </w:r>
          </w:p>
        </w:tc>
      </w:tr>
      <w:tr w:rsidR="00C67396" w:rsidRPr="000357B3" w14:paraId="75A3FC64"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9539A5A" w14:textId="74E0DA8E"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77555C16" w14:textId="712D7823" w:rsidR="00C67396" w:rsidRPr="000357B3" w:rsidRDefault="00C67396" w:rsidP="00C67396">
            <w:pPr>
              <w:rPr>
                <w:rFonts w:ascii="Arial" w:hAnsi="Arial" w:cs="Arial"/>
              </w:rPr>
            </w:pPr>
            <w:r w:rsidRPr="000357B3">
              <w:rPr>
                <w:rFonts w:ascii="Arial" w:hAnsi="Arial" w:cs="Arial"/>
              </w:rPr>
              <w:t>Количество объектов, введенных в эксплуатацию</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0BABFB1" w14:textId="7866CEF9" w:rsidR="00C67396" w:rsidRPr="000357B3" w:rsidRDefault="00C67396" w:rsidP="00C67396">
            <w:pPr>
              <w:rPr>
                <w:rFonts w:ascii="Arial" w:hAnsi="Arial" w:cs="Arial"/>
              </w:rPr>
            </w:pPr>
            <w:r w:rsidRPr="000357B3">
              <w:rPr>
                <w:rFonts w:ascii="Arial" w:hAnsi="Arial" w:cs="Arial"/>
              </w:rPr>
              <w:t>объект</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7589AFB" w14:textId="1B1F14D4" w:rsidR="00C67396" w:rsidRPr="000357B3" w:rsidRDefault="00C67396" w:rsidP="00C67396">
            <w:pPr>
              <w:rPr>
                <w:rFonts w:ascii="Arial" w:hAnsi="Arial" w:cs="Arial"/>
              </w:rPr>
            </w:pPr>
            <w:r w:rsidRPr="000357B3">
              <w:rPr>
                <w:rFonts w:ascii="Arial" w:hAnsi="Arial" w:cs="Arial"/>
              </w:rPr>
              <w:t>0,300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D3E5311" w14:textId="126ED1ED"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B05A2BF" w14:textId="40781A75" w:rsidR="00C67396" w:rsidRPr="000357B3" w:rsidRDefault="00C67396" w:rsidP="00C67396">
            <w:pPr>
              <w:rPr>
                <w:rFonts w:ascii="Arial" w:hAnsi="Arial" w:cs="Arial"/>
              </w:rPr>
            </w:pPr>
            <w:r w:rsidRPr="000357B3">
              <w:rPr>
                <w:rFonts w:ascii="Arial" w:hAnsi="Arial" w:cs="Arial"/>
              </w:rPr>
              <w:t>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2413E9E" w14:textId="5A9BDE88" w:rsidR="00C67396" w:rsidRPr="000357B3" w:rsidRDefault="00C67396" w:rsidP="00C67396">
            <w:pPr>
              <w:rPr>
                <w:rFonts w:ascii="Arial" w:hAnsi="Arial" w:cs="Arial"/>
              </w:rPr>
            </w:pPr>
            <w:r w:rsidRPr="000357B3">
              <w:rPr>
                <w:rFonts w:ascii="Arial" w:hAnsi="Arial" w:cs="Arial"/>
              </w:rPr>
              <w:t>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C0C2D4E" w14:textId="28B4F40E" w:rsidR="00C67396" w:rsidRPr="000357B3" w:rsidRDefault="00C67396" w:rsidP="00C67396">
            <w:pPr>
              <w:rPr>
                <w:rFonts w:ascii="Arial" w:hAnsi="Arial" w:cs="Arial"/>
              </w:rPr>
            </w:pPr>
            <w:r w:rsidRPr="000357B3">
              <w:rPr>
                <w:rFonts w:ascii="Arial" w:hAnsi="Arial" w:cs="Arial"/>
              </w:rPr>
              <w:t>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A32F77A" w14:textId="41037F19" w:rsidR="00C67396" w:rsidRPr="000357B3" w:rsidRDefault="00C67396" w:rsidP="00C67396">
            <w:pPr>
              <w:rPr>
                <w:rFonts w:ascii="Arial" w:hAnsi="Arial" w:cs="Arial"/>
              </w:rPr>
            </w:pPr>
            <w:r w:rsidRPr="000357B3">
              <w:rPr>
                <w:rFonts w:ascii="Arial" w:hAnsi="Arial" w:cs="Arial"/>
              </w:rPr>
              <w:t>55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04D0420" w14:textId="3E2FBCE5" w:rsidR="00C67396" w:rsidRPr="000357B3" w:rsidRDefault="00C67396" w:rsidP="00C67396">
            <w:pPr>
              <w:rPr>
                <w:rFonts w:ascii="Arial" w:hAnsi="Arial" w:cs="Arial"/>
              </w:rPr>
            </w:pPr>
            <w:r w:rsidRPr="000357B3">
              <w:rPr>
                <w:rFonts w:ascii="Arial" w:hAnsi="Arial" w:cs="Arial"/>
              </w:rPr>
              <w:t>60</w:t>
            </w:r>
          </w:p>
        </w:tc>
      </w:tr>
      <w:tr w:rsidR="00C67396" w:rsidRPr="000357B3" w14:paraId="3B9D4009"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A8F254D" w14:textId="486E7CBA"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096C719" w14:textId="51B3B5C0" w:rsidR="00C67396" w:rsidRPr="000357B3" w:rsidRDefault="00C67396" w:rsidP="00C67396">
            <w:pPr>
              <w:rPr>
                <w:rFonts w:ascii="Arial" w:hAnsi="Arial" w:cs="Arial"/>
              </w:rPr>
            </w:pPr>
            <w:r w:rsidRPr="000357B3">
              <w:rPr>
                <w:rFonts w:ascii="Arial" w:hAnsi="Arial" w:cs="Arial"/>
              </w:rPr>
              <w:t>Количество сметной документации</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360F8E7" w14:textId="765059D8" w:rsidR="00C67396" w:rsidRPr="000357B3" w:rsidRDefault="00C67396" w:rsidP="00C67396">
            <w:pPr>
              <w:rPr>
                <w:rFonts w:ascii="Arial" w:hAnsi="Arial" w:cs="Arial"/>
              </w:rPr>
            </w:pPr>
            <w:r w:rsidRPr="000357B3">
              <w:rPr>
                <w:rFonts w:ascii="Arial" w:hAnsi="Arial" w:cs="Arial"/>
              </w:rPr>
              <w:t>комплект</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A398231" w14:textId="03939E2C" w:rsidR="00C67396" w:rsidRPr="000357B3" w:rsidRDefault="00C67396" w:rsidP="00C67396">
            <w:pPr>
              <w:rPr>
                <w:rFonts w:ascii="Arial" w:hAnsi="Arial" w:cs="Arial"/>
              </w:rPr>
            </w:pPr>
            <w:r w:rsidRPr="000357B3">
              <w:rPr>
                <w:rFonts w:ascii="Arial" w:hAnsi="Arial" w:cs="Arial"/>
              </w:rPr>
              <w:t>0,250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0B448E8F" w14:textId="5127A446"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01DC80F" w14:textId="78D5E44C" w:rsidR="00C67396" w:rsidRPr="000357B3" w:rsidRDefault="00C67396" w:rsidP="00C67396">
            <w:pPr>
              <w:rPr>
                <w:rFonts w:ascii="Arial" w:hAnsi="Arial" w:cs="Arial"/>
              </w:rPr>
            </w:pPr>
            <w:r w:rsidRPr="000357B3">
              <w:rPr>
                <w:rFonts w:ascii="Arial" w:hAnsi="Arial" w:cs="Arial"/>
              </w:rPr>
              <w:t>95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7190C58E" w14:textId="40A433C4"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9F7DE2F" w14:textId="7662BF4A" w:rsidR="00C67396" w:rsidRPr="000357B3" w:rsidRDefault="00C67396" w:rsidP="00C67396">
            <w:pPr>
              <w:rPr>
                <w:rFonts w:ascii="Arial" w:hAnsi="Arial" w:cs="Arial"/>
              </w:rPr>
            </w:pPr>
            <w:r w:rsidRPr="000357B3">
              <w:rPr>
                <w:rFonts w:ascii="Arial" w:hAnsi="Arial" w:cs="Arial"/>
              </w:rPr>
              <w:t>90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51385D2" w14:textId="455178F6" w:rsidR="00C67396" w:rsidRPr="000357B3" w:rsidRDefault="00C67396" w:rsidP="00C67396">
            <w:pPr>
              <w:rPr>
                <w:rFonts w:ascii="Arial" w:hAnsi="Arial" w:cs="Arial"/>
              </w:rPr>
            </w:pPr>
            <w:r w:rsidRPr="000357B3">
              <w:rPr>
                <w:rFonts w:ascii="Arial" w:hAnsi="Arial" w:cs="Arial"/>
              </w:rPr>
              <w:t>95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018D7A" w14:textId="619A519A" w:rsidR="00C67396" w:rsidRPr="000357B3" w:rsidRDefault="00C67396" w:rsidP="00C67396">
            <w:pPr>
              <w:rPr>
                <w:rFonts w:ascii="Arial" w:hAnsi="Arial" w:cs="Arial"/>
              </w:rPr>
            </w:pPr>
            <w:r w:rsidRPr="000357B3">
              <w:rPr>
                <w:rFonts w:ascii="Arial" w:hAnsi="Arial" w:cs="Arial"/>
              </w:rPr>
              <w:t>95</w:t>
            </w:r>
          </w:p>
        </w:tc>
      </w:tr>
      <w:tr w:rsidR="00C67396" w:rsidRPr="000357B3" w14:paraId="27E2D62A"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8175022" w14:textId="783971C9"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4169F262" w14:textId="4ECF1AFD" w:rsidR="00C67396" w:rsidRPr="000357B3" w:rsidRDefault="00C67396" w:rsidP="00C67396">
            <w:pPr>
              <w:rPr>
                <w:rFonts w:ascii="Arial" w:hAnsi="Arial" w:cs="Arial"/>
              </w:rPr>
            </w:pPr>
            <w:r w:rsidRPr="000357B3">
              <w:rPr>
                <w:rFonts w:ascii="Arial" w:hAnsi="Arial" w:cs="Arial"/>
              </w:rPr>
              <w:t>Количество технической документации</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8845EC3" w14:textId="7A4B3632" w:rsidR="00C67396" w:rsidRPr="000357B3" w:rsidRDefault="00C67396" w:rsidP="00C67396">
            <w:pPr>
              <w:rPr>
                <w:rFonts w:ascii="Arial" w:hAnsi="Arial" w:cs="Arial"/>
              </w:rPr>
            </w:pPr>
            <w:r w:rsidRPr="000357B3">
              <w:rPr>
                <w:rFonts w:ascii="Arial" w:hAnsi="Arial" w:cs="Arial"/>
              </w:rPr>
              <w:t>комплект</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9342B6B" w14:textId="326B17A6" w:rsidR="00C67396" w:rsidRPr="000357B3" w:rsidRDefault="00C67396" w:rsidP="00C67396">
            <w:pPr>
              <w:rPr>
                <w:rFonts w:ascii="Arial" w:hAnsi="Arial" w:cs="Arial"/>
              </w:rPr>
            </w:pPr>
            <w:r w:rsidRPr="000357B3">
              <w:rPr>
                <w:rFonts w:ascii="Arial" w:hAnsi="Arial" w:cs="Arial"/>
              </w:rPr>
              <w:t>0,003</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17273C6" w14:textId="5176FBF8"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ED04CD8" w14:textId="5CAD2991" w:rsidR="00C67396" w:rsidRPr="000357B3" w:rsidRDefault="00C67396" w:rsidP="00C67396">
            <w:pPr>
              <w:rPr>
                <w:rFonts w:ascii="Arial" w:hAnsi="Arial" w:cs="Arial"/>
              </w:rPr>
            </w:pPr>
            <w:r w:rsidRPr="000357B3">
              <w:rPr>
                <w:rFonts w:ascii="Arial" w:hAnsi="Arial" w:cs="Arial"/>
              </w:rPr>
              <w:t>45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820D31D" w14:textId="7A207CA9" w:rsidR="00C67396" w:rsidRPr="000357B3" w:rsidRDefault="00C67396" w:rsidP="00C67396">
            <w:pPr>
              <w:rPr>
                <w:rFonts w:ascii="Arial" w:hAnsi="Arial" w:cs="Arial"/>
              </w:rPr>
            </w:pPr>
            <w:r w:rsidRPr="000357B3">
              <w:rPr>
                <w:rFonts w:ascii="Arial" w:hAnsi="Arial" w:cs="Arial"/>
              </w:rPr>
              <w:t>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E4FAE70" w14:textId="4B5B4931" w:rsidR="00C67396" w:rsidRPr="000357B3" w:rsidRDefault="00C67396" w:rsidP="00C67396">
            <w:pPr>
              <w:rPr>
                <w:rFonts w:ascii="Arial" w:hAnsi="Arial" w:cs="Arial"/>
              </w:rPr>
            </w:pPr>
            <w:r w:rsidRPr="000357B3">
              <w:rPr>
                <w:rFonts w:ascii="Arial" w:hAnsi="Arial" w:cs="Arial"/>
              </w:rPr>
              <w:t>30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1E3F3A8" w14:textId="0813C8ED" w:rsidR="00C67396" w:rsidRPr="000357B3" w:rsidRDefault="00C67396" w:rsidP="00C67396">
            <w:pPr>
              <w:rPr>
                <w:rFonts w:ascii="Arial" w:hAnsi="Arial" w:cs="Arial"/>
              </w:rPr>
            </w:pPr>
            <w:r w:rsidRPr="000357B3">
              <w:rPr>
                <w:rFonts w:ascii="Arial" w:hAnsi="Arial" w:cs="Arial"/>
              </w:rPr>
              <w:t>40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10715FA" w14:textId="7A0FE3B1" w:rsidR="00C67396" w:rsidRPr="000357B3" w:rsidRDefault="00C67396" w:rsidP="00C67396">
            <w:pPr>
              <w:rPr>
                <w:rFonts w:ascii="Arial" w:hAnsi="Arial" w:cs="Arial"/>
              </w:rPr>
            </w:pPr>
            <w:r w:rsidRPr="000357B3">
              <w:rPr>
                <w:rFonts w:ascii="Arial" w:hAnsi="Arial" w:cs="Arial"/>
              </w:rPr>
              <w:t>45</w:t>
            </w:r>
          </w:p>
        </w:tc>
      </w:tr>
      <w:tr w:rsidR="00C67396" w:rsidRPr="000357B3" w14:paraId="45C8E4E6"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940E0F9" w14:textId="4E9EF4F6"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09038042" w14:textId="43285E5A" w:rsidR="00C67396" w:rsidRPr="000357B3" w:rsidRDefault="00C67396" w:rsidP="00C67396">
            <w:pPr>
              <w:rPr>
                <w:rFonts w:ascii="Arial" w:hAnsi="Arial" w:cs="Arial"/>
              </w:rPr>
            </w:pPr>
            <w:r w:rsidRPr="000357B3">
              <w:rPr>
                <w:rFonts w:ascii="Arial" w:hAnsi="Arial" w:cs="Arial"/>
              </w:rPr>
              <w:t>Количество адресных справок и ведение адресного реестра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665C289C" w14:textId="7EB88C7E" w:rsidR="00C67396" w:rsidRPr="000357B3" w:rsidRDefault="00C67396" w:rsidP="00C67396">
            <w:pPr>
              <w:rPr>
                <w:rFonts w:ascii="Arial" w:hAnsi="Arial" w:cs="Arial"/>
              </w:rPr>
            </w:pPr>
            <w:r w:rsidRPr="000357B3">
              <w:rPr>
                <w:rFonts w:ascii="Arial" w:hAnsi="Arial" w:cs="Arial"/>
              </w:rPr>
              <w:t>штуки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88ED132" w14:textId="08F2A9E6" w:rsidR="00C67396" w:rsidRPr="000357B3" w:rsidRDefault="00C67396" w:rsidP="00C67396">
            <w:pPr>
              <w:rPr>
                <w:rFonts w:ascii="Arial" w:hAnsi="Arial" w:cs="Arial"/>
              </w:rPr>
            </w:pPr>
            <w:r w:rsidRPr="000357B3">
              <w:rPr>
                <w:rFonts w:ascii="Arial" w:hAnsi="Arial" w:cs="Arial"/>
              </w:rPr>
              <w:t>0,012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19FC53EB" w14:textId="606C943A"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02C0F74" w14:textId="407F4D56" w:rsidR="00C67396" w:rsidRPr="000357B3" w:rsidRDefault="00C67396" w:rsidP="00C67396">
            <w:pPr>
              <w:rPr>
                <w:rFonts w:ascii="Arial" w:hAnsi="Arial" w:cs="Arial"/>
              </w:rPr>
            </w:pPr>
            <w:r w:rsidRPr="000357B3">
              <w:rPr>
                <w:rFonts w:ascii="Arial" w:hAnsi="Arial" w:cs="Arial"/>
              </w:rPr>
              <w:t>140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55987A5" w14:textId="6EC6B508" w:rsidR="00C67396" w:rsidRPr="000357B3" w:rsidRDefault="00C67396" w:rsidP="00C67396">
            <w:pPr>
              <w:rPr>
                <w:rFonts w:ascii="Arial" w:hAnsi="Arial" w:cs="Arial"/>
              </w:rPr>
            </w:pPr>
            <w:r w:rsidRPr="000357B3">
              <w:rPr>
                <w:rFonts w:ascii="Arial" w:hAnsi="Arial" w:cs="Arial"/>
              </w:rPr>
              <w:t>145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46B588C1" w14:textId="581BD71C" w:rsidR="00C67396" w:rsidRPr="000357B3" w:rsidRDefault="00C67396" w:rsidP="00C67396">
            <w:pPr>
              <w:rPr>
                <w:rFonts w:ascii="Arial" w:hAnsi="Arial" w:cs="Arial"/>
              </w:rPr>
            </w:pPr>
            <w:r w:rsidRPr="000357B3">
              <w:rPr>
                <w:rFonts w:ascii="Arial" w:hAnsi="Arial" w:cs="Arial"/>
              </w:rPr>
              <w:t>130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D4C24BD" w14:textId="3F1839E5" w:rsidR="00C67396" w:rsidRPr="000357B3" w:rsidRDefault="00C67396" w:rsidP="00C67396">
            <w:pPr>
              <w:rPr>
                <w:rFonts w:ascii="Arial" w:hAnsi="Arial" w:cs="Arial"/>
              </w:rPr>
            </w:pPr>
            <w:r w:rsidRPr="000357B3">
              <w:rPr>
                <w:rFonts w:ascii="Arial" w:hAnsi="Arial" w:cs="Arial"/>
              </w:rPr>
              <w:t>135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D2A2B39" w14:textId="1F71CF2D" w:rsidR="00C67396" w:rsidRPr="000357B3" w:rsidRDefault="00C67396" w:rsidP="00C67396">
            <w:pPr>
              <w:rPr>
                <w:rFonts w:ascii="Arial" w:hAnsi="Arial" w:cs="Arial"/>
              </w:rPr>
            </w:pPr>
            <w:r w:rsidRPr="000357B3">
              <w:rPr>
                <w:rFonts w:ascii="Arial" w:hAnsi="Arial" w:cs="Arial"/>
              </w:rPr>
              <w:t>140</w:t>
            </w:r>
          </w:p>
        </w:tc>
      </w:tr>
      <w:tr w:rsidR="00C67396" w:rsidRPr="000357B3" w14:paraId="2E05489E"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02C2D62" w14:textId="6C25A1AD"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69D5F995" w14:textId="7AB849C1" w:rsidR="00C67396" w:rsidRPr="000357B3" w:rsidRDefault="00C67396" w:rsidP="00C67396">
            <w:pPr>
              <w:rPr>
                <w:rFonts w:ascii="Arial" w:hAnsi="Arial" w:cs="Arial"/>
              </w:rPr>
            </w:pPr>
            <w:r w:rsidRPr="000357B3">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0D4B6E6" w14:textId="0AF25E23" w:rsidR="00C67396" w:rsidRPr="000357B3" w:rsidRDefault="00C67396" w:rsidP="00C67396">
            <w:pPr>
              <w:rPr>
                <w:rFonts w:ascii="Arial" w:hAnsi="Arial" w:cs="Arial"/>
              </w:rPr>
            </w:pPr>
            <w:r w:rsidRPr="000357B3">
              <w:rPr>
                <w:rFonts w:ascii="Arial" w:hAnsi="Arial" w:cs="Arial"/>
              </w:rPr>
              <w:t>час</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B79735E" w14:textId="0F122349" w:rsidR="00C67396" w:rsidRPr="000357B3" w:rsidRDefault="00C67396" w:rsidP="00C67396">
            <w:pPr>
              <w:rPr>
                <w:rFonts w:ascii="Arial" w:hAnsi="Arial" w:cs="Arial"/>
              </w:rPr>
            </w:pPr>
            <w:r w:rsidRPr="000357B3">
              <w:rPr>
                <w:rFonts w:ascii="Arial" w:hAnsi="Arial" w:cs="Arial"/>
              </w:rPr>
              <w:t>0,100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D4BA082" w14:textId="45E04E55"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9598061" w14:textId="4929F02A" w:rsidR="00C67396" w:rsidRPr="000357B3" w:rsidRDefault="00C67396" w:rsidP="00C67396">
            <w:pPr>
              <w:rPr>
                <w:rFonts w:ascii="Arial" w:hAnsi="Arial" w:cs="Arial"/>
              </w:rPr>
            </w:pPr>
            <w:r w:rsidRPr="000357B3">
              <w:rPr>
                <w:rFonts w:ascii="Arial" w:hAnsi="Arial" w:cs="Arial"/>
              </w:rPr>
              <w:t>350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299EEB52" w14:textId="68EF5A90" w:rsidR="00C67396" w:rsidRPr="000357B3" w:rsidRDefault="00C67396" w:rsidP="00C67396">
            <w:pPr>
              <w:rPr>
                <w:rFonts w:ascii="Arial" w:hAnsi="Arial" w:cs="Arial"/>
              </w:rPr>
            </w:pPr>
            <w:r w:rsidRPr="000357B3">
              <w:rPr>
                <w:rFonts w:ascii="Arial" w:hAnsi="Arial" w:cs="Arial"/>
              </w:rPr>
              <w:t>360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0B679B6" w14:textId="41724850" w:rsidR="00C67396" w:rsidRPr="000357B3" w:rsidRDefault="00C67396" w:rsidP="00C67396">
            <w:pPr>
              <w:rPr>
                <w:rFonts w:ascii="Arial" w:hAnsi="Arial" w:cs="Arial"/>
              </w:rPr>
            </w:pPr>
            <w:r w:rsidRPr="000357B3">
              <w:rPr>
                <w:rFonts w:ascii="Arial" w:hAnsi="Arial" w:cs="Arial"/>
              </w:rPr>
              <w:t>350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03681B8E" w14:textId="584D0485" w:rsidR="00C67396" w:rsidRPr="000357B3" w:rsidRDefault="00C67396" w:rsidP="00C67396">
            <w:pPr>
              <w:rPr>
                <w:rFonts w:ascii="Arial" w:hAnsi="Arial" w:cs="Arial"/>
              </w:rPr>
            </w:pPr>
            <w:r w:rsidRPr="000357B3">
              <w:rPr>
                <w:rFonts w:ascii="Arial" w:hAnsi="Arial" w:cs="Arial"/>
              </w:rPr>
              <w:t>340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BF5C14B" w14:textId="1DB34BE5" w:rsidR="00C67396" w:rsidRPr="000357B3" w:rsidRDefault="00C67396" w:rsidP="00C67396">
            <w:pPr>
              <w:rPr>
                <w:rFonts w:ascii="Arial" w:hAnsi="Arial" w:cs="Arial"/>
              </w:rPr>
            </w:pPr>
            <w:r w:rsidRPr="000357B3">
              <w:rPr>
                <w:rFonts w:ascii="Arial" w:hAnsi="Arial" w:cs="Arial"/>
              </w:rPr>
              <w:t>350</w:t>
            </w:r>
          </w:p>
        </w:tc>
      </w:tr>
      <w:tr w:rsidR="00C67396" w:rsidRPr="000357B3" w14:paraId="533EA266"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94B7256" w14:textId="0273410C" w:rsidR="00C67396" w:rsidRPr="000357B3" w:rsidRDefault="00C67396" w:rsidP="00C67396">
            <w:pPr>
              <w:jc w:val="center"/>
              <w:rPr>
                <w:rFonts w:ascii="Arial" w:hAnsi="Arial" w:cs="Arial"/>
              </w:rPr>
            </w:pPr>
            <w:r w:rsidRPr="000357B3">
              <w:rPr>
                <w:rFonts w:ascii="Arial" w:hAnsi="Arial" w:cs="Arial"/>
              </w:rPr>
              <w:lastRenderedPageBreak/>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2E6DFC39" w14:textId="1A932D52" w:rsidR="00C67396" w:rsidRPr="000357B3" w:rsidRDefault="00C67396" w:rsidP="00C67396">
            <w:pPr>
              <w:rPr>
                <w:rFonts w:ascii="Arial" w:hAnsi="Arial" w:cs="Arial"/>
              </w:rPr>
            </w:pPr>
            <w:r w:rsidRPr="000357B3">
              <w:rPr>
                <w:rFonts w:ascii="Arial" w:hAnsi="Arial" w:cs="Arial"/>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4C71EC46" w14:textId="1B3E72F8" w:rsidR="00C67396" w:rsidRPr="000357B3" w:rsidRDefault="00C67396" w:rsidP="00C67396">
            <w:pPr>
              <w:rPr>
                <w:rFonts w:ascii="Arial" w:hAnsi="Arial" w:cs="Arial"/>
              </w:rPr>
            </w:pPr>
            <w:r w:rsidRPr="000357B3">
              <w:rPr>
                <w:rFonts w:ascii="Arial" w:hAnsi="Arial" w:cs="Arial"/>
              </w:rPr>
              <w:t>объект</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98223E7" w14:textId="45CD45D9" w:rsidR="00C67396" w:rsidRPr="000357B3" w:rsidRDefault="00C67396" w:rsidP="00C67396">
            <w:pPr>
              <w:rPr>
                <w:rFonts w:ascii="Arial" w:hAnsi="Arial" w:cs="Arial"/>
              </w:rPr>
            </w:pPr>
            <w:r w:rsidRPr="000357B3">
              <w:rPr>
                <w:rFonts w:ascii="Arial" w:hAnsi="Arial" w:cs="Arial"/>
              </w:rPr>
              <w:t>0,080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0A83308" w14:textId="6EFD60AF"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FBA72C6" w14:textId="09730506" w:rsidR="00C67396" w:rsidRPr="000357B3" w:rsidRDefault="00C67396" w:rsidP="00C67396">
            <w:pPr>
              <w:rPr>
                <w:rFonts w:ascii="Arial" w:hAnsi="Arial" w:cs="Arial"/>
              </w:rPr>
            </w:pPr>
            <w:r w:rsidRPr="000357B3">
              <w:rPr>
                <w:rFonts w:ascii="Arial" w:hAnsi="Arial" w:cs="Arial"/>
              </w:rPr>
              <w:t>115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ED210F6" w14:textId="1C947CF1" w:rsidR="00C67396" w:rsidRPr="000357B3" w:rsidRDefault="00C67396" w:rsidP="00C67396">
            <w:pPr>
              <w:rPr>
                <w:rFonts w:ascii="Arial" w:hAnsi="Arial" w:cs="Arial"/>
              </w:rPr>
            </w:pPr>
            <w:r w:rsidRPr="000357B3">
              <w:rPr>
                <w:rFonts w:ascii="Arial" w:hAnsi="Arial" w:cs="Arial"/>
              </w:rPr>
              <w:t>120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BE19119" w14:textId="0789E127" w:rsidR="00C67396" w:rsidRPr="000357B3" w:rsidRDefault="00C67396" w:rsidP="00C67396">
            <w:pPr>
              <w:rPr>
                <w:rFonts w:ascii="Arial" w:hAnsi="Arial" w:cs="Arial"/>
              </w:rPr>
            </w:pPr>
            <w:r w:rsidRPr="000357B3">
              <w:rPr>
                <w:rFonts w:ascii="Arial" w:hAnsi="Arial" w:cs="Arial"/>
              </w:rPr>
              <w:t>100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7883CDB" w14:textId="4F8F401A" w:rsidR="00C67396" w:rsidRPr="000357B3" w:rsidRDefault="00C67396" w:rsidP="00C67396">
            <w:pPr>
              <w:rPr>
                <w:rFonts w:ascii="Arial" w:hAnsi="Arial" w:cs="Arial"/>
              </w:rPr>
            </w:pPr>
            <w:r w:rsidRPr="000357B3">
              <w:rPr>
                <w:rFonts w:ascii="Arial" w:hAnsi="Arial" w:cs="Arial"/>
              </w:rPr>
              <w:t>110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093700F" w14:textId="459B025B" w:rsidR="00C67396" w:rsidRPr="000357B3" w:rsidRDefault="00C67396" w:rsidP="00C67396">
            <w:pPr>
              <w:rPr>
                <w:rFonts w:ascii="Arial" w:hAnsi="Arial" w:cs="Arial"/>
              </w:rPr>
            </w:pPr>
            <w:r w:rsidRPr="000357B3">
              <w:rPr>
                <w:rFonts w:ascii="Arial" w:hAnsi="Arial" w:cs="Arial"/>
              </w:rPr>
              <w:t>115</w:t>
            </w:r>
          </w:p>
        </w:tc>
      </w:tr>
      <w:tr w:rsidR="00C67396" w:rsidRPr="000357B3" w14:paraId="568283E1"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041E67D" w14:textId="66B63FE3" w:rsidR="00C67396" w:rsidRPr="000357B3" w:rsidRDefault="00C67396" w:rsidP="00C67396">
            <w:pPr>
              <w:jc w:val="center"/>
              <w:rPr>
                <w:rFonts w:ascii="Arial" w:hAnsi="Arial" w:cs="Arial"/>
              </w:rPr>
            </w:pPr>
            <w:r w:rsidRPr="000357B3">
              <w:rPr>
                <w:rFonts w:ascii="Arial" w:hAnsi="Arial" w:cs="Arial"/>
              </w:rPr>
              <w:t>1.5.</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1B340A3A" w14:textId="78BDD7B4" w:rsidR="00C67396" w:rsidRPr="000357B3" w:rsidRDefault="00C67396" w:rsidP="00C67396">
            <w:pPr>
              <w:rPr>
                <w:rFonts w:ascii="Arial" w:hAnsi="Arial" w:cs="Arial"/>
              </w:rPr>
            </w:pPr>
            <w:r w:rsidRPr="000357B3">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6790B1E" w14:textId="26091857" w:rsidR="00C67396" w:rsidRPr="000357B3" w:rsidRDefault="00C67396" w:rsidP="00C67396">
            <w:pPr>
              <w:rPr>
                <w:rFonts w:ascii="Arial" w:hAnsi="Arial" w:cs="Arial"/>
              </w:rPr>
            </w:pPr>
            <w:r w:rsidRPr="000357B3">
              <w:rPr>
                <w:rFonts w:ascii="Arial" w:hAnsi="Arial" w:cs="Arial"/>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CAC52A4" w14:textId="45F79680" w:rsidR="00C67396" w:rsidRPr="000357B3" w:rsidRDefault="00C67396" w:rsidP="00C67396">
            <w:pPr>
              <w:rPr>
                <w:rFonts w:ascii="Arial" w:hAnsi="Arial" w:cs="Arial"/>
              </w:rPr>
            </w:pPr>
            <w:r w:rsidRPr="000357B3">
              <w:rPr>
                <w:rFonts w:ascii="Arial" w:hAnsi="Arial" w:cs="Arial"/>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9EB4820" w14:textId="46557E9F" w:rsidR="00C67396" w:rsidRPr="000357B3" w:rsidRDefault="00C67396" w:rsidP="00C67396">
            <w:pPr>
              <w:rPr>
                <w:rFonts w:ascii="Arial" w:hAnsi="Arial" w:cs="Arial"/>
              </w:rPr>
            </w:pPr>
            <w:r w:rsidRPr="000357B3">
              <w:rPr>
                <w:rFonts w:ascii="Arial" w:hAnsi="Arial" w:cs="Arial"/>
              </w:rPr>
              <w:t>МКУ Служба заказчика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23AD8B4" w14:textId="58E77699" w:rsidR="00C67396" w:rsidRPr="000357B3" w:rsidRDefault="00C67396" w:rsidP="00C67396">
            <w:pPr>
              <w:rPr>
                <w:rFonts w:ascii="Arial" w:hAnsi="Arial" w:cs="Arial"/>
              </w:rPr>
            </w:pPr>
            <w:r w:rsidRPr="000357B3">
              <w:rPr>
                <w:rFonts w:ascii="Arial" w:hAnsi="Arial" w:cs="Arial"/>
              </w:rPr>
              <w:t>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6984C82" w14:textId="42BDA772" w:rsidR="00C67396" w:rsidRPr="000357B3" w:rsidRDefault="00C67396" w:rsidP="00C67396">
            <w:pPr>
              <w:rPr>
                <w:rFonts w:ascii="Arial" w:hAnsi="Arial" w:cs="Arial"/>
              </w:rPr>
            </w:pPr>
            <w:r w:rsidRPr="000357B3">
              <w:rPr>
                <w:rFonts w:ascii="Arial" w:hAnsi="Arial" w:cs="Arial"/>
              </w:rPr>
              <w:t>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BBBC5E8" w14:textId="00CD8E6B" w:rsidR="00C67396" w:rsidRPr="000357B3" w:rsidRDefault="00C67396" w:rsidP="00C67396">
            <w:pPr>
              <w:rPr>
                <w:rFonts w:ascii="Arial" w:hAnsi="Arial" w:cs="Arial"/>
              </w:rPr>
            </w:pPr>
            <w:r w:rsidRPr="000357B3">
              <w:rPr>
                <w:rFonts w:ascii="Arial" w:hAnsi="Arial" w:cs="Arial"/>
              </w:rPr>
              <w:t>5</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DA43557" w14:textId="68DD55B7" w:rsidR="00C67396" w:rsidRPr="000357B3" w:rsidRDefault="00C67396" w:rsidP="00C67396">
            <w:pPr>
              <w:rPr>
                <w:rFonts w:ascii="Arial" w:hAnsi="Arial" w:cs="Arial"/>
              </w:rPr>
            </w:pPr>
            <w:r w:rsidRPr="000357B3">
              <w:rPr>
                <w:rFonts w:ascii="Arial" w:hAnsi="Arial" w:cs="Arial"/>
              </w:rPr>
              <w:t>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9F1F5A" w14:textId="0E2E4C30" w:rsidR="00C67396" w:rsidRPr="000357B3" w:rsidRDefault="00C67396" w:rsidP="00C67396">
            <w:pPr>
              <w:rPr>
                <w:rFonts w:ascii="Arial" w:hAnsi="Arial" w:cs="Arial"/>
              </w:rPr>
            </w:pPr>
            <w:r w:rsidRPr="000357B3">
              <w:rPr>
                <w:rFonts w:ascii="Arial" w:hAnsi="Arial" w:cs="Arial"/>
              </w:rPr>
              <w:t>5</w:t>
            </w:r>
          </w:p>
        </w:tc>
      </w:tr>
      <w:tr w:rsidR="00C67396" w:rsidRPr="000357B3" w14:paraId="41B86F7D"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F9EB4C3" w14:textId="212D924C" w:rsidR="00C67396" w:rsidRPr="000357B3" w:rsidRDefault="00C67396" w:rsidP="00C67396">
            <w:pPr>
              <w:jc w:val="center"/>
              <w:rPr>
                <w:rFonts w:ascii="Arial" w:hAnsi="Arial" w:cs="Arial"/>
              </w:rPr>
            </w:pPr>
            <w:r w:rsidRPr="000357B3">
              <w:rPr>
                <w:rFonts w:ascii="Arial" w:hAnsi="Arial" w:cs="Arial"/>
              </w:rPr>
              <w:t>1.5.1.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568944DA" w14:textId="6C5244AC" w:rsidR="00C67396" w:rsidRPr="000357B3" w:rsidRDefault="00C67396" w:rsidP="00C67396">
            <w:pPr>
              <w:rPr>
                <w:rFonts w:ascii="Arial" w:hAnsi="Arial" w:cs="Arial"/>
              </w:rPr>
            </w:pPr>
            <w:r w:rsidRPr="000357B3">
              <w:rPr>
                <w:rFonts w:ascii="Arial" w:hAnsi="Arial" w:cs="Arial"/>
              </w:rPr>
              <w:t>Подпрограмма 5 "Обеспечение жильем молодых семей"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6B2338E2" w14:textId="2B217D3C" w:rsidR="00C67396" w:rsidRPr="000357B3" w:rsidRDefault="00C67396" w:rsidP="00C67396">
            <w:pPr>
              <w:rPr>
                <w:rFonts w:ascii="Arial" w:hAnsi="Arial" w:cs="Arial"/>
              </w:rPr>
            </w:pPr>
            <w:r w:rsidRPr="000357B3">
              <w:rPr>
                <w:rFonts w:ascii="Arial" w:hAnsi="Arial" w:cs="Arial"/>
                <w:b/>
                <w:bCs/>
              </w:rPr>
              <w:t>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14A2033" w14:textId="3ECE3F4A" w:rsidR="00C67396" w:rsidRPr="000357B3" w:rsidRDefault="00C67396" w:rsidP="00C67396">
            <w:pPr>
              <w:rPr>
                <w:rFonts w:ascii="Arial" w:hAnsi="Arial" w:cs="Arial"/>
              </w:rPr>
            </w:pPr>
            <w:r w:rsidRPr="000357B3">
              <w:rPr>
                <w:rFonts w:ascii="Arial" w:hAnsi="Arial" w:cs="Arial"/>
                <w:b/>
                <w:bCs/>
              </w:rPr>
              <w:t> </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3C22628" w14:textId="095EC138"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5A3EC05E" w14:textId="132731D3"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466CF4F" w14:textId="61AF3322"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72BD886" w14:textId="19498422" w:rsidR="00C67396" w:rsidRPr="000357B3" w:rsidRDefault="00C67396" w:rsidP="00C67396">
            <w:pPr>
              <w:rPr>
                <w:rFonts w:ascii="Arial" w:hAnsi="Arial" w:cs="Arial"/>
              </w:rPr>
            </w:pPr>
            <w:r w:rsidRPr="000357B3">
              <w:rPr>
                <w:rFonts w:ascii="Arial" w:hAnsi="Arial" w:cs="Arial"/>
                <w:b/>
                <w:bCs/>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81E69D1" w14:textId="345ECB98" w:rsidR="00C67396" w:rsidRPr="000357B3" w:rsidRDefault="00C67396" w:rsidP="00C67396">
            <w:pPr>
              <w:rPr>
                <w:rFonts w:ascii="Arial" w:hAnsi="Arial" w:cs="Arial"/>
              </w:rPr>
            </w:pPr>
            <w:r w:rsidRPr="000357B3">
              <w:rPr>
                <w:rFonts w:ascii="Arial" w:hAnsi="Arial" w:cs="Arial"/>
                <w:b/>
                <w:bCs/>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CE484C" w14:textId="33B54562" w:rsidR="00C67396" w:rsidRPr="000357B3" w:rsidRDefault="00C67396" w:rsidP="00C67396">
            <w:pPr>
              <w:rPr>
                <w:rFonts w:ascii="Arial" w:hAnsi="Arial" w:cs="Arial"/>
              </w:rPr>
            </w:pPr>
            <w:r w:rsidRPr="000357B3">
              <w:rPr>
                <w:rFonts w:ascii="Arial" w:hAnsi="Arial" w:cs="Arial"/>
                <w:b/>
                <w:bCs/>
              </w:rPr>
              <w:t> </w:t>
            </w:r>
          </w:p>
        </w:tc>
      </w:tr>
      <w:tr w:rsidR="00C67396" w:rsidRPr="000357B3" w14:paraId="29AEFFE5" w14:textId="77777777" w:rsidTr="00223F81">
        <w:trPr>
          <w:trHeight w:val="30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C7CFE80" w14:textId="4C339F29" w:rsidR="00C67396" w:rsidRPr="000357B3" w:rsidRDefault="00C67396" w:rsidP="00C67396">
            <w:pPr>
              <w:jc w:val="center"/>
              <w:rPr>
                <w:rFonts w:ascii="Arial" w:hAnsi="Arial" w:cs="Arial"/>
              </w:rPr>
            </w:pPr>
            <w:r w:rsidRPr="000357B3">
              <w:rPr>
                <w:rFonts w:ascii="Arial" w:hAnsi="Arial" w:cs="Arial"/>
              </w:rPr>
              <w:t>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tcPr>
          <w:p w14:paraId="423C50A9" w14:textId="736DCA93" w:rsidR="00C67396" w:rsidRPr="000357B3" w:rsidRDefault="00C67396" w:rsidP="00C67396">
            <w:pPr>
              <w:rPr>
                <w:rFonts w:ascii="Arial" w:hAnsi="Arial" w:cs="Arial"/>
              </w:rPr>
            </w:pPr>
            <w:r w:rsidRPr="000357B3">
              <w:rPr>
                <w:rFonts w:ascii="Arial" w:hAnsi="Arial" w:cs="Arial"/>
              </w:rPr>
              <w:t xml:space="preserve">Количество молодых семей, улучшивших </w:t>
            </w:r>
            <w:r w:rsidRPr="000357B3">
              <w:rPr>
                <w:rFonts w:ascii="Arial" w:hAnsi="Arial" w:cs="Arial"/>
              </w:rPr>
              <w:lastRenderedPageBreak/>
              <w:t>жилищные условия за счет полученных социальных выплат</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1EEF4D45" w14:textId="56014BB5" w:rsidR="00C67396" w:rsidRPr="000357B3" w:rsidRDefault="00C67396" w:rsidP="00C67396">
            <w:pPr>
              <w:rPr>
                <w:rFonts w:ascii="Arial" w:hAnsi="Arial" w:cs="Arial"/>
              </w:rPr>
            </w:pPr>
            <w:r w:rsidRPr="000357B3">
              <w:rPr>
                <w:rFonts w:ascii="Arial" w:hAnsi="Arial" w:cs="Arial"/>
              </w:rPr>
              <w:lastRenderedPageBreak/>
              <w:t>семей</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D741CCB" w14:textId="0AC24496" w:rsidR="00C67396" w:rsidRPr="000357B3" w:rsidRDefault="00C67396" w:rsidP="00C67396">
            <w:pPr>
              <w:rPr>
                <w:rFonts w:ascii="Arial" w:hAnsi="Arial" w:cs="Arial"/>
              </w:rPr>
            </w:pPr>
            <w:r w:rsidRPr="000357B3">
              <w:rPr>
                <w:rFonts w:ascii="Arial" w:hAnsi="Arial" w:cs="Arial"/>
              </w:rPr>
              <w:t>0,003</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4A817196" w14:textId="59CDDC32" w:rsidR="00C67396" w:rsidRPr="000357B3" w:rsidRDefault="00C67396" w:rsidP="00C67396">
            <w:pPr>
              <w:rPr>
                <w:rFonts w:ascii="Arial" w:hAnsi="Arial" w:cs="Arial"/>
              </w:rPr>
            </w:pPr>
            <w:r w:rsidRPr="000357B3">
              <w:rPr>
                <w:rFonts w:ascii="Arial" w:hAnsi="Arial" w:cs="Arial"/>
              </w:rPr>
              <w:t>Ведомственная статистика</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62EF592A" w14:textId="498562B9" w:rsidR="00C67396" w:rsidRPr="000357B3" w:rsidRDefault="00C67396" w:rsidP="00C67396">
            <w:pPr>
              <w:rPr>
                <w:rFonts w:ascii="Arial" w:hAnsi="Arial" w:cs="Arial"/>
              </w:rPr>
            </w:pPr>
            <w:r w:rsidRPr="000357B3">
              <w:rPr>
                <w:rFonts w:ascii="Arial" w:hAnsi="Arial" w:cs="Arial"/>
              </w:rPr>
              <w:t>3</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33C79A6" w14:textId="1D293704" w:rsidR="00C67396" w:rsidRPr="000357B3" w:rsidRDefault="00C67396" w:rsidP="00C67396">
            <w:pPr>
              <w:rPr>
                <w:rFonts w:ascii="Arial" w:hAnsi="Arial" w:cs="Arial"/>
              </w:rPr>
            </w:pPr>
            <w:r w:rsidRPr="000357B3">
              <w:rPr>
                <w:rFonts w:ascii="Arial" w:hAnsi="Arial" w:cs="Arial"/>
              </w:rPr>
              <w:t>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213A388" w14:textId="513045D5" w:rsidR="00C67396" w:rsidRPr="000357B3" w:rsidRDefault="00C67396" w:rsidP="00C67396">
            <w:pPr>
              <w:rPr>
                <w:rFonts w:ascii="Arial" w:hAnsi="Arial" w:cs="Arial"/>
              </w:rPr>
            </w:pPr>
            <w:r w:rsidRPr="000357B3">
              <w:rPr>
                <w:rFonts w:ascii="Arial" w:hAnsi="Arial" w:cs="Arial"/>
              </w:rPr>
              <w:t>1</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16756429" w14:textId="43F3CAC1" w:rsidR="00C67396" w:rsidRPr="000357B3" w:rsidRDefault="00C67396" w:rsidP="00C67396">
            <w:pPr>
              <w:rPr>
                <w:rFonts w:ascii="Arial" w:hAnsi="Arial" w:cs="Arial"/>
              </w:rPr>
            </w:pPr>
            <w:r w:rsidRPr="000357B3">
              <w:rPr>
                <w:rFonts w:ascii="Arial" w:hAnsi="Arial" w:cs="Arial"/>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09044E0" w14:textId="7AB627CD" w:rsidR="00C67396" w:rsidRPr="000357B3" w:rsidRDefault="00C67396" w:rsidP="00C67396">
            <w:pPr>
              <w:rPr>
                <w:rFonts w:ascii="Arial" w:hAnsi="Arial" w:cs="Arial"/>
              </w:rPr>
            </w:pPr>
            <w:r w:rsidRPr="000357B3">
              <w:rPr>
                <w:rFonts w:ascii="Arial" w:hAnsi="Arial" w:cs="Arial"/>
              </w:rPr>
              <w:t>3</w:t>
            </w:r>
          </w:p>
        </w:tc>
      </w:tr>
      <w:tr w:rsidR="00C67396" w:rsidRPr="000357B3" w14:paraId="3B41B594" w14:textId="77777777" w:rsidTr="00223F81">
        <w:trPr>
          <w:trHeight w:val="300"/>
        </w:trPr>
        <w:tc>
          <w:tcPr>
            <w:tcW w:w="245" w:type="pct"/>
            <w:tcBorders>
              <w:top w:val="single" w:sz="4" w:space="0" w:color="auto"/>
              <w:left w:val="nil"/>
              <w:bottom w:val="nil"/>
              <w:right w:val="nil"/>
            </w:tcBorders>
            <w:shd w:val="clear" w:color="auto" w:fill="auto"/>
            <w:vAlign w:val="center"/>
          </w:tcPr>
          <w:p w14:paraId="65EECD6C" w14:textId="77777777" w:rsidR="00C67396" w:rsidRPr="000357B3" w:rsidRDefault="00C67396" w:rsidP="00C67396">
            <w:pPr>
              <w:jc w:val="center"/>
              <w:rPr>
                <w:rFonts w:ascii="Arial" w:hAnsi="Arial" w:cs="Arial"/>
              </w:rPr>
            </w:pPr>
          </w:p>
        </w:tc>
        <w:tc>
          <w:tcPr>
            <w:tcW w:w="1176" w:type="pct"/>
            <w:tcBorders>
              <w:top w:val="single" w:sz="4" w:space="0" w:color="auto"/>
              <w:left w:val="nil"/>
              <w:bottom w:val="nil"/>
              <w:right w:val="nil"/>
            </w:tcBorders>
            <w:shd w:val="clear" w:color="auto" w:fill="auto"/>
            <w:vAlign w:val="center"/>
          </w:tcPr>
          <w:p w14:paraId="154B8765" w14:textId="77777777" w:rsidR="00C67396" w:rsidRPr="000357B3" w:rsidRDefault="00C67396" w:rsidP="00C67396">
            <w:pPr>
              <w:rPr>
                <w:rFonts w:ascii="Arial" w:hAnsi="Arial" w:cs="Arial"/>
              </w:rPr>
            </w:pPr>
          </w:p>
        </w:tc>
        <w:tc>
          <w:tcPr>
            <w:tcW w:w="455" w:type="pct"/>
            <w:tcBorders>
              <w:top w:val="single" w:sz="4" w:space="0" w:color="auto"/>
              <w:left w:val="nil"/>
              <w:bottom w:val="nil"/>
              <w:right w:val="nil"/>
            </w:tcBorders>
            <w:shd w:val="clear" w:color="auto" w:fill="auto"/>
            <w:vAlign w:val="center"/>
          </w:tcPr>
          <w:p w14:paraId="0D95FB65" w14:textId="77777777" w:rsidR="00C67396" w:rsidRPr="000357B3" w:rsidRDefault="00C67396" w:rsidP="00C67396">
            <w:pPr>
              <w:rPr>
                <w:rFonts w:ascii="Arial" w:hAnsi="Arial" w:cs="Arial"/>
              </w:rPr>
            </w:pPr>
          </w:p>
        </w:tc>
        <w:tc>
          <w:tcPr>
            <w:tcW w:w="477" w:type="pct"/>
            <w:tcBorders>
              <w:top w:val="single" w:sz="4" w:space="0" w:color="auto"/>
              <w:left w:val="nil"/>
              <w:bottom w:val="nil"/>
              <w:right w:val="nil"/>
            </w:tcBorders>
            <w:shd w:val="clear" w:color="auto" w:fill="auto"/>
            <w:vAlign w:val="center"/>
          </w:tcPr>
          <w:p w14:paraId="4DDA1307" w14:textId="77777777" w:rsidR="00C67396" w:rsidRPr="000357B3" w:rsidRDefault="00C67396" w:rsidP="00C67396">
            <w:pPr>
              <w:rPr>
                <w:rFonts w:ascii="Arial" w:hAnsi="Arial" w:cs="Arial"/>
              </w:rPr>
            </w:pPr>
          </w:p>
        </w:tc>
        <w:tc>
          <w:tcPr>
            <w:tcW w:w="816" w:type="pct"/>
            <w:tcBorders>
              <w:top w:val="single" w:sz="4" w:space="0" w:color="auto"/>
              <w:left w:val="nil"/>
              <w:bottom w:val="nil"/>
              <w:right w:val="nil"/>
            </w:tcBorders>
            <w:shd w:val="clear" w:color="auto" w:fill="auto"/>
            <w:vAlign w:val="center"/>
          </w:tcPr>
          <w:p w14:paraId="4218DC5E" w14:textId="77777777" w:rsidR="00C67396" w:rsidRPr="000357B3" w:rsidRDefault="00C67396" w:rsidP="00C67396">
            <w:pPr>
              <w:rPr>
                <w:rFonts w:ascii="Arial" w:hAnsi="Arial" w:cs="Arial"/>
              </w:rPr>
            </w:pPr>
          </w:p>
        </w:tc>
        <w:tc>
          <w:tcPr>
            <w:tcW w:w="347" w:type="pct"/>
            <w:tcBorders>
              <w:top w:val="single" w:sz="4" w:space="0" w:color="auto"/>
              <w:left w:val="nil"/>
              <w:bottom w:val="nil"/>
              <w:right w:val="nil"/>
            </w:tcBorders>
            <w:shd w:val="clear" w:color="auto" w:fill="auto"/>
            <w:vAlign w:val="center"/>
          </w:tcPr>
          <w:p w14:paraId="4ECAE068" w14:textId="77777777" w:rsidR="00C67396" w:rsidRPr="000357B3" w:rsidRDefault="00C67396" w:rsidP="00C67396">
            <w:pPr>
              <w:rPr>
                <w:rFonts w:ascii="Arial" w:hAnsi="Arial" w:cs="Arial"/>
              </w:rPr>
            </w:pPr>
          </w:p>
        </w:tc>
        <w:tc>
          <w:tcPr>
            <w:tcW w:w="347" w:type="pct"/>
            <w:tcBorders>
              <w:top w:val="single" w:sz="4" w:space="0" w:color="auto"/>
              <w:left w:val="nil"/>
              <w:bottom w:val="nil"/>
              <w:right w:val="nil"/>
            </w:tcBorders>
            <w:shd w:val="clear" w:color="auto" w:fill="auto"/>
            <w:vAlign w:val="center"/>
          </w:tcPr>
          <w:p w14:paraId="580FE2F3" w14:textId="77777777" w:rsidR="00C67396" w:rsidRPr="000357B3" w:rsidRDefault="00C67396" w:rsidP="00C67396">
            <w:pPr>
              <w:rPr>
                <w:rFonts w:ascii="Arial" w:hAnsi="Arial" w:cs="Arial"/>
              </w:rPr>
            </w:pPr>
          </w:p>
        </w:tc>
        <w:tc>
          <w:tcPr>
            <w:tcW w:w="347" w:type="pct"/>
            <w:tcBorders>
              <w:top w:val="single" w:sz="4" w:space="0" w:color="auto"/>
              <w:left w:val="nil"/>
              <w:bottom w:val="nil"/>
              <w:right w:val="nil"/>
            </w:tcBorders>
            <w:shd w:val="clear" w:color="auto" w:fill="auto"/>
            <w:vAlign w:val="center"/>
          </w:tcPr>
          <w:p w14:paraId="74827711" w14:textId="77777777" w:rsidR="00C67396" w:rsidRPr="000357B3" w:rsidRDefault="00C67396" w:rsidP="00C67396">
            <w:pPr>
              <w:rPr>
                <w:rFonts w:ascii="Arial" w:hAnsi="Arial" w:cs="Arial"/>
              </w:rPr>
            </w:pPr>
          </w:p>
        </w:tc>
        <w:tc>
          <w:tcPr>
            <w:tcW w:w="347" w:type="pct"/>
            <w:tcBorders>
              <w:top w:val="single" w:sz="4" w:space="0" w:color="auto"/>
              <w:left w:val="nil"/>
              <w:bottom w:val="nil"/>
              <w:right w:val="nil"/>
            </w:tcBorders>
            <w:shd w:val="clear" w:color="auto" w:fill="auto"/>
            <w:vAlign w:val="center"/>
          </w:tcPr>
          <w:p w14:paraId="4C1EAB81" w14:textId="77777777" w:rsidR="00C67396" w:rsidRPr="000357B3" w:rsidRDefault="00C67396" w:rsidP="00C67396">
            <w:pPr>
              <w:rPr>
                <w:rFonts w:ascii="Arial" w:hAnsi="Arial" w:cs="Arial"/>
              </w:rPr>
            </w:pPr>
          </w:p>
        </w:tc>
        <w:tc>
          <w:tcPr>
            <w:tcW w:w="443" w:type="pct"/>
            <w:tcBorders>
              <w:top w:val="single" w:sz="4" w:space="0" w:color="auto"/>
              <w:left w:val="nil"/>
              <w:bottom w:val="nil"/>
              <w:right w:val="nil"/>
            </w:tcBorders>
            <w:shd w:val="clear" w:color="auto" w:fill="auto"/>
            <w:vAlign w:val="center"/>
          </w:tcPr>
          <w:p w14:paraId="4FA65618" w14:textId="77777777" w:rsidR="00C67396" w:rsidRPr="000357B3" w:rsidRDefault="00C67396" w:rsidP="00C67396">
            <w:pPr>
              <w:rPr>
                <w:rFonts w:ascii="Arial" w:hAnsi="Arial" w:cs="Arial"/>
              </w:rPr>
            </w:pPr>
          </w:p>
        </w:tc>
      </w:tr>
      <w:tr w:rsidR="00C67396" w:rsidRPr="000357B3" w14:paraId="7F1792FA" w14:textId="77777777" w:rsidTr="00C67396">
        <w:trPr>
          <w:trHeight w:val="300"/>
        </w:trPr>
        <w:tc>
          <w:tcPr>
            <w:tcW w:w="1421" w:type="pct"/>
            <w:gridSpan w:val="2"/>
            <w:tcBorders>
              <w:top w:val="nil"/>
              <w:left w:val="nil"/>
              <w:bottom w:val="nil"/>
              <w:right w:val="nil"/>
            </w:tcBorders>
            <w:shd w:val="clear" w:color="auto" w:fill="auto"/>
            <w:vAlign w:val="center"/>
          </w:tcPr>
          <w:p w14:paraId="60062DB4" w14:textId="5C259545" w:rsidR="00C67396" w:rsidRPr="000357B3" w:rsidRDefault="00C67396" w:rsidP="00C67396">
            <w:pPr>
              <w:rPr>
                <w:rFonts w:ascii="Arial" w:hAnsi="Arial" w:cs="Arial"/>
              </w:rPr>
            </w:pPr>
            <w:r w:rsidRPr="000357B3">
              <w:rPr>
                <w:rFonts w:ascii="Arial" w:hAnsi="Arial" w:cs="Arial"/>
              </w:rPr>
              <w:t xml:space="preserve">Директор МКУ Служба заказчика                  </w:t>
            </w:r>
          </w:p>
        </w:tc>
        <w:tc>
          <w:tcPr>
            <w:tcW w:w="455" w:type="pct"/>
            <w:tcBorders>
              <w:top w:val="nil"/>
              <w:left w:val="nil"/>
              <w:bottom w:val="nil"/>
              <w:right w:val="nil"/>
            </w:tcBorders>
            <w:shd w:val="clear" w:color="auto" w:fill="auto"/>
            <w:vAlign w:val="center"/>
          </w:tcPr>
          <w:p w14:paraId="681448A0" w14:textId="77777777" w:rsidR="00C67396" w:rsidRPr="000357B3" w:rsidRDefault="00C67396" w:rsidP="00C67396">
            <w:pPr>
              <w:rPr>
                <w:rFonts w:ascii="Arial" w:hAnsi="Arial" w:cs="Arial"/>
              </w:rPr>
            </w:pPr>
          </w:p>
        </w:tc>
        <w:tc>
          <w:tcPr>
            <w:tcW w:w="477" w:type="pct"/>
            <w:tcBorders>
              <w:top w:val="nil"/>
              <w:left w:val="nil"/>
              <w:bottom w:val="nil"/>
              <w:right w:val="nil"/>
            </w:tcBorders>
            <w:shd w:val="clear" w:color="auto" w:fill="auto"/>
            <w:vAlign w:val="center"/>
          </w:tcPr>
          <w:p w14:paraId="6D331417" w14:textId="77777777" w:rsidR="00C67396" w:rsidRPr="000357B3" w:rsidRDefault="00C67396" w:rsidP="00C67396">
            <w:pPr>
              <w:rPr>
                <w:rFonts w:ascii="Arial" w:hAnsi="Arial" w:cs="Arial"/>
              </w:rPr>
            </w:pPr>
          </w:p>
        </w:tc>
        <w:tc>
          <w:tcPr>
            <w:tcW w:w="816" w:type="pct"/>
            <w:tcBorders>
              <w:top w:val="nil"/>
              <w:left w:val="nil"/>
              <w:bottom w:val="nil"/>
              <w:right w:val="nil"/>
            </w:tcBorders>
            <w:shd w:val="clear" w:color="auto" w:fill="auto"/>
            <w:vAlign w:val="center"/>
          </w:tcPr>
          <w:p w14:paraId="5B969AC2" w14:textId="77777777" w:rsidR="00C67396" w:rsidRPr="000357B3" w:rsidRDefault="00C67396" w:rsidP="00C67396">
            <w:pPr>
              <w:rPr>
                <w:rFonts w:ascii="Arial" w:hAnsi="Arial" w:cs="Arial"/>
              </w:rPr>
            </w:pPr>
          </w:p>
        </w:tc>
        <w:tc>
          <w:tcPr>
            <w:tcW w:w="347" w:type="pct"/>
            <w:tcBorders>
              <w:top w:val="nil"/>
              <w:left w:val="nil"/>
              <w:bottom w:val="nil"/>
              <w:right w:val="nil"/>
            </w:tcBorders>
            <w:shd w:val="clear" w:color="auto" w:fill="auto"/>
            <w:vAlign w:val="center"/>
          </w:tcPr>
          <w:p w14:paraId="3BBBED9A" w14:textId="77777777" w:rsidR="00C67396" w:rsidRPr="000357B3" w:rsidRDefault="00C67396" w:rsidP="00C67396">
            <w:pPr>
              <w:rPr>
                <w:rFonts w:ascii="Arial" w:hAnsi="Arial" w:cs="Arial"/>
              </w:rPr>
            </w:pPr>
          </w:p>
        </w:tc>
        <w:tc>
          <w:tcPr>
            <w:tcW w:w="1484" w:type="pct"/>
            <w:gridSpan w:val="4"/>
            <w:tcBorders>
              <w:top w:val="nil"/>
              <w:left w:val="nil"/>
              <w:bottom w:val="nil"/>
              <w:right w:val="nil"/>
            </w:tcBorders>
            <w:shd w:val="clear" w:color="auto" w:fill="auto"/>
            <w:vAlign w:val="center"/>
          </w:tcPr>
          <w:p w14:paraId="4DF3051A" w14:textId="4F0DA08B" w:rsidR="00C67396" w:rsidRPr="000357B3" w:rsidRDefault="00C67396" w:rsidP="00C67396">
            <w:pPr>
              <w:jc w:val="right"/>
              <w:rPr>
                <w:rFonts w:ascii="Arial" w:hAnsi="Arial" w:cs="Arial"/>
              </w:rPr>
            </w:pPr>
            <w:r w:rsidRPr="000357B3">
              <w:rPr>
                <w:rFonts w:ascii="Arial" w:hAnsi="Arial" w:cs="Arial"/>
              </w:rPr>
              <w:t>Нелюбина Г.В.</w:t>
            </w:r>
          </w:p>
        </w:tc>
      </w:tr>
    </w:tbl>
    <w:p w14:paraId="445D67F7" w14:textId="11C588EA" w:rsidR="003B7F65" w:rsidRPr="000357B3" w:rsidRDefault="003B7F65">
      <w:pPr>
        <w:rPr>
          <w:rFonts w:ascii="Arial" w:hAnsi="Arial" w:cs="Arial"/>
        </w:rPr>
      </w:pPr>
    </w:p>
    <w:p w14:paraId="5BAE9A65" w14:textId="1BCA2643" w:rsidR="00275900" w:rsidRDefault="00275900">
      <w:pPr>
        <w:spacing w:after="200" w:line="276" w:lineRule="auto"/>
        <w:rPr>
          <w:rFonts w:ascii="Arial" w:hAnsi="Arial" w:cs="Arial"/>
        </w:rPr>
      </w:pPr>
      <w:r>
        <w:rPr>
          <w:rFonts w:ascii="Arial" w:hAnsi="Arial" w:cs="Arial"/>
        </w:rPr>
        <w:br w:type="page"/>
      </w:r>
    </w:p>
    <w:p w14:paraId="352AA2AB" w14:textId="77777777" w:rsidR="00A8031F" w:rsidRPr="000357B3" w:rsidRDefault="00A8031F" w:rsidP="00A8031F">
      <w:pPr>
        <w:rPr>
          <w:rFonts w:ascii="Arial" w:hAnsi="Arial" w:cs="Arial"/>
        </w:rPr>
      </w:pPr>
    </w:p>
    <w:tbl>
      <w:tblPr>
        <w:tblW w:w="5000" w:type="pct"/>
        <w:tblLook w:val="04A0" w:firstRow="1" w:lastRow="0" w:firstColumn="1" w:lastColumn="0" w:noHBand="0" w:noVBand="1"/>
      </w:tblPr>
      <w:tblGrid>
        <w:gridCol w:w="615"/>
        <w:gridCol w:w="3096"/>
        <w:gridCol w:w="1435"/>
        <w:gridCol w:w="719"/>
        <w:gridCol w:w="719"/>
        <w:gridCol w:w="720"/>
        <w:gridCol w:w="720"/>
        <w:gridCol w:w="720"/>
        <w:gridCol w:w="720"/>
        <w:gridCol w:w="720"/>
        <w:gridCol w:w="720"/>
        <w:gridCol w:w="720"/>
        <w:gridCol w:w="720"/>
        <w:gridCol w:w="720"/>
        <w:gridCol w:w="720"/>
        <w:gridCol w:w="720"/>
      </w:tblGrid>
      <w:tr w:rsidR="003B7F65" w:rsidRPr="000357B3" w14:paraId="605A9201" w14:textId="77777777" w:rsidTr="00275900">
        <w:trPr>
          <w:trHeight w:val="1425"/>
        </w:trPr>
        <w:tc>
          <w:tcPr>
            <w:tcW w:w="204" w:type="pct"/>
            <w:tcBorders>
              <w:top w:val="nil"/>
              <w:left w:val="nil"/>
              <w:bottom w:val="nil"/>
              <w:right w:val="nil"/>
            </w:tcBorders>
            <w:shd w:val="clear" w:color="auto" w:fill="auto"/>
            <w:noWrap/>
            <w:vAlign w:val="bottom"/>
            <w:hideMark/>
          </w:tcPr>
          <w:p w14:paraId="7175C3C5" w14:textId="77777777" w:rsidR="003B7F65" w:rsidRPr="000357B3" w:rsidRDefault="003B7F65" w:rsidP="003B7F65">
            <w:pPr>
              <w:rPr>
                <w:rFonts w:ascii="Arial" w:hAnsi="Arial" w:cs="Arial"/>
              </w:rPr>
            </w:pPr>
            <w:bookmarkStart w:id="1" w:name="RANGE!A1:P16"/>
            <w:bookmarkEnd w:id="1"/>
          </w:p>
        </w:tc>
        <w:tc>
          <w:tcPr>
            <w:tcW w:w="1041" w:type="pct"/>
            <w:tcBorders>
              <w:top w:val="nil"/>
              <w:left w:val="nil"/>
              <w:bottom w:val="nil"/>
              <w:right w:val="nil"/>
            </w:tcBorders>
            <w:shd w:val="clear" w:color="auto" w:fill="auto"/>
            <w:noWrap/>
            <w:vAlign w:val="bottom"/>
            <w:hideMark/>
          </w:tcPr>
          <w:p w14:paraId="4DE4604A" w14:textId="77777777" w:rsidR="003B7F65" w:rsidRPr="000357B3" w:rsidRDefault="003B7F65" w:rsidP="003B7F65">
            <w:pPr>
              <w:rPr>
                <w:rFonts w:ascii="Arial" w:hAnsi="Arial" w:cs="Arial"/>
              </w:rPr>
            </w:pPr>
          </w:p>
        </w:tc>
        <w:tc>
          <w:tcPr>
            <w:tcW w:w="482" w:type="pct"/>
            <w:tcBorders>
              <w:top w:val="nil"/>
              <w:left w:val="nil"/>
              <w:bottom w:val="nil"/>
              <w:right w:val="nil"/>
            </w:tcBorders>
            <w:shd w:val="clear" w:color="auto" w:fill="auto"/>
            <w:noWrap/>
            <w:vAlign w:val="center"/>
            <w:hideMark/>
          </w:tcPr>
          <w:p w14:paraId="4D4EDD4F" w14:textId="77777777" w:rsidR="003B7F65" w:rsidRPr="000357B3" w:rsidRDefault="003B7F65" w:rsidP="003B7F65">
            <w:pPr>
              <w:rPr>
                <w:rFonts w:ascii="Arial" w:hAnsi="Arial" w:cs="Arial"/>
              </w:rPr>
            </w:pPr>
          </w:p>
        </w:tc>
        <w:tc>
          <w:tcPr>
            <w:tcW w:w="243" w:type="pct"/>
            <w:tcBorders>
              <w:top w:val="nil"/>
              <w:left w:val="nil"/>
              <w:bottom w:val="nil"/>
              <w:right w:val="nil"/>
            </w:tcBorders>
            <w:shd w:val="clear" w:color="auto" w:fill="auto"/>
            <w:noWrap/>
            <w:vAlign w:val="center"/>
            <w:hideMark/>
          </w:tcPr>
          <w:p w14:paraId="658D0526"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6E0B80C2"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4A577947"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8D47ABA"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2A74F48F"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63D6D442"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4399DEAA"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00FFEED0"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757946E0" w14:textId="77777777" w:rsidR="003B7F65" w:rsidRPr="000357B3" w:rsidRDefault="003B7F65" w:rsidP="003B7F65">
            <w:pPr>
              <w:jc w:val="center"/>
              <w:rPr>
                <w:rFonts w:ascii="Arial" w:hAnsi="Arial" w:cs="Arial"/>
              </w:rPr>
            </w:pPr>
          </w:p>
        </w:tc>
        <w:tc>
          <w:tcPr>
            <w:tcW w:w="1088" w:type="pct"/>
            <w:gridSpan w:val="4"/>
            <w:tcBorders>
              <w:top w:val="nil"/>
              <w:left w:val="nil"/>
              <w:bottom w:val="nil"/>
              <w:right w:val="nil"/>
            </w:tcBorders>
            <w:shd w:val="clear" w:color="auto" w:fill="auto"/>
            <w:vAlign w:val="center"/>
            <w:hideMark/>
          </w:tcPr>
          <w:p w14:paraId="48A0EAC0" w14:textId="77777777" w:rsidR="003B7F65" w:rsidRPr="000357B3" w:rsidRDefault="003B7F65" w:rsidP="003B7F65">
            <w:pPr>
              <w:jc w:val="right"/>
              <w:rPr>
                <w:rFonts w:ascii="Arial" w:hAnsi="Arial" w:cs="Arial"/>
                <w:color w:val="000000"/>
              </w:rPr>
            </w:pPr>
            <w:r w:rsidRPr="000357B3">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3B7F65" w:rsidRPr="000357B3" w14:paraId="07AA127C" w14:textId="77777777" w:rsidTr="00275900">
        <w:trPr>
          <w:trHeight w:val="300"/>
        </w:trPr>
        <w:tc>
          <w:tcPr>
            <w:tcW w:w="204" w:type="pct"/>
            <w:tcBorders>
              <w:top w:val="nil"/>
              <w:left w:val="nil"/>
              <w:bottom w:val="nil"/>
              <w:right w:val="nil"/>
            </w:tcBorders>
            <w:shd w:val="clear" w:color="auto" w:fill="auto"/>
            <w:noWrap/>
            <w:vAlign w:val="bottom"/>
            <w:hideMark/>
          </w:tcPr>
          <w:p w14:paraId="0DA00A6E" w14:textId="77777777" w:rsidR="003B7F65" w:rsidRPr="000357B3" w:rsidRDefault="003B7F65" w:rsidP="003B7F65">
            <w:pPr>
              <w:jc w:val="right"/>
              <w:rPr>
                <w:rFonts w:ascii="Arial" w:hAnsi="Arial" w:cs="Arial"/>
                <w:color w:val="000000"/>
              </w:rPr>
            </w:pPr>
          </w:p>
        </w:tc>
        <w:tc>
          <w:tcPr>
            <w:tcW w:w="1041" w:type="pct"/>
            <w:tcBorders>
              <w:top w:val="nil"/>
              <w:left w:val="nil"/>
              <w:bottom w:val="nil"/>
              <w:right w:val="nil"/>
            </w:tcBorders>
            <w:shd w:val="clear" w:color="auto" w:fill="auto"/>
            <w:noWrap/>
            <w:vAlign w:val="bottom"/>
            <w:hideMark/>
          </w:tcPr>
          <w:p w14:paraId="4FBCDE2D" w14:textId="77777777" w:rsidR="003B7F65" w:rsidRPr="000357B3" w:rsidRDefault="003B7F65" w:rsidP="003B7F65">
            <w:pPr>
              <w:rPr>
                <w:rFonts w:ascii="Arial" w:hAnsi="Arial" w:cs="Arial"/>
              </w:rPr>
            </w:pPr>
          </w:p>
        </w:tc>
        <w:tc>
          <w:tcPr>
            <w:tcW w:w="482" w:type="pct"/>
            <w:tcBorders>
              <w:top w:val="nil"/>
              <w:left w:val="nil"/>
              <w:bottom w:val="nil"/>
              <w:right w:val="nil"/>
            </w:tcBorders>
            <w:shd w:val="clear" w:color="auto" w:fill="auto"/>
            <w:noWrap/>
            <w:vAlign w:val="center"/>
            <w:hideMark/>
          </w:tcPr>
          <w:p w14:paraId="1BA43160" w14:textId="77777777" w:rsidR="003B7F65" w:rsidRPr="000357B3" w:rsidRDefault="003B7F65" w:rsidP="003B7F65">
            <w:pPr>
              <w:rPr>
                <w:rFonts w:ascii="Arial" w:hAnsi="Arial" w:cs="Arial"/>
              </w:rPr>
            </w:pPr>
          </w:p>
        </w:tc>
        <w:tc>
          <w:tcPr>
            <w:tcW w:w="243" w:type="pct"/>
            <w:tcBorders>
              <w:top w:val="nil"/>
              <w:left w:val="nil"/>
              <w:bottom w:val="nil"/>
              <w:right w:val="nil"/>
            </w:tcBorders>
            <w:shd w:val="clear" w:color="auto" w:fill="auto"/>
            <w:noWrap/>
            <w:vAlign w:val="center"/>
            <w:hideMark/>
          </w:tcPr>
          <w:p w14:paraId="0506FF3A"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787A1541"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7E8E5FDC"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370087DD"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2A68F663"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7C10A49"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63B44F96"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75E08C2"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0D82B719"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6AB6EB88" w14:textId="77777777" w:rsidR="003B7F65" w:rsidRPr="000357B3" w:rsidRDefault="003B7F65"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0676BC1E" w14:textId="77777777" w:rsidR="003B7F65" w:rsidRPr="000357B3" w:rsidRDefault="003B7F65" w:rsidP="003B7F65">
            <w:pPr>
              <w:jc w:val="center"/>
              <w:rPr>
                <w:rFonts w:ascii="Arial" w:hAnsi="Arial" w:cs="Arial"/>
              </w:rPr>
            </w:pPr>
          </w:p>
        </w:tc>
        <w:tc>
          <w:tcPr>
            <w:tcW w:w="315" w:type="pct"/>
            <w:tcBorders>
              <w:top w:val="nil"/>
              <w:left w:val="nil"/>
              <w:bottom w:val="nil"/>
              <w:right w:val="nil"/>
            </w:tcBorders>
            <w:shd w:val="clear" w:color="auto" w:fill="auto"/>
            <w:noWrap/>
            <w:vAlign w:val="center"/>
            <w:hideMark/>
          </w:tcPr>
          <w:p w14:paraId="141B7A1B" w14:textId="77777777" w:rsidR="003B7F65" w:rsidRPr="000357B3" w:rsidRDefault="003B7F65" w:rsidP="003B7F65">
            <w:pPr>
              <w:jc w:val="center"/>
              <w:rPr>
                <w:rFonts w:ascii="Arial" w:hAnsi="Arial" w:cs="Arial"/>
              </w:rPr>
            </w:pPr>
          </w:p>
        </w:tc>
        <w:tc>
          <w:tcPr>
            <w:tcW w:w="288" w:type="pct"/>
            <w:tcBorders>
              <w:top w:val="nil"/>
              <w:left w:val="nil"/>
              <w:bottom w:val="nil"/>
              <w:right w:val="nil"/>
            </w:tcBorders>
            <w:shd w:val="clear" w:color="auto" w:fill="auto"/>
            <w:noWrap/>
            <w:vAlign w:val="center"/>
            <w:hideMark/>
          </w:tcPr>
          <w:p w14:paraId="7D2821EA" w14:textId="77777777" w:rsidR="003B7F65" w:rsidRPr="000357B3" w:rsidRDefault="003B7F65" w:rsidP="003B7F65">
            <w:pPr>
              <w:jc w:val="center"/>
              <w:rPr>
                <w:rFonts w:ascii="Arial" w:hAnsi="Arial" w:cs="Arial"/>
              </w:rPr>
            </w:pPr>
          </w:p>
        </w:tc>
      </w:tr>
      <w:tr w:rsidR="003B7F65" w:rsidRPr="000357B3" w14:paraId="1CCF270B" w14:textId="77777777" w:rsidTr="003B7F65">
        <w:trPr>
          <w:trHeight w:val="300"/>
        </w:trPr>
        <w:tc>
          <w:tcPr>
            <w:tcW w:w="5000" w:type="pct"/>
            <w:gridSpan w:val="16"/>
            <w:tcBorders>
              <w:top w:val="nil"/>
              <w:left w:val="nil"/>
              <w:bottom w:val="nil"/>
              <w:right w:val="nil"/>
            </w:tcBorders>
            <w:shd w:val="clear" w:color="auto" w:fill="auto"/>
            <w:noWrap/>
            <w:vAlign w:val="center"/>
            <w:hideMark/>
          </w:tcPr>
          <w:p w14:paraId="2293D7EB" w14:textId="77777777" w:rsidR="003B7F65" w:rsidRPr="000357B3" w:rsidRDefault="003B7F65" w:rsidP="003B7F65">
            <w:pPr>
              <w:jc w:val="center"/>
              <w:rPr>
                <w:rFonts w:ascii="Arial" w:hAnsi="Arial" w:cs="Arial"/>
                <w:color w:val="000000"/>
              </w:rPr>
            </w:pPr>
            <w:r w:rsidRPr="000357B3">
              <w:rPr>
                <w:rFonts w:ascii="Arial" w:hAnsi="Arial" w:cs="Arial"/>
                <w:color w:val="000000"/>
              </w:rPr>
              <w:t>Значения целевых показателей на долгосрочный период</w:t>
            </w:r>
          </w:p>
        </w:tc>
      </w:tr>
      <w:tr w:rsidR="003B7F65" w:rsidRPr="000357B3" w14:paraId="046DC45D" w14:textId="77777777" w:rsidTr="00275900">
        <w:trPr>
          <w:trHeight w:val="300"/>
        </w:trPr>
        <w:tc>
          <w:tcPr>
            <w:tcW w:w="204" w:type="pct"/>
            <w:tcBorders>
              <w:top w:val="nil"/>
              <w:left w:val="nil"/>
              <w:bottom w:val="single" w:sz="4" w:space="0" w:color="auto"/>
              <w:right w:val="nil"/>
            </w:tcBorders>
            <w:shd w:val="clear" w:color="auto" w:fill="auto"/>
            <w:noWrap/>
            <w:vAlign w:val="bottom"/>
            <w:hideMark/>
          </w:tcPr>
          <w:p w14:paraId="52198E36" w14:textId="77777777" w:rsidR="003B7F65" w:rsidRPr="000357B3" w:rsidRDefault="003B7F65" w:rsidP="003B7F65">
            <w:pPr>
              <w:jc w:val="center"/>
              <w:rPr>
                <w:rFonts w:ascii="Arial" w:hAnsi="Arial" w:cs="Arial"/>
                <w:color w:val="000000"/>
              </w:rPr>
            </w:pPr>
          </w:p>
        </w:tc>
        <w:tc>
          <w:tcPr>
            <w:tcW w:w="1041" w:type="pct"/>
            <w:tcBorders>
              <w:top w:val="nil"/>
              <w:left w:val="nil"/>
              <w:bottom w:val="single" w:sz="4" w:space="0" w:color="auto"/>
              <w:right w:val="nil"/>
            </w:tcBorders>
            <w:shd w:val="clear" w:color="auto" w:fill="auto"/>
            <w:noWrap/>
            <w:vAlign w:val="bottom"/>
            <w:hideMark/>
          </w:tcPr>
          <w:p w14:paraId="397196D1" w14:textId="77777777" w:rsidR="003B7F65" w:rsidRPr="000357B3" w:rsidRDefault="003B7F65" w:rsidP="003B7F65">
            <w:pPr>
              <w:rPr>
                <w:rFonts w:ascii="Arial" w:hAnsi="Arial" w:cs="Arial"/>
              </w:rPr>
            </w:pPr>
          </w:p>
        </w:tc>
        <w:tc>
          <w:tcPr>
            <w:tcW w:w="482" w:type="pct"/>
            <w:tcBorders>
              <w:top w:val="nil"/>
              <w:left w:val="nil"/>
              <w:bottom w:val="single" w:sz="4" w:space="0" w:color="auto"/>
              <w:right w:val="nil"/>
            </w:tcBorders>
            <w:shd w:val="clear" w:color="auto" w:fill="auto"/>
            <w:noWrap/>
            <w:vAlign w:val="center"/>
            <w:hideMark/>
          </w:tcPr>
          <w:p w14:paraId="55B3AAAA" w14:textId="77777777" w:rsidR="003B7F65" w:rsidRPr="000357B3" w:rsidRDefault="003B7F65" w:rsidP="003B7F65">
            <w:pP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68A71452"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6CC38273"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23706EDD"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2B59DC25"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315F3256"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2C1ADE3E"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1DCCB190"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50C4AE43"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245E2F16"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4C41244D" w14:textId="77777777" w:rsidR="003B7F65" w:rsidRPr="000357B3" w:rsidRDefault="003B7F65" w:rsidP="003B7F65">
            <w:pPr>
              <w:jc w:val="center"/>
              <w:rPr>
                <w:rFonts w:ascii="Arial" w:hAnsi="Arial" w:cs="Arial"/>
              </w:rPr>
            </w:pPr>
          </w:p>
        </w:tc>
        <w:tc>
          <w:tcPr>
            <w:tcW w:w="243" w:type="pct"/>
            <w:tcBorders>
              <w:top w:val="nil"/>
              <w:left w:val="nil"/>
              <w:bottom w:val="single" w:sz="4" w:space="0" w:color="auto"/>
              <w:right w:val="nil"/>
            </w:tcBorders>
            <w:shd w:val="clear" w:color="auto" w:fill="auto"/>
            <w:noWrap/>
            <w:vAlign w:val="center"/>
            <w:hideMark/>
          </w:tcPr>
          <w:p w14:paraId="7A1A787C" w14:textId="77777777" w:rsidR="003B7F65" w:rsidRPr="000357B3" w:rsidRDefault="003B7F65" w:rsidP="003B7F65">
            <w:pPr>
              <w:jc w:val="center"/>
              <w:rPr>
                <w:rFonts w:ascii="Arial" w:hAnsi="Arial" w:cs="Arial"/>
              </w:rPr>
            </w:pPr>
          </w:p>
        </w:tc>
        <w:tc>
          <w:tcPr>
            <w:tcW w:w="315" w:type="pct"/>
            <w:tcBorders>
              <w:top w:val="nil"/>
              <w:left w:val="nil"/>
              <w:bottom w:val="single" w:sz="4" w:space="0" w:color="auto"/>
              <w:right w:val="nil"/>
            </w:tcBorders>
            <w:shd w:val="clear" w:color="auto" w:fill="auto"/>
            <w:noWrap/>
            <w:vAlign w:val="center"/>
            <w:hideMark/>
          </w:tcPr>
          <w:p w14:paraId="648D1712" w14:textId="77777777" w:rsidR="003B7F65" w:rsidRPr="000357B3" w:rsidRDefault="003B7F65" w:rsidP="003B7F65">
            <w:pPr>
              <w:jc w:val="center"/>
              <w:rPr>
                <w:rFonts w:ascii="Arial" w:hAnsi="Arial" w:cs="Arial"/>
              </w:rPr>
            </w:pPr>
          </w:p>
        </w:tc>
        <w:tc>
          <w:tcPr>
            <w:tcW w:w="288" w:type="pct"/>
            <w:tcBorders>
              <w:top w:val="nil"/>
              <w:left w:val="nil"/>
              <w:bottom w:val="single" w:sz="4" w:space="0" w:color="auto"/>
              <w:right w:val="nil"/>
            </w:tcBorders>
            <w:shd w:val="clear" w:color="auto" w:fill="auto"/>
            <w:noWrap/>
            <w:vAlign w:val="center"/>
            <w:hideMark/>
          </w:tcPr>
          <w:p w14:paraId="13BAE848" w14:textId="77777777" w:rsidR="003B7F65" w:rsidRPr="000357B3" w:rsidRDefault="003B7F65" w:rsidP="003B7F65">
            <w:pPr>
              <w:jc w:val="center"/>
              <w:rPr>
                <w:rFonts w:ascii="Arial" w:hAnsi="Arial" w:cs="Arial"/>
              </w:rPr>
            </w:pPr>
          </w:p>
        </w:tc>
      </w:tr>
      <w:tr w:rsidR="003B7F65" w:rsidRPr="000357B3" w14:paraId="4E51E981" w14:textId="77777777" w:rsidTr="00275900">
        <w:trPr>
          <w:trHeight w:val="517"/>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2CBBA" w14:textId="77777777" w:rsidR="003B7F65" w:rsidRPr="000357B3" w:rsidRDefault="003B7F65" w:rsidP="003B7F65">
            <w:pPr>
              <w:jc w:val="center"/>
              <w:rPr>
                <w:rFonts w:ascii="Arial" w:hAnsi="Arial" w:cs="Arial"/>
                <w:color w:val="000000"/>
              </w:rPr>
            </w:pPr>
            <w:r w:rsidRPr="000357B3">
              <w:rPr>
                <w:rFonts w:ascii="Arial" w:hAnsi="Arial" w:cs="Arial"/>
                <w:color w:val="000000"/>
              </w:rPr>
              <w:t>№ п/п</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E4AEE" w14:textId="77777777" w:rsidR="003B7F65" w:rsidRPr="000357B3" w:rsidRDefault="003B7F65" w:rsidP="003B7F65">
            <w:pPr>
              <w:jc w:val="center"/>
              <w:rPr>
                <w:rFonts w:ascii="Arial" w:hAnsi="Arial" w:cs="Arial"/>
              </w:rPr>
            </w:pPr>
            <w:r w:rsidRPr="000357B3">
              <w:rPr>
                <w:rFonts w:ascii="Arial" w:hAnsi="Arial" w:cs="Arial"/>
              </w:rPr>
              <w:t xml:space="preserve">Цели, целевые показатели  </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D5451" w14:textId="77777777" w:rsidR="003B7F65" w:rsidRPr="000357B3" w:rsidRDefault="003B7F65" w:rsidP="003B7F65">
            <w:pPr>
              <w:jc w:val="center"/>
              <w:rPr>
                <w:rFonts w:ascii="Arial" w:hAnsi="Arial" w:cs="Arial"/>
                <w:color w:val="000000"/>
              </w:rPr>
            </w:pPr>
            <w:r w:rsidRPr="000357B3">
              <w:rPr>
                <w:rFonts w:ascii="Arial" w:hAnsi="Arial" w:cs="Arial"/>
                <w:color w:val="000000"/>
              </w:rPr>
              <w:t>Единица измерения</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89FB0" w14:textId="77777777" w:rsidR="003B7F65" w:rsidRPr="000357B3" w:rsidRDefault="003B7F65" w:rsidP="003B7F65">
            <w:pPr>
              <w:jc w:val="center"/>
              <w:rPr>
                <w:rFonts w:ascii="Arial" w:hAnsi="Arial" w:cs="Arial"/>
                <w:color w:val="000000"/>
              </w:rPr>
            </w:pPr>
            <w:r w:rsidRPr="000357B3">
              <w:rPr>
                <w:rFonts w:ascii="Arial" w:hAnsi="Arial" w:cs="Arial"/>
                <w:color w:val="000000"/>
              </w:rPr>
              <w:t>2017</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2EAF2" w14:textId="77777777" w:rsidR="003B7F65" w:rsidRPr="000357B3" w:rsidRDefault="003B7F65" w:rsidP="003B7F65">
            <w:pPr>
              <w:jc w:val="center"/>
              <w:rPr>
                <w:rFonts w:ascii="Arial" w:hAnsi="Arial" w:cs="Arial"/>
                <w:color w:val="000000"/>
              </w:rPr>
            </w:pPr>
            <w:r w:rsidRPr="000357B3">
              <w:rPr>
                <w:rFonts w:ascii="Arial" w:hAnsi="Arial" w:cs="Arial"/>
                <w:color w:val="000000"/>
              </w:rPr>
              <w:t>2018</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C0EBF" w14:textId="77777777" w:rsidR="003B7F65" w:rsidRPr="000357B3" w:rsidRDefault="003B7F65" w:rsidP="003B7F65">
            <w:pPr>
              <w:jc w:val="center"/>
              <w:rPr>
                <w:rFonts w:ascii="Arial" w:hAnsi="Arial" w:cs="Arial"/>
                <w:color w:val="000000"/>
              </w:rPr>
            </w:pPr>
            <w:r w:rsidRPr="000357B3">
              <w:rPr>
                <w:rFonts w:ascii="Arial" w:hAnsi="Arial" w:cs="Arial"/>
                <w:color w:val="000000"/>
              </w:rPr>
              <w:t>2019</w:t>
            </w:r>
          </w:p>
        </w:tc>
        <w:tc>
          <w:tcPr>
            <w:tcW w:w="243" w:type="pct"/>
            <w:vMerge w:val="restart"/>
            <w:tcBorders>
              <w:top w:val="single" w:sz="4" w:space="0" w:color="auto"/>
              <w:left w:val="single" w:sz="4" w:space="0" w:color="auto"/>
              <w:bottom w:val="single" w:sz="4" w:space="0" w:color="auto"/>
              <w:right w:val="nil"/>
            </w:tcBorders>
            <w:shd w:val="clear" w:color="auto" w:fill="auto"/>
            <w:vAlign w:val="center"/>
            <w:hideMark/>
          </w:tcPr>
          <w:p w14:paraId="40AE7E24" w14:textId="77777777" w:rsidR="003B7F65" w:rsidRPr="000357B3" w:rsidRDefault="003B7F65" w:rsidP="003B7F65">
            <w:pPr>
              <w:jc w:val="center"/>
              <w:rPr>
                <w:rFonts w:ascii="Arial" w:hAnsi="Arial" w:cs="Arial"/>
                <w:color w:val="000000"/>
              </w:rPr>
            </w:pPr>
            <w:r w:rsidRPr="000357B3">
              <w:rPr>
                <w:rFonts w:ascii="Arial" w:hAnsi="Arial" w:cs="Arial"/>
                <w:color w:val="000000"/>
              </w:rPr>
              <w:t>2020</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A133C" w14:textId="77777777" w:rsidR="003B7F65" w:rsidRPr="000357B3" w:rsidRDefault="003B7F65" w:rsidP="003B7F65">
            <w:pPr>
              <w:jc w:val="center"/>
              <w:rPr>
                <w:rFonts w:ascii="Arial" w:hAnsi="Arial" w:cs="Arial"/>
                <w:color w:val="000000"/>
              </w:rPr>
            </w:pPr>
            <w:r w:rsidRPr="000357B3">
              <w:rPr>
                <w:rFonts w:ascii="Arial" w:hAnsi="Arial" w:cs="Arial"/>
                <w:color w:val="000000"/>
              </w:rPr>
              <w:t>Плановый период</w:t>
            </w:r>
          </w:p>
        </w:tc>
        <w:tc>
          <w:tcPr>
            <w:tcW w:w="181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08457" w14:textId="77777777" w:rsidR="003B7F65" w:rsidRPr="000357B3" w:rsidRDefault="003B7F65" w:rsidP="003B7F65">
            <w:pPr>
              <w:jc w:val="center"/>
              <w:rPr>
                <w:rFonts w:ascii="Arial" w:hAnsi="Arial" w:cs="Arial"/>
                <w:color w:val="000000"/>
              </w:rPr>
            </w:pPr>
            <w:r w:rsidRPr="000357B3">
              <w:rPr>
                <w:rFonts w:ascii="Arial" w:hAnsi="Arial" w:cs="Arial"/>
                <w:color w:val="000000"/>
              </w:rPr>
              <w:t>Долгосрочный период по годам</w:t>
            </w:r>
          </w:p>
        </w:tc>
      </w:tr>
      <w:tr w:rsidR="003B7F65" w:rsidRPr="000357B3" w14:paraId="6E662E03" w14:textId="77777777" w:rsidTr="00275900">
        <w:trPr>
          <w:trHeight w:val="517"/>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3777CE62" w14:textId="77777777" w:rsidR="003B7F65" w:rsidRPr="000357B3" w:rsidRDefault="003B7F65" w:rsidP="003B7F65">
            <w:pPr>
              <w:rPr>
                <w:rFonts w:ascii="Arial" w:hAnsi="Arial" w:cs="Arial"/>
                <w:color w:val="000000"/>
              </w:rPr>
            </w:pPr>
          </w:p>
        </w:tc>
        <w:tc>
          <w:tcPr>
            <w:tcW w:w="1041" w:type="pct"/>
            <w:vMerge/>
            <w:tcBorders>
              <w:top w:val="single" w:sz="4" w:space="0" w:color="auto"/>
              <w:left w:val="single" w:sz="4" w:space="0" w:color="auto"/>
              <w:bottom w:val="single" w:sz="4" w:space="0" w:color="auto"/>
              <w:right w:val="single" w:sz="4" w:space="0" w:color="auto"/>
            </w:tcBorders>
            <w:vAlign w:val="center"/>
            <w:hideMark/>
          </w:tcPr>
          <w:p w14:paraId="0A355B40" w14:textId="77777777" w:rsidR="003B7F65" w:rsidRPr="000357B3" w:rsidRDefault="003B7F65" w:rsidP="003B7F65">
            <w:pPr>
              <w:rPr>
                <w:rFonts w:ascii="Arial" w:hAnsi="Arial" w:cs="Arial"/>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3BFA4AF7"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0C1ABFB9"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7939D573"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ABE944A"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nil"/>
            </w:tcBorders>
            <w:vAlign w:val="center"/>
            <w:hideMark/>
          </w:tcPr>
          <w:p w14:paraId="3C4BA9EF" w14:textId="77777777" w:rsidR="003B7F65" w:rsidRPr="000357B3" w:rsidRDefault="003B7F65" w:rsidP="003B7F65">
            <w:pPr>
              <w:rPr>
                <w:rFonts w:ascii="Arial" w:hAnsi="Arial" w:cs="Arial"/>
                <w:color w:val="000000"/>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14:paraId="3DC30181" w14:textId="77777777" w:rsidR="003B7F65" w:rsidRPr="000357B3" w:rsidRDefault="003B7F65" w:rsidP="003B7F65">
            <w:pPr>
              <w:rPr>
                <w:rFonts w:ascii="Arial" w:hAnsi="Arial" w:cs="Arial"/>
                <w:color w:val="000000"/>
              </w:rPr>
            </w:pPr>
          </w:p>
        </w:tc>
        <w:tc>
          <w:tcPr>
            <w:tcW w:w="1816" w:type="pct"/>
            <w:gridSpan w:val="7"/>
            <w:vMerge/>
            <w:tcBorders>
              <w:top w:val="single" w:sz="4" w:space="0" w:color="auto"/>
              <w:left w:val="single" w:sz="4" w:space="0" w:color="auto"/>
              <w:bottom w:val="single" w:sz="4" w:space="0" w:color="auto"/>
              <w:right w:val="single" w:sz="4" w:space="0" w:color="auto"/>
            </w:tcBorders>
            <w:vAlign w:val="center"/>
            <w:hideMark/>
          </w:tcPr>
          <w:p w14:paraId="7D1D76DE" w14:textId="77777777" w:rsidR="003B7F65" w:rsidRPr="000357B3" w:rsidRDefault="003B7F65" w:rsidP="003B7F65">
            <w:pPr>
              <w:rPr>
                <w:rFonts w:ascii="Arial" w:hAnsi="Arial" w:cs="Arial"/>
                <w:color w:val="000000"/>
              </w:rPr>
            </w:pPr>
          </w:p>
        </w:tc>
      </w:tr>
      <w:tr w:rsidR="003B7F65" w:rsidRPr="000357B3" w14:paraId="211E641B" w14:textId="77777777" w:rsidTr="00275900">
        <w:trPr>
          <w:trHeight w:val="300"/>
        </w:trPr>
        <w:tc>
          <w:tcPr>
            <w:tcW w:w="204" w:type="pct"/>
            <w:vMerge/>
            <w:tcBorders>
              <w:top w:val="single" w:sz="4" w:space="0" w:color="auto"/>
              <w:left w:val="single" w:sz="4" w:space="0" w:color="auto"/>
              <w:bottom w:val="single" w:sz="4" w:space="0" w:color="auto"/>
              <w:right w:val="single" w:sz="4" w:space="0" w:color="auto"/>
            </w:tcBorders>
            <w:vAlign w:val="center"/>
            <w:hideMark/>
          </w:tcPr>
          <w:p w14:paraId="61002399" w14:textId="77777777" w:rsidR="003B7F65" w:rsidRPr="000357B3" w:rsidRDefault="003B7F65" w:rsidP="003B7F65">
            <w:pPr>
              <w:rPr>
                <w:rFonts w:ascii="Arial" w:hAnsi="Arial" w:cs="Arial"/>
                <w:color w:val="000000"/>
              </w:rPr>
            </w:pPr>
          </w:p>
        </w:tc>
        <w:tc>
          <w:tcPr>
            <w:tcW w:w="1041" w:type="pct"/>
            <w:vMerge/>
            <w:tcBorders>
              <w:top w:val="single" w:sz="4" w:space="0" w:color="auto"/>
              <w:left w:val="single" w:sz="4" w:space="0" w:color="auto"/>
              <w:bottom w:val="single" w:sz="4" w:space="0" w:color="auto"/>
              <w:right w:val="single" w:sz="4" w:space="0" w:color="auto"/>
            </w:tcBorders>
            <w:vAlign w:val="center"/>
            <w:hideMark/>
          </w:tcPr>
          <w:p w14:paraId="5D627DD2" w14:textId="77777777" w:rsidR="003B7F65" w:rsidRPr="000357B3" w:rsidRDefault="003B7F65" w:rsidP="003B7F65">
            <w:pPr>
              <w:rPr>
                <w:rFonts w:ascii="Arial" w:hAnsi="Arial" w:cs="Arial"/>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681C7F1"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BE03C8B"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47F9216"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D143DEA" w14:textId="77777777" w:rsidR="003B7F65" w:rsidRPr="000357B3" w:rsidRDefault="003B7F65" w:rsidP="003B7F65">
            <w:pPr>
              <w:rPr>
                <w:rFonts w:ascii="Arial" w:hAnsi="Arial" w:cs="Arial"/>
                <w:color w:val="000000"/>
              </w:rPr>
            </w:pPr>
          </w:p>
        </w:tc>
        <w:tc>
          <w:tcPr>
            <w:tcW w:w="243" w:type="pct"/>
            <w:vMerge/>
            <w:tcBorders>
              <w:top w:val="single" w:sz="4" w:space="0" w:color="auto"/>
              <w:left w:val="single" w:sz="4" w:space="0" w:color="auto"/>
              <w:bottom w:val="single" w:sz="4" w:space="0" w:color="auto"/>
              <w:right w:val="nil"/>
            </w:tcBorders>
            <w:vAlign w:val="center"/>
            <w:hideMark/>
          </w:tcPr>
          <w:p w14:paraId="3C9837BD" w14:textId="77777777" w:rsidR="003B7F65" w:rsidRPr="000357B3" w:rsidRDefault="003B7F65" w:rsidP="003B7F65">
            <w:pPr>
              <w:rPr>
                <w:rFonts w:ascii="Arial" w:hAnsi="Arial" w:cs="Arial"/>
                <w:color w:val="00000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F1FB5" w14:textId="77777777" w:rsidR="003B7F65" w:rsidRPr="000357B3" w:rsidRDefault="003B7F65" w:rsidP="003B7F65">
            <w:pPr>
              <w:jc w:val="center"/>
              <w:rPr>
                <w:rFonts w:ascii="Arial" w:hAnsi="Arial" w:cs="Arial"/>
                <w:color w:val="000000"/>
              </w:rPr>
            </w:pPr>
            <w:r w:rsidRPr="000357B3">
              <w:rPr>
                <w:rFonts w:ascii="Arial" w:hAnsi="Arial" w:cs="Arial"/>
                <w:color w:val="000000"/>
              </w:rPr>
              <w:t>2021</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19038A0" w14:textId="77777777" w:rsidR="003B7F65" w:rsidRPr="000357B3" w:rsidRDefault="003B7F65" w:rsidP="003B7F65">
            <w:pPr>
              <w:jc w:val="center"/>
              <w:rPr>
                <w:rFonts w:ascii="Arial" w:hAnsi="Arial" w:cs="Arial"/>
                <w:color w:val="000000"/>
              </w:rPr>
            </w:pPr>
            <w:r w:rsidRPr="000357B3">
              <w:rPr>
                <w:rFonts w:ascii="Arial" w:hAnsi="Arial" w:cs="Arial"/>
                <w:color w:val="000000"/>
              </w:rPr>
              <w:t>2022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4D90BBE" w14:textId="77777777" w:rsidR="003B7F65" w:rsidRPr="000357B3" w:rsidRDefault="003B7F65" w:rsidP="003B7F65">
            <w:pPr>
              <w:jc w:val="center"/>
              <w:rPr>
                <w:rFonts w:ascii="Arial" w:hAnsi="Arial" w:cs="Arial"/>
                <w:color w:val="000000"/>
              </w:rPr>
            </w:pPr>
            <w:r w:rsidRPr="000357B3">
              <w:rPr>
                <w:rFonts w:ascii="Arial" w:hAnsi="Arial" w:cs="Arial"/>
                <w:color w:val="000000"/>
              </w:rPr>
              <w:t>2023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5A46C02" w14:textId="77777777" w:rsidR="003B7F65" w:rsidRPr="000357B3" w:rsidRDefault="003B7F65" w:rsidP="003B7F65">
            <w:pPr>
              <w:jc w:val="center"/>
              <w:rPr>
                <w:rFonts w:ascii="Arial" w:hAnsi="Arial" w:cs="Arial"/>
                <w:color w:val="000000"/>
              </w:rPr>
            </w:pPr>
            <w:r w:rsidRPr="000357B3">
              <w:rPr>
                <w:rFonts w:ascii="Arial" w:hAnsi="Arial" w:cs="Arial"/>
                <w:color w:val="000000"/>
              </w:rPr>
              <w:t>2024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FD08FD3" w14:textId="77777777" w:rsidR="003B7F65" w:rsidRPr="000357B3" w:rsidRDefault="003B7F65" w:rsidP="003B7F65">
            <w:pPr>
              <w:jc w:val="center"/>
              <w:rPr>
                <w:rFonts w:ascii="Arial" w:hAnsi="Arial" w:cs="Arial"/>
                <w:color w:val="000000"/>
              </w:rPr>
            </w:pPr>
            <w:r w:rsidRPr="000357B3">
              <w:rPr>
                <w:rFonts w:ascii="Arial" w:hAnsi="Arial" w:cs="Arial"/>
                <w:color w:val="000000"/>
              </w:rPr>
              <w:t>2025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F2A584F" w14:textId="77777777" w:rsidR="003B7F65" w:rsidRPr="000357B3" w:rsidRDefault="003B7F65" w:rsidP="003B7F65">
            <w:pPr>
              <w:jc w:val="center"/>
              <w:rPr>
                <w:rFonts w:ascii="Arial" w:hAnsi="Arial" w:cs="Arial"/>
                <w:color w:val="000000"/>
              </w:rPr>
            </w:pPr>
            <w:r w:rsidRPr="000357B3">
              <w:rPr>
                <w:rFonts w:ascii="Arial" w:hAnsi="Arial" w:cs="Arial"/>
                <w:color w:val="000000"/>
              </w:rPr>
              <w:t>2026</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68AB38D" w14:textId="77777777" w:rsidR="003B7F65" w:rsidRPr="000357B3" w:rsidRDefault="003B7F65" w:rsidP="003B7F65">
            <w:pPr>
              <w:jc w:val="center"/>
              <w:rPr>
                <w:rFonts w:ascii="Arial" w:hAnsi="Arial" w:cs="Arial"/>
                <w:color w:val="000000"/>
              </w:rPr>
            </w:pPr>
            <w:r w:rsidRPr="000357B3">
              <w:rPr>
                <w:rFonts w:ascii="Arial" w:hAnsi="Arial" w:cs="Arial"/>
                <w:color w:val="000000"/>
              </w:rPr>
              <w:t>2027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221714CC" w14:textId="77777777" w:rsidR="003B7F65" w:rsidRPr="000357B3" w:rsidRDefault="003B7F65" w:rsidP="003B7F65">
            <w:pPr>
              <w:jc w:val="center"/>
              <w:rPr>
                <w:rFonts w:ascii="Arial" w:hAnsi="Arial" w:cs="Arial"/>
                <w:color w:val="000000"/>
              </w:rPr>
            </w:pPr>
            <w:r w:rsidRPr="000357B3">
              <w:rPr>
                <w:rFonts w:ascii="Arial" w:hAnsi="Arial" w:cs="Arial"/>
                <w:color w:val="000000"/>
              </w:rPr>
              <w:t>2028</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6A859127" w14:textId="77777777" w:rsidR="003B7F65" w:rsidRPr="000357B3" w:rsidRDefault="003B7F65" w:rsidP="003B7F65">
            <w:pPr>
              <w:jc w:val="center"/>
              <w:rPr>
                <w:rFonts w:ascii="Arial" w:hAnsi="Arial" w:cs="Arial"/>
                <w:color w:val="000000"/>
              </w:rPr>
            </w:pPr>
            <w:r w:rsidRPr="000357B3">
              <w:rPr>
                <w:rFonts w:ascii="Arial" w:hAnsi="Arial" w:cs="Arial"/>
                <w:color w:val="000000"/>
              </w:rPr>
              <w:t>2029</w:t>
            </w:r>
          </w:p>
        </w:tc>
      </w:tr>
      <w:tr w:rsidR="003B7F65" w:rsidRPr="000357B3" w14:paraId="7CE9F46D" w14:textId="77777777" w:rsidTr="00275900">
        <w:trPr>
          <w:trHeight w:val="4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3189B" w14:textId="77777777" w:rsidR="003B7F65" w:rsidRPr="000357B3" w:rsidRDefault="003B7F65" w:rsidP="003B7F65">
            <w:pPr>
              <w:jc w:val="center"/>
              <w:rPr>
                <w:rFonts w:ascii="Arial" w:hAnsi="Arial" w:cs="Arial"/>
                <w:color w:val="000000"/>
              </w:rPr>
            </w:pPr>
            <w:r w:rsidRPr="000357B3">
              <w:rPr>
                <w:rFonts w:ascii="Arial" w:hAnsi="Arial" w:cs="Arial"/>
                <w:color w:val="000000"/>
              </w:rPr>
              <w:t>1</w:t>
            </w:r>
          </w:p>
        </w:tc>
        <w:tc>
          <w:tcPr>
            <w:tcW w:w="4796" w:type="pct"/>
            <w:gridSpan w:val="15"/>
            <w:tcBorders>
              <w:top w:val="single" w:sz="4" w:space="0" w:color="auto"/>
              <w:left w:val="nil"/>
              <w:bottom w:val="single" w:sz="4" w:space="0" w:color="auto"/>
              <w:right w:val="single" w:sz="4" w:space="0" w:color="auto"/>
            </w:tcBorders>
            <w:shd w:val="clear" w:color="auto" w:fill="auto"/>
            <w:hideMark/>
          </w:tcPr>
          <w:p w14:paraId="7A03C002" w14:textId="77777777" w:rsidR="003B7F65" w:rsidRPr="000357B3" w:rsidRDefault="003B7F65" w:rsidP="003B7F65">
            <w:pPr>
              <w:rPr>
                <w:rFonts w:ascii="Arial" w:hAnsi="Arial" w:cs="Arial"/>
              </w:rPr>
            </w:pPr>
            <w:r w:rsidRPr="000357B3">
              <w:rPr>
                <w:rFonts w:ascii="Arial" w:hAnsi="Arial" w:cs="Arial"/>
              </w:rPr>
              <w:t xml:space="preserve">Цель:"Повышение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3B7F65" w:rsidRPr="000357B3" w14:paraId="49287D2E" w14:textId="77777777" w:rsidTr="00275900">
        <w:trPr>
          <w:trHeight w:val="912"/>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2E26C" w14:textId="77777777" w:rsidR="003B7F65" w:rsidRPr="000357B3" w:rsidRDefault="003B7F65" w:rsidP="003B7F65">
            <w:pPr>
              <w:jc w:val="center"/>
              <w:rPr>
                <w:rFonts w:ascii="Arial" w:hAnsi="Arial" w:cs="Arial"/>
                <w:color w:val="000000"/>
              </w:rPr>
            </w:pPr>
            <w:r w:rsidRPr="000357B3">
              <w:rPr>
                <w:rFonts w:ascii="Arial" w:hAnsi="Arial" w:cs="Arial"/>
                <w:color w:val="000000"/>
              </w:rPr>
              <w:t>1.1.</w:t>
            </w:r>
          </w:p>
        </w:tc>
        <w:tc>
          <w:tcPr>
            <w:tcW w:w="1041" w:type="pct"/>
            <w:tcBorders>
              <w:top w:val="single" w:sz="4" w:space="0" w:color="auto"/>
              <w:left w:val="nil"/>
              <w:bottom w:val="single" w:sz="4" w:space="0" w:color="auto"/>
              <w:right w:val="single" w:sz="4" w:space="0" w:color="auto"/>
            </w:tcBorders>
            <w:shd w:val="clear" w:color="auto" w:fill="auto"/>
            <w:hideMark/>
          </w:tcPr>
          <w:p w14:paraId="24C52792" w14:textId="77777777" w:rsidR="003B7F65" w:rsidRPr="000357B3" w:rsidRDefault="003B7F65" w:rsidP="003B7F65">
            <w:pPr>
              <w:rPr>
                <w:rFonts w:ascii="Arial" w:hAnsi="Arial" w:cs="Arial"/>
              </w:rPr>
            </w:pPr>
            <w:r w:rsidRPr="000357B3">
              <w:rPr>
                <w:rFonts w:ascii="Arial" w:hAnsi="Arial" w:cs="Arial"/>
              </w:rPr>
              <w:t>Объем введенной в действие общей площади жилья экономического класса</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3A8BD9D1" w14:textId="77777777" w:rsidR="003B7F65" w:rsidRPr="000357B3" w:rsidRDefault="003B7F65" w:rsidP="003B7F65">
            <w:pPr>
              <w:jc w:val="center"/>
              <w:rPr>
                <w:rFonts w:ascii="Arial" w:hAnsi="Arial" w:cs="Arial"/>
              </w:rPr>
            </w:pPr>
            <w:r w:rsidRPr="000357B3">
              <w:rPr>
                <w:rFonts w:ascii="Arial" w:hAnsi="Arial" w:cs="Arial"/>
              </w:rPr>
              <w:t>тыс. кв.м</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22FEF3C" w14:textId="77777777" w:rsidR="003B7F65" w:rsidRPr="000357B3" w:rsidRDefault="003B7F65" w:rsidP="003B7F65">
            <w:pPr>
              <w:jc w:val="center"/>
              <w:rPr>
                <w:rFonts w:ascii="Arial" w:hAnsi="Arial" w:cs="Arial"/>
                <w:color w:val="000000"/>
              </w:rPr>
            </w:pPr>
            <w:r w:rsidRPr="000357B3">
              <w:rPr>
                <w:rFonts w:ascii="Arial" w:hAnsi="Arial" w:cs="Arial"/>
                <w:color w:val="000000"/>
              </w:rPr>
              <w:t>2,7</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3F98F24" w14:textId="77777777" w:rsidR="003B7F65" w:rsidRPr="000357B3" w:rsidRDefault="003B7F65" w:rsidP="003B7F65">
            <w:pPr>
              <w:jc w:val="center"/>
              <w:rPr>
                <w:rFonts w:ascii="Arial" w:hAnsi="Arial" w:cs="Arial"/>
                <w:color w:val="000000"/>
              </w:rPr>
            </w:pPr>
            <w:r w:rsidRPr="000357B3">
              <w:rPr>
                <w:rFonts w:ascii="Arial" w:hAnsi="Arial" w:cs="Arial"/>
                <w:color w:val="000000"/>
              </w:rPr>
              <w:t>3,02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7F5105A" w14:textId="77777777" w:rsidR="003B7F65" w:rsidRPr="000357B3" w:rsidRDefault="003B7F65" w:rsidP="003B7F65">
            <w:pPr>
              <w:jc w:val="center"/>
              <w:rPr>
                <w:rFonts w:ascii="Arial" w:hAnsi="Arial" w:cs="Arial"/>
                <w:color w:val="000000"/>
              </w:rPr>
            </w:pPr>
            <w:r w:rsidRPr="000357B3">
              <w:rPr>
                <w:rFonts w:ascii="Arial" w:hAnsi="Arial" w:cs="Arial"/>
                <w:color w:val="000000"/>
              </w:rPr>
              <w:t>4,1</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F810FFB"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54EEE5F" w14:textId="77777777" w:rsidR="003B7F65" w:rsidRPr="000357B3" w:rsidRDefault="003B7F65" w:rsidP="003B7F65">
            <w:pPr>
              <w:jc w:val="center"/>
              <w:rPr>
                <w:rFonts w:ascii="Arial" w:hAnsi="Arial" w:cs="Arial"/>
                <w:color w:val="000000"/>
              </w:rPr>
            </w:pPr>
            <w:r w:rsidRPr="000357B3">
              <w:rPr>
                <w:rFonts w:ascii="Arial" w:hAnsi="Arial" w:cs="Arial"/>
                <w:color w:val="000000"/>
              </w:rPr>
              <w:t>2,7</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01B7259" w14:textId="77777777" w:rsidR="003B7F65" w:rsidRPr="000357B3" w:rsidRDefault="003B7F65" w:rsidP="003B7F65">
            <w:pPr>
              <w:jc w:val="center"/>
              <w:rPr>
                <w:rFonts w:ascii="Arial" w:hAnsi="Arial" w:cs="Arial"/>
                <w:color w:val="000000"/>
              </w:rPr>
            </w:pPr>
            <w:r w:rsidRPr="000357B3">
              <w:rPr>
                <w:rFonts w:ascii="Arial" w:hAnsi="Arial" w:cs="Arial"/>
                <w:color w:val="000000"/>
              </w:rPr>
              <w:t>3,02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7FEB73F" w14:textId="77777777" w:rsidR="003B7F65" w:rsidRPr="000357B3" w:rsidRDefault="003B7F65" w:rsidP="003B7F65">
            <w:pPr>
              <w:jc w:val="center"/>
              <w:rPr>
                <w:rFonts w:ascii="Arial" w:hAnsi="Arial" w:cs="Arial"/>
                <w:color w:val="000000"/>
              </w:rPr>
            </w:pPr>
            <w:r w:rsidRPr="000357B3">
              <w:rPr>
                <w:rFonts w:ascii="Arial" w:hAnsi="Arial" w:cs="Arial"/>
                <w:color w:val="000000"/>
              </w:rPr>
              <w:t>4,1</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1C8A97B"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A1A9300"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8862D22"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E7E4BCB"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3E2E6770"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1543127A" w14:textId="77777777" w:rsidR="003B7F65" w:rsidRPr="000357B3" w:rsidRDefault="003B7F65" w:rsidP="003B7F65">
            <w:pPr>
              <w:jc w:val="center"/>
              <w:rPr>
                <w:rFonts w:ascii="Arial" w:hAnsi="Arial" w:cs="Arial"/>
                <w:color w:val="000000"/>
              </w:rPr>
            </w:pPr>
            <w:r w:rsidRPr="000357B3">
              <w:rPr>
                <w:rFonts w:ascii="Arial" w:hAnsi="Arial" w:cs="Arial"/>
                <w:color w:val="000000"/>
              </w:rPr>
              <w:t>3,5</w:t>
            </w:r>
          </w:p>
        </w:tc>
      </w:tr>
      <w:tr w:rsidR="003B7F65" w:rsidRPr="000357B3" w14:paraId="2A2B0D4A" w14:textId="77777777" w:rsidTr="00275900">
        <w:trPr>
          <w:trHeight w:val="120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723A8" w14:textId="77777777" w:rsidR="003B7F65" w:rsidRPr="000357B3" w:rsidRDefault="003B7F65" w:rsidP="003B7F65">
            <w:pPr>
              <w:jc w:val="center"/>
              <w:rPr>
                <w:rFonts w:ascii="Arial" w:hAnsi="Arial" w:cs="Arial"/>
                <w:color w:val="000000"/>
              </w:rPr>
            </w:pPr>
            <w:r w:rsidRPr="000357B3">
              <w:rPr>
                <w:rFonts w:ascii="Arial" w:hAnsi="Arial" w:cs="Arial"/>
                <w:color w:val="000000"/>
              </w:rPr>
              <w:t>1.2.</w:t>
            </w:r>
          </w:p>
        </w:tc>
        <w:tc>
          <w:tcPr>
            <w:tcW w:w="1041" w:type="pct"/>
            <w:tcBorders>
              <w:top w:val="single" w:sz="4" w:space="0" w:color="auto"/>
              <w:left w:val="nil"/>
              <w:bottom w:val="single" w:sz="4" w:space="0" w:color="auto"/>
              <w:right w:val="nil"/>
            </w:tcBorders>
            <w:shd w:val="clear" w:color="auto" w:fill="auto"/>
            <w:vAlign w:val="bottom"/>
            <w:hideMark/>
          </w:tcPr>
          <w:p w14:paraId="76FFA49E" w14:textId="77777777" w:rsidR="003B7F65" w:rsidRPr="000357B3" w:rsidRDefault="003B7F65" w:rsidP="003B7F65">
            <w:pPr>
              <w:rPr>
                <w:rFonts w:ascii="Arial" w:hAnsi="Arial" w:cs="Arial"/>
              </w:rPr>
            </w:pPr>
            <w:r w:rsidRPr="000357B3">
              <w:rPr>
                <w:rFonts w:ascii="Arial" w:hAnsi="Arial" w:cs="Arial"/>
              </w:rPr>
              <w:t>Количество обеспеченных жильём работников бюджетной сферы на территории муниципального образования</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B3144" w14:textId="77777777" w:rsidR="003B7F65" w:rsidRPr="000357B3" w:rsidRDefault="003B7F65" w:rsidP="003B7F65">
            <w:pPr>
              <w:jc w:val="center"/>
              <w:rPr>
                <w:rFonts w:ascii="Arial" w:hAnsi="Arial" w:cs="Arial"/>
              </w:rPr>
            </w:pPr>
            <w:r w:rsidRPr="000357B3">
              <w:rPr>
                <w:rFonts w:ascii="Arial" w:hAnsi="Arial" w:cs="Arial"/>
              </w:rPr>
              <w:t>человек</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D7DDEE2" w14:textId="77777777" w:rsidR="003B7F65" w:rsidRPr="000357B3" w:rsidRDefault="003B7F65" w:rsidP="003B7F65">
            <w:pPr>
              <w:jc w:val="center"/>
              <w:rPr>
                <w:rFonts w:ascii="Arial" w:hAnsi="Arial" w:cs="Arial"/>
                <w:color w:val="4F6228"/>
              </w:rPr>
            </w:pPr>
            <w:r w:rsidRPr="000357B3">
              <w:rPr>
                <w:rFonts w:ascii="Arial" w:hAnsi="Arial" w:cs="Arial"/>
                <w:color w:val="4F6228"/>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0DC747F" w14:textId="77777777" w:rsidR="003B7F65" w:rsidRPr="000357B3" w:rsidRDefault="003B7F65" w:rsidP="003B7F65">
            <w:pPr>
              <w:jc w:val="center"/>
              <w:rPr>
                <w:rFonts w:ascii="Arial" w:hAnsi="Arial" w:cs="Arial"/>
                <w:color w:val="4F6228"/>
              </w:rPr>
            </w:pPr>
            <w:r w:rsidRPr="000357B3">
              <w:rPr>
                <w:rFonts w:ascii="Arial" w:hAnsi="Arial" w:cs="Arial"/>
                <w:color w:val="4F6228"/>
              </w:rPr>
              <w:t>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46DF14B" w14:textId="77777777" w:rsidR="003B7F65" w:rsidRPr="000357B3" w:rsidRDefault="003B7F65" w:rsidP="003B7F65">
            <w:pPr>
              <w:jc w:val="center"/>
              <w:rPr>
                <w:rFonts w:ascii="Arial" w:hAnsi="Arial" w:cs="Arial"/>
                <w:color w:val="4F6228"/>
              </w:rPr>
            </w:pPr>
            <w:r w:rsidRPr="000357B3">
              <w:rPr>
                <w:rFonts w:ascii="Arial" w:hAnsi="Arial" w:cs="Arial"/>
                <w:color w:val="4F6228"/>
              </w:rPr>
              <w:t>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8CEBD30"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E3CA67D" w14:textId="77777777" w:rsidR="003B7F65" w:rsidRPr="000357B3" w:rsidRDefault="003B7F65" w:rsidP="003B7F65">
            <w:pPr>
              <w:jc w:val="center"/>
              <w:rPr>
                <w:rFonts w:ascii="Arial" w:hAnsi="Arial" w:cs="Arial"/>
                <w:color w:val="4F6228"/>
              </w:rPr>
            </w:pPr>
            <w:r w:rsidRPr="000357B3">
              <w:rPr>
                <w:rFonts w:ascii="Arial" w:hAnsi="Arial" w:cs="Arial"/>
                <w:color w:val="4F6228"/>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7CBF143" w14:textId="77777777" w:rsidR="003B7F65" w:rsidRPr="000357B3" w:rsidRDefault="003B7F65" w:rsidP="003B7F65">
            <w:pPr>
              <w:jc w:val="center"/>
              <w:rPr>
                <w:rFonts w:ascii="Arial" w:hAnsi="Arial" w:cs="Arial"/>
                <w:color w:val="4F6228"/>
              </w:rPr>
            </w:pPr>
            <w:r w:rsidRPr="000357B3">
              <w:rPr>
                <w:rFonts w:ascii="Arial" w:hAnsi="Arial" w:cs="Arial"/>
                <w:color w:val="4F6228"/>
              </w:rPr>
              <w:t>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5F367E3" w14:textId="77777777" w:rsidR="003B7F65" w:rsidRPr="000357B3" w:rsidRDefault="003B7F65" w:rsidP="003B7F65">
            <w:pPr>
              <w:jc w:val="center"/>
              <w:rPr>
                <w:rFonts w:ascii="Arial" w:hAnsi="Arial" w:cs="Arial"/>
                <w:color w:val="4F6228"/>
              </w:rPr>
            </w:pPr>
            <w:r w:rsidRPr="000357B3">
              <w:rPr>
                <w:rFonts w:ascii="Arial" w:hAnsi="Arial" w:cs="Arial"/>
                <w:color w:val="4F6228"/>
              </w:rPr>
              <w:t>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5E5536B"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9BE158C"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0C4D886F"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577C572"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2EDE65F4"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24FA1CAE" w14:textId="77777777" w:rsidR="003B7F65" w:rsidRPr="000357B3" w:rsidRDefault="003B7F65" w:rsidP="003B7F65">
            <w:pPr>
              <w:jc w:val="center"/>
              <w:rPr>
                <w:rFonts w:ascii="Arial" w:hAnsi="Arial" w:cs="Arial"/>
                <w:color w:val="4F6228"/>
              </w:rPr>
            </w:pPr>
            <w:r w:rsidRPr="000357B3">
              <w:rPr>
                <w:rFonts w:ascii="Arial" w:hAnsi="Arial" w:cs="Arial"/>
                <w:color w:val="4F6228"/>
              </w:rPr>
              <w:t>5</w:t>
            </w:r>
          </w:p>
        </w:tc>
      </w:tr>
      <w:tr w:rsidR="003B7F65" w:rsidRPr="000357B3" w14:paraId="2389E0C1" w14:textId="77777777" w:rsidTr="00275900">
        <w:trPr>
          <w:trHeight w:val="60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8DB3"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1.3.</w:t>
            </w:r>
          </w:p>
        </w:tc>
        <w:tc>
          <w:tcPr>
            <w:tcW w:w="1041" w:type="pct"/>
            <w:tcBorders>
              <w:top w:val="single" w:sz="4" w:space="0" w:color="auto"/>
              <w:left w:val="nil"/>
              <w:bottom w:val="single" w:sz="4" w:space="0" w:color="auto"/>
              <w:right w:val="single" w:sz="4" w:space="0" w:color="auto"/>
            </w:tcBorders>
            <w:shd w:val="clear" w:color="auto" w:fill="auto"/>
            <w:hideMark/>
          </w:tcPr>
          <w:p w14:paraId="13ADE040" w14:textId="77777777" w:rsidR="003B7F65" w:rsidRPr="000357B3" w:rsidRDefault="003B7F65" w:rsidP="003B7F65">
            <w:pPr>
              <w:rPr>
                <w:rFonts w:ascii="Arial" w:hAnsi="Arial" w:cs="Arial"/>
              </w:rPr>
            </w:pPr>
            <w:r w:rsidRPr="000357B3">
              <w:rPr>
                <w:rFonts w:ascii="Arial" w:hAnsi="Arial" w:cs="Arial"/>
              </w:rPr>
              <w:t>Общее количество расселяемых жилых помещений</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1080B106" w14:textId="77777777" w:rsidR="003B7F65" w:rsidRPr="000357B3" w:rsidRDefault="003B7F65" w:rsidP="003B7F65">
            <w:pPr>
              <w:jc w:val="center"/>
              <w:rPr>
                <w:rFonts w:ascii="Arial" w:hAnsi="Arial" w:cs="Arial"/>
              </w:rPr>
            </w:pPr>
            <w:r w:rsidRPr="000357B3">
              <w:rPr>
                <w:rFonts w:ascii="Arial" w:hAnsi="Arial" w:cs="Arial"/>
              </w:rPr>
              <w:t>помещение</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413E861"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AC6A9BA"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26A3244"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F17318C" w14:textId="77777777" w:rsidR="003B7F65" w:rsidRPr="000357B3" w:rsidRDefault="003B7F65" w:rsidP="003B7F65">
            <w:pPr>
              <w:jc w:val="center"/>
              <w:rPr>
                <w:rFonts w:ascii="Arial" w:hAnsi="Arial" w:cs="Arial"/>
                <w:color w:val="632523"/>
              </w:rPr>
            </w:pPr>
            <w:r w:rsidRPr="000357B3">
              <w:rPr>
                <w:rFonts w:ascii="Arial" w:hAnsi="Arial" w:cs="Arial"/>
                <w:color w:val="632523"/>
              </w:rPr>
              <w:t>24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7D48F58"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08BE163"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1525235"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E287A6B" w14:textId="77777777" w:rsidR="003B7F65" w:rsidRPr="000357B3" w:rsidRDefault="003B7F65" w:rsidP="003B7F65">
            <w:pPr>
              <w:jc w:val="center"/>
              <w:rPr>
                <w:rFonts w:ascii="Arial" w:hAnsi="Arial" w:cs="Arial"/>
                <w:color w:val="632523"/>
              </w:rPr>
            </w:pPr>
            <w:r w:rsidRPr="000357B3">
              <w:rPr>
                <w:rFonts w:ascii="Arial" w:hAnsi="Arial" w:cs="Arial"/>
                <w:color w:val="632523"/>
              </w:rPr>
              <w:t>24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1ED396F" w14:textId="77777777" w:rsidR="003B7F65" w:rsidRPr="000357B3" w:rsidRDefault="003B7F65" w:rsidP="003B7F65">
            <w:pPr>
              <w:jc w:val="center"/>
              <w:rPr>
                <w:rFonts w:ascii="Arial" w:hAnsi="Arial" w:cs="Arial"/>
                <w:color w:val="632523"/>
              </w:rPr>
            </w:pPr>
            <w:r w:rsidRPr="000357B3">
              <w:rPr>
                <w:rFonts w:ascii="Arial" w:hAnsi="Arial" w:cs="Arial"/>
                <w:color w:val="632523"/>
              </w:rPr>
              <w:t>24</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4C113A3"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E1B5CE3"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6AC72FED" w14:textId="77777777" w:rsidR="003B7F65" w:rsidRPr="000357B3" w:rsidRDefault="003B7F65" w:rsidP="003B7F65">
            <w:pPr>
              <w:jc w:val="center"/>
              <w:rPr>
                <w:rFonts w:ascii="Arial" w:hAnsi="Arial" w:cs="Arial"/>
                <w:color w:val="632523"/>
              </w:rPr>
            </w:pPr>
            <w:r w:rsidRPr="000357B3">
              <w:rPr>
                <w:rFonts w:ascii="Arial" w:hAnsi="Arial" w:cs="Arial"/>
                <w:color w:val="632523"/>
              </w:rPr>
              <w:t>24</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76869187" w14:textId="77777777" w:rsidR="003B7F65" w:rsidRPr="000357B3" w:rsidRDefault="003B7F65" w:rsidP="003B7F65">
            <w:pPr>
              <w:jc w:val="center"/>
              <w:rPr>
                <w:rFonts w:ascii="Arial" w:hAnsi="Arial" w:cs="Arial"/>
                <w:color w:val="632523"/>
              </w:rPr>
            </w:pPr>
            <w:r w:rsidRPr="000357B3">
              <w:rPr>
                <w:rFonts w:ascii="Arial" w:hAnsi="Arial" w:cs="Arial"/>
                <w:color w:val="632523"/>
              </w:rPr>
              <w:t>0</w:t>
            </w:r>
          </w:p>
        </w:tc>
      </w:tr>
      <w:tr w:rsidR="003B7F65" w:rsidRPr="000357B3" w14:paraId="646BCF9A" w14:textId="77777777" w:rsidTr="00275900">
        <w:trPr>
          <w:trHeight w:val="75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01790" w14:textId="77777777" w:rsidR="003B7F65" w:rsidRPr="000357B3" w:rsidRDefault="003B7F65" w:rsidP="003B7F65">
            <w:pPr>
              <w:jc w:val="center"/>
              <w:rPr>
                <w:rFonts w:ascii="Arial" w:hAnsi="Arial" w:cs="Arial"/>
                <w:color w:val="000000"/>
              </w:rPr>
            </w:pPr>
            <w:r w:rsidRPr="000357B3">
              <w:rPr>
                <w:rFonts w:ascii="Arial" w:hAnsi="Arial" w:cs="Arial"/>
                <w:color w:val="000000"/>
              </w:rPr>
              <w:t>1.5.</w:t>
            </w:r>
          </w:p>
        </w:tc>
        <w:tc>
          <w:tcPr>
            <w:tcW w:w="1041" w:type="pct"/>
            <w:tcBorders>
              <w:top w:val="single" w:sz="4" w:space="0" w:color="auto"/>
              <w:left w:val="nil"/>
              <w:bottom w:val="single" w:sz="4" w:space="0" w:color="auto"/>
              <w:right w:val="single" w:sz="4" w:space="0" w:color="auto"/>
            </w:tcBorders>
            <w:shd w:val="clear" w:color="auto" w:fill="auto"/>
            <w:hideMark/>
          </w:tcPr>
          <w:p w14:paraId="7C14EC24" w14:textId="77777777" w:rsidR="003B7F65" w:rsidRPr="000357B3" w:rsidRDefault="003B7F65" w:rsidP="003B7F65">
            <w:pPr>
              <w:rPr>
                <w:rFonts w:ascii="Arial" w:hAnsi="Arial" w:cs="Arial"/>
              </w:rPr>
            </w:pPr>
            <w:r w:rsidRPr="000357B3">
              <w:rPr>
                <w:rFonts w:ascii="Arial" w:hAnsi="Arial" w:cs="Arial"/>
              </w:rPr>
              <w:t>Количество объектов, введенных в эксплуатацию</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49B41298" w14:textId="77777777" w:rsidR="003B7F65" w:rsidRPr="000357B3" w:rsidRDefault="003B7F65" w:rsidP="003B7F65">
            <w:pPr>
              <w:jc w:val="center"/>
              <w:rPr>
                <w:rFonts w:ascii="Arial" w:hAnsi="Arial" w:cs="Arial"/>
              </w:rPr>
            </w:pPr>
            <w:r w:rsidRPr="000357B3">
              <w:rPr>
                <w:rFonts w:ascii="Arial" w:hAnsi="Arial" w:cs="Arial"/>
              </w:rPr>
              <w:t>объект</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C3A3241" w14:textId="77777777" w:rsidR="003B7F65" w:rsidRPr="000357B3" w:rsidRDefault="003B7F65" w:rsidP="003B7F65">
            <w:pPr>
              <w:jc w:val="center"/>
              <w:rPr>
                <w:rFonts w:ascii="Arial" w:hAnsi="Arial" w:cs="Arial"/>
                <w:color w:val="403151"/>
              </w:rPr>
            </w:pPr>
            <w:r w:rsidRPr="000357B3">
              <w:rPr>
                <w:rFonts w:ascii="Arial" w:hAnsi="Arial" w:cs="Arial"/>
                <w:color w:val="403151"/>
              </w:rPr>
              <w:t>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FA6A3B4" w14:textId="77777777" w:rsidR="003B7F65" w:rsidRPr="000357B3" w:rsidRDefault="003B7F65" w:rsidP="003B7F65">
            <w:pPr>
              <w:jc w:val="center"/>
              <w:rPr>
                <w:rFonts w:ascii="Arial" w:hAnsi="Arial" w:cs="Arial"/>
                <w:color w:val="403151"/>
              </w:rPr>
            </w:pPr>
            <w:r w:rsidRPr="000357B3">
              <w:rPr>
                <w:rFonts w:ascii="Arial" w:hAnsi="Arial" w:cs="Arial"/>
                <w:color w:val="403151"/>
              </w:rPr>
              <w:t>55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6E32428"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2EEDE6F"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0D8223D" w14:textId="77777777" w:rsidR="003B7F65" w:rsidRPr="000357B3" w:rsidRDefault="003B7F65" w:rsidP="003B7F65">
            <w:pPr>
              <w:jc w:val="center"/>
              <w:rPr>
                <w:rFonts w:ascii="Arial" w:hAnsi="Arial" w:cs="Arial"/>
                <w:color w:val="403151"/>
              </w:rPr>
            </w:pPr>
            <w:r w:rsidRPr="000357B3">
              <w:rPr>
                <w:rFonts w:ascii="Arial" w:hAnsi="Arial" w:cs="Arial"/>
                <w:color w:val="403151"/>
              </w:rPr>
              <w:t>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EA656CC" w14:textId="77777777" w:rsidR="003B7F65" w:rsidRPr="000357B3" w:rsidRDefault="003B7F65" w:rsidP="003B7F65">
            <w:pPr>
              <w:jc w:val="center"/>
              <w:rPr>
                <w:rFonts w:ascii="Arial" w:hAnsi="Arial" w:cs="Arial"/>
                <w:color w:val="403151"/>
              </w:rPr>
            </w:pPr>
            <w:r w:rsidRPr="000357B3">
              <w:rPr>
                <w:rFonts w:ascii="Arial" w:hAnsi="Arial" w:cs="Arial"/>
                <w:color w:val="403151"/>
              </w:rPr>
              <w:t>55</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E5CCBBE"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90106A0"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767F05A"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97CB0CB"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F973E93"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18487DA6"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300900AE" w14:textId="77777777" w:rsidR="003B7F65" w:rsidRPr="000357B3" w:rsidRDefault="003B7F65" w:rsidP="003B7F65">
            <w:pPr>
              <w:jc w:val="center"/>
              <w:rPr>
                <w:rFonts w:ascii="Arial" w:hAnsi="Arial" w:cs="Arial"/>
                <w:color w:val="403151"/>
              </w:rPr>
            </w:pPr>
            <w:r w:rsidRPr="000357B3">
              <w:rPr>
                <w:rFonts w:ascii="Arial" w:hAnsi="Arial" w:cs="Arial"/>
                <w:color w:val="403151"/>
              </w:rPr>
              <w:t>60</w:t>
            </w:r>
          </w:p>
        </w:tc>
      </w:tr>
      <w:tr w:rsidR="003B7F65" w:rsidRPr="000357B3" w14:paraId="102948D9" w14:textId="77777777" w:rsidTr="00275900">
        <w:trPr>
          <w:trHeight w:val="277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83039" w14:textId="77777777" w:rsidR="003B7F65" w:rsidRPr="000357B3" w:rsidRDefault="003B7F65" w:rsidP="003B7F65">
            <w:pPr>
              <w:jc w:val="center"/>
              <w:rPr>
                <w:rFonts w:ascii="Arial" w:hAnsi="Arial" w:cs="Arial"/>
                <w:color w:val="000000"/>
              </w:rPr>
            </w:pPr>
            <w:r w:rsidRPr="000357B3">
              <w:rPr>
                <w:rFonts w:ascii="Arial" w:hAnsi="Arial" w:cs="Arial"/>
                <w:color w:val="000000"/>
              </w:rPr>
              <w:t>1.6.</w:t>
            </w:r>
          </w:p>
        </w:tc>
        <w:tc>
          <w:tcPr>
            <w:tcW w:w="1041" w:type="pct"/>
            <w:tcBorders>
              <w:top w:val="single" w:sz="4" w:space="0" w:color="auto"/>
              <w:left w:val="nil"/>
              <w:bottom w:val="single" w:sz="4" w:space="0" w:color="auto"/>
              <w:right w:val="single" w:sz="4" w:space="0" w:color="auto"/>
            </w:tcBorders>
            <w:shd w:val="clear" w:color="auto" w:fill="auto"/>
            <w:vAlign w:val="bottom"/>
            <w:hideMark/>
          </w:tcPr>
          <w:p w14:paraId="302EB60D" w14:textId="77777777" w:rsidR="003B7F65" w:rsidRPr="000357B3" w:rsidRDefault="003B7F65" w:rsidP="003B7F65">
            <w:pPr>
              <w:rPr>
                <w:rFonts w:ascii="Arial" w:hAnsi="Arial" w:cs="Arial"/>
              </w:rPr>
            </w:pPr>
            <w:r w:rsidRPr="000357B3">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0B0AE52C" w14:textId="77777777" w:rsidR="003B7F65" w:rsidRPr="000357B3" w:rsidRDefault="003B7F65" w:rsidP="003B7F65">
            <w:pPr>
              <w:jc w:val="center"/>
              <w:rPr>
                <w:rFonts w:ascii="Arial" w:hAnsi="Arial" w:cs="Arial"/>
              </w:rPr>
            </w:pPr>
            <w:r w:rsidRPr="000357B3">
              <w:rPr>
                <w:rFonts w:ascii="Arial" w:hAnsi="Arial" w:cs="Arial"/>
              </w:rPr>
              <w:t>час</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C06714C" w14:textId="77777777" w:rsidR="003B7F65" w:rsidRPr="000357B3" w:rsidRDefault="003B7F65" w:rsidP="003B7F65">
            <w:pPr>
              <w:jc w:val="center"/>
              <w:rPr>
                <w:rFonts w:ascii="Arial" w:hAnsi="Arial" w:cs="Arial"/>
                <w:color w:val="403151"/>
              </w:rPr>
            </w:pPr>
            <w:r w:rsidRPr="000357B3">
              <w:rPr>
                <w:rFonts w:ascii="Arial" w:hAnsi="Arial" w:cs="Arial"/>
                <w:color w:val="403151"/>
              </w:rPr>
              <w:t>350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E353FCF" w14:textId="77777777" w:rsidR="003B7F65" w:rsidRPr="000357B3" w:rsidRDefault="003B7F65" w:rsidP="003B7F65">
            <w:pPr>
              <w:jc w:val="center"/>
              <w:rPr>
                <w:rFonts w:ascii="Arial" w:hAnsi="Arial" w:cs="Arial"/>
                <w:color w:val="403151"/>
              </w:rPr>
            </w:pPr>
            <w:r w:rsidRPr="000357B3">
              <w:rPr>
                <w:rFonts w:ascii="Arial" w:hAnsi="Arial" w:cs="Arial"/>
                <w:color w:val="403151"/>
              </w:rPr>
              <w:t>340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BDDC1D0" w14:textId="77777777" w:rsidR="003B7F65" w:rsidRPr="000357B3" w:rsidRDefault="003B7F65" w:rsidP="003B7F65">
            <w:pPr>
              <w:jc w:val="center"/>
              <w:rPr>
                <w:rFonts w:ascii="Arial" w:hAnsi="Arial" w:cs="Arial"/>
                <w:color w:val="403151"/>
              </w:rPr>
            </w:pPr>
            <w:r w:rsidRPr="000357B3">
              <w:rPr>
                <w:rFonts w:ascii="Arial" w:hAnsi="Arial" w:cs="Arial"/>
                <w:color w:val="403151"/>
              </w:rPr>
              <w:t>350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5612BB1"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BD60B0E" w14:textId="77777777" w:rsidR="003B7F65" w:rsidRPr="000357B3" w:rsidRDefault="003B7F65" w:rsidP="003B7F65">
            <w:pPr>
              <w:jc w:val="center"/>
              <w:rPr>
                <w:rFonts w:ascii="Arial" w:hAnsi="Arial" w:cs="Arial"/>
                <w:color w:val="403151"/>
              </w:rPr>
            </w:pPr>
            <w:r w:rsidRPr="000357B3">
              <w:rPr>
                <w:rFonts w:ascii="Arial" w:hAnsi="Arial" w:cs="Arial"/>
                <w:color w:val="403151"/>
              </w:rPr>
              <w:t>350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D72E531" w14:textId="77777777" w:rsidR="003B7F65" w:rsidRPr="000357B3" w:rsidRDefault="003B7F65" w:rsidP="003B7F65">
            <w:pPr>
              <w:jc w:val="center"/>
              <w:rPr>
                <w:rFonts w:ascii="Arial" w:hAnsi="Arial" w:cs="Arial"/>
                <w:color w:val="403151"/>
              </w:rPr>
            </w:pPr>
            <w:r w:rsidRPr="000357B3">
              <w:rPr>
                <w:rFonts w:ascii="Arial" w:hAnsi="Arial" w:cs="Arial"/>
                <w:color w:val="403151"/>
              </w:rPr>
              <w:t>340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BCF38C1" w14:textId="77777777" w:rsidR="003B7F65" w:rsidRPr="000357B3" w:rsidRDefault="003B7F65" w:rsidP="003B7F65">
            <w:pPr>
              <w:jc w:val="center"/>
              <w:rPr>
                <w:rFonts w:ascii="Arial" w:hAnsi="Arial" w:cs="Arial"/>
                <w:color w:val="403151"/>
              </w:rPr>
            </w:pPr>
            <w:r w:rsidRPr="000357B3">
              <w:rPr>
                <w:rFonts w:ascii="Arial" w:hAnsi="Arial" w:cs="Arial"/>
                <w:color w:val="403151"/>
              </w:rPr>
              <w:t>350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7C1278B"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0816DAC3"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6FD32774"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29D8B53"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40F69E22"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501D53EB" w14:textId="77777777" w:rsidR="003B7F65" w:rsidRPr="000357B3" w:rsidRDefault="003B7F65" w:rsidP="003B7F65">
            <w:pPr>
              <w:jc w:val="center"/>
              <w:rPr>
                <w:rFonts w:ascii="Arial" w:hAnsi="Arial" w:cs="Arial"/>
                <w:color w:val="403151"/>
              </w:rPr>
            </w:pPr>
            <w:r w:rsidRPr="000357B3">
              <w:rPr>
                <w:rFonts w:ascii="Arial" w:hAnsi="Arial" w:cs="Arial"/>
                <w:color w:val="403151"/>
              </w:rPr>
              <w:t>360</w:t>
            </w:r>
          </w:p>
        </w:tc>
      </w:tr>
      <w:tr w:rsidR="003B7F65" w:rsidRPr="000357B3" w14:paraId="78B03534" w14:textId="77777777" w:rsidTr="00275900">
        <w:trPr>
          <w:trHeight w:val="1343"/>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C6495" w14:textId="77777777" w:rsidR="003B7F65" w:rsidRPr="000357B3" w:rsidRDefault="003B7F65" w:rsidP="003B7F65">
            <w:pPr>
              <w:jc w:val="center"/>
              <w:rPr>
                <w:rFonts w:ascii="Arial" w:hAnsi="Arial" w:cs="Arial"/>
                <w:color w:val="000000"/>
              </w:rPr>
            </w:pPr>
            <w:r w:rsidRPr="000357B3">
              <w:rPr>
                <w:rFonts w:ascii="Arial" w:hAnsi="Arial" w:cs="Arial"/>
                <w:color w:val="000000"/>
              </w:rPr>
              <w:t>1.7.</w:t>
            </w:r>
          </w:p>
        </w:tc>
        <w:tc>
          <w:tcPr>
            <w:tcW w:w="1041" w:type="pct"/>
            <w:tcBorders>
              <w:top w:val="single" w:sz="4" w:space="0" w:color="auto"/>
              <w:left w:val="nil"/>
              <w:bottom w:val="single" w:sz="4" w:space="0" w:color="auto"/>
              <w:right w:val="single" w:sz="4" w:space="0" w:color="auto"/>
            </w:tcBorders>
            <w:shd w:val="clear" w:color="auto" w:fill="auto"/>
            <w:vAlign w:val="bottom"/>
            <w:hideMark/>
          </w:tcPr>
          <w:p w14:paraId="140B6101" w14:textId="77777777" w:rsidR="003B7F65" w:rsidRPr="000357B3" w:rsidRDefault="003B7F65" w:rsidP="003B7F65">
            <w:pPr>
              <w:rPr>
                <w:rFonts w:ascii="Arial" w:hAnsi="Arial" w:cs="Arial"/>
              </w:rPr>
            </w:pPr>
            <w:r w:rsidRPr="000357B3">
              <w:rPr>
                <w:rFonts w:ascii="Arial" w:hAnsi="Arial" w:cs="Arial"/>
              </w:rPr>
              <w:t>Количество молодых семей, улучшивших жилищные условия за счет полученных социальных выплат</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139511AC" w14:textId="77777777" w:rsidR="003B7F65" w:rsidRPr="000357B3" w:rsidRDefault="003B7F65" w:rsidP="003B7F65">
            <w:pPr>
              <w:jc w:val="center"/>
              <w:rPr>
                <w:rFonts w:ascii="Arial" w:hAnsi="Arial" w:cs="Arial"/>
              </w:rPr>
            </w:pPr>
            <w:r w:rsidRPr="000357B3">
              <w:rPr>
                <w:rFonts w:ascii="Arial" w:hAnsi="Arial" w:cs="Arial"/>
              </w:rPr>
              <w:t>человек</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8D3B0B3" w14:textId="77777777" w:rsidR="003B7F65" w:rsidRPr="000357B3" w:rsidRDefault="003B7F65" w:rsidP="003B7F65">
            <w:pPr>
              <w:jc w:val="center"/>
              <w:rPr>
                <w:rFonts w:ascii="Arial" w:hAnsi="Arial" w:cs="Arial"/>
                <w:color w:val="000000"/>
              </w:rPr>
            </w:pPr>
            <w:r w:rsidRPr="000357B3">
              <w:rPr>
                <w:rFonts w:ascii="Arial" w:hAnsi="Arial" w:cs="Arial"/>
                <w:color w:val="000000"/>
              </w:rPr>
              <w:t>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4C2EAC3A" w14:textId="77777777" w:rsidR="003B7F65" w:rsidRPr="000357B3" w:rsidRDefault="003B7F65" w:rsidP="003B7F65">
            <w:pPr>
              <w:jc w:val="center"/>
              <w:rPr>
                <w:rFonts w:ascii="Arial" w:hAnsi="Arial" w:cs="Arial"/>
                <w:color w:val="000000"/>
              </w:rPr>
            </w:pPr>
            <w:r w:rsidRPr="000357B3">
              <w:rPr>
                <w:rFonts w:ascii="Arial" w:hAnsi="Arial" w:cs="Arial"/>
                <w:color w:val="000000"/>
              </w:rPr>
              <w:t>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59207CF" w14:textId="77777777" w:rsidR="003B7F65" w:rsidRPr="000357B3" w:rsidRDefault="003B7F65" w:rsidP="003B7F65">
            <w:pPr>
              <w:jc w:val="center"/>
              <w:rPr>
                <w:rFonts w:ascii="Arial" w:hAnsi="Arial" w:cs="Arial"/>
                <w:color w:val="000000"/>
              </w:rPr>
            </w:pPr>
            <w:r w:rsidRPr="000357B3">
              <w:rPr>
                <w:rFonts w:ascii="Arial" w:hAnsi="Arial" w:cs="Arial"/>
                <w:color w:val="000000"/>
              </w:rPr>
              <w:t>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E4268C4" w14:textId="77777777" w:rsidR="003B7F65" w:rsidRPr="000357B3" w:rsidRDefault="003B7F65" w:rsidP="003B7F65">
            <w:pPr>
              <w:jc w:val="center"/>
              <w:rPr>
                <w:rFonts w:ascii="Arial" w:hAnsi="Arial" w:cs="Arial"/>
                <w:color w:val="000000"/>
              </w:rPr>
            </w:pPr>
            <w:r w:rsidRPr="000357B3">
              <w:rPr>
                <w:rFonts w:ascii="Arial" w:hAnsi="Arial" w:cs="Arial"/>
                <w:color w:val="000000"/>
              </w:rPr>
              <w:t>7</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4B9F582" w14:textId="77777777" w:rsidR="003B7F65" w:rsidRPr="000357B3" w:rsidRDefault="003B7F65" w:rsidP="003B7F65">
            <w:pPr>
              <w:jc w:val="center"/>
              <w:rPr>
                <w:rFonts w:ascii="Arial" w:hAnsi="Arial" w:cs="Arial"/>
                <w:color w:val="000000"/>
              </w:rPr>
            </w:pPr>
            <w:r w:rsidRPr="000357B3">
              <w:rPr>
                <w:rFonts w:ascii="Arial" w:hAnsi="Arial" w:cs="Arial"/>
                <w:color w:val="000000"/>
              </w:rPr>
              <w:t>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3D0C2896" w14:textId="77777777" w:rsidR="003B7F65" w:rsidRPr="000357B3" w:rsidRDefault="003B7F65" w:rsidP="003B7F65">
            <w:pPr>
              <w:jc w:val="center"/>
              <w:rPr>
                <w:rFonts w:ascii="Arial" w:hAnsi="Arial" w:cs="Arial"/>
                <w:color w:val="000000"/>
              </w:rPr>
            </w:pPr>
            <w:r w:rsidRPr="000357B3">
              <w:rPr>
                <w:rFonts w:ascii="Arial" w:hAnsi="Arial" w:cs="Arial"/>
                <w:color w:val="000000"/>
              </w:rPr>
              <w:t>2</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67DCA5A" w14:textId="77777777" w:rsidR="003B7F65" w:rsidRPr="000357B3" w:rsidRDefault="003B7F65" w:rsidP="003B7F65">
            <w:pPr>
              <w:jc w:val="center"/>
              <w:rPr>
                <w:rFonts w:ascii="Arial" w:hAnsi="Arial" w:cs="Arial"/>
                <w:color w:val="000000"/>
              </w:rPr>
            </w:pPr>
            <w:r w:rsidRPr="000357B3">
              <w:rPr>
                <w:rFonts w:ascii="Arial" w:hAnsi="Arial" w:cs="Arial"/>
                <w:color w:val="000000"/>
              </w:rPr>
              <w:t>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72C89996" w14:textId="77777777" w:rsidR="003B7F65" w:rsidRPr="000357B3" w:rsidRDefault="003B7F65" w:rsidP="003B7F65">
            <w:pPr>
              <w:jc w:val="center"/>
              <w:rPr>
                <w:rFonts w:ascii="Arial" w:hAnsi="Arial" w:cs="Arial"/>
                <w:color w:val="000000"/>
              </w:rPr>
            </w:pPr>
            <w:r w:rsidRPr="000357B3">
              <w:rPr>
                <w:rFonts w:ascii="Arial" w:hAnsi="Arial" w:cs="Arial"/>
                <w:color w:val="000000"/>
              </w:rPr>
              <w:t>7</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4B906DB" w14:textId="77777777" w:rsidR="003B7F65" w:rsidRPr="000357B3" w:rsidRDefault="003B7F65" w:rsidP="003B7F65">
            <w:pPr>
              <w:jc w:val="center"/>
              <w:rPr>
                <w:rFonts w:ascii="Arial" w:hAnsi="Arial" w:cs="Arial"/>
                <w:color w:val="000000"/>
              </w:rPr>
            </w:pPr>
            <w:r w:rsidRPr="000357B3">
              <w:rPr>
                <w:rFonts w:ascii="Arial" w:hAnsi="Arial" w:cs="Arial"/>
                <w:color w:val="000000"/>
              </w:rPr>
              <w:t>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948C0AD" w14:textId="77777777" w:rsidR="003B7F65" w:rsidRPr="000357B3" w:rsidRDefault="003B7F65" w:rsidP="003B7F65">
            <w:pPr>
              <w:jc w:val="center"/>
              <w:rPr>
                <w:rFonts w:ascii="Arial" w:hAnsi="Arial" w:cs="Arial"/>
                <w:color w:val="000000"/>
              </w:rPr>
            </w:pPr>
            <w:r w:rsidRPr="000357B3">
              <w:rPr>
                <w:rFonts w:ascii="Arial" w:hAnsi="Arial" w:cs="Arial"/>
                <w:color w:val="000000"/>
              </w:rPr>
              <w:t>3</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17145A68" w14:textId="77777777" w:rsidR="003B7F65" w:rsidRPr="000357B3" w:rsidRDefault="003B7F65" w:rsidP="003B7F65">
            <w:pPr>
              <w:jc w:val="center"/>
              <w:rPr>
                <w:rFonts w:ascii="Arial" w:hAnsi="Arial" w:cs="Arial"/>
                <w:color w:val="000000"/>
              </w:rPr>
            </w:pPr>
            <w:r w:rsidRPr="000357B3">
              <w:rPr>
                <w:rFonts w:ascii="Arial" w:hAnsi="Arial" w:cs="Arial"/>
                <w:color w:val="000000"/>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02DD0C0C" w14:textId="77777777" w:rsidR="003B7F65" w:rsidRPr="000357B3" w:rsidRDefault="003B7F65" w:rsidP="003B7F65">
            <w:pPr>
              <w:jc w:val="center"/>
              <w:rPr>
                <w:rFonts w:ascii="Arial" w:hAnsi="Arial" w:cs="Arial"/>
                <w:color w:val="000000"/>
              </w:rPr>
            </w:pPr>
            <w:r w:rsidRPr="000357B3">
              <w:rPr>
                <w:rFonts w:ascii="Arial" w:hAnsi="Arial" w:cs="Arial"/>
                <w:color w:val="000000"/>
              </w:rPr>
              <w:t>5</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7523C7AD" w14:textId="77777777" w:rsidR="003B7F65" w:rsidRPr="000357B3" w:rsidRDefault="003B7F65" w:rsidP="003B7F65">
            <w:pPr>
              <w:jc w:val="center"/>
              <w:rPr>
                <w:rFonts w:ascii="Arial" w:hAnsi="Arial" w:cs="Arial"/>
                <w:color w:val="000000"/>
              </w:rPr>
            </w:pPr>
            <w:r w:rsidRPr="000357B3">
              <w:rPr>
                <w:rFonts w:ascii="Arial" w:hAnsi="Arial" w:cs="Arial"/>
                <w:color w:val="000000"/>
              </w:rPr>
              <w:t>5</w:t>
            </w:r>
          </w:p>
        </w:tc>
      </w:tr>
      <w:tr w:rsidR="00275900" w:rsidRPr="000357B3" w14:paraId="43E59EEE" w14:textId="77777777" w:rsidTr="00275900">
        <w:trPr>
          <w:trHeight w:val="300"/>
        </w:trPr>
        <w:tc>
          <w:tcPr>
            <w:tcW w:w="204" w:type="pct"/>
            <w:tcBorders>
              <w:top w:val="nil"/>
              <w:left w:val="nil"/>
              <w:bottom w:val="nil"/>
              <w:right w:val="nil"/>
            </w:tcBorders>
            <w:shd w:val="clear" w:color="auto" w:fill="auto"/>
            <w:noWrap/>
            <w:vAlign w:val="bottom"/>
            <w:hideMark/>
          </w:tcPr>
          <w:p w14:paraId="1AF5F851" w14:textId="77777777" w:rsidR="00275900" w:rsidRPr="000357B3" w:rsidRDefault="00275900" w:rsidP="003B7F65">
            <w:pPr>
              <w:jc w:val="center"/>
              <w:rPr>
                <w:rFonts w:ascii="Arial" w:hAnsi="Arial" w:cs="Arial"/>
                <w:color w:val="000000"/>
              </w:rPr>
            </w:pPr>
          </w:p>
        </w:tc>
        <w:tc>
          <w:tcPr>
            <w:tcW w:w="1041" w:type="pct"/>
            <w:tcBorders>
              <w:top w:val="nil"/>
              <w:left w:val="nil"/>
              <w:bottom w:val="nil"/>
              <w:right w:val="nil"/>
            </w:tcBorders>
            <w:shd w:val="clear" w:color="auto" w:fill="auto"/>
            <w:noWrap/>
            <w:vAlign w:val="bottom"/>
            <w:hideMark/>
          </w:tcPr>
          <w:p w14:paraId="6943E89B" w14:textId="77777777" w:rsidR="00275900" w:rsidRPr="000357B3" w:rsidRDefault="00275900" w:rsidP="003B7F65">
            <w:pPr>
              <w:rPr>
                <w:rFonts w:ascii="Arial" w:hAnsi="Arial" w:cs="Arial"/>
              </w:rPr>
            </w:pPr>
          </w:p>
        </w:tc>
        <w:tc>
          <w:tcPr>
            <w:tcW w:w="482" w:type="pct"/>
            <w:tcBorders>
              <w:top w:val="nil"/>
              <w:left w:val="nil"/>
              <w:bottom w:val="nil"/>
              <w:right w:val="nil"/>
            </w:tcBorders>
            <w:shd w:val="clear" w:color="auto" w:fill="auto"/>
            <w:noWrap/>
            <w:vAlign w:val="center"/>
            <w:hideMark/>
          </w:tcPr>
          <w:p w14:paraId="6D3F7073" w14:textId="77777777" w:rsidR="00275900" w:rsidRPr="000357B3" w:rsidRDefault="00275900" w:rsidP="003B7F65">
            <w:pPr>
              <w:rPr>
                <w:rFonts w:ascii="Arial" w:hAnsi="Arial" w:cs="Arial"/>
              </w:rPr>
            </w:pPr>
          </w:p>
        </w:tc>
        <w:tc>
          <w:tcPr>
            <w:tcW w:w="243" w:type="pct"/>
            <w:tcBorders>
              <w:top w:val="nil"/>
              <w:left w:val="nil"/>
              <w:bottom w:val="nil"/>
              <w:right w:val="nil"/>
            </w:tcBorders>
            <w:shd w:val="clear" w:color="auto" w:fill="auto"/>
            <w:noWrap/>
            <w:vAlign w:val="center"/>
            <w:hideMark/>
          </w:tcPr>
          <w:p w14:paraId="35C9EC6E"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E800D28"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31857F2A"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696C3A9C"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78115008"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4B38292F"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4490C7AA"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0148AB90"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5BEA6EE1" w14:textId="77777777" w:rsidR="00275900" w:rsidRPr="000357B3" w:rsidRDefault="00275900" w:rsidP="003B7F65">
            <w:pPr>
              <w:jc w:val="center"/>
              <w:rPr>
                <w:rFonts w:ascii="Arial" w:hAnsi="Arial" w:cs="Arial"/>
              </w:rPr>
            </w:pPr>
          </w:p>
        </w:tc>
        <w:tc>
          <w:tcPr>
            <w:tcW w:w="1088" w:type="pct"/>
            <w:gridSpan w:val="4"/>
            <w:vMerge w:val="restart"/>
            <w:tcBorders>
              <w:top w:val="nil"/>
              <w:left w:val="nil"/>
              <w:right w:val="nil"/>
            </w:tcBorders>
            <w:shd w:val="clear" w:color="auto" w:fill="auto"/>
            <w:noWrap/>
            <w:vAlign w:val="center"/>
            <w:hideMark/>
          </w:tcPr>
          <w:p w14:paraId="5C3DA4BC" w14:textId="07824EBB" w:rsidR="00275900" w:rsidRPr="000357B3" w:rsidRDefault="00275900" w:rsidP="00275900">
            <w:pPr>
              <w:rPr>
                <w:rFonts w:ascii="Arial" w:hAnsi="Arial" w:cs="Arial"/>
              </w:rPr>
            </w:pPr>
            <w:r w:rsidRPr="000357B3">
              <w:rPr>
                <w:rFonts w:ascii="Arial" w:hAnsi="Arial" w:cs="Arial"/>
                <w:color w:val="000000"/>
              </w:rPr>
              <w:t>Нелюбина Г.В.</w:t>
            </w:r>
          </w:p>
        </w:tc>
      </w:tr>
      <w:tr w:rsidR="00275900" w:rsidRPr="000357B3" w14:paraId="2B04A767" w14:textId="77777777" w:rsidTr="00275900">
        <w:trPr>
          <w:trHeight w:val="300"/>
        </w:trPr>
        <w:tc>
          <w:tcPr>
            <w:tcW w:w="1246" w:type="pct"/>
            <w:gridSpan w:val="2"/>
            <w:tcBorders>
              <w:top w:val="nil"/>
              <w:left w:val="nil"/>
              <w:bottom w:val="nil"/>
              <w:right w:val="nil"/>
            </w:tcBorders>
            <w:shd w:val="clear" w:color="auto" w:fill="auto"/>
            <w:noWrap/>
            <w:vAlign w:val="bottom"/>
            <w:hideMark/>
          </w:tcPr>
          <w:p w14:paraId="5B0EFA1C" w14:textId="77777777" w:rsidR="00275900" w:rsidRPr="000357B3" w:rsidRDefault="00275900" w:rsidP="003B7F65">
            <w:pPr>
              <w:rPr>
                <w:rFonts w:ascii="Arial" w:hAnsi="Arial" w:cs="Arial"/>
                <w:color w:val="000000"/>
              </w:rPr>
            </w:pPr>
            <w:r w:rsidRPr="000357B3">
              <w:rPr>
                <w:rFonts w:ascii="Arial" w:hAnsi="Arial" w:cs="Arial"/>
                <w:color w:val="000000"/>
              </w:rPr>
              <w:t xml:space="preserve">Директор МКУ Служба заказчика </w:t>
            </w:r>
          </w:p>
        </w:tc>
        <w:tc>
          <w:tcPr>
            <w:tcW w:w="482" w:type="pct"/>
            <w:tcBorders>
              <w:top w:val="nil"/>
              <w:left w:val="nil"/>
              <w:bottom w:val="nil"/>
              <w:right w:val="nil"/>
            </w:tcBorders>
            <w:shd w:val="clear" w:color="auto" w:fill="auto"/>
            <w:noWrap/>
            <w:vAlign w:val="center"/>
            <w:hideMark/>
          </w:tcPr>
          <w:p w14:paraId="689DE25B" w14:textId="77777777" w:rsidR="00275900" w:rsidRPr="000357B3" w:rsidRDefault="00275900" w:rsidP="003B7F65">
            <w:pPr>
              <w:rPr>
                <w:rFonts w:ascii="Arial" w:hAnsi="Arial" w:cs="Arial"/>
                <w:color w:val="000000"/>
              </w:rPr>
            </w:pPr>
          </w:p>
        </w:tc>
        <w:tc>
          <w:tcPr>
            <w:tcW w:w="243" w:type="pct"/>
            <w:tcBorders>
              <w:top w:val="nil"/>
              <w:left w:val="nil"/>
              <w:bottom w:val="nil"/>
              <w:right w:val="nil"/>
            </w:tcBorders>
            <w:shd w:val="clear" w:color="auto" w:fill="auto"/>
            <w:noWrap/>
            <w:vAlign w:val="center"/>
            <w:hideMark/>
          </w:tcPr>
          <w:p w14:paraId="0C01A344" w14:textId="77777777" w:rsidR="00275900" w:rsidRPr="000357B3" w:rsidRDefault="00275900" w:rsidP="003B7F65">
            <w:pPr>
              <w:rPr>
                <w:rFonts w:ascii="Arial" w:hAnsi="Arial" w:cs="Arial"/>
              </w:rPr>
            </w:pPr>
          </w:p>
        </w:tc>
        <w:tc>
          <w:tcPr>
            <w:tcW w:w="243" w:type="pct"/>
            <w:tcBorders>
              <w:top w:val="nil"/>
              <w:left w:val="nil"/>
              <w:bottom w:val="nil"/>
              <w:right w:val="nil"/>
            </w:tcBorders>
            <w:shd w:val="clear" w:color="auto" w:fill="auto"/>
            <w:noWrap/>
            <w:vAlign w:val="center"/>
            <w:hideMark/>
          </w:tcPr>
          <w:p w14:paraId="35E111E4"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678156C"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17DA8F8D"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36C1DA5B"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45E2AF7F"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24737E32"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7DBCFC95" w14:textId="77777777" w:rsidR="00275900" w:rsidRPr="000357B3" w:rsidRDefault="00275900" w:rsidP="003B7F65">
            <w:pPr>
              <w:jc w:val="center"/>
              <w:rPr>
                <w:rFonts w:ascii="Arial" w:hAnsi="Arial" w:cs="Arial"/>
              </w:rPr>
            </w:pPr>
          </w:p>
        </w:tc>
        <w:tc>
          <w:tcPr>
            <w:tcW w:w="243" w:type="pct"/>
            <w:tcBorders>
              <w:top w:val="nil"/>
              <w:left w:val="nil"/>
              <w:bottom w:val="nil"/>
              <w:right w:val="nil"/>
            </w:tcBorders>
            <w:shd w:val="clear" w:color="auto" w:fill="auto"/>
            <w:noWrap/>
            <w:vAlign w:val="center"/>
            <w:hideMark/>
          </w:tcPr>
          <w:p w14:paraId="5632D7B7" w14:textId="77777777" w:rsidR="00275900" w:rsidRPr="000357B3" w:rsidRDefault="00275900" w:rsidP="003B7F65">
            <w:pPr>
              <w:jc w:val="center"/>
              <w:rPr>
                <w:rFonts w:ascii="Arial" w:hAnsi="Arial" w:cs="Arial"/>
              </w:rPr>
            </w:pPr>
          </w:p>
        </w:tc>
        <w:tc>
          <w:tcPr>
            <w:tcW w:w="1088" w:type="pct"/>
            <w:gridSpan w:val="4"/>
            <w:vMerge/>
            <w:tcBorders>
              <w:left w:val="nil"/>
              <w:bottom w:val="nil"/>
              <w:right w:val="nil"/>
            </w:tcBorders>
            <w:shd w:val="clear" w:color="auto" w:fill="auto"/>
            <w:noWrap/>
            <w:vAlign w:val="center"/>
            <w:hideMark/>
          </w:tcPr>
          <w:p w14:paraId="2B34FE18" w14:textId="351BD334" w:rsidR="00275900" w:rsidRPr="000357B3" w:rsidRDefault="00275900" w:rsidP="00275900">
            <w:pPr>
              <w:rPr>
                <w:rFonts w:ascii="Arial" w:hAnsi="Arial" w:cs="Arial"/>
                <w:color w:val="000000"/>
              </w:rPr>
            </w:pPr>
          </w:p>
        </w:tc>
      </w:tr>
    </w:tbl>
    <w:p w14:paraId="3131C389" w14:textId="77777777" w:rsidR="003B7F65" w:rsidRPr="000357B3" w:rsidRDefault="003B7F65">
      <w:pPr>
        <w:rPr>
          <w:rFonts w:ascii="Arial" w:hAnsi="Arial" w:cs="Arial"/>
        </w:rPr>
      </w:pPr>
      <w:r w:rsidRPr="000357B3">
        <w:rPr>
          <w:rFonts w:ascii="Arial" w:hAnsi="Arial" w:cs="Arial"/>
        </w:rPr>
        <w:br w:type="page"/>
      </w:r>
    </w:p>
    <w:p w14:paraId="2AFCECEF" w14:textId="77777777" w:rsidR="003B7F65" w:rsidRPr="000357B3" w:rsidRDefault="003B7F65" w:rsidP="00A8031F">
      <w:pPr>
        <w:rPr>
          <w:rFonts w:ascii="Arial" w:hAnsi="Arial" w:cs="Arial"/>
        </w:rPr>
      </w:pPr>
    </w:p>
    <w:tbl>
      <w:tblPr>
        <w:tblW w:w="14000" w:type="dxa"/>
        <w:tblInd w:w="108" w:type="dxa"/>
        <w:tblLook w:val="04A0" w:firstRow="1" w:lastRow="0" w:firstColumn="1" w:lastColumn="0" w:noHBand="0" w:noVBand="1"/>
      </w:tblPr>
      <w:tblGrid>
        <w:gridCol w:w="618"/>
        <w:gridCol w:w="2436"/>
        <w:gridCol w:w="1847"/>
        <w:gridCol w:w="1170"/>
        <w:gridCol w:w="1189"/>
        <w:gridCol w:w="1269"/>
        <w:gridCol w:w="1347"/>
        <w:gridCol w:w="1365"/>
        <w:gridCol w:w="1366"/>
        <w:gridCol w:w="1393"/>
      </w:tblGrid>
      <w:tr w:rsidR="003B7F65" w:rsidRPr="000357B3" w14:paraId="32773441" w14:textId="77777777" w:rsidTr="003B7F65">
        <w:trPr>
          <w:trHeight w:val="1275"/>
        </w:trPr>
        <w:tc>
          <w:tcPr>
            <w:tcW w:w="620" w:type="dxa"/>
            <w:tcBorders>
              <w:top w:val="nil"/>
              <w:left w:val="nil"/>
              <w:bottom w:val="nil"/>
              <w:right w:val="nil"/>
            </w:tcBorders>
            <w:shd w:val="clear" w:color="auto" w:fill="auto"/>
            <w:vAlign w:val="bottom"/>
            <w:hideMark/>
          </w:tcPr>
          <w:p w14:paraId="326B4A6E" w14:textId="77777777" w:rsidR="003B7F65" w:rsidRPr="000357B3" w:rsidRDefault="003B7F65" w:rsidP="003B7F65">
            <w:pPr>
              <w:rPr>
                <w:rFonts w:ascii="Arial" w:hAnsi="Arial" w:cs="Arial"/>
              </w:rPr>
            </w:pPr>
            <w:bookmarkStart w:id="2" w:name="RANGE!A1:J57"/>
            <w:bookmarkEnd w:id="2"/>
          </w:p>
        </w:tc>
        <w:tc>
          <w:tcPr>
            <w:tcW w:w="2440" w:type="dxa"/>
            <w:tcBorders>
              <w:top w:val="nil"/>
              <w:left w:val="nil"/>
              <w:bottom w:val="nil"/>
              <w:right w:val="nil"/>
            </w:tcBorders>
            <w:shd w:val="clear" w:color="auto" w:fill="auto"/>
            <w:vAlign w:val="bottom"/>
            <w:hideMark/>
          </w:tcPr>
          <w:p w14:paraId="59132CA2" w14:textId="77777777" w:rsidR="003B7F65" w:rsidRPr="000357B3" w:rsidRDefault="003B7F65" w:rsidP="003B7F65">
            <w:pPr>
              <w:rPr>
                <w:rFonts w:ascii="Arial" w:hAnsi="Arial" w:cs="Arial"/>
              </w:rPr>
            </w:pPr>
          </w:p>
        </w:tc>
        <w:tc>
          <w:tcPr>
            <w:tcW w:w="1760" w:type="dxa"/>
            <w:tcBorders>
              <w:top w:val="nil"/>
              <w:left w:val="nil"/>
              <w:bottom w:val="nil"/>
              <w:right w:val="nil"/>
            </w:tcBorders>
            <w:shd w:val="clear" w:color="auto" w:fill="auto"/>
            <w:vAlign w:val="bottom"/>
            <w:hideMark/>
          </w:tcPr>
          <w:p w14:paraId="4FA4386A" w14:textId="77777777" w:rsidR="003B7F65" w:rsidRPr="000357B3" w:rsidRDefault="003B7F65" w:rsidP="003B7F65">
            <w:pPr>
              <w:rPr>
                <w:rFonts w:ascii="Arial" w:hAnsi="Arial" w:cs="Arial"/>
              </w:rPr>
            </w:pPr>
          </w:p>
        </w:tc>
        <w:tc>
          <w:tcPr>
            <w:tcW w:w="1180" w:type="dxa"/>
            <w:tcBorders>
              <w:top w:val="nil"/>
              <w:left w:val="nil"/>
              <w:bottom w:val="nil"/>
              <w:right w:val="nil"/>
            </w:tcBorders>
            <w:shd w:val="clear" w:color="auto" w:fill="auto"/>
            <w:vAlign w:val="bottom"/>
            <w:hideMark/>
          </w:tcPr>
          <w:p w14:paraId="6A15141F" w14:textId="77777777" w:rsidR="003B7F65" w:rsidRPr="000357B3" w:rsidRDefault="003B7F65" w:rsidP="003B7F65">
            <w:pPr>
              <w:rPr>
                <w:rFonts w:ascii="Arial" w:hAnsi="Arial" w:cs="Arial"/>
              </w:rPr>
            </w:pPr>
          </w:p>
        </w:tc>
        <w:tc>
          <w:tcPr>
            <w:tcW w:w="1200" w:type="dxa"/>
            <w:tcBorders>
              <w:top w:val="nil"/>
              <w:left w:val="nil"/>
              <w:bottom w:val="nil"/>
              <w:right w:val="nil"/>
            </w:tcBorders>
            <w:shd w:val="clear" w:color="auto" w:fill="auto"/>
            <w:vAlign w:val="bottom"/>
            <w:hideMark/>
          </w:tcPr>
          <w:p w14:paraId="45B1CC64" w14:textId="77777777" w:rsidR="003B7F65" w:rsidRPr="000357B3" w:rsidRDefault="003B7F65" w:rsidP="003B7F65">
            <w:pPr>
              <w:rPr>
                <w:rFonts w:ascii="Arial" w:hAnsi="Arial" w:cs="Arial"/>
              </w:rPr>
            </w:pPr>
          </w:p>
        </w:tc>
        <w:tc>
          <w:tcPr>
            <w:tcW w:w="1280" w:type="dxa"/>
            <w:tcBorders>
              <w:top w:val="nil"/>
              <w:left w:val="nil"/>
              <w:bottom w:val="nil"/>
              <w:right w:val="nil"/>
            </w:tcBorders>
            <w:shd w:val="clear" w:color="auto" w:fill="auto"/>
            <w:vAlign w:val="bottom"/>
            <w:hideMark/>
          </w:tcPr>
          <w:p w14:paraId="50FAFE14" w14:textId="77777777" w:rsidR="003B7F65" w:rsidRPr="000357B3" w:rsidRDefault="003B7F65" w:rsidP="003B7F65">
            <w:pPr>
              <w:rPr>
                <w:rFonts w:ascii="Arial" w:hAnsi="Arial" w:cs="Arial"/>
              </w:rPr>
            </w:pPr>
          </w:p>
        </w:tc>
        <w:tc>
          <w:tcPr>
            <w:tcW w:w="5520" w:type="dxa"/>
            <w:gridSpan w:val="4"/>
            <w:tcBorders>
              <w:top w:val="nil"/>
              <w:left w:val="nil"/>
              <w:bottom w:val="nil"/>
              <w:right w:val="nil"/>
            </w:tcBorders>
            <w:shd w:val="clear" w:color="auto" w:fill="auto"/>
            <w:hideMark/>
          </w:tcPr>
          <w:p w14:paraId="47F238BB" w14:textId="77777777" w:rsidR="003B7F65" w:rsidRPr="000357B3" w:rsidRDefault="003B7F65" w:rsidP="003B7F65">
            <w:pPr>
              <w:jc w:val="right"/>
              <w:rPr>
                <w:rFonts w:ascii="Arial" w:hAnsi="Arial" w:cs="Arial"/>
                <w:color w:val="000000"/>
              </w:rPr>
            </w:pPr>
            <w:r w:rsidRPr="000357B3">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3B7F65" w:rsidRPr="000357B3" w14:paraId="17C1C9F7" w14:textId="77777777" w:rsidTr="003B7F65">
        <w:trPr>
          <w:trHeight w:val="300"/>
        </w:trPr>
        <w:tc>
          <w:tcPr>
            <w:tcW w:w="620" w:type="dxa"/>
            <w:tcBorders>
              <w:top w:val="nil"/>
              <w:left w:val="nil"/>
              <w:bottom w:val="nil"/>
              <w:right w:val="nil"/>
            </w:tcBorders>
            <w:shd w:val="clear" w:color="auto" w:fill="auto"/>
            <w:vAlign w:val="bottom"/>
            <w:hideMark/>
          </w:tcPr>
          <w:p w14:paraId="221C5EAF" w14:textId="77777777" w:rsidR="003B7F65" w:rsidRPr="000357B3" w:rsidRDefault="003B7F65" w:rsidP="003B7F65">
            <w:pPr>
              <w:jc w:val="right"/>
              <w:rPr>
                <w:rFonts w:ascii="Arial" w:hAnsi="Arial" w:cs="Arial"/>
                <w:color w:val="000000"/>
              </w:rPr>
            </w:pPr>
          </w:p>
        </w:tc>
        <w:tc>
          <w:tcPr>
            <w:tcW w:w="2440" w:type="dxa"/>
            <w:tcBorders>
              <w:top w:val="nil"/>
              <w:left w:val="nil"/>
              <w:bottom w:val="nil"/>
              <w:right w:val="nil"/>
            </w:tcBorders>
            <w:shd w:val="clear" w:color="auto" w:fill="auto"/>
            <w:vAlign w:val="bottom"/>
            <w:hideMark/>
          </w:tcPr>
          <w:p w14:paraId="35691479" w14:textId="77777777" w:rsidR="003B7F65" w:rsidRPr="000357B3" w:rsidRDefault="003B7F65" w:rsidP="003B7F65">
            <w:pPr>
              <w:rPr>
                <w:rFonts w:ascii="Arial" w:hAnsi="Arial" w:cs="Arial"/>
              </w:rPr>
            </w:pPr>
          </w:p>
        </w:tc>
        <w:tc>
          <w:tcPr>
            <w:tcW w:w="1760" w:type="dxa"/>
            <w:tcBorders>
              <w:top w:val="nil"/>
              <w:left w:val="nil"/>
              <w:bottom w:val="nil"/>
              <w:right w:val="nil"/>
            </w:tcBorders>
            <w:shd w:val="clear" w:color="auto" w:fill="auto"/>
            <w:vAlign w:val="bottom"/>
            <w:hideMark/>
          </w:tcPr>
          <w:p w14:paraId="1B4348F1" w14:textId="77777777" w:rsidR="003B7F65" w:rsidRPr="000357B3" w:rsidRDefault="003B7F65" w:rsidP="003B7F65">
            <w:pPr>
              <w:rPr>
                <w:rFonts w:ascii="Arial" w:hAnsi="Arial" w:cs="Arial"/>
              </w:rPr>
            </w:pPr>
          </w:p>
        </w:tc>
        <w:tc>
          <w:tcPr>
            <w:tcW w:w="1180" w:type="dxa"/>
            <w:tcBorders>
              <w:top w:val="nil"/>
              <w:left w:val="nil"/>
              <w:bottom w:val="nil"/>
              <w:right w:val="nil"/>
            </w:tcBorders>
            <w:shd w:val="clear" w:color="auto" w:fill="auto"/>
            <w:vAlign w:val="bottom"/>
            <w:hideMark/>
          </w:tcPr>
          <w:p w14:paraId="7F51F700" w14:textId="77777777" w:rsidR="003B7F65" w:rsidRPr="000357B3" w:rsidRDefault="003B7F65" w:rsidP="003B7F65">
            <w:pPr>
              <w:rPr>
                <w:rFonts w:ascii="Arial" w:hAnsi="Arial" w:cs="Arial"/>
              </w:rPr>
            </w:pPr>
          </w:p>
        </w:tc>
        <w:tc>
          <w:tcPr>
            <w:tcW w:w="1200" w:type="dxa"/>
            <w:tcBorders>
              <w:top w:val="nil"/>
              <w:left w:val="nil"/>
              <w:bottom w:val="nil"/>
              <w:right w:val="nil"/>
            </w:tcBorders>
            <w:shd w:val="clear" w:color="auto" w:fill="auto"/>
            <w:vAlign w:val="bottom"/>
            <w:hideMark/>
          </w:tcPr>
          <w:p w14:paraId="067DB6B6" w14:textId="77777777" w:rsidR="003B7F65" w:rsidRPr="000357B3" w:rsidRDefault="003B7F65" w:rsidP="003B7F65">
            <w:pPr>
              <w:rPr>
                <w:rFonts w:ascii="Arial" w:hAnsi="Arial" w:cs="Arial"/>
              </w:rPr>
            </w:pPr>
          </w:p>
        </w:tc>
        <w:tc>
          <w:tcPr>
            <w:tcW w:w="1280" w:type="dxa"/>
            <w:tcBorders>
              <w:top w:val="nil"/>
              <w:left w:val="nil"/>
              <w:bottom w:val="nil"/>
              <w:right w:val="nil"/>
            </w:tcBorders>
            <w:shd w:val="clear" w:color="auto" w:fill="auto"/>
            <w:vAlign w:val="bottom"/>
            <w:hideMark/>
          </w:tcPr>
          <w:p w14:paraId="1FD71366" w14:textId="77777777" w:rsidR="003B7F65" w:rsidRPr="000357B3" w:rsidRDefault="003B7F65" w:rsidP="003B7F65">
            <w:pPr>
              <w:rPr>
                <w:rFonts w:ascii="Arial" w:hAnsi="Arial" w:cs="Arial"/>
              </w:rPr>
            </w:pPr>
          </w:p>
        </w:tc>
        <w:tc>
          <w:tcPr>
            <w:tcW w:w="1360" w:type="dxa"/>
            <w:tcBorders>
              <w:top w:val="nil"/>
              <w:left w:val="nil"/>
              <w:bottom w:val="nil"/>
              <w:right w:val="nil"/>
            </w:tcBorders>
            <w:shd w:val="clear" w:color="auto" w:fill="auto"/>
            <w:vAlign w:val="bottom"/>
            <w:hideMark/>
          </w:tcPr>
          <w:p w14:paraId="190FFB23" w14:textId="77777777" w:rsidR="003B7F65" w:rsidRPr="000357B3" w:rsidRDefault="003B7F65" w:rsidP="003B7F65">
            <w:pPr>
              <w:rPr>
                <w:rFonts w:ascii="Arial" w:hAnsi="Arial" w:cs="Arial"/>
              </w:rPr>
            </w:pPr>
          </w:p>
        </w:tc>
        <w:tc>
          <w:tcPr>
            <w:tcW w:w="1380" w:type="dxa"/>
            <w:tcBorders>
              <w:top w:val="nil"/>
              <w:left w:val="nil"/>
              <w:bottom w:val="nil"/>
              <w:right w:val="nil"/>
            </w:tcBorders>
            <w:shd w:val="clear" w:color="auto" w:fill="auto"/>
            <w:vAlign w:val="bottom"/>
            <w:hideMark/>
          </w:tcPr>
          <w:p w14:paraId="15222158" w14:textId="77777777" w:rsidR="003B7F65" w:rsidRPr="000357B3" w:rsidRDefault="003B7F65" w:rsidP="003B7F65">
            <w:pPr>
              <w:rPr>
                <w:rFonts w:ascii="Arial" w:hAnsi="Arial" w:cs="Arial"/>
              </w:rPr>
            </w:pPr>
          </w:p>
        </w:tc>
        <w:tc>
          <w:tcPr>
            <w:tcW w:w="1380" w:type="dxa"/>
            <w:tcBorders>
              <w:top w:val="nil"/>
              <w:left w:val="nil"/>
              <w:bottom w:val="nil"/>
              <w:right w:val="nil"/>
            </w:tcBorders>
            <w:shd w:val="clear" w:color="auto" w:fill="auto"/>
            <w:vAlign w:val="bottom"/>
            <w:hideMark/>
          </w:tcPr>
          <w:p w14:paraId="5965E636" w14:textId="77777777" w:rsidR="003B7F65" w:rsidRPr="000357B3" w:rsidRDefault="003B7F65" w:rsidP="003B7F65">
            <w:pPr>
              <w:rPr>
                <w:rFonts w:ascii="Arial" w:hAnsi="Arial" w:cs="Arial"/>
              </w:rPr>
            </w:pPr>
          </w:p>
        </w:tc>
        <w:tc>
          <w:tcPr>
            <w:tcW w:w="1400" w:type="dxa"/>
            <w:tcBorders>
              <w:top w:val="nil"/>
              <w:left w:val="nil"/>
              <w:bottom w:val="nil"/>
              <w:right w:val="nil"/>
            </w:tcBorders>
            <w:shd w:val="clear" w:color="auto" w:fill="auto"/>
            <w:vAlign w:val="bottom"/>
            <w:hideMark/>
          </w:tcPr>
          <w:p w14:paraId="353D9D21" w14:textId="77777777" w:rsidR="003B7F65" w:rsidRPr="000357B3" w:rsidRDefault="003B7F65" w:rsidP="003B7F65">
            <w:pPr>
              <w:rPr>
                <w:rFonts w:ascii="Arial" w:hAnsi="Arial" w:cs="Arial"/>
              </w:rPr>
            </w:pPr>
          </w:p>
        </w:tc>
      </w:tr>
      <w:tr w:rsidR="003B7F65" w:rsidRPr="000357B3" w14:paraId="0F6F312F" w14:textId="77777777" w:rsidTr="003B7F65">
        <w:trPr>
          <w:trHeight w:val="570"/>
        </w:trPr>
        <w:tc>
          <w:tcPr>
            <w:tcW w:w="14000" w:type="dxa"/>
            <w:gridSpan w:val="10"/>
            <w:tcBorders>
              <w:top w:val="nil"/>
              <w:left w:val="nil"/>
              <w:bottom w:val="nil"/>
              <w:right w:val="nil"/>
            </w:tcBorders>
            <w:shd w:val="clear" w:color="auto" w:fill="auto"/>
            <w:hideMark/>
          </w:tcPr>
          <w:p w14:paraId="006DCD72" w14:textId="77777777" w:rsidR="003B7F65" w:rsidRPr="000357B3" w:rsidRDefault="003B7F65" w:rsidP="003B7F65">
            <w:pPr>
              <w:jc w:val="center"/>
              <w:rPr>
                <w:rFonts w:ascii="Arial" w:hAnsi="Arial" w:cs="Arial"/>
                <w:color w:val="000000"/>
              </w:rPr>
            </w:pPr>
            <w:r w:rsidRPr="000357B3">
              <w:rPr>
                <w:rFonts w:ascii="Arial" w:hAnsi="Arial" w:cs="Arial"/>
                <w:color w:val="000000"/>
              </w:rPr>
              <w:t>Перечень объектов капитального строительства муниципальной собственности Балахтинского района</w:t>
            </w:r>
            <w:r w:rsidRPr="000357B3">
              <w:rPr>
                <w:rFonts w:ascii="Arial" w:hAnsi="Arial" w:cs="Arial"/>
                <w:color w:val="000000"/>
              </w:rPr>
              <w:br/>
              <w:t>(за счет всех источников финансирования)</w:t>
            </w:r>
          </w:p>
        </w:tc>
      </w:tr>
      <w:tr w:rsidR="003B7F65" w:rsidRPr="000357B3" w14:paraId="782E88F6" w14:textId="77777777" w:rsidTr="00FE4D71">
        <w:trPr>
          <w:trHeight w:val="300"/>
        </w:trPr>
        <w:tc>
          <w:tcPr>
            <w:tcW w:w="620" w:type="dxa"/>
            <w:tcBorders>
              <w:top w:val="nil"/>
              <w:left w:val="nil"/>
              <w:bottom w:val="single" w:sz="4" w:space="0" w:color="auto"/>
              <w:right w:val="nil"/>
            </w:tcBorders>
            <w:shd w:val="clear" w:color="auto" w:fill="auto"/>
            <w:vAlign w:val="bottom"/>
            <w:hideMark/>
          </w:tcPr>
          <w:p w14:paraId="37BE9657" w14:textId="77777777" w:rsidR="003B7F65" w:rsidRPr="000357B3" w:rsidRDefault="003B7F65" w:rsidP="003B7F65">
            <w:pPr>
              <w:jc w:val="center"/>
              <w:rPr>
                <w:rFonts w:ascii="Arial" w:hAnsi="Arial" w:cs="Arial"/>
                <w:color w:val="000000"/>
              </w:rPr>
            </w:pPr>
          </w:p>
        </w:tc>
        <w:tc>
          <w:tcPr>
            <w:tcW w:w="2440" w:type="dxa"/>
            <w:tcBorders>
              <w:top w:val="nil"/>
              <w:left w:val="nil"/>
              <w:bottom w:val="single" w:sz="4" w:space="0" w:color="auto"/>
              <w:right w:val="nil"/>
            </w:tcBorders>
            <w:shd w:val="clear" w:color="auto" w:fill="auto"/>
            <w:vAlign w:val="bottom"/>
            <w:hideMark/>
          </w:tcPr>
          <w:p w14:paraId="259A6AC6" w14:textId="77777777" w:rsidR="003B7F65" w:rsidRPr="000357B3" w:rsidRDefault="003B7F65" w:rsidP="003B7F65">
            <w:pPr>
              <w:rPr>
                <w:rFonts w:ascii="Arial" w:hAnsi="Arial" w:cs="Arial"/>
              </w:rPr>
            </w:pPr>
          </w:p>
        </w:tc>
        <w:tc>
          <w:tcPr>
            <w:tcW w:w="1760" w:type="dxa"/>
            <w:tcBorders>
              <w:top w:val="nil"/>
              <w:left w:val="nil"/>
              <w:bottom w:val="single" w:sz="4" w:space="0" w:color="auto"/>
              <w:right w:val="nil"/>
            </w:tcBorders>
            <w:shd w:val="clear" w:color="auto" w:fill="auto"/>
            <w:vAlign w:val="bottom"/>
            <w:hideMark/>
          </w:tcPr>
          <w:p w14:paraId="2FFF03F3" w14:textId="77777777" w:rsidR="003B7F65" w:rsidRPr="000357B3" w:rsidRDefault="003B7F65" w:rsidP="003B7F65">
            <w:pPr>
              <w:rPr>
                <w:rFonts w:ascii="Arial" w:hAnsi="Arial" w:cs="Arial"/>
              </w:rPr>
            </w:pPr>
          </w:p>
        </w:tc>
        <w:tc>
          <w:tcPr>
            <w:tcW w:w="1180" w:type="dxa"/>
            <w:tcBorders>
              <w:top w:val="nil"/>
              <w:left w:val="nil"/>
              <w:bottom w:val="single" w:sz="4" w:space="0" w:color="auto"/>
              <w:right w:val="nil"/>
            </w:tcBorders>
            <w:shd w:val="clear" w:color="auto" w:fill="auto"/>
            <w:vAlign w:val="bottom"/>
            <w:hideMark/>
          </w:tcPr>
          <w:p w14:paraId="654748D5" w14:textId="77777777" w:rsidR="003B7F65" w:rsidRPr="000357B3" w:rsidRDefault="003B7F65" w:rsidP="003B7F65">
            <w:pPr>
              <w:rPr>
                <w:rFonts w:ascii="Arial" w:hAnsi="Arial" w:cs="Arial"/>
              </w:rPr>
            </w:pPr>
          </w:p>
        </w:tc>
        <w:tc>
          <w:tcPr>
            <w:tcW w:w="1200" w:type="dxa"/>
            <w:tcBorders>
              <w:top w:val="nil"/>
              <w:left w:val="nil"/>
              <w:bottom w:val="single" w:sz="4" w:space="0" w:color="auto"/>
              <w:right w:val="nil"/>
            </w:tcBorders>
            <w:shd w:val="clear" w:color="auto" w:fill="auto"/>
            <w:vAlign w:val="bottom"/>
            <w:hideMark/>
          </w:tcPr>
          <w:p w14:paraId="7AC1FF1F" w14:textId="77777777" w:rsidR="003B7F65" w:rsidRPr="000357B3" w:rsidRDefault="003B7F65" w:rsidP="003B7F65">
            <w:pPr>
              <w:rPr>
                <w:rFonts w:ascii="Arial" w:hAnsi="Arial" w:cs="Arial"/>
              </w:rPr>
            </w:pPr>
          </w:p>
        </w:tc>
        <w:tc>
          <w:tcPr>
            <w:tcW w:w="1280" w:type="dxa"/>
            <w:tcBorders>
              <w:top w:val="nil"/>
              <w:left w:val="nil"/>
              <w:bottom w:val="single" w:sz="4" w:space="0" w:color="auto"/>
              <w:right w:val="nil"/>
            </w:tcBorders>
            <w:shd w:val="clear" w:color="auto" w:fill="auto"/>
            <w:vAlign w:val="bottom"/>
            <w:hideMark/>
          </w:tcPr>
          <w:p w14:paraId="7F65501A" w14:textId="77777777" w:rsidR="003B7F65" w:rsidRPr="000357B3" w:rsidRDefault="003B7F65" w:rsidP="003B7F65">
            <w:pPr>
              <w:rPr>
                <w:rFonts w:ascii="Arial" w:hAnsi="Arial" w:cs="Arial"/>
              </w:rPr>
            </w:pPr>
          </w:p>
        </w:tc>
        <w:tc>
          <w:tcPr>
            <w:tcW w:w="1360" w:type="dxa"/>
            <w:tcBorders>
              <w:top w:val="nil"/>
              <w:left w:val="nil"/>
              <w:bottom w:val="single" w:sz="4" w:space="0" w:color="auto"/>
              <w:right w:val="nil"/>
            </w:tcBorders>
            <w:shd w:val="clear" w:color="auto" w:fill="auto"/>
            <w:vAlign w:val="bottom"/>
            <w:hideMark/>
          </w:tcPr>
          <w:p w14:paraId="6CBF01C9" w14:textId="77777777" w:rsidR="003B7F65" w:rsidRPr="000357B3" w:rsidRDefault="003B7F65" w:rsidP="003B7F6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14:paraId="76B45E19" w14:textId="77777777" w:rsidR="003B7F65" w:rsidRPr="000357B3" w:rsidRDefault="003B7F65" w:rsidP="003B7F6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14:paraId="008ADC72" w14:textId="77777777" w:rsidR="003B7F65" w:rsidRPr="000357B3" w:rsidRDefault="003B7F65" w:rsidP="003B7F65">
            <w:pPr>
              <w:rPr>
                <w:rFonts w:ascii="Arial" w:hAnsi="Arial" w:cs="Arial"/>
              </w:rPr>
            </w:pPr>
          </w:p>
        </w:tc>
        <w:tc>
          <w:tcPr>
            <w:tcW w:w="1400" w:type="dxa"/>
            <w:tcBorders>
              <w:top w:val="nil"/>
              <w:left w:val="nil"/>
              <w:bottom w:val="single" w:sz="4" w:space="0" w:color="auto"/>
              <w:right w:val="nil"/>
            </w:tcBorders>
            <w:shd w:val="clear" w:color="auto" w:fill="auto"/>
            <w:vAlign w:val="bottom"/>
            <w:hideMark/>
          </w:tcPr>
          <w:p w14:paraId="6A37C286" w14:textId="77777777" w:rsidR="003B7F65" w:rsidRPr="000357B3" w:rsidRDefault="003B7F65" w:rsidP="003B7F65">
            <w:pPr>
              <w:rPr>
                <w:rFonts w:ascii="Arial" w:hAnsi="Arial" w:cs="Arial"/>
              </w:rPr>
            </w:pPr>
          </w:p>
        </w:tc>
      </w:tr>
      <w:tr w:rsidR="003B7F65" w:rsidRPr="000357B3" w14:paraId="6F924613" w14:textId="77777777" w:rsidTr="003B7F65">
        <w:trPr>
          <w:trHeight w:val="69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93B75" w14:textId="77777777" w:rsidR="003B7F65" w:rsidRPr="000357B3" w:rsidRDefault="003B7F65" w:rsidP="003B7F65">
            <w:pPr>
              <w:jc w:val="center"/>
              <w:rPr>
                <w:rFonts w:ascii="Arial" w:hAnsi="Arial" w:cs="Arial"/>
                <w:color w:val="000000"/>
              </w:rPr>
            </w:pPr>
            <w:r w:rsidRPr="000357B3">
              <w:rPr>
                <w:rFonts w:ascii="Arial" w:hAnsi="Arial" w:cs="Arial"/>
                <w:color w:val="000000"/>
              </w:rPr>
              <w:t>№ п/п</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AB52C" w14:textId="77777777" w:rsidR="003B7F65" w:rsidRPr="000357B3" w:rsidRDefault="003B7F65" w:rsidP="003B7F65">
            <w:pPr>
              <w:jc w:val="center"/>
              <w:rPr>
                <w:rFonts w:ascii="Arial" w:hAnsi="Arial" w:cs="Arial"/>
                <w:color w:val="000000"/>
              </w:rPr>
            </w:pPr>
            <w:r w:rsidRPr="000357B3">
              <w:rPr>
                <w:rFonts w:ascii="Arial" w:hAnsi="Arial" w:cs="Arial"/>
                <w:color w:val="000000"/>
              </w:rPr>
              <w:t xml:space="preserve">Наименование  </w:t>
            </w:r>
            <w:r w:rsidRPr="000357B3">
              <w:rPr>
                <w:rFonts w:ascii="Arial" w:hAnsi="Arial" w:cs="Arial"/>
                <w:color w:val="000000"/>
              </w:rPr>
              <w:br/>
              <w:t xml:space="preserve">объекта </w:t>
            </w:r>
            <w:r w:rsidRPr="000357B3">
              <w:rPr>
                <w:rFonts w:ascii="Arial" w:hAnsi="Arial" w:cs="Arial"/>
                <w:color w:val="000000"/>
              </w:rPr>
              <w:br/>
              <w:t xml:space="preserve">с указанием    </w:t>
            </w:r>
            <w:r w:rsidRPr="000357B3">
              <w:rPr>
                <w:rFonts w:ascii="Arial" w:hAnsi="Arial" w:cs="Arial"/>
                <w:color w:val="000000"/>
              </w:rPr>
              <w:br/>
              <w:t>мощности и годов</w:t>
            </w:r>
            <w:r w:rsidRPr="000357B3">
              <w:rPr>
                <w:rFonts w:ascii="Arial" w:hAnsi="Arial" w:cs="Arial"/>
                <w:color w:val="000000"/>
              </w:rPr>
              <w:br/>
              <w:t>строительства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51F44" w14:textId="77777777" w:rsidR="003B7F65" w:rsidRPr="000357B3" w:rsidRDefault="003B7F65" w:rsidP="003B7F65">
            <w:pPr>
              <w:jc w:val="center"/>
              <w:rPr>
                <w:rFonts w:ascii="Arial" w:hAnsi="Arial" w:cs="Arial"/>
                <w:color w:val="000000"/>
              </w:rPr>
            </w:pPr>
            <w:r w:rsidRPr="000357B3">
              <w:rPr>
                <w:rFonts w:ascii="Arial" w:hAnsi="Arial" w:cs="Arial"/>
                <w:color w:val="000000"/>
              </w:rPr>
              <w:t xml:space="preserve">Остаток    </w:t>
            </w:r>
            <w:r w:rsidRPr="000357B3">
              <w:rPr>
                <w:rFonts w:ascii="Arial" w:hAnsi="Arial" w:cs="Arial"/>
                <w:color w:val="000000"/>
              </w:rPr>
              <w:br/>
              <w:t xml:space="preserve">стоимости   </w:t>
            </w:r>
            <w:r w:rsidRPr="000357B3">
              <w:rPr>
                <w:rFonts w:ascii="Arial" w:hAnsi="Arial" w:cs="Arial"/>
                <w:color w:val="000000"/>
              </w:rPr>
              <w:br/>
              <w:t xml:space="preserve">строительства </w:t>
            </w:r>
            <w:r w:rsidRPr="000357B3">
              <w:rPr>
                <w:rFonts w:ascii="Arial" w:hAnsi="Arial" w:cs="Arial"/>
                <w:color w:val="000000"/>
              </w:rPr>
              <w:br/>
              <w:t>в ценах контракта**</w:t>
            </w:r>
          </w:p>
        </w:tc>
        <w:tc>
          <w:tcPr>
            <w:tcW w:w="9180" w:type="dxa"/>
            <w:gridSpan w:val="7"/>
            <w:tcBorders>
              <w:top w:val="single" w:sz="4" w:space="0" w:color="auto"/>
              <w:left w:val="nil"/>
              <w:bottom w:val="single" w:sz="4" w:space="0" w:color="auto"/>
              <w:right w:val="single" w:sz="4" w:space="0" w:color="auto"/>
            </w:tcBorders>
            <w:shd w:val="clear" w:color="auto" w:fill="auto"/>
            <w:vAlign w:val="center"/>
            <w:hideMark/>
          </w:tcPr>
          <w:p w14:paraId="640D5C14" w14:textId="77777777" w:rsidR="003B7F65" w:rsidRPr="000357B3" w:rsidRDefault="003B7F65" w:rsidP="003B7F65">
            <w:pPr>
              <w:jc w:val="center"/>
              <w:rPr>
                <w:rFonts w:ascii="Arial" w:hAnsi="Arial" w:cs="Arial"/>
                <w:color w:val="000000"/>
              </w:rPr>
            </w:pPr>
            <w:r w:rsidRPr="000357B3">
              <w:rPr>
                <w:rFonts w:ascii="Arial" w:hAnsi="Arial" w:cs="Arial"/>
                <w:color w:val="000000"/>
              </w:rPr>
              <w:t>Объем капитальных вложений, тыс. рублей</w:t>
            </w:r>
          </w:p>
        </w:tc>
      </w:tr>
      <w:tr w:rsidR="003B7F65" w:rsidRPr="000357B3" w14:paraId="00504EEF" w14:textId="77777777" w:rsidTr="00FE4D71">
        <w:trPr>
          <w:trHeight w:val="120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59974CCC" w14:textId="77777777" w:rsidR="003B7F65" w:rsidRPr="000357B3" w:rsidRDefault="003B7F65" w:rsidP="003B7F65">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C6A1EBB" w14:textId="77777777" w:rsidR="003B7F65" w:rsidRPr="000357B3" w:rsidRDefault="003B7F65" w:rsidP="003B7F65">
            <w:pPr>
              <w:rPr>
                <w:rFonts w:ascii="Arial" w:hAnsi="Arial" w:cs="Arial"/>
                <w:color w:val="00000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E299FA3" w14:textId="77777777" w:rsidR="003B7F65" w:rsidRPr="000357B3" w:rsidRDefault="003B7F65" w:rsidP="003B7F65">
            <w:pPr>
              <w:rPr>
                <w:rFonts w:ascii="Arial" w:hAnsi="Arial" w:cs="Arial"/>
                <w:color w:val="00000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DDDF06F" w14:textId="77777777" w:rsidR="003B7F65" w:rsidRPr="000357B3" w:rsidRDefault="003B7F65" w:rsidP="003B7F65">
            <w:pPr>
              <w:jc w:val="center"/>
              <w:rPr>
                <w:rFonts w:ascii="Arial" w:hAnsi="Arial" w:cs="Arial"/>
                <w:color w:val="000000"/>
              </w:rPr>
            </w:pPr>
            <w:r w:rsidRPr="000357B3">
              <w:rPr>
                <w:rFonts w:ascii="Arial" w:hAnsi="Arial" w:cs="Arial"/>
                <w:color w:val="000000"/>
              </w:rPr>
              <w:t>2017</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65D78FD" w14:textId="77777777" w:rsidR="003B7F65" w:rsidRPr="000357B3" w:rsidRDefault="003B7F65" w:rsidP="003B7F65">
            <w:pPr>
              <w:jc w:val="center"/>
              <w:rPr>
                <w:rFonts w:ascii="Arial" w:hAnsi="Arial" w:cs="Arial"/>
                <w:color w:val="000000"/>
              </w:rPr>
            </w:pPr>
            <w:r w:rsidRPr="000357B3">
              <w:rPr>
                <w:rFonts w:ascii="Arial" w:hAnsi="Arial" w:cs="Arial"/>
                <w:color w:val="000000"/>
              </w:rPr>
              <w:t>2018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AF75143" w14:textId="77777777" w:rsidR="003B7F65" w:rsidRPr="000357B3" w:rsidRDefault="003B7F65" w:rsidP="003B7F65">
            <w:pPr>
              <w:jc w:val="center"/>
              <w:rPr>
                <w:rFonts w:ascii="Arial" w:hAnsi="Arial" w:cs="Arial"/>
                <w:color w:val="000000"/>
              </w:rPr>
            </w:pPr>
            <w:r w:rsidRPr="000357B3">
              <w:rPr>
                <w:rFonts w:ascii="Arial" w:hAnsi="Arial" w:cs="Arial"/>
                <w:color w:val="000000"/>
              </w:rPr>
              <w:t>2019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CF53888" w14:textId="77777777" w:rsidR="003B7F65" w:rsidRPr="000357B3" w:rsidRDefault="003B7F65" w:rsidP="003B7F65">
            <w:pPr>
              <w:jc w:val="center"/>
              <w:rPr>
                <w:rFonts w:ascii="Arial" w:hAnsi="Arial" w:cs="Arial"/>
                <w:color w:val="000000"/>
              </w:rPr>
            </w:pPr>
            <w:r w:rsidRPr="000357B3">
              <w:rPr>
                <w:rFonts w:ascii="Arial" w:hAnsi="Arial" w:cs="Arial"/>
                <w:color w:val="000000"/>
              </w:rPr>
              <w:t>2020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6866DEF" w14:textId="77777777" w:rsidR="003B7F65" w:rsidRPr="000357B3" w:rsidRDefault="003B7F65" w:rsidP="003B7F65">
            <w:pPr>
              <w:jc w:val="center"/>
              <w:rPr>
                <w:rFonts w:ascii="Arial" w:hAnsi="Arial" w:cs="Arial"/>
                <w:color w:val="000000"/>
              </w:rPr>
            </w:pPr>
            <w:r w:rsidRPr="000357B3">
              <w:rPr>
                <w:rFonts w:ascii="Arial" w:hAnsi="Arial" w:cs="Arial"/>
                <w:color w:val="000000"/>
              </w:rPr>
              <w:t>2021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3429F6" w14:textId="77777777" w:rsidR="003B7F65" w:rsidRPr="000357B3" w:rsidRDefault="003B7F65" w:rsidP="003B7F65">
            <w:pPr>
              <w:jc w:val="center"/>
              <w:rPr>
                <w:rFonts w:ascii="Arial" w:hAnsi="Arial" w:cs="Arial"/>
                <w:color w:val="000000"/>
              </w:rPr>
            </w:pPr>
            <w:r w:rsidRPr="000357B3">
              <w:rPr>
                <w:rFonts w:ascii="Arial" w:hAnsi="Arial" w:cs="Arial"/>
                <w:color w:val="000000"/>
              </w:rPr>
              <w:t>2022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23AAEC9" w14:textId="77777777" w:rsidR="003B7F65" w:rsidRPr="000357B3" w:rsidRDefault="003B7F65" w:rsidP="003B7F65">
            <w:pPr>
              <w:jc w:val="center"/>
              <w:rPr>
                <w:rFonts w:ascii="Arial" w:hAnsi="Arial" w:cs="Arial"/>
                <w:color w:val="000000"/>
              </w:rPr>
            </w:pPr>
            <w:r w:rsidRPr="000357B3">
              <w:rPr>
                <w:rFonts w:ascii="Arial" w:hAnsi="Arial" w:cs="Arial"/>
                <w:color w:val="000000"/>
              </w:rPr>
              <w:t>по годам до ввода объекта</w:t>
            </w:r>
          </w:p>
        </w:tc>
      </w:tr>
      <w:tr w:rsidR="003B7F65" w:rsidRPr="000357B3" w14:paraId="3BC37A61" w14:textId="77777777" w:rsidTr="00FE4D71">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3F0C83F" w14:textId="77777777" w:rsidR="003B7F65" w:rsidRPr="000357B3" w:rsidRDefault="003B7F65" w:rsidP="003B7F65">
            <w:pPr>
              <w:rPr>
                <w:rFonts w:ascii="Arial" w:hAnsi="Arial" w:cs="Arial"/>
                <w:color w:val="000000"/>
              </w:rPr>
            </w:pPr>
            <w:r w:rsidRPr="000357B3">
              <w:rPr>
                <w:rFonts w:ascii="Arial" w:hAnsi="Arial" w:cs="Arial"/>
                <w:color w:val="000000"/>
              </w:rPr>
              <w:t xml:space="preserve">Главный распорядитель МКУ Служба заказчика </w:t>
            </w:r>
          </w:p>
        </w:tc>
        <w:tc>
          <w:tcPr>
            <w:tcW w:w="1180" w:type="dxa"/>
            <w:tcBorders>
              <w:top w:val="single" w:sz="4" w:space="0" w:color="auto"/>
              <w:left w:val="nil"/>
              <w:bottom w:val="single" w:sz="4" w:space="0" w:color="auto"/>
              <w:right w:val="single" w:sz="4" w:space="0" w:color="auto"/>
            </w:tcBorders>
            <w:shd w:val="clear" w:color="auto" w:fill="auto"/>
            <w:hideMark/>
          </w:tcPr>
          <w:p w14:paraId="673ECCD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F442B1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5350D6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F502DB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1F6A4A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E16F56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1D24C3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C508977"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BA3F" w14:textId="77777777" w:rsidR="003B7F65" w:rsidRPr="000357B3" w:rsidRDefault="003B7F65" w:rsidP="003B7F65">
            <w:pPr>
              <w:jc w:val="center"/>
              <w:rPr>
                <w:rFonts w:ascii="Arial" w:hAnsi="Arial" w:cs="Arial"/>
                <w:color w:val="000000"/>
              </w:rPr>
            </w:pPr>
            <w:r w:rsidRPr="000357B3">
              <w:rPr>
                <w:rFonts w:ascii="Arial" w:hAnsi="Arial" w:cs="Arial"/>
                <w:color w:val="000000"/>
              </w:rPr>
              <w:t>1</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4907E904"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1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4F83080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0D802F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29F73C7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CD85111"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1AAC1D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6EDBCFB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1BD760F"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C66BC3E" w14:textId="77777777" w:rsidR="003B7F65" w:rsidRPr="000357B3" w:rsidRDefault="003B7F65" w:rsidP="003B7F65">
            <w:pPr>
              <w:jc w:val="center"/>
              <w:rPr>
                <w:rFonts w:ascii="Arial" w:hAnsi="Arial" w:cs="Arial"/>
                <w:color w:val="000000"/>
              </w:rPr>
            </w:pPr>
            <w:r w:rsidRPr="000357B3">
              <w:rPr>
                <w:rFonts w:ascii="Arial" w:hAnsi="Arial" w:cs="Arial"/>
                <w:color w:val="000000"/>
              </w:rPr>
              <w:t>88,27</w:t>
            </w:r>
          </w:p>
        </w:tc>
      </w:tr>
      <w:tr w:rsidR="003B7F65" w:rsidRPr="000357B3" w14:paraId="447A1842"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67D2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BEB7890"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537D05C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E53787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3421B0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A14415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61BD0B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421FCB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6E9511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FD90AA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307A343"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17E5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235955DB"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353F828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07E87C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12C7D6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2D34ED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F83EB4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2E557C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36589D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96501E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00ED707D"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03B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160ECDDD"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50FC624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D5383E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07F818A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3D6692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38CD6A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D12DA0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743C5F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E0F6DA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5B9C664" w14:textId="77777777" w:rsidTr="00FE4D71">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2B5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7E7E6AC"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5689197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4A26BE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4611706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612EFB3"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F82614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07DB6E1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81B14CB"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1F95836" w14:textId="77777777" w:rsidR="003B7F65" w:rsidRPr="000357B3" w:rsidRDefault="003B7F65" w:rsidP="003B7F65">
            <w:pPr>
              <w:jc w:val="center"/>
              <w:rPr>
                <w:rFonts w:ascii="Arial" w:hAnsi="Arial" w:cs="Arial"/>
                <w:color w:val="000000"/>
              </w:rPr>
            </w:pPr>
            <w:r w:rsidRPr="000357B3">
              <w:rPr>
                <w:rFonts w:ascii="Arial" w:hAnsi="Arial" w:cs="Arial"/>
                <w:color w:val="000000"/>
              </w:rPr>
              <w:t>88,27</w:t>
            </w:r>
          </w:p>
        </w:tc>
      </w:tr>
      <w:tr w:rsidR="003B7F65" w:rsidRPr="000357B3" w14:paraId="64C76DFF"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BBB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14B9A5E9"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311E93F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D20418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97EB21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C839C8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190EB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C57098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2165C7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EE5E67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5B432317"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B8C3"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2</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4263E49C"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2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0D46115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5414C45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BBD609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B2EC3DD"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C1CD4A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791786C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9B48DB"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E46C011" w14:textId="77777777" w:rsidR="003B7F65" w:rsidRPr="000357B3" w:rsidRDefault="003B7F65" w:rsidP="003B7F65">
            <w:pPr>
              <w:jc w:val="center"/>
              <w:rPr>
                <w:rFonts w:ascii="Arial" w:hAnsi="Arial" w:cs="Arial"/>
                <w:color w:val="000000"/>
              </w:rPr>
            </w:pPr>
            <w:r w:rsidRPr="000357B3">
              <w:rPr>
                <w:rFonts w:ascii="Arial" w:hAnsi="Arial" w:cs="Arial"/>
                <w:color w:val="000000"/>
              </w:rPr>
              <w:t>88,27</w:t>
            </w:r>
          </w:p>
        </w:tc>
      </w:tr>
      <w:tr w:rsidR="003B7F65" w:rsidRPr="000357B3" w14:paraId="67ECC929"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1E2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4E03848"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18DBE1C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671249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D94E55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42FB89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5CA2FE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789BCA9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BB6F1D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469BFB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B3F0901"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E298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28BAD3CA"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225BC06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34F02B7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CC0797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F002F5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524A1C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95F174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00DADC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7D1809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0B12F1B1"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57A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54B3CDD3"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10EBE7C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526914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39F690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58CA8B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030CAB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ADED48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18D3D4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273AF2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1C3D3AFE" w14:textId="77777777" w:rsidTr="00FE4D71">
        <w:trPr>
          <w:trHeight w:val="63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BF3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468A3F07"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40A0C33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26ED0E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205019C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BFA09F6"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25D095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463B584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DB7165A"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3E17B20" w14:textId="77777777" w:rsidR="003B7F65" w:rsidRPr="000357B3" w:rsidRDefault="003B7F65" w:rsidP="003B7F65">
            <w:pPr>
              <w:jc w:val="center"/>
              <w:rPr>
                <w:rFonts w:ascii="Arial" w:hAnsi="Arial" w:cs="Arial"/>
                <w:color w:val="000000"/>
              </w:rPr>
            </w:pPr>
            <w:r w:rsidRPr="000357B3">
              <w:rPr>
                <w:rFonts w:ascii="Arial" w:hAnsi="Arial" w:cs="Arial"/>
                <w:color w:val="000000"/>
              </w:rPr>
              <w:t>88,27</w:t>
            </w:r>
          </w:p>
        </w:tc>
      </w:tr>
      <w:tr w:rsidR="003B7F65" w:rsidRPr="000357B3" w14:paraId="2BCCDA7A"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D6D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2B9C167C"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1E17551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026FB4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28218D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401138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56D421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8CD44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4B9826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14534FD"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361C" w14:textId="77777777" w:rsidR="003B7F65" w:rsidRPr="000357B3" w:rsidRDefault="003B7F65" w:rsidP="003B7F65">
            <w:pPr>
              <w:jc w:val="center"/>
              <w:rPr>
                <w:rFonts w:ascii="Arial" w:hAnsi="Arial" w:cs="Arial"/>
                <w:color w:val="000000"/>
              </w:rPr>
            </w:pPr>
            <w:r w:rsidRPr="000357B3">
              <w:rPr>
                <w:rFonts w:ascii="Arial" w:hAnsi="Arial" w:cs="Arial"/>
                <w:color w:val="000000"/>
              </w:rPr>
              <w:t>3</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56B6CE6D"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3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3E1A07F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7B126F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230921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C617DA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31F69AF"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80" w:type="dxa"/>
            <w:tcBorders>
              <w:top w:val="single" w:sz="4" w:space="0" w:color="auto"/>
              <w:left w:val="nil"/>
              <w:bottom w:val="single" w:sz="4" w:space="0" w:color="auto"/>
              <w:right w:val="single" w:sz="4" w:space="0" w:color="auto"/>
            </w:tcBorders>
            <w:shd w:val="clear" w:color="auto" w:fill="auto"/>
            <w:hideMark/>
          </w:tcPr>
          <w:p w14:paraId="3726208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CBA156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9D526FB"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r>
      <w:tr w:rsidR="003B7F65" w:rsidRPr="000357B3" w14:paraId="7AF05B10"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A48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07CAA7FD"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049B396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51F5E98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20BBF7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7BD54F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71FAB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70AC677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1094AE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C8AFBF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D3CFE21"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613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14B90E58"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1A680DD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4E738E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57F13A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72161F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6B8A72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4F0B21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0ED2E6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6198CD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79013BF"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E12A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234E6244"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111C9D2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1C4A6F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404669D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857063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9747A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FA47DF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480BA9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983924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C26CCED" w14:textId="77777777" w:rsidTr="00FE4D71">
        <w:trPr>
          <w:trHeight w:val="70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71B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7EE0249B"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77E94CE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C396C2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1F5F8D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4583B8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7F17C32"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80" w:type="dxa"/>
            <w:tcBorders>
              <w:top w:val="single" w:sz="4" w:space="0" w:color="auto"/>
              <w:left w:val="nil"/>
              <w:bottom w:val="single" w:sz="4" w:space="0" w:color="auto"/>
              <w:right w:val="single" w:sz="4" w:space="0" w:color="auto"/>
            </w:tcBorders>
            <w:shd w:val="clear" w:color="auto" w:fill="auto"/>
            <w:hideMark/>
          </w:tcPr>
          <w:p w14:paraId="76365A2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E2EBCF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2149F10"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r>
      <w:tr w:rsidR="003B7F65" w:rsidRPr="000357B3" w14:paraId="64B30390"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8F1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FCD7064"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375D97C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C94730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060E97B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8DDE5D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3C878E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6CD3D89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627FCA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713911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3691544"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9915" w14:textId="77777777" w:rsidR="003B7F65" w:rsidRPr="000357B3" w:rsidRDefault="003B7F65" w:rsidP="003B7F65">
            <w:pPr>
              <w:jc w:val="center"/>
              <w:rPr>
                <w:rFonts w:ascii="Arial" w:hAnsi="Arial" w:cs="Arial"/>
                <w:color w:val="000000"/>
              </w:rPr>
            </w:pPr>
            <w:r w:rsidRPr="000357B3">
              <w:rPr>
                <w:rFonts w:ascii="Arial" w:hAnsi="Arial" w:cs="Arial"/>
                <w:color w:val="000000"/>
              </w:rPr>
              <w:t>4</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0CA99871"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4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6149EA6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BB2A34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F2F7CB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BCF634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214202"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80" w:type="dxa"/>
            <w:tcBorders>
              <w:top w:val="single" w:sz="4" w:space="0" w:color="auto"/>
              <w:left w:val="nil"/>
              <w:bottom w:val="single" w:sz="4" w:space="0" w:color="auto"/>
              <w:right w:val="single" w:sz="4" w:space="0" w:color="auto"/>
            </w:tcBorders>
            <w:shd w:val="clear" w:color="auto" w:fill="auto"/>
            <w:hideMark/>
          </w:tcPr>
          <w:p w14:paraId="5CEE3A0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A35807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18DAE6B"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r>
      <w:tr w:rsidR="003B7F65" w:rsidRPr="000357B3" w14:paraId="56C62B37"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95B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7BA4ACD"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70D47DD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2EC025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32177E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600AAC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2A4B5C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3DDE46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28F8F0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86F741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3961788E"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BD0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1884FD3B"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40F376A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571CDE8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0991E1C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C8F1EA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97CF9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30030B4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FD36FB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D7194A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5B53E904"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B2FB"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 </w:t>
            </w:r>
          </w:p>
        </w:tc>
        <w:tc>
          <w:tcPr>
            <w:tcW w:w="2440" w:type="dxa"/>
            <w:tcBorders>
              <w:top w:val="single" w:sz="4" w:space="0" w:color="auto"/>
              <w:left w:val="nil"/>
              <w:bottom w:val="single" w:sz="4" w:space="0" w:color="auto"/>
              <w:right w:val="single" w:sz="4" w:space="0" w:color="auto"/>
            </w:tcBorders>
            <w:shd w:val="clear" w:color="auto" w:fill="auto"/>
            <w:hideMark/>
          </w:tcPr>
          <w:p w14:paraId="11912765"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08A109D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504114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281831F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4130F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700269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BD5EEF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93D275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A1BE60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3D9A7BA4" w14:textId="77777777" w:rsidTr="00FE4D71">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15D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C94EB2F"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280F585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FBDF65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5A18DC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1C7E6A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CE95236"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c>
          <w:tcPr>
            <w:tcW w:w="1380" w:type="dxa"/>
            <w:tcBorders>
              <w:top w:val="single" w:sz="4" w:space="0" w:color="auto"/>
              <w:left w:val="nil"/>
              <w:bottom w:val="single" w:sz="4" w:space="0" w:color="auto"/>
              <w:right w:val="single" w:sz="4" w:space="0" w:color="auto"/>
            </w:tcBorders>
            <w:shd w:val="clear" w:color="auto" w:fill="auto"/>
            <w:hideMark/>
          </w:tcPr>
          <w:p w14:paraId="4E03D9E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4CA6BA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49184A4" w14:textId="77777777" w:rsidR="003B7F65" w:rsidRPr="000357B3" w:rsidRDefault="003B7F65" w:rsidP="003B7F65">
            <w:pPr>
              <w:jc w:val="center"/>
              <w:rPr>
                <w:rFonts w:ascii="Arial" w:hAnsi="Arial" w:cs="Arial"/>
                <w:color w:val="000000"/>
              </w:rPr>
            </w:pPr>
            <w:r w:rsidRPr="000357B3">
              <w:rPr>
                <w:rFonts w:ascii="Arial" w:hAnsi="Arial" w:cs="Arial"/>
                <w:color w:val="000000"/>
              </w:rPr>
              <w:t>44,14</w:t>
            </w:r>
          </w:p>
        </w:tc>
      </w:tr>
      <w:tr w:rsidR="003B7F65" w:rsidRPr="000357B3" w14:paraId="62E369CB"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2A4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810CE9E"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77D361A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356573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225C326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60611A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1DF052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3D5CE2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C52D3D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095838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112BA730"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E80D7" w14:textId="77777777" w:rsidR="003B7F65" w:rsidRPr="000357B3" w:rsidRDefault="003B7F65" w:rsidP="003B7F65">
            <w:pPr>
              <w:jc w:val="center"/>
              <w:rPr>
                <w:rFonts w:ascii="Arial" w:hAnsi="Arial" w:cs="Arial"/>
                <w:color w:val="000000"/>
              </w:rPr>
            </w:pPr>
            <w:r w:rsidRPr="000357B3">
              <w:rPr>
                <w:rFonts w:ascii="Arial" w:hAnsi="Arial" w:cs="Arial"/>
                <w:color w:val="000000"/>
              </w:rPr>
              <w:t>5</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498187C1"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5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0941D42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3D758CC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1A589C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6A2691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FA63EC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67C2D3D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846F6B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573A91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r>
      <w:tr w:rsidR="003B7F65" w:rsidRPr="000357B3" w14:paraId="08EC9A2C"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944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4798E2E"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36504B4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416406E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56ABE2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B0D313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25BF0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71F5F2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991C6D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886DD8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7C01904F"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34A9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5B0B2E8"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46CC4F7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711524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E8D997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946901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3121B2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08A91A9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A6EB24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3BA454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4E2E4553"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11C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1458A223"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2750DDF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45F86D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FC4146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050C09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4FA1C2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A16EB3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49ADA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97233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A7E8C84" w14:textId="77777777" w:rsidTr="00FE4D71">
        <w:trPr>
          <w:trHeight w:val="5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6D4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D3AF464"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19BE71A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3A19E40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0E4E101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3CC7F5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73D70B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4B1AD77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FC954D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9C876B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1CCBFC6B"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757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0B6494C7"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2CAC466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815820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1C2B4C7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4217B5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384EFE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DF5299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149858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C94A00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388C540"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609F" w14:textId="77777777" w:rsidR="003B7F65" w:rsidRPr="000357B3" w:rsidRDefault="003B7F65" w:rsidP="003B7F65">
            <w:pPr>
              <w:jc w:val="center"/>
              <w:rPr>
                <w:rFonts w:ascii="Arial" w:hAnsi="Arial" w:cs="Arial"/>
                <w:color w:val="000000"/>
              </w:rPr>
            </w:pPr>
            <w:r w:rsidRPr="000357B3">
              <w:rPr>
                <w:rFonts w:ascii="Arial" w:hAnsi="Arial" w:cs="Arial"/>
                <w:color w:val="000000"/>
              </w:rPr>
              <w:t>6</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754AA619"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6 двухвартирный дом, площадью 108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4BD3145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BBFAF1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03ADA1C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2462F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9F5EB3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3A4C462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2C75C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3B00A5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r>
      <w:tr w:rsidR="003B7F65" w:rsidRPr="000357B3" w14:paraId="014C6CB9"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423C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6DE83D4"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01744EB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5FD394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E8BD88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5FE6FA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D0E7E3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00CB2F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23A5CE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40C274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37C90FBC"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AE1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7E6A09EF"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450C04F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92679C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41A942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AB31D8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4815B3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19591F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20D9F0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F9A916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575EB693"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67A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7B2F4384"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5F3E1FD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D57F20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1ED444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661E95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42286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66155AF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C4FF4F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274D6B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FBFAD0F" w14:textId="77777777" w:rsidTr="00FE4D71">
        <w:trPr>
          <w:trHeight w:val="5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FBC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735E9C25"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0F992BE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2353B1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4F27DD5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762DDC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E2C1E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3434C37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73C315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B3E4A9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48B7F8C2"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197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06612F12"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59577F8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CC474E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67C4818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8A8FA5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597E81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FAEAAB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AD826D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155EED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40A8A07" w14:textId="77777777" w:rsidTr="00FE4D71">
        <w:trPr>
          <w:trHeight w:val="11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F7BA"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7</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23027ED4"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7 одноквартирный дом, площадью 54кв.м.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31C83FD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6A45F71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192615D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52087B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032A3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0770BF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213055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EC0585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r>
      <w:tr w:rsidR="003B7F65" w:rsidRPr="000357B3" w14:paraId="3BF419FA"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E08D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4985A87F"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279DF72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21FD6B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4A7DA0E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093413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C3ADA9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38E192E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0CC6D0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D803EB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1724DE7"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579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24D6E61"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4F90601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0C459C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7B5234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B180C2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96089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AD4179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59AD9E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0A6FE3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1D0C8923"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884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3302B8A"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4A0330D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7765F0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132994F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D43E14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0273B8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C24CF1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B288B3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D7217E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22EC6269" w14:textId="77777777" w:rsidTr="00FE4D71">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B37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60F1EAF0"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3BCEE0D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A936D6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54D9844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B3780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B11344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5E108D4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08708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AD0AF9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7069AAB1"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81EF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E192593"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65C3608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35BED7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48B2E6A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2481D8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3A214C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C048B8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4569CDE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70BF2A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49E4963B" w14:textId="77777777" w:rsidTr="00FE4D71">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2BF5" w14:textId="77777777" w:rsidR="003B7F65" w:rsidRPr="000357B3" w:rsidRDefault="003B7F65" w:rsidP="003B7F65">
            <w:pPr>
              <w:jc w:val="center"/>
              <w:rPr>
                <w:rFonts w:ascii="Arial" w:hAnsi="Arial" w:cs="Arial"/>
                <w:color w:val="000000"/>
              </w:rPr>
            </w:pPr>
            <w:r w:rsidRPr="000357B3">
              <w:rPr>
                <w:rFonts w:ascii="Arial" w:hAnsi="Arial" w:cs="Arial"/>
                <w:color w:val="000000"/>
              </w:rPr>
              <w:t>8</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6D911FF5" w14:textId="77777777" w:rsidR="003B7F65" w:rsidRPr="000357B3" w:rsidRDefault="003B7F65" w:rsidP="003B7F65">
            <w:pPr>
              <w:rPr>
                <w:rFonts w:ascii="Arial" w:hAnsi="Arial" w:cs="Arial"/>
                <w:b/>
                <w:bCs/>
                <w:color w:val="000000"/>
              </w:rPr>
            </w:pPr>
            <w:r w:rsidRPr="000357B3">
              <w:rPr>
                <w:rFonts w:ascii="Arial" w:hAnsi="Arial" w:cs="Arial"/>
                <w:b/>
                <w:bCs/>
                <w:color w:val="000000"/>
              </w:rPr>
              <w:t>Объект 8 24 -квартирный дом, площадью 1030 кв.м.</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7383DE8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4FDE4C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B3F3FA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4799F7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8E7821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74771288"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70EEB9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271916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r>
      <w:tr w:rsidR="003B7F65" w:rsidRPr="000357B3" w14:paraId="51349D91"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1F8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591ABD42" w14:textId="77777777" w:rsidR="003B7F65" w:rsidRPr="000357B3" w:rsidRDefault="003B7F65" w:rsidP="003B7F65">
            <w:pPr>
              <w:rPr>
                <w:rFonts w:ascii="Arial" w:hAnsi="Arial" w:cs="Arial"/>
                <w:color w:val="000000"/>
              </w:rPr>
            </w:pPr>
            <w:r w:rsidRPr="000357B3">
              <w:rPr>
                <w:rFonts w:ascii="Arial" w:hAnsi="Arial" w:cs="Arial"/>
                <w:color w:val="000000"/>
              </w:rPr>
              <w:t>в том числе:</w:t>
            </w:r>
          </w:p>
        </w:tc>
        <w:tc>
          <w:tcPr>
            <w:tcW w:w="1760" w:type="dxa"/>
            <w:tcBorders>
              <w:top w:val="single" w:sz="4" w:space="0" w:color="auto"/>
              <w:left w:val="nil"/>
              <w:bottom w:val="single" w:sz="4" w:space="0" w:color="auto"/>
              <w:right w:val="single" w:sz="4" w:space="0" w:color="auto"/>
            </w:tcBorders>
            <w:shd w:val="clear" w:color="auto" w:fill="auto"/>
            <w:hideMark/>
          </w:tcPr>
          <w:p w14:paraId="71DB7BCB"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0C290D6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1DF3658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D89FE3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1E9B96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0E7B6EB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052BCA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11BC3D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400DA2CF"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9FC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5636DEBF" w14:textId="77777777" w:rsidR="003B7F65" w:rsidRPr="000357B3" w:rsidRDefault="003B7F65" w:rsidP="003B7F65">
            <w:pPr>
              <w:rPr>
                <w:rFonts w:ascii="Arial" w:hAnsi="Arial" w:cs="Arial"/>
                <w:color w:val="000000"/>
              </w:rPr>
            </w:pPr>
            <w:r w:rsidRPr="000357B3">
              <w:rPr>
                <w:rFonts w:ascii="Arial" w:hAnsi="Arial" w:cs="Arial"/>
                <w:color w:val="000000"/>
              </w:rPr>
              <w:t>федеральный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120C163D"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4BDD542"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1AB408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1D78F7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5A80EA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6B4682D1"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B15729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0D96BE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03320F54" w14:textId="77777777" w:rsidTr="00FE4D7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BEE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3746BC38" w14:textId="77777777" w:rsidR="003B7F65" w:rsidRPr="000357B3" w:rsidRDefault="003B7F65" w:rsidP="003B7F65">
            <w:pPr>
              <w:rPr>
                <w:rFonts w:ascii="Arial" w:hAnsi="Arial" w:cs="Arial"/>
                <w:color w:val="000000"/>
              </w:rPr>
            </w:pPr>
            <w:r w:rsidRPr="000357B3">
              <w:rPr>
                <w:rFonts w:ascii="Arial" w:hAnsi="Arial" w:cs="Arial"/>
                <w:color w:val="000000"/>
              </w:rPr>
              <w:t>краевой бюджет</w:t>
            </w:r>
          </w:p>
        </w:tc>
        <w:tc>
          <w:tcPr>
            <w:tcW w:w="1760" w:type="dxa"/>
            <w:tcBorders>
              <w:top w:val="single" w:sz="4" w:space="0" w:color="auto"/>
              <w:left w:val="nil"/>
              <w:bottom w:val="single" w:sz="4" w:space="0" w:color="auto"/>
              <w:right w:val="single" w:sz="4" w:space="0" w:color="auto"/>
            </w:tcBorders>
            <w:shd w:val="clear" w:color="auto" w:fill="auto"/>
            <w:hideMark/>
          </w:tcPr>
          <w:p w14:paraId="2FAF7B33"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7A16189C"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CBB04A5"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DADFE0A"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6F7A62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25AD8B1F"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DBEE82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FDCC30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57A71FCE" w14:textId="77777777" w:rsidTr="00FE4D71">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B6B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5BA7B8CF" w14:textId="77777777" w:rsidR="003B7F65" w:rsidRPr="000357B3" w:rsidRDefault="003B7F65" w:rsidP="003B7F65">
            <w:pPr>
              <w:rPr>
                <w:rFonts w:ascii="Arial" w:hAnsi="Arial" w:cs="Arial"/>
                <w:color w:val="000000"/>
              </w:rPr>
            </w:pPr>
            <w:r w:rsidRPr="000357B3">
              <w:rPr>
                <w:rFonts w:ascii="Arial" w:hAnsi="Arial" w:cs="Arial"/>
                <w:color w:val="000000"/>
              </w:rPr>
              <w:t>бюджеты муниципальных образований</w:t>
            </w:r>
          </w:p>
        </w:tc>
        <w:tc>
          <w:tcPr>
            <w:tcW w:w="1760" w:type="dxa"/>
            <w:tcBorders>
              <w:top w:val="single" w:sz="4" w:space="0" w:color="auto"/>
              <w:left w:val="nil"/>
              <w:bottom w:val="single" w:sz="4" w:space="0" w:color="auto"/>
              <w:right w:val="single" w:sz="4" w:space="0" w:color="auto"/>
            </w:tcBorders>
            <w:shd w:val="clear" w:color="auto" w:fill="auto"/>
            <w:hideMark/>
          </w:tcPr>
          <w:p w14:paraId="4C69CE7E"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122383D4"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77851D80"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8C9AE43"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C2F166E"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357C6EDA"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1B5627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68F045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5BBB6C16" w14:textId="77777777" w:rsidTr="00FE4D71">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FF46"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440" w:type="dxa"/>
            <w:tcBorders>
              <w:top w:val="single" w:sz="4" w:space="0" w:color="auto"/>
              <w:left w:val="nil"/>
              <w:bottom w:val="single" w:sz="4" w:space="0" w:color="auto"/>
              <w:right w:val="single" w:sz="4" w:space="0" w:color="auto"/>
            </w:tcBorders>
            <w:shd w:val="clear" w:color="auto" w:fill="auto"/>
            <w:hideMark/>
          </w:tcPr>
          <w:p w14:paraId="4CFCE750"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1760" w:type="dxa"/>
            <w:tcBorders>
              <w:top w:val="single" w:sz="4" w:space="0" w:color="auto"/>
              <w:left w:val="nil"/>
              <w:bottom w:val="single" w:sz="4" w:space="0" w:color="auto"/>
              <w:right w:val="single" w:sz="4" w:space="0" w:color="auto"/>
            </w:tcBorders>
            <w:shd w:val="clear" w:color="auto" w:fill="auto"/>
            <w:hideMark/>
          </w:tcPr>
          <w:p w14:paraId="1D42BB7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180" w:type="dxa"/>
            <w:tcBorders>
              <w:top w:val="single" w:sz="4" w:space="0" w:color="auto"/>
              <w:left w:val="nil"/>
              <w:bottom w:val="single" w:sz="4" w:space="0" w:color="auto"/>
              <w:right w:val="single" w:sz="4" w:space="0" w:color="auto"/>
            </w:tcBorders>
            <w:shd w:val="clear" w:color="auto" w:fill="auto"/>
            <w:hideMark/>
          </w:tcPr>
          <w:p w14:paraId="241E57B7"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14:paraId="3B17C3A6"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B98BA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30338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hideMark/>
          </w:tcPr>
          <w:p w14:paraId="1A36A1E9" w14:textId="77777777" w:rsidR="003B7F65" w:rsidRPr="000357B3" w:rsidRDefault="003B7F65" w:rsidP="003B7F65">
            <w:pPr>
              <w:rPr>
                <w:rFonts w:ascii="Arial" w:hAnsi="Arial" w:cs="Arial"/>
                <w:color w:val="000000"/>
              </w:rPr>
            </w:pPr>
            <w:r w:rsidRPr="000357B3">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EE1A8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57C46F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0F17FF66" w14:textId="77777777" w:rsidTr="003B7F65">
        <w:trPr>
          <w:trHeight w:val="300"/>
        </w:trPr>
        <w:tc>
          <w:tcPr>
            <w:tcW w:w="620" w:type="dxa"/>
            <w:tcBorders>
              <w:top w:val="nil"/>
              <w:left w:val="nil"/>
              <w:bottom w:val="nil"/>
              <w:right w:val="nil"/>
            </w:tcBorders>
            <w:shd w:val="clear" w:color="auto" w:fill="auto"/>
            <w:vAlign w:val="bottom"/>
            <w:hideMark/>
          </w:tcPr>
          <w:p w14:paraId="402E7995" w14:textId="77777777" w:rsidR="003B7F65" w:rsidRPr="000357B3" w:rsidRDefault="003B7F65" w:rsidP="003B7F65">
            <w:pPr>
              <w:jc w:val="center"/>
              <w:rPr>
                <w:rFonts w:ascii="Arial" w:hAnsi="Arial" w:cs="Arial"/>
                <w:color w:val="000000"/>
              </w:rPr>
            </w:pPr>
          </w:p>
        </w:tc>
        <w:tc>
          <w:tcPr>
            <w:tcW w:w="2440" w:type="dxa"/>
            <w:tcBorders>
              <w:top w:val="nil"/>
              <w:left w:val="nil"/>
              <w:bottom w:val="nil"/>
              <w:right w:val="nil"/>
            </w:tcBorders>
            <w:shd w:val="clear" w:color="auto" w:fill="auto"/>
            <w:vAlign w:val="bottom"/>
            <w:hideMark/>
          </w:tcPr>
          <w:p w14:paraId="51FB310E" w14:textId="77777777" w:rsidR="003B7F65" w:rsidRPr="000357B3" w:rsidRDefault="003B7F65" w:rsidP="003B7F65">
            <w:pPr>
              <w:rPr>
                <w:rFonts w:ascii="Arial" w:hAnsi="Arial" w:cs="Arial"/>
              </w:rPr>
            </w:pPr>
          </w:p>
        </w:tc>
        <w:tc>
          <w:tcPr>
            <w:tcW w:w="1760" w:type="dxa"/>
            <w:tcBorders>
              <w:top w:val="nil"/>
              <w:left w:val="nil"/>
              <w:bottom w:val="nil"/>
              <w:right w:val="nil"/>
            </w:tcBorders>
            <w:shd w:val="clear" w:color="auto" w:fill="auto"/>
            <w:vAlign w:val="bottom"/>
            <w:hideMark/>
          </w:tcPr>
          <w:p w14:paraId="2C95BD74" w14:textId="77777777" w:rsidR="003B7F65" w:rsidRPr="000357B3" w:rsidRDefault="003B7F65" w:rsidP="003B7F65">
            <w:pPr>
              <w:rPr>
                <w:rFonts w:ascii="Arial" w:hAnsi="Arial" w:cs="Arial"/>
              </w:rPr>
            </w:pPr>
          </w:p>
        </w:tc>
        <w:tc>
          <w:tcPr>
            <w:tcW w:w="1180" w:type="dxa"/>
            <w:tcBorders>
              <w:top w:val="nil"/>
              <w:left w:val="nil"/>
              <w:bottom w:val="nil"/>
              <w:right w:val="nil"/>
            </w:tcBorders>
            <w:shd w:val="clear" w:color="auto" w:fill="auto"/>
            <w:vAlign w:val="bottom"/>
            <w:hideMark/>
          </w:tcPr>
          <w:p w14:paraId="0791DD0B" w14:textId="77777777" w:rsidR="003B7F65" w:rsidRPr="000357B3" w:rsidRDefault="003B7F65" w:rsidP="003B7F65">
            <w:pPr>
              <w:rPr>
                <w:rFonts w:ascii="Arial" w:hAnsi="Arial" w:cs="Arial"/>
              </w:rPr>
            </w:pPr>
          </w:p>
        </w:tc>
        <w:tc>
          <w:tcPr>
            <w:tcW w:w="1200" w:type="dxa"/>
            <w:tcBorders>
              <w:top w:val="nil"/>
              <w:left w:val="nil"/>
              <w:bottom w:val="nil"/>
              <w:right w:val="nil"/>
            </w:tcBorders>
            <w:shd w:val="clear" w:color="auto" w:fill="auto"/>
            <w:vAlign w:val="bottom"/>
            <w:hideMark/>
          </w:tcPr>
          <w:p w14:paraId="01D99091" w14:textId="77777777" w:rsidR="003B7F65" w:rsidRPr="000357B3" w:rsidRDefault="003B7F65" w:rsidP="003B7F65">
            <w:pPr>
              <w:rPr>
                <w:rFonts w:ascii="Arial" w:hAnsi="Arial" w:cs="Arial"/>
              </w:rPr>
            </w:pPr>
          </w:p>
        </w:tc>
        <w:tc>
          <w:tcPr>
            <w:tcW w:w="1280" w:type="dxa"/>
            <w:tcBorders>
              <w:top w:val="nil"/>
              <w:left w:val="nil"/>
              <w:bottom w:val="nil"/>
              <w:right w:val="nil"/>
            </w:tcBorders>
            <w:shd w:val="clear" w:color="auto" w:fill="auto"/>
            <w:vAlign w:val="bottom"/>
            <w:hideMark/>
          </w:tcPr>
          <w:p w14:paraId="128BCC8A" w14:textId="77777777" w:rsidR="003B7F65" w:rsidRPr="000357B3" w:rsidRDefault="003B7F65" w:rsidP="003B7F65">
            <w:pPr>
              <w:rPr>
                <w:rFonts w:ascii="Arial" w:hAnsi="Arial" w:cs="Arial"/>
              </w:rPr>
            </w:pPr>
          </w:p>
        </w:tc>
        <w:tc>
          <w:tcPr>
            <w:tcW w:w="1360" w:type="dxa"/>
            <w:tcBorders>
              <w:top w:val="nil"/>
              <w:left w:val="nil"/>
              <w:bottom w:val="nil"/>
              <w:right w:val="nil"/>
            </w:tcBorders>
            <w:shd w:val="clear" w:color="auto" w:fill="auto"/>
            <w:vAlign w:val="bottom"/>
            <w:hideMark/>
          </w:tcPr>
          <w:p w14:paraId="18329704" w14:textId="77777777" w:rsidR="003B7F65" w:rsidRPr="000357B3" w:rsidRDefault="003B7F65" w:rsidP="003B7F65">
            <w:pPr>
              <w:rPr>
                <w:rFonts w:ascii="Arial" w:hAnsi="Arial" w:cs="Arial"/>
              </w:rPr>
            </w:pPr>
          </w:p>
        </w:tc>
        <w:tc>
          <w:tcPr>
            <w:tcW w:w="1380" w:type="dxa"/>
            <w:tcBorders>
              <w:top w:val="nil"/>
              <w:left w:val="nil"/>
              <w:bottom w:val="nil"/>
              <w:right w:val="nil"/>
            </w:tcBorders>
            <w:shd w:val="clear" w:color="auto" w:fill="auto"/>
            <w:vAlign w:val="bottom"/>
            <w:hideMark/>
          </w:tcPr>
          <w:p w14:paraId="67D82681" w14:textId="77777777" w:rsidR="003B7F65" w:rsidRPr="000357B3" w:rsidRDefault="003B7F65" w:rsidP="003B7F65">
            <w:pPr>
              <w:rPr>
                <w:rFonts w:ascii="Arial" w:hAnsi="Arial" w:cs="Arial"/>
              </w:rPr>
            </w:pPr>
          </w:p>
        </w:tc>
        <w:tc>
          <w:tcPr>
            <w:tcW w:w="1380" w:type="dxa"/>
            <w:tcBorders>
              <w:top w:val="nil"/>
              <w:left w:val="nil"/>
              <w:bottom w:val="nil"/>
              <w:right w:val="nil"/>
            </w:tcBorders>
            <w:shd w:val="clear" w:color="auto" w:fill="auto"/>
            <w:vAlign w:val="bottom"/>
            <w:hideMark/>
          </w:tcPr>
          <w:p w14:paraId="6A4A0996" w14:textId="77777777" w:rsidR="003B7F65" w:rsidRPr="000357B3" w:rsidRDefault="003B7F65" w:rsidP="003B7F65">
            <w:pPr>
              <w:rPr>
                <w:rFonts w:ascii="Arial" w:hAnsi="Arial" w:cs="Arial"/>
              </w:rPr>
            </w:pPr>
          </w:p>
        </w:tc>
        <w:tc>
          <w:tcPr>
            <w:tcW w:w="1400" w:type="dxa"/>
            <w:tcBorders>
              <w:top w:val="nil"/>
              <w:left w:val="nil"/>
              <w:bottom w:val="nil"/>
              <w:right w:val="nil"/>
            </w:tcBorders>
            <w:shd w:val="clear" w:color="auto" w:fill="auto"/>
            <w:vAlign w:val="bottom"/>
            <w:hideMark/>
          </w:tcPr>
          <w:p w14:paraId="355EC0D2" w14:textId="77777777" w:rsidR="003B7F65" w:rsidRPr="000357B3" w:rsidRDefault="003B7F65" w:rsidP="003B7F65">
            <w:pPr>
              <w:rPr>
                <w:rFonts w:ascii="Arial" w:hAnsi="Arial" w:cs="Arial"/>
              </w:rPr>
            </w:pPr>
          </w:p>
        </w:tc>
      </w:tr>
      <w:tr w:rsidR="003B7F65" w:rsidRPr="000357B3" w14:paraId="4A7C4875" w14:textId="77777777" w:rsidTr="003B7F65">
        <w:trPr>
          <w:trHeight w:val="315"/>
        </w:trPr>
        <w:tc>
          <w:tcPr>
            <w:tcW w:w="4820" w:type="dxa"/>
            <w:gridSpan w:val="3"/>
            <w:tcBorders>
              <w:top w:val="nil"/>
              <w:left w:val="nil"/>
              <w:bottom w:val="nil"/>
              <w:right w:val="nil"/>
            </w:tcBorders>
            <w:shd w:val="clear" w:color="auto" w:fill="auto"/>
            <w:vAlign w:val="center"/>
            <w:hideMark/>
          </w:tcPr>
          <w:p w14:paraId="26ADADFE" w14:textId="77777777" w:rsidR="003B7F65" w:rsidRPr="000357B3" w:rsidRDefault="003B7F65" w:rsidP="003B7F65">
            <w:pPr>
              <w:rPr>
                <w:rFonts w:ascii="Arial" w:hAnsi="Arial" w:cs="Arial"/>
                <w:color w:val="000000"/>
              </w:rPr>
            </w:pPr>
            <w:r w:rsidRPr="000357B3">
              <w:rPr>
                <w:rFonts w:ascii="Arial" w:hAnsi="Arial" w:cs="Arial"/>
                <w:color w:val="000000"/>
              </w:rPr>
              <w:t xml:space="preserve">Директор МКУ Служба заказчика   </w:t>
            </w:r>
          </w:p>
        </w:tc>
        <w:tc>
          <w:tcPr>
            <w:tcW w:w="1180" w:type="dxa"/>
            <w:tcBorders>
              <w:top w:val="nil"/>
              <w:left w:val="nil"/>
              <w:bottom w:val="nil"/>
              <w:right w:val="nil"/>
            </w:tcBorders>
            <w:shd w:val="clear" w:color="auto" w:fill="auto"/>
            <w:vAlign w:val="bottom"/>
            <w:hideMark/>
          </w:tcPr>
          <w:p w14:paraId="6FF8BD1E" w14:textId="77777777" w:rsidR="003B7F65" w:rsidRPr="000357B3" w:rsidRDefault="003B7F65" w:rsidP="003B7F65">
            <w:pPr>
              <w:rPr>
                <w:rFonts w:ascii="Arial" w:hAnsi="Arial" w:cs="Arial"/>
                <w:color w:val="000000"/>
              </w:rPr>
            </w:pPr>
          </w:p>
        </w:tc>
        <w:tc>
          <w:tcPr>
            <w:tcW w:w="1200" w:type="dxa"/>
            <w:tcBorders>
              <w:top w:val="nil"/>
              <w:left w:val="nil"/>
              <w:bottom w:val="nil"/>
              <w:right w:val="nil"/>
            </w:tcBorders>
            <w:shd w:val="clear" w:color="auto" w:fill="auto"/>
            <w:vAlign w:val="bottom"/>
            <w:hideMark/>
          </w:tcPr>
          <w:p w14:paraId="347C0B8E" w14:textId="77777777" w:rsidR="003B7F65" w:rsidRPr="000357B3" w:rsidRDefault="003B7F65" w:rsidP="003B7F65">
            <w:pPr>
              <w:rPr>
                <w:rFonts w:ascii="Arial" w:hAnsi="Arial" w:cs="Arial"/>
              </w:rPr>
            </w:pPr>
          </w:p>
        </w:tc>
        <w:tc>
          <w:tcPr>
            <w:tcW w:w="1280" w:type="dxa"/>
            <w:tcBorders>
              <w:top w:val="nil"/>
              <w:left w:val="nil"/>
              <w:bottom w:val="nil"/>
              <w:right w:val="nil"/>
            </w:tcBorders>
            <w:shd w:val="clear" w:color="auto" w:fill="auto"/>
            <w:vAlign w:val="bottom"/>
            <w:hideMark/>
          </w:tcPr>
          <w:p w14:paraId="15D4108B" w14:textId="77777777" w:rsidR="003B7F65" w:rsidRPr="000357B3" w:rsidRDefault="003B7F65" w:rsidP="003B7F65">
            <w:pPr>
              <w:rPr>
                <w:rFonts w:ascii="Arial" w:hAnsi="Arial" w:cs="Arial"/>
              </w:rPr>
            </w:pPr>
          </w:p>
        </w:tc>
        <w:tc>
          <w:tcPr>
            <w:tcW w:w="1360" w:type="dxa"/>
            <w:tcBorders>
              <w:top w:val="nil"/>
              <w:left w:val="nil"/>
              <w:bottom w:val="nil"/>
              <w:right w:val="nil"/>
            </w:tcBorders>
            <w:shd w:val="clear" w:color="auto" w:fill="auto"/>
            <w:vAlign w:val="bottom"/>
            <w:hideMark/>
          </w:tcPr>
          <w:p w14:paraId="038B62B1" w14:textId="77777777" w:rsidR="003B7F65" w:rsidRPr="000357B3" w:rsidRDefault="003B7F65" w:rsidP="003B7F65">
            <w:pPr>
              <w:rPr>
                <w:rFonts w:ascii="Arial" w:hAnsi="Arial" w:cs="Arial"/>
              </w:rPr>
            </w:pPr>
          </w:p>
        </w:tc>
        <w:tc>
          <w:tcPr>
            <w:tcW w:w="1380" w:type="dxa"/>
            <w:tcBorders>
              <w:top w:val="nil"/>
              <w:left w:val="nil"/>
              <w:bottom w:val="nil"/>
              <w:right w:val="nil"/>
            </w:tcBorders>
            <w:shd w:val="clear" w:color="auto" w:fill="auto"/>
            <w:vAlign w:val="bottom"/>
            <w:hideMark/>
          </w:tcPr>
          <w:p w14:paraId="1555CAA3" w14:textId="77777777" w:rsidR="003B7F65" w:rsidRPr="000357B3" w:rsidRDefault="003B7F65" w:rsidP="003B7F65">
            <w:pPr>
              <w:rPr>
                <w:rFonts w:ascii="Arial" w:hAnsi="Arial" w:cs="Arial"/>
              </w:rPr>
            </w:pPr>
          </w:p>
        </w:tc>
        <w:tc>
          <w:tcPr>
            <w:tcW w:w="2780" w:type="dxa"/>
            <w:gridSpan w:val="2"/>
            <w:tcBorders>
              <w:top w:val="nil"/>
              <w:left w:val="nil"/>
              <w:bottom w:val="nil"/>
              <w:right w:val="nil"/>
            </w:tcBorders>
            <w:shd w:val="clear" w:color="auto" w:fill="auto"/>
            <w:vAlign w:val="center"/>
            <w:hideMark/>
          </w:tcPr>
          <w:p w14:paraId="174B9ABF" w14:textId="77777777" w:rsidR="003B7F65" w:rsidRPr="000357B3" w:rsidRDefault="003B7F65" w:rsidP="003B7F65">
            <w:pPr>
              <w:jc w:val="right"/>
              <w:rPr>
                <w:rFonts w:ascii="Arial" w:hAnsi="Arial" w:cs="Arial"/>
                <w:color w:val="000000"/>
              </w:rPr>
            </w:pPr>
            <w:r w:rsidRPr="000357B3">
              <w:rPr>
                <w:rFonts w:ascii="Arial" w:hAnsi="Arial" w:cs="Arial"/>
                <w:color w:val="000000"/>
              </w:rPr>
              <w:t>Нелюбина Г.В.</w:t>
            </w:r>
          </w:p>
        </w:tc>
      </w:tr>
    </w:tbl>
    <w:p w14:paraId="42F5B4B8" w14:textId="77777777" w:rsidR="003B7F65" w:rsidRPr="000357B3" w:rsidRDefault="003B7F65" w:rsidP="00A8031F">
      <w:pPr>
        <w:rPr>
          <w:rFonts w:ascii="Arial" w:hAnsi="Arial" w:cs="Arial"/>
          <w:color w:val="000000"/>
        </w:rPr>
      </w:pPr>
    </w:p>
    <w:p w14:paraId="3CB8463D" w14:textId="77777777" w:rsidR="003B7F65" w:rsidRPr="000357B3" w:rsidRDefault="003B7F65" w:rsidP="003B7F65">
      <w:pPr>
        <w:rPr>
          <w:rFonts w:ascii="Arial" w:hAnsi="Arial" w:cs="Arial"/>
        </w:rPr>
      </w:pPr>
    </w:p>
    <w:p w14:paraId="28CA65C9" w14:textId="77777777" w:rsidR="003B7F65" w:rsidRPr="000357B3" w:rsidRDefault="003B7F65" w:rsidP="003B7F65">
      <w:pPr>
        <w:rPr>
          <w:rFonts w:ascii="Arial" w:hAnsi="Arial" w:cs="Arial"/>
        </w:rPr>
      </w:pPr>
    </w:p>
    <w:p w14:paraId="25D573F9" w14:textId="77777777" w:rsidR="003B7F65" w:rsidRPr="000357B3" w:rsidRDefault="003B7F65" w:rsidP="003B7F65">
      <w:pPr>
        <w:rPr>
          <w:rFonts w:ascii="Arial" w:hAnsi="Arial" w:cs="Arial"/>
        </w:rPr>
      </w:pPr>
    </w:p>
    <w:p w14:paraId="5A46E77F" w14:textId="142E0621" w:rsidR="003B7F65" w:rsidRPr="000357B3" w:rsidRDefault="003B7F65" w:rsidP="00275900">
      <w:pPr>
        <w:tabs>
          <w:tab w:val="left" w:pos="12866"/>
        </w:tabs>
        <w:rPr>
          <w:rFonts w:ascii="Arial" w:hAnsi="Arial" w:cs="Arial"/>
        </w:rPr>
      </w:pPr>
    </w:p>
    <w:tbl>
      <w:tblPr>
        <w:tblW w:w="5000" w:type="pct"/>
        <w:tblLook w:val="04A0" w:firstRow="1" w:lastRow="0" w:firstColumn="1" w:lastColumn="0" w:noHBand="0" w:noVBand="1"/>
      </w:tblPr>
      <w:tblGrid>
        <w:gridCol w:w="2134"/>
        <w:gridCol w:w="2291"/>
        <w:gridCol w:w="2404"/>
        <w:gridCol w:w="837"/>
        <w:gridCol w:w="750"/>
        <w:gridCol w:w="1578"/>
        <w:gridCol w:w="632"/>
        <w:gridCol w:w="1025"/>
        <w:gridCol w:w="951"/>
        <w:gridCol w:w="951"/>
        <w:gridCol w:w="951"/>
      </w:tblGrid>
      <w:tr w:rsidR="003B7F65" w:rsidRPr="000357B3" w14:paraId="4DECABC3" w14:textId="77777777" w:rsidTr="003B7F65">
        <w:trPr>
          <w:trHeight w:val="1635"/>
        </w:trPr>
        <w:tc>
          <w:tcPr>
            <w:tcW w:w="556" w:type="pct"/>
            <w:tcBorders>
              <w:top w:val="nil"/>
              <w:left w:val="nil"/>
              <w:bottom w:val="nil"/>
              <w:right w:val="nil"/>
            </w:tcBorders>
            <w:shd w:val="clear" w:color="auto" w:fill="auto"/>
            <w:vAlign w:val="bottom"/>
            <w:hideMark/>
          </w:tcPr>
          <w:p w14:paraId="19367747" w14:textId="77777777" w:rsidR="003B7F65" w:rsidRPr="000357B3" w:rsidRDefault="003B7F65" w:rsidP="003B7F65">
            <w:pPr>
              <w:rPr>
                <w:rFonts w:ascii="Arial" w:hAnsi="Arial" w:cs="Arial"/>
              </w:rPr>
            </w:pPr>
            <w:bookmarkStart w:id="3" w:name="RANGE!A1:K39"/>
            <w:bookmarkEnd w:id="3"/>
          </w:p>
        </w:tc>
        <w:tc>
          <w:tcPr>
            <w:tcW w:w="845" w:type="pct"/>
            <w:tcBorders>
              <w:top w:val="nil"/>
              <w:left w:val="nil"/>
              <w:bottom w:val="nil"/>
              <w:right w:val="nil"/>
            </w:tcBorders>
            <w:shd w:val="clear" w:color="auto" w:fill="auto"/>
            <w:vAlign w:val="bottom"/>
            <w:hideMark/>
          </w:tcPr>
          <w:p w14:paraId="598AA227" w14:textId="77777777" w:rsidR="003B7F65" w:rsidRPr="000357B3" w:rsidRDefault="003B7F65" w:rsidP="003B7F65">
            <w:pPr>
              <w:rPr>
                <w:rFonts w:ascii="Arial" w:hAnsi="Arial" w:cs="Arial"/>
              </w:rPr>
            </w:pPr>
          </w:p>
        </w:tc>
        <w:tc>
          <w:tcPr>
            <w:tcW w:w="884" w:type="pct"/>
            <w:tcBorders>
              <w:top w:val="nil"/>
              <w:left w:val="nil"/>
              <w:bottom w:val="nil"/>
              <w:right w:val="nil"/>
            </w:tcBorders>
            <w:shd w:val="clear" w:color="auto" w:fill="auto"/>
            <w:vAlign w:val="bottom"/>
            <w:hideMark/>
          </w:tcPr>
          <w:p w14:paraId="367B9752" w14:textId="77777777" w:rsidR="003B7F65" w:rsidRPr="000357B3" w:rsidRDefault="003B7F65" w:rsidP="003B7F65">
            <w:pPr>
              <w:rPr>
                <w:rFonts w:ascii="Arial" w:hAnsi="Arial" w:cs="Arial"/>
              </w:rPr>
            </w:pPr>
          </w:p>
        </w:tc>
        <w:tc>
          <w:tcPr>
            <w:tcW w:w="272" w:type="pct"/>
            <w:tcBorders>
              <w:top w:val="nil"/>
              <w:left w:val="nil"/>
              <w:bottom w:val="nil"/>
              <w:right w:val="nil"/>
            </w:tcBorders>
            <w:shd w:val="clear" w:color="auto" w:fill="auto"/>
            <w:vAlign w:val="bottom"/>
            <w:hideMark/>
          </w:tcPr>
          <w:p w14:paraId="3E6906DF" w14:textId="77777777" w:rsidR="003B7F65" w:rsidRPr="000357B3" w:rsidRDefault="003B7F65" w:rsidP="003B7F65">
            <w:pPr>
              <w:rPr>
                <w:rFonts w:ascii="Arial" w:hAnsi="Arial" w:cs="Arial"/>
              </w:rPr>
            </w:pPr>
          </w:p>
        </w:tc>
        <w:tc>
          <w:tcPr>
            <w:tcW w:w="238" w:type="pct"/>
            <w:tcBorders>
              <w:top w:val="nil"/>
              <w:left w:val="nil"/>
              <w:bottom w:val="nil"/>
              <w:right w:val="nil"/>
            </w:tcBorders>
            <w:shd w:val="clear" w:color="auto" w:fill="auto"/>
            <w:vAlign w:val="bottom"/>
            <w:hideMark/>
          </w:tcPr>
          <w:p w14:paraId="5E3969EF" w14:textId="77777777" w:rsidR="003B7F65" w:rsidRPr="000357B3" w:rsidRDefault="003B7F65" w:rsidP="003B7F65">
            <w:pPr>
              <w:rPr>
                <w:rFonts w:ascii="Arial" w:hAnsi="Arial" w:cs="Arial"/>
              </w:rPr>
            </w:pPr>
          </w:p>
        </w:tc>
        <w:tc>
          <w:tcPr>
            <w:tcW w:w="402" w:type="pct"/>
            <w:tcBorders>
              <w:top w:val="nil"/>
              <w:left w:val="nil"/>
              <w:bottom w:val="nil"/>
              <w:right w:val="nil"/>
            </w:tcBorders>
            <w:shd w:val="clear" w:color="auto" w:fill="auto"/>
            <w:vAlign w:val="bottom"/>
            <w:hideMark/>
          </w:tcPr>
          <w:p w14:paraId="5BA1D641" w14:textId="77777777" w:rsidR="003B7F65" w:rsidRPr="000357B3" w:rsidRDefault="003B7F65" w:rsidP="003B7F65">
            <w:pPr>
              <w:rPr>
                <w:rFonts w:ascii="Arial" w:hAnsi="Arial" w:cs="Arial"/>
              </w:rPr>
            </w:pPr>
          </w:p>
        </w:tc>
        <w:tc>
          <w:tcPr>
            <w:tcW w:w="272" w:type="pct"/>
            <w:tcBorders>
              <w:top w:val="nil"/>
              <w:left w:val="nil"/>
              <w:bottom w:val="nil"/>
              <w:right w:val="nil"/>
            </w:tcBorders>
            <w:shd w:val="clear" w:color="auto" w:fill="auto"/>
            <w:vAlign w:val="bottom"/>
            <w:hideMark/>
          </w:tcPr>
          <w:p w14:paraId="6AA5730C" w14:textId="77777777" w:rsidR="003B7F65" w:rsidRPr="000357B3" w:rsidRDefault="003B7F65" w:rsidP="003B7F65">
            <w:pPr>
              <w:rPr>
                <w:rFonts w:ascii="Arial" w:hAnsi="Arial" w:cs="Arial"/>
              </w:rPr>
            </w:pPr>
          </w:p>
        </w:tc>
        <w:tc>
          <w:tcPr>
            <w:tcW w:w="1531" w:type="pct"/>
            <w:gridSpan w:val="4"/>
            <w:tcBorders>
              <w:top w:val="nil"/>
              <w:left w:val="nil"/>
              <w:bottom w:val="nil"/>
              <w:right w:val="nil"/>
            </w:tcBorders>
            <w:shd w:val="clear" w:color="auto" w:fill="auto"/>
            <w:hideMark/>
          </w:tcPr>
          <w:p w14:paraId="683B81BA" w14:textId="77777777" w:rsidR="003B7F65" w:rsidRPr="000357B3" w:rsidRDefault="003B7F65" w:rsidP="003B7F65">
            <w:pPr>
              <w:jc w:val="right"/>
              <w:rPr>
                <w:rFonts w:ascii="Arial" w:hAnsi="Arial" w:cs="Arial"/>
                <w:color w:val="000000"/>
              </w:rPr>
            </w:pPr>
            <w:r w:rsidRPr="000357B3">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3B7F65" w:rsidRPr="000357B3" w14:paraId="213E419B" w14:textId="77777777" w:rsidTr="003B7F65">
        <w:trPr>
          <w:trHeight w:val="300"/>
        </w:trPr>
        <w:tc>
          <w:tcPr>
            <w:tcW w:w="556" w:type="pct"/>
            <w:tcBorders>
              <w:top w:val="nil"/>
              <w:left w:val="nil"/>
              <w:bottom w:val="nil"/>
              <w:right w:val="nil"/>
            </w:tcBorders>
            <w:shd w:val="clear" w:color="auto" w:fill="auto"/>
            <w:vAlign w:val="bottom"/>
            <w:hideMark/>
          </w:tcPr>
          <w:p w14:paraId="0B8646F6" w14:textId="77777777" w:rsidR="003B7F65" w:rsidRPr="000357B3" w:rsidRDefault="003B7F65" w:rsidP="003B7F65">
            <w:pPr>
              <w:jc w:val="right"/>
              <w:rPr>
                <w:rFonts w:ascii="Arial" w:hAnsi="Arial" w:cs="Arial"/>
                <w:color w:val="000000"/>
              </w:rPr>
            </w:pPr>
          </w:p>
        </w:tc>
        <w:tc>
          <w:tcPr>
            <w:tcW w:w="845" w:type="pct"/>
            <w:tcBorders>
              <w:top w:val="nil"/>
              <w:left w:val="nil"/>
              <w:bottom w:val="nil"/>
              <w:right w:val="nil"/>
            </w:tcBorders>
            <w:shd w:val="clear" w:color="auto" w:fill="auto"/>
            <w:vAlign w:val="bottom"/>
            <w:hideMark/>
          </w:tcPr>
          <w:p w14:paraId="395D0D28" w14:textId="77777777" w:rsidR="003B7F65" w:rsidRPr="000357B3" w:rsidRDefault="003B7F65" w:rsidP="003B7F65">
            <w:pPr>
              <w:rPr>
                <w:rFonts w:ascii="Arial" w:hAnsi="Arial" w:cs="Arial"/>
              </w:rPr>
            </w:pPr>
          </w:p>
        </w:tc>
        <w:tc>
          <w:tcPr>
            <w:tcW w:w="884" w:type="pct"/>
            <w:tcBorders>
              <w:top w:val="nil"/>
              <w:left w:val="nil"/>
              <w:bottom w:val="nil"/>
              <w:right w:val="nil"/>
            </w:tcBorders>
            <w:shd w:val="clear" w:color="auto" w:fill="auto"/>
            <w:vAlign w:val="bottom"/>
            <w:hideMark/>
          </w:tcPr>
          <w:p w14:paraId="41CE7D71" w14:textId="77777777" w:rsidR="003B7F65" w:rsidRPr="000357B3" w:rsidRDefault="003B7F65" w:rsidP="003B7F65">
            <w:pPr>
              <w:rPr>
                <w:rFonts w:ascii="Arial" w:hAnsi="Arial" w:cs="Arial"/>
              </w:rPr>
            </w:pPr>
          </w:p>
        </w:tc>
        <w:tc>
          <w:tcPr>
            <w:tcW w:w="272" w:type="pct"/>
            <w:tcBorders>
              <w:top w:val="nil"/>
              <w:left w:val="nil"/>
              <w:bottom w:val="nil"/>
              <w:right w:val="nil"/>
            </w:tcBorders>
            <w:shd w:val="clear" w:color="auto" w:fill="auto"/>
            <w:vAlign w:val="bottom"/>
            <w:hideMark/>
          </w:tcPr>
          <w:p w14:paraId="29AF1D96" w14:textId="77777777" w:rsidR="003B7F65" w:rsidRPr="000357B3" w:rsidRDefault="003B7F65" w:rsidP="003B7F65">
            <w:pPr>
              <w:rPr>
                <w:rFonts w:ascii="Arial" w:hAnsi="Arial" w:cs="Arial"/>
              </w:rPr>
            </w:pPr>
          </w:p>
        </w:tc>
        <w:tc>
          <w:tcPr>
            <w:tcW w:w="238" w:type="pct"/>
            <w:tcBorders>
              <w:top w:val="nil"/>
              <w:left w:val="nil"/>
              <w:bottom w:val="nil"/>
              <w:right w:val="nil"/>
            </w:tcBorders>
            <w:shd w:val="clear" w:color="auto" w:fill="auto"/>
            <w:vAlign w:val="bottom"/>
            <w:hideMark/>
          </w:tcPr>
          <w:p w14:paraId="3E0ECC8C" w14:textId="77777777" w:rsidR="003B7F65" w:rsidRPr="000357B3" w:rsidRDefault="003B7F65" w:rsidP="003B7F65">
            <w:pPr>
              <w:rPr>
                <w:rFonts w:ascii="Arial" w:hAnsi="Arial" w:cs="Arial"/>
              </w:rPr>
            </w:pPr>
          </w:p>
        </w:tc>
        <w:tc>
          <w:tcPr>
            <w:tcW w:w="402" w:type="pct"/>
            <w:tcBorders>
              <w:top w:val="nil"/>
              <w:left w:val="nil"/>
              <w:bottom w:val="nil"/>
              <w:right w:val="nil"/>
            </w:tcBorders>
            <w:shd w:val="clear" w:color="auto" w:fill="auto"/>
            <w:vAlign w:val="bottom"/>
            <w:hideMark/>
          </w:tcPr>
          <w:p w14:paraId="58C9F485" w14:textId="77777777" w:rsidR="003B7F65" w:rsidRPr="000357B3" w:rsidRDefault="003B7F65" w:rsidP="003B7F65">
            <w:pPr>
              <w:rPr>
                <w:rFonts w:ascii="Arial" w:hAnsi="Arial" w:cs="Arial"/>
              </w:rPr>
            </w:pPr>
          </w:p>
        </w:tc>
        <w:tc>
          <w:tcPr>
            <w:tcW w:w="272" w:type="pct"/>
            <w:tcBorders>
              <w:top w:val="nil"/>
              <w:left w:val="nil"/>
              <w:bottom w:val="nil"/>
              <w:right w:val="nil"/>
            </w:tcBorders>
            <w:shd w:val="clear" w:color="auto" w:fill="auto"/>
            <w:vAlign w:val="bottom"/>
            <w:hideMark/>
          </w:tcPr>
          <w:p w14:paraId="56B66E1A" w14:textId="77777777" w:rsidR="003B7F65" w:rsidRPr="000357B3" w:rsidRDefault="003B7F65" w:rsidP="003B7F65">
            <w:pPr>
              <w:rPr>
                <w:rFonts w:ascii="Arial" w:hAnsi="Arial" w:cs="Arial"/>
              </w:rPr>
            </w:pPr>
          </w:p>
        </w:tc>
        <w:tc>
          <w:tcPr>
            <w:tcW w:w="408" w:type="pct"/>
            <w:tcBorders>
              <w:top w:val="nil"/>
              <w:left w:val="nil"/>
              <w:bottom w:val="nil"/>
              <w:right w:val="nil"/>
            </w:tcBorders>
            <w:shd w:val="clear" w:color="auto" w:fill="auto"/>
            <w:vAlign w:val="bottom"/>
            <w:hideMark/>
          </w:tcPr>
          <w:p w14:paraId="2FAAC8D8" w14:textId="77777777" w:rsidR="003B7F65" w:rsidRPr="000357B3" w:rsidRDefault="003B7F65" w:rsidP="003B7F65">
            <w:pPr>
              <w:rPr>
                <w:rFonts w:ascii="Arial" w:hAnsi="Arial" w:cs="Arial"/>
              </w:rPr>
            </w:pPr>
          </w:p>
        </w:tc>
        <w:tc>
          <w:tcPr>
            <w:tcW w:w="368" w:type="pct"/>
            <w:tcBorders>
              <w:top w:val="nil"/>
              <w:left w:val="nil"/>
              <w:bottom w:val="nil"/>
              <w:right w:val="nil"/>
            </w:tcBorders>
            <w:shd w:val="clear" w:color="auto" w:fill="auto"/>
            <w:vAlign w:val="bottom"/>
            <w:hideMark/>
          </w:tcPr>
          <w:p w14:paraId="45E7C170" w14:textId="77777777" w:rsidR="003B7F65" w:rsidRPr="000357B3" w:rsidRDefault="003B7F65" w:rsidP="003B7F65">
            <w:pPr>
              <w:rPr>
                <w:rFonts w:ascii="Arial" w:hAnsi="Arial" w:cs="Arial"/>
              </w:rPr>
            </w:pPr>
          </w:p>
        </w:tc>
        <w:tc>
          <w:tcPr>
            <w:tcW w:w="368" w:type="pct"/>
            <w:tcBorders>
              <w:top w:val="nil"/>
              <w:left w:val="nil"/>
              <w:bottom w:val="nil"/>
              <w:right w:val="nil"/>
            </w:tcBorders>
            <w:shd w:val="clear" w:color="auto" w:fill="auto"/>
            <w:vAlign w:val="bottom"/>
            <w:hideMark/>
          </w:tcPr>
          <w:p w14:paraId="66F4BDA7" w14:textId="77777777" w:rsidR="003B7F65" w:rsidRPr="000357B3" w:rsidRDefault="003B7F65" w:rsidP="003B7F65">
            <w:pPr>
              <w:rPr>
                <w:rFonts w:ascii="Arial" w:hAnsi="Arial" w:cs="Arial"/>
              </w:rPr>
            </w:pPr>
          </w:p>
        </w:tc>
        <w:tc>
          <w:tcPr>
            <w:tcW w:w="385" w:type="pct"/>
            <w:tcBorders>
              <w:top w:val="nil"/>
              <w:left w:val="nil"/>
              <w:bottom w:val="nil"/>
              <w:right w:val="nil"/>
            </w:tcBorders>
            <w:shd w:val="clear" w:color="auto" w:fill="auto"/>
            <w:vAlign w:val="bottom"/>
            <w:hideMark/>
          </w:tcPr>
          <w:p w14:paraId="561C92F2" w14:textId="77777777" w:rsidR="003B7F65" w:rsidRPr="000357B3" w:rsidRDefault="003B7F65" w:rsidP="003B7F65">
            <w:pPr>
              <w:rPr>
                <w:rFonts w:ascii="Arial" w:hAnsi="Arial" w:cs="Arial"/>
              </w:rPr>
            </w:pPr>
          </w:p>
        </w:tc>
      </w:tr>
      <w:tr w:rsidR="003B7F65" w:rsidRPr="000357B3" w14:paraId="5DDEF4B0" w14:textId="77777777" w:rsidTr="003B7F65">
        <w:trPr>
          <w:trHeight w:val="870"/>
        </w:trPr>
        <w:tc>
          <w:tcPr>
            <w:tcW w:w="5000" w:type="pct"/>
            <w:gridSpan w:val="11"/>
            <w:tcBorders>
              <w:top w:val="nil"/>
              <w:left w:val="nil"/>
              <w:bottom w:val="nil"/>
              <w:right w:val="nil"/>
            </w:tcBorders>
            <w:shd w:val="clear" w:color="auto" w:fill="auto"/>
            <w:vAlign w:val="center"/>
            <w:hideMark/>
          </w:tcPr>
          <w:p w14:paraId="6C679C2A" w14:textId="77777777" w:rsidR="003B7F65" w:rsidRPr="000357B3" w:rsidRDefault="003B7F65" w:rsidP="003B7F65">
            <w:pPr>
              <w:jc w:val="center"/>
              <w:rPr>
                <w:rFonts w:ascii="Arial" w:hAnsi="Arial" w:cs="Arial"/>
                <w:color w:val="000000"/>
              </w:rPr>
            </w:pPr>
            <w:r w:rsidRPr="000357B3">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3B7F65" w:rsidRPr="000357B3" w14:paraId="43720F6D" w14:textId="77777777" w:rsidTr="00FE4D71">
        <w:trPr>
          <w:trHeight w:val="300"/>
        </w:trPr>
        <w:tc>
          <w:tcPr>
            <w:tcW w:w="556" w:type="pct"/>
            <w:tcBorders>
              <w:top w:val="nil"/>
              <w:left w:val="nil"/>
              <w:bottom w:val="single" w:sz="4" w:space="0" w:color="auto"/>
              <w:right w:val="nil"/>
            </w:tcBorders>
            <w:shd w:val="clear" w:color="auto" w:fill="auto"/>
            <w:vAlign w:val="bottom"/>
            <w:hideMark/>
          </w:tcPr>
          <w:p w14:paraId="4D5DE079" w14:textId="77777777" w:rsidR="003B7F65" w:rsidRPr="000357B3" w:rsidRDefault="003B7F65" w:rsidP="003B7F65">
            <w:pPr>
              <w:jc w:val="center"/>
              <w:rPr>
                <w:rFonts w:ascii="Arial" w:hAnsi="Arial" w:cs="Arial"/>
                <w:color w:val="000000"/>
              </w:rPr>
            </w:pPr>
          </w:p>
        </w:tc>
        <w:tc>
          <w:tcPr>
            <w:tcW w:w="845" w:type="pct"/>
            <w:tcBorders>
              <w:top w:val="nil"/>
              <w:left w:val="nil"/>
              <w:bottom w:val="single" w:sz="4" w:space="0" w:color="auto"/>
              <w:right w:val="nil"/>
            </w:tcBorders>
            <w:shd w:val="clear" w:color="auto" w:fill="auto"/>
            <w:vAlign w:val="bottom"/>
            <w:hideMark/>
          </w:tcPr>
          <w:p w14:paraId="25796850" w14:textId="77777777" w:rsidR="003B7F65" w:rsidRPr="000357B3" w:rsidRDefault="003B7F65" w:rsidP="003B7F65">
            <w:pPr>
              <w:rPr>
                <w:rFonts w:ascii="Arial" w:hAnsi="Arial" w:cs="Arial"/>
              </w:rPr>
            </w:pPr>
          </w:p>
        </w:tc>
        <w:tc>
          <w:tcPr>
            <w:tcW w:w="884" w:type="pct"/>
            <w:tcBorders>
              <w:top w:val="nil"/>
              <w:left w:val="nil"/>
              <w:bottom w:val="single" w:sz="4" w:space="0" w:color="auto"/>
              <w:right w:val="nil"/>
            </w:tcBorders>
            <w:shd w:val="clear" w:color="auto" w:fill="auto"/>
            <w:vAlign w:val="bottom"/>
            <w:hideMark/>
          </w:tcPr>
          <w:p w14:paraId="3DA37D2F" w14:textId="77777777" w:rsidR="003B7F65" w:rsidRPr="000357B3" w:rsidRDefault="003B7F65" w:rsidP="003B7F65">
            <w:pPr>
              <w:rPr>
                <w:rFonts w:ascii="Arial" w:hAnsi="Arial" w:cs="Arial"/>
              </w:rPr>
            </w:pPr>
          </w:p>
        </w:tc>
        <w:tc>
          <w:tcPr>
            <w:tcW w:w="272" w:type="pct"/>
            <w:tcBorders>
              <w:top w:val="nil"/>
              <w:left w:val="nil"/>
              <w:bottom w:val="single" w:sz="4" w:space="0" w:color="auto"/>
              <w:right w:val="nil"/>
            </w:tcBorders>
            <w:shd w:val="clear" w:color="auto" w:fill="auto"/>
            <w:vAlign w:val="bottom"/>
            <w:hideMark/>
          </w:tcPr>
          <w:p w14:paraId="44064FC9" w14:textId="77777777" w:rsidR="003B7F65" w:rsidRPr="000357B3" w:rsidRDefault="003B7F65" w:rsidP="003B7F65">
            <w:pPr>
              <w:rPr>
                <w:rFonts w:ascii="Arial" w:hAnsi="Arial" w:cs="Arial"/>
              </w:rPr>
            </w:pPr>
          </w:p>
        </w:tc>
        <w:tc>
          <w:tcPr>
            <w:tcW w:w="238" w:type="pct"/>
            <w:tcBorders>
              <w:top w:val="nil"/>
              <w:left w:val="nil"/>
              <w:bottom w:val="single" w:sz="4" w:space="0" w:color="auto"/>
              <w:right w:val="nil"/>
            </w:tcBorders>
            <w:shd w:val="clear" w:color="auto" w:fill="auto"/>
            <w:vAlign w:val="bottom"/>
            <w:hideMark/>
          </w:tcPr>
          <w:p w14:paraId="412FB872" w14:textId="77777777" w:rsidR="003B7F65" w:rsidRPr="000357B3" w:rsidRDefault="003B7F65" w:rsidP="003B7F65">
            <w:pPr>
              <w:rPr>
                <w:rFonts w:ascii="Arial" w:hAnsi="Arial" w:cs="Arial"/>
              </w:rPr>
            </w:pPr>
          </w:p>
        </w:tc>
        <w:tc>
          <w:tcPr>
            <w:tcW w:w="402" w:type="pct"/>
            <w:tcBorders>
              <w:top w:val="nil"/>
              <w:left w:val="nil"/>
              <w:bottom w:val="single" w:sz="4" w:space="0" w:color="auto"/>
              <w:right w:val="nil"/>
            </w:tcBorders>
            <w:shd w:val="clear" w:color="auto" w:fill="auto"/>
            <w:vAlign w:val="bottom"/>
            <w:hideMark/>
          </w:tcPr>
          <w:p w14:paraId="5EC3D2DE" w14:textId="77777777" w:rsidR="003B7F65" w:rsidRPr="000357B3" w:rsidRDefault="003B7F65" w:rsidP="003B7F65">
            <w:pPr>
              <w:rPr>
                <w:rFonts w:ascii="Arial" w:hAnsi="Arial" w:cs="Arial"/>
              </w:rPr>
            </w:pPr>
          </w:p>
        </w:tc>
        <w:tc>
          <w:tcPr>
            <w:tcW w:w="272" w:type="pct"/>
            <w:tcBorders>
              <w:top w:val="nil"/>
              <w:left w:val="nil"/>
              <w:bottom w:val="single" w:sz="4" w:space="0" w:color="auto"/>
              <w:right w:val="nil"/>
            </w:tcBorders>
            <w:shd w:val="clear" w:color="auto" w:fill="auto"/>
            <w:vAlign w:val="bottom"/>
            <w:hideMark/>
          </w:tcPr>
          <w:p w14:paraId="197D663E" w14:textId="77777777" w:rsidR="003B7F65" w:rsidRPr="000357B3" w:rsidRDefault="003B7F65" w:rsidP="003B7F65">
            <w:pPr>
              <w:rPr>
                <w:rFonts w:ascii="Arial" w:hAnsi="Arial" w:cs="Arial"/>
              </w:rPr>
            </w:pPr>
          </w:p>
        </w:tc>
        <w:tc>
          <w:tcPr>
            <w:tcW w:w="408" w:type="pct"/>
            <w:tcBorders>
              <w:top w:val="nil"/>
              <w:left w:val="nil"/>
              <w:bottom w:val="single" w:sz="4" w:space="0" w:color="auto"/>
              <w:right w:val="nil"/>
            </w:tcBorders>
            <w:shd w:val="clear" w:color="auto" w:fill="auto"/>
            <w:vAlign w:val="bottom"/>
            <w:hideMark/>
          </w:tcPr>
          <w:p w14:paraId="7AC818F5" w14:textId="77777777" w:rsidR="003B7F65" w:rsidRPr="000357B3" w:rsidRDefault="003B7F65" w:rsidP="003B7F65">
            <w:pPr>
              <w:rPr>
                <w:rFonts w:ascii="Arial" w:hAnsi="Arial" w:cs="Arial"/>
              </w:rPr>
            </w:pPr>
          </w:p>
        </w:tc>
        <w:tc>
          <w:tcPr>
            <w:tcW w:w="368" w:type="pct"/>
            <w:tcBorders>
              <w:top w:val="nil"/>
              <w:left w:val="nil"/>
              <w:bottom w:val="single" w:sz="4" w:space="0" w:color="auto"/>
              <w:right w:val="nil"/>
            </w:tcBorders>
            <w:shd w:val="clear" w:color="auto" w:fill="auto"/>
            <w:vAlign w:val="bottom"/>
            <w:hideMark/>
          </w:tcPr>
          <w:p w14:paraId="6972774C" w14:textId="77777777" w:rsidR="003B7F65" w:rsidRPr="000357B3" w:rsidRDefault="003B7F65" w:rsidP="003B7F65">
            <w:pPr>
              <w:rPr>
                <w:rFonts w:ascii="Arial" w:hAnsi="Arial" w:cs="Arial"/>
              </w:rPr>
            </w:pPr>
          </w:p>
        </w:tc>
        <w:tc>
          <w:tcPr>
            <w:tcW w:w="368" w:type="pct"/>
            <w:tcBorders>
              <w:top w:val="nil"/>
              <w:left w:val="nil"/>
              <w:bottom w:val="single" w:sz="4" w:space="0" w:color="auto"/>
              <w:right w:val="nil"/>
            </w:tcBorders>
            <w:shd w:val="clear" w:color="auto" w:fill="auto"/>
            <w:vAlign w:val="bottom"/>
            <w:hideMark/>
          </w:tcPr>
          <w:p w14:paraId="67578808" w14:textId="77777777" w:rsidR="003B7F65" w:rsidRPr="000357B3" w:rsidRDefault="003B7F65" w:rsidP="003B7F65">
            <w:pPr>
              <w:rPr>
                <w:rFonts w:ascii="Arial" w:hAnsi="Arial" w:cs="Arial"/>
              </w:rPr>
            </w:pPr>
          </w:p>
        </w:tc>
        <w:tc>
          <w:tcPr>
            <w:tcW w:w="385" w:type="pct"/>
            <w:tcBorders>
              <w:top w:val="nil"/>
              <w:left w:val="nil"/>
              <w:bottom w:val="single" w:sz="4" w:space="0" w:color="auto"/>
              <w:right w:val="nil"/>
            </w:tcBorders>
            <w:shd w:val="clear" w:color="auto" w:fill="auto"/>
            <w:vAlign w:val="bottom"/>
            <w:hideMark/>
          </w:tcPr>
          <w:p w14:paraId="240A8A8D" w14:textId="77777777" w:rsidR="003B7F65" w:rsidRPr="000357B3" w:rsidRDefault="003B7F65" w:rsidP="003B7F65">
            <w:pPr>
              <w:rPr>
                <w:rFonts w:ascii="Arial" w:hAnsi="Arial" w:cs="Arial"/>
              </w:rPr>
            </w:pPr>
          </w:p>
        </w:tc>
      </w:tr>
      <w:tr w:rsidR="003B7F65" w:rsidRPr="000357B3" w14:paraId="522442B2" w14:textId="77777777" w:rsidTr="003B7F65">
        <w:trPr>
          <w:trHeight w:val="36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69806" w14:textId="77777777" w:rsidR="003B7F65" w:rsidRPr="000357B3" w:rsidRDefault="003B7F65" w:rsidP="003B7F65">
            <w:pPr>
              <w:jc w:val="center"/>
              <w:rPr>
                <w:rFonts w:ascii="Arial" w:hAnsi="Arial" w:cs="Arial"/>
                <w:color w:val="000000"/>
              </w:rPr>
            </w:pPr>
            <w:r w:rsidRPr="000357B3">
              <w:rPr>
                <w:rFonts w:ascii="Arial" w:hAnsi="Arial" w:cs="Arial"/>
                <w:color w:val="000000"/>
              </w:rPr>
              <w:t>Статус (муниципальная программа, подпрограмма)</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2E656" w14:textId="77777777" w:rsidR="003B7F65" w:rsidRPr="000357B3" w:rsidRDefault="003B7F65" w:rsidP="003B7F65">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B4803" w14:textId="77777777" w:rsidR="003B7F65" w:rsidRPr="000357B3" w:rsidRDefault="003B7F65" w:rsidP="003B7F65">
            <w:pPr>
              <w:jc w:val="center"/>
              <w:rPr>
                <w:rFonts w:ascii="Arial" w:hAnsi="Arial" w:cs="Arial"/>
                <w:color w:val="000000"/>
              </w:rPr>
            </w:pPr>
            <w:r w:rsidRPr="000357B3">
              <w:rPr>
                <w:rFonts w:ascii="Arial" w:hAnsi="Arial" w:cs="Arial"/>
                <w:color w:val="000000"/>
              </w:rPr>
              <w:t>Наименование ГРБС</w:t>
            </w:r>
          </w:p>
        </w:tc>
        <w:tc>
          <w:tcPr>
            <w:tcW w:w="1185" w:type="pct"/>
            <w:gridSpan w:val="4"/>
            <w:tcBorders>
              <w:top w:val="single" w:sz="4" w:space="0" w:color="auto"/>
              <w:left w:val="nil"/>
              <w:bottom w:val="single" w:sz="4" w:space="0" w:color="auto"/>
              <w:right w:val="single" w:sz="4" w:space="0" w:color="auto"/>
            </w:tcBorders>
            <w:shd w:val="clear" w:color="auto" w:fill="auto"/>
            <w:vAlign w:val="bottom"/>
            <w:hideMark/>
          </w:tcPr>
          <w:p w14:paraId="0DD65B9B" w14:textId="77777777" w:rsidR="003B7F65" w:rsidRPr="000357B3" w:rsidRDefault="003B7F65" w:rsidP="003B7F65">
            <w:pPr>
              <w:jc w:val="center"/>
              <w:rPr>
                <w:rFonts w:ascii="Arial" w:hAnsi="Arial" w:cs="Arial"/>
                <w:color w:val="000000"/>
              </w:rPr>
            </w:pPr>
            <w:r w:rsidRPr="000357B3">
              <w:rPr>
                <w:rFonts w:ascii="Arial" w:hAnsi="Arial" w:cs="Arial"/>
                <w:color w:val="000000"/>
              </w:rPr>
              <w:t xml:space="preserve">Код бюджетной классификации </w:t>
            </w:r>
          </w:p>
        </w:tc>
        <w:tc>
          <w:tcPr>
            <w:tcW w:w="1531" w:type="pct"/>
            <w:gridSpan w:val="4"/>
            <w:tcBorders>
              <w:top w:val="single" w:sz="4" w:space="0" w:color="auto"/>
              <w:left w:val="nil"/>
              <w:bottom w:val="single" w:sz="4" w:space="0" w:color="auto"/>
              <w:right w:val="single" w:sz="4" w:space="0" w:color="auto"/>
            </w:tcBorders>
            <w:shd w:val="clear" w:color="auto" w:fill="auto"/>
            <w:vAlign w:val="bottom"/>
            <w:hideMark/>
          </w:tcPr>
          <w:p w14:paraId="73850BD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46CBB5B8" w14:textId="77777777" w:rsidTr="00FE4D71">
        <w:trPr>
          <w:trHeight w:val="57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541F8FCA"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59DC0C27"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69CB10DA" w14:textId="77777777" w:rsidR="003B7F65" w:rsidRPr="000357B3" w:rsidRDefault="003B7F65" w:rsidP="003B7F65">
            <w:pPr>
              <w:rPr>
                <w:rFonts w:ascii="Arial" w:hAnsi="Arial" w:cs="Arial"/>
                <w:color w:val="00000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26F7C" w14:textId="77777777" w:rsidR="003B7F65" w:rsidRPr="000357B3" w:rsidRDefault="003B7F65" w:rsidP="003B7F65">
            <w:pPr>
              <w:jc w:val="center"/>
              <w:rPr>
                <w:rFonts w:ascii="Arial" w:hAnsi="Arial" w:cs="Arial"/>
                <w:color w:val="000000"/>
              </w:rPr>
            </w:pPr>
            <w:r w:rsidRPr="000357B3">
              <w:rPr>
                <w:rFonts w:ascii="Arial" w:hAnsi="Arial" w:cs="Arial"/>
                <w:color w:val="000000"/>
              </w:rPr>
              <w:t>ГРБС</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BBE4A" w14:textId="77777777" w:rsidR="003B7F65" w:rsidRPr="000357B3" w:rsidRDefault="003B7F65" w:rsidP="003B7F65">
            <w:pPr>
              <w:jc w:val="center"/>
              <w:rPr>
                <w:rFonts w:ascii="Arial" w:hAnsi="Arial" w:cs="Arial"/>
                <w:color w:val="000000"/>
              </w:rPr>
            </w:pPr>
            <w:r w:rsidRPr="000357B3">
              <w:rPr>
                <w:rFonts w:ascii="Arial" w:hAnsi="Arial" w:cs="Arial"/>
                <w:color w:val="000000"/>
              </w:rPr>
              <w:t>Рз                Пр</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FF959" w14:textId="77777777" w:rsidR="003B7F65" w:rsidRPr="000357B3" w:rsidRDefault="003B7F65" w:rsidP="003B7F65">
            <w:pPr>
              <w:jc w:val="center"/>
              <w:rPr>
                <w:rFonts w:ascii="Arial" w:hAnsi="Arial" w:cs="Arial"/>
                <w:color w:val="000000"/>
              </w:rPr>
            </w:pPr>
            <w:r w:rsidRPr="000357B3">
              <w:rPr>
                <w:rFonts w:ascii="Arial" w:hAnsi="Arial" w:cs="Arial"/>
                <w:color w:val="000000"/>
              </w:rPr>
              <w:t>ЦСР</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D845B" w14:textId="77777777" w:rsidR="003B7F65" w:rsidRPr="000357B3" w:rsidRDefault="003B7F65" w:rsidP="003B7F65">
            <w:pPr>
              <w:jc w:val="center"/>
              <w:rPr>
                <w:rFonts w:ascii="Arial" w:hAnsi="Arial" w:cs="Arial"/>
                <w:color w:val="000000"/>
              </w:rPr>
            </w:pPr>
            <w:r w:rsidRPr="000357B3">
              <w:rPr>
                <w:rFonts w:ascii="Arial" w:hAnsi="Arial" w:cs="Arial"/>
                <w:color w:val="000000"/>
              </w:rPr>
              <w:t>ВР</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B534D" w14:textId="77777777" w:rsidR="003B7F65" w:rsidRPr="000357B3" w:rsidRDefault="003B7F65" w:rsidP="003B7F65">
            <w:pPr>
              <w:jc w:val="center"/>
              <w:rPr>
                <w:rFonts w:ascii="Arial" w:hAnsi="Arial" w:cs="Arial"/>
                <w:color w:val="000000"/>
              </w:rPr>
            </w:pPr>
            <w:r w:rsidRPr="000357B3">
              <w:rPr>
                <w:rFonts w:ascii="Arial" w:hAnsi="Arial" w:cs="Arial"/>
                <w:color w:val="000000"/>
              </w:rPr>
              <w:t>2021</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78C50" w14:textId="77777777" w:rsidR="003B7F65" w:rsidRPr="000357B3" w:rsidRDefault="003B7F65" w:rsidP="003B7F65">
            <w:pPr>
              <w:jc w:val="center"/>
              <w:rPr>
                <w:rFonts w:ascii="Arial" w:hAnsi="Arial" w:cs="Arial"/>
                <w:color w:val="000000"/>
              </w:rPr>
            </w:pPr>
            <w:r w:rsidRPr="000357B3">
              <w:rPr>
                <w:rFonts w:ascii="Arial" w:hAnsi="Arial" w:cs="Arial"/>
                <w:color w:val="000000"/>
              </w:rPr>
              <w:t>2022</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9CA6" w14:textId="77777777" w:rsidR="003B7F65" w:rsidRPr="000357B3" w:rsidRDefault="003B7F65" w:rsidP="003B7F65">
            <w:pPr>
              <w:jc w:val="center"/>
              <w:rPr>
                <w:rFonts w:ascii="Arial" w:hAnsi="Arial" w:cs="Arial"/>
                <w:color w:val="000000"/>
              </w:rPr>
            </w:pPr>
            <w:r w:rsidRPr="000357B3">
              <w:rPr>
                <w:rFonts w:ascii="Arial" w:hAnsi="Arial" w:cs="Arial"/>
                <w:color w:val="000000"/>
              </w:rPr>
              <w:t>2023</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C6001" w14:textId="77777777" w:rsidR="003B7F65" w:rsidRPr="000357B3" w:rsidRDefault="003B7F65" w:rsidP="003B7F65">
            <w:pPr>
              <w:jc w:val="center"/>
              <w:rPr>
                <w:rFonts w:ascii="Arial" w:hAnsi="Arial" w:cs="Arial"/>
                <w:color w:val="000000"/>
              </w:rPr>
            </w:pPr>
            <w:r w:rsidRPr="000357B3">
              <w:rPr>
                <w:rFonts w:ascii="Arial" w:hAnsi="Arial" w:cs="Arial"/>
                <w:color w:val="000000"/>
              </w:rPr>
              <w:t>Итого: 2021-2023</w:t>
            </w:r>
          </w:p>
        </w:tc>
      </w:tr>
      <w:tr w:rsidR="003B7F65" w:rsidRPr="000357B3" w14:paraId="13C5DBBE" w14:textId="77777777" w:rsidTr="00FE4D71">
        <w:trPr>
          <w:trHeight w:val="517"/>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100725E5"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7D4571B1"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6C2799A5" w14:textId="77777777" w:rsidR="003B7F65" w:rsidRPr="000357B3" w:rsidRDefault="003B7F65" w:rsidP="003B7F65">
            <w:pPr>
              <w:rPr>
                <w:rFonts w:ascii="Arial" w:hAnsi="Arial" w:cs="Arial"/>
                <w:color w:val="00000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63E4301" w14:textId="77777777" w:rsidR="003B7F65" w:rsidRPr="000357B3" w:rsidRDefault="003B7F65" w:rsidP="003B7F65">
            <w:pPr>
              <w:rPr>
                <w:rFonts w:ascii="Arial" w:hAnsi="Arial" w:cs="Arial"/>
                <w:color w:val="000000"/>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5D9D6523" w14:textId="77777777" w:rsidR="003B7F65" w:rsidRPr="000357B3" w:rsidRDefault="003B7F65" w:rsidP="003B7F65">
            <w:pPr>
              <w:rPr>
                <w:rFonts w:ascii="Arial" w:hAnsi="Arial" w:cs="Arial"/>
                <w:color w:val="00000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7A3DDF81" w14:textId="77777777" w:rsidR="003B7F65" w:rsidRPr="000357B3" w:rsidRDefault="003B7F65" w:rsidP="003B7F65">
            <w:pPr>
              <w:rPr>
                <w:rFonts w:ascii="Arial" w:hAnsi="Arial" w:cs="Arial"/>
                <w:color w:val="00000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2B4585E" w14:textId="77777777" w:rsidR="003B7F65" w:rsidRPr="000357B3" w:rsidRDefault="003B7F65" w:rsidP="003B7F65">
            <w:pPr>
              <w:rPr>
                <w:rFonts w:ascii="Arial" w:hAnsi="Arial" w:cs="Arial"/>
                <w:color w:val="000000"/>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4BAED568" w14:textId="77777777" w:rsidR="003B7F65" w:rsidRPr="000357B3" w:rsidRDefault="003B7F65" w:rsidP="003B7F65">
            <w:pPr>
              <w:rPr>
                <w:rFonts w:ascii="Arial" w:hAnsi="Arial" w:cs="Arial"/>
                <w:color w:val="00000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0D3DC6A9" w14:textId="77777777" w:rsidR="003B7F65" w:rsidRPr="000357B3" w:rsidRDefault="003B7F65" w:rsidP="003B7F65">
            <w:pPr>
              <w:rPr>
                <w:rFonts w:ascii="Arial" w:hAnsi="Arial" w:cs="Arial"/>
                <w:color w:val="00000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5FAE6A3" w14:textId="77777777" w:rsidR="003B7F65" w:rsidRPr="000357B3" w:rsidRDefault="003B7F65" w:rsidP="003B7F65">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556EB941" w14:textId="77777777" w:rsidR="003B7F65" w:rsidRPr="000357B3" w:rsidRDefault="003B7F65" w:rsidP="003B7F65">
            <w:pPr>
              <w:rPr>
                <w:rFonts w:ascii="Arial" w:hAnsi="Arial" w:cs="Arial"/>
                <w:color w:val="000000"/>
              </w:rPr>
            </w:pPr>
          </w:p>
        </w:tc>
      </w:tr>
      <w:tr w:rsidR="003B7F65" w:rsidRPr="000357B3" w14:paraId="7BC47226" w14:textId="77777777" w:rsidTr="00FE4D71">
        <w:trPr>
          <w:trHeight w:val="855"/>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BB56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Муниципальная программа</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C19A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84" w:type="pct"/>
            <w:tcBorders>
              <w:top w:val="single" w:sz="4" w:space="0" w:color="auto"/>
              <w:left w:val="nil"/>
              <w:bottom w:val="single" w:sz="4" w:space="0" w:color="auto"/>
              <w:right w:val="single" w:sz="4" w:space="0" w:color="auto"/>
            </w:tcBorders>
            <w:shd w:val="clear" w:color="auto" w:fill="auto"/>
            <w:hideMark/>
          </w:tcPr>
          <w:p w14:paraId="5530C33B" w14:textId="77777777" w:rsidR="003B7F65" w:rsidRPr="000357B3" w:rsidRDefault="003B7F65" w:rsidP="003B7F65">
            <w:pPr>
              <w:rPr>
                <w:rFonts w:ascii="Arial" w:hAnsi="Arial" w:cs="Arial"/>
                <w:b/>
                <w:bCs/>
                <w:color w:val="000000"/>
              </w:rPr>
            </w:pPr>
            <w:r w:rsidRPr="000357B3">
              <w:rPr>
                <w:rFonts w:ascii="Arial" w:hAnsi="Arial" w:cs="Arial"/>
                <w:b/>
                <w:bCs/>
                <w:color w:val="000000"/>
              </w:rPr>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ABE84A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9F4BD5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D0F5F1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21BF8B3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4C4D5822"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15 165,90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4E3AFA4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8 078,77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47A12FA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76 852,50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DAE88D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100 097,18</w:t>
            </w:r>
          </w:p>
        </w:tc>
      </w:tr>
      <w:tr w:rsidR="003B7F65" w:rsidRPr="000357B3" w14:paraId="0CF8DCDD"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A5C1809" w14:textId="77777777" w:rsidR="003B7F65" w:rsidRPr="000357B3" w:rsidRDefault="003B7F65" w:rsidP="003B7F65">
            <w:pPr>
              <w:rPr>
                <w:rFonts w:ascii="Arial" w:hAnsi="Arial" w:cs="Arial"/>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7A12F166" w14:textId="77777777" w:rsidR="003B7F65" w:rsidRPr="000357B3" w:rsidRDefault="003B7F65" w:rsidP="003B7F65">
            <w:pPr>
              <w:rPr>
                <w:rFonts w:ascii="Arial" w:hAnsi="Arial" w:cs="Arial"/>
                <w:b/>
                <w:bCs/>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43C3D7FB" w14:textId="77777777" w:rsidR="003B7F65" w:rsidRPr="000357B3" w:rsidRDefault="003B7F65" w:rsidP="003B7F65">
            <w:pPr>
              <w:rPr>
                <w:rFonts w:ascii="Arial" w:hAnsi="Arial" w:cs="Arial"/>
                <w:b/>
                <w:bCs/>
                <w:color w:val="000000"/>
              </w:rPr>
            </w:pPr>
            <w:r w:rsidRPr="000357B3">
              <w:rPr>
                <w:rFonts w:ascii="Arial" w:hAnsi="Arial" w:cs="Arial"/>
                <w:b/>
                <w:bCs/>
                <w:color w:val="000000"/>
              </w:rPr>
              <w:t>в том числе по 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B4190D3"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2D5DC3EC"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1320357"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6B6C278"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5C4F79B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15 165,90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FFC69A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8 078,77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416EB45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76 852,50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F08502E"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100 097,18</w:t>
            </w:r>
          </w:p>
        </w:tc>
      </w:tr>
      <w:tr w:rsidR="003B7F65" w:rsidRPr="000357B3" w14:paraId="2C202D95"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423DD032" w14:textId="77777777" w:rsidR="003B7F65" w:rsidRPr="000357B3" w:rsidRDefault="003B7F65" w:rsidP="003B7F65">
            <w:pPr>
              <w:rPr>
                <w:rFonts w:ascii="Arial" w:hAnsi="Arial" w:cs="Arial"/>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5868D3B2" w14:textId="77777777" w:rsidR="003B7F65" w:rsidRPr="000357B3" w:rsidRDefault="003B7F65" w:rsidP="003B7F65">
            <w:pPr>
              <w:rPr>
                <w:rFonts w:ascii="Arial" w:hAnsi="Arial" w:cs="Arial"/>
                <w:b/>
                <w:bCs/>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488E4315"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4B05A4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094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4C84A4A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7AE218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E48A64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1420167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6 917,00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E0B765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892,65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8C741D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892,65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F35C05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8 702,30</w:t>
            </w:r>
          </w:p>
        </w:tc>
      </w:tr>
      <w:tr w:rsidR="003B7F65" w:rsidRPr="000357B3" w14:paraId="5E65BB32" w14:textId="77777777" w:rsidTr="00FE4D71">
        <w:trPr>
          <w:trHeight w:val="42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69818983" w14:textId="77777777" w:rsidR="003B7F65" w:rsidRPr="000357B3" w:rsidRDefault="003B7F65" w:rsidP="003B7F65">
            <w:pPr>
              <w:rPr>
                <w:rFonts w:ascii="Arial" w:hAnsi="Arial" w:cs="Arial"/>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2985655F" w14:textId="77777777" w:rsidR="003B7F65" w:rsidRPr="000357B3" w:rsidRDefault="003B7F65" w:rsidP="003B7F65">
            <w:pPr>
              <w:rPr>
                <w:rFonts w:ascii="Arial" w:hAnsi="Arial" w:cs="Arial"/>
                <w:b/>
                <w:bCs/>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7D8EADDF"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5B1455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CBDE1D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B8EAB2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2B490F8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CE45F9E"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5 931,80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034FA2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5 934,70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B6C93A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74 697,70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F68B14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86 564,20</w:t>
            </w:r>
          </w:p>
        </w:tc>
      </w:tr>
      <w:tr w:rsidR="003B7F65" w:rsidRPr="000357B3" w14:paraId="3500DA3C" w14:textId="77777777" w:rsidTr="00FE4D71">
        <w:trPr>
          <w:trHeight w:val="42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7FCB5529" w14:textId="77777777" w:rsidR="003B7F65" w:rsidRPr="000357B3" w:rsidRDefault="003B7F65" w:rsidP="003B7F65">
            <w:pPr>
              <w:rPr>
                <w:rFonts w:ascii="Arial" w:hAnsi="Arial" w:cs="Arial"/>
                <w:b/>
                <w:bCs/>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68F0A98" w14:textId="77777777" w:rsidR="003B7F65" w:rsidRPr="000357B3" w:rsidRDefault="003B7F65" w:rsidP="003B7F65">
            <w:pPr>
              <w:rPr>
                <w:rFonts w:ascii="Arial" w:hAnsi="Arial" w:cs="Arial"/>
                <w:b/>
                <w:bCs/>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28963712" w14:textId="77777777" w:rsidR="003B7F65" w:rsidRPr="000357B3" w:rsidRDefault="003B7F65" w:rsidP="003B7F65">
            <w:pPr>
              <w:rPr>
                <w:rFonts w:ascii="Arial" w:hAnsi="Arial" w:cs="Arial"/>
                <w:color w:val="000000"/>
              </w:rPr>
            </w:pPr>
            <w:r w:rsidRPr="000357B3">
              <w:rPr>
                <w:rFonts w:ascii="Arial" w:hAnsi="Arial" w:cs="Arial"/>
                <w:color w:val="000000"/>
              </w:rPr>
              <w:t>МКУ УИЗИЗ</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25CB7CD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162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A80182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6F2B2273"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4D57BE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CFF3CE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2 317,10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6D18BD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1 251,42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FEFA4F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1 262,16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799092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4 830,68</w:t>
            </w:r>
          </w:p>
        </w:tc>
      </w:tr>
      <w:tr w:rsidR="003B7F65" w:rsidRPr="000357B3" w14:paraId="7EC28DC7" w14:textId="77777777" w:rsidTr="00FE4D71">
        <w:trPr>
          <w:trHeight w:val="60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10B0E"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1</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216F" w14:textId="77777777" w:rsidR="003B7F65" w:rsidRPr="000357B3" w:rsidRDefault="003B7F65" w:rsidP="003B7F65">
            <w:pPr>
              <w:jc w:val="center"/>
              <w:rPr>
                <w:rFonts w:ascii="Arial" w:hAnsi="Arial" w:cs="Arial"/>
                <w:color w:val="000000"/>
              </w:rPr>
            </w:pPr>
            <w:r w:rsidRPr="000357B3">
              <w:rPr>
                <w:rFonts w:ascii="Arial" w:hAnsi="Arial" w:cs="Arial"/>
                <w:color w:val="000000"/>
              </w:rPr>
              <w:t xml:space="preserve">«Стимулирование жилищного строительства на территории </w:t>
            </w:r>
            <w:r w:rsidRPr="000357B3">
              <w:rPr>
                <w:rFonts w:ascii="Arial" w:hAnsi="Arial" w:cs="Arial"/>
                <w:color w:val="000000"/>
              </w:rPr>
              <w:lastRenderedPageBreak/>
              <w:t>Балахтинского района»</w:t>
            </w:r>
          </w:p>
        </w:tc>
        <w:tc>
          <w:tcPr>
            <w:tcW w:w="884" w:type="pct"/>
            <w:tcBorders>
              <w:top w:val="single" w:sz="4" w:space="0" w:color="auto"/>
              <w:left w:val="nil"/>
              <w:bottom w:val="single" w:sz="4" w:space="0" w:color="auto"/>
              <w:right w:val="single" w:sz="4" w:space="0" w:color="auto"/>
            </w:tcBorders>
            <w:shd w:val="clear" w:color="auto" w:fill="auto"/>
            <w:hideMark/>
          </w:tcPr>
          <w:p w14:paraId="5C5950DA" w14:textId="77777777" w:rsidR="003B7F65" w:rsidRPr="000357B3" w:rsidRDefault="003B7F65" w:rsidP="003B7F65">
            <w:pPr>
              <w:rPr>
                <w:rFonts w:ascii="Arial" w:hAnsi="Arial" w:cs="Arial"/>
                <w:color w:val="000000"/>
              </w:rPr>
            </w:pPr>
            <w:r w:rsidRPr="000357B3">
              <w:rPr>
                <w:rFonts w:ascii="Arial" w:hAnsi="Arial" w:cs="Arial"/>
                <w:color w:val="000000"/>
              </w:rPr>
              <w:lastRenderedPageBreak/>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97F9781"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EE427AC"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1D2DC54"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15B8378"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ECF5D4B" w14:textId="77777777" w:rsidR="003B7F65" w:rsidRPr="000357B3" w:rsidRDefault="003B7F65" w:rsidP="003B7F65">
            <w:pPr>
              <w:jc w:val="center"/>
              <w:rPr>
                <w:rFonts w:ascii="Arial" w:hAnsi="Arial" w:cs="Arial"/>
                <w:b/>
                <w:bCs/>
              </w:rPr>
            </w:pPr>
            <w:r w:rsidRPr="000357B3">
              <w:rPr>
                <w:rFonts w:ascii="Arial" w:hAnsi="Arial" w:cs="Arial"/>
                <w:b/>
                <w:bCs/>
              </w:rPr>
              <w:t>6 917,00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43B0A1F" w14:textId="77777777" w:rsidR="003B7F65" w:rsidRPr="000357B3" w:rsidRDefault="003B7F65" w:rsidP="003B7F65">
            <w:pPr>
              <w:jc w:val="center"/>
              <w:rPr>
                <w:rFonts w:ascii="Arial" w:hAnsi="Arial" w:cs="Arial"/>
                <w:b/>
                <w:bCs/>
              </w:rPr>
            </w:pPr>
            <w:r w:rsidRPr="000357B3">
              <w:rPr>
                <w:rFonts w:ascii="Arial" w:hAnsi="Arial" w:cs="Arial"/>
                <w:b/>
                <w:bCs/>
              </w:rPr>
              <w:t>892,65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800151E" w14:textId="77777777" w:rsidR="003B7F65" w:rsidRPr="000357B3" w:rsidRDefault="003B7F65" w:rsidP="003B7F65">
            <w:pPr>
              <w:jc w:val="center"/>
              <w:rPr>
                <w:rFonts w:ascii="Arial" w:hAnsi="Arial" w:cs="Arial"/>
                <w:b/>
                <w:bCs/>
              </w:rPr>
            </w:pPr>
            <w:r w:rsidRPr="000357B3">
              <w:rPr>
                <w:rFonts w:ascii="Arial" w:hAnsi="Arial" w:cs="Arial"/>
                <w:b/>
                <w:bCs/>
              </w:rPr>
              <w:t>892,65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636C8D0" w14:textId="77777777" w:rsidR="003B7F65" w:rsidRPr="000357B3" w:rsidRDefault="003B7F65" w:rsidP="003B7F65">
            <w:pPr>
              <w:jc w:val="center"/>
              <w:rPr>
                <w:rFonts w:ascii="Arial" w:hAnsi="Arial" w:cs="Arial"/>
                <w:b/>
                <w:bCs/>
              </w:rPr>
            </w:pPr>
            <w:r w:rsidRPr="000357B3">
              <w:rPr>
                <w:rFonts w:ascii="Arial" w:hAnsi="Arial" w:cs="Arial"/>
                <w:b/>
                <w:bCs/>
              </w:rPr>
              <w:t>8 702,30</w:t>
            </w:r>
          </w:p>
        </w:tc>
      </w:tr>
      <w:tr w:rsidR="003B7F65" w:rsidRPr="000357B3" w14:paraId="1041B575"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08C610AB"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17A2FE3"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378BE10C"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по </w:t>
            </w:r>
            <w:r w:rsidRPr="000357B3">
              <w:rPr>
                <w:rFonts w:ascii="Arial" w:hAnsi="Arial" w:cs="Arial"/>
                <w:color w:val="000000"/>
              </w:rPr>
              <w:lastRenderedPageBreak/>
              <w:t>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C454B13"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95DD6D7"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007E621"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A14224E"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0174EB86" w14:textId="77777777" w:rsidR="003B7F65" w:rsidRPr="000357B3" w:rsidRDefault="003B7F65" w:rsidP="003B7F65">
            <w:pPr>
              <w:jc w:val="center"/>
              <w:rPr>
                <w:rFonts w:ascii="Arial" w:hAnsi="Arial" w:cs="Arial"/>
              </w:rPr>
            </w:pPr>
            <w:r w:rsidRPr="000357B3">
              <w:rPr>
                <w:rFonts w:ascii="Arial" w:hAnsi="Arial" w:cs="Arial"/>
              </w:rPr>
              <w:t xml:space="preserve">6 </w:t>
            </w:r>
            <w:r w:rsidRPr="000357B3">
              <w:rPr>
                <w:rFonts w:ascii="Arial" w:hAnsi="Arial" w:cs="Arial"/>
              </w:rPr>
              <w:lastRenderedPageBreak/>
              <w:t>917,00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D7C24FB" w14:textId="77777777" w:rsidR="003B7F65" w:rsidRPr="000357B3" w:rsidRDefault="003B7F65" w:rsidP="003B7F65">
            <w:pPr>
              <w:jc w:val="center"/>
              <w:rPr>
                <w:rFonts w:ascii="Arial" w:hAnsi="Arial" w:cs="Arial"/>
              </w:rPr>
            </w:pPr>
            <w:r w:rsidRPr="000357B3">
              <w:rPr>
                <w:rFonts w:ascii="Arial" w:hAnsi="Arial" w:cs="Arial"/>
              </w:rPr>
              <w:lastRenderedPageBreak/>
              <w:t>892,65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EA39EF5" w14:textId="77777777" w:rsidR="003B7F65" w:rsidRPr="000357B3" w:rsidRDefault="003B7F65" w:rsidP="003B7F65">
            <w:pPr>
              <w:jc w:val="center"/>
              <w:rPr>
                <w:rFonts w:ascii="Arial" w:hAnsi="Arial" w:cs="Arial"/>
              </w:rPr>
            </w:pPr>
            <w:r w:rsidRPr="000357B3">
              <w:rPr>
                <w:rFonts w:ascii="Arial" w:hAnsi="Arial" w:cs="Arial"/>
              </w:rPr>
              <w:t>892,65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615E012" w14:textId="77777777" w:rsidR="003B7F65" w:rsidRPr="000357B3" w:rsidRDefault="003B7F65" w:rsidP="003B7F65">
            <w:pPr>
              <w:jc w:val="center"/>
              <w:rPr>
                <w:rFonts w:ascii="Arial" w:hAnsi="Arial" w:cs="Arial"/>
                <w:b/>
                <w:bCs/>
              </w:rPr>
            </w:pPr>
            <w:r w:rsidRPr="000357B3">
              <w:rPr>
                <w:rFonts w:ascii="Arial" w:hAnsi="Arial" w:cs="Arial"/>
                <w:b/>
                <w:bCs/>
              </w:rPr>
              <w:t xml:space="preserve">8 </w:t>
            </w:r>
            <w:r w:rsidRPr="000357B3">
              <w:rPr>
                <w:rFonts w:ascii="Arial" w:hAnsi="Arial" w:cs="Arial"/>
                <w:b/>
                <w:bCs/>
              </w:rPr>
              <w:lastRenderedPageBreak/>
              <w:t>702,30</w:t>
            </w:r>
          </w:p>
        </w:tc>
      </w:tr>
      <w:tr w:rsidR="003B7F65" w:rsidRPr="000357B3" w14:paraId="71BFD593"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43DB15B5"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46DC902E"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1693FCDF"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hideMark/>
          </w:tcPr>
          <w:p w14:paraId="4658A76A" w14:textId="77777777" w:rsidR="003B7F65" w:rsidRPr="000357B3" w:rsidRDefault="003B7F65" w:rsidP="003B7F65">
            <w:pPr>
              <w:jc w:val="center"/>
              <w:rPr>
                <w:rFonts w:ascii="Arial" w:hAnsi="Arial" w:cs="Arial"/>
                <w:color w:val="000000"/>
              </w:rPr>
            </w:pPr>
            <w:r w:rsidRPr="000357B3">
              <w:rPr>
                <w:rFonts w:ascii="Arial" w:hAnsi="Arial" w:cs="Arial"/>
                <w:color w:val="000000"/>
              </w:rPr>
              <w:t>094</w:t>
            </w:r>
          </w:p>
        </w:tc>
        <w:tc>
          <w:tcPr>
            <w:tcW w:w="238" w:type="pct"/>
            <w:tcBorders>
              <w:top w:val="single" w:sz="4" w:space="0" w:color="auto"/>
              <w:left w:val="nil"/>
              <w:bottom w:val="single" w:sz="4" w:space="0" w:color="auto"/>
              <w:right w:val="single" w:sz="4" w:space="0" w:color="auto"/>
            </w:tcBorders>
            <w:shd w:val="clear" w:color="auto" w:fill="auto"/>
            <w:hideMark/>
          </w:tcPr>
          <w:p w14:paraId="521B7462" w14:textId="77777777" w:rsidR="003B7F65" w:rsidRPr="000357B3" w:rsidRDefault="003B7F65" w:rsidP="003B7F65">
            <w:pPr>
              <w:jc w:val="center"/>
              <w:rPr>
                <w:rFonts w:ascii="Arial" w:hAnsi="Arial" w:cs="Arial"/>
                <w:color w:val="000000"/>
              </w:rPr>
            </w:pPr>
            <w:r w:rsidRPr="000357B3">
              <w:rPr>
                <w:rFonts w:ascii="Arial" w:hAnsi="Arial" w:cs="Arial"/>
                <w:color w:val="000000"/>
              </w:rPr>
              <w:t>0412</w:t>
            </w:r>
          </w:p>
        </w:tc>
        <w:tc>
          <w:tcPr>
            <w:tcW w:w="402" w:type="pct"/>
            <w:tcBorders>
              <w:top w:val="single" w:sz="4" w:space="0" w:color="auto"/>
              <w:left w:val="nil"/>
              <w:bottom w:val="single" w:sz="4" w:space="0" w:color="auto"/>
              <w:right w:val="single" w:sz="4" w:space="0" w:color="auto"/>
            </w:tcBorders>
            <w:shd w:val="clear" w:color="auto" w:fill="auto"/>
            <w:hideMark/>
          </w:tcPr>
          <w:p w14:paraId="024CBC81" w14:textId="77777777" w:rsidR="003B7F65" w:rsidRPr="000357B3" w:rsidRDefault="003B7F65" w:rsidP="003B7F65">
            <w:pPr>
              <w:jc w:val="right"/>
              <w:rPr>
                <w:rFonts w:ascii="Arial" w:hAnsi="Arial" w:cs="Arial"/>
                <w:color w:val="000000"/>
              </w:rPr>
            </w:pPr>
            <w:r w:rsidRPr="000357B3">
              <w:rPr>
                <w:rFonts w:ascii="Arial" w:hAnsi="Arial" w:cs="Arial"/>
                <w:color w:val="000000"/>
              </w:rPr>
              <w:t>1110054660</w:t>
            </w:r>
          </w:p>
        </w:tc>
        <w:tc>
          <w:tcPr>
            <w:tcW w:w="272" w:type="pct"/>
            <w:tcBorders>
              <w:top w:val="single" w:sz="4" w:space="0" w:color="auto"/>
              <w:left w:val="nil"/>
              <w:bottom w:val="single" w:sz="4" w:space="0" w:color="auto"/>
              <w:right w:val="single" w:sz="4" w:space="0" w:color="auto"/>
            </w:tcBorders>
            <w:shd w:val="clear" w:color="auto" w:fill="auto"/>
            <w:hideMark/>
          </w:tcPr>
          <w:p w14:paraId="54E85FBA"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1AD4B9F" w14:textId="77777777" w:rsidR="003B7F65" w:rsidRPr="000357B3" w:rsidRDefault="003B7F65" w:rsidP="003B7F65">
            <w:pPr>
              <w:jc w:val="center"/>
              <w:rPr>
                <w:rFonts w:ascii="Arial" w:hAnsi="Arial" w:cs="Arial"/>
              </w:rPr>
            </w:pPr>
            <w:r w:rsidRPr="000357B3">
              <w:rPr>
                <w:rFonts w:ascii="Arial" w:hAnsi="Arial" w:cs="Arial"/>
              </w:rPr>
              <w:t>2 700,00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03AF692"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111F06C" w14:textId="77777777" w:rsidR="003B7F65" w:rsidRPr="000357B3" w:rsidRDefault="003B7F65" w:rsidP="003B7F65">
            <w:pPr>
              <w:jc w:val="center"/>
              <w:rPr>
                <w:rFonts w:ascii="Arial" w:hAnsi="Arial" w:cs="Arial"/>
              </w:rPr>
            </w:pPr>
            <w:r w:rsidRPr="000357B3">
              <w:rPr>
                <w:rFonts w:ascii="Arial" w:hAnsi="Arial" w:cs="Arial"/>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841073E" w14:textId="77777777" w:rsidR="003B7F65" w:rsidRPr="000357B3" w:rsidRDefault="003B7F65" w:rsidP="003B7F65">
            <w:pPr>
              <w:jc w:val="center"/>
              <w:rPr>
                <w:rFonts w:ascii="Arial" w:hAnsi="Arial" w:cs="Arial"/>
                <w:b/>
                <w:bCs/>
              </w:rPr>
            </w:pPr>
            <w:r w:rsidRPr="000357B3">
              <w:rPr>
                <w:rFonts w:ascii="Arial" w:hAnsi="Arial" w:cs="Arial"/>
                <w:b/>
                <w:bCs/>
              </w:rPr>
              <w:t>2 700,00</w:t>
            </w:r>
          </w:p>
        </w:tc>
      </w:tr>
      <w:tr w:rsidR="003B7F65" w:rsidRPr="000357B3" w14:paraId="21FB91B8"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67715293"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0179BA15"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35E46197"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580ACE9" w14:textId="77777777" w:rsidR="003B7F65" w:rsidRPr="000357B3" w:rsidRDefault="003B7F65" w:rsidP="003B7F65">
            <w:pPr>
              <w:jc w:val="center"/>
              <w:rPr>
                <w:rFonts w:ascii="Arial" w:hAnsi="Arial" w:cs="Arial"/>
                <w:color w:val="000000"/>
              </w:rPr>
            </w:pPr>
            <w:r w:rsidRPr="000357B3">
              <w:rPr>
                <w:rFonts w:ascii="Arial" w:hAnsi="Arial" w:cs="Arial"/>
                <w:color w:val="000000"/>
              </w:rPr>
              <w:t>094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476176D" w14:textId="77777777" w:rsidR="003B7F65" w:rsidRPr="000357B3" w:rsidRDefault="003B7F65" w:rsidP="003B7F65">
            <w:pPr>
              <w:jc w:val="center"/>
              <w:rPr>
                <w:rFonts w:ascii="Arial" w:hAnsi="Arial" w:cs="Arial"/>
                <w:color w:val="000000"/>
              </w:rPr>
            </w:pPr>
            <w:r w:rsidRPr="000357B3">
              <w:rPr>
                <w:rFonts w:ascii="Arial" w:hAnsi="Arial" w:cs="Arial"/>
                <w:color w:val="000000"/>
              </w:rPr>
              <w:t>0412</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16D6D97" w14:textId="77777777" w:rsidR="003B7F65" w:rsidRPr="000357B3" w:rsidRDefault="003B7F65" w:rsidP="003B7F65">
            <w:pPr>
              <w:jc w:val="center"/>
              <w:rPr>
                <w:rFonts w:ascii="Arial" w:hAnsi="Arial" w:cs="Arial"/>
                <w:color w:val="000000"/>
              </w:rPr>
            </w:pPr>
            <w:r w:rsidRPr="000357B3">
              <w:rPr>
                <w:rFonts w:ascii="Arial" w:hAnsi="Arial" w:cs="Arial"/>
                <w:color w:val="000000"/>
              </w:rPr>
              <w:t>1110001710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E120E27"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35B5AEE8" w14:textId="77777777" w:rsidR="003B7F65" w:rsidRPr="000357B3" w:rsidRDefault="003B7F65" w:rsidP="003B7F65">
            <w:pPr>
              <w:jc w:val="center"/>
              <w:rPr>
                <w:rFonts w:ascii="Arial" w:hAnsi="Arial" w:cs="Arial"/>
              </w:rPr>
            </w:pPr>
            <w:r w:rsidRPr="000357B3">
              <w:rPr>
                <w:rFonts w:ascii="Arial" w:hAnsi="Arial" w:cs="Arial"/>
              </w:rPr>
              <w:t>4 217,00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603D1BA" w14:textId="77777777" w:rsidR="003B7F65" w:rsidRPr="000357B3" w:rsidRDefault="003B7F65" w:rsidP="003B7F65">
            <w:pPr>
              <w:jc w:val="center"/>
              <w:rPr>
                <w:rFonts w:ascii="Arial" w:hAnsi="Arial" w:cs="Arial"/>
              </w:rPr>
            </w:pPr>
            <w:r w:rsidRPr="000357B3">
              <w:rPr>
                <w:rFonts w:ascii="Arial" w:hAnsi="Arial" w:cs="Arial"/>
              </w:rPr>
              <w:t>492,65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B917F13" w14:textId="77777777" w:rsidR="003B7F65" w:rsidRPr="000357B3" w:rsidRDefault="003B7F65" w:rsidP="003B7F65">
            <w:pPr>
              <w:jc w:val="center"/>
              <w:rPr>
                <w:rFonts w:ascii="Arial" w:hAnsi="Arial" w:cs="Arial"/>
              </w:rPr>
            </w:pPr>
            <w:r w:rsidRPr="000357B3">
              <w:rPr>
                <w:rFonts w:ascii="Arial" w:hAnsi="Arial" w:cs="Arial"/>
              </w:rPr>
              <w:t>492,65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7C4BFB7" w14:textId="77777777" w:rsidR="003B7F65" w:rsidRPr="000357B3" w:rsidRDefault="003B7F65" w:rsidP="003B7F65">
            <w:pPr>
              <w:jc w:val="center"/>
              <w:rPr>
                <w:rFonts w:ascii="Arial" w:hAnsi="Arial" w:cs="Arial"/>
                <w:b/>
                <w:bCs/>
              </w:rPr>
            </w:pPr>
            <w:r w:rsidRPr="000357B3">
              <w:rPr>
                <w:rFonts w:ascii="Arial" w:hAnsi="Arial" w:cs="Arial"/>
                <w:b/>
                <w:bCs/>
              </w:rPr>
              <w:t>5 202,30</w:t>
            </w:r>
          </w:p>
        </w:tc>
      </w:tr>
      <w:tr w:rsidR="003B7F65" w:rsidRPr="000357B3" w14:paraId="1A25B7E8"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4B120933"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0DF7BCB3"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740EEA54"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hideMark/>
          </w:tcPr>
          <w:p w14:paraId="7B408768" w14:textId="77777777" w:rsidR="003B7F65" w:rsidRPr="000357B3" w:rsidRDefault="003B7F65" w:rsidP="003B7F65">
            <w:pPr>
              <w:jc w:val="center"/>
              <w:rPr>
                <w:rFonts w:ascii="Arial" w:hAnsi="Arial" w:cs="Arial"/>
                <w:color w:val="000000"/>
              </w:rPr>
            </w:pPr>
            <w:r w:rsidRPr="000357B3">
              <w:rPr>
                <w:rFonts w:ascii="Arial" w:hAnsi="Arial" w:cs="Arial"/>
                <w:color w:val="000000"/>
              </w:rPr>
              <w:t>094</w:t>
            </w:r>
          </w:p>
        </w:tc>
        <w:tc>
          <w:tcPr>
            <w:tcW w:w="238" w:type="pct"/>
            <w:tcBorders>
              <w:top w:val="single" w:sz="4" w:space="0" w:color="auto"/>
              <w:left w:val="nil"/>
              <w:bottom w:val="single" w:sz="4" w:space="0" w:color="auto"/>
              <w:right w:val="single" w:sz="4" w:space="0" w:color="auto"/>
            </w:tcBorders>
            <w:shd w:val="clear" w:color="auto" w:fill="auto"/>
            <w:hideMark/>
          </w:tcPr>
          <w:p w14:paraId="75979A63" w14:textId="77777777" w:rsidR="003B7F65" w:rsidRPr="000357B3" w:rsidRDefault="003B7F65" w:rsidP="003B7F65">
            <w:pPr>
              <w:jc w:val="center"/>
              <w:rPr>
                <w:rFonts w:ascii="Arial" w:hAnsi="Arial" w:cs="Arial"/>
                <w:color w:val="000000"/>
              </w:rPr>
            </w:pPr>
            <w:r w:rsidRPr="000357B3">
              <w:rPr>
                <w:rFonts w:ascii="Arial" w:hAnsi="Arial" w:cs="Arial"/>
                <w:color w:val="000000"/>
              </w:rPr>
              <w:t>0412</w:t>
            </w:r>
          </w:p>
        </w:tc>
        <w:tc>
          <w:tcPr>
            <w:tcW w:w="402" w:type="pct"/>
            <w:tcBorders>
              <w:top w:val="single" w:sz="4" w:space="0" w:color="auto"/>
              <w:left w:val="nil"/>
              <w:bottom w:val="single" w:sz="4" w:space="0" w:color="auto"/>
              <w:right w:val="single" w:sz="4" w:space="0" w:color="auto"/>
            </w:tcBorders>
            <w:shd w:val="clear" w:color="auto" w:fill="auto"/>
            <w:hideMark/>
          </w:tcPr>
          <w:p w14:paraId="540AC0AC" w14:textId="77777777" w:rsidR="003B7F65" w:rsidRPr="000357B3" w:rsidRDefault="003B7F65" w:rsidP="003B7F65">
            <w:pPr>
              <w:jc w:val="center"/>
              <w:rPr>
                <w:rFonts w:ascii="Arial" w:hAnsi="Arial" w:cs="Arial"/>
                <w:color w:val="000000"/>
              </w:rPr>
            </w:pPr>
            <w:r w:rsidRPr="000357B3">
              <w:rPr>
                <w:rFonts w:ascii="Arial" w:hAnsi="Arial" w:cs="Arial"/>
                <w:color w:val="000000"/>
              </w:rPr>
              <w:t>1110001760</w:t>
            </w:r>
          </w:p>
        </w:tc>
        <w:tc>
          <w:tcPr>
            <w:tcW w:w="272" w:type="pct"/>
            <w:tcBorders>
              <w:top w:val="single" w:sz="4" w:space="0" w:color="auto"/>
              <w:left w:val="nil"/>
              <w:bottom w:val="single" w:sz="4" w:space="0" w:color="auto"/>
              <w:right w:val="single" w:sz="4" w:space="0" w:color="auto"/>
            </w:tcBorders>
            <w:shd w:val="clear" w:color="auto" w:fill="auto"/>
            <w:hideMark/>
          </w:tcPr>
          <w:p w14:paraId="3B8E784D"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3A9F870"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AACD20F"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303361C" w14:textId="77777777" w:rsidR="003B7F65" w:rsidRPr="000357B3" w:rsidRDefault="003B7F65" w:rsidP="003B7F65">
            <w:pPr>
              <w:jc w:val="center"/>
              <w:rPr>
                <w:rFonts w:ascii="Arial" w:hAnsi="Arial" w:cs="Arial"/>
              </w:rPr>
            </w:pPr>
            <w:r w:rsidRPr="000357B3">
              <w:rPr>
                <w:rFonts w:ascii="Arial" w:hAnsi="Arial" w:cs="Arial"/>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D3F8D8A" w14:textId="77777777" w:rsidR="003B7F65" w:rsidRPr="000357B3" w:rsidRDefault="003B7F65" w:rsidP="003B7F65">
            <w:pPr>
              <w:jc w:val="center"/>
              <w:rPr>
                <w:rFonts w:ascii="Arial" w:hAnsi="Arial" w:cs="Arial"/>
                <w:b/>
                <w:bCs/>
              </w:rPr>
            </w:pPr>
            <w:r w:rsidRPr="000357B3">
              <w:rPr>
                <w:rFonts w:ascii="Arial" w:hAnsi="Arial" w:cs="Arial"/>
                <w:b/>
                <w:bCs/>
              </w:rPr>
              <w:t>0,00</w:t>
            </w:r>
          </w:p>
        </w:tc>
      </w:tr>
      <w:tr w:rsidR="003B7F65" w:rsidRPr="000357B3" w14:paraId="67218917"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40D11C7"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746FD89B"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01D59FEF"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B653D68" w14:textId="77777777" w:rsidR="003B7F65" w:rsidRPr="000357B3" w:rsidRDefault="003B7F65" w:rsidP="003B7F65">
            <w:pPr>
              <w:jc w:val="center"/>
              <w:rPr>
                <w:rFonts w:ascii="Arial" w:hAnsi="Arial" w:cs="Arial"/>
                <w:color w:val="000000"/>
              </w:rPr>
            </w:pPr>
            <w:r w:rsidRPr="000357B3">
              <w:rPr>
                <w:rFonts w:ascii="Arial" w:hAnsi="Arial" w:cs="Arial"/>
                <w:color w:val="000000"/>
              </w:rPr>
              <w:t>094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5F1B7B7" w14:textId="77777777" w:rsidR="003B7F65" w:rsidRPr="000357B3" w:rsidRDefault="003B7F65" w:rsidP="003B7F65">
            <w:pPr>
              <w:jc w:val="center"/>
              <w:rPr>
                <w:rFonts w:ascii="Arial" w:hAnsi="Arial" w:cs="Arial"/>
                <w:color w:val="000000"/>
              </w:rPr>
            </w:pPr>
            <w:r w:rsidRPr="000357B3">
              <w:rPr>
                <w:rFonts w:ascii="Arial" w:hAnsi="Arial" w:cs="Arial"/>
                <w:color w:val="000000"/>
              </w:rPr>
              <w:t>0412</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5521DED7" w14:textId="77777777" w:rsidR="003B7F65" w:rsidRPr="000357B3" w:rsidRDefault="003B7F65" w:rsidP="003B7F65">
            <w:pPr>
              <w:jc w:val="center"/>
              <w:rPr>
                <w:rFonts w:ascii="Arial" w:hAnsi="Arial" w:cs="Arial"/>
                <w:color w:val="000000"/>
              </w:rPr>
            </w:pPr>
            <w:r w:rsidRPr="000357B3">
              <w:rPr>
                <w:rFonts w:ascii="Arial" w:hAnsi="Arial" w:cs="Arial"/>
                <w:color w:val="000000"/>
              </w:rPr>
              <w:t>1110001790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F6EC596"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79EB90D"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F2DEBFC" w14:textId="77777777" w:rsidR="003B7F65" w:rsidRPr="000357B3" w:rsidRDefault="003B7F65" w:rsidP="003B7F65">
            <w:pPr>
              <w:jc w:val="center"/>
              <w:rPr>
                <w:rFonts w:ascii="Arial" w:hAnsi="Arial" w:cs="Arial"/>
              </w:rPr>
            </w:pPr>
            <w:r w:rsidRPr="000357B3">
              <w:rPr>
                <w:rFonts w:ascii="Arial" w:hAnsi="Arial" w:cs="Arial"/>
              </w:rPr>
              <w:t>400,00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FC2E83A" w14:textId="77777777" w:rsidR="003B7F65" w:rsidRPr="000357B3" w:rsidRDefault="003B7F65" w:rsidP="003B7F65">
            <w:pPr>
              <w:jc w:val="center"/>
              <w:rPr>
                <w:rFonts w:ascii="Arial" w:hAnsi="Arial" w:cs="Arial"/>
              </w:rPr>
            </w:pPr>
            <w:r w:rsidRPr="000357B3">
              <w:rPr>
                <w:rFonts w:ascii="Arial" w:hAnsi="Arial" w:cs="Arial"/>
              </w:rPr>
              <w:t>400,00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353F66D" w14:textId="77777777" w:rsidR="003B7F65" w:rsidRPr="000357B3" w:rsidRDefault="003B7F65" w:rsidP="003B7F65">
            <w:pPr>
              <w:jc w:val="center"/>
              <w:rPr>
                <w:rFonts w:ascii="Arial" w:hAnsi="Arial" w:cs="Arial"/>
                <w:b/>
                <w:bCs/>
              </w:rPr>
            </w:pPr>
            <w:r w:rsidRPr="000357B3">
              <w:rPr>
                <w:rFonts w:ascii="Arial" w:hAnsi="Arial" w:cs="Arial"/>
                <w:b/>
                <w:bCs/>
              </w:rPr>
              <w:t>800,00</w:t>
            </w:r>
          </w:p>
        </w:tc>
      </w:tr>
      <w:tr w:rsidR="003B7F65" w:rsidRPr="000357B3" w14:paraId="3CA6FF60" w14:textId="77777777" w:rsidTr="00FE4D71">
        <w:trPr>
          <w:trHeight w:val="6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0C951ADD"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4F344C27"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245A5307" w14:textId="77777777" w:rsidR="003B7F65" w:rsidRPr="000357B3" w:rsidRDefault="003B7F65" w:rsidP="003B7F65">
            <w:pPr>
              <w:rPr>
                <w:rFonts w:ascii="Arial" w:hAnsi="Arial" w:cs="Arial"/>
                <w:color w:val="000000"/>
              </w:rPr>
            </w:pPr>
            <w:r w:rsidRPr="000357B3">
              <w:rPr>
                <w:rFonts w:ascii="Arial" w:hAnsi="Arial" w:cs="Arial"/>
                <w:color w:val="000000"/>
              </w:rPr>
              <w:t>Администрация Балахтинского района</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8300BBC"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263EFD1F" w14:textId="77777777" w:rsidR="003B7F65" w:rsidRPr="000357B3" w:rsidRDefault="003B7F65" w:rsidP="003B7F65">
            <w:pPr>
              <w:jc w:val="center"/>
              <w:rPr>
                <w:rFonts w:ascii="Arial" w:hAnsi="Arial" w:cs="Arial"/>
                <w:color w:val="000000"/>
              </w:rPr>
            </w:pPr>
            <w:r w:rsidRPr="000357B3">
              <w:rPr>
                <w:rFonts w:ascii="Arial" w:hAnsi="Arial" w:cs="Arial"/>
                <w:color w:val="000000"/>
              </w:rPr>
              <w:t>0412</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59814F39" w14:textId="77777777" w:rsidR="003B7F65" w:rsidRPr="000357B3" w:rsidRDefault="003B7F65" w:rsidP="003B7F65">
            <w:pPr>
              <w:jc w:val="center"/>
              <w:rPr>
                <w:rFonts w:ascii="Arial" w:hAnsi="Arial" w:cs="Arial"/>
                <w:color w:val="000000"/>
              </w:rPr>
            </w:pPr>
            <w:r w:rsidRPr="000357B3">
              <w:rPr>
                <w:rFonts w:ascii="Arial" w:hAnsi="Arial" w:cs="Arial"/>
                <w:color w:val="000000"/>
              </w:rPr>
              <w:t>1110001740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50C92A0D"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505F2796"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D7E90C9" w14:textId="77777777" w:rsidR="003B7F65" w:rsidRPr="000357B3" w:rsidRDefault="003B7F65" w:rsidP="003B7F65">
            <w:pPr>
              <w:jc w:val="center"/>
              <w:rPr>
                <w:rFonts w:ascii="Arial" w:hAnsi="Arial" w:cs="Arial"/>
              </w:rPr>
            </w:pPr>
            <w:r w:rsidRPr="000357B3">
              <w:rPr>
                <w:rFonts w:ascii="Arial" w:hAnsi="Arial" w:cs="Arial"/>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B85736B" w14:textId="77777777" w:rsidR="003B7F65" w:rsidRPr="000357B3" w:rsidRDefault="003B7F65" w:rsidP="003B7F65">
            <w:pPr>
              <w:jc w:val="center"/>
              <w:rPr>
                <w:rFonts w:ascii="Arial" w:hAnsi="Arial" w:cs="Arial"/>
              </w:rPr>
            </w:pPr>
            <w:r w:rsidRPr="000357B3">
              <w:rPr>
                <w:rFonts w:ascii="Arial" w:hAnsi="Arial" w:cs="Arial"/>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9A9A836" w14:textId="77777777" w:rsidR="003B7F65" w:rsidRPr="000357B3" w:rsidRDefault="003B7F65" w:rsidP="003B7F65">
            <w:pPr>
              <w:jc w:val="center"/>
              <w:rPr>
                <w:rFonts w:ascii="Arial" w:hAnsi="Arial" w:cs="Arial"/>
                <w:b/>
                <w:bCs/>
              </w:rPr>
            </w:pPr>
            <w:r w:rsidRPr="000357B3">
              <w:rPr>
                <w:rFonts w:ascii="Arial" w:hAnsi="Arial" w:cs="Arial"/>
                <w:b/>
                <w:bCs/>
              </w:rPr>
              <w:t>0,00</w:t>
            </w:r>
          </w:p>
        </w:tc>
      </w:tr>
      <w:tr w:rsidR="003B7F65" w:rsidRPr="000357B3" w14:paraId="19A1AA6B" w14:textId="77777777" w:rsidTr="00FE4D71">
        <w:trPr>
          <w:trHeight w:val="60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FE4F5"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2</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F781A"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жильем работников отраслей бюджетной сферы на территории Балахтинского района»</w:t>
            </w:r>
          </w:p>
        </w:tc>
        <w:tc>
          <w:tcPr>
            <w:tcW w:w="884" w:type="pct"/>
            <w:tcBorders>
              <w:top w:val="single" w:sz="4" w:space="0" w:color="auto"/>
              <w:left w:val="nil"/>
              <w:bottom w:val="single" w:sz="4" w:space="0" w:color="auto"/>
              <w:right w:val="single" w:sz="4" w:space="0" w:color="auto"/>
            </w:tcBorders>
            <w:shd w:val="clear" w:color="auto" w:fill="auto"/>
            <w:hideMark/>
          </w:tcPr>
          <w:p w14:paraId="144F42E8" w14:textId="77777777" w:rsidR="003B7F65" w:rsidRPr="000357B3" w:rsidRDefault="003B7F65" w:rsidP="003B7F65">
            <w:pPr>
              <w:rPr>
                <w:rFonts w:ascii="Arial" w:hAnsi="Arial" w:cs="Arial"/>
                <w:color w:val="000000"/>
              </w:rPr>
            </w:pPr>
            <w:r w:rsidRPr="000357B3">
              <w:rPr>
                <w:rFonts w:ascii="Arial" w:hAnsi="Arial" w:cs="Arial"/>
                <w:color w:val="000000"/>
              </w:rPr>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FC6805E"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D3777EE"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400C0E0"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BF41BED"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5EE04909"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D5EB48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53FE20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ECFEC1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1FF87B90"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6A137FD8"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091C6B6C"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2251BB91" w14:textId="77777777" w:rsidR="003B7F65" w:rsidRPr="000357B3" w:rsidRDefault="003B7F65" w:rsidP="003B7F65">
            <w:pPr>
              <w:rPr>
                <w:rFonts w:ascii="Arial" w:hAnsi="Arial" w:cs="Arial"/>
                <w:color w:val="000000"/>
              </w:rPr>
            </w:pPr>
            <w:r w:rsidRPr="000357B3">
              <w:rPr>
                <w:rFonts w:ascii="Arial" w:hAnsi="Arial" w:cs="Arial"/>
                <w:color w:val="000000"/>
              </w:rPr>
              <w:t>в том числе по 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4957F6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664517B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3AC838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C3EB20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5C40842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21B465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B66D7A4"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36B8C7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3923574F"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1AA8FDFC"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602468A3"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6FCF28FA"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963F102" w14:textId="77777777" w:rsidR="003B7F65" w:rsidRPr="000357B3" w:rsidRDefault="003B7F65" w:rsidP="003B7F65">
            <w:pPr>
              <w:jc w:val="center"/>
              <w:rPr>
                <w:rFonts w:ascii="Arial" w:hAnsi="Arial" w:cs="Arial"/>
                <w:color w:val="000000"/>
              </w:rPr>
            </w:pPr>
            <w:r w:rsidRPr="000357B3">
              <w:rPr>
                <w:rFonts w:ascii="Arial" w:hAnsi="Arial" w:cs="Arial"/>
                <w:color w:val="000000"/>
              </w:rPr>
              <w:t>162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A21D30A" w14:textId="77777777" w:rsidR="003B7F65" w:rsidRPr="000357B3" w:rsidRDefault="003B7F65" w:rsidP="003B7F65">
            <w:pPr>
              <w:jc w:val="center"/>
              <w:rPr>
                <w:rFonts w:ascii="Arial" w:hAnsi="Arial" w:cs="Arial"/>
                <w:color w:val="000000"/>
              </w:rPr>
            </w:pPr>
            <w:r w:rsidRPr="000357B3">
              <w:rPr>
                <w:rFonts w:ascii="Arial" w:hAnsi="Arial" w:cs="Arial"/>
                <w:color w:val="000000"/>
              </w:rPr>
              <w:t>0501</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EA9DD1B" w14:textId="77777777" w:rsidR="003B7F65" w:rsidRPr="000357B3" w:rsidRDefault="003B7F65" w:rsidP="003B7F65">
            <w:pPr>
              <w:jc w:val="center"/>
              <w:rPr>
                <w:rFonts w:ascii="Arial" w:hAnsi="Arial" w:cs="Arial"/>
                <w:color w:val="000000"/>
              </w:rPr>
            </w:pPr>
            <w:r w:rsidRPr="000357B3">
              <w:rPr>
                <w:rFonts w:ascii="Arial" w:hAnsi="Arial" w:cs="Arial"/>
                <w:color w:val="000000"/>
              </w:rPr>
              <w:t>11200S6080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59430AB" w14:textId="77777777" w:rsidR="003B7F65" w:rsidRPr="000357B3" w:rsidRDefault="003B7F65" w:rsidP="003B7F65">
            <w:pPr>
              <w:jc w:val="center"/>
              <w:rPr>
                <w:rFonts w:ascii="Arial" w:hAnsi="Arial" w:cs="Arial"/>
                <w:color w:val="000000"/>
              </w:rPr>
            </w:pPr>
            <w:r w:rsidRPr="000357B3">
              <w:rPr>
                <w:rFonts w:ascii="Arial" w:hAnsi="Arial" w:cs="Arial"/>
                <w:color w:val="000000"/>
              </w:rPr>
              <w:t>410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011C047D"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AE4E642"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A624A52"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7C9F0B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4059F774" w14:textId="77777777" w:rsidTr="00FE4D71">
        <w:trPr>
          <w:trHeight w:val="60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938D9"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3</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68F08" w14:textId="77777777" w:rsidR="003B7F65" w:rsidRPr="000357B3" w:rsidRDefault="003B7F65" w:rsidP="003B7F65">
            <w:pPr>
              <w:jc w:val="center"/>
              <w:rPr>
                <w:rFonts w:ascii="Arial" w:hAnsi="Arial" w:cs="Arial"/>
                <w:color w:val="000000"/>
              </w:rPr>
            </w:pPr>
            <w:r w:rsidRPr="000357B3">
              <w:rPr>
                <w:rFonts w:ascii="Arial" w:hAnsi="Arial" w:cs="Arial"/>
                <w:color w:val="000000"/>
              </w:rPr>
              <w:t>«Переселение граждан из аварийного жилищного фонда в Балахтинском районе»</w:t>
            </w:r>
          </w:p>
        </w:tc>
        <w:tc>
          <w:tcPr>
            <w:tcW w:w="884" w:type="pct"/>
            <w:tcBorders>
              <w:top w:val="single" w:sz="4" w:space="0" w:color="auto"/>
              <w:left w:val="nil"/>
              <w:bottom w:val="single" w:sz="4" w:space="0" w:color="auto"/>
              <w:right w:val="single" w:sz="4" w:space="0" w:color="auto"/>
            </w:tcBorders>
            <w:shd w:val="clear" w:color="auto" w:fill="auto"/>
            <w:hideMark/>
          </w:tcPr>
          <w:p w14:paraId="348A1A92" w14:textId="77777777" w:rsidR="003B7F65" w:rsidRPr="000357B3" w:rsidRDefault="003B7F65" w:rsidP="003B7F65">
            <w:pPr>
              <w:rPr>
                <w:rFonts w:ascii="Arial" w:hAnsi="Arial" w:cs="Arial"/>
                <w:color w:val="000000"/>
              </w:rPr>
            </w:pPr>
            <w:r w:rsidRPr="000357B3">
              <w:rPr>
                <w:rFonts w:ascii="Arial" w:hAnsi="Arial" w:cs="Arial"/>
                <w:color w:val="000000"/>
              </w:rPr>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12A25D6"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8FA5191"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761804CF"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27D70F0"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16264D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6C3EBD7"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53B7FA2" w14:textId="77777777" w:rsidR="003B7F65" w:rsidRPr="000357B3" w:rsidRDefault="003B7F65" w:rsidP="003B7F65">
            <w:pPr>
              <w:jc w:val="center"/>
              <w:rPr>
                <w:rFonts w:ascii="Arial" w:hAnsi="Arial" w:cs="Arial"/>
                <w:color w:val="000000"/>
              </w:rPr>
            </w:pPr>
            <w:r w:rsidRPr="000357B3">
              <w:rPr>
                <w:rFonts w:ascii="Arial" w:hAnsi="Arial" w:cs="Arial"/>
                <w:color w:val="000000"/>
              </w:rPr>
              <w:t>68 763,00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69C2C3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68 763,00</w:t>
            </w:r>
          </w:p>
        </w:tc>
      </w:tr>
      <w:tr w:rsidR="003B7F65" w:rsidRPr="000357B3" w14:paraId="05E0B846"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5676E811"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2AB1C698"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011C76B6" w14:textId="77777777" w:rsidR="003B7F65" w:rsidRPr="000357B3" w:rsidRDefault="003B7F65" w:rsidP="003B7F65">
            <w:pPr>
              <w:rPr>
                <w:rFonts w:ascii="Arial" w:hAnsi="Arial" w:cs="Arial"/>
                <w:color w:val="000000"/>
              </w:rPr>
            </w:pPr>
            <w:r w:rsidRPr="000357B3">
              <w:rPr>
                <w:rFonts w:ascii="Arial" w:hAnsi="Arial" w:cs="Arial"/>
                <w:color w:val="000000"/>
              </w:rPr>
              <w:t>в том числе по 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C02CE27"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2AB8430"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8FAF876"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F1A843B"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674FC29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9E82DA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B2D79D3" w14:textId="77777777" w:rsidR="003B7F65" w:rsidRPr="000357B3" w:rsidRDefault="003B7F65" w:rsidP="003B7F65">
            <w:pPr>
              <w:jc w:val="center"/>
              <w:rPr>
                <w:rFonts w:ascii="Arial" w:hAnsi="Arial" w:cs="Arial"/>
                <w:color w:val="000000"/>
              </w:rPr>
            </w:pPr>
            <w:r w:rsidRPr="000357B3">
              <w:rPr>
                <w:rFonts w:ascii="Arial" w:hAnsi="Arial" w:cs="Arial"/>
                <w:color w:val="000000"/>
              </w:rPr>
              <w:t>68 763,00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AA7792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68 763,00</w:t>
            </w:r>
          </w:p>
        </w:tc>
      </w:tr>
      <w:tr w:rsidR="003B7F65" w:rsidRPr="000357B3" w14:paraId="63960362"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190A11E6"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25D6E6F" w14:textId="77777777" w:rsidR="003B7F65" w:rsidRPr="000357B3" w:rsidRDefault="003B7F65" w:rsidP="003B7F65">
            <w:pPr>
              <w:rPr>
                <w:rFonts w:ascii="Arial" w:hAnsi="Arial" w:cs="Arial"/>
                <w:color w:val="000000"/>
              </w:rPr>
            </w:pP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6275E9"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D524076"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77FE063" w14:textId="77777777" w:rsidR="003B7F65" w:rsidRPr="000357B3" w:rsidRDefault="003B7F65" w:rsidP="003B7F65">
            <w:pPr>
              <w:jc w:val="center"/>
              <w:rPr>
                <w:rFonts w:ascii="Arial" w:hAnsi="Arial" w:cs="Arial"/>
                <w:color w:val="000000"/>
              </w:rPr>
            </w:pPr>
            <w:r w:rsidRPr="000357B3">
              <w:rPr>
                <w:rFonts w:ascii="Arial" w:hAnsi="Arial" w:cs="Arial"/>
                <w:color w:val="000000"/>
              </w:rPr>
              <w:t>0501</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FCFF0A2" w14:textId="77777777" w:rsidR="003B7F65" w:rsidRPr="000357B3" w:rsidRDefault="003B7F65" w:rsidP="003B7F65">
            <w:pPr>
              <w:jc w:val="center"/>
              <w:rPr>
                <w:rFonts w:ascii="Arial" w:hAnsi="Arial" w:cs="Arial"/>
                <w:color w:val="000000"/>
              </w:rPr>
            </w:pPr>
            <w:r w:rsidRPr="000357B3">
              <w:rPr>
                <w:rFonts w:ascii="Arial" w:hAnsi="Arial" w:cs="Arial"/>
                <w:color w:val="000000"/>
              </w:rPr>
              <w:t>1130001780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774F594E" w14:textId="77777777" w:rsidR="003B7F65" w:rsidRPr="000357B3" w:rsidRDefault="003B7F65" w:rsidP="003B7F65">
            <w:pPr>
              <w:jc w:val="center"/>
              <w:rPr>
                <w:rFonts w:ascii="Arial" w:hAnsi="Arial" w:cs="Arial"/>
                <w:color w:val="000000"/>
              </w:rPr>
            </w:pPr>
            <w:r w:rsidRPr="000357B3">
              <w:rPr>
                <w:rFonts w:ascii="Arial" w:hAnsi="Arial" w:cs="Arial"/>
                <w:color w:val="000000"/>
              </w:rPr>
              <w:t>410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3A21F91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445E2659"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AF1FE3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0B38F8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1D70E453"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0D0CC289"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D8FC5E1"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4FA726D9" w14:textId="77777777" w:rsidR="003B7F65" w:rsidRPr="000357B3" w:rsidRDefault="003B7F65" w:rsidP="003B7F65">
            <w:pPr>
              <w:rPr>
                <w:rFonts w:ascii="Arial" w:hAnsi="Arial" w:cs="Arial"/>
                <w:color w:val="000000"/>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5A8A3211"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2AF8AD9" w14:textId="77777777" w:rsidR="003B7F65" w:rsidRPr="000357B3" w:rsidRDefault="003B7F65" w:rsidP="003B7F65">
            <w:pPr>
              <w:jc w:val="center"/>
              <w:rPr>
                <w:rFonts w:ascii="Arial" w:hAnsi="Arial" w:cs="Arial"/>
                <w:color w:val="000000"/>
              </w:rPr>
            </w:pPr>
            <w:r w:rsidRPr="000357B3">
              <w:rPr>
                <w:rFonts w:ascii="Arial" w:hAnsi="Arial" w:cs="Arial"/>
                <w:color w:val="000000"/>
              </w:rPr>
              <w:t>0501</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36E640D" w14:textId="77777777" w:rsidR="003B7F65" w:rsidRPr="000357B3" w:rsidRDefault="003B7F65" w:rsidP="003B7F65">
            <w:pPr>
              <w:jc w:val="center"/>
              <w:rPr>
                <w:rFonts w:ascii="Arial" w:hAnsi="Arial" w:cs="Arial"/>
                <w:color w:val="000000"/>
              </w:rPr>
            </w:pPr>
            <w:r w:rsidRPr="000357B3">
              <w:rPr>
                <w:rFonts w:ascii="Arial" w:hAnsi="Arial" w:cs="Arial"/>
                <w:color w:val="000000"/>
              </w:rPr>
              <w:t>113F367483</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5D01098F" w14:textId="77777777" w:rsidR="003B7F65" w:rsidRPr="000357B3" w:rsidRDefault="003B7F65" w:rsidP="003B7F65">
            <w:pPr>
              <w:jc w:val="center"/>
              <w:rPr>
                <w:rFonts w:ascii="Arial" w:hAnsi="Arial" w:cs="Arial"/>
                <w:color w:val="000000"/>
              </w:rPr>
            </w:pPr>
            <w:r w:rsidRPr="000357B3">
              <w:rPr>
                <w:rFonts w:ascii="Arial" w:hAnsi="Arial" w:cs="Arial"/>
                <w:color w:val="000000"/>
              </w:rPr>
              <w:t>410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0BD8A4B2"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132E9C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9402C98" w14:textId="77777777" w:rsidR="003B7F65" w:rsidRPr="000357B3" w:rsidRDefault="003B7F65" w:rsidP="003B7F65">
            <w:pPr>
              <w:jc w:val="center"/>
              <w:rPr>
                <w:rFonts w:ascii="Arial" w:hAnsi="Arial" w:cs="Arial"/>
                <w:color w:val="000000"/>
              </w:rPr>
            </w:pPr>
            <w:r w:rsidRPr="000357B3">
              <w:rPr>
                <w:rFonts w:ascii="Arial" w:hAnsi="Arial" w:cs="Arial"/>
                <w:color w:val="000000"/>
              </w:rPr>
              <w:t>50 757,40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DFBBC3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50 757,40</w:t>
            </w:r>
          </w:p>
        </w:tc>
      </w:tr>
      <w:tr w:rsidR="003B7F65" w:rsidRPr="000357B3" w14:paraId="4C050511"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0EF4032C"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422A593E"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6DAE8A72" w14:textId="77777777" w:rsidR="003B7F65" w:rsidRPr="000357B3" w:rsidRDefault="003B7F65" w:rsidP="003B7F65">
            <w:pPr>
              <w:rPr>
                <w:rFonts w:ascii="Arial" w:hAnsi="Arial" w:cs="Arial"/>
                <w:color w:val="000000"/>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5C0218F8"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784CF1D" w14:textId="77777777" w:rsidR="003B7F65" w:rsidRPr="000357B3" w:rsidRDefault="003B7F65" w:rsidP="003B7F65">
            <w:pPr>
              <w:jc w:val="center"/>
              <w:rPr>
                <w:rFonts w:ascii="Arial" w:hAnsi="Arial" w:cs="Arial"/>
                <w:color w:val="000000"/>
              </w:rPr>
            </w:pPr>
            <w:r w:rsidRPr="000357B3">
              <w:rPr>
                <w:rFonts w:ascii="Arial" w:hAnsi="Arial" w:cs="Arial"/>
                <w:color w:val="000000"/>
              </w:rPr>
              <w:t>0501</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D0A7064" w14:textId="77777777" w:rsidR="003B7F65" w:rsidRPr="000357B3" w:rsidRDefault="003B7F65" w:rsidP="003B7F65">
            <w:pPr>
              <w:jc w:val="center"/>
              <w:rPr>
                <w:rFonts w:ascii="Arial" w:hAnsi="Arial" w:cs="Arial"/>
                <w:color w:val="000000"/>
              </w:rPr>
            </w:pPr>
            <w:r w:rsidRPr="000357B3">
              <w:rPr>
                <w:rFonts w:ascii="Arial" w:hAnsi="Arial" w:cs="Arial"/>
                <w:color w:val="000000"/>
              </w:rPr>
              <w:t>113F367484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4867289" w14:textId="77777777" w:rsidR="003B7F65" w:rsidRPr="000357B3" w:rsidRDefault="003B7F65" w:rsidP="003B7F65">
            <w:pPr>
              <w:jc w:val="center"/>
              <w:rPr>
                <w:rFonts w:ascii="Arial" w:hAnsi="Arial" w:cs="Arial"/>
                <w:color w:val="000000"/>
              </w:rPr>
            </w:pPr>
            <w:r w:rsidRPr="000357B3">
              <w:rPr>
                <w:rFonts w:ascii="Arial" w:hAnsi="Arial" w:cs="Arial"/>
                <w:color w:val="000000"/>
              </w:rPr>
              <w:t>410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4E4D32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9864447"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EF65D51" w14:textId="77777777" w:rsidR="003B7F65" w:rsidRPr="000357B3" w:rsidRDefault="003B7F65" w:rsidP="003B7F65">
            <w:pPr>
              <w:jc w:val="center"/>
              <w:rPr>
                <w:rFonts w:ascii="Arial" w:hAnsi="Arial" w:cs="Arial"/>
                <w:color w:val="000000"/>
              </w:rPr>
            </w:pPr>
            <w:r w:rsidRPr="000357B3">
              <w:rPr>
                <w:rFonts w:ascii="Arial" w:hAnsi="Arial" w:cs="Arial"/>
                <w:color w:val="000000"/>
              </w:rPr>
              <w:t xml:space="preserve">18 </w:t>
            </w:r>
            <w:r w:rsidRPr="000357B3">
              <w:rPr>
                <w:rFonts w:ascii="Arial" w:hAnsi="Arial" w:cs="Arial"/>
                <w:color w:val="000000"/>
              </w:rPr>
              <w:lastRenderedPageBreak/>
              <w:t>005,60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C66BA4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lastRenderedPageBreak/>
              <w:t xml:space="preserve">18 </w:t>
            </w:r>
            <w:r w:rsidRPr="000357B3">
              <w:rPr>
                <w:rFonts w:ascii="Arial" w:hAnsi="Arial" w:cs="Arial"/>
                <w:b/>
                <w:bCs/>
                <w:color w:val="000000"/>
              </w:rPr>
              <w:lastRenderedPageBreak/>
              <w:t>005,60</w:t>
            </w:r>
          </w:p>
        </w:tc>
      </w:tr>
      <w:tr w:rsidR="003B7F65" w:rsidRPr="000357B3" w14:paraId="3F144354" w14:textId="77777777" w:rsidTr="00FE4D71">
        <w:trPr>
          <w:trHeight w:val="60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03DC1" w14:textId="77777777" w:rsidR="003B7F65" w:rsidRPr="000357B3" w:rsidRDefault="003B7F65" w:rsidP="003B7F65">
            <w:pPr>
              <w:jc w:val="center"/>
              <w:rPr>
                <w:rFonts w:ascii="Arial" w:hAnsi="Arial" w:cs="Arial"/>
                <w:color w:val="000000"/>
              </w:rPr>
            </w:pPr>
            <w:r w:rsidRPr="000357B3">
              <w:rPr>
                <w:rFonts w:ascii="Arial" w:hAnsi="Arial" w:cs="Arial"/>
                <w:color w:val="000000"/>
              </w:rPr>
              <w:lastRenderedPageBreak/>
              <w:t>Подпрограмма 4</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E1A7C"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реализации программы и прочие мероприятия»</w:t>
            </w:r>
          </w:p>
        </w:tc>
        <w:tc>
          <w:tcPr>
            <w:tcW w:w="884" w:type="pct"/>
            <w:tcBorders>
              <w:top w:val="single" w:sz="4" w:space="0" w:color="auto"/>
              <w:left w:val="nil"/>
              <w:bottom w:val="single" w:sz="4" w:space="0" w:color="auto"/>
              <w:right w:val="single" w:sz="4" w:space="0" w:color="auto"/>
            </w:tcBorders>
            <w:shd w:val="clear" w:color="auto" w:fill="auto"/>
            <w:hideMark/>
          </w:tcPr>
          <w:p w14:paraId="6FFAED2C" w14:textId="77777777" w:rsidR="003B7F65" w:rsidRPr="000357B3" w:rsidRDefault="003B7F65" w:rsidP="003B7F65">
            <w:pPr>
              <w:rPr>
                <w:rFonts w:ascii="Arial" w:hAnsi="Arial" w:cs="Arial"/>
                <w:color w:val="000000"/>
              </w:rPr>
            </w:pPr>
            <w:r w:rsidRPr="000357B3">
              <w:rPr>
                <w:rFonts w:ascii="Arial" w:hAnsi="Arial" w:cs="Arial"/>
                <w:color w:val="000000"/>
              </w:rPr>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869A0EE"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74F8C52"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1C71908"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E180951"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B2A583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5 931,80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287367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5 934,70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841FA3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5 934,70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629725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17 801,20</w:t>
            </w:r>
          </w:p>
        </w:tc>
      </w:tr>
      <w:tr w:rsidR="003B7F65" w:rsidRPr="000357B3" w14:paraId="1E5004DF"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0767D18C"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4DEAE25"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5DCB8374" w14:textId="77777777" w:rsidR="003B7F65" w:rsidRPr="000357B3" w:rsidRDefault="003B7F65" w:rsidP="003B7F65">
            <w:pPr>
              <w:rPr>
                <w:rFonts w:ascii="Arial" w:hAnsi="Arial" w:cs="Arial"/>
                <w:color w:val="000000"/>
              </w:rPr>
            </w:pPr>
            <w:r w:rsidRPr="000357B3">
              <w:rPr>
                <w:rFonts w:ascii="Arial" w:hAnsi="Arial" w:cs="Arial"/>
                <w:color w:val="000000"/>
              </w:rPr>
              <w:t>в том числе по 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37ED3F4"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396172D"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0003E388"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03C8524"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1CCC7A6B" w14:textId="77777777" w:rsidR="003B7F65" w:rsidRPr="000357B3" w:rsidRDefault="003B7F65" w:rsidP="003B7F65">
            <w:pPr>
              <w:jc w:val="center"/>
              <w:rPr>
                <w:rFonts w:ascii="Arial" w:hAnsi="Arial" w:cs="Arial"/>
                <w:color w:val="000000"/>
              </w:rPr>
            </w:pPr>
            <w:r w:rsidRPr="000357B3">
              <w:rPr>
                <w:rFonts w:ascii="Arial" w:hAnsi="Arial" w:cs="Arial"/>
                <w:color w:val="000000"/>
              </w:rPr>
              <w:t>5 931,80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B810EFB"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128ACE7"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07E09F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17 801,20</w:t>
            </w:r>
          </w:p>
        </w:tc>
      </w:tr>
      <w:tr w:rsidR="003B7F65" w:rsidRPr="000357B3" w14:paraId="11161783"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7ED799D4"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0354A69"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0774634F"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71273EA"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9F5A3E9" w14:textId="77777777" w:rsidR="003B7F65" w:rsidRPr="000357B3" w:rsidRDefault="003B7F65" w:rsidP="003B7F65">
            <w:pPr>
              <w:jc w:val="center"/>
              <w:rPr>
                <w:rFonts w:ascii="Arial" w:hAnsi="Arial" w:cs="Arial"/>
                <w:color w:val="000000"/>
              </w:rPr>
            </w:pPr>
            <w:r w:rsidRPr="000357B3">
              <w:rPr>
                <w:rFonts w:ascii="Arial" w:hAnsi="Arial" w:cs="Arial"/>
                <w:color w:val="000000"/>
              </w:rPr>
              <w:t>0113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1F9DFB90" w14:textId="77777777" w:rsidR="003B7F65" w:rsidRPr="000357B3" w:rsidRDefault="003B7F65" w:rsidP="003B7F65">
            <w:pPr>
              <w:jc w:val="center"/>
              <w:rPr>
                <w:rFonts w:ascii="Arial" w:hAnsi="Arial" w:cs="Arial"/>
                <w:color w:val="000000"/>
              </w:rPr>
            </w:pPr>
            <w:r w:rsidRPr="000357B3">
              <w:rPr>
                <w:rFonts w:ascii="Arial" w:hAnsi="Arial" w:cs="Arial"/>
                <w:color w:val="000000"/>
              </w:rPr>
              <w:t>1140000650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AC87598" w14:textId="77777777" w:rsidR="003B7F65" w:rsidRPr="000357B3" w:rsidRDefault="003B7F65" w:rsidP="003B7F65">
            <w:pPr>
              <w:jc w:val="center"/>
              <w:rPr>
                <w:rFonts w:ascii="Arial" w:hAnsi="Arial" w:cs="Arial"/>
                <w:color w:val="000000"/>
              </w:rPr>
            </w:pPr>
            <w:r w:rsidRPr="000357B3">
              <w:rPr>
                <w:rFonts w:ascii="Arial" w:hAnsi="Arial" w:cs="Arial"/>
                <w:color w:val="000000"/>
              </w:rPr>
              <w:t>110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4753F720" w14:textId="77777777" w:rsidR="003B7F65" w:rsidRPr="000357B3" w:rsidRDefault="003B7F65" w:rsidP="003B7F65">
            <w:pPr>
              <w:jc w:val="center"/>
              <w:rPr>
                <w:rFonts w:ascii="Arial" w:hAnsi="Arial" w:cs="Arial"/>
                <w:color w:val="000000"/>
              </w:rPr>
            </w:pPr>
            <w:r w:rsidRPr="000357B3">
              <w:rPr>
                <w:rFonts w:ascii="Arial" w:hAnsi="Arial" w:cs="Arial"/>
                <w:color w:val="000000"/>
              </w:rPr>
              <w:t>5 298,20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B3C5539" w14:textId="77777777" w:rsidR="003B7F65" w:rsidRPr="000357B3" w:rsidRDefault="003B7F65" w:rsidP="003B7F65">
            <w:pPr>
              <w:jc w:val="center"/>
              <w:rPr>
                <w:rFonts w:ascii="Arial" w:hAnsi="Arial" w:cs="Arial"/>
                <w:color w:val="000000"/>
              </w:rPr>
            </w:pPr>
            <w:r w:rsidRPr="000357B3">
              <w:rPr>
                <w:rFonts w:ascii="Arial" w:hAnsi="Arial" w:cs="Arial"/>
                <w:color w:val="000000"/>
              </w:rPr>
              <w:t>5 463,80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49E5A4D" w14:textId="77777777" w:rsidR="003B7F65" w:rsidRPr="000357B3" w:rsidRDefault="003B7F65" w:rsidP="003B7F65">
            <w:pPr>
              <w:jc w:val="center"/>
              <w:rPr>
                <w:rFonts w:ascii="Arial" w:hAnsi="Arial" w:cs="Arial"/>
                <w:color w:val="000000"/>
              </w:rPr>
            </w:pPr>
            <w:r w:rsidRPr="000357B3">
              <w:rPr>
                <w:rFonts w:ascii="Arial" w:hAnsi="Arial" w:cs="Arial"/>
                <w:color w:val="000000"/>
              </w:rPr>
              <w:t>5 463,80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9FB19B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16 225,80</w:t>
            </w:r>
          </w:p>
        </w:tc>
      </w:tr>
      <w:tr w:rsidR="003B7F65" w:rsidRPr="000357B3" w14:paraId="0591682B"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1790BF81"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270F7335"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16C38CB3"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6F97DB3"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C583198" w14:textId="77777777" w:rsidR="003B7F65" w:rsidRPr="000357B3" w:rsidRDefault="003B7F65" w:rsidP="003B7F65">
            <w:pPr>
              <w:jc w:val="center"/>
              <w:rPr>
                <w:rFonts w:ascii="Arial" w:hAnsi="Arial" w:cs="Arial"/>
                <w:color w:val="000000"/>
              </w:rPr>
            </w:pPr>
            <w:r w:rsidRPr="000357B3">
              <w:rPr>
                <w:rFonts w:ascii="Arial" w:hAnsi="Arial" w:cs="Arial"/>
                <w:color w:val="000000"/>
              </w:rPr>
              <w:t>0113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E734779" w14:textId="77777777" w:rsidR="003B7F65" w:rsidRPr="000357B3" w:rsidRDefault="003B7F65" w:rsidP="003B7F65">
            <w:pPr>
              <w:jc w:val="center"/>
              <w:rPr>
                <w:rFonts w:ascii="Arial" w:hAnsi="Arial" w:cs="Arial"/>
                <w:color w:val="000000"/>
              </w:rPr>
            </w:pPr>
            <w:r w:rsidRPr="000357B3">
              <w:rPr>
                <w:rFonts w:ascii="Arial" w:hAnsi="Arial" w:cs="Arial"/>
                <w:color w:val="000000"/>
              </w:rPr>
              <w:t>1140000650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1789A9BA" w14:textId="77777777" w:rsidR="003B7F65" w:rsidRPr="000357B3" w:rsidRDefault="003B7F65" w:rsidP="003B7F65">
            <w:pPr>
              <w:jc w:val="center"/>
              <w:rPr>
                <w:rFonts w:ascii="Arial" w:hAnsi="Arial" w:cs="Arial"/>
                <w:color w:val="000000"/>
              </w:rPr>
            </w:pPr>
            <w:r w:rsidRPr="000357B3">
              <w:rPr>
                <w:rFonts w:ascii="Arial" w:hAnsi="Arial" w:cs="Arial"/>
                <w:color w:val="000000"/>
              </w:rPr>
              <w:t>240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174103F6" w14:textId="77777777" w:rsidR="003B7F65" w:rsidRPr="000357B3" w:rsidRDefault="003B7F65" w:rsidP="003B7F65">
            <w:pPr>
              <w:jc w:val="center"/>
              <w:rPr>
                <w:rFonts w:ascii="Arial" w:hAnsi="Arial" w:cs="Arial"/>
                <w:color w:val="000000"/>
              </w:rPr>
            </w:pPr>
            <w:r w:rsidRPr="000357B3">
              <w:rPr>
                <w:rFonts w:ascii="Arial" w:hAnsi="Arial" w:cs="Arial"/>
                <w:color w:val="000000"/>
              </w:rPr>
              <w:t>633,50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441C178" w14:textId="77777777" w:rsidR="003B7F65" w:rsidRPr="000357B3" w:rsidRDefault="003B7F65" w:rsidP="003B7F65">
            <w:pPr>
              <w:jc w:val="center"/>
              <w:rPr>
                <w:rFonts w:ascii="Arial" w:hAnsi="Arial" w:cs="Arial"/>
                <w:color w:val="000000"/>
              </w:rPr>
            </w:pPr>
            <w:r w:rsidRPr="000357B3">
              <w:rPr>
                <w:rFonts w:ascii="Arial" w:hAnsi="Arial" w:cs="Arial"/>
                <w:color w:val="000000"/>
              </w:rPr>
              <w:t>467,90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9A7EEE9" w14:textId="77777777" w:rsidR="003B7F65" w:rsidRPr="000357B3" w:rsidRDefault="003B7F65" w:rsidP="003B7F65">
            <w:pPr>
              <w:jc w:val="center"/>
              <w:rPr>
                <w:rFonts w:ascii="Arial" w:hAnsi="Arial" w:cs="Arial"/>
                <w:color w:val="000000"/>
              </w:rPr>
            </w:pPr>
            <w:r w:rsidRPr="000357B3">
              <w:rPr>
                <w:rFonts w:ascii="Arial" w:hAnsi="Arial" w:cs="Arial"/>
                <w:color w:val="000000"/>
              </w:rPr>
              <w:t>467,90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A85441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1 569,30</w:t>
            </w:r>
          </w:p>
        </w:tc>
      </w:tr>
      <w:tr w:rsidR="003B7F65" w:rsidRPr="000357B3" w14:paraId="6EA6A3AB"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655F63D"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1AD459FB"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5F8CA129" w14:textId="77777777" w:rsidR="003B7F65" w:rsidRPr="000357B3" w:rsidRDefault="003B7F65" w:rsidP="003B7F65">
            <w:pPr>
              <w:rPr>
                <w:rFonts w:ascii="Arial" w:hAnsi="Arial" w:cs="Arial"/>
                <w:color w:val="000000"/>
              </w:rPr>
            </w:pPr>
            <w:r w:rsidRPr="000357B3">
              <w:rPr>
                <w:rFonts w:ascii="Arial" w:hAnsi="Arial" w:cs="Arial"/>
                <w:color w:val="000000"/>
              </w:rPr>
              <w:t xml:space="preserve">МКУ Служба Заказчика </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10F9DD4" w14:textId="77777777" w:rsidR="003B7F65" w:rsidRPr="000357B3" w:rsidRDefault="003B7F65" w:rsidP="003B7F65">
            <w:pPr>
              <w:jc w:val="center"/>
              <w:rPr>
                <w:rFonts w:ascii="Arial" w:hAnsi="Arial" w:cs="Arial"/>
                <w:color w:val="000000"/>
              </w:rPr>
            </w:pPr>
            <w:r w:rsidRPr="000357B3">
              <w:rPr>
                <w:rFonts w:ascii="Arial" w:hAnsi="Arial" w:cs="Arial"/>
                <w:color w:val="000000"/>
              </w:rPr>
              <w:t>043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3F269220" w14:textId="77777777" w:rsidR="003B7F65" w:rsidRPr="000357B3" w:rsidRDefault="003B7F65" w:rsidP="003B7F65">
            <w:pPr>
              <w:jc w:val="center"/>
              <w:rPr>
                <w:rFonts w:ascii="Arial" w:hAnsi="Arial" w:cs="Arial"/>
                <w:color w:val="000000"/>
              </w:rPr>
            </w:pPr>
            <w:r w:rsidRPr="000357B3">
              <w:rPr>
                <w:rFonts w:ascii="Arial" w:hAnsi="Arial" w:cs="Arial"/>
                <w:color w:val="000000"/>
              </w:rPr>
              <w:t>0113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5C0B3BC" w14:textId="77777777" w:rsidR="003B7F65" w:rsidRPr="000357B3" w:rsidRDefault="003B7F65" w:rsidP="003B7F65">
            <w:pPr>
              <w:jc w:val="center"/>
              <w:rPr>
                <w:rFonts w:ascii="Arial" w:hAnsi="Arial" w:cs="Arial"/>
                <w:color w:val="000000"/>
              </w:rPr>
            </w:pPr>
            <w:r w:rsidRPr="000357B3">
              <w:rPr>
                <w:rFonts w:ascii="Arial" w:hAnsi="Arial" w:cs="Arial"/>
                <w:color w:val="000000"/>
              </w:rPr>
              <w:t>1140000650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CBC1289" w14:textId="77777777" w:rsidR="003B7F65" w:rsidRPr="000357B3" w:rsidRDefault="003B7F65" w:rsidP="003B7F65">
            <w:pPr>
              <w:jc w:val="center"/>
              <w:rPr>
                <w:rFonts w:ascii="Arial" w:hAnsi="Arial" w:cs="Arial"/>
                <w:color w:val="000000"/>
              </w:rPr>
            </w:pPr>
            <w:r w:rsidRPr="000357B3">
              <w:rPr>
                <w:rFonts w:ascii="Arial" w:hAnsi="Arial" w:cs="Arial"/>
                <w:color w:val="000000"/>
              </w:rPr>
              <w:t>850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61FC014" w14:textId="77777777" w:rsidR="003B7F65" w:rsidRPr="000357B3" w:rsidRDefault="003B7F65" w:rsidP="003B7F65">
            <w:pPr>
              <w:jc w:val="center"/>
              <w:rPr>
                <w:rFonts w:ascii="Arial" w:hAnsi="Arial" w:cs="Arial"/>
                <w:color w:val="000000"/>
              </w:rPr>
            </w:pPr>
            <w:r w:rsidRPr="000357B3">
              <w:rPr>
                <w:rFonts w:ascii="Arial" w:hAnsi="Arial" w:cs="Arial"/>
                <w:color w:val="000000"/>
              </w:rPr>
              <w:t>0,10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B187C7C" w14:textId="77777777" w:rsidR="003B7F65" w:rsidRPr="000357B3" w:rsidRDefault="003B7F65" w:rsidP="003B7F65">
            <w:pPr>
              <w:jc w:val="center"/>
              <w:rPr>
                <w:rFonts w:ascii="Arial" w:hAnsi="Arial" w:cs="Arial"/>
                <w:color w:val="000000"/>
              </w:rPr>
            </w:pPr>
            <w:r w:rsidRPr="000357B3">
              <w:rPr>
                <w:rFonts w:ascii="Arial" w:hAnsi="Arial" w:cs="Arial"/>
                <w:color w:val="000000"/>
              </w:rPr>
              <w:t>3,00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56C63E2" w14:textId="77777777" w:rsidR="003B7F65" w:rsidRPr="000357B3" w:rsidRDefault="003B7F65" w:rsidP="003B7F65">
            <w:pPr>
              <w:jc w:val="center"/>
              <w:rPr>
                <w:rFonts w:ascii="Arial" w:hAnsi="Arial" w:cs="Arial"/>
                <w:color w:val="000000"/>
              </w:rPr>
            </w:pPr>
            <w:r w:rsidRPr="000357B3">
              <w:rPr>
                <w:rFonts w:ascii="Arial" w:hAnsi="Arial" w:cs="Arial"/>
                <w:color w:val="000000"/>
              </w:rPr>
              <w:t>3,00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A40AFD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6,10</w:t>
            </w:r>
          </w:p>
        </w:tc>
      </w:tr>
      <w:tr w:rsidR="003B7F65" w:rsidRPr="000357B3" w14:paraId="6EAB1C66" w14:textId="77777777" w:rsidTr="00FE4D71">
        <w:trPr>
          <w:trHeight w:val="63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1CBCA"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5</w:t>
            </w:r>
          </w:p>
        </w:tc>
        <w:tc>
          <w:tcPr>
            <w:tcW w:w="8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3B0D1"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жильем молодых семей»</w:t>
            </w:r>
          </w:p>
        </w:tc>
        <w:tc>
          <w:tcPr>
            <w:tcW w:w="884" w:type="pct"/>
            <w:tcBorders>
              <w:top w:val="single" w:sz="4" w:space="0" w:color="auto"/>
              <w:left w:val="nil"/>
              <w:bottom w:val="single" w:sz="4" w:space="0" w:color="auto"/>
              <w:right w:val="single" w:sz="4" w:space="0" w:color="auto"/>
            </w:tcBorders>
            <w:shd w:val="clear" w:color="auto" w:fill="auto"/>
            <w:hideMark/>
          </w:tcPr>
          <w:p w14:paraId="43B310C0" w14:textId="77777777" w:rsidR="003B7F65" w:rsidRPr="000357B3" w:rsidRDefault="003B7F65" w:rsidP="003B7F65">
            <w:pPr>
              <w:rPr>
                <w:rFonts w:ascii="Arial" w:hAnsi="Arial" w:cs="Arial"/>
                <w:color w:val="000000"/>
              </w:rPr>
            </w:pPr>
            <w:r w:rsidRPr="000357B3">
              <w:rPr>
                <w:rFonts w:ascii="Arial" w:hAnsi="Arial" w:cs="Arial"/>
                <w:color w:val="000000"/>
              </w:rPr>
              <w:t>всего расходные обязательства по программе</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79672E3"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1C23FD6"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4417D89F"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1DE2A8B"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23130E15" w14:textId="77777777" w:rsidR="003B7F65" w:rsidRPr="000357B3" w:rsidRDefault="003B7F65" w:rsidP="003B7F65">
            <w:pPr>
              <w:jc w:val="center"/>
              <w:rPr>
                <w:rFonts w:ascii="Arial" w:hAnsi="Arial" w:cs="Arial"/>
                <w:color w:val="000000"/>
              </w:rPr>
            </w:pPr>
            <w:r w:rsidRPr="000357B3">
              <w:rPr>
                <w:rFonts w:ascii="Arial" w:hAnsi="Arial" w:cs="Arial"/>
                <w:color w:val="000000"/>
              </w:rPr>
              <w:t>2 317,10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2D101193" w14:textId="77777777" w:rsidR="003B7F65" w:rsidRPr="000357B3" w:rsidRDefault="003B7F65" w:rsidP="003B7F65">
            <w:pPr>
              <w:jc w:val="center"/>
              <w:rPr>
                <w:rFonts w:ascii="Arial" w:hAnsi="Arial" w:cs="Arial"/>
                <w:color w:val="000000"/>
              </w:rPr>
            </w:pPr>
            <w:r w:rsidRPr="000357B3">
              <w:rPr>
                <w:rFonts w:ascii="Arial" w:hAnsi="Arial" w:cs="Arial"/>
                <w:color w:val="000000"/>
              </w:rPr>
              <w:t>1 251,42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5C7EF4FD" w14:textId="77777777" w:rsidR="003B7F65" w:rsidRPr="000357B3" w:rsidRDefault="003B7F65" w:rsidP="003B7F65">
            <w:pPr>
              <w:jc w:val="center"/>
              <w:rPr>
                <w:rFonts w:ascii="Arial" w:hAnsi="Arial" w:cs="Arial"/>
                <w:color w:val="000000"/>
              </w:rPr>
            </w:pPr>
            <w:r w:rsidRPr="000357B3">
              <w:rPr>
                <w:rFonts w:ascii="Arial" w:hAnsi="Arial" w:cs="Arial"/>
                <w:color w:val="000000"/>
              </w:rPr>
              <w:t>1 262,16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D897DC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4 830,68</w:t>
            </w:r>
          </w:p>
        </w:tc>
      </w:tr>
      <w:tr w:rsidR="003B7F65" w:rsidRPr="000357B3" w14:paraId="7FB7015E"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356D5E7B"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3FCE5E0A" w14:textId="77777777" w:rsidR="003B7F65" w:rsidRPr="000357B3" w:rsidRDefault="003B7F65" w:rsidP="003B7F65">
            <w:pPr>
              <w:rPr>
                <w:rFonts w:ascii="Arial" w:hAnsi="Arial" w:cs="Arial"/>
                <w:color w:val="000000"/>
              </w:rPr>
            </w:pPr>
          </w:p>
        </w:tc>
        <w:tc>
          <w:tcPr>
            <w:tcW w:w="884" w:type="pct"/>
            <w:tcBorders>
              <w:top w:val="single" w:sz="4" w:space="0" w:color="auto"/>
              <w:left w:val="nil"/>
              <w:bottom w:val="single" w:sz="4" w:space="0" w:color="auto"/>
              <w:right w:val="single" w:sz="4" w:space="0" w:color="auto"/>
            </w:tcBorders>
            <w:shd w:val="clear" w:color="auto" w:fill="auto"/>
            <w:hideMark/>
          </w:tcPr>
          <w:p w14:paraId="6AFA78CD" w14:textId="77777777" w:rsidR="003B7F65" w:rsidRPr="000357B3" w:rsidRDefault="003B7F65" w:rsidP="003B7F65">
            <w:pPr>
              <w:rPr>
                <w:rFonts w:ascii="Arial" w:hAnsi="Arial" w:cs="Arial"/>
                <w:color w:val="000000"/>
              </w:rPr>
            </w:pPr>
            <w:r w:rsidRPr="000357B3">
              <w:rPr>
                <w:rFonts w:ascii="Arial" w:hAnsi="Arial" w:cs="Arial"/>
                <w:color w:val="000000"/>
              </w:rPr>
              <w:t>в том числе по ГРБС:</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25F94224"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666B27AE"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37DE3ECA"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641B9988" w14:textId="77777777" w:rsidR="003B7F65" w:rsidRPr="000357B3" w:rsidRDefault="003B7F65" w:rsidP="003B7F65">
            <w:pPr>
              <w:jc w:val="center"/>
              <w:rPr>
                <w:rFonts w:ascii="Arial" w:hAnsi="Arial" w:cs="Arial"/>
                <w:color w:val="000000"/>
              </w:rPr>
            </w:pPr>
            <w:r w:rsidRPr="000357B3">
              <w:rPr>
                <w:rFonts w:ascii="Arial" w:hAnsi="Arial" w:cs="Arial"/>
                <w:color w:val="000000"/>
              </w:rPr>
              <w:t>Х</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11DDE18F" w14:textId="77777777" w:rsidR="003B7F65" w:rsidRPr="000357B3" w:rsidRDefault="003B7F65" w:rsidP="003B7F65">
            <w:pPr>
              <w:jc w:val="center"/>
              <w:rPr>
                <w:rFonts w:ascii="Arial" w:hAnsi="Arial" w:cs="Arial"/>
                <w:color w:val="000000"/>
              </w:rPr>
            </w:pPr>
            <w:r w:rsidRPr="000357B3">
              <w:rPr>
                <w:rFonts w:ascii="Arial" w:hAnsi="Arial" w:cs="Arial"/>
                <w:color w:val="000000"/>
              </w:rPr>
              <w:t>2 317,10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822D4B0" w14:textId="77777777" w:rsidR="003B7F65" w:rsidRPr="000357B3" w:rsidRDefault="003B7F65" w:rsidP="003B7F65">
            <w:pPr>
              <w:jc w:val="center"/>
              <w:rPr>
                <w:rFonts w:ascii="Arial" w:hAnsi="Arial" w:cs="Arial"/>
                <w:color w:val="000000"/>
              </w:rPr>
            </w:pPr>
            <w:r w:rsidRPr="000357B3">
              <w:rPr>
                <w:rFonts w:ascii="Arial" w:hAnsi="Arial" w:cs="Arial"/>
                <w:color w:val="000000"/>
              </w:rPr>
              <w:t>1 251,42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B461E15" w14:textId="77777777" w:rsidR="003B7F65" w:rsidRPr="000357B3" w:rsidRDefault="003B7F65" w:rsidP="003B7F65">
            <w:pPr>
              <w:jc w:val="center"/>
              <w:rPr>
                <w:rFonts w:ascii="Arial" w:hAnsi="Arial" w:cs="Arial"/>
                <w:color w:val="000000"/>
              </w:rPr>
            </w:pPr>
            <w:r w:rsidRPr="000357B3">
              <w:rPr>
                <w:rFonts w:ascii="Arial" w:hAnsi="Arial" w:cs="Arial"/>
                <w:color w:val="000000"/>
              </w:rPr>
              <w:t>1 262,16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BFCE3A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4 830,68</w:t>
            </w:r>
          </w:p>
        </w:tc>
      </w:tr>
      <w:tr w:rsidR="003B7F65" w:rsidRPr="000357B3" w14:paraId="6E4495A8"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2ABC62B8"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1823F228" w14:textId="77777777" w:rsidR="003B7F65" w:rsidRPr="000357B3" w:rsidRDefault="003B7F65" w:rsidP="003B7F65">
            <w:pPr>
              <w:rPr>
                <w:rFonts w:ascii="Arial" w:hAnsi="Arial" w:cs="Arial"/>
                <w:color w:val="000000"/>
              </w:rPr>
            </w:pP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0D9CAF" w14:textId="77777777" w:rsidR="003B7F65" w:rsidRPr="000357B3" w:rsidRDefault="003B7F65" w:rsidP="003B7F65">
            <w:pPr>
              <w:rPr>
                <w:rFonts w:ascii="Arial" w:hAnsi="Arial" w:cs="Arial"/>
                <w:color w:val="000000"/>
              </w:rPr>
            </w:pPr>
            <w:r w:rsidRPr="000357B3">
              <w:rPr>
                <w:rFonts w:ascii="Arial" w:hAnsi="Arial" w:cs="Arial"/>
                <w:color w:val="000000"/>
              </w:rPr>
              <w:t>МКУ УИЗИЗ</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340A93C" w14:textId="77777777" w:rsidR="003B7F65" w:rsidRPr="000357B3" w:rsidRDefault="003B7F65" w:rsidP="003B7F65">
            <w:pPr>
              <w:jc w:val="center"/>
              <w:rPr>
                <w:rFonts w:ascii="Arial" w:hAnsi="Arial" w:cs="Arial"/>
                <w:color w:val="000000"/>
              </w:rPr>
            </w:pPr>
            <w:r w:rsidRPr="000357B3">
              <w:rPr>
                <w:rFonts w:ascii="Arial" w:hAnsi="Arial" w:cs="Arial"/>
                <w:color w:val="000000"/>
              </w:rPr>
              <w:t>162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22A93D76" w14:textId="77777777" w:rsidR="003B7F65" w:rsidRPr="000357B3" w:rsidRDefault="003B7F65" w:rsidP="003B7F65">
            <w:pPr>
              <w:jc w:val="center"/>
              <w:rPr>
                <w:rFonts w:ascii="Arial" w:hAnsi="Arial" w:cs="Arial"/>
                <w:color w:val="000000"/>
              </w:rPr>
            </w:pPr>
            <w:r w:rsidRPr="000357B3">
              <w:rPr>
                <w:rFonts w:ascii="Arial" w:hAnsi="Arial" w:cs="Arial"/>
                <w:color w:val="000000"/>
              </w:rPr>
              <w:t>1003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51A7A977" w14:textId="77777777" w:rsidR="003B7F65" w:rsidRPr="000357B3" w:rsidRDefault="003B7F65" w:rsidP="003B7F65">
            <w:pPr>
              <w:jc w:val="center"/>
              <w:rPr>
                <w:rFonts w:ascii="Arial" w:hAnsi="Arial" w:cs="Arial"/>
                <w:color w:val="000000"/>
              </w:rPr>
            </w:pPr>
            <w:r w:rsidRPr="000357B3">
              <w:rPr>
                <w:rFonts w:ascii="Arial" w:hAnsi="Arial" w:cs="Arial"/>
                <w:color w:val="000000"/>
              </w:rPr>
              <w:t>11500L4970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281D0CA7" w14:textId="77777777" w:rsidR="003B7F65" w:rsidRPr="000357B3" w:rsidRDefault="003B7F65" w:rsidP="003B7F65">
            <w:pPr>
              <w:jc w:val="center"/>
              <w:rPr>
                <w:rFonts w:ascii="Arial" w:hAnsi="Arial" w:cs="Arial"/>
                <w:color w:val="000000"/>
              </w:rPr>
            </w:pPr>
            <w:r w:rsidRPr="000357B3">
              <w:rPr>
                <w:rFonts w:ascii="Arial" w:hAnsi="Arial" w:cs="Arial"/>
                <w:color w:val="000000"/>
              </w:rPr>
              <w:t>320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D7B3503" w14:textId="77777777" w:rsidR="003B7F65" w:rsidRPr="000357B3" w:rsidRDefault="003B7F65" w:rsidP="003B7F65">
            <w:pPr>
              <w:jc w:val="center"/>
              <w:rPr>
                <w:rFonts w:ascii="Arial" w:hAnsi="Arial" w:cs="Arial"/>
                <w:color w:val="000000"/>
              </w:rPr>
            </w:pPr>
            <w:r w:rsidRPr="000357B3">
              <w:rPr>
                <w:rFonts w:ascii="Arial" w:hAnsi="Arial" w:cs="Arial"/>
                <w:color w:val="000000"/>
              </w:rPr>
              <w:t>986,70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AADA5D4" w14:textId="77777777" w:rsidR="003B7F65" w:rsidRPr="000357B3" w:rsidRDefault="003B7F65" w:rsidP="003B7F65">
            <w:pPr>
              <w:jc w:val="center"/>
              <w:rPr>
                <w:rFonts w:ascii="Arial" w:hAnsi="Arial" w:cs="Arial"/>
                <w:color w:val="000000"/>
              </w:rPr>
            </w:pPr>
            <w:r w:rsidRPr="000357B3">
              <w:rPr>
                <w:rFonts w:ascii="Arial" w:hAnsi="Arial" w:cs="Arial"/>
                <w:color w:val="000000"/>
              </w:rPr>
              <w:t>419,01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72BFAC06" w14:textId="77777777" w:rsidR="003B7F65" w:rsidRPr="000357B3" w:rsidRDefault="003B7F65" w:rsidP="003B7F65">
            <w:pPr>
              <w:jc w:val="center"/>
              <w:rPr>
                <w:rFonts w:ascii="Arial" w:hAnsi="Arial" w:cs="Arial"/>
                <w:color w:val="000000"/>
              </w:rPr>
            </w:pPr>
            <w:r w:rsidRPr="000357B3">
              <w:rPr>
                <w:rFonts w:ascii="Arial" w:hAnsi="Arial" w:cs="Arial"/>
                <w:color w:val="000000"/>
              </w:rPr>
              <w:t>419,01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E3765AE"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1 824,72</w:t>
            </w:r>
          </w:p>
        </w:tc>
      </w:tr>
      <w:tr w:rsidR="003B7F65" w:rsidRPr="000357B3" w14:paraId="66C2B42D"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582E38E1"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0048EA7B"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085822E4" w14:textId="77777777" w:rsidR="003B7F65" w:rsidRPr="000357B3" w:rsidRDefault="003B7F65" w:rsidP="003B7F65">
            <w:pPr>
              <w:rPr>
                <w:rFonts w:ascii="Arial" w:hAnsi="Arial" w:cs="Arial"/>
                <w:color w:val="000000"/>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383F2CC4" w14:textId="77777777" w:rsidR="003B7F65" w:rsidRPr="000357B3" w:rsidRDefault="003B7F65" w:rsidP="003B7F65">
            <w:pPr>
              <w:jc w:val="center"/>
              <w:rPr>
                <w:rFonts w:ascii="Arial" w:hAnsi="Arial" w:cs="Arial"/>
                <w:color w:val="000000"/>
              </w:rPr>
            </w:pPr>
            <w:r w:rsidRPr="000357B3">
              <w:rPr>
                <w:rFonts w:ascii="Arial" w:hAnsi="Arial" w:cs="Arial"/>
                <w:color w:val="000000"/>
              </w:rPr>
              <w:t>162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6AA53C4C" w14:textId="77777777" w:rsidR="003B7F65" w:rsidRPr="000357B3" w:rsidRDefault="003B7F65" w:rsidP="003B7F65">
            <w:pPr>
              <w:jc w:val="center"/>
              <w:rPr>
                <w:rFonts w:ascii="Arial" w:hAnsi="Arial" w:cs="Arial"/>
                <w:color w:val="000000"/>
              </w:rPr>
            </w:pPr>
            <w:r w:rsidRPr="000357B3">
              <w:rPr>
                <w:rFonts w:ascii="Arial" w:hAnsi="Arial" w:cs="Arial"/>
                <w:color w:val="000000"/>
              </w:rPr>
              <w:t>1003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6007301C" w14:textId="77777777" w:rsidR="003B7F65" w:rsidRPr="000357B3" w:rsidRDefault="003B7F65" w:rsidP="003B7F65">
            <w:pPr>
              <w:jc w:val="center"/>
              <w:rPr>
                <w:rFonts w:ascii="Arial" w:hAnsi="Arial" w:cs="Arial"/>
                <w:color w:val="000000"/>
              </w:rPr>
            </w:pPr>
            <w:r w:rsidRPr="000357B3">
              <w:rPr>
                <w:rFonts w:ascii="Arial" w:hAnsi="Arial" w:cs="Arial"/>
                <w:color w:val="000000"/>
              </w:rPr>
              <w:t>11500L4970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0ECD8FB8" w14:textId="77777777" w:rsidR="003B7F65" w:rsidRPr="000357B3" w:rsidRDefault="003B7F65" w:rsidP="003B7F65">
            <w:pPr>
              <w:jc w:val="center"/>
              <w:rPr>
                <w:rFonts w:ascii="Arial" w:hAnsi="Arial" w:cs="Arial"/>
                <w:color w:val="000000"/>
              </w:rPr>
            </w:pPr>
            <w:r w:rsidRPr="000357B3">
              <w:rPr>
                <w:rFonts w:ascii="Arial" w:hAnsi="Arial" w:cs="Arial"/>
                <w:color w:val="000000"/>
              </w:rPr>
              <w:t>320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F0F4EBF" w14:textId="77777777" w:rsidR="003B7F65" w:rsidRPr="000357B3" w:rsidRDefault="003B7F65" w:rsidP="003B7F65">
            <w:pPr>
              <w:jc w:val="center"/>
              <w:rPr>
                <w:rFonts w:ascii="Arial" w:hAnsi="Arial" w:cs="Arial"/>
                <w:color w:val="000000"/>
              </w:rPr>
            </w:pPr>
            <w:r w:rsidRPr="000357B3">
              <w:rPr>
                <w:rFonts w:ascii="Arial" w:hAnsi="Arial" w:cs="Arial"/>
                <w:color w:val="000000"/>
              </w:rPr>
              <w:t>424,94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94CEB7A" w14:textId="77777777" w:rsidR="003B7F65" w:rsidRPr="000357B3" w:rsidRDefault="003B7F65" w:rsidP="003B7F65">
            <w:pPr>
              <w:jc w:val="center"/>
              <w:rPr>
                <w:rFonts w:ascii="Arial" w:hAnsi="Arial" w:cs="Arial"/>
                <w:color w:val="000000"/>
              </w:rPr>
            </w:pPr>
            <w:r w:rsidRPr="000357B3">
              <w:rPr>
                <w:rFonts w:ascii="Arial" w:hAnsi="Arial" w:cs="Arial"/>
                <w:color w:val="000000"/>
              </w:rPr>
              <w:t>231,06</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66F264FC" w14:textId="77777777" w:rsidR="003B7F65" w:rsidRPr="000357B3" w:rsidRDefault="003B7F65" w:rsidP="003B7F65">
            <w:pPr>
              <w:jc w:val="center"/>
              <w:rPr>
                <w:rFonts w:ascii="Arial" w:hAnsi="Arial" w:cs="Arial"/>
                <w:color w:val="000000"/>
              </w:rPr>
            </w:pPr>
            <w:r w:rsidRPr="000357B3">
              <w:rPr>
                <w:rFonts w:ascii="Arial" w:hAnsi="Arial" w:cs="Arial"/>
                <w:color w:val="000000"/>
              </w:rPr>
              <w:t>229,56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C19043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885,56</w:t>
            </w:r>
          </w:p>
        </w:tc>
      </w:tr>
      <w:tr w:rsidR="003B7F65" w:rsidRPr="000357B3" w14:paraId="11B632A0" w14:textId="77777777" w:rsidTr="00FE4D71">
        <w:trPr>
          <w:trHeight w:val="300"/>
        </w:trPr>
        <w:tc>
          <w:tcPr>
            <w:tcW w:w="556" w:type="pct"/>
            <w:vMerge/>
            <w:tcBorders>
              <w:top w:val="single" w:sz="4" w:space="0" w:color="auto"/>
              <w:left w:val="single" w:sz="4" w:space="0" w:color="auto"/>
              <w:bottom w:val="single" w:sz="4" w:space="0" w:color="auto"/>
              <w:right w:val="single" w:sz="4" w:space="0" w:color="auto"/>
            </w:tcBorders>
            <w:vAlign w:val="center"/>
            <w:hideMark/>
          </w:tcPr>
          <w:p w14:paraId="5686FD3C" w14:textId="77777777" w:rsidR="003B7F65" w:rsidRPr="000357B3" w:rsidRDefault="003B7F65" w:rsidP="003B7F65">
            <w:pPr>
              <w:rPr>
                <w:rFonts w:ascii="Arial" w:hAnsi="Arial" w:cs="Arial"/>
                <w:color w:val="000000"/>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14:paraId="13ADCD4D" w14:textId="77777777" w:rsidR="003B7F65" w:rsidRPr="000357B3" w:rsidRDefault="003B7F65" w:rsidP="003B7F65">
            <w:pPr>
              <w:rPr>
                <w:rFonts w:ascii="Arial" w:hAnsi="Arial" w:cs="Arial"/>
                <w:color w:val="00000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0DA9C909" w14:textId="77777777" w:rsidR="003B7F65" w:rsidRPr="000357B3" w:rsidRDefault="003B7F65" w:rsidP="003B7F65">
            <w:pPr>
              <w:rPr>
                <w:rFonts w:ascii="Arial" w:hAnsi="Arial" w:cs="Arial"/>
                <w:color w:val="000000"/>
              </w:rPr>
            </w:pP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5920B60" w14:textId="77777777" w:rsidR="003B7F65" w:rsidRPr="000357B3" w:rsidRDefault="003B7F65" w:rsidP="003B7F65">
            <w:pPr>
              <w:jc w:val="center"/>
              <w:rPr>
                <w:rFonts w:ascii="Arial" w:hAnsi="Arial" w:cs="Arial"/>
                <w:color w:val="000000"/>
              </w:rPr>
            </w:pPr>
            <w:r w:rsidRPr="000357B3">
              <w:rPr>
                <w:rFonts w:ascii="Arial" w:hAnsi="Arial" w:cs="Arial"/>
                <w:color w:val="000000"/>
              </w:rPr>
              <w:t>162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ECB490E" w14:textId="77777777" w:rsidR="003B7F65" w:rsidRPr="000357B3" w:rsidRDefault="003B7F65" w:rsidP="003B7F65">
            <w:pPr>
              <w:jc w:val="center"/>
              <w:rPr>
                <w:rFonts w:ascii="Arial" w:hAnsi="Arial" w:cs="Arial"/>
                <w:color w:val="000000"/>
              </w:rPr>
            </w:pPr>
            <w:r w:rsidRPr="000357B3">
              <w:rPr>
                <w:rFonts w:ascii="Arial" w:hAnsi="Arial" w:cs="Arial"/>
                <w:color w:val="000000"/>
              </w:rPr>
              <w:t>1003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14:paraId="27BE5622" w14:textId="77777777" w:rsidR="003B7F65" w:rsidRPr="000357B3" w:rsidRDefault="003B7F65" w:rsidP="003B7F65">
            <w:pPr>
              <w:jc w:val="center"/>
              <w:rPr>
                <w:rFonts w:ascii="Arial" w:hAnsi="Arial" w:cs="Arial"/>
                <w:color w:val="000000"/>
              </w:rPr>
            </w:pPr>
            <w:r w:rsidRPr="000357B3">
              <w:rPr>
                <w:rFonts w:ascii="Arial" w:hAnsi="Arial" w:cs="Arial"/>
                <w:color w:val="000000"/>
              </w:rPr>
              <w:t>11500L4970</w:t>
            </w:r>
          </w:p>
        </w:tc>
        <w:tc>
          <w:tcPr>
            <w:tcW w:w="272" w:type="pct"/>
            <w:tcBorders>
              <w:top w:val="single" w:sz="4" w:space="0" w:color="auto"/>
              <w:left w:val="nil"/>
              <w:bottom w:val="single" w:sz="4" w:space="0" w:color="auto"/>
              <w:right w:val="single" w:sz="4" w:space="0" w:color="auto"/>
            </w:tcBorders>
            <w:shd w:val="clear" w:color="auto" w:fill="auto"/>
            <w:vAlign w:val="center"/>
            <w:hideMark/>
          </w:tcPr>
          <w:p w14:paraId="4BFB2B18" w14:textId="77777777" w:rsidR="003B7F65" w:rsidRPr="000357B3" w:rsidRDefault="003B7F65" w:rsidP="003B7F65">
            <w:pPr>
              <w:jc w:val="center"/>
              <w:rPr>
                <w:rFonts w:ascii="Arial" w:hAnsi="Arial" w:cs="Arial"/>
                <w:color w:val="000000"/>
              </w:rPr>
            </w:pPr>
            <w:r w:rsidRPr="000357B3">
              <w:rPr>
                <w:rFonts w:ascii="Arial" w:hAnsi="Arial" w:cs="Arial"/>
                <w:color w:val="000000"/>
              </w:rPr>
              <w:t>320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DB12243" w14:textId="77777777" w:rsidR="003B7F65" w:rsidRPr="000357B3" w:rsidRDefault="003B7F65" w:rsidP="003B7F65">
            <w:pPr>
              <w:jc w:val="center"/>
              <w:rPr>
                <w:rFonts w:ascii="Arial" w:hAnsi="Arial" w:cs="Arial"/>
                <w:color w:val="000000"/>
              </w:rPr>
            </w:pPr>
            <w:r w:rsidRPr="000357B3">
              <w:rPr>
                <w:rFonts w:ascii="Arial" w:hAnsi="Arial" w:cs="Arial"/>
                <w:color w:val="000000"/>
              </w:rPr>
              <w:t>905,46</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0F7C6FC9" w14:textId="77777777" w:rsidR="003B7F65" w:rsidRPr="000357B3" w:rsidRDefault="003B7F65" w:rsidP="003B7F65">
            <w:pPr>
              <w:jc w:val="center"/>
              <w:rPr>
                <w:rFonts w:ascii="Arial" w:hAnsi="Arial" w:cs="Arial"/>
                <w:color w:val="000000"/>
              </w:rPr>
            </w:pPr>
            <w:r w:rsidRPr="000357B3">
              <w:rPr>
                <w:rFonts w:ascii="Arial" w:hAnsi="Arial" w:cs="Arial"/>
                <w:color w:val="000000"/>
              </w:rPr>
              <w:t>601,36</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33D926D8" w14:textId="77777777" w:rsidR="003B7F65" w:rsidRPr="000357B3" w:rsidRDefault="003B7F65" w:rsidP="003B7F65">
            <w:pPr>
              <w:jc w:val="center"/>
              <w:rPr>
                <w:rFonts w:ascii="Arial" w:hAnsi="Arial" w:cs="Arial"/>
                <w:color w:val="000000"/>
              </w:rPr>
            </w:pPr>
            <w:r w:rsidRPr="000357B3">
              <w:rPr>
                <w:rFonts w:ascii="Arial" w:hAnsi="Arial" w:cs="Arial"/>
                <w:color w:val="000000"/>
              </w:rPr>
              <w:t>613,58</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CB4087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2 120,40</w:t>
            </w:r>
          </w:p>
        </w:tc>
      </w:tr>
      <w:tr w:rsidR="003B7F65" w:rsidRPr="000357B3" w14:paraId="74361EE4" w14:textId="77777777" w:rsidTr="00FE4D71">
        <w:trPr>
          <w:trHeight w:val="300"/>
        </w:trPr>
        <w:tc>
          <w:tcPr>
            <w:tcW w:w="556" w:type="pct"/>
            <w:tcBorders>
              <w:top w:val="single" w:sz="4" w:space="0" w:color="auto"/>
              <w:left w:val="nil"/>
              <w:bottom w:val="nil"/>
              <w:right w:val="nil"/>
            </w:tcBorders>
            <w:shd w:val="clear" w:color="auto" w:fill="auto"/>
            <w:vAlign w:val="center"/>
            <w:hideMark/>
          </w:tcPr>
          <w:p w14:paraId="15C0D2BC" w14:textId="77777777" w:rsidR="003B7F65" w:rsidRPr="000357B3" w:rsidRDefault="003B7F65" w:rsidP="003B7F65">
            <w:pPr>
              <w:jc w:val="center"/>
              <w:rPr>
                <w:rFonts w:ascii="Arial" w:hAnsi="Arial" w:cs="Arial"/>
                <w:b/>
                <w:bCs/>
                <w:color w:val="000000"/>
              </w:rPr>
            </w:pPr>
          </w:p>
        </w:tc>
        <w:tc>
          <w:tcPr>
            <w:tcW w:w="845" w:type="pct"/>
            <w:tcBorders>
              <w:top w:val="single" w:sz="4" w:space="0" w:color="auto"/>
              <w:left w:val="nil"/>
              <w:bottom w:val="nil"/>
              <w:right w:val="nil"/>
            </w:tcBorders>
            <w:shd w:val="clear" w:color="auto" w:fill="auto"/>
            <w:vAlign w:val="center"/>
            <w:hideMark/>
          </w:tcPr>
          <w:p w14:paraId="21612907" w14:textId="77777777" w:rsidR="003B7F65" w:rsidRPr="000357B3" w:rsidRDefault="003B7F65" w:rsidP="003B7F65">
            <w:pPr>
              <w:jc w:val="center"/>
              <w:rPr>
                <w:rFonts w:ascii="Arial" w:hAnsi="Arial" w:cs="Arial"/>
              </w:rPr>
            </w:pPr>
          </w:p>
        </w:tc>
        <w:tc>
          <w:tcPr>
            <w:tcW w:w="884" w:type="pct"/>
            <w:tcBorders>
              <w:top w:val="single" w:sz="4" w:space="0" w:color="auto"/>
              <w:left w:val="nil"/>
              <w:bottom w:val="nil"/>
              <w:right w:val="nil"/>
            </w:tcBorders>
            <w:shd w:val="clear" w:color="auto" w:fill="auto"/>
            <w:vAlign w:val="center"/>
            <w:hideMark/>
          </w:tcPr>
          <w:p w14:paraId="276FA3E6" w14:textId="77777777" w:rsidR="003B7F65" w:rsidRPr="000357B3" w:rsidRDefault="003B7F65" w:rsidP="003B7F65">
            <w:pPr>
              <w:jc w:val="center"/>
              <w:rPr>
                <w:rFonts w:ascii="Arial" w:hAnsi="Arial" w:cs="Arial"/>
              </w:rPr>
            </w:pPr>
          </w:p>
        </w:tc>
        <w:tc>
          <w:tcPr>
            <w:tcW w:w="272" w:type="pct"/>
            <w:tcBorders>
              <w:top w:val="single" w:sz="4" w:space="0" w:color="auto"/>
              <w:left w:val="nil"/>
              <w:bottom w:val="nil"/>
              <w:right w:val="nil"/>
            </w:tcBorders>
            <w:shd w:val="clear" w:color="auto" w:fill="auto"/>
            <w:vAlign w:val="center"/>
            <w:hideMark/>
          </w:tcPr>
          <w:p w14:paraId="00EF646F" w14:textId="77777777" w:rsidR="003B7F65" w:rsidRPr="000357B3" w:rsidRDefault="003B7F65" w:rsidP="003B7F65">
            <w:pPr>
              <w:rPr>
                <w:rFonts w:ascii="Arial" w:hAnsi="Arial" w:cs="Arial"/>
              </w:rPr>
            </w:pPr>
          </w:p>
        </w:tc>
        <w:tc>
          <w:tcPr>
            <w:tcW w:w="238" w:type="pct"/>
            <w:tcBorders>
              <w:top w:val="single" w:sz="4" w:space="0" w:color="auto"/>
              <w:left w:val="nil"/>
              <w:bottom w:val="nil"/>
              <w:right w:val="nil"/>
            </w:tcBorders>
            <w:shd w:val="clear" w:color="auto" w:fill="auto"/>
            <w:vAlign w:val="center"/>
            <w:hideMark/>
          </w:tcPr>
          <w:p w14:paraId="7AEC9A70" w14:textId="77777777" w:rsidR="003B7F65" w:rsidRPr="000357B3" w:rsidRDefault="003B7F65" w:rsidP="003B7F65">
            <w:pPr>
              <w:jc w:val="center"/>
              <w:rPr>
                <w:rFonts w:ascii="Arial" w:hAnsi="Arial" w:cs="Arial"/>
              </w:rPr>
            </w:pPr>
          </w:p>
        </w:tc>
        <w:tc>
          <w:tcPr>
            <w:tcW w:w="402" w:type="pct"/>
            <w:tcBorders>
              <w:top w:val="single" w:sz="4" w:space="0" w:color="auto"/>
              <w:left w:val="nil"/>
              <w:bottom w:val="nil"/>
              <w:right w:val="nil"/>
            </w:tcBorders>
            <w:shd w:val="clear" w:color="auto" w:fill="auto"/>
            <w:vAlign w:val="center"/>
            <w:hideMark/>
          </w:tcPr>
          <w:p w14:paraId="61EDA9A8" w14:textId="77777777" w:rsidR="003B7F65" w:rsidRPr="000357B3" w:rsidRDefault="003B7F65" w:rsidP="003B7F65">
            <w:pPr>
              <w:jc w:val="center"/>
              <w:rPr>
                <w:rFonts w:ascii="Arial" w:hAnsi="Arial" w:cs="Arial"/>
              </w:rPr>
            </w:pPr>
          </w:p>
        </w:tc>
        <w:tc>
          <w:tcPr>
            <w:tcW w:w="272" w:type="pct"/>
            <w:tcBorders>
              <w:top w:val="single" w:sz="4" w:space="0" w:color="auto"/>
              <w:left w:val="nil"/>
              <w:bottom w:val="nil"/>
              <w:right w:val="nil"/>
            </w:tcBorders>
            <w:shd w:val="clear" w:color="auto" w:fill="auto"/>
            <w:vAlign w:val="center"/>
            <w:hideMark/>
          </w:tcPr>
          <w:p w14:paraId="759277DB" w14:textId="77777777" w:rsidR="003B7F65" w:rsidRPr="000357B3" w:rsidRDefault="003B7F65" w:rsidP="003B7F65">
            <w:pPr>
              <w:jc w:val="center"/>
              <w:rPr>
                <w:rFonts w:ascii="Arial" w:hAnsi="Arial" w:cs="Arial"/>
              </w:rPr>
            </w:pPr>
          </w:p>
        </w:tc>
        <w:tc>
          <w:tcPr>
            <w:tcW w:w="408" w:type="pct"/>
            <w:tcBorders>
              <w:top w:val="single" w:sz="4" w:space="0" w:color="auto"/>
              <w:left w:val="nil"/>
              <w:bottom w:val="nil"/>
              <w:right w:val="nil"/>
            </w:tcBorders>
            <w:shd w:val="clear" w:color="auto" w:fill="auto"/>
            <w:vAlign w:val="center"/>
            <w:hideMark/>
          </w:tcPr>
          <w:p w14:paraId="0F0D06FF" w14:textId="77777777" w:rsidR="003B7F65" w:rsidRPr="000357B3" w:rsidRDefault="003B7F65" w:rsidP="003B7F65">
            <w:pPr>
              <w:jc w:val="center"/>
              <w:rPr>
                <w:rFonts w:ascii="Arial" w:hAnsi="Arial" w:cs="Arial"/>
              </w:rPr>
            </w:pPr>
          </w:p>
        </w:tc>
        <w:tc>
          <w:tcPr>
            <w:tcW w:w="368" w:type="pct"/>
            <w:tcBorders>
              <w:top w:val="single" w:sz="4" w:space="0" w:color="auto"/>
              <w:left w:val="nil"/>
              <w:bottom w:val="nil"/>
              <w:right w:val="nil"/>
            </w:tcBorders>
            <w:shd w:val="clear" w:color="auto" w:fill="auto"/>
            <w:vAlign w:val="center"/>
            <w:hideMark/>
          </w:tcPr>
          <w:p w14:paraId="01D210A0" w14:textId="77777777" w:rsidR="003B7F65" w:rsidRPr="000357B3" w:rsidRDefault="003B7F65" w:rsidP="003B7F65">
            <w:pPr>
              <w:jc w:val="center"/>
              <w:rPr>
                <w:rFonts w:ascii="Arial" w:hAnsi="Arial" w:cs="Arial"/>
              </w:rPr>
            </w:pPr>
          </w:p>
        </w:tc>
        <w:tc>
          <w:tcPr>
            <w:tcW w:w="368" w:type="pct"/>
            <w:tcBorders>
              <w:top w:val="single" w:sz="4" w:space="0" w:color="auto"/>
              <w:left w:val="nil"/>
              <w:bottom w:val="nil"/>
              <w:right w:val="nil"/>
            </w:tcBorders>
            <w:shd w:val="clear" w:color="auto" w:fill="auto"/>
            <w:vAlign w:val="center"/>
            <w:hideMark/>
          </w:tcPr>
          <w:p w14:paraId="72D46F23" w14:textId="77777777" w:rsidR="003B7F65" w:rsidRPr="000357B3" w:rsidRDefault="003B7F65" w:rsidP="003B7F65">
            <w:pPr>
              <w:jc w:val="center"/>
              <w:rPr>
                <w:rFonts w:ascii="Arial" w:hAnsi="Arial" w:cs="Arial"/>
              </w:rPr>
            </w:pPr>
          </w:p>
        </w:tc>
        <w:tc>
          <w:tcPr>
            <w:tcW w:w="385" w:type="pct"/>
            <w:tcBorders>
              <w:top w:val="single" w:sz="4" w:space="0" w:color="auto"/>
              <w:left w:val="nil"/>
              <w:bottom w:val="nil"/>
              <w:right w:val="nil"/>
            </w:tcBorders>
            <w:shd w:val="clear" w:color="auto" w:fill="auto"/>
            <w:vAlign w:val="center"/>
            <w:hideMark/>
          </w:tcPr>
          <w:p w14:paraId="5AB88794" w14:textId="77777777" w:rsidR="003B7F65" w:rsidRPr="000357B3" w:rsidRDefault="003B7F65" w:rsidP="003B7F65">
            <w:pPr>
              <w:jc w:val="center"/>
              <w:rPr>
                <w:rFonts w:ascii="Arial" w:hAnsi="Arial" w:cs="Arial"/>
              </w:rPr>
            </w:pPr>
          </w:p>
        </w:tc>
      </w:tr>
      <w:tr w:rsidR="003B7F65" w:rsidRPr="000357B3" w14:paraId="5A68CA2C" w14:textId="77777777" w:rsidTr="003B7F65">
        <w:trPr>
          <w:trHeight w:val="300"/>
        </w:trPr>
        <w:tc>
          <w:tcPr>
            <w:tcW w:w="2285" w:type="pct"/>
            <w:gridSpan w:val="3"/>
            <w:tcBorders>
              <w:top w:val="nil"/>
              <w:left w:val="nil"/>
              <w:bottom w:val="nil"/>
              <w:right w:val="nil"/>
            </w:tcBorders>
            <w:shd w:val="clear" w:color="auto" w:fill="auto"/>
            <w:vAlign w:val="center"/>
            <w:hideMark/>
          </w:tcPr>
          <w:p w14:paraId="5B4C00C5" w14:textId="77777777" w:rsidR="003B7F65" w:rsidRPr="000357B3" w:rsidRDefault="003B7F65" w:rsidP="003B7F65">
            <w:pPr>
              <w:rPr>
                <w:rFonts w:ascii="Arial" w:hAnsi="Arial" w:cs="Arial"/>
                <w:color w:val="000000"/>
              </w:rPr>
            </w:pPr>
            <w:r w:rsidRPr="000357B3">
              <w:rPr>
                <w:rFonts w:ascii="Arial" w:hAnsi="Arial" w:cs="Arial"/>
                <w:color w:val="000000"/>
              </w:rPr>
              <w:t xml:space="preserve">Директор МКУ Служба Заказчика     </w:t>
            </w:r>
          </w:p>
        </w:tc>
        <w:tc>
          <w:tcPr>
            <w:tcW w:w="272" w:type="pct"/>
            <w:tcBorders>
              <w:top w:val="nil"/>
              <w:left w:val="nil"/>
              <w:bottom w:val="nil"/>
              <w:right w:val="nil"/>
            </w:tcBorders>
            <w:shd w:val="clear" w:color="auto" w:fill="auto"/>
            <w:vAlign w:val="center"/>
            <w:hideMark/>
          </w:tcPr>
          <w:p w14:paraId="0DC66DCC" w14:textId="77777777" w:rsidR="003B7F65" w:rsidRPr="000357B3" w:rsidRDefault="003B7F65" w:rsidP="003B7F65">
            <w:pPr>
              <w:rPr>
                <w:rFonts w:ascii="Arial" w:hAnsi="Arial" w:cs="Arial"/>
                <w:color w:val="000000"/>
              </w:rPr>
            </w:pPr>
          </w:p>
        </w:tc>
        <w:tc>
          <w:tcPr>
            <w:tcW w:w="238" w:type="pct"/>
            <w:tcBorders>
              <w:top w:val="nil"/>
              <w:left w:val="nil"/>
              <w:bottom w:val="nil"/>
              <w:right w:val="nil"/>
            </w:tcBorders>
            <w:shd w:val="clear" w:color="auto" w:fill="auto"/>
            <w:vAlign w:val="center"/>
            <w:hideMark/>
          </w:tcPr>
          <w:p w14:paraId="106ED1A0" w14:textId="77777777" w:rsidR="003B7F65" w:rsidRPr="000357B3" w:rsidRDefault="003B7F65" w:rsidP="003B7F65">
            <w:pPr>
              <w:jc w:val="center"/>
              <w:rPr>
                <w:rFonts w:ascii="Arial" w:hAnsi="Arial" w:cs="Arial"/>
              </w:rPr>
            </w:pPr>
          </w:p>
        </w:tc>
        <w:tc>
          <w:tcPr>
            <w:tcW w:w="402" w:type="pct"/>
            <w:tcBorders>
              <w:top w:val="nil"/>
              <w:left w:val="nil"/>
              <w:bottom w:val="nil"/>
              <w:right w:val="nil"/>
            </w:tcBorders>
            <w:shd w:val="clear" w:color="auto" w:fill="auto"/>
            <w:vAlign w:val="center"/>
            <w:hideMark/>
          </w:tcPr>
          <w:p w14:paraId="066CA88B" w14:textId="77777777" w:rsidR="003B7F65" w:rsidRPr="000357B3" w:rsidRDefault="003B7F65" w:rsidP="003B7F65">
            <w:pPr>
              <w:jc w:val="center"/>
              <w:rPr>
                <w:rFonts w:ascii="Arial" w:hAnsi="Arial" w:cs="Arial"/>
              </w:rPr>
            </w:pPr>
          </w:p>
        </w:tc>
        <w:tc>
          <w:tcPr>
            <w:tcW w:w="272" w:type="pct"/>
            <w:tcBorders>
              <w:top w:val="nil"/>
              <w:left w:val="nil"/>
              <w:bottom w:val="nil"/>
              <w:right w:val="nil"/>
            </w:tcBorders>
            <w:shd w:val="clear" w:color="auto" w:fill="auto"/>
            <w:vAlign w:val="center"/>
            <w:hideMark/>
          </w:tcPr>
          <w:p w14:paraId="118A7F91" w14:textId="77777777" w:rsidR="003B7F65" w:rsidRPr="000357B3" w:rsidRDefault="003B7F65" w:rsidP="003B7F65">
            <w:pPr>
              <w:jc w:val="center"/>
              <w:rPr>
                <w:rFonts w:ascii="Arial" w:hAnsi="Arial" w:cs="Arial"/>
              </w:rPr>
            </w:pPr>
          </w:p>
        </w:tc>
        <w:tc>
          <w:tcPr>
            <w:tcW w:w="408" w:type="pct"/>
            <w:tcBorders>
              <w:top w:val="nil"/>
              <w:left w:val="nil"/>
              <w:bottom w:val="nil"/>
              <w:right w:val="nil"/>
            </w:tcBorders>
            <w:shd w:val="clear" w:color="auto" w:fill="auto"/>
            <w:vAlign w:val="center"/>
            <w:hideMark/>
          </w:tcPr>
          <w:p w14:paraId="094C9174" w14:textId="77777777" w:rsidR="003B7F65" w:rsidRPr="000357B3" w:rsidRDefault="003B7F65" w:rsidP="003B7F65">
            <w:pPr>
              <w:jc w:val="center"/>
              <w:rPr>
                <w:rFonts w:ascii="Arial" w:hAnsi="Arial" w:cs="Arial"/>
              </w:rPr>
            </w:pPr>
          </w:p>
        </w:tc>
        <w:tc>
          <w:tcPr>
            <w:tcW w:w="368" w:type="pct"/>
            <w:tcBorders>
              <w:top w:val="nil"/>
              <w:left w:val="nil"/>
              <w:bottom w:val="nil"/>
              <w:right w:val="nil"/>
            </w:tcBorders>
            <w:shd w:val="clear" w:color="auto" w:fill="auto"/>
            <w:vAlign w:val="center"/>
            <w:hideMark/>
          </w:tcPr>
          <w:p w14:paraId="5974D652" w14:textId="77777777" w:rsidR="003B7F65" w:rsidRPr="000357B3" w:rsidRDefault="003B7F65" w:rsidP="003B7F65">
            <w:pPr>
              <w:jc w:val="center"/>
              <w:rPr>
                <w:rFonts w:ascii="Arial" w:hAnsi="Arial" w:cs="Arial"/>
              </w:rPr>
            </w:pPr>
          </w:p>
        </w:tc>
        <w:tc>
          <w:tcPr>
            <w:tcW w:w="754" w:type="pct"/>
            <w:gridSpan w:val="2"/>
            <w:tcBorders>
              <w:top w:val="nil"/>
              <w:left w:val="nil"/>
              <w:bottom w:val="nil"/>
              <w:right w:val="nil"/>
            </w:tcBorders>
            <w:shd w:val="clear" w:color="auto" w:fill="auto"/>
            <w:vAlign w:val="center"/>
            <w:hideMark/>
          </w:tcPr>
          <w:p w14:paraId="724EF70E" w14:textId="77777777" w:rsidR="003B7F65" w:rsidRPr="000357B3" w:rsidRDefault="003B7F65" w:rsidP="003B7F65">
            <w:pPr>
              <w:jc w:val="right"/>
              <w:rPr>
                <w:rFonts w:ascii="Arial" w:hAnsi="Arial" w:cs="Arial"/>
                <w:color w:val="000000"/>
              </w:rPr>
            </w:pPr>
            <w:r w:rsidRPr="000357B3">
              <w:rPr>
                <w:rFonts w:ascii="Arial" w:hAnsi="Arial" w:cs="Arial"/>
                <w:color w:val="000000"/>
              </w:rPr>
              <w:t>Нелюбина Г.В.</w:t>
            </w:r>
          </w:p>
        </w:tc>
      </w:tr>
    </w:tbl>
    <w:p w14:paraId="1E11ECA1" w14:textId="77777777" w:rsidR="003B7F65" w:rsidRPr="000357B3" w:rsidRDefault="003B7F65" w:rsidP="003B7F65">
      <w:pPr>
        <w:tabs>
          <w:tab w:val="left" w:pos="12866"/>
        </w:tabs>
        <w:rPr>
          <w:rFonts w:ascii="Arial" w:hAnsi="Arial" w:cs="Arial"/>
        </w:rPr>
      </w:pPr>
    </w:p>
    <w:p w14:paraId="182FD8CC" w14:textId="77777777" w:rsidR="003B7F65" w:rsidRPr="000357B3" w:rsidRDefault="003B7F65" w:rsidP="003B7F65">
      <w:pPr>
        <w:rPr>
          <w:rFonts w:ascii="Arial" w:hAnsi="Arial" w:cs="Arial"/>
          <w:color w:val="000000"/>
        </w:rPr>
      </w:pPr>
    </w:p>
    <w:p w14:paraId="48E87895" w14:textId="33D2E5AD" w:rsidR="003B7F65" w:rsidRPr="000357B3" w:rsidRDefault="003B7F65">
      <w:pPr>
        <w:spacing w:after="200" w:line="276" w:lineRule="auto"/>
        <w:rPr>
          <w:rFonts w:ascii="Arial" w:hAnsi="Arial" w:cs="Arial"/>
        </w:rPr>
      </w:pPr>
      <w:r w:rsidRPr="000357B3">
        <w:rPr>
          <w:rFonts w:ascii="Arial" w:hAnsi="Arial" w:cs="Arial"/>
        </w:rPr>
        <w:br w:type="page"/>
      </w:r>
    </w:p>
    <w:p w14:paraId="3CC1DDC3" w14:textId="00642BF6" w:rsidR="003B7F65" w:rsidRPr="000357B3" w:rsidRDefault="003B7F65" w:rsidP="003B7F65">
      <w:pPr>
        <w:rPr>
          <w:rFonts w:ascii="Arial" w:hAnsi="Arial" w:cs="Arial"/>
        </w:rPr>
      </w:pPr>
    </w:p>
    <w:tbl>
      <w:tblPr>
        <w:tblW w:w="5000" w:type="pct"/>
        <w:tblLook w:val="04A0" w:firstRow="1" w:lastRow="0" w:firstColumn="1" w:lastColumn="0" w:noHBand="0" w:noVBand="1"/>
      </w:tblPr>
      <w:tblGrid>
        <w:gridCol w:w="2317"/>
        <w:gridCol w:w="4050"/>
        <w:gridCol w:w="2831"/>
        <w:gridCol w:w="1416"/>
        <w:gridCol w:w="1337"/>
        <w:gridCol w:w="1259"/>
        <w:gridCol w:w="1294"/>
      </w:tblGrid>
      <w:tr w:rsidR="003B7F65" w:rsidRPr="000357B3" w14:paraId="6A20F90A" w14:textId="77777777" w:rsidTr="003B7F65">
        <w:trPr>
          <w:trHeight w:val="1335"/>
        </w:trPr>
        <w:tc>
          <w:tcPr>
            <w:tcW w:w="799" w:type="pct"/>
            <w:tcBorders>
              <w:top w:val="nil"/>
              <w:left w:val="nil"/>
              <w:bottom w:val="nil"/>
              <w:right w:val="nil"/>
            </w:tcBorders>
            <w:shd w:val="clear" w:color="auto" w:fill="auto"/>
            <w:vAlign w:val="bottom"/>
            <w:hideMark/>
          </w:tcPr>
          <w:p w14:paraId="3D726FD1" w14:textId="77777777" w:rsidR="003B7F65" w:rsidRPr="000357B3" w:rsidRDefault="003B7F65" w:rsidP="003B7F65">
            <w:pPr>
              <w:rPr>
                <w:rFonts w:ascii="Arial" w:hAnsi="Arial" w:cs="Arial"/>
              </w:rPr>
            </w:pPr>
            <w:bookmarkStart w:id="4" w:name="RANGE!A1:G50"/>
            <w:bookmarkEnd w:id="4"/>
          </w:p>
        </w:tc>
        <w:tc>
          <w:tcPr>
            <w:tcW w:w="1396" w:type="pct"/>
            <w:tcBorders>
              <w:top w:val="nil"/>
              <w:left w:val="nil"/>
              <w:bottom w:val="nil"/>
              <w:right w:val="nil"/>
            </w:tcBorders>
            <w:shd w:val="clear" w:color="auto" w:fill="auto"/>
            <w:vAlign w:val="bottom"/>
            <w:hideMark/>
          </w:tcPr>
          <w:p w14:paraId="6A387446" w14:textId="77777777" w:rsidR="003B7F65" w:rsidRPr="000357B3" w:rsidRDefault="003B7F65" w:rsidP="003B7F65">
            <w:pPr>
              <w:rPr>
                <w:rFonts w:ascii="Arial" w:hAnsi="Arial" w:cs="Arial"/>
              </w:rPr>
            </w:pPr>
          </w:p>
        </w:tc>
        <w:tc>
          <w:tcPr>
            <w:tcW w:w="976" w:type="pct"/>
            <w:tcBorders>
              <w:top w:val="nil"/>
              <w:left w:val="nil"/>
              <w:bottom w:val="nil"/>
              <w:right w:val="nil"/>
            </w:tcBorders>
            <w:shd w:val="clear" w:color="auto" w:fill="auto"/>
            <w:vAlign w:val="bottom"/>
            <w:hideMark/>
          </w:tcPr>
          <w:p w14:paraId="12D188FC" w14:textId="77777777" w:rsidR="003B7F65" w:rsidRPr="000357B3" w:rsidRDefault="003B7F65" w:rsidP="003B7F65">
            <w:pPr>
              <w:rPr>
                <w:rFonts w:ascii="Arial" w:hAnsi="Arial" w:cs="Arial"/>
              </w:rPr>
            </w:pPr>
          </w:p>
        </w:tc>
        <w:tc>
          <w:tcPr>
            <w:tcW w:w="1829" w:type="pct"/>
            <w:gridSpan w:val="4"/>
            <w:tcBorders>
              <w:top w:val="nil"/>
              <w:left w:val="nil"/>
              <w:bottom w:val="nil"/>
              <w:right w:val="nil"/>
            </w:tcBorders>
            <w:shd w:val="clear" w:color="auto" w:fill="auto"/>
            <w:hideMark/>
          </w:tcPr>
          <w:p w14:paraId="0B80E013" w14:textId="77777777" w:rsidR="003B7F65" w:rsidRPr="000357B3" w:rsidRDefault="003B7F65" w:rsidP="003B7F65">
            <w:pPr>
              <w:jc w:val="right"/>
              <w:rPr>
                <w:rFonts w:ascii="Arial" w:hAnsi="Arial" w:cs="Arial"/>
                <w:color w:val="000000"/>
              </w:rPr>
            </w:pPr>
            <w:r w:rsidRPr="000357B3">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3B7F65" w:rsidRPr="000357B3" w14:paraId="763DF942" w14:textId="77777777" w:rsidTr="003B7F65">
        <w:trPr>
          <w:trHeight w:val="300"/>
        </w:trPr>
        <w:tc>
          <w:tcPr>
            <w:tcW w:w="799" w:type="pct"/>
            <w:tcBorders>
              <w:top w:val="nil"/>
              <w:left w:val="nil"/>
              <w:bottom w:val="nil"/>
              <w:right w:val="nil"/>
            </w:tcBorders>
            <w:shd w:val="clear" w:color="auto" w:fill="auto"/>
            <w:vAlign w:val="bottom"/>
            <w:hideMark/>
          </w:tcPr>
          <w:p w14:paraId="0DFEE10F" w14:textId="77777777" w:rsidR="003B7F65" w:rsidRPr="000357B3" w:rsidRDefault="003B7F65" w:rsidP="003B7F65">
            <w:pPr>
              <w:jc w:val="right"/>
              <w:rPr>
                <w:rFonts w:ascii="Arial" w:hAnsi="Arial" w:cs="Arial"/>
                <w:color w:val="000000"/>
              </w:rPr>
            </w:pPr>
          </w:p>
        </w:tc>
        <w:tc>
          <w:tcPr>
            <w:tcW w:w="1396" w:type="pct"/>
            <w:tcBorders>
              <w:top w:val="nil"/>
              <w:left w:val="nil"/>
              <w:bottom w:val="nil"/>
              <w:right w:val="nil"/>
            </w:tcBorders>
            <w:shd w:val="clear" w:color="auto" w:fill="auto"/>
            <w:vAlign w:val="bottom"/>
            <w:hideMark/>
          </w:tcPr>
          <w:p w14:paraId="060CA98F" w14:textId="77777777" w:rsidR="003B7F65" w:rsidRPr="000357B3" w:rsidRDefault="003B7F65" w:rsidP="003B7F65">
            <w:pPr>
              <w:rPr>
                <w:rFonts w:ascii="Arial" w:hAnsi="Arial" w:cs="Arial"/>
              </w:rPr>
            </w:pPr>
          </w:p>
        </w:tc>
        <w:tc>
          <w:tcPr>
            <w:tcW w:w="976" w:type="pct"/>
            <w:tcBorders>
              <w:top w:val="nil"/>
              <w:left w:val="nil"/>
              <w:bottom w:val="nil"/>
              <w:right w:val="nil"/>
            </w:tcBorders>
            <w:shd w:val="clear" w:color="auto" w:fill="auto"/>
            <w:vAlign w:val="bottom"/>
            <w:hideMark/>
          </w:tcPr>
          <w:p w14:paraId="2ED193C3" w14:textId="77777777" w:rsidR="003B7F65" w:rsidRPr="000357B3" w:rsidRDefault="003B7F65" w:rsidP="003B7F65">
            <w:pPr>
              <w:rPr>
                <w:rFonts w:ascii="Arial" w:hAnsi="Arial" w:cs="Arial"/>
              </w:rPr>
            </w:pPr>
          </w:p>
        </w:tc>
        <w:tc>
          <w:tcPr>
            <w:tcW w:w="488" w:type="pct"/>
            <w:tcBorders>
              <w:top w:val="nil"/>
              <w:left w:val="nil"/>
              <w:bottom w:val="nil"/>
              <w:right w:val="nil"/>
            </w:tcBorders>
            <w:shd w:val="clear" w:color="auto" w:fill="auto"/>
            <w:vAlign w:val="bottom"/>
            <w:hideMark/>
          </w:tcPr>
          <w:p w14:paraId="391E7E40" w14:textId="77777777" w:rsidR="003B7F65" w:rsidRPr="000357B3" w:rsidRDefault="003B7F65" w:rsidP="003B7F65">
            <w:pPr>
              <w:rPr>
                <w:rFonts w:ascii="Arial" w:hAnsi="Arial" w:cs="Arial"/>
              </w:rPr>
            </w:pPr>
          </w:p>
        </w:tc>
        <w:tc>
          <w:tcPr>
            <w:tcW w:w="461" w:type="pct"/>
            <w:tcBorders>
              <w:top w:val="nil"/>
              <w:left w:val="nil"/>
              <w:bottom w:val="nil"/>
              <w:right w:val="nil"/>
            </w:tcBorders>
            <w:shd w:val="clear" w:color="auto" w:fill="auto"/>
            <w:vAlign w:val="bottom"/>
            <w:hideMark/>
          </w:tcPr>
          <w:p w14:paraId="61DE31FE" w14:textId="77777777" w:rsidR="003B7F65" w:rsidRPr="000357B3" w:rsidRDefault="003B7F65" w:rsidP="003B7F65">
            <w:pPr>
              <w:rPr>
                <w:rFonts w:ascii="Arial" w:hAnsi="Arial" w:cs="Arial"/>
              </w:rPr>
            </w:pPr>
          </w:p>
        </w:tc>
        <w:tc>
          <w:tcPr>
            <w:tcW w:w="434" w:type="pct"/>
            <w:tcBorders>
              <w:top w:val="nil"/>
              <w:left w:val="nil"/>
              <w:bottom w:val="nil"/>
              <w:right w:val="nil"/>
            </w:tcBorders>
            <w:shd w:val="clear" w:color="auto" w:fill="auto"/>
            <w:vAlign w:val="bottom"/>
            <w:hideMark/>
          </w:tcPr>
          <w:p w14:paraId="2430C7D3" w14:textId="77777777" w:rsidR="003B7F65" w:rsidRPr="000357B3" w:rsidRDefault="003B7F65" w:rsidP="003B7F65">
            <w:pPr>
              <w:rPr>
                <w:rFonts w:ascii="Arial" w:hAnsi="Arial" w:cs="Arial"/>
              </w:rPr>
            </w:pPr>
          </w:p>
        </w:tc>
        <w:tc>
          <w:tcPr>
            <w:tcW w:w="447" w:type="pct"/>
            <w:tcBorders>
              <w:top w:val="nil"/>
              <w:left w:val="nil"/>
              <w:bottom w:val="nil"/>
              <w:right w:val="nil"/>
            </w:tcBorders>
            <w:shd w:val="clear" w:color="auto" w:fill="auto"/>
            <w:vAlign w:val="bottom"/>
            <w:hideMark/>
          </w:tcPr>
          <w:p w14:paraId="7E6EA85D" w14:textId="77777777" w:rsidR="003B7F65" w:rsidRPr="000357B3" w:rsidRDefault="003B7F65" w:rsidP="003B7F65">
            <w:pPr>
              <w:rPr>
                <w:rFonts w:ascii="Arial" w:hAnsi="Arial" w:cs="Arial"/>
              </w:rPr>
            </w:pPr>
          </w:p>
        </w:tc>
      </w:tr>
      <w:tr w:rsidR="003B7F65" w:rsidRPr="000357B3" w14:paraId="360213BC" w14:textId="77777777" w:rsidTr="003B7F65">
        <w:trPr>
          <w:trHeight w:val="1215"/>
        </w:trPr>
        <w:tc>
          <w:tcPr>
            <w:tcW w:w="5000" w:type="pct"/>
            <w:gridSpan w:val="7"/>
            <w:tcBorders>
              <w:top w:val="nil"/>
              <w:left w:val="nil"/>
              <w:bottom w:val="nil"/>
              <w:right w:val="nil"/>
            </w:tcBorders>
            <w:shd w:val="clear" w:color="auto" w:fill="auto"/>
            <w:vAlign w:val="center"/>
            <w:hideMark/>
          </w:tcPr>
          <w:p w14:paraId="42905462" w14:textId="77777777" w:rsidR="003B7F65" w:rsidRPr="000357B3" w:rsidRDefault="003B7F65" w:rsidP="003B7F65">
            <w:pPr>
              <w:jc w:val="center"/>
              <w:rPr>
                <w:rFonts w:ascii="Arial" w:hAnsi="Arial" w:cs="Arial"/>
                <w:color w:val="000000"/>
              </w:rPr>
            </w:pPr>
            <w:r w:rsidRPr="000357B3">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B7F65" w:rsidRPr="000357B3" w14:paraId="7DC30773" w14:textId="77777777" w:rsidTr="003B7F65">
        <w:trPr>
          <w:trHeight w:val="300"/>
        </w:trPr>
        <w:tc>
          <w:tcPr>
            <w:tcW w:w="799" w:type="pct"/>
            <w:tcBorders>
              <w:top w:val="nil"/>
              <w:left w:val="nil"/>
              <w:bottom w:val="nil"/>
              <w:right w:val="nil"/>
            </w:tcBorders>
            <w:shd w:val="clear" w:color="auto" w:fill="auto"/>
            <w:vAlign w:val="bottom"/>
            <w:hideMark/>
          </w:tcPr>
          <w:p w14:paraId="08BBEEDD" w14:textId="77777777" w:rsidR="003B7F65" w:rsidRPr="000357B3" w:rsidRDefault="003B7F65" w:rsidP="003B7F65">
            <w:pPr>
              <w:jc w:val="center"/>
              <w:rPr>
                <w:rFonts w:ascii="Arial" w:hAnsi="Arial" w:cs="Arial"/>
                <w:color w:val="000000"/>
              </w:rPr>
            </w:pPr>
          </w:p>
        </w:tc>
        <w:tc>
          <w:tcPr>
            <w:tcW w:w="1396" w:type="pct"/>
            <w:tcBorders>
              <w:top w:val="nil"/>
              <w:left w:val="nil"/>
              <w:bottom w:val="nil"/>
              <w:right w:val="nil"/>
            </w:tcBorders>
            <w:shd w:val="clear" w:color="auto" w:fill="auto"/>
            <w:vAlign w:val="bottom"/>
            <w:hideMark/>
          </w:tcPr>
          <w:p w14:paraId="2CC7466A" w14:textId="77777777" w:rsidR="003B7F65" w:rsidRPr="000357B3" w:rsidRDefault="003B7F65" w:rsidP="003B7F65">
            <w:pPr>
              <w:rPr>
                <w:rFonts w:ascii="Arial" w:hAnsi="Arial" w:cs="Arial"/>
              </w:rPr>
            </w:pPr>
          </w:p>
        </w:tc>
        <w:tc>
          <w:tcPr>
            <w:tcW w:w="976" w:type="pct"/>
            <w:tcBorders>
              <w:top w:val="nil"/>
              <w:left w:val="nil"/>
              <w:bottom w:val="nil"/>
              <w:right w:val="nil"/>
            </w:tcBorders>
            <w:shd w:val="clear" w:color="auto" w:fill="auto"/>
            <w:vAlign w:val="bottom"/>
            <w:hideMark/>
          </w:tcPr>
          <w:p w14:paraId="73E517D6" w14:textId="77777777" w:rsidR="003B7F65" w:rsidRPr="000357B3" w:rsidRDefault="003B7F65" w:rsidP="003B7F65">
            <w:pPr>
              <w:rPr>
                <w:rFonts w:ascii="Arial" w:hAnsi="Arial" w:cs="Arial"/>
              </w:rPr>
            </w:pPr>
          </w:p>
        </w:tc>
        <w:tc>
          <w:tcPr>
            <w:tcW w:w="488" w:type="pct"/>
            <w:tcBorders>
              <w:top w:val="nil"/>
              <w:left w:val="nil"/>
              <w:bottom w:val="nil"/>
              <w:right w:val="nil"/>
            </w:tcBorders>
            <w:shd w:val="clear" w:color="auto" w:fill="auto"/>
            <w:vAlign w:val="bottom"/>
            <w:hideMark/>
          </w:tcPr>
          <w:p w14:paraId="36D069F3" w14:textId="77777777" w:rsidR="003B7F65" w:rsidRPr="000357B3" w:rsidRDefault="003B7F65" w:rsidP="003B7F65">
            <w:pPr>
              <w:rPr>
                <w:rFonts w:ascii="Arial" w:hAnsi="Arial" w:cs="Arial"/>
              </w:rPr>
            </w:pPr>
          </w:p>
        </w:tc>
        <w:tc>
          <w:tcPr>
            <w:tcW w:w="461" w:type="pct"/>
            <w:tcBorders>
              <w:top w:val="nil"/>
              <w:left w:val="nil"/>
              <w:bottom w:val="nil"/>
              <w:right w:val="nil"/>
            </w:tcBorders>
            <w:shd w:val="clear" w:color="auto" w:fill="auto"/>
            <w:vAlign w:val="bottom"/>
            <w:hideMark/>
          </w:tcPr>
          <w:p w14:paraId="747D56D5" w14:textId="77777777" w:rsidR="003B7F65" w:rsidRPr="000357B3" w:rsidRDefault="003B7F65" w:rsidP="003B7F65">
            <w:pPr>
              <w:rPr>
                <w:rFonts w:ascii="Arial" w:hAnsi="Arial" w:cs="Arial"/>
              </w:rPr>
            </w:pPr>
          </w:p>
        </w:tc>
        <w:tc>
          <w:tcPr>
            <w:tcW w:w="434" w:type="pct"/>
            <w:tcBorders>
              <w:top w:val="nil"/>
              <w:left w:val="nil"/>
              <w:bottom w:val="nil"/>
              <w:right w:val="nil"/>
            </w:tcBorders>
            <w:shd w:val="clear" w:color="auto" w:fill="auto"/>
            <w:vAlign w:val="bottom"/>
            <w:hideMark/>
          </w:tcPr>
          <w:p w14:paraId="07791521" w14:textId="77777777" w:rsidR="003B7F65" w:rsidRPr="000357B3" w:rsidRDefault="003B7F65" w:rsidP="003B7F65">
            <w:pPr>
              <w:rPr>
                <w:rFonts w:ascii="Arial" w:hAnsi="Arial" w:cs="Arial"/>
              </w:rPr>
            </w:pPr>
          </w:p>
        </w:tc>
        <w:tc>
          <w:tcPr>
            <w:tcW w:w="447" w:type="pct"/>
            <w:tcBorders>
              <w:top w:val="nil"/>
              <w:left w:val="nil"/>
              <w:bottom w:val="nil"/>
              <w:right w:val="nil"/>
            </w:tcBorders>
            <w:shd w:val="clear" w:color="auto" w:fill="auto"/>
            <w:vAlign w:val="bottom"/>
            <w:hideMark/>
          </w:tcPr>
          <w:p w14:paraId="4B2C4E42" w14:textId="77777777" w:rsidR="003B7F65" w:rsidRPr="000357B3" w:rsidRDefault="003B7F65" w:rsidP="003B7F65">
            <w:pPr>
              <w:rPr>
                <w:rFonts w:ascii="Arial" w:hAnsi="Arial" w:cs="Arial"/>
              </w:rPr>
            </w:pPr>
          </w:p>
        </w:tc>
      </w:tr>
      <w:tr w:rsidR="003B7F65" w:rsidRPr="000357B3" w14:paraId="6FF3FA21" w14:textId="77777777" w:rsidTr="003B7F65">
        <w:trPr>
          <w:trHeight w:val="28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1BFF0" w14:textId="77777777" w:rsidR="003B7F65" w:rsidRPr="000357B3" w:rsidRDefault="003B7F65" w:rsidP="003B7F65">
            <w:pPr>
              <w:jc w:val="center"/>
              <w:rPr>
                <w:rFonts w:ascii="Arial" w:hAnsi="Arial" w:cs="Arial"/>
                <w:color w:val="000000"/>
              </w:rPr>
            </w:pPr>
            <w:r w:rsidRPr="000357B3">
              <w:rPr>
                <w:rFonts w:ascii="Arial" w:hAnsi="Arial" w:cs="Arial"/>
                <w:color w:val="000000"/>
              </w:rPr>
              <w:t>Статус</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D2916" w14:textId="77777777" w:rsidR="003B7F65" w:rsidRPr="000357B3" w:rsidRDefault="003B7F65" w:rsidP="003B7F65">
            <w:pPr>
              <w:jc w:val="center"/>
              <w:rPr>
                <w:rFonts w:ascii="Arial" w:hAnsi="Arial" w:cs="Arial"/>
                <w:color w:val="000000"/>
              </w:rPr>
            </w:pPr>
            <w:r w:rsidRPr="000357B3">
              <w:rPr>
                <w:rFonts w:ascii="Arial" w:hAnsi="Arial" w:cs="Arial"/>
                <w:color w:val="000000"/>
              </w:rPr>
              <w:t>Наименование муниципальной программы, подпрограммы муниципальной программы</w:t>
            </w:r>
          </w:p>
        </w:tc>
        <w:tc>
          <w:tcPr>
            <w:tcW w:w="9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E1519" w14:textId="77777777" w:rsidR="003B7F65" w:rsidRPr="000357B3" w:rsidRDefault="003B7F65" w:rsidP="003B7F65">
            <w:pPr>
              <w:jc w:val="center"/>
              <w:rPr>
                <w:rFonts w:ascii="Arial" w:hAnsi="Arial" w:cs="Arial"/>
                <w:color w:val="000000"/>
              </w:rPr>
            </w:pPr>
            <w:r w:rsidRPr="000357B3">
              <w:rPr>
                <w:rFonts w:ascii="Arial" w:hAnsi="Arial" w:cs="Arial"/>
                <w:color w:val="000000"/>
              </w:rPr>
              <w:t>Ответственный исполнитель, соисполнители</w:t>
            </w:r>
          </w:p>
        </w:tc>
        <w:tc>
          <w:tcPr>
            <w:tcW w:w="1829" w:type="pct"/>
            <w:gridSpan w:val="4"/>
            <w:tcBorders>
              <w:top w:val="single" w:sz="4" w:space="0" w:color="auto"/>
              <w:left w:val="nil"/>
              <w:bottom w:val="single" w:sz="4" w:space="0" w:color="auto"/>
              <w:right w:val="single" w:sz="4" w:space="0" w:color="auto"/>
            </w:tcBorders>
            <w:shd w:val="clear" w:color="auto" w:fill="auto"/>
            <w:vAlign w:val="center"/>
            <w:hideMark/>
          </w:tcPr>
          <w:p w14:paraId="6CCC2D55"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r>
      <w:tr w:rsidR="003B7F65" w:rsidRPr="000357B3" w14:paraId="62538A5A" w14:textId="77777777" w:rsidTr="00FE4D71">
        <w:trPr>
          <w:trHeight w:val="6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7DCFC5B0"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6DFDAF7" w14:textId="77777777" w:rsidR="003B7F65" w:rsidRPr="000357B3" w:rsidRDefault="003B7F65" w:rsidP="003B7F65">
            <w:pPr>
              <w:rPr>
                <w:rFonts w:ascii="Arial" w:hAnsi="Arial" w:cs="Arial"/>
                <w:color w:val="000000"/>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74DFEA1A" w14:textId="77777777" w:rsidR="003B7F65" w:rsidRPr="000357B3" w:rsidRDefault="003B7F65" w:rsidP="003B7F65">
            <w:pPr>
              <w:rPr>
                <w:rFonts w:ascii="Arial" w:hAnsi="Arial" w:cs="Arial"/>
                <w:color w:val="000000"/>
              </w:rPr>
            </w:pPr>
          </w:p>
        </w:tc>
        <w:tc>
          <w:tcPr>
            <w:tcW w:w="488" w:type="pct"/>
            <w:tcBorders>
              <w:top w:val="nil"/>
              <w:left w:val="nil"/>
              <w:bottom w:val="single" w:sz="4" w:space="0" w:color="auto"/>
              <w:right w:val="single" w:sz="4" w:space="0" w:color="auto"/>
            </w:tcBorders>
            <w:shd w:val="clear" w:color="auto" w:fill="auto"/>
            <w:vAlign w:val="center"/>
            <w:hideMark/>
          </w:tcPr>
          <w:p w14:paraId="4D24E660" w14:textId="77777777" w:rsidR="003B7F65" w:rsidRPr="000357B3" w:rsidRDefault="003B7F65" w:rsidP="003B7F65">
            <w:pPr>
              <w:jc w:val="center"/>
              <w:rPr>
                <w:rFonts w:ascii="Arial" w:hAnsi="Arial" w:cs="Arial"/>
                <w:color w:val="000000"/>
              </w:rPr>
            </w:pPr>
            <w:r w:rsidRPr="000357B3">
              <w:rPr>
                <w:rFonts w:ascii="Arial" w:hAnsi="Arial" w:cs="Arial"/>
                <w:color w:val="000000"/>
              </w:rPr>
              <w:t>2021</w:t>
            </w:r>
          </w:p>
        </w:tc>
        <w:tc>
          <w:tcPr>
            <w:tcW w:w="461" w:type="pct"/>
            <w:tcBorders>
              <w:top w:val="nil"/>
              <w:left w:val="nil"/>
              <w:bottom w:val="single" w:sz="4" w:space="0" w:color="auto"/>
              <w:right w:val="single" w:sz="4" w:space="0" w:color="auto"/>
            </w:tcBorders>
            <w:shd w:val="clear" w:color="auto" w:fill="auto"/>
            <w:vAlign w:val="center"/>
            <w:hideMark/>
          </w:tcPr>
          <w:p w14:paraId="1BA6BF54" w14:textId="77777777" w:rsidR="003B7F65" w:rsidRPr="000357B3" w:rsidRDefault="003B7F65" w:rsidP="003B7F65">
            <w:pPr>
              <w:jc w:val="center"/>
              <w:rPr>
                <w:rFonts w:ascii="Arial" w:hAnsi="Arial" w:cs="Arial"/>
                <w:color w:val="000000"/>
              </w:rPr>
            </w:pPr>
            <w:r w:rsidRPr="000357B3">
              <w:rPr>
                <w:rFonts w:ascii="Arial" w:hAnsi="Arial" w:cs="Arial"/>
                <w:color w:val="000000"/>
              </w:rPr>
              <w:t>2022</w:t>
            </w:r>
          </w:p>
        </w:tc>
        <w:tc>
          <w:tcPr>
            <w:tcW w:w="434" w:type="pct"/>
            <w:tcBorders>
              <w:top w:val="nil"/>
              <w:left w:val="nil"/>
              <w:bottom w:val="single" w:sz="4" w:space="0" w:color="auto"/>
              <w:right w:val="single" w:sz="4" w:space="0" w:color="auto"/>
            </w:tcBorders>
            <w:shd w:val="clear" w:color="auto" w:fill="auto"/>
            <w:vAlign w:val="center"/>
            <w:hideMark/>
          </w:tcPr>
          <w:p w14:paraId="6706B3CF" w14:textId="77777777" w:rsidR="003B7F65" w:rsidRPr="000357B3" w:rsidRDefault="003B7F65" w:rsidP="003B7F65">
            <w:pPr>
              <w:jc w:val="center"/>
              <w:rPr>
                <w:rFonts w:ascii="Arial" w:hAnsi="Arial" w:cs="Arial"/>
                <w:color w:val="000000"/>
              </w:rPr>
            </w:pPr>
            <w:r w:rsidRPr="000357B3">
              <w:rPr>
                <w:rFonts w:ascii="Arial" w:hAnsi="Arial" w:cs="Arial"/>
                <w:color w:val="000000"/>
              </w:rPr>
              <w:t>2023</w:t>
            </w:r>
          </w:p>
        </w:tc>
        <w:tc>
          <w:tcPr>
            <w:tcW w:w="447" w:type="pct"/>
            <w:tcBorders>
              <w:top w:val="nil"/>
              <w:left w:val="nil"/>
              <w:bottom w:val="single" w:sz="4" w:space="0" w:color="auto"/>
              <w:right w:val="single" w:sz="4" w:space="0" w:color="auto"/>
            </w:tcBorders>
            <w:shd w:val="clear" w:color="auto" w:fill="auto"/>
            <w:vAlign w:val="center"/>
            <w:hideMark/>
          </w:tcPr>
          <w:p w14:paraId="072CF22E" w14:textId="77777777" w:rsidR="003B7F65" w:rsidRPr="000357B3" w:rsidRDefault="003B7F65" w:rsidP="003B7F65">
            <w:pPr>
              <w:jc w:val="center"/>
              <w:rPr>
                <w:rFonts w:ascii="Arial" w:hAnsi="Arial" w:cs="Arial"/>
                <w:color w:val="000000"/>
              </w:rPr>
            </w:pPr>
            <w:r w:rsidRPr="000357B3">
              <w:rPr>
                <w:rFonts w:ascii="Arial" w:hAnsi="Arial" w:cs="Arial"/>
                <w:color w:val="000000"/>
              </w:rPr>
              <w:t>Итого 2021-2023</w:t>
            </w:r>
          </w:p>
        </w:tc>
      </w:tr>
      <w:tr w:rsidR="003B7F65" w:rsidRPr="000357B3" w14:paraId="2CA5FC94"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F8F03"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Муниципальная программа</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E4AA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74926CA3"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05E9B1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15 165,90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3871383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8 078,77</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6A878FC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76 852,50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6DA34BF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100 097,18</w:t>
            </w:r>
          </w:p>
        </w:tc>
      </w:tr>
      <w:tr w:rsidR="003B7F65" w:rsidRPr="000357B3" w14:paraId="35392663"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76D775EE"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42D42632"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FCA1405"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666EE512"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4756DAE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6A1890F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4B7DD3F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r>
      <w:tr w:rsidR="003B7F65" w:rsidRPr="000357B3" w14:paraId="13AFFC74"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C826945"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620D7CF1"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A7F1393"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381EC91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424,94</w:t>
            </w:r>
          </w:p>
        </w:tc>
        <w:tc>
          <w:tcPr>
            <w:tcW w:w="461" w:type="pct"/>
            <w:tcBorders>
              <w:top w:val="single" w:sz="4" w:space="0" w:color="auto"/>
              <w:left w:val="nil"/>
              <w:bottom w:val="single" w:sz="4" w:space="0" w:color="auto"/>
              <w:right w:val="single" w:sz="4" w:space="0" w:color="auto"/>
            </w:tcBorders>
            <w:shd w:val="clear" w:color="auto" w:fill="auto"/>
            <w:hideMark/>
          </w:tcPr>
          <w:p w14:paraId="101462C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231,06</w:t>
            </w:r>
          </w:p>
        </w:tc>
        <w:tc>
          <w:tcPr>
            <w:tcW w:w="434" w:type="pct"/>
            <w:tcBorders>
              <w:top w:val="single" w:sz="4" w:space="0" w:color="auto"/>
              <w:left w:val="nil"/>
              <w:bottom w:val="single" w:sz="4" w:space="0" w:color="auto"/>
              <w:right w:val="single" w:sz="4" w:space="0" w:color="auto"/>
            </w:tcBorders>
            <w:shd w:val="clear" w:color="auto" w:fill="auto"/>
            <w:hideMark/>
          </w:tcPr>
          <w:p w14:paraId="791E1859"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229,56</w:t>
            </w:r>
          </w:p>
        </w:tc>
        <w:tc>
          <w:tcPr>
            <w:tcW w:w="447" w:type="pct"/>
            <w:tcBorders>
              <w:top w:val="single" w:sz="4" w:space="0" w:color="auto"/>
              <w:left w:val="nil"/>
              <w:bottom w:val="single" w:sz="4" w:space="0" w:color="auto"/>
              <w:right w:val="single" w:sz="4" w:space="0" w:color="auto"/>
            </w:tcBorders>
            <w:shd w:val="clear" w:color="auto" w:fill="auto"/>
            <w:hideMark/>
          </w:tcPr>
          <w:p w14:paraId="1299070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885,56</w:t>
            </w:r>
          </w:p>
        </w:tc>
      </w:tr>
      <w:tr w:rsidR="003B7F65" w:rsidRPr="000357B3" w14:paraId="419FCBD4"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1749E3E"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51E7A1E4"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E3A7AD9"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6487BA8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3 605,46</w:t>
            </w:r>
          </w:p>
        </w:tc>
        <w:tc>
          <w:tcPr>
            <w:tcW w:w="461" w:type="pct"/>
            <w:tcBorders>
              <w:top w:val="single" w:sz="4" w:space="0" w:color="auto"/>
              <w:left w:val="nil"/>
              <w:bottom w:val="single" w:sz="4" w:space="0" w:color="auto"/>
              <w:right w:val="single" w:sz="4" w:space="0" w:color="auto"/>
            </w:tcBorders>
            <w:shd w:val="clear" w:color="auto" w:fill="auto"/>
            <w:hideMark/>
          </w:tcPr>
          <w:p w14:paraId="460CF71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601,36</w:t>
            </w:r>
          </w:p>
        </w:tc>
        <w:tc>
          <w:tcPr>
            <w:tcW w:w="434" w:type="pct"/>
            <w:tcBorders>
              <w:top w:val="single" w:sz="4" w:space="0" w:color="auto"/>
              <w:left w:val="nil"/>
              <w:bottom w:val="single" w:sz="4" w:space="0" w:color="auto"/>
              <w:right w:val="single" w:sz="4" w:space="0" w:color="auto"/>
            </w:tcBorders>
            <w:shd w:val="clear" w:color="auto" w:fill="auto"/>
            <w:hideMark/>
          </w:tcPr>
          <w:p w14:paraId="7A6FD97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69 376,58</w:t>
            </w:r>
          </w:p>
        </w:tc>
        <w:tc>
          <w:tcPr>
            <w:tcW w:w="447" w:type="pct"/>
            <w:tcBorders>
              <w:top w:val="single" w:sz="4" w:space="0" w:color="auto"/>
              <w:left w:val="nil"/>
              <w:bottom w:val="single" w:sz="4" w:space="0" w:color="auto"/>
              <w:right w:val="single" w:sz="4" w:space="0" w:color="auto"/>
            </w:tcBorders>
            <w:shd w:val="clear" w:color="auto" w:fill="auto"/>
            <w:hideMark/>
          </w:tcPr>
          <w:p w14:paraId="2FF769B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73 583,40</w:t>
            </w:r>
          </w:p>
        </w:tc>
      </w:tr>
      <w:tr w:rsidR="003B7F65" w:rsidRPr="000357B3" w14:paraId="634D7287"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2A5B53E4"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0CAE1D6F"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0EABE95E"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74247DE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11 135,50</w:t>
            </w:r>
          </w:p>
        </w:tc>
        <w:tc>
          <w:tcPr>
            <w:tcW w:w="461" w:type="pct"/>
            <w:tcBorders>
              <w:top w:val="single" w:sz="4" w:space="0" w:color="auto"/>
              <w:left w:val="nil"/>
              <w:bottom w:val="single" w:sz="4" w:space="0" w:color="auto"/>
              <w:right w:val="single" w:sz="4" w:space="0" w:color="auto"/>
            </w:tcBorders>
            <w:shd w:val="clear" w:color="auto" w:fill="auto"/>
            <w:hideMark/>
          </w:tcPr>
          <w:p w14:paraId="36FF276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7 246,36</w:t>
            </w:r>
          </w:p>
        </w:tc>
        <w:tc>
          <w:tcPr>
            <w:tcW w:w="434" w:type="pct"/>
            <w:tcBorders>
              <w:top w:val="single" w:sz="4" w:space="0" w:color="auto"/>
              <w:left w:val="nil"/>
              <w:bottom w:val="single" w:sz="4" w:space="0" w:color="auto"/>
              <w:right w:val="single" w:sz="4" w:space="0" w:color="auto"/>
            </w:tcBorders>
            <w:shd w:val="clear" w:color="auto" w:fill="auto"/>
            <w:hideMark/>
          </w:tcPr>
          <w:p w14:paraId="7597EA5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7 246,36</w:t>
            </w:r>
          </w:p>
        </w:tc>
        <w:tc>
          <w:tcPr>
            <w:tcW w:w="447" w:type="pct"/>
            <w:tcBorders>
              <w:top w:val="single" w:sz="4" w:space="0" w:color="auto"/>
              <w:left w:val="nil"/>
              <w:bottom w:val="single" w:sz="4" w:space="0" w:color="auto"/>
              <w:right w:val="single" w:sz="4" w:space="0" w:color="auto"/>
            </w:tcBorders>
            <w:shd w:val="clear" w:color="auto" w:fill="auto"/>
            <w:hideMark/>
          </w:tcPr>
          <w:p w14:paraId="60060DD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25 628,21</w:t>
            </w:r>
          </w:p>
        </w:tc>
      </w:tr>
      <w:tr w:rsidR="003B7F65" w:rsidRPr="000357B3" w14:paraId="06B51747" w14:textId="77777777" w:rsidTr="00FE4D71">
        <w:trPr>
          <w:trHeight w:val="57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2D2F9031"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14BB77E7"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76F3930F" w14:textId="77777777" w:rsidR="003B7F65" w:rsidRPr="000357B3" w:rsidRDefault="003B7F65" w:rsidP="003B7F65">
            <w:pPr>
              <w:rPr>
                <w:rFonts w:ascii="Arial" w:hAnsi="Arial" w:cs="Arial"/>
                <w:b/>
                <w:bCs/>
                <w:color w:val="000000"/>
              </w:rPr>
            </w:pPr>
            <w:r w:rsidRPr="000357B3">
              <w:rPr>
                <w:rFonts w:ascii="Arial" w:hAnsi="Arial" w:cs="Arial"/>
                <w:b/>
                <w:bCs/>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795DA4D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188A298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0767A392"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2DFAB9C2"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2AA22791"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C4AC36D" w14:textId="77777777" w:rsidR="003B7F65" w:rsidRPr="000357B3" w:rsidRDefault="003B7F65" w:rsidP="003B7F65">
            <w:pPr>
              <w:rPr>
                <w:rFonts w:ascii="Arial" w:hAnsi="Arial" w:cs="Arial"/>
                <w:b/>
                <w:bCs/>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0B381520" w14:textId="77777777" w:rsidR="003B7F65" w:rsidRPr="000357B3" w:rsidRDefault="003B7F65" w:rsidP="003B7F65">
            <w:pPr>
              <w:rPr>
                <w:rFonts w:ascii="Arial" w:hAnsi="Arial" w:cs="Arial"/>
                <w:b/>
                <w:bCs/>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018F2F17" w14:textId="77777777" w:rsidR="003B7F65" w:rsidRPr="000357B3" w:rsidRDefault="003B7F65" w:rsidP="003B7F65">
            <w:pPr>
              <w:rPr>
                <w:rFonts w:ascii="Arial" w:hAnsi="Arial" w:cs="Arial"/>
                <w:b/>
                <w:bCs/>
                <w:color w:val="000000"/>
              </w:rPr>
            </w:pPr>
            <w:r w:rsidRPr="000357B3">
              <w:rPr>
                <w:rFonts w:ascii="Arial" w:hAnsi="Arial" w:cs="Arial"/>
                <w:b/>
                <w:bCs/>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6D0E3D4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5650AD6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7019E04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2BBDC7AE"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3D0A8114"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4B8D9"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1</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42822" w14:textId="77777777" w:rsidR="003B7F65" w:rsidRPr="000357B3" w:rsidRDefault="003B7F65" w:rsidP="003B7F65">
            <w:pPr>
              <w:jc w:val="center"/>
              <w:rPr>
                <w:rFonts w:ascii="Arial" w:hAnsi="Arial" w:cs="Arial"/>
                <w:color w:val="000000"/>
              </w:rPr>
            </w:pPr>
            <w:r w:rsidRPr="000357B3">
              <w:rPr>
                <w:rFonts w:ascii="Arial" w:hAnsi="Arial" w:cs="Arial"/>
                <w:color w:val="000000"/>
              </w:rPr>
              <w:t>«Стимулирование жилищного строительства на территории Балахтинского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60448F3E" w14:textId="77777777" w:rsidR="003B7F65" w:rsidRPr="000357B3" w:rsidRDefault="003B7F65" w:rsidP="003B7F65">
            <w:pPr>
              <w:rPr>
                <w:rFonts w:ascii="Arial" w:hAnsi="Arial" w:cs="Arial"/>
                <w:color w:val="000000"/>
              </w:rPr>
            </w:pPr>
            <w:r w:rsidRPr="000357B3">
              <w:rPr>
                <w:rFonts w:ascii="Arial" w:hAnsi="Arial" w:cs="Arial"/>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1383722" w14:textId="77777777" w:rsidR="003B7F65" w:rsidRPr="000357B3" w:rsidRDefault="003B7F65" w:rsidP="003B7F65">
            <w:pPr>
              <w:jc w:val="center"/>
              <w:rPr>
                <w:rFonts w:ascii="Arial" w:hAnsi="Arial" w:cs="Arial"/>
                <w:color w:val="000000"/>
              </w:rPr>
            </w:pPr>
            <w:r w:rsidRPr="000357B3">
              <w:rPr>
                <w:rFonts w:ascii="Arial" w:hAnsi="Arial" w:cs="Arial"/>
                <w:color w:val="000000"/>
              </w:rPr>
              <w:t>6 917,00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24A7E5A0" w14:textId="77777777" w:rsidR="003B7F65" w:rsidRPr="000357B3" w:rsidRDefault="003B7F65" w:rsidP="003B7F65">
            <w:pPr>
              <w:jc w:val="center"/>
              <w:rPr>
                <w:rFonts w:ascii="Arial" w:hAnsi="Arial" w:cs="Arial"/>
                <w:color w:val="000000"/>
              </w:rPr>
            </w:pPr>
            <w:r w:rsidRPr="000357B3">
              <w:rPr>
                <w:rFonts w:ascii="Arial" w:hAnsi="Arial" w:cs="Arial"/>
                <w:color w:val="000000"/>
              </w:rPr>
              <w:t>892,65</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820EF89" w14:textId="77777777" w:rsidR="003B7F65" w:rsidRPr="000357B3" w:rsidRDefault="003B7F65" w:rsidP="003B7F65">
            <w:pPr>
              <w:jc w:val="center"/>
              <w:rPr>
                <w:rFonts w:ascii="Arial" w:hAnsi="Arial" w:cs="Arial"/>
                <w:color w:val="000000"/>
              </w:rPr>
            </w:pPr>
            <w:r w:rsidRPr="000357B3">
              <w:rPr>
                <w:rFonts w:ascii="Arial" w:hAnsi="Arial" w:cs="Arial"/>
                <w:color w:val="000000"/>
              </w:rPr>
              <w:t>892,65</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02922E6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8 702,30</w:t>
            </w:r>
          </w:p>
        </w:tc>
      </w:tr>
      <w:tr w:rsidR="003B7F65" w:rsidRPr="000357B3" w14:paraId="32AA6937"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5706B26F"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6F838D2"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BA8AABA"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40AA84A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68AECD0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14FD979C"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5FAE095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524F0FFE"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E932571"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7E103E4F"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03349DE" w14:textId="77777777" w:rsidR="003B7F65" w:rsidRPr="000357B3" w:rsidRDefault="003B7F65" w:rsidP="003B7F65">
            <w:pPr>
              <w:rPr>
                <w:rFonts w:ascii="Arial" w:hAnsi="Arial" w:cs="Arial"/>
                <w:color w:val="000000"/>
              </w:rPr>
            </w:pPr>
            <w:r w:rsidRPr="000357B3">
              <w:rPr>
                <w:rFonts w:ascii="Arial" w:hAnsi="Arial" w:cs="Arial"/>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5AA5BC8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233DD8E4"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16B65A8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6CBAB8C3"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0E3A49FD"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3E25668E"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BDC22EA"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07342FDF" w14:textId="77777777" w:rsidR="003B7F65" w:rsidRPr="000357B3" w:rsidRDefault="003B7F65" w:rsidP="003B7F65">
            <w:pPr>
              <w:rPr>
                <w:rFonts w:ascii="Arial" w:hAnsi="Arial" w:cs="Arial"/>
                <w:color w:val="000000"/>
              </w:rPr>
            </w:pPr>
            <w:r w:rsidRPr="000357B3">
              <w:rPr>
                <w:rFonts w:ascii="Arial" w:hAnsi="Arial" w:cs="Arial"/>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781D2EB6" w14:textId="77777777" w:rsidR="003B7F65" w:rsidRPr="000357B3" w:rsidRDefault="003B7F65" w:rsidP="003B7F65">
            <w:pPr>
              <w:jc w:val="center"/>
              <w:rPr>
                <w:rFonts w:ascii="Arial" w:hAnsi="Arial" w:cs="Arial"/>
                <w:color w:val="000000"/>
              </w:rPr>
            </w:pPr>
            <w:r w:rsidRPr="000357B3">
              <w:rPr>
                <w:rFonts w:ascii="Arial" w:hAnsi="Arial" w:cs="Arial"/>
                <w:color w:val="000000"/>
              </w:rPr>
              <w:t>2 700,00</w:t>
            </w:r>
          </w:p>
        </w:tc>
        <w:tc>
          <w:tcPr>
            <w:tcW w:w="461" w:type="pct"/>
            <w:tcBorders>
              <w:top w:val="single" w:sz="4" w:space="0" w:color="auto"/>
              <w:left w:val="nil"/>
              <w:bottom w:val="single" w:sz="4" w:space="0" w:color="auto"/>
              <w:right w:val="single" w:sz="4" w:space="0" w:color="auto"/>
            </w:tcBorders>
            <w:shd w:val="clear" w:color="auto" w:fill="auto"/>
            <w:hideMark/>
          </w:tcPr>
          <w:p w14:paraId="1295FED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1F5F6324"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296B2369"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2 700,00</w:t>
            </w:r>
          </w:p>
        </w:tc>
      </w:tr>
      <w:tr w:rsidR="003B7F65" w:rsidRPr="000357B3" w14:paraId="532829E7"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D353664"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D747F1C"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93D147C" w14:textId="77777777" w:rsidR="003B7F65" w:rsidRPr="000357B3" w:rsidRDefault="003B7F65" w:rsidP="003B7F65">
            <w:pPr>
              <w:rPr>
                <w:rFonts w:ascii="Arial" w:hAnsi="Arial" w:cs="Arial"/>
                <w:color w:val="000000"/>
              </w:rPr>
            </w:pPr>
            <w:r w:rsidRPr="000357B3">
              <w:rPr>
                <w:rFonts w:ascii="Arial" w:hAnsi="Arial" w:cs="Arial"/>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6747C58A" w14:textId="77777777" w:rsidR="003B7F65" w:rsidRPr="000357B3" w:rsidRDefault="003B7F65" w:rsidP="003B7F65">
            <w:pPr>
              <w:jc w:val="center"/>
              <w:rPr>
                <w:rFonts w:ascii="Arial" w:hAnsi="Arial" w:cs="Arial"/>
                <w:color w:val="000000"/>
              </w:rPr>
            </w:pPr>
            <w:r w:rsidRPr="000357B3">
              <w:rPr>
                <w:rFonts w:ascii="Arial" w:hAnsi="Arial" w:cs="Arial"/>
                <w:color w:val="000000"/>
              </w:rPr>
              <w:t>4 217,00</w:t>
            </w:r>
          </w:p>
        </w:tc>
        <w:tc>
          <w:tcPr>
            <w:tcW w:w="461" w:type="pct"/>
            <w:tcBorders>
              <w:top w:val="single" w:sz="4" w:space="0" w:color="auto"/>
              <w:left w:val="nil"/>
              <w:bottom w:val="single" w:sz="4" w:space="0" w:color="auto"/>
              <w:right w:val="single" w:sz="4" w:space="0" w:color="auto"/>
            </w:tcBorders>
            <w:shd w:val="clear" w:color="auto" w:fill="auto"/>
            <w:hideMark/>
          </w:tcPr>
          <w:p w14:paraId="47723FEF" w14:textId="77777777" w:rsidR="003B7F65" w:rsidRPr="000357B3" w:rsidRDefault="003B7F65" w:rsidP="003B7F65">
            <w:pPr>
              <w:jc w:val="center"/>
              <w:rPr>
                <w:rFonts w:ascii="Arial" w:hAnsi="Arial" w:cs="Arial"/>
                <w:color w:val="000000"/>
              </w:rPr>
            </w:pPr>
            <w:r w:rsidRPr="000357B3">
              <w:rPr>
                <w:rFonts w:ascii="Arial" w:hAnsi="Arial" w:cs="Arial"/>
                <w:color w:val="000000"/>
              </w:rPr>
              <w:t>892,65</w:t>
            </w:r>
          </w:p>
        </w:tc>
        <w:tc>
          <w:tcPr>
            <w:tcW w:w="434" w:type="pct"/>
            <w:tcBorders>
              <w:top w:val="single" w:sz="4" w:space="0" w:color="auto"/>
              <w:left w:val="nil"/>
              <w:bottom w:val="single" w:sz="4" w:space="0" w:color="auto"/>
              <w:right w:val="single" w:sz="4" w:space="0" w:color="auto"/>
            </w:tcBorders>
            <w:shd w:val="clear" w:color="auto" w:fill="auto"/>
            <w:hideMark/>
          </w:tcPr>
          <w:p w14:paraId="050B96E2" w14:textId="77777777" w:rsidR="003B7F65" w:rsidRPr="000357B3" w:rsidRDefault="003B7F65" w:rsidP="003B7F65">
            <w:pPr>
              <w:jc w:val="center"/>
              <w:rPr>
                <w:rFonts w:ascii="Arial" w:hAnsi="Arial" w:cs="Arial"/>
                <w:color w:val="000000"/>
              </w:rPr>
            </w:pPr>
            <w:r w:rsidRPr="000357B3">
              <w:rPr>
                <w:rFonts w:ascii="Arial" w:hAnsi="Arial" w:cs="Arial"/>
                <w:color w:val="000000"/>
              </w:rPr>
              <w:t>892,65</w:t>
            </w:r>
          </w:p>
        </w:tc>
        <w:tc>
          <w:tcPr>
            <w:tcW w:w="447" w:type="pct"/>
            <w:tcBorders>
              <w:top w:val="single" w:sz="4" w:space="0" w:color="auto"/>
              <w:left w:val="nil"/>
              <w:bottom w:val="single" w:sz="4" w:space="0" w:color="auto"/>
              <w:right w:val="single" w:sz="4" w:space="0" w:color="auto"/>
            </w:tcBorders>
            <w:shd w:val="clear" w:color="auto" w:fill="auto"/>
            <w:hideMark/>
          </w:tcPr>
          <w:p w14:paraId="28A8148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6 002,30</w:t>
            </w:r>
          </w:p>
        </w:tc>
      </w:tr>
      <w:tr w:rsidR="003B7F65" w:rsidRPr="000357B3" w14:paraId="5E7A470F"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6DC58D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0E49D6E0"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41C518E1"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415850D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742257E4"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6492B57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6B48AF4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421338A2"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404F0E1"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1C99A6D5"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4DA1EA9B" w14:textId="77777777" w:rsidR="003B7F65" w:rsidRPr="000357B3" w:rsidRDefault="003B7F65" w:rsidP="003B7F65">
            <w:pPr>
              <w:rPr>
                <w:rFonts w:ascii="Arial" w:hAnsi="Arial" w:cs="Arial"/>
                <w:color w:val="000000"/>
              </w:rPr>
            </w:pPr>
            <w:r w:rsidRPr="000357B3">
              <w:rPr>
                <w:rFonts w:ascii="Arial" w:hAnsi="Arial" w:cs="Arial"/>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57B2231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67F9CB1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74F18DC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71D98D6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4ED8ECD8"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074F1"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2</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33670"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жильем работников отраслей бюджетной сферы на территории Балахтинского района»</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548C4E50" w14:textId="77777777" w:rsidR="003B7F65" w:rsidRPr="000357B3" w:rsidRDefault="003B7F65" w:rsidP="003B7F65">
            <w:pPr>
              <w:rPr>
                <w:rFonts w:ascii="Arial" w:hAnsi="Arial" w:cs="Arial"/>
                <w:color w:val="000000"/>
              </w:rPr>
            </w:pPr>
            <w:r w:rsidRPr="000357B3">
              <w:rPr>
                <w:rFonts w:ascii="Arial" w:hAnsi="Arial" w:cs="Arial"/>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5A534E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4DEBFDC0"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71729B8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54C619C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456EC507"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730301B8"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5565D539"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EB1BC68"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4395AD4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60268D22"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42013E99"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44CB46F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r>
      <w:tr w:rsidR="003B7F65" w:rsidRPr="000357B3" w14:paraId="6028A884"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5898013"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47032D46"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FEC9E22" w14:textId="77777777" w:rsidR="003B7F65" w:rsidRPr="000357B3" w:rsidRDefault="003B7F65" w:rsidP="003B7F65">
            <w:pPr>
              <w:rPr>
                <w:rFonts w:ascii="Arial" w:hAnsi="Arial" w:cs="Arial"/>
                <w:color w:val="000000"/>
              </w:rPr>
            </w:pPr>
            <w:r w:rsidRPr="000357B3">
              <w:rPr>
                <w:rFonts w:ascii="Arial" w:hAnsi="Arial" w:cs="Arial"/>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137B780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02B8CA8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063DC3E2"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0A9062B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5B21F0FA"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2D5C5E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E16A5E2"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5E69CF4" w14:textId="77777777" w:rsidR="003B7F65" w:rsidRPr="000357B3" w:rsidRDefault="003B7F65" w:rsidP="003B7F65">
            <w:pPr>
              <w:rPr>
                <w:rFonts w:ascii="Arial" w:hAnsi="Arial" w:cs="Arial"/>
                <w:color w:val="000000"/>
              </w:rPr>
            </w:pPr>
            <w:r w:rsidRPr="000357B3">
              <w:rPr>
                <w:rFonts w:ascii="Arial" w:hAnsi="Arial" w:cs="Arial"/>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6B200BE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4775F097"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129BAFF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79B9774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5C4D4732"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0268F58"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2560BB8"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A0C6922" w14:textId="77777777" w:rsidR="003B7F65" w:rsidRPr="000357B3" w:rsidRDefault="003B7F65" w:rsidP="003B7F65">
            <w:pPr>
              <w:rPr>
                <w:rFonts w:ascii="Arial" w:hAnsi="Arial" w:cs="Arial"/>
                <w:color w:val="000000"/>
              </w:rPr>
            </w:pPr>
            <w:r w:rsidRPr="000357B3">
              <w:rPr>
                <w:rFonts w:ascii="Arial" w:hAnsi="Arial" w:cs="Arial"/>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292A2EA5"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524C3BF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51A66720"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77CF0705"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111B8A74"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BB13716"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789B0C5F"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F36A05B"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1DB2A90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6A0BA059"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5B136D9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136126D6"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36E2FE30"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89B4C25"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8C516A3"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2C0233F9" w14:textId="77777777" w:rsidR="003B7F65" w:rsidRPr="000357B3" w:rsidRDefault="003B7F65" w:rsidP="003B7F65">
            <w:pPr>
              <w:rPr>
                <w:rFonts w:ascii="Arial" w:hAnsi="Arial" w:cs="Arial"/>
                <w:color w:val="000000"/>
              </w:rPr>
            </w:pPr>
            <w:r w:rsidRPr="000357B3">
              <w:rPr>
                <w:rFonts w:ascii="Arial" w:hAnsi="Arial" w:cs="Arial"/>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6B90993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2553CBC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1ABE16B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097A60DF"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11176580"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E539A"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3</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9FE75" w14:textId="77777777" w:rsidR="003B7F65" w:rsidRPr="000357B3" w:rsidRDefault="003B7F65" w:rsidP="003B7F65">
            <w:pPr>
              <w:jc w:val="center"/>
              <w:rPr>
                <w:rFonts w:ascii="Arial" w:hAnsi="Arial" w:cs="Arial"/>
                <w:color w:val="000000"/>
              </w:rPr>
            </w:pPr>
            <w:r w:rsidRPr="000357B3">
              <w:rPr>
                <w:rFonts w:ascii="Arial" w:hAnsi="Arial" w:cs="Arial"/>
                <w:color w:val="000000"/>
              </w:rPr>
              <w:t>«Переселение граждан из аварийного жилищного фонда в Балахтинском районе»</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4F439B3B" w14:textId="77777777" w:rsidR="003B7F65" w:rsidRPr="000357B3" w:rsidRDefault="003B7F65" w:rsidP="003B7F65">
            <w:pPr>
              <w:rPr>
                <w:rFonts w:ascii="Arial" w:hAnsi="Arial" w:cs="Arial"/>
                <w:color w:val="000000"/>
              </w:rPr>
            </w:pPr>
            <w:r w:rsidRPr="000357B3">
              <w:rPr>
                <w:rFonts w:ascii="Arial" w:hAnsi="Arial" w:cs="Arial"/>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FA70045"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74C24F19"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D6171FC" w14:textId="77777777" w:rsidR="003B7F65" w:rsidRPr="000357B3" w:rsidRDefault="003B7F65" w:rsidP="003B7F65">
            <w:pPr>
              <w:jc w:val="center"/>
              <w:rPr>
                <w:rFonts w:ascii="Arial" w:hAnsi="Arial" w:cs="Arial"/>
                <w:color w:val="000000"/>
              </w:rPr>
            </w:pPr>
            <w:r w:rsidRPr="000357B3">
              <w:rPr>
                <w:rFonts w:ascii="Arial" w:hAnsi="Arial" w:cs="Arial"/>
                <w:color w:val="000000"/>
              </w:rPr>
              <w:t>68 763,00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7E5EACC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68 763,00</w:t>
            </w:r>
          </w:p>
        </w:tc>
      </w:tr>
      <w:tr w:rsidR="003B7F65" w:rsidRPr="000357B3" w14:paraId="509C3826"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99DA841"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404CADC4"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8B2FE1C"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65CB6411"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46CACF9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6D8AD7E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0288AE8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r>
      <w:tr w:rsidR="003B7F65" w:rsidRPr="000357B3" w14:paraId="35409285"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422F21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1BAEE0A9"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1EED679F" w14:textId="77777777" w:rsidR="003B7F65" w:rsidRPr="000357B3" w:rsidRDefault="003B7F65" w:rsidP="003B7F65">
            <w:pPr>
              <w:rPr>
                <w:rFonts w:ascii="Arial" w:hAnsi="Arial" w:cs="Arial"/>
                <w:color w:val="000000"/>
              </w:rPr>
            </w:pPr>
            <w:r w:rsidRPr="000357B3">
              <w:rPr>
                <w:rFonts w:ascii="Arial" w:hAnsi="Arial" w:cs="Arial"/>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14AD0965"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4D4E17D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47F697F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5A316D72"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25E7479C"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0941C592"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B452FEE"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84C98A6" w14:textId="77777777" w:rsidR="003B7F65" w:rsidRPr="000357B3" w:rsidRDefault="003B7F65" w:rsidP="003B7F65">
            <w:pPr>
              <w:rPr>
                <w:rFonts w:ascii="Arial" w:hAnsi="Arial" w:cs="Arial"/>
                <w:color w:val="000000"/>
              </w:rPr>
            </w:pPr>
            <w:r w:rsidRPr="000357B3">
              <w:rPr>
                <w:rFonts w:ascii="Arial" w:hAnsi="Arial" w:cs="Arial"/>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5D88F45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6A11A35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41B4FBC1" w14:textId="77777777" w:rsidR="003B7F65" w:rsidRPr="000357B3" w:rsidRDefault="003B7F65" w:rsidP="003B7F65">
            <w:pPr>
              <w:jc w:val="center"/>
              <w:rPr>
                <w:rFonts w:ascii="Arial" w:hAnsi="Arial" w:cs="Arial"/>
                <w:color w:val="000000"/>
              </w:rPr>
            </w:pPr>
            <w:r w:rsidRPr="000357B3">
              <w:rPr>
                <w:rFonts w:ascii="Arial" w:hAnsi="Arial" w:cs="Arial"/>
                <w:color w:val="000000"/>
              </w:rPr>
              <w:t>68 763,00</w:t>
            </w:r>
          </w:p>
        </w:tc>
        <w:tc>
          <w:tcPr>
            <w:tcW w:w="447" w:type="pct"/>
            <w:tcBorders>
              <w:top w:val="single" w:sz="4" w:space="0" w:color="auto"/>
              <w:left w:val="nil"/>
              <w:bottom w:val="single" w:sz="4" w:space="0" w:color="auto"/>
              <w:right w:val="single" w:sz="4" w:space="0" w:color="auto"/>
            </w:tcBorders>
            <w:shd w:val="clear" w:color="auto" w:fill="auto"/>
            <w:hideMark/>
          </w:tcPr>
          <w:p w14:paraId="572AF43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68 763,00</w:t>
            </w:r>
          </w:p>
        </w:tc>
      </w:tr>
      <w:tr w:rsidR="003B7F65" w:rsidRPr="000357B3" w14:paraId="6A7492CD"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34B2E18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4D838256"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492C0C36" w14:textId="77777777" w:rsidR="003B7F65" w:rsidRPr="000357B3" w:rsidRDefault="003B7F65" w:rsidP="003B7F65">
            <w:pPr>
              <w:rPr>
                <w:rFonts w:ascii="Arial" w:hAnsi="Arial" w:cs="Arial"/>
                <w:color w:val="000000"/>
              </w:rPr>
            </w:pPr>
            <w:r w:rsidRPr="000357B3">
              <w:rPr>
                <w:rFonts w:ascii="Arial" w:hAnsi="Arial" w:cs="Arial"/>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39DD4DD5"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79FFB287"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6170D030"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3FEFB80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644F04E6"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530B8A3"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092809DA"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00EB25B"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2EDD35C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77661D7D"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238635B4"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6EC7067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77439FDA"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67BE277"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19ABD330"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FD197C0" w14:textId="77777777" w:rsidR="003B7F65" w:rsidRPr="000357B3" w:rsidRDefault="003B7F65" w:rsidP="003B7F65">
            <w:pPr>
              <w:rPr>
                <w:rFonts w:ascii="Arial" w:hAnsi="Arial" w:cs="Arial"/>
                <w:color w:val="000000"/>
              </w:rPr>
            </w:pPr>
            <w:r w:rsidRPr="000357B3">
              <w:rPr>
                <w:rFonts w:ascii="Arial" w:hAnsi="Arial" w:cs="Arial"/>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56B78D3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5AB2845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0D8B4736"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33379B0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172F7034"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86A80"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4</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A9786"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реализации программы и прочие мероприятия»</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1293E698" w14:textId="77777777" w:rsidR="003B7F65" w:rsidRPr="000357B3" w:rsidRDefault="003B7F65" w:rsidP="003B7F65">
            <w:pPr>
              <w:rPr>
                <w:rFonts w:ascii="Arial" w:hAnsi="Arial" w:cs="Arial"/>
                <w:color w:val="000000"/>
              </w:rPr>
            </w:pPr>
            <w:r w:rsidRPr="000357B3">
              <w:rPr>
                <w:rFonts w:ascii="Arial" w:hAnsi="Arial" w:cs="Arial"/>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F0212E2" w14:textId="77777777" w:rsidR="003B7F65" w:rsidRPr="000357B3" w:rsidRDefault="003B7F65" w:rsidP="003B7F65">
            <w:pPr>
              <w:jc w:val="center"/>
              <w:rPr>
                <w:rFonts w:ascii="Arial" w:hAnsi="Arial" w:cs="Arial"/>
                <w:color w:val="000000"/>
              </w:rPr>
            </w:pPr>
            <w:r w:rsidRPr="000357B3">
              <w:rPr>
                <w:rFonts w:ascii="Arial" w:hAnsi="Arial" w:cs="Arial"/>
                <w:color w:val="000000"/>
              </w:rPr>
              <w:t>5 931,80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1D9B54C0"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6B0F0BC2"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3B4312A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17 801,20</w:t>
            </w:r>
          </w:p>
        </w:tc>
      </w:tr>
      <w:tr w:rsidR="003B7F65" w:rsidRPr="000357B3" w14:paraId="0580A8D2"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1F04513"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499696A2"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11DAF8D"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5AE480DF"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0B30E440"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6DB11AAD"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3E595E3A"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r>
      <w:tr w:rsidR="003B7F65" w:rsidRPr="000357B3" w14:paraId="6A0EACCB"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33D93A49"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F9DCCA0"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3BFE240" w14:textId="77777777" w:rsidR="003B7F65" w:rsidRPr="000357B3" w:rsidRDefault="003B7F65" w:rsidP="003B7F65">
            <w:pPr>
              <w:rPr>
                <w:rFonts w:ascii="Arial" w:hAnsi="Arial" w:cs="Arial"/>
                <w:color w:val="000000"/>
              </w:rPr>
            </w:pPr>
            <w:r w:rsidRPr="000357B3">
              <w:rPr>
                <w:rFonts w:ascii="Arial" w:hAnsi="Arial" w:cs="Arial"/>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0357A013"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53A49ED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6D6D8E51"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1EF9A3D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606931E3"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5007CB1A"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560778BD"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77AFD1C2" w14:textId="77777777" w:rsidR="003B7F65" w:rsidRPr="000357B3" w:rsidRDefault="003B7F65" w:rsidP="003B7F65">
            <w:pPr>
              <w:rPr>
                <w:rFonts w:ascii="Arial" w:hAnsi="Arial" w:cs="Arial"/>
                <w:color w:val="000000"/>
              </w:rPr>
            </w:pPr>
            <w:r w:rsidRPr="000357B3">
              <w:rPr>
                <w:rFonts w:ascii="Arial" w:hAnsi="Arial" w:cs="Arial"/>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2F0EFD4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6D178C1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3B6665D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625E8D8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0972643E"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3EABBF3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5DD43E9B"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272AA09" w14:textId="77777777" w:rsidR="003B7F65" w:rsidRPr="000357B3" w:rsidRDefault="003B7F65" w:rsidP="003B7F65">
            <w:pPr>
              <w:rPr>
                <w:rFonts w:ascii="Arial" w:hAnsi="Arial" w:cs="Arial"/>
                <w:color w:val="000000"/>
              </w:rPr>
            </w:pPr>
            <w:r w:rsidRPr="000357B3">
              <w:rPr>
                <w:rFonts w:ascii="Arial" w:hAnsi="Arial" w:cs="Arial"/>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73F1DA0E" w14:textId="77777777" w:rsidR="003B7F65" w:rsidRPr="000357B3" w:rsidRDefault="003B7F65" w:rsidP="003B7F65">
            <w:pPr>
              <w:jc w:val="center"/>
              <w:rPr>
                <w:rFonts w:ascii="Arial" w:hAnsi="Arial" w:cs="Arial"/>
                <w:color w:val="000000"/>
              </w:rPr>
            </w:pPr>
            <w:r w:rsidRPr="000357B3">
              <w:rPr>
                <w:rFonts w:ascii="Arial" w:hAnsi="Arial" w:cs="Arial"/>
                <w:color w:val="000000"/>
              </w:rPr>
              <w:t>5 931,80</w:t>
            </w:r>
          </w:p>
        </w:tc>
        <w:tc>
          <w:tcPr>
            <w:tcW w:w="461" w:type="pct"/>
            <w:tcBorders>
              <w:top w:val="single" w:sz="4" w:space="0" w:color="auto"/>
              <w:left w:val="nil"/>
              <w:bottom w:val="single" w:sz="4" w:space="0" w:color="auto"/>
              <w:right w:val="single" w:sz="4" w:space="0" w:color="auto"/>
            </w:tcBorders>
            <w:shd w:val="clear" w:color="auto" w:fill="auto"/>
            <w:hideMark/>
          </w:tcPr>
          <w:p w14:paraId="20475388"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434" w:type="pct"/>
            <w:tcBorders>
              <w:top w:val="single" w:sz="4" w:space="0" w:color="auto"/>
              <w:left w:val="nil"/>
              <w:bottom w:val="single" w:sz="4" w:space="0" w:color="auto"/>
              <w:right w:val="single" w:sz="4" w:space="0" w:color="auto"/>
            </w:tcBorders>
            <w:shd w:val="clear" w:color="auto" w:fill="auto"/>
            <w:hideMark/>
          </w:tcPr>
          <w:p w14:paraId="6B5C5967" w14:textId="77777777" w:rsidR="003B7F65" w:rsidRPr="000357B3" w:rsidRDefault="003B7F65" w:rsidP="003B7F65">
            <w:pPr>
              <w:jc w:val="center"/>
              <w:rPr>
                <w:rFonts w:ascii="Arial" w:hAnsi="Arial" w:cs="Arial"/>
                <w:color w:val="000000"/>
              </w:rPr>
            </w:pPr>
            <w:r w:rsidRPr="000357B3">
              <w:rPr>
                <w:rFonts w:ascii="Arial" w:hAnsi="Arial" w:cs="Arial"/>
                <w:color w:val="000000"/>
              </w:rPr>
              <w:t>5 934,70</w:t>
            </w:r>
          </w:p>
        </w:tc>
        <w:tc>
          <w:tcPr>
            <w:tcW w:w="447" w:type="pct"/>
            <w:tcBorders>
              <w:top w:val="single" w:sz="4" w:space="0" w:color="auto"/>
              <w:left w:val="nil"/>
              <w:bottom w:val="single" w:sz="4" w:space="0" w:color="auto"/>
              <w:right w:val="single" w:sz="4" w:space="0" w:color="auto"/>
            </w:tcBorders>
            <w:shd w:val="clear" w:color="auto" w:fill="auto"/>
            <w:hideMark/>
          </w:tcPr>
          <w:p w14:paraId="50DEABD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17 801,20</w:t>
            </w:r>
          </w:p>
        </w:tc>
      </w:tr>
      <w:tr w:rsidR="003B7F65" w:rsidRPr="000357B3" w14:paraId="4B9BA64C"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047C66E8"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3849797"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00B8565F"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3AD63E2C"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481BF8A6"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741ED55D"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5DEC418D"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25B57413" w14:textId="77777777" w:rsidTr="00FE4D71">
        <w:trPr>
          <w:trHeight w:val="315"/>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2D4796EA"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2E7558AA"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66D73A70" w14:textId="77777777" w:rsidR="003B7F65" w:rsidRPr="000357B3" w:rsidRDefault="003B7F65" w:rsidP="003B7F65">
            <w:pPr>
              <w:rPr>
                <w:rFonts w:ascii="Arial" w:hAnsi="Arial" w:cs="Arial"/>
                <w:color w:val="000000"/>
              </w:rPr>
            </w:pPr>
            <w:r w:rsidRPr="000357B3">
              <w:rPr>
                <w:rFonts w:ascii="Arial" w:hAnsi="Arial" w:cs="Arial"/>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69E9BBDE"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46D9240A"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13487F2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5F42EE1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277019EB" w14:textId="77777777" w:rsidTr="00FE4D71">
        <w:trPr>
          <w:trHeight w:val="315"/>
        </w:trPr>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2D6D1" w14:textId="77777777" w:rsidR="003B7F65" w:rsidRPr="000357B3" w:rsidRDefault="003B7F65" w:rsidP="003B7F65">
            <w:pPr>
              <w:jc w:val="center"/>
              <w:rPr>
                <w:rFonts w:ascii="Arial" w:hAnsi="Arial" w:cs="Arial"/>
                <w:color w:val="000000"/>
              </w:rPr>
            </w:pPr>
            <w:r w:rsidRPr="000357B3">
              <w:rPr>
                <w:rFonts w:ascii="Arial" w:hAnsi="Arial" w:cs="Arial"/>
                <w:color w:val="000000"/>
              </w:rPr>
              <w:t>Подпрограмма 5</w:t>
            </w:r>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7E890" w14:textId="77777777" w:rsidR="003B7F65" w:rsidRPr="000357B3" w:rsidRDefault="003B7F65" w:rsidP="003B7F65">
            <w:pPr>
              <w:jc w:val="center"/>
              <w:rPr>
                <w:rFonts w:ascii="Arial" w:hAnsi="Arial" w:cs="Arial"/>
                <w:color w:val="000000"/>
              </w:rPr>
            </w:pPr>
            <w:r w:rsidRPr="000357B3">
              <w:rPr>
                <w:rFonts w:ascii="Arial" w:hAnsi="Arial" w:cs="Arial"/>
                <w:color w:val="000000"/>
              </w:rPr>
              <w:t>«Обеспечение жильем молодых семей»</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14:paraId="4751D7F2" w14:textId="77777777" w:rsidR="003B7F65" w:rsidRPr="000357B3" w:rsidRDefault="003B7F65" w:rsidP="003B7F65">
            <w:pPr>
              <w:rPr>
                <w:rFonts w:ascii="Arial" w:hAnsi="Arial" w:cs="Arial"/>
                <w:color w:val="000000"/>
              </w:rPr>
            </w:pPr>
            <w:r w:rsidRPr="000357B3">
              <w:rPr>
                <w:rFonts w:ascii="Arial" w:hAnsi="Arial" w:cs="Arial"/>
                <w:color w:val="000000"/>
              </w:rPr>
              <w:t xml:space="preserve">Всего                    </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9D62D84" w14:textId="77777777" w:rsidR="003B7F65" w:rsidRPr="000357B3" w:rsidRDefault="003B7F65" w:rsidP="003B7F65">
            <w:pPr>
              <w:jc w:val="center"/>
              <w:rPr>
                <w:rFonts w:ascii="Arial" w:hAnsi="Arial" w:cs="Arial"/>
                <w:color w:val="000000"/>
              </w:rPr>
            </w:pPr>
            <w:r w:rsidRPr="000357B3">
              <w:rPr>
                <w:rFonts w:ascii="Arial" w:hAnsi="Arial" w:cs="Arial"/>
                <w:color w:val="000000"/>
              </w:rPr>
              <w:t>2 317,10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189CE930" w14:textId="77777777" w:rsidR="003B7F65" w:rsidRPr="000357B3" w:rsidRDefault="003B7F65" w:rsidP="003B7F65">
            <w:pPr>
              <w:jc w:val="center"/>
              <w:rPr>
                <w:rFonts w:ascii="Arial" w:hAnsi="Arial" w:cs="Arial"/>
                <w:color w:val="000000"/>
              </w:rPr>
            </w:pPr>
            <w:r w:rsidRPr="000357B3">
              <w:rPr>
                <w:rFonts w:ascii="Arial" w:hAnsi="Arial" w:cs="Arial"/>
                <w:color w:val="000000"/>
              </w:rPr>
              <w:t>1 251,42</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6AA8DCF" w14:textId="77777777" w:rsidR="003B7F65" w:rsidRPr="000357B3" w:rsidRDefault="003B7F65" w:rsidP="003B7F65">
            <w:pPr>
              <w:jc w:val="center"/>
              <w:rPr>
                <w:rFonts w:ascii="Arial" w:hAnsi="Arial" w:cs="Arial"/>
                <w:color w:val="000000"/>
              </w:rPr>
            </w:pPr>
            <w:r w:rsidRPr="000357B3">
              <w:rPr>
                <w:rFonts w:ascii="Arial" w:hAnsi="Arial" w:cs="Arial"/>
                <w:color w:val="000000"/>
              </w:rPr>
              <w:t>1 262,16</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680F20F4"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4 830,68</w:t>
            </w:r>
          </w:p>
        </w:tc>
      </w:tr>
      <w:tr w:rsidR="003B7F65" w:rsidRPr="000357B3" w14:paraId="761EBCDE"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29F07B8"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79F7CBEC"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325711C6" w14:textId="77777777" w:rsidR="003B7F65" w:rsidRPr="000357B3" w:rsidRDefault="003B7F65" w:rsidP="003B7F65">
            <w:pPr>
              <w:rPr>
                <w:rFonts w:ascii="Arial" w:hAnsi="Arial" w:cs="Arial"/>
                <w:color w:val="000000"/>
              </w:rPr>
            </w:pPr>
            <w:r w:rsidRPr="000357B3">
              <w:rPr>
                <w:rFonts w:ascii="Arial" w:hAnsi="Arial" w:cs="Arial"/>
                <w:color w:val="000000"/>
              </w:rPr>
              <w:t xml:space="preserve">в том числе:             </w:t>
            </w:r>
          </w:p>
        </w:tc>
        <w:tc>
          <w:tcPr>
            <w:tcW w:w="488" w:type="pct"/>
            <w:tcBorders>
              <w:top w:val="single" w:sz="4" w:space="0" w:color="auto"/>
              <w:left w:val="nil"/>
              <w:bottom w:val="single" w:sz="4" w:space="0" w:color="auto"/>
              <w:right w:val="single" w:sz="4" w:space="0" w:color="auto"/>
            </w:tcBorders>
            <w:shd w:val="clear" w:color="auto" w:fill="auto"/>
            <w:hideMark/>
          </w:tcPr>
          <w:p w14:paraId="5151A847"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61" w:type="pct"/>
            <w:tcBorders>
              <w:top w:val="single" w:sz="4" w:space="0" w:color="auto"/>
              <w:left w:val="nil"/>
              <w:bottom w:val="single" w:sz="4" w:space="0" w:color="auto"/>
              <w:right w:val="single" w:sz="4" w:space="0" w:color="auto"/>
            </w:tcBorders>
            <w:shd w:val="clear" w:color="auto" w:fill="auto"/>
            <w:hideMark/>
          </w:tcPr>
          <w:p w14:paraId="44B19358"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34" w:type="pct"/>
            <w:tcBorders>
              <w:top w:val="single" w:sz="4" w:space="0" w:color="auto"/>
              <w:left w:val="nil"/>
              <w:bottom w:val="single" w:sz="4" w:space="0" w:color="auto"/>
              <w:right w:val="single" w:sz="4" w:space="0" w:color="auto"/>
            </w:tcBorders>
            <w:shd w:val="clear" w:color="auto" w:fill="auto"/>
            <w:hideMark/>
          </w:tcPr>
          <w:p w14:paraId="6B6E71DB" w14:textId="77777777" w:rsidR="003B7F65" w:rsidRPr="000357B3" w:rsidRDefault="003B7F65" w:rsidP="003B7F65">
            <w:pPr>
              <w:jc w:val="center"/>
              <w:rPr>
                <w:rFonts w:ascii="Arial" w:hAnsi="Arial" w:cs="Arial"/>
                <w:color w:val="000000"/>
              </w:rPr>
            </w:pPr>
            <w:r w:rsidRPr="000357B3">
              <w:rPr>
                <w:rFonts w:ascii="Arial" w:hAnsi="Arial" w:cs="Arial"/>
                <w:color w:val="000000"/>
              </w:rPr>
              <w:t> </w:t>
            </w:r>
          </w:p>
        </w:tc>
        <w:tc>
          <w:tcPr>
            <w:tcW w:w="447" w:type="pct"/>
            <w:tcBorders>
              <w:top w:val="single" w:sz="4" w:space="0" w:color="auto"/>
              <w:left w:val="nil"/>
              <w:bottom w:val="single" w:sz="4" w:space="0" w:color="auto"/>
              <w:right w:val="single" w:sz="4" w:space="0" w:color="auto"/>
            </w:tcBorders>
            <w:shd w:val="clear" w:color="auto" w:fill="auto"/>
            <w:hideMark/>
          </w:tcPr>
          <w:p w14:paraId="0712C510"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 </w:t>
            </w:r>
          </w:p>
        </w:tc>
      </w:tr>
      <w:tr w:rsidR="003B7F65" w:rsidRPr="000357B3" w14:paraId="50E74B01"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4408A7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0B0D7803"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1EC1D113" w14:textId="77777777" w:rsidR="003B7F65" w:rsidRPr="000357B3" w:rsidRDefault="003B7F65" w:rsidP="003B7F65">
            <w:pPr>
              <w:rPr>
                <w:rFonts w:ascii="Arial" w:hAnsi="Arial" w:cs="Arial"/>
                <w:color w:val="000000"/>
              </w:rPr>
            </w:pPr>
            <w:r w:rsidRPr="000357B3">
              <w:rPr>
                <w:rFonts w:ascii="Arial" w:hAnsi="Arial" w:cs="Arial"/>
                <w:color w:val="000000"/>
              </w:rPr>
              <w:t xml:space="preserve">федеральный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0C7E9268" w14:textId="77777777" w:rsidR="003B7F65" w:rsidRPr="000357B3" w:rsidRDefault="003B7F65" w:rsidP="003B7F65">
            <w:pPr>
              <w:jc w:val="center"/>
              <w:rPr>
                <w:rFonts w:ascii="Arial" w:hAnsi="Arial" w:cs="Arial"/>
                <w:color w:val="000000"/>
              </w:rPr>
            </w:pPr>
            <w:r w:rsidRPr="000357B3">
              <w:rPr>
                <w:rFonts w:ascii="Arial" w:hAnsi="Arial" w:cs="Arial"/>
                <w:color w:val="000000"/>
              </w:rPr>
              <w:t>424,94</w:t>
            </w:r>
          </w:p>
        </w:tc>
        <w:tc>
          <w:tcPr>
            <w:tcW w:w="461" w:type="pct"/>
            <w:tcBorders>
              <w:top w:val="single" w:sz="4" w:space="0" w:color="auto"/>
              <w:left w:val="nil"/>
              <w:bottom w:val="single" w:sz="4" w:space="0" w:color="auto"/>
              <w:right w:val="single" w:sz="4" w:space="0" w:color="auto"/>
            </w:tcBorders>
            <w:shd w:val="clear" w:color="auto" w:fill="auto"/>
            <w:hideMark/>
          </w:tcPr>
          <w:p w14:paraId="6EC364B6" w14:textId="77777777" w:rsidR="003B7F65" w:rsidRPr="000357B3" w:rsidRDefault="003B7F65" w:rsidP="003B7F65">
            <w:pPr>
              <w:jc w:val="center"/>
              <w:rPr>
                <w:rFonts w:ascii="Arial" w:hAnsi="Arial" w:cs="Arial"/>
                <w:color w:val="000000"/>
              </w:rPr>
            </w:pPr>
            <w:r w:rsidRPr="000357B3">
              <w:rPr>
                <w:rFonts w:ascii="Arial" w:hAnsi="Arial" w:cs="Arial"/>
                <w:color w:val="000000"/>
              </w:rPr>
              <w:t>231,06</w:t>
            </w:r>
          </w:p>
        </w:tc>
        <w:tc>
          <w:tcPr>
            <w:tcW w:w="434" w:type="pct"/>
            <w:tcBorders>
              <w:top w:val="single" w:sz="4" w:space="0" w:color="auto"/>
              <w:left w:val="nil"/>
              <w:bottom w:val="single" w:sz="4" w:space="0" w:color="auto"/>
              <w:right w:val="single" w:sz="4" w:space="0" w:color="auto"/>
            </w:tcBorders>
            <w:shd w:val="clear" w:color="auto" w:fill="auto"/>
            <w:hideMark/>
          </w:tcPr>
          <w:p w14:paraId="58FB9E84" w14:textId="77777777" w:rsidR="003B7F65" w:rsidRPr="000357B3" w:rsidRDefault="003B7F65" w:rsidP="003B7F65">
            <w:pPr>
              <w:jc w:val="center"/>
              <w:rPr>
                <w:rFonts w:ascii="Arial" w:hAnsi="Arial" w:cs="Arial"/>
                <w:color w:val="000000"/>
              </w:rPr>
            </w:pPr>
            <w:r w:rsidRPr="000357B3">
              <w:rPr>
                <w:rFonts w:ascii="Arial" w:hAnsi="Arial" w:cs="Arial"/>
                <w:color w:val="000000"/>
              </w:rPr>
              <w:t>229,56</w:t>
            </w:r>
          </w:p>
        </w:tc>
        <w:tc>
          <w:tcPr>
            <w:tcW w:w="447" w:type="pct"/>
            <w:tcBorders>
              <w:top w:val="single" w:sz="4" w:space="0" w:color="auto"/>
              <w:left w:val="nil"/>
              <w:bottom w:val="single" w:sz="4" w:space="0" w:color="auto"/>
              <w:right w:val="single" w:sz="4" w:space="0" w:color="auto"/>
            </w:tcBorders>
            <w:shd w:val="clear" w:color="auto" w:fill="auto"/>
            <w:hideMark/>
          </w:tcPr>
          <w:p w14:paraId="47FD064B"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885,56</w:t>
            </w:r>
          </w:p>
        </w:tc>
      </w:tr>
      <w:tr w:rsidR="003B7F65" w:rsidRPr="000357B3" w14:paraId="288E0975"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54354472"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1A8FB683"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1659850D" w14:textId="77777777" w:rsidR="003B7F65" w:rsidRPr="000357B3" w:rsidRDefault="003B7F65" w:rsidP="003B7F65">
            <w:pPr>
              <w:rPr>
                <w:rFonts w:ascii="Arial" w:hAnsi="Arial" w:cs="Arial"/>
                <w:color w:val="000000"/>
              </w:rPr>
            </w:pPr>
            <w:r w:rsidRPr="000357B3">
              <w:rPr>
                <w:rFonts w:ascii="Arial" w:hAnsi="Arial" w:cs="Arial"/>
                <w:color w:val="000000"/>
              </w:rPr>
              <w:t xml:space="preserve">краевой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035205D0" w14:textId="77777777" w:rsidR="003B7F65" w:rsidRPr="000357B3" w:rsidRDefault="003B7F65" w:rsidP="003B7F65">
            <w:pPr>
              <w:jc w:val="center"/>
              <w:rPr>
                <w:rFonts w:ascii="Arial" w:hAnsi="Arial" w:cs="Arial"/>
                <w:color w:val="000000"/>
              </w:rPr>
            </w:pPr>
            <w:r w:rsidRPr="000357B3">
              <w:rPr>
                <w:rFonts w:ascii="Arial" w:hAnsi="Arial" w:cs="Arial"/>
                <w:color w:val="000000"/>
              </w:rPr>
              <w:t>905,46</w:t>
            </w:r>
          </w:p>
        </w:tc>
        <w:tc>
          <w:tcPr>
            <w:tcW w:w="461" w:type="pct"/>
            <w:tcBorders>
              <w:top w:val="single" w:sz="4" w:space="0" w:color="auto"/>
              <w:left w:val="nil"/>
              <w:bottom w:val="single" w:sz="4" w:space="0" w:color="auto"/>
              <w:right w:val="single" w:sz="4" w:space="0" w:color="auto"/>
            </w:tcBorders>
            <w:shd w:val="clear" w:color="auto" w:fill="auto"/>
            <w:hideMark/>
          </w:tcPr>
          <w:p w14:paraId="7CB5B7FA" w14:textId="77777777" w:rsidR="003B7F65" w:rsidRPr="000357B3" w:rsidRDefault="003B7F65" w:rsidP="003B7F65">
            <w:pPr>
              <w:jc w:val="center"/>
              <w:rPr>
                <w:rFonts w:ascii="Arial" w:hAnsi="Arial" w:cs="Arial"/>
                <w:color w:val="000000"/>
              </w:rPr>
            </w:pPr>
            <w:r w:rsidRPr="000357B3">
              <w:rPr>
                <w:rFonts w:ascii="Arial" w:hAnsi="Arial" w:cs="Arial"/>
                <w:color w:val="000000"/>
              </w:rPr>
              <w:t>601,36</w:t>
            </w:r>
          </w:p>
        </w:tc>
        <w:tc>
          <w:tcPr>
            <w:tcW w:w="434" w:type="pct"/>
            <w:tcBorders>
              <w:top w:val="single" w:sz="4" w:space="0" w:color="auto"/>
              <w:left w:val="nil"/>
              <w:bottom w:val="single" w:sz="4" w:space="0" w:color="auto"/>
              <w:right w:val="single" w:sz="4" w:space="0" w:color="auto"/>
            </w:tcBorders>
            <w:shd w:val="clear" w:color="auto" w:fill="auto"/>
            <w:hideMark/>
          </w:tcPr>
          <w:p w14:paraId="625FF399" w14:textId="77777777" w:rsidR="003B7F65" w:rsidRPr="000357B3" w:rsidRDefault="003B7F65" w:rsidP="003B7F65">
            <w:pPr>
              <w:jc w:val="center"/>
              <w:rPr>
                <w:rFonts w:ascii="Arial" w:hAnsi="Arial" w:cs="Arial"/>
                <w:color w:val="000000"/>
              </w:rPr>
            </w:pPr>
            <w:r w:rsidRPr="000357B3">
              <w:rPr>
                <w:rFonts w:ascii="Arial" w:hAnsi="Arial" w:cs="Arial"/>
                <w:color w:val="000000"/>
              </w:rPr>
              <w:t>613,58</w:t>
            </w:r>
          </w:p>
        </w:tc>
        <w:tc>
          <w:tcPr>
            <w:tcW w:w="447" w:type="pct"/>
            <w:tcBorders>
              <w:top w:val="single" w:sz="4" w:space="0" w:color="auto"/>
              <w:left w:val="nil"/>
              <w:bottom w:val="single" w:sz="4" w:space="0" w:color="auto"/>
              <w:right w:val="single" w:sz="4" w:space="0" w:color="auto"/>
            </w:tcBorders>
            <w:shd w:val="clear" w:color="auto" w:fill="auto"/>
            <w:hideMark/>
          </w:tcPr>
          <w:p w14:paraId="16111637"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2 120,40</w:t>
            </w:r>
          </w:p>
        </w:tc>
      </w:tr>
      <w:tr w:rsidR="003B7F65" w:rsidRPr="000357B3" w14:paraId="1037FABF"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C0DA04C"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61CB78CC"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55E6073F" w14:textId="77777777" w:rsidR="003B7F65" w:rsidRPr="000357B3" w:rsidRDefault="003B7F65" w:rsidP="003B7F65">
            <w:pPr>
              <w:rPr>
                <w:rFonts w:ascii="Arial" w:hAnsi="Arial" w:cs="Arial"/>
                <w:color w:val="000000"/>
              </w:rPr>
            </w:pPr>
            <w:r w:rsidRPr="000357B3">
              <w:rPr>
                <w:rFonts w:ascii="Arial" w:hAnsi="Arial" w:cs="Arial"/>
                <w:color w:val="000000"/>
              </w:rPr>
              <w:t xml:space="preserve">районный бюджет  </w:t>
            </w:r>
          </w:p>
        </w:tc>
        <w:tc>
          <w:tcPr>
            <w:tcW w:w="488" w:type="pct"/>
            <w:tcBorders>
              <w:top w:val="single" w:sz="4" w:space="0" w:color="auto"/>
              <w:left w:val="nil"/>
              <w:bottom w:val="single" w:sz="4" w:space="0" w:color="auto"/>
              <w:right w:val="single" w:sz="4" w:space="0" w:color="auto"/>
            </w:tcBorders>
            <w:shd w:val="clear" w:color="auto" w:fill="auto"/>
            <w:hideMark/>
          </w:tcPr>
          <w:p w14:paraId="74B0CD42" w14:textId="77777777" w:rsidR="003B7F65" w:rsidRPr="000357B3" w:rsidRDefault="003B7F65" w:rsidP="003B7F65">
            <w:pPr>
              <w:jc w:val="center"/>
              <w:rPr>
                <w:rFonts w:ascii="Arial" w:hAnsi="Arial" w:cs="Arial"/>
                <w:color w:val="000000"/>
              </w:rPr>
            </w:pPr>
            <w:r w:rsidRPr="000357B3">
              <w:rPr>
                <w:rFonts w:ascii="Arial" w:hAnsi="Arial" w:cs="Arial"/>
                <w:color w:val="000000"/>
              </w:rPr>
              <w:t>986,70</w:t>
            </w:r>
          </w:p>
        </w:tc>
        <w:tc>
          <w:tcPr>
            <w:tcW w:w="461" w:type="pct"/>
            <w:tcBorders>
              <w:top w:val="single" w:sz="4" w:space="0" w:color="auto"/>
              <w:left w:val="nil"/>
              <w:bottom w:val="single" w:sz="4" w:space="0" w:color="auto"/>
              <w:right w:val="single" w:sz="4" w:space="0" w:color="auto"/>
            </w:tcBorders>
            <w:shd w:val="clear" w:color="auto" w:fill="auto"/>
            <w:hideMark/>
          </w:tcPr>
          <w:p w14:paraId="3DBF40DB" w14:textId="77777777" w:rsidR="003B7F65" w:rsidRPr="000357B3" w:rsidRDefault="003B7F65" w:rsidP="003B7F65">
            <w:pPr>
              <w:jc w:val="center"/>
              <w:rPr>
                <w:rFonts w:ascii="Arial" w:hAnsi="Arial" w:cs="Arial"/>
                <w:color w:val="000000"/>
              </w:rPr>
            </w:pPr>
            <w:r w:rsidRPr="000357B3">
              <w:rPr>
                <w:rFonts w:ascii="Arial" w:hAnsi="Arial" w:cs="Arial"/>
                <w:color w:val="000000"/>
              </w:rPr>
              <w:t>419,01</w:t>
            </w:r>
          </w:p>
        </w:tc>
        <w:tc>
          <w:tcPr>
            <w:tcW w:w="434" w:type="pct"/>
            <w:tcBorders>
              <w:top w:val="single" w:sz="4" w:space="0" w:color="auto"/>
              <w:left w:val="nil"/>
              <w:bottom w:val="single" w:sz="4" w:space="0" w:color="auto"/>
              <w:right w:val="single" w:sz="4" w:space="0" w:color="auto"/>
            </w:tcBorders>
            <w:shd w:val="clear" w:color="auto" w:fill="auto"/>
            <w:hideMark/>
          </w:tcPr>
          <w:p w14:paraId="6D27F057" w14:textId="77777777" w:rsidR="003B7F65" w:rsidRPr="000357B3" w:rsidRDefault="003B7F65" w:rsidP="003B7F65">
            <w:pPr>
              <w:jc w:val="center"/>
              <w:rPr>
                <w:rFonts w:ascii="Arial" w:hAnsi="Arial" w:cs="Arial"/>
                <w:color w:val="000000"/>
              </w:rPr>
            </w:pPr>
            <w:r w:rsidRPr="000357B3">
              <w:rPr>
                <w:rFonts w:ascii="Arial" w:hAnsi="Arial" w:cs="Arial"/>
                <w:color w:val="000000"/>
              </w:rPr>
              <w:t>419,01</w:t>
            </w:r>
          </w:p>
        </w:tc>
        <w:tc>
          <w:tcPr>
            <w:tcW w:w="447" w:type="pct"/>
            <w:tcBorders>
              <w:top w:val="single" w:sz="4" w:space="0" w:color="auto"/>
              <w:left w:val="nil"/>
              <w:bottom w:val="single" w:sz="4" w:space="0" w:color="auto"/>
              <w:right w:val="single" w:sz="4" w:space="0" w:color="auto"/>
            </w:tcBorders>
            <w:shd w:val="clear" w:color="auto" w:fill="auto"/>
            <w:hideMark/>
          </w:tcPr>
          <w:p w14:paraId="303C3131"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1 824,72</w:t>
            </w:r>
          </w:p>
        </w:tc>
      </w:tr>
      <w:tr w:rsidR="003B7F65" w:rsidRPr="000357B3" w14:paraId="5041B315"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4E9B31F9"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32D90D53"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4BE10A42" w14:textId="77777777" w:rsidR="003B7F65" w:rsidRPr="000357B3" w:rsidRDefault="003B7F65" w:rsidP="003B7F65">
            <w:pPr>
              <w:rPr>
                <w:rFonts w:ascii="Arial" w:hAnsi="Arial" w:cs="Arial"/>
                <w:color w:val="000000"/>
              </w:rPr>
            </w:pPr>
            <w:r w:rsidRPr="000357B3">
              <w:rPr>
                <w:rFonts w:ascii="Arial" w:hAnsi="Arial" w:cs="Arial"/>
                <w:color w:val="000000"/>
              </w:rPr>
              <w:t xml:space="preserve">внебюджетные  источники                 </w:t>
            </w:r>
          </w:p>
        </w:tc>
        <w:tc>
          <w:tcPr>
            <w:tcW w:w="488" w:type="pct"/>
            <w:tcBorders>
              <w:top w:val="single" w:sz="4" w:space="0" w:color="auto"/>
              <w:left w:val="nil"/>
              <w:bottom w:val="single" w:sz="4" w:space="0" w:color="auto"/>
              <w:right w:val="single" w:sz="4" w:space="0" w:color="auto"/>
            </w:tcBorders>
            <w:shd w:val="clear" w:color="auto" w:fill="auto"/>
            <w:hideMark/>
          </w:tcPr>
          <w:p w14:paraId="13536F67"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02E58BB4"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3B2D1E3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4CED8CDC"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201CF01D" w14:textId="77777777" w:rsidTr="00FE4D71">
        <w:trPr>
          <w:trHeight w:val="300"/>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037FFA55" w14:textId="77777777" w:rsidR="003B7F65" w:rsidRPr="000357B3" w:rsidRDefault="003B7F65" w:rsidP="003B7F65">
            <w:pPr>
              <w:rPr>
                <w:rFonts w:ascii="Arial" w:hAnsi="Arial" w:cs="Arial"/>
                <w:color w:val="000000"/>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14:paraId="5FB35037" w14:textId="77777777" w:rsidR="003B7F65" w:rsidRPr="000357B3" w:rsidRDefault="003B7F65" w:rsidP="003B7F65">
            <w:pPr>
              <w:rPr>
                <w:rFonts w:ascii="Arial" w:hAnsi="Arial" w:cs="Arial"/>
                <w:color w:val="000000"/>
              </w:rPr>
            </w:pPr>
          </w:p>
        </w:tc>
        <w:tc>
          <w:tcPr>
            <w:tcW w:w="976" w:type="pct"/>
            <w:tcBorders>
              <w:top w:val="single" w:sz="4" w:space="0" w:color="auto"/>
              <w:left w:val="nil"/>
              <w:bottom w:val="single" w:sz="4" w:space="0" w:color="auto"/>
              <w:right w:val="single" w:sz="4" w:space="0" w:color="auto"/>
            </w:tcBorders>
            <w:shd w:val="clear" w:color="auto" w:fill="auto"/>
            <w:hideMark/>
          </w:tcPr>
          <w:p w14:paraId="7D1936CD" w14:textId="77777777" w:rsidR="003B7F65" w:rsidRPr="000357B3" w:rsidRDefault="003B7F65" w:rsidP="003B7F65">
            <w:pPr>
              <w:rPr>
                <w:rFonts w:ascii="Arial" w:hAnsi="Arial" w:cs="Arial"/>
                <w:color w:val="000000"/>
              </w:rPr>
            </w:pPr>
            <w:r w:rsidRPr="000357B3">
              <w:rPr>
                <w:rFonts w:ascii="Arial" w:hAnsi="Arial" w:cs="Arial"/>
                <w:color w:val="000000"/>
              </w:rPr>
              <w:t>юридические лица</w:t>
            </w:r>
          </w:p>
        </w:tc>
        <w:tc>
          <w:tcPr>
            <w:tcW w:w="488" w:type="pct"/>
            <w:tcBorders>
              <w:top w:val="single" w:sz="4" w:space="0" w:color="auto"/>
              <w:left w:val="nil"/>
              <w:bottom w:val="single" w:sz="4" w:space="0" w:color="auto"/>
              <w:right w:val="single" w:sz="4" w:space="0" w:color="auto"/>
            </w:tcBorders>
            <w:shd w:val="clear" w:color="auto" w:fill="auto"/>
            <w:hideMark/>
          </w:tcPr>
          <w:p w14:paraId="4B585B18"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61" w:type="pct"/>
            <w:tcBorders>
              <w:top w:val="single" w:sz="4" w:space="0" w:color="auto"/>
              <w:left w:val="nil"/>
              <w:bottom w:val="single" w:sz="4" w:space="0" w:color="auto"/>
              <w:right w:val="single" w:sz="4" w:space="0" w:color="auto"/>
            </w:tcBorders>
            <w:shd w:val="clear" w:color="auto" w:fill="auto"/>
            <w:hideMark/>
          </w:tcPr>
          <w:p w14:paraId="17AB950B"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34" w:type="pct"/>
            <w:tcBorders>
              <w:top w:val="single" w:sz="4" w:space="0" w:color="auto"/>
              <w:left w:val="nil"/>
              <w:bottom w:val="single" w:sz="4" w:space="0" w:color="auto"/>
              <w:right w:val="single" w:sz="4" w:space="0" w:color="auto"/>
            </w:tcBorders>
            <w:shd w:val="clear" w:color="auto" w:fill="auto"/>
            <w:hideMark/>
          </w:tcPr>
          <w:p w14:paraId="2C817AFF" w14:textId="77777777" w:rsidR="003B7F65" w:rsidRPr="000357B3" w:rsidRDefault="003B7F65" w:rsidP="003B7F65">
            <w:pPr>
              <w:jc w:val="center"/>
              <w:rPr>
                <w:rFonts w:ascii="Arial" w:hAnsi="Arial" w:cs="Arial"/>
                <w:color w:val="000000"/>
              </w:rPr>
            </w:pPr>
            <w:r w:rsidRPr="000357B3">
              <w:rPr>
                <w:rFonts w:ascii="Arial" w:hAnsi="Arial" w:cs="Arial"/>
                <w:color w:val="000000"/>
              </w:rPr>
              <w:t>0,00</w:t>
            </w:r>
          </w:p>
        </w:tc>
        <w:tc>
          <w:tcPr>
            <w:tcW w:w="447" w:type="pct"/>
            <w:tcBorders>
              <w:top w:val="single" w:sz="4" w:space="0" w:color="auto"/>
              <w:left w:val="nil"/>
              <w:bottom w:val="single" w:sz="4" w:space="0" w:color="auto"/>
              <w:right w:val="single" w:sz="4" w:space="0" w:color="auto"/>
            </w:tcBorders>
            <w:shd w:val="clear" w:color="auto" w:fill="auto"/>
            <w:hideMark/>
          </w:tcPr>
          <w:p w14:paraId="7E5864B8" w14:textId="77777777" w:rsidR="003B7F65" w:rsidRPr="000357B3" w:rsidRDefault="003B7F65" w:rsidP="003B7F65">
            <w:pPr>
              <w:jc w:val="center"/>
              <w:rPr>
                <w:rFonts w:ascii="Arial" w:hAnsi="Arial" w:cs="Arial"/>
                <w:b/>
                <w:bCs/>
                <w:color w:val="000000"/>
              </w:rPr>
            </w:pPr>
            <w:r w:rsidRPr="000357B3">
              <w:rPr>
                <w:rFonts w:ascii="Arial" w:hAnsi="Arial" w:cs="Arial"/>
                <w:b/>
                <w:bCs/>
                <w:color w:val="000000"/>
              </w:rPr>
              <w:t>0,00</w:t>
            </w:r>
          </w:p>
        </w:tc>
      </w:tr>
      <w:tr w:rsidR="003B7F65" w:rsidRPr="000357B3" w14:paraId="4E3ED082" w14:textId="77777777" w:rsidTr="00FE4D71">
        <w:trPr>
          <w:trHeight w:val="300"/>
        </w:trPr>
        <w:tc>
          <w:tcPr>
            <w:tcW w:w="799" w:type="pct"/>
            <w:tcBorders>
              <w:top w:val="single" w:sz="4" w:space="0" w:color="auto"/>
              <w:left w:val="nil"/>
              <w:bottom w:val="nil"/>
              <w:right w:val="nil"/>
            </w:tcBorders>
            <w:shd w:val="clear" w:color="auto" w:fill="auto"/>
            <w:vAlign w:val="center"/>
            <w:hideMark/>
          </w:tcPr>
          <w:p w14:paraId="11345963" w14:textId="77777777" w:rsidR="003B7F65" w:rsidRPr="000357B3" w:rsidRDefault="003B7F65" w:rsidP="003B7F65">
            <w:pPr>
              <w:jc w:val="center"/>
              <w:rPr>
                <w:rFonts w:ascii="Arial" w:hAnsi="Arial" w:cs="Arial"/>
                <w:b/>
                <w:bCs/>
                <w:color w:val="000000"/>
              </w:rPr>
            </w:pPr>
          </w:p>
        </w:tc>
        <w:tc>
          <w:tcPr>
            <w:tcW w:w="1396" w:type="pct"/>
            <w:tcBorders>
              <w:top w:val="single" w:sz="4" w:space="0" w:color="auto"/>
              <w:left w:val="nil"/>
              <w:bottom w:val="nil"/>
              <w:right w:val="nil"/>
            </w:tcBorders>
            <w:shd w:val="clear" w:color="auto" w:fill="auto"/>
            <w:vAlign w:val="center"/>
            <w:hideMark/>
          </w:tcPr>
          <w:p w14:paraId="2055DE11" w14:textId="77777777" w:rsidR="003B7F65" w:rsidRPr="000357B3" w:rsidRDefault="003B7F65" w:rsidP="003B7F65">
            <w:pPr>
              <w:jc w:val="center"/>
              <w:rPr>
                <w:rFonts w:ascii="Arial" w:hAnsi="Arial" w:cs="Arial"/>
              </w:rPr>
            </w:pPr>
          </w:p>
        </w:tc>
        <w:tc>
          <w:tcPr>
            <w:tcW w:w="976" w:type="pct"/>
            <w:tcBorders>
              <w:top w:val="single" w:sz="4" w:space="0" w:color="auto"/>
              <w:left w:val="nil"/>
              <w:bottom w:val="nil"/>
              <w:right w:val="nil"/>
            </w:tcBorders>
            <w:shd w:val="clear" w:color="auto" w:fill="auto"/>
            <w:hideMark/>
          </w:tcPr>
          <w:p w14:paraId="1935075F" w14:textId="77777777" w:rsidR="003B7F65" w:rsidRPr="000357B3" w:rsidRDefault="003B7F65" w:rsidP="003B7F65">
            <w:pPr>
              <w:jc w:val="center"/>
              <w:rPr>
                <w:rFonts w:ascii="Arial" w:hAnsi="Arial" w:cs="Arial"/>
              </w:rPr>
            </w:pPr>
          </w:p>
        </w:tc>
        <w:tc>
          <w:tcPr>
            <w:tcW w:w="488" w:type="pct"/>
            <w:tcBorders>
              <w:top w:val="single" w:sz="4" w:space="0" w:color="auto"/>
              <w:left w:val="nil"/>
              <w:bottom w:val="nil"/>
              <w:right w:val="nil"/>
            </w:tcBorders>
            <w:shd w:val="clear" w:color="auto" w:fill="auto"/>
            <w:hideMark/>
          </w:tcPr>
          <w:p w14:paraId="22688F25" w14:textId="77777777" w:rsidR="003B7F65" w:rsidRPr="000357B3" w:rsidRDefault="003B7F65" w:rsidP="003B7F65">
            <w:pPr>
              <w:rPr>
                <w:rFonts w:ascii="Arial" w:hAnsi="Arial" w:cs="Arial"/>
              </w:rPr>
            </w:pPr>
          </w:p>
        </w:tc>
        <w:tc>
          <w:tcPr>
            <w:tcW w:w="461" w:type="pct"/>
            <w:tcBorders>
              <w:top w:val="single" w:sz="4" w:space="0" w:color="auto"/>
              <w:left w:val="nil"/>
              <w:bottom w:val="nil"/>
              <w:right w:val="nil"/>
            </w:tcBorders>
            <w:shd w:val="clear" w:color="auto" w:fill="auto"/>
            <w:hideMark/>
          </w:tcPr>
          <w:p w14:paraId="20484ACC" w14:textId="77777777" w:rsidR="003B7F65" w:rsidRPr="000357B3" w:rsidRDefault="003B7F65" w:rsidP="003B7F65">
            <w:pPr>
              <w:jc w:val="center"/>
              <w:rPr>
                <w:rFonts w:ascii="Arial" w:hAnsi="Arial" w:cs="Arial"/>
              </w:rPr>
            </w:pPr>
          </w:p>
        </w:tc>
        <w:tc>
          <w:tcPr>
            <w:tcW w:w="434" w:type="pct"/>
            <w:tcBorders>
              <w:top w:val="single" w:sz="4" w:space="0" w:color="auto"/>
              <w:left w:val="nil"/>
              <w:bottom w:val="nil"/>
              <w:right w:val="nil"/>
            </w:tcBorders>
            <w:shd w:val="clear" w:color="auto" w:fill="auto"/>
            <w:hideMark/>
          </w:tcPr>
          <w:p w14:paraId="106A2B1C" w14:textId="77777777" w:rsidR="003B7F65" w:rsidRPr="000357B3" w:rsidRDefault="003B7F65" w:rsidP="003B7F65">
            <w:pPr>
              <w:jc w:val="center"/>
              <w:rPr>
                <w:rFonts w:ascii="Arial" w:hAnsi="Arial" w:cs="Arial"/>
              </w:rPr>
            </w:pPr>
          </w:p>
        </w:tc>
        <w:tc>
          <w:tcPr>
            <w:tcW w:w="447" w:type="pct"/>
            <w:tcBorders>
              <w:top w:val="single" w:sz="4" w:space="0" w:color="auto"/>
              <w:left w:val="nil"/>
              <w:bottom w:val="nil"/>
              <w:right w:val="nil"/>
            </w:tcBorders>
            <w:shd w:val="clear" w:color="auto" w:fill="auto"/>
            <w:hideMark/>
          </w:tcPr>
          <w:p w14:paraId="54049116" w14:textId="77777777" w:rsidR="003B7F65" w:rsidRPr="000357B3" w:rsidRDefault="003B7F65" w:rsidP="003B7F65">
            <w:pPr>
              <w:jc w:val="center"/>
              <w:rPr>
                <w:rFonts w:ascii="Arial" w:hAnsi="Arial" w:cs="Arial"/>
              </w:rPr>
            </w:pPr>
          </w:p>
        </w:tc>
      </w:tr>
      <w:tr w:rsidR="003B7F65" w:rsidRPr="000357B3" w14:paraId="38686A42" w14:textId="77777777" w:rsidTr="003B7F65">
        <w:trPr>
          <w:trHeight w:val="300"/>
        </w:trPr>
        <w:tc>
          <w:tcPr>
            <w:tcW w:w="2195" w:type="pct"/>
            <w:gridSpan w:val="2"/>
            <w:tcBorders>
              <w:top w:val="nil"/>
              <w:left w:val="nil"/>
              <w:bottom w:val="nil"/>
              <w:right w:val="nil"/>
            </w:tcBorders>
            <w:shd w:val="clear" w:color="auto" w:fill="auto"/>
            <w:vAlign w:val="bottom"/>
            <w:hideMark/>
          </w:tcPr>
          <w:p w14:paraId="5AD1EB0F" w14:textId="77777777" w:rsidR="003B7F65" w:rsidRPr="000357B3" w:rsidRDefault="003B7F65" w:rsidP="003B7F65">
            <w:pPr>
              <w:rPr>
                <w:rFonts w:ascii="Arial" w:hAnsi="Arial" w:cs="Arial"/>
                <w:color w:val="000000"/>
              </w:rPr>
            </w:pPr>
            <w:r w:rsidRPr="000357B3">
              <w:rPr>
                <w:rFonts w:ascii="Arial" w:hAnsi="Arial" w:cs="Arial"/>
                <w:color w:val="000000"/>
              </w:rPr>
              <w:t xml:space="preserve">Директор МКУ Служба заказчика        </w:t>
            </w:r>
          </w:p>
        </w:tc>
        <w:tc>
          <w:tcPr>
            <w:tcW w:w="976" w:type="pct"/>
            <w:tcBorders>
              <w:top w:val="nil"/>
              <w:left w:val="nil"/>
              <w:bottom w:val="nil"/>
              <w:right w:val="nil"/>
            </w:tcBorders>
            <w:shd w:val="clear" w:color="auto" w:fill="auto"/>
            <w:vAlign w:val="bottom"/>
            <w:hideMark/>
          </w:tcPr>
          <w:p w14:paraId="42338480" w14:textId="77777777" w:rsidR="003B7F65" w:rsidRPr="000357B3" w:rsidRDefault="003B7F65" w:rsidP="003B7F65">
            <w:pPr>
              <w:rPr>
                <w:rFonts w:ascii="Arial" w:hAnsi="Arial" w:cs="Arial"/>
                <w:color w:val="000000"/>
              </w:rPr>
            </w:pPr>
          </w:p>
        </w:tc>
        <w:tc>
          <w:tcPr>
            <w:tcW w:w="488" w:type="pct"/>
            <w:tcBorders>
              <w:top w:val="nil"/>
              <w:left w:val="nil"/>
              <w:bottom w:val="nil"/>
              <w:right w:val="nil"/>
            </w:tcBorders>
            <w:shd w:val="clear" w:color="auto" w:fill="auto"/>
            <w:vAlign w:val="bottom"/>
            <w:hideMark/>
          </w:tcPr>
          <w:p w14:paraId="4D6F0B79" w14:textId="77777777" w:rsidR="003B7F65" w:rsidRPr="000357B3" w:rsidRDefault="003B7F65" w:rsidP="003B7F65">
            <w:pPr>
              <w:rPr>
                <w:rFonts w:ascii="Arial" w:hAnsi="Arial" w:cs="Arial"/>
              </w:rPr>
            </w:pPr>
          </w:p>
        </w:tc>
        <w:tc>
          <w:tcPr>
            <w:tcW w:w="461" w:type="pct"/>
            <w:tcBorders>
              <w:top w:val="nil"/>
              <w:left w:val="nil"/>
              <w:bottom w:val="nil"/>
              <w:right w:val="nil"/>
            </w:tcBorders>
            <w:shd w:val="clear" w:color="auto" w:fill="auto"/>
            <w:vAlign w:val="bottom"/>
            <w:hideMark/>
          </w:tcPr>
          <w:p w14:paraId="38180D27" w14:textId="77777777" w:rsidR="003B7F65" w:rsidRPr="000357B3" w:rsidRDefault="003B7F65" w:rsidP="003B7F65">
            <w:pPr>
              <w:rPr>
                <w:rFonts w:ascii="Arial" w:hAnsi="Arial" w:cs="Arial"/>
              </w:rPr>
            </w:pPr>
          </w:p>
        </w:tc>
        <w:tc>
          <w:tcPr>
            <w:tcW w:w="881" w:type="pct"/>
            <w:gridSpan w:val="2"/>
            <w:tcBorders>
              <w:top w:val="nil"/>
              <w:left w:val="nil"/>
              <w:bottom w:val="nil"/>
              <w:right w:val="nil"/>
            </w:tcBorders>
            <w:shd w:val="clear" w:color="auto" w:fill="auto"/>
            <w:vAlign w:val="bottom"/>
            <w:hideMark/>
          </w:tcPr>
          <w:p w14:paraId="0DBD761A" w14:textId="77777777" w:rsidR="003B7F65" w:rsidRPr="000357B3" w:rsidRDefault="003B7F65" w:rsidP="003B7F65">
            <w:pPr>
              <w:jc w:val="right"/>
              <w:rPr>
                <w:rFonts w:ascii="Arial" w:hAnsi="Arial" w:cs="Arial"/>
                <w:color w:val="000000"/>
              </w:rPr>
            </w:pPr>
            <w:r w:rsidRPr="000357B3">
              <w:rPr>
                <w:rFonts w:ascii="Arial" w:hAnsi="Arial" w:cs="Arial"/>
                <w:color w:val="000000"/>
              </w:rPr>
              <w:t>Нелюбина Г.В.</w:t>
            </w:r>
          </w:p>
        </w:tc>
      </w:tr>
    </w:tbl>
    <w:p w14:paraId="1DF71FA9" w14:textId="77777777" w:rsidR="003B7F65" w:rsidRPr="000357B3" w:rsidRDefault="003B7F65">
      <w:pPr>
        <w:spacing w:after="200" w:line="276" w:lineRule="auto"/>
        <w:rPr>
          <w:rFonts w:ascii="Arial" w:hAnsi="Arial" w:cs="Arial"/>
        </w:rPr>
      </w:pPr>
      <w:r w:rsidRPr="000357B3">
        <w:rPr>
          <w:rFonts w:ascii="Arial" w:hAnsi="Arial" w:cs="Arial"/>
        </w:rPr>
        <w:br w:type="page"/>
      </w:r>
    </w:p>
    <w:p w14:paraId="6F21D7E4" w14:textId="77777777" w:rsidR="003B7F65" w:rsidRPr="000357B3" w:rsidRDefault="003B7F65" w:rsidP="003B7F65">
      <w:pPr>
        <w:rPr>
          <w:rFonts w:ascii="Arial" w:hAnsi="Arial" w:cs="Arial"/>
        </w:rPr>
        <w:sectPr w:rsidR="003B7F65" w:rsidRPr="000357B3" w:rsidSect="00BF7741">
          <w:pgSz w:w="16840" w:h="11906" w:orient="landscape"/>
          <w:pgMar w:top="1134" w:right="851" w:bottom="1134" w:left="1701" w:header="0" w:footer="0" w:gutter="0"/>
          <w:cols w:space="720"/>
          <w:noEndnote/>
        </w:sectPr>
      </w:pPr>
    </w:p>
    <w:tbl>
      <w:tblPr>
        <w:tblW w:w="0" w:type="auto"/>
        <w:tblLook w:val="04A0" w:firstRow="1" w:lastRow="0" w:firstColumn="1" w:lastColumn="0" w:noHBand="0" w:noVBand="1"/>
      </w:tblPr>
      <w:tblGrid>
        <w:gridCol w:w="5211"/>
        <w:gridCol w:w="4641"/>
      </w:tblGrid>
      <w:tr w:rsidR="00F01D05" w:rsidRPr="000357B3" w14:paraId="31E69869" w14:textId="77777777" w:rsidTr="00742A34">
        <w:tc>
          <w:tcPr>
            <w:tcW w:w="5211" w:type="dxa"/>
          </w:tcPr>
          <w:p w14:paraId="72E65AFF" w14:textId="77777777" w:rsidR="00F01D05" w:rsidRPr="000357B3" w:rsidRDefault="00F01D05" w:rsidP="00742A34">
            <w:pPr>
              <w:widowControl w:val="0"/>
              <w:autoSpaceDE w:val="0"/>
              <w:autoSpaceDN w:val="0"/>
              <w:adjustRightInd w:val="0"/>
              <w:jc w:val="center"/>
              <w:rPr>
                <w:rFonts w:ascii="Arial" w:hAnsi="Arial" w:cs="Arial"/>
              </w:rPr>
            </w:pPr>
          </w:p>
        </w:tc>
        <w:tc>
          <w:tcPr>
            <w:tcW w:w="4641" w:type="dxa"/>
          </w:tcPr>
          <w:p w14:paraId="0A3DECF7" w14:textId="77777777" w:rsidR="00F01D05" w:rsidRPr="000357B3" w:rsidRDefault="00F01D05" w:rsidP="00742A34">
            <w:pPr>
              <w:pStyle w:val="31"/>
              <w:widowControl w:val="0"/>
              <w:autoSpaceDE w:val="0"/>
              <w:autoSpaceDN w:val="0"/>
              <w:adjustRightInd w:val="0"/>
              <w:spacing w:after="0" w:line="240" w:lineRule="auto"/>
              <w:ind w:left="0"/>
              <w:outlineLvl w:val="1"/>
              <w:rPr>
                <w:rFonts w:ascii="Arial" w:hAnsi="Arial" w:cs="Arial"/>
                <w:sz w:val="24"/>
                <w:szCs w:val="24"/>
              </w:rPr>
            </w:pPr>
            <w:r w:rsidRPr="000357B3">
              <w:rPr>
                <w:rFonts w:ascii="Arial" w:hAnsi="Arial" w:cs="Arial"/>
                <w:sz w:val="24"/>
                <w:szCs w:val="24"/>
              </w:rPr>
              <w:t>Приложение № 4</w:t>
            </w:r>
          </w:p>
          <w:p w14:paraId="00592757" w14:textId="77777777" w:rsidR="0032538D" w:rsidRPr="000357B3" w:rsidRDefault="00F01D05" w:rsidP="00742A34">
            <w:pPr>
              <w:widowControl w:val="0"/>
              <w:autoSpaceDE w:val="0"/>
              <w:autoSpaceDN w:val="0"/>
              <w:adjustRightInd w:val="0"/>
              <w:rPr>
                <w:rFonts w:ascii="Arial" w:hAnsi="Arial" w:cs="Arial"/>
              </w:rPr>
            </w:pPr>
            <w:r w:rsidRPr="000357B3">
              <w:rPr>
                <w:rFonts w:ascii="Arial" w:hAnsi="Arial" w:cs="Arial"/>
              </w:rPr>
              <w:t>к постановлению администрации Балахтинского района</w:t>
            </w:r>
          </w:p>
          <w:p w14:paraId="04B86AD1" w14:textId="148B85F4" w:rsidR="00F01D05" w:rsidRPr="000357B3" w:rsidRDefault="00F01D05" w:rsidP="00742A34">
            <w:pPr>
              <w:widowControl w:val="0"/>
              <w:autoSpaceDE w:val="0"/>
              <w:autoSpaceDN w:val="0"/>
              <w:adjustRightInd w:val="0"/>
              <w:rPr>
                <w:rFonts w:ascii="Arial" w:hAnsi="Arial" w:cs="Arial"/>
              </w:rPr>
            </w:pPr>
            <w:r w:rsidRPr="000357B3">
              <w:rPr>
                <w:rFonts w:ascii="Arial" w:hAnsi="Arial" w:cs="Arial"/>
              </w:rPr>
              <w:t xml:space="preserve">от ______________ № __________ </w:t>
            </w:r>
          </w:p>
        </w:tc>
      </w:tr>
    </w:tbl>
    <w:p w14:paraId="7671CEBB" w14:textId="77777777" w:rsidR="00F01D05" w:rsidRPr="000357B3" w:rsidRDefault="00F01D05" w:rsidP="00F01D05">
      <w:pPr>
        <w:widowControl w:val="0"/>
        <w:autoSpaceDE w:val="0"/>
        <w:autoSpaceDN w:val="0"/>
        <w:adjustRightInd w:val="0"/>
        <w:jc w:val="center"/>
        <w:rPr>
          <w:rFonts w:ascii="Arial" w:hAnsi="Arial" w:cs="Arial"/>
        </w:rPr>
      </w:pPr>
    </w:p>
    <w:p w14:paraId="0714CCEE" w14:textId="77777777" w:rsidR="00F01D05" w:rsidRPr="000357B3" w:rsidRDefault="00F01D05" w:rsidP="00F01D05">
      <w:pPr>
        <w:widowControl w:val="0"/>
        <w:autoSpaceDE w:val="0"/>
        <w:autoSpaceDN w:val="0"/>
        <w:adjustRightInd w:val="0"/>
        <w:jc w:val="center"/>
        <w:rPr>
          <w:rFonts w:ascii="Arial" w:hAnsi="Arial" w:cs="Arial"/>
        </w:rPr>
      </w:pPr>
    </w:p>
    <w:p w14:paraId="440676A4" w14:textId="77777777" w:rsidR="00F01D05" w:rsidRPr="000357B3" w:rsidRDefault="00F01D05" w:rsidP="00F01D05">
      <w:pPr>
        <w:widowControl w:val="0"/>
        <w:autoSpaceDE w:val="0"/>
        <w:autoSpaceDN w:val="0"/>
        <w:adjustRightInd w:val="0"/>
        <w:jc w:val="center"/>
        <w:rPr>
          <w:rFonts w:ascii="Arial" w:hAnsi="Arial" w:cs="Arial"/>
        </w:rPr>
      </w:pPr>
      <w:r w:rsidRPr="000357B3">
        <w:rPr>
          <w:rFonts w:ascii="Arial" w:hAnsi="Arial" w:cs="Arial"/>
        </w:rPr>
        <w:t xml:space="preserve">Паспорт подпрограммы 1 «Стимулирование жилищного строительства на территории Балахтинского района» </w:t>
      </w:r>
    </w:p>
    <w:p w14:paraId="4702438D" w14:textId="77777777" w:rsidR="00F01D05" w:rsidRPr="000357B3" w:rsidRDefault="00F01D05" w:rsidP="00F01D05">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7"/>
        <w:gridCol w:w="6917"/>
      </w:tblGrid>
      <w:tr w:rsidR="00F01D05" w:rsidRPr="000357B3" w14:paraId="57086766" w14:textId="77777777" w:rsidTr="00742A34">
        <w:tc>
          <w:tcPr>
            <w:tcW w:w="2943" w:type="dxa"/>
          </w:tcPr>
          <w:p w14:paraId="3CE6471F"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Наименование подпрограммы</w:t>
            </w:r>
          </w:p>
        </w:tc>
        <w:tc>
          <w:tcPr>
            <w:tcW w:w="6946" w:type="dxa"/>
          </w:tcPr>
          <w:p w14:paraId="6943545D"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«Стимулирование жилищного строительства на территории Балахтинского района» (далее – подпрограмма) </w:t>
            </w:r>
          </w:p>
        </w:tc>
      </w:tr>
      <w:tr w:rsidR="00F01D05" w:rsidRPr="000357B3" w14:paraId="6F67858D" w14:textId="77777777" w:rsidTr="00742A34">
        <w:tc>
          <w:tcPr>
            <w:tcW w:w="2943" w:type="dxa"/>
          </w:tcPr>
          <w:p w14:paraId="7873984E"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Наименование муниципальной программы </w:t>
            </w:r>
          </w:p>
        </w:tc>
        <w:tc>
          <w:tcPr>
            <w:tcW w:w="6946" w:type="dxa"/>
          </w:tcPr>
          <w:p w14:paraId="05A6E9E4"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«Создание условий для обеспечения доступным и комфортным жильем граждан Балахтинского района» </w:t>
            </w:r>
          </w:p>
        </w:tc>
      </w:tr>
      <w:tr w:rsidR="00F01D05" w:rsidRPr="000357B3" w14:paraId="26032249" w14:textId="77777777" w:rsidTr="00742A34">
        <w:tc>
          <w:tcPr>
            <w:tcW w:w="2943" w:type="dxa"/>
          </w:tcPr>
          <w:p w14:paraId="717B5520"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Исполнитель подпрограммы </w:t>
            </w:r>
          </w:p>
        </w:tc>
        <w:tc>
          <w:tcPr>
            <w:tcW w:w="6946" w:type="dxa"/>
          </w:tcPr>
          <w:p w14:paraId="237DA3D7"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Администрация Балахтинского района  </w:t>
            </w:r>
          </w:p>
        </w:tc>
      </w:tr>
      <w:tr w:rsidR="00F01D05" w:rsidRPr="000357B3" w14:paraId="2DD6F525" w14:textId="77777777" w:rsidTr="00742A34">
        <w:trPr>
          <w:trHeight w:val="1706"/>
        </w:trPr>
        <w:tc>
          <w:tcPr>
            <w:tcW w:w="2943" w:type="dxa"/>
          </w:tcPr>
          <w:p w14:paraId="61470051" w14:textId="77777777" w:rsidR="00F01D05" w:rsidRPr="000357B3" w:rsidRDefault="00F01D05" w:rsidP="00742A34">
            <w:pPr>
              <w:widowControl w:val="0"/>
              <w:autoSpaceDE w:val="0"/>
              <w:autoSpaceDN w:val="0"/>
              <w:adjustRightInd w:val="0"/>
              <w:rPr>
                <w:rFonts w:ascii="Arial" w:hAnsi="Arial" w:cs="Arial"/>
                <w:highlight w:val="yellow"/>
              </w:rPr>
            </w:pPr>
            <w:r w:rsidRPr="000357B3">
              <w:rPr>
                <w:rFonts w:ascii="Arial" w:hAnsi="Arial" w:cs="Arial"/>
              </w:rPr>
              <w:t xml:space="preserve">Цель и задачи подпрограммы </w:t>
            </w:r>
          </w:p>
        </w:tc>
        <w:tc>
          <w:tcPr>
            <w:tcW w:w="6946" w:type="dxa"/>
          </w:tcPr>
          <w:p w14:paraId="7BE40D4C"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Цели:</w:t>
            </w:r>
          </w:p>
          <w:p w14:paraId="76DF0FB2" w14:textId="77777777" w:rsidR="00F01D05" w:rsidRPr="000357B3" w:rsidRDefault="00F01D05" w:rsidP="00F01D05">
            <w:pPr>
              <w:widowControl w:val="0"/>
              <w:numPr>
                <w:ilvl w:val="0"/>
                <w:numId w:val="7"/>
              </w:numPr>
              <w:autoSpaceDE w:val="0"/>
              <w:autoSpaceDN w:val="0"/>
              <w:adjustRightInd w:val="0"/>
              <w:jc w:val="both"/>
              <w:rPr>
                <w:rFonts w:ascii="Arial" w:hAnsi="Arial" w:cs="Arial"/>
              </w:rPr>
            </w:pPr>
            <w:r w:rsidRPr="000357B3">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666A1FDD" w14:textId="77777777" w:rsidR="00F01D05" w:rsidRPr="000357B3" w:rsidRDefault="00F01D05" w:rsidP="00F01D05">
            <w:pPr>
              <w:numPr>
                <w:ilvl w:val="0"/>
                <w:numId w:val="7"/>
              </w:numPr>
              <w:jc w:val="both"/>
              <w:rPr>
                <w:rFonts w:ascii="Arial" w:hAnsi="Arial" w:cs="Arial"/>
                <w:bCs/>
              </w:rPr>
            </w:pPr>
            <w:r w:rsidRPr="000357B3">
              <w:rPr>
                <w:rFonts w:ascii="Arial" w:hAnsi="Arial" w:cs="Arial"/>
                <w:bCs/>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14:paraId="10555966" w14:textId="77777777" w:rsidR="00F01D05" w:rsidRPr="000357B3" w:rsidRDefault="00F01D05" w:rsidP="00742A34">
            <w:pPr>
              <w:widowControl w:val="0"/>
              <w:autoSpaceDE w:val="0"/>
              <w:autoSpaceDN w:val="0"/>
              <w:adjustRightInd w:val="0"/>
              <w:jc w:val="both"/>
              <w:rPr>
                <w:rFonts w:ascii="Arial" w:hAnsi="Arial" w:cs="Arial"/>
              </w:rPr>
            </w:pPr>
            <w:r w:rsidRPr="000357B3">
              <w:rPr>
                <w:rFonts w:ascii="Arial" w:hAnsi="Arial" w:cs="Arial"/>
              </w:rPr>
              <w:t xml:space="preserve">Задачи: </w:t>
            </w:r>
          </w:p>
          <w:p w14:paraId="3553580D" w14:textId="77777777" w:rsidR="00F01D05" w:rsidRPr="000357B3" w:rsidRDefault="00F01D05" w:rsidP="00F01D05">
            <w:pPr>
              <w:widowControl w:val="0"/>
              <w:numPr>
                <w:ilvl w:val="0"/>
                <w:numId w:val="8"/>
              </w:numPr>
              <w:autoSpaceDE w:val="0"/>
              <w:autoSpaceDN w:val="0"/>
              <w:adjustRightInd w:val="0"/>
              <w:jc w:val="both"/>
              <w:rPr>
                <w:rFonts w:ascii="Arial" w:hAnsi="Arial" w:cs="Arial"/>
              </w:rPr>
            </w:pPr>
            <w:r w:rsidRPr="000357B3">
              <w:rPr>
                <w:rFonts w:ascii="Arial" w:hAnsi="Arial" w:cs="Arial"/>
              </w:rPr>
              <w:t>разработка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14:paraId="5965B4D3" w14:textId="77777777" w:rsidR="00F01D05" w:rsidRPr="000357B3" w:rsidRDefault="00F01D05" w:rsidP="00F01D05">
            <w:pPr>
              <w:widowControl w:val="0"/>
              <w:numPr>
                <w:ilvl w:val="0"/>
                <w:numId w:val="8"/>
              </w:numPr>
              <w:autoSpaceDE w:val="0"/>
              <w:autoSpaceDN w:val="0"/>
              <w:adjustRightInd w:val="0"/>
              <w:jc w:val="both"/>
              <w:rPr>
                <w:rFonts w:ascii="Arial" w:hAnsi="Arial" w:cs="Arial"/>
              </w:rPr>
            </w:pPr>
            <w:r w:rsidRPr="000357B3">
              <w:rPr>
                <w:rFonts w:ascii="Arial" w:hAnsi="Arial" w:cs="Arial"/>
              </w:rPr>
              <w:t>автоматизация работы отдела архитектуры и градостроительства.</w:t>
            </w:r>
          </w:p>
        </w:tc>
      </w:tr>
      <w:tr w:rsidR="00F01D05" w:rsidRPr="000357B3" w14:paraId="5C15E35E" w14:textId="77777777" w:rsidTr="00742A34">
        <w:tc>
          <w:tcPr>
            <w:tcW w:w="2943" w:type="dxa"/>
          </w:tcPr>
          <w:p w14:paraId="2A8754E6" w14:textId="77777777" w:rsidR="00F01D05" w:rsidRPr="000357B3" w:rsidRDefault="00F01D05" w:rsidP="00742A34">
            <w:pPr>
              <w:widowControl w:val="0"/>
              <w:autoSpaceDE w:val="0"/>
              <w:autoSpaceDN w:val="0"/>
              <w:adjustRightInd w:val="0"/>
              <w:rPr>
                <w:rFonts w:ascii="Arial" w:hAnsi="Arial" w:cs="Arial"/>
                <w:highlight w:val="yellow"/>
              </w:rPr>
            </w:pPr>
            <w:r w:rsidRPr="000357B3">
              <w:rPr>
                <w:rFonts w:ascii="Arial" w:hAnsi="Arial" w:cs="Arial"/>
              </w:rPr>
              <w:t xml:space="preserve">Целевые индикаторы </w:t>
            </w:r>
          </w:p>
        </w:tc>
        <w:tc>
          <w:tcPr>
            <w:tcW w:w="6946" w:type="dxa"/>
          </w:tcPr>
          <w:p w14:paraId="24D0C7D5" w14:textId="77777777" w:rsidR="00F01D05" w:rsidRPr="000357B3" w:rsidRDefault="00F01D05" w:rsidP="00742A34">
            <w:pPr>
              <w:jc w:val="both"/>
              <w:rPr>
                <w:rFonts w:ascii="Arial" w:hAnsi="Arial" w:cs="Arial"/>
                <w:bCs/>
              </w:rPr>
            </w:pPr>
            <w:r w:rsidRPr="000357B3">
              <w:rPr>
                <w:rFonts w:ascii="Arial" w:hAnsi="Arial" w:cs="Arial"/>
                <w:bCs/>
              </w:rPr>
              <w:t>Годовой объем ввода жилья;</w:t>
            </w:r>
          </w:p>
          <w:p w14:paraId="788F0CC5" w14:textId="77777777" w:rsidR="00F01D05" w:rsidRPr="000357B3" w:rsidRDefault="00F01D05" w:rsidP="00742A34">
            <w:pPr>
              <w:jc w:val="both"/>
              <w:rPr>
                <w:rFonts w:ascii="Arial" w:hAnsi="Arial" w:cs="Arial"/>
                <w:bCs/>
              </w:rPr>
            </w:pPr>
            <w:r w:rsidRPr="000357B3">
              <w:rPr>
                <w:rFonts w:ascii="Arial" w:hAnsi="Arial" w:cs="Arial"/>
                <w:bCs/>
              </w:rPr>
              <w:t>Объем введенной в действие общей площади жилья экономического класса;</w:t>
            </w:r>
          </w:p>
          <w:p w14:paraId="22E9CBF7" w14:textId="77777777" w:rsidR="00F01D05" w:rsidRPr="000357B3" w:rsidRDefault="00F01D05" w:rsidP="00742A34">
            <w:pPr>
              <w:jc w:val="both"/>
              <w:rPr>
                <w:rFonts w:ascii="Arial" w:hAnsi="Arial" w:cs="Arial"/>
              </w:rPr>
            </w:pPr>
            <w:r w:rsidRPr="000357B3">
              <w:rPr>
                <w:rFonts w:ascii="Arial" w:hAnsi="Arial" w:cs="Arial"/>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p w14:paraId="7E4299DE" w14:textId="77777777" w:rsidR="00F01D05" w:rsidRPr="000357B3" w:rsidRDefault="00F01D05" w:rsidP="00742A34">
            <w:pPr>
              <w:jc w:val="both"/>
              <w:rPr>
                <w:rFonts w:ascii="Arial" w:hAnsi="Arial" w:cs="Arial"/>
                <w:bCs/>
              </w:rPr>
            </w:pPr>
            <w:r w:rsidRPr="000357B3">
              <w:rPr>
                <w:rFonts w:ascii="Arial" w:hAnsi="Arial" w:cs="Arial"/>
                <w:bCs/>
              </w:rPr>
              <w:t>Автоматизация работы отдела архитектуры и градостроительства.</w:t>
            </w:r>
          </w:p>
        </w:tc>
      </w:tr>
      <w:tr w:rsidR="00F01D05" w:rsidRPr="000357B3" w14:paraId="7AE36A63" w14:textId="77777777" w:rsidTr="00742A34">
        <w:tc>
          <w:tcPr>
            <w:tcW w:w="2943" w:type="dxa"/>
          </w:tcPr>
          <w:p w14:paraId="4EC06198" w14:textId="77777777" w:rsidR="00F01D05" w:rsidRPr="000357B3" w:rsidRDefault="00F01D05" w:rsidP="00742A34">
            <w:pPr>
              <w:widowControl w:val="0"/>
              <w:autoSpaceDE w:val="0"/>
              <w:autoSpaceDN w:val="0"/>
              <w:adjustRightInd w:val="0"/>
              <w:rPr>
                <w:rFonts w:ascii="Arial" w:hAnsi="Arial" w:cs="Arial"/>
              </w:rPr>
            </w:pPr>
            <w:r w:rsidRPr="000357B3">
              <w:rPr>
                <w:rFonts w:ascii="Arial" w:hAnsi="Arial" w:cs="Arial"/>
              </w:rPr>
              <w:t xml:space="preserve">Сроки реализации подпрограммы </w:t>
            </w:r>
          </w:p>
        </w:tc>
        <w:tc>
          <w:tcPr>
            <w:tcW w:w="6946" w:type="dxa"/>
          </w:tcPr>
          <w:p w14:paraId="456CD2E5"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2021 - 2023 годы</w:t>
            </w:r>
          </w:p>
        </w:tc>
      </w:tr>
      <w:tr w:rsidR="00F01D05" w:rsidRPr="000357B3" w14:paraId="57CAD7F3" w14:textId="77777777" w:rsidTr="00742A34">
        <w:tc>
          <w:tcPr>
            <w:tcW w:w="2943" w:type="dxa"/>
          </w:tcPr>
          <w:p w14:paraId="017557F2" w14:textId="77777777" w:rsidR="00F01D05" w:rsidRPr="000357B3" w:rsidRDefault="00F01D05" w:rsidP="00742A34">
            <w:pPr>
              <w:widowControl w:val="0"/>
              <w:autoSpaceDE w:val="0"/>
              <w:autoSpaceDN w:val="0"/>
              <w:adjustRightInd w:val="0"/>
              <w:rPr>
                <w:rFonts w:ascii="Arial" w:hAnsi="Arial" w:cs="Arial"/>
                <w:highlight w:val="yellow"/>
              </w:rPr>
            </w:pPr>
            <w:r w:rsidRPr="000357B3">
              <w:rPr>
                <w:rFonts w:ascii="Arial" w:hAnsi="Arial" w:cs="Arial"/>
              </w:rPr>
              <w:t xml:space="preserve">Объемы и источник </w:t>
            </w:r>
            <w:r w:rsidRPr="000357B3">
              <w:rPr>
                <w:rFonts w:ascii="Arial" w:hAnsi="Arial" w:cs="Arial"/>
              </w:rPr>
              <w:lastRenderedPageBreak/>
              <w:t>финансирования подпрограммы</w:t>
            </w:r>
          </w:p>
        </w:tc>
        <w:tc>
          <w:tcPr>
            <w:tcW w:w="6946" w:type="dxa"/>
          </w:tcPr>
          <w:p w14:paraId="0DBB9BAF" w14:textId="629DBF11" w:rsidR="00F01D05" w:rsidRPr="000357B3" w:rsidRDefault="00F01D05" w:rsidP="00742A34">
            <w:pPr>
              <w:pStyle w:val="ConsPlusCell"/>
              <w:rPr>
                <w:rFonts w:ascii="Arial" w:hAnsi="Arial" w:cs="Arial"/>
                <w:sz w:val="24"/>
                <w:szCs w:val="24"/>
              </w:rPr>
            </w:pPr>
            <w:r w:rsidRPr="000357B3">
              <w:rPr>
                <w:rFonts w:ascii="Arial" w:hAnsi="Arial" w:cs="Arial"/>
                <w:sz w:val="24"/>
                <w:szCs w:val="24"/>
              </w:rPr>
              <w:lastRenderedPageBreak/>
              <w:t xml:space="preserve">Объем финансирования подпрограммы составляет – </w:t>
            </w:r>
            <w:r w:rsidR="0032771F" w:rsidRPr="000357B3">
              <w:rPr>
                <w:rFonts w:ascii="Arial" w:hAnsi="Arial" w:cs="Arial"/>
                <w:sz w:val="24"/>
                <w:szCs w:val="24"/>
              </w:rPr>
              <w:lastRenderedPageBreak/>
              <w:t>8 702,30</w:t>
            </w:r>
            <w:r w:rsidRPr="000357B3">
              <w:rPr>
                <w:rFonts w:ascii="Arial" w:hAnsi="Arial" w:cs="Arial"/>
                <w:sz w:val="24"/>
                <w:szCs w:val="24"/>
              </w:rPr>
              <w:t xml:space="preserve"> тыс. рублей, их них:</w:t>
            </w:r>
          </w:p>
          <w:p w14:paraId="715047F6" w14:textId="48B4D098"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2021 год – </w:t>
            </w:r>
            <w:r w:rsidR="0032771F" w:rsidRPr="000357B3">
              <w:rPr>
                <w:rFonts w:ascii="Arial" w:hAnsi="Arial" w:cs="Arial"/>
                <w:sz w:val="24"/>
                <w:szCs w:val="24"/>
              </w:rPr>
              <w:t>6 917,00</w:t>
            </w:r>
            <w:r w:rsidRPr="000357B3">
              <w:rPr>
                <w:rFonts w:ascii="Arial" w:hAnsi="Arial" w:cs="Arial"/>
                <w:sz w:val="24"/>
                <w:szCs w:val="24"/>
              </w:rPr>
              <w:t xml:space="preserve"> тыс. рублей;</w:t>
            </w:r>
          </w:p>
          <w:p w14:paraId="2FE5A756" w14:textId="3367B702"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2022 год – </w:t>
            </w:r>
            <w:r w:rsidR="00FC1B0C" w:rsidRPr="000357B3">
              <w:rPr>
                <w:rFonts w:ascii="Arial" w:hAnsi="Arial" w:cs="Arial"/>
                <w:sz w:val="24"/>
                <w:szCs w:val="24"/>
              </w:rPr>
              <w:t>892,65</w:t>
            </w:r>
            <w:r w:rsidRPr="000357B3">
              <w:rPr>
                <w:rFonts w:ascii="Arial" w:hAnsi="Arial" w:cs="Arial"/>
                <w:sz w:val="24"/>
                <w:szCs w:val="24"/>
              </w:rPr>
              <w:t xml:space="preserve"> тыс. рублей;</w:t>
            </w:r>
          </w:p>
          <w:p w14:paraId="18514CF6" w14:textId="6EBCFE1D"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2023 год – 892,6</w:t>
            </w:r>
            <w:r w:rsidR="00FC1B0C" w:rsidRPr="000357B3">
              <w:rPr>
                <w:rFonts w:ascii="Arial" w:hAnsi="Arial" w:cs="Arial"/>
                <w:sz w:val="24"/>
                <w:szCs w:val="24"/>
              </w:rPr>
              <w:t>5</w:t>
            </w:r>
            <w:r w:rsidRPr="000357B3">
              <w:rPr>
                <w:rFonts w:ascii="Arial" w:hAnsi="Arial" w:cs="Arial"/>
                <w:sz w:val="24"/>
                <w:szCs w:val="24"/>
              </w:rPr>
              <w:t xml:space="preserve"> тыс. рублей.</w:t>
            </w:r>
          </w:p>
          <w:p w14:paraId="02022E1F"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в том числе: </w:t>
            </w:r>
          </w:p>
          <w:p w14:paraId="28B009F2"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средства федерального бюджета – 0,00 тыс. рублей, из них:</w:t>
            </w:r>
          </w:p>
          <w:p w14:paraId="047A429D"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2021 год – 0,00 тыс. рублей;</w:t>
            </w:r>
          </w:p>
          <w:p w14:paraId="615A4644"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2022 год – 0,00 тыс. рублей;</w:t>
            </w:r>
          </w:p>
          <w:p w14:paraId="5F46989C"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2023 год – 0,00 тыс. рублей.</w:t>
            </w:r>
          </w:p>
          <w:p w14:paraId="325986D1" w14:textId="636D8616" w:rsidR="00F01D05" w:rsidRPr="000357B3" w:rsidRDefault="00F01D05" w:rsidP="00742A34">
            <w:pPr>
              <w:pStyle w:val="ConsPlusCell"/>
              <w:rPr>
                <w:rFonts w:ascii="Arial" w:hAnsi="Arial" w:cs="Arial"/>
                <w:sz w:val="24"/>
                <w:szCs w:val="24"/>
              </w:rPr>
            </w:pPr>
            <w:r w:rsidRPr="000357B3">
              <w:rPr>
                <w:rFonts w:ascii="Arial" w:hAnsi="Arial" w:cs="Arial"/>
                <w:sz w:val="24"/>
                <w:szCs w:val="24"/>
              </w:rPr>
              <w:t>средства краевого бюджета – 2</w:t>
            </w:r>
            <w:r w:rsidR="00FC1B0C" w:rsidRPr="000357B3">
              <w:rPr>
                <w:rFonts w:ascii="Arial" w:hAnsi="Arial" w:cs="Arial"/>
                <w:sz w:val="24"/>
                <w:szCs w:val="24"/>
              </w:rPr>
              <w:t xml:space="preserve"> </w:t>
            </w:r>
            <w:r w:rsidRPr="000357B3">
              <w:rPr>
                <w:rFonts w:ascii="Arial" w:hAnsi="Arial" w:cs="Arial"/>
                <w:sz w:val="24"/>
                <w:szCs w:val="24"/>
              </w:rPr>
              <w:t>700,00 тыс. рублей, из них:</w:t>
            </w:r>
          </w:p>
          <w:p w14:paraId="2F95DA37" w14:textId="7BBDD50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2021 год – 2</w:t>
            </w:r>
            <w:r w:rsidR="00FC1B0C" w:rsidRPr="000357B3">
              <w:rPr>
                <w:rFonts w:ascii="Arial" w:hAnsi="Arial" w:cs="Arial"/>
                <w:sz w:val="24"/>
                <w:szCs w:val="24"/>
              </w:rPr>
              <w:t xml:space="preserve"> </w:t>
            </w:r>
            <w:r w:rsidRPr="000357B3">
              <w:rPr>
                <w:rFonts w:ascii="Arial" w:hAnsi="Arial" w:cs="Arial"/>
                <w:sz w:val="24"/>
                <w:szCs w:val="24"/>
              </w:rPr>
              <w:t>700,00 тыс. рублей;</w:t>
            </w:r>
          </w:p>
          <w:p w14:paraId="22E1451A"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2022 год – 0,00 тыс. рублей;</w:t>
            </w:r>
          </w:p>
          <w:p w14:paraId="3724B71C"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2023 год – 0,00 тыс. рублей. </w:t>
            </w:r>
          </w:p>
          <w:p w14:paraId="16917DA6" w14:textId="2E8A5AA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средства районного бюджета – </w:t>
            </w:r>
            <w:r w:rsidR="00FC1B0C" w:rsidRPr="000357B3">
              <w:rPr>
                <w:rFonts w:ascii="Arial" w:hAnsi="Arial" w:cs="Arial"/>
                <w:sz w:val="24"/>
                <w:szCs w:val="24"/>
              </w:rPr>
              <w:t>6 </w:t>
            </w:r>
            <w:r w:rsidR="0032771F" w:rsidRPr="000357B3">
              <w:rPr>
                <w:rFonts w:ascii="Arial" w:hAnsi="Arial" w:cs="Arial"/>
                <w:sz w:val="24"/>
                <w:szCs w:val="24"/>
              </w:rPr>
              <w:t>002</w:t>
            </w:r>
            <w:r w:rsidR="00FC1B0C" w:rsidRPr="000357B3">
              <w:rPr>
                <w:rFonts w:ascii="Arial" w:hAnsi="Arial" w:cs="Arial"/>
                <w:sz w:val="24"/>
                <w:szCs w:val="24"/>
              </w:rPr>
              <w:t>,</w:t>
            </w:r>
            <w:r w:rsidR="0032771F" w:rsidRPr="000357B3">
              <w:rPr>
                <w:rFonts w:ascii="Arial" w:hAnsi="Arial" w:cs="Arial"/>
                <w:sz w:val="24"/>
                <w:szCs w:val="24"/>
              </w:rPr>
              <w:t>30</w:t>
            </w:r>
            <w:r w:rsidRPr="000357B3">
              <w:rPr>
                <w:rFonts w:ascii="Arial" w:hAnsi="Arial" w:cs="Arial"/>
                <w:sz w:val="24"/>
                <w:szCs w:val="24"/>
              </w:rPr>
              <w:t xml:space="preserve"> тыс. рублей, из них:</w:t>
            </w:r>
          </w:p>
          <w:p w14:paraId="668DFFED" w14:textId="0EA2B74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2021 год – </w:t>
            </w:r>
            <w:r w:rsidR="0032771F" w:rsidRPr="000357B3">
              <w:rPr>
                <w:rFonts w:ascii="Arial" w:hAnsi="Arial" w:cs="Arial"/>
                <w:sz w:val="24"/>
                <w:szCs w:val="24"/>
              </w:rPr>
              <w:t>4 217,00</w:t>
            </w:r>
            <w:r w:rsidRPr="000357B3">
              <w:rPr>
                <w:rFonts w:ascii="Arial" w:hAnsi="Arial" w:cs="Arial"/>
                <w:sz w:val="24"/>
                <w:szCs w:val="24"/>
              </w:rPr>
              <w:t xml:space="preserve"> тыс. рублей;</w:t>
            </w:r>
          </w:p>
          <w:p w14:paraId="70A010E5" w14:textId="52CE6A1B"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2022 год – </w:t>
            </w:r>
            <w:r w:rsidR="00FC1B0C" w:rsidRPr="000357B3">
              <w:rPr>
                <w:rFonts w:ascii="Arial" w:hAnsi="Arial" w:cs="Arial"/>
                <w:sz w:val="24"/>
                <w:szCs w:val="24"/>
              </w:rPr>
              <w:t>892,65</w:t>
            </w:r>
            <w:r w:rsidRPr="000357B3">
              <w:rPr>
                <w:rFonts w:ascii="Arial" w:hAnsi="Arial" w:cs="Arial"/>
                <w:sz w:val="24"/>
                <w:szCs w:val="24"/>
              </w:rPr>
              <w:t xml:space="preserve"> тыс. рублей;</w:t>
            </w:r>
          </w:p>
          <w:p w14:paraId="47B50D50" w14:textId="0331F6FF"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2023 год – </w:t>
            </w:r>
            <w:r w:rsidR="00FC1B0C" w:rsidRPr="000357B3">
              <w:rPr>
                <w:rFonts w:ascii="Arial" w:hAnsi="Arial" w:cs="Arial"/>
                <w:sz w:val="24"/>
                <w:szCs w:val="24"/>
              </w:rPr>
              <w:t>892,65</w:t>
            </w:r>
            <w:r w:rsidRPr="000357B3">
              <w:rPr>
                <w:rFonts w:ascii="Arial" w:hAnsi="Arial" w:cs="Arial"/>
                <w:sz w:val="24"/>
                <w:szCs w:val="24"/>
              </w:rPr>
              <w:t xml:space="preserve"> тыс. рублей.</w:t>
            </w:r>
          </w:p>
          <w:p w14:paraId="07CC941A" w14:textId="4A7AC6D8" w:rsidR="00F01D05" w:rsidRPr="000357B3" w:rsidRDefault="00F01D05" w:rsidP="00742A34">
            <w:pPr>
              <w:pStyle w:val="ConsPlusCell"/>
              <w:rPr>
                <w:rFonts w:ascii="Arial" w:hAnsi="Arial" w:cs="Arial"/>
                <w:sz w:val="24"/>
                <w:szCs w:val="24"/>
              </w:rPr>
            </w:pPr>
            <w:r w:rsidRPr="000357B3">
              <w:rPr>
                <w:rFonts w:ascii="Arial" w:hAnsi="Arial" w:cs="Arial"/>
                <w:sz w:val="24"/>
                <w:szCs w:val="24"/>
              </w:rPr>
              <w:t>внебюджетные источники –</w:t>
            </w:r>
            <w:r w:rsidR="00FC1B0C" w:rsidRPr="000357B3">
              <w:rPr>
                <w:rFonts w:ascii="Arial" w:hAnsi="Arial" w:cs="Arial"/>
                <w:sz w:val="24"/>
                <w:szCs w:val="24"/>
              </w:rPr>
              <w:t xml:space="preserve"> 0,00 </w:t>
            </w:r>
            <w:r w:rsidRPr="000357B3">
              <w:rPr>
                <w:rFonts w:ascii="Arial" w:hAnsi="Arial" w:cs="Arial"/>
                <w:sz w:val="24"/>
                <w:szCs w:val="24"/>
              </w:rPr>
              <w:t>тыс. рублей, из них:</w:t>
            </w:r>
          </w:p>
          <w:p w14:paraId="4E5A5B59" w14:textId="20C441BD"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2021</w:t>
            </w:r>
            <w:r w:rsidR="00261EFB" w:rsidRPr="000357B3">
              <w:rPr>
                <w:rFonts w:ascii="Arial" w:hAnsi="Arial" w:cs="Arial"/>
                <w:sz w:val="24"/>
                <w:szCs w:val="24"/>
              </w:rPr>
              <w:t xml:space="preserve"> </w:t>
            </w:r>
            <w:r w:rsidRPr="000357B3">
              <w:rPr>
                <w:rFonts w:ascii="Arial" w:hAnsi="Arial" w:cs="Arial"/>
                <w:sz w:val="24"/>
                <w:szCs w:val="24"/>
              </w:rPr>
              <w:t xml:space="preserve">год – </w:t>
            </w:r>
            <w:r w:rsidR="002C301E" w:rsidRPr="000357B3">
              <w:rPr>
                <w:rFonts w:ascii="Arial" w:hAnsi="Arial" w:cs="Arial"/>
                <w:sz w:val="24"/>
                <w:szCs w:val="24"/>
              </w:rPr>
              <w:t>0,00</w:t>
            </w:r>
            <w:r w:rsidRPr="000357B3">
              <w:rPr>
                <w:rFonts w:ascii="Arial" w:hAnsi="Arial" w:cs="Arial"/>
                <w:sz w:val="24"/>
                <w:szCs w:val="24"/>
              </w:rPr>
              <w:t xml:space="preserve"> тыс. рублей;</w:t>
            </w:r>
          </w:p>
          <w:p w14:paraId="7B6F3E1E"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2022 год – 0,00 тыс. рублей;</w:t>
            </w:r>
          </w:p>
          <w:p w14:paraId="75AF0E77" w14:textId="77777777" w:rsidR="00F01D05" w:rsidRPr="000357B3" w:rsidRDefault="00F01D05" w:rsidP="00742A34">
            <w:pPr>
              <w:pStyle w:val="ConsPlusCell"/>
              <w:rPr>
                <w:rFonts w:ascii="Arial" w:hAnsi="Arial" w:cs="Arial"/>
                <w:sz w:val="24"/>
                <w:szCs w:val="24"/>
                <w:highlight w:val="yellow"/>
              </w:rPr>
            </w:pPr>
            <w:r w:rsidRPr="000357B3">
              <w:rPr>
                <w:rFonts w:ascii="Arial" w:hAnsi="Arial" w:cs="Arial"/>
                <w:sz w:val="24"/>
                <w:szCs w:val="24"/>
              </w:rPr>
              <w:t>2023 год – 0,00 тыс. рублей.</w:t>
            </w:r>
          </w:p>
        </w:tc>
      </w:tr>
      <w:tr w:rsidR="00F01D05" w:rsidRPr="000357B3" w14:paraId="5C545276" w14:textId="77777777" w:rsidTr="00742A34">
        <w:tc>
          <w:tcPr>
            <w:tcW w:w="2943" w:type="dxa"/>
          </w:tcPr>
          <w:p w14:paraId="1BCB74B3" w14:textId="77777777" w:rsidR="00F01D05" w:rsidRPr="000357B3" w:rsidRDefault="00F01D05" w:rsidP="00742A34">
            <w:pPr>
              <w:widowControl w:val="0"/>
              <w:autoSpaceDE w:val="0"/>
              <w:autoSpaceDN w:val="0"/>
              <w:adjustRightInd w:val="0"/>
              <w:rPr>
                <w:rFonts w:ascii="Arial" w:hAnsi="Arial" w:cs="Arial"/>
              </w:rPr>
            </w:pPr>
            <w:r w:rsidRPr="000357B3">
              <w:rPr>
                <w:rFonts w:ascii="Arial" w:hAnsi="Arial" w:cs="Arial"/>
              </w:rPr>
              <w:lastRenderedPageBreak/>
              <w:t>Система организации контроля за исполнением подпрограммы</w:t>
            </w:r>
          </w:p>
        </w:tc>
        <w:tc>
          <w:tcPr>
            <w:tcW w:w="6946" w:type="dxa"/>
          </w:tcPr>
          <w:p w14:paraId="6748AE53"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Министерство строительства Красноярского края; </w:t>
            </w:r>
          </w:p>
          <w:p w14:paraId="6A5481F0"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 xml:space="preserve">Финансовое управление администрации Балахтинского района; </w:t>
            </w:r>
          </w:p>
          <w:p w14:paraId="4709C195" w14:textId="77777777" w:rsidR="00F01D05" w:rsidRPr="000357B3" w:rsidRDefault="00F01D05" w:rsidP="00742A34">
            <w:pPr>
              <w:pStyle w:val="ConsPlusCell"/>
              <w:rPr>
                <w:rFonts w:ascii="Arial" w:hAnsi="Arial" w:cs="Arial"/>
                <w:sz w:val="24"/>
                <w:szCs w:val="24"/>
              </w:rPr>
            </w:pPr>
            <w:r w:rsidRPr="000357B3">
              <w:rPr>
                <w:rFonts w:ascii="Arial" w:hAnsi="Arial" w:cs="Arial"/>
                <w:sz w:val="24"/>
                <w:szCs w:val="24"/>
              </w:rPr>
              <w:t>Балахтинский районный Совет депутатов.</w:t>
            </w:r>
          </w:p>
        </w:tc>
      </w:tr>
    </w:tbl>
    <w:p w14:paraId="29EC50D6" w14:textId="77777777" w:rsidR="00F01D05" w:rsidRPr="000357B3" w:rsidRDefault="00F01D05" w:rsidP="00F01D05">
      <w:pPr>
        <w:widowControl w:val="0"/>
        <w:autoSpaceDE w:val="0"/>
        <w:autoSpaceDN w:val="0"/>
        <w:adjustRightInd w:val="0"/>
        <w:jc w:val="center"/>
        <w:outlineLvl w:val="1"/>
        <w:rPr>
          <w:rFonts w:ascii="Arial" w:hAnsi="Arial" w:cs="Arial"/>
          <w:highlight w:val="yellow"/>
        </w:rPr>
      </w:pPr>
    </w:p>
    <w:p w14:paraId="69E5DEA8" w14:textId="77777777" w:rsidR="00F01D05" w:rsidRPr="000357B3" w:rsidRDefault="00F01D05" w:rsidP="00F01D05">
      <w:pPr>
        <w:widowControl w:val="0"/>
        <w:autoSpaceDE w:val="0"/>
        <w:autoSpaceDN w:val="0"/>
        <w:adjustRightInd w:val="0"/>
        <w:ind w:firstLine="709"/>
        <w:jc w:val="center"/>
        <w:outlineLvl w:val="1"/>
        <w:rPr>
          <w:rFonts w:ascii="Arial" w:hAnsi="Arial" w:cs="Arial"/>
        </w:rPr>
      </w:pPr>
      <w:r w:rsidRPr="000357B3">
        <w:rPr>
          <w:rFonts w:ascii="Arial" w:hAnsi="Arial" w:cs="Arial"/>
        </w:rPr>
        <w:t>2. Основные подразделы программы</w:t>
      </w:r>
    </w:p>
    <w:p w14:paraId="329BC6B9" w14:textId="77777777" w:rsidR="00F01D05" w:rsidRPr="000357B3" w:rsidRDefault="00F01D05" w:rsidP="00F01D05">
      <w:pPr>
        <w:widowControl w:val="0"/>
        <w:autoSpaceDE w:val="0"/>
        <w:autoSpaceDN w:val="0"/>
        <w:adjustRightInd w:val="0"/>
        <w:ind w:firstLine="709"/>
        <w:jc w:val="center"/>
        <w:outlineLvl w:val="2"/>
        <w:rPr>
          <w:rFonts w:ascii="Arial" w:hAnsi="Arial" w:cs="Arial"/>
          <w:highlight w:val="yellow"/>
        </w:rPr>
      </w:pPr>
    </w:p>
    <w:p w14:paraId="1D236C12"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2.1. Постановка обще районной проблемы и обоснование необходимости принятия подпрограммы</w:t>
      </w:r>
    </w:p>
    <w:p w14:paraId="72F59F3D" w14:textId="77777777" w:rsidR="00F01D05" w:rsidRPr="000357B3" w:rsidRDefault="00F01D05" w:rsidP="00F01D05">
      <w:pPr>
        <w:widowControl w:val="0"/>
        <w:autoSpaceDE w:val="0"/>
        <w:autoSpaceDN w:val="0"/>
        <w:adjustRightInd w:val="0"/>
        <w:ind w:firstLine="709"/>
        <w:jc w:val="both"/>
        <w:rPr>
          <w:rFonts w:ascii="Arial" w:hAnsi="Arial" w:cs="Arial"/>
          <w:highlight w:val="yellow"/>
        </w:rPr>
      </w:pPr>
    </w:p>
    <w:p w14:paraId="53EAE9E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761C6822"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В состав Балахтинского района входит 13 муниципальных образований, в том числе: 1 городское поселение и 12 сельских поселений.</w:t>
      </w:r>
    </w:p>
    <w:p w14:paraId="3AD3CE0C"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6A947933"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0" w:history="1">
        <w:r w:rsidRPr="000357B3">
          <w:rPr>
            <w:rFonts w:ascii="Arial" w:hAnsi="Arial" w:cs="Arial"/>
          </w:rPr>
          <w:t>кодекса</w:t>
        </w:r>
      </w:hyperlink>
      <w:r w:rsidRPr="000357B3">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w:t>
      </w:r>
      <w:r w:rsidRPr="000357B3">
        <w:rPr>
          <w:rFonts w:ascii="Arial" w:hAnsi="Arial" w:cs="Arial"/>
        </w:rPr>
        <w:lastRenderedPageBreak/>
        <w:t>района необходимыми документами территориального планирования, необходимо использование программно-целевого метода решения проблемы.</w:t>
      </w:r>
    </w:p>
    <w:p w14:paraId="5CFA875F"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12282C4B"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2A37F87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14:paraId="40449293"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Для автоматизации работы отдела архитектуры и градостроительства по подготовке градостроительных планов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документальных сведений о развитии территории, об их застройке, о земельных участках, об объектах капитального строительства необходимо приобретение программы </w:t>
      </w:r>
      <w:r w:rsidRPr="000357B3">
        <w:rPr>
          <w:rFonts w:ascii="Arial" w:hAnsi="Arial" w:cs="Arial"/>
          <w:lang w:val="en-US"/>
        </w:rPr>
        <w:t>AutoCAD</w:t>
      </w:r>
      <w:r w:rsidRPr="000357B3">
        <w:rPr>
          <w:rFonts w:ascii="Arial" w:hAnsi="Arial" w:cs="Arial"/>
        </w:rPr>
        <w:t xml:space="preserve">. </w:t>
      </w:r>
    </w:p>
    <w:p w14:paraId="21B7EFF7"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Таким образом, в качестве мероприятий подпрограммы определены:</w:t>
      </w:r>
    </w:p>
    <w:p w14:paraId="287D930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разработка проектов генеральных планов сельских поселений;</w:t>
      </w:r>
    </w:p>
    <w:p w14:paraId="747F15AA"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разработка проекта планировки микрорайона «Южный» в пгт. Балахта;</w:t>
      </w:r>
    </w:p>
    <w:p w14:paraId="4A6F0096" w14:textId="2425EE4A"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w:t>
      </w:r>
      <w:r w:rsidR="00122242" w:rsidRPr="000357B3">
        <w:rPr>
          <w:rFonts w:ascii="Arial" w:hAnsi="Arial" w:cs="Arial"/>
        </w:rPr>
        <w:t xml:space="preserve"> </w:t>
      </w:r>
      <w:r w:rsidRPr="000357B3">
        <w:rPr>
          <w:rFonts w:ascii="Arial" w:hAnsi="Arial" w:cs="Arial"/>
        </w:rPr>
        <w:t>разработка проектов внесения изменений в документы территориального планирования и градостроительного зонирования;</w:t>
      </w:r>
    </w:p>
    <w:p w14:paraId="1F764EA4"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 приобретение программы </w:t>
      </w:r>
      <w:r w:rsidRPr="000357B3">
        <w:rPr>
          <w:rFonts w:ascii="Arial" w:hAnsi="Arial" w:cs="Arial"/>
          <w:lang w:val="en-US"/>
        </w:rPr>
        <w:t>AutoCAD</w:t>
      </w:r>
      <w:r w:rsidRPr="000357B3">
        <w:rPr>
          <w:rFonts w:ascii="Arial" w:hAnsi="Arial" w:cs="Arial"/>
        </w:rPr>
        <w:t>.</w:t>
      </w:r>
    </w:p>
    <w:p w14:paraId="18B39C62"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2021 - 2023 годов. Объем ввода общей площади жилья для Балахтинского района определен в размере: на 2021 год - 4,0 тыс. кв. метров, на 2022 год – 2,6 тыс. кв. метров, на 2023 год – 3,6 тыс. кв. метров. </w:t>
      </w:r>
    </w:p>
    <w:p w14:paraId="3D8314EC"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68C679D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14:paraId="213D6B0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lastRenderedPageBreak/>
        <w:t xml:space="preserve">В соответствии с </w:t>
      </w:r>
      <w:hyperlink r:id="rId11" w:history="1">
        <w:r w:rsidRPr="000357B3">
          <w:rPr>
            <w:rFonts w:ascii="Arial" w:hAnsi="Arial" w:cs="Arial"/>
          </w:rPr>
          <w:t>Указом</w:t>
        </w:r>
      </w:hyperlink>
      <w:r w:rsidRPr="000357B3">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14:paraId="4C4096CE"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14:paraId="64E648CE"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7183FD38" w14:textId="77777777" w:rsidR="00F01D05" w:rsidRPr="000357B3" w:rsidRDefault="00F01D05" w:rsidP="00F01D05">
      <w:pPr>
        <w:autoSpaceDE w:val="0"/>
        <w:autoSpaceDN w:val="0"/>
        <w:adjustRightInd w:val="0"/>
        <w:ind w:firstLine="709"/>
        <w:jc w:val="both"/>
        <w:rPr>
          <w:rFonts w:ascii="Arial" w:hAnsi="Arial" w:cs="Arial"/>
        </w:rPr>
      </w:pPr>
      <w:r w:rsidRPr="000357B3">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14:paraId="6F964D3E"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С 2021 по 2023 годы планируется ввести в эксплуатацию 10,2 тыс. кв. м. жилья экономического класса в Балахтинском районе.</w:t>
      </w:r>
    </w:p>
    <w:p w14:paraId="741E461F" w14:textId="77777777" w:rsidR="00F01D05" w:rsidRPr="000357B3" w:rsidRDefault="00F01D05" w:rsidP="00F01D05">
      <w:pPr>
        <w:widowControl w:val="0"/>
        <w:autoSpaceDE w:val="0"/>
        <w:autoSpaceDN w:val="0"/>
        <w:adjustRightInd w:val="0"/>
        <w:ind w:firstLine="709"/>
        <w:rPr>
          <w:rFonts w:ascii="Arial" w:hAnsi="Arial" w:cs="Arial"/>
        </w:rPr>
      </w:pPr>
    </w:p>
    <w:p w14:paraId="4875042E"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2.2. Основная цель, задачи, этапы и сроки выполнения подпрограммы, целевые индикаторы</w:t>
      </w:r>
    </w:p>
    <w:p w14:paraId="4C2E285C" w14:textId="77777777" w:rsidR="00F01D05" w:rsidRPr="000357B3" w:rsidRDefault="00F01D05" w:rsidP="00F01D05">
      <w:pPr>
        <w:widowControl w:val="0"/>
        <w:autoSpaceDE w:val="0"/>
        <w:autoSpaceDN w:val="0"/>
        <w:adjustRightInd w:val="0"/>
        <w:ind w:firstLine="709"/>
        <w:jc w:val="center"/>
        <w:outlineLvl w:val="2"/>
        <w:rPr>
          <w:rFonts w:ascii="Arial" w:hAnsi="Arial" w:cs="Arial"/>
          <w:highlight w:val="yellow"/>
        </w:rPr>
      </w:pPr>
    </w:p>
    <w:p w14:paraId="21CF2E7C"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Целями подпрограммы являются: </w:t>
      </w:r>
    </w:p>
    <w:p w14:paraId="24371574"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14:paraId="703EC4C6" w14:textId="77777777" w:rsidR="00F01D05" w:rsidRPr="000357B3" w:rsidRDefault="00F01D05" w:rsidP="00F01D05">
      <w:pPr>
        <w:ind w:firstLine="709"/>
        <w:jc w:val="both"/>
        <w:rPr>
          <w:rFonts w:ascii="Arial" w:hAnsi="Arial" w:cs="Arial"/>
        </w:rPr>
      </w:pPr>
      <w:r w:rsidRPr="000357B3">
        <w:rPr>
          <w:rFonts w:ascii="Arial" w:hAnsi="Arial" w:cs="Arial"/>
          <w:bCs/>
        </w:rPr>
        <w:t>- 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14:paraId="330FE4A1"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Задачами подпрограммы являются:</w:t>
      </w:r>
    </w:p>
    <w:p w14:paraId="03C2C258"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подготовка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14:paraId="61A652E1"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автоматизация работы отдела архитектуры и градостроительства;</w:t>
      </w:r>
    </w:p>
    <w:p w14:paraId="44C66252"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Сроки реализации подпрограммы - 2021 - 2023 годы:</w:t>
      </w:r>
    </w:p>
    <w:p w14:paraId="09B6C2C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I этап – 2021</w:t>
      </w:r>
    </w:p>
    <w:p w14:paraId="435BF23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lang w:val="en-US"/>
        </w:rPr>
        <w:t>II</w:t>
      </w:r>
      <w:r w:rsidRPr="000357B3">
        <w:rPr>
          <w:rFonts w:ascii="Arial" w:hAnsi="Arial" w:cs="Arial"/>
        </w:rPr>
        <w:t xml:space="preserve"> этап – 2022-2023 годы.</w:t>
      </w:r>
    </w:p>
    <w:p w14:paraId="3968D7BE"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На первом этапе реализуются:</w:t>
      </w:r>
    </w:p>
    <w:p w14:paraId="062955B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мероприятия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14:paraId="7ACAF29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 мероприятие по автоматизации работы отдела архитектуры и </w:t>
      </w:r>
      <w:r w:rsidRPr="000357B3">
        <w:rPr>
          <w:rFonts w:ascii="Arial" w:hAnsi="Arial" w:cs="Arial"/>
        </w:rPr>
        <w:lastRenderedPageBreak/>
        <w:t>градостроительства.</w:t>
      </w:r>
    </w:p>
    <w:p w14:paraId="56C9C79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На втором этапе реализуется:</w:t>
      </w:r>
    </w:p>
    <w:p w14:paraId="15FB27B4"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мероприятие по разработке проектов документов территориального планирования и градостроительного зонирования (внесения изменений) муниципальных образований Балахтинского района;</w:t>
      </w:r>
    </w:p>
    <w:p w14:paraId="5F2EE62D" w14:textId="77777777" w:rsidR="00F01D05" w:rsidRPr="000357B3" w:rsidRDefault="00F01D05" w:rsidP="00F01D05">
      <w:pPr>
        <w:ind w:firstLine="709"/>
        <w:jc w:val="both"/>
        <w:rPr>
          <w:rFonts w:ascii="Arial" w:hAnsi="Arial" w:cs="Arial"/>
          <w:bCs/>
        </w:rPr>
      </w:pPr>
      <w:r w:rsidRPr="000357B3">
        <w:rPr>
          <w:rFonts w:ascii="Arial" w:hAnsi="Arial" w:cs="Arial"/>
        </w:rPr>
        <w:t xml:space="preserve">- мероприятия по </w:t>
      </w:r>
      <w:r w:rsidRPr="000357B3">
        <w:rPr>
          <w:rFonts w:ascii="Arial" w:hAnsi="Arial" w:cs="Arial"/>
          <w:bCs/>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14:paraId="2541389F"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14:paraId="5225F14B"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p>
    <w:p w14:paraId="14A6B9AB"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2.3. Механизм реализации подпрограммы</w:t>
      </w:r>
    </w:p>
    <w:p w14:paraId="5B2D8C6B"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p>
    <w:p w14:paraId="7D70C0A8" w14:textId="77777777" w:rsidR="00F01D05" w:rsidRPr="000357B3" w:rsidRDefault="00F01D05" w:rsidP="00F01D05">
      <w:pPr>
        <w:widowControl w:val="0"/>
        <w:autoSpaceDE w:val="0"/>
        <w:autoSpaceDN w:val="0"/>
        <w:adjustRightInd w:val="0"/>
        <w:ind w:firstLine="709"/>
        <w:jc w:val="both"/>
        <w:outlineLvl w:val="2"/>
        <w:rPr>
          <w:rFonts w:ascii="Arial" w:hAnsi="Arial" w:cs="Arial"/>
        </w:rPr>
      </w:pPr>
      <w:r w:rsidRPr="000357B3">
        <w:rPr>
          <w:rFonts w:ascii="Arial" w:hAnsi="Arial" w:cs="Arial"/>
        </w:rPr>
        <w:t>В рамках подпрограммы предусмотрена реализация четырех мероприятий:</w:t>
      </w:r>
    </w:p>
    <w:p w14:paraId="699BDA6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мероприятие 1. «Разработка проектов генеральных планов» (далее – мероприятие 1);</w:t>
      </w:r>
    </w:p>
    <w:p w14:paraId="1B1768EF"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мероприятие 2. «Разработка проектов планировки жилых микрорайонов» (далее – мероприятие 2);</w:t>
      </w:r>
    </w:p>
    <w:p w14:paraId="6C214A6D"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мероприятие 3. «Разработка проекта внесения изменений в документы территориального планирования и градостроительного зонирования» (далее – мероприятие 3).</w:t>
      </w:r>
    </w:p>
    <w:p w14:paraId="54311AE0"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мероприятие 4. «Приобретение программы AutoCAD» (далее – мероприятие 4);</w:t>
      </w:r>
    </w:p>
    <w:p w14:paraId="7AE0F723" w14:textId="77777777" w:rsidR="00F01D05" w:rsidRPr="000357B3" w:rsidRDefault="00F01D05" w:rsidP="00F01D05">
      <w:pPr>
        <w:widowControl w:val="0"/>
        <w:autoSpaceDE w:val="0"/>
        <w:autoSpaceDN w:val="0"/>
        <w:adjustRightInd w:val="0"/>
        <w:ind w:firstLine="709"/>
        <w:jc w:val="both"/>
        <w:rPr>
          <w:rFonts w:ascii="Arial" w:hAnsi="Arial" w:cs="Arial"/>
          <w:highlight w:val="yellow"/>
        </w:rPr>
      </w:pPr>
    </w:p>
    <w:p w14:paraId="2375EBE8" w14:textId="77777777" w:rsidR="00F01D05" w:rsidRPr="000357B3" w:rsidRDefault="00F01D05" w:rsidP="00F01D05">
      <w:pPr>
        <w:widowControl w:val="0"/>
        <w:autoSpaceDE w:val="0"/>
        <w:autoSpaceDN w:val="0"/>
        <w:adjustRightInd w:val="0"/>
        <w:ind w:firstLine="709"/>
        <w:jc w:val="both"/>
        <w:rPr>
          <w:rFonts w:ascii="Arial" w:hAnsi="Arial" w:cs="Arial"/>
          <w:highlight w:val="yellow"/>
        </w:rPr>
      </w:pPr>
    </w:p>
    <w:p w14:paraId="7DE7F63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14:paraId="46DDEBD5"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Администрация Балахтинского района осуществляет руководство и контроль за ходом выполнения подпрограммы, организует систему непрерывного мониторинга.</w:t>
      </w:r>
    </w:p>
    <w:p w14:paraId="4AAD1F6C"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2. Реализация мероприятий подпрограммы осуществляется в соответствии с Федеральным </w:t>
      </w:r>
      <w:hyperlink r:id="rId12" w:history="1">
        <w:r w:rsidRPr="000357B3">
          <w:rPr>
            <w:rFonts w:ascii="Arial" w:hAnsi="Arial" w:cs="Arial"/>
          </w:rPr>
          <w:t>законом</w:t>
        </w:r>
      </w:hyperlink>
      <w:r w:rsidRPr="000357B3">
        <w:rPr>
          <w:rFonts w:ascii="Arial" w:hAnsi="Arial" w:cs="Arial"/>
        </w:rPr>
        <w:t xml:space="preserve"> от 05.04.2013 N 44-ФЗ "О контрактной системе в сфере закупок товаров, работ, услуг для обеспечения государственных и муниципальных нужд" </w:t>
      </w:r>
    </w:p>
    <w:p w14:paraId="6E9B524A"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разработке проектов генеральных планов,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(мероприятие 1,2,3 подпрограммы, согласно приложению №2).</w:t>
      </w:r>
    </w:p>
    <w:p w14:paraId="57B0DBD7"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4. Приобретение программы </w:t>
      </w:r>
      <w:r w:rsidRPr="000357B3">
        <w:rPr>
          <w:rFonts w:ascii="Arial" w:hAnsi="Arial" w:cs="Arial"/>
          <w:lang w:val="en-US"/>
        </w:rPr>
        <w:t>AutoCAD</w:t>
      </w:r>
      <w:r w:rsidRPr="000357B3">
        <w:rPr>
          <w:rFonts w:ascii="Arial" w:hAnsi="Arial" w:cs="Arial"/>
        </w:rPr>
        <w:t>. Бюджетные средства на финансирование мероприятия подпрограммы выделяются на оплату услуги, выполняемой по муниципальному контракту (мероприятие 4 подпрограммы, согласно приложению №2).</w:t>
      </w:r>
    </w:p>
    <w:p w14:paraId="36EEA3CB"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5. Оплата выполненных работ производится на основании:</w:t>
      </w:r>
    </w:p>
    <w:p w14:paraId="7C0E70AB"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акта выполненных работ, согласно календарному графику объемов выполненных работ, в соответствии с мероприятиями;</w:t>
      </w:r>
    </w:p>
    <w:p w14:paraId="51054CBA"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lastRenderedPageBreak/>
        <w:t>- контракта на выполнение мероприятий;</w:t>
      </w:r>
    </w:p>
    <w:p w14:paraId="535D581B"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14:paraId="3F09EA2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14:paraId="7A690560"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14:paraId="2A0035F4"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14:paraId="652291B4"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bookmarkStart w:id="5" w:name="Par339"/>
      <w:bookmarkEnd w:id="5"/>
    </w:p>
    <w:p w14:paraId="7A3C8BD7"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2.4. Управление подпрограммой и контроль за ходом ее выполнения</w:t>
      </w:r>
    </w:p>
    <w:p w14:paraId="7FCDB50E" w14:textId="77777777" w:rsidR="00F01D05" w:rsidRPr="000357B3" w:rsidRDefault="00F01D05" w:rsidP="00F01D05">
      <w:pPr>
        <w:widowControl w:val="0"/>
        <w:autoSpaceDE w:val="0"/>
        <w:autoSpaceDN w:val="0"/>
        <w:adjustRightInd w:val="0"/>
        <w:ind w:firstLine="709"/>
        <w:jc w:val="center"/>
        <w:rPr>
          <w:rFonts w:ascii="Arial" w:hAnsi="Arial" w:cs="Arial"/>
        </w:rPr>
      </w:pPr>
    </w:p>
    <w:p w14:paraId="11A7E754"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14:paraId="71624420"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2. Контроль за ходом выполнения программы осуществляет финансовое управление администрации района и Балахтинский районный Совет депутатов.</w:t>
      </w:r>
    </w:p>
    <w:p w14:paraId="61DC6BD2"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14:paraId="60213C37" w14:textId="77777777" w:rsidR="00F01D05" w:rsidRPr="000357B3" w:rsidRDefault="00F01D05" w:rsidP="00F01D05">
      <w:pPr>
        <w:widowControl w:val="0"/>
        <w:autoSpaceDE w:val="0"/>
        <w:autoSpaceDN w:val="0"/>
        <w:adjustRightInd w:val="0"/>
        <w:ind w:firstLine="709"/>
        <w:jc w:val="center"/>
        <w:rPr>
          <w:rFonts w:ascii="Arial" w:hAnsi="Arial" w:cs="Arial"/>
        </w:rPr>
      </w:pPr>
    </w:p>
    <w:p w14:paraId="760FFD84" w14:textId="77777777" w:rsidR="00F01D05" w:rsidRPr="000357B3" w:rsidRDefault="00F01D05" w:rsidP="00F01D05">
      <w:pPr>
        <w:widowControl w:val="0"/>
        <w:autoSpaceDE w:val="0"/>
        <w:autoSpaceDN w:val="0"/>
        <w:adjustRightInd w:val="0"/>
        <w:ind w:firstLine="709"/>
        <w:jc w:val="center"/>
        <w:rPr>
          <w:rFonts w:ascii="Arial" w:hAnsi="Arial" w:cs="Arial"/>
        </w:rPr>
      </w:pPr>
      <w:r w:rsidRPr="000357B3">
        <w:rPr>
          <w:rFonts w:ascii="Arial" w:hAnsi="Arial" w:cs="Arial"/>
        </w:rPr>
        <w:t>2.5. Оценка социально-экономической эффективности.</w:t>
      </w:r>
    </w:p>
    <w:p w14:paraId="5E7DB49A" w14:textId="77777777" w:rsidR="00F01D05" w:rsidRPr="000357B3" w:rsidRDefault="00F01D05" w:rsidP="00F01D05">
      <w:pPr>
        <w:autoSpaceDE w:val="0"/>
        <w:autoSpaceDN w:val="0"/>
        <w:adjustRightInd w:val="0"/>
        <w:ind w:firstLine="709"/>
        <w:jc w:val="both"/>
        <w:rPr>
          <w:rFonts w:ascii="Arial" w:hAnsi="Arial" w:cs="Arial"/>
        </w:rPr>
      </w:pPr>
    </w:p>
    <w:p w14:paraId="17865755"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Социально-экономическая эффективность подпрограммы выражается в:</w:t>
      </w:r>
    </w:p>
    <w:p w14:paraId="17D11420"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повышении инвестиционной привлекательности территории Балахтинского района, привлечении инвесторов в строительство, реконструкции объектов недвижимости, объектов инженерной и транспортной инфраструктуры;</w:t>
      </w:r>
    </w:p>
    <w:p w14:paraId="4AFDC49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14:paraId="046C0B8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14:paraId="4003341A"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Успешная реализация подпрограммы позволит обеспечить:</w:t>
      </w:r>
    </w:p>
    <w:p w14:paraId="55F29F2A"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 ввод общей площади жилья в размере: на 2021 год – 4,0 тыс. кв. метров, на 2022 год – 2,6 тыс. кв. метров, на 2023 год – 3,6 тыс. кв. метров;</w:t>
      </w:r>
    </w:p>
    <w:p w14:paraId="57D0E04E" w14:textId="77777777" w:rsidR="00F01D05" w:rsidRPr="000357B3" w:rsidRDefault="00F01D05" w:rsidP="00F01D05">
      <w:pPr>
        <w:widowControl w:val="0"/>
        <w:autoSpaceDE w:val="0"/>
        <w:autoSpaceDN w:val="0"/>
        <w:adjustRightInd w:val="0"/>
        <w:ind w:firstLine="709"/>
        <w:jc w:val="both"/>
        <w:rPr>
          <w:rFonts w:ascii="Arial" w:hAnsi="Arial" w:cs="Arial"/>
          <w:bCs/>
        </w:rPr>
      </w:pPr>
      <w:r w:rsidRPr="000357B3">
        <w:rPr>
          <w:rFonts w:ascii="Arial" w:hAnsi="Arial" w:cs="Arial"/>
          <w:bCs/>
        </w:rPr>
        <w:t>- автоматизацию работы отдела архитектуры и градостроительства;</w:t>
      </w:r>
    </w:p>
    <w:p w14:paraId="0339E635"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14:paraId="5F4138DF"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Реализация мероприятий подпрограммы не повлечет за собой негативных экологических последствий.</w:t>
      </w:r>
    </w:p>
    <w:p w14:paraId="642FB700" w14:textId="77777777" w:rsidR="00F01D05" w:rsidRPr="000357B3" w:rsidRDefault="00F01D05" w:rsidP="00F01D05">
      <w:pPr>
        <w:widowControl w:val="0"/>
        <w:autoSpaceDE w:val="0"/>
        <w:autoSpaceDN w:val="0"/>
        <w:adjustRightInd w:val="0"/>
        <w:ind w:firstLine="709"/>
        <w:jc w:val="both"/>
        <w:rPr>
          <w:rFonts w:ascii="Arial" w:hAnsi="Arial" w:cs="Arial"/>
        </w:rPr>
      </w:pPr>
    </w:p>
    <w:p w14:paraId="158C72BD"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2.6. Мероприятия подпрограммы.</w:t>
      </w:r>
    </w:p>
    <w:p w14:paraId="481A7A2D"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p>
    <w:p w14:paraId="3ACDEF0F" w14:textId="77777777" w:rsidR="00F01D05" w:rsidRPr="000357B3" w:rsidRDefault="00F01D05" w:rsidP="00F01D05">
      <w:pPr>
        <w:pStyle w:val="ConsPlusNormal"/>
        <w:widowControl/>
        <w:ind w:firstLine="709"/>
        <w:jc w:val="both"/>
        <w:outlineLvl w:val="2"/>
        <w:rPr>
          <w:sz w:val="24"/>
          <w:szCs w:val="24"/>
        </w:rPr>
      </w:pPr>
      <w:r w:rsidRPr="000357B3">
        <w:rPr>
          <w:sz w:val="24"/>
          <w:szCs w:val="24"/>
        </w:rPr>
        <w:lastRenderedPageBreak/>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14:paraId="0958DCB5"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p>
    <w:p w14:paraId="3117BF75" w14:textId="77777777" w:rsidR="00F01D05" w:rsidRPr="000357B3" w:rsidRDefault="00F01D05" w:rsidP="00F01D05">
      <w:pPr>
        <w:widowControl w:val="0"/>
        <w:autoSpaceDE w:val="0"/>
        <w:autoSpaceDN w:val="0"/>
        <w:adjustRightInd w:val="0"/>
        <w:ind w:firstLine="709"/>
        <w:jc w:val="center"/>
        <w:outlineLvl w:val="2"/>
        <w:rPr>
          <w:rFonts w:ascii="Arial" w:hAnsi="Arial" w:cs="Arial"/>
        </w:rPr>
      </w:pPr>
      <w:r w:rsidRPr="000357B3">
        <w:rPr>
          <w:rFonts w:ascii="Arial" w:hAnsi="Arial" w:cs="Arial"/>
        </w:rPr>
        <w:t>2.7. Обоснование финансовых, материальных</w:t>
      </w:r>
    </w:p>
    <w:p w14:paraId="7718ABB7" w14:textId="77777777" w:rsidR="00F01D05" w:rsidRPr="000357B3" w:rsidRDefault="00F01D05" w:rsidP="00F01D05">
      <w:pPr>
        <w:widowControl w:val="0"/>
        <w:autoSpaceDE w:val="0"/>
        <w:autoSpaceDN w:val="0"/>
        <w:adjustRightInd w:val="0"/>
        <w:ind w:firstLine="709"/>
        <w:jc w:val="center"/>
        <w:rPr>
          <w:rFonts w:ascii="Arial" w:hAnsi="Arial" w:cs="Arial"/>
        </w:rPr>
      </w:pPr>
      <w:r w:rsidRPr="000357B3">
        <w:rPr>
          <w:rFonts w:ascii="Arial" w:hAnsi="Arial" w:cs="Arial"/>
        </w:rPr>
        <w:t>и трудовых затрат с указанием источников финансирования.</w:t>
      </w:r>
    </w:p>
    <w:p w14:paraId="08807EE0" w14:textId="77777777" w:rsidR="00F01D05" w:rsidRPr="000357B3" w:rsidRDefault="00F01D05" w:rsidP="00F01D05">
      <w:pPr>
        <w:widowControl w:val="0"/>
        <w:autoSpaceDE w:val="0"/>
        <w:autoSpaceDN w:val="0"/>
        <w:adjustRightInd w:val="0"/>
        <w:ind w:firstLine="709"/>
        <w:jc w:val="both"/>
        <w:rPr>
          <w:rFonts w:ascii="Arial" w:hAnsi="Arial" w:cs="Arial"/>
          <w:highlight w:val="yellow"/>
        </w:rPr>
      </w:pPr>
    </w:p>
    <w:p w14:paraId="4490005C"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1. Финансирование мероприятия 4 подпрограммы осуществляется за счет средств районного бюджета.</w:t>
      </w:r>
    </w:p>
    <w:p w14:paraId="636AB0F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2. Финансирование мероприятий 1,2,3 осуществляется за счет средств краевого и районного бюджетов, с привлечением безвозмездных поступлений денежных средств от негосударственных организаций.</w:t>
      </w:r>
    </w:p>
    <w:p w14:paraId="0F141B59" w14:textId="77777777" w:rsidR="00F01D05" w:rsidRPr="000357B3" w:rsidRDefault="00F01D05" w:rsidP="00F01D05">
      <w:pPr>
        <w:widowControl w:val="0"/>
        <w:autoSpaceDE w:val="0"/>
        <w:autoSpaceDN w:val="0"/>
        <w:adjustRightInd w:val="0"/>
        <w:ind w:firstLine="709"/>
        <w:jc w:val="both"/>
        <w:rPr>
          <w:rFonts w:ascii="Arial" w:hAnsi="Arial" w:cs="Arial"/>
        </w:rPr>
      </w:pPr>
      <w:r w:rsidRPr="000357B3">
        <w:rPr>
          <w:rFonts w:ascii="Arial" w:hAnsi="Arial" w:cs="Arial"/>
        </w:rPr>
        <w:t>Средства районного бюджета планируются в объеме не менее 10% от объема субсидии краевого бюджета.</w:t>
      </w:r>
    </w:p>
    <w:p w14:paraId="1169E579" w14:textId="79677C54" w:rsidR="00F01D05" w:rsidRPr="000357B3" w:rsidRDefault="00F01D05" w:rsidP="00F01D05">
      <w:pPr>
        <w:pStyle w:val="ConsPlusCell"/>
        <w:ind w:firstLine="709"/>
        <w:jc w:val="both"/>
        <w:rPr>
          <w:rFonts w:ascii="Arial" w:hAnsi="Arial" w:cs="Arial"/>
          <w:sz w:val="24"/>
          <w:szCs w:val="24"/>
        </w:rPr>
      </w:pPr>
      <w:r w:rsidRPr="000357B3">
        <w:rPr>
          <w:rFonts w:ascii="Arial" w:hAnsi="Arial" w:cs="Arial"/>
          <w:sz w:val="24"/>
          <w:szCs w:val="24"/>
        </w:rPr>
        <w:t xml:space="preserve">Объем финансирования подпрограммы составляет – </w:t>
      </w:r>
      <w:r w:rsidR="0032771F" w:rsidRPr="000357B3">
        <w:rPr>
          <w:rFonts w:ascii="Arial" w:hAnsi="Arial" w:cs="Arial"/>
          <w:sz w:val="24"/>
          <w:szCs w:val="24"/>
        </w:rPr>
        <w:t>8 702,30</w:t>
      </w:r>
      <w:r w:rsidRPr="000357B3">
        <w:rPr>
          <w:rFonts w:ascii="Arial" w:hAnsi="Arial" w:cs="Arial"/>
          <w:sz w:val="24"/>
          <w:szCs w:val="24"/>
        </w:rPr>
        <w:t xml:space="preserve"> тыс. рублей, их них:</w:t>
      </w:r>
    </w:p>
    <w:p w14:paraId="26951904" w14:textId="47A6EB83"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2021 год – </w:t>
      </w:r>
      <w:r w:rsidR="0032771F" w:rsidRPr="000357B3">
        <w:rPr>
          <w:rFonts w:ascii="Arial" w:hAnsi="Arial" w:cs="Arial"/>
          <w:sz w:val="24"/>
          <w:szCs w:val="24"/>
        </w:rPr>
        <w:t>6 917,00</w:t>
      </w:r>
      <w:r w:rsidRPr="000357B3">
        <w:rPr>
          <w:rFonts w:ascii="Arial" w:hAnsi="Arial" w:cs="Arial"/>
          <w:sz w:val="24"/>
          <w:szCs w:val="24"/>
        </w:rPr>
        <w:t xml:space="preserve"> тыс. рублей;</w:t>
      </w:r>
    </w:p>
    <w:p w14:paraId="40ED81EC" w14:textId="49BE0C9E"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2022 год – </w:t>
      </w:r>
      <w:r w:rsidR="0054511B" w:rsidRPr="000357B3">
        <w:rPr>
          <w:rFonts w:ascii="Arial" w:hAnsi="Arial" w:cs="Arial"/>
          <w:sz w:val="24"/>
          <w:szCs w:val="24"/>
        </w:rPr>
        <w:t>892,65</w:t>
      </w:r>
      <w:r w:rsidRPr="000357B3">
        <w:rPr>
          <w:rFonts w:ascii="Arial" w:hAnsi="Arial" w:cs="Arial"/>
          <w:sz w:val="24"/>
          <w:szCs w:val="24"/>
        </w:rPr>
        <w:t xml:space="preserve"> тыс. рублей;</w:t>
      </w:r>
    </w:p>
    <w:p w14:paraId="729E21E8" w14:textId="31EFA27A"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2023 год – 892,6</w:t>
      </w:r>
      <w:r w:rsidR="0054511B" w:rsidRPr="000357B3">
        <w:rPr>
          <w:rFonts w:ascii="Arial" w:hAnsi="Arial" w:cs="Arial"/>
          <w:sz w:val="24"/>
          <w:szCs w:val="24"/>
        </w:rPr>
        <w:t>5</w:t>
      </w:r>
      <w:r w:rsidRPr="000357B3">
        <w:rPr>
          <w:rFonts w:ascii="Arial" w:hAnsi="Arial" w:cs="Arial"/>
          <w:sz w:val="24"/>
          <w:szCs w:val="24"/>
        </w:rPr>
        <w:t xml:space="preserve"> тыс. рублей.</w:t>
      </w:r>
    </w:p>
    <w:p w14:paraId="3787C60E"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в том числе: </w:t>
      </w:r>
    </w:p>
    <w:p w14:paraId="6EC5DBD4"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средства федерального бюджета – 0,00 тыс. рублей, из них:</w:t>
      </w:r>
    </w:p>
    <w:p w14:paraId="378F3E91"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2021 год – 0,00 тыс. рублей;</w:t>
      </w:r>
    </w:p>
    <w:p w14:paraId="0D5FFF8B"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2022 год – 0,00 тыс. рублей;</w:t>
      </w:r>
    </w:p>
    <w:p w14:paraId="36DB3A2F"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2023 год – 0,00 тыс. рублей.</w:t>
      </w:r>
    </w:p>
    <w:p w14:paraId="1353E9E1" w14:textId="69A5E1B2"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средства краевого бюджета – 2</w:t>
      </w:r>
      <w:r w:rsidR="0032771F" w:rsidRPr="000357B3">
        <w:rPr>
          <w:rFonts w:ascii="Arial" w:hAnsi="Arial" w:cs="Arial"/>
          <w:sz w:val="24"/>
          <w:szCs w:val="24"/>
        </w:rPr>
        <w:t xml:space="preserve"> </w:t>
      </w:r>
      <w:r w:rsidRPr="000357B3">
        <w:rPr>
          <w:rFonts w:ascii="Arial" w:hAnsi="Arial" w:cs="Arial"/>
          <w:sz w:val="24"/>
          <w:szCs w:val="24"/>
        </w:rPr>
        <w:t>700,00 тыс. рублей, из них:</w:t>
      </w:r>
    </w:p>
    <w:p w14:paraId="1540172F" w14:textId="1BD0531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2021 год – 2</w:t>
      </w:r>
      <w:r w:rsidR="0032771F" w:rsidRPr="000357B3">
        <w:rPr>
          <w:rFonts w:ascii="Arial" w:hAnsi="Arial" w:cs="Arial"/>
          <w:sz w:val="24"/>
          <w:szCs w:val="24"/>
        </w:rPr>
        <w:t xml:space="preserve"> </w:t>
      </w:r>
      <w:r w:rsidRPr="000357B3">
        <w:rPr>
          <w:rFonts w:ascii="Arial" w:hAnsi="Arial" w:cs="Arial"/>
          <w:sz w:val="24"/>
          <w:szCs w:val="24"/>
        </w:rPr>
        <w:t>700,00 тыс. рублей;</w:t>
      </w:r>
    </w:p>
    <w:p w14:paraId="56C633A0"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2022 год – 0,00 тыс. рублей;</w:t>
      </w:r>
    </w:p>
    <w:p w14:paraId="0CB75AE4" w14:textId="77777777"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2023 год – 0,00 тыс. рублей.</w:t>
      </w:r>
    </w:p>
    <w:p w14:paraId="7126A787" w14:textId="3D783A58"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средства районного бюджета – </w:t>
      </w:r>
      <w:r w:rsidR="0032771F" w:rsidRPr="000357B3">
        <w:rPr>
          <w:rFonts w:ascii="Arial" w:hAnsi="Arial" w:cs="Arial"/>
          <w:sz w:val="24"/>
          <w:szCs w:val="24"/>
        </w:rPr>
        <w:t>6 002,30</w:t>
      </w:r>
      <w:r w:rsidRPr="000357B3">
        <w:rPr>
          <w:rFonts w:ascii="Arial" w:hAnsi="Arial" w:cs="Arial"/>
          <w:sz w:val="24"/>
          <w:szCs w:val="24"/>
        </w:rPr>
        <w:t xml:space="preserve"> тыс. рублей, из них:</w:t>
      </w:r>
    </w:p>
    <w:p w14:paraId="72F5E9EA" w14:textId="37D42225"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2021 год – </w:t>
      </w:r>
      <w:r w:rsidR="0032771F" w:rsidRPr="000357B3">
        <w:rPr>
          <w:rFonts w:ascii="Arial" w:hAnsi="Arial" w:cs="Arial"/>
          <w:sz w:val="24"/>
          <w:szCs w:val="24"/>
        </w:rPr>
        <w:t>4 217,00</w:t>
      </w:r>
      <w:r w:rsidRPr="000357B3">
        <w:rPr>
          <w:rFonts w:ascii="Arial" w:hAnsi="Arial" w:cs="Arial"/>
          <w:sz w:val="24"/>
          <w:szCs w:val="24"/>
        </w:rPr>
        <w:t xml:space="preserve"> тыс. рублей;</w:t>
      </w:r>
    </w:p>
    <w:p w14:paraId="5F1BAA38" w14:textId="46E53C15"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 xml:space="preserve">2022 год – </w:t>
      </w:r>
      <w:r w:rsidR="0054511B" w:rsidRPr="000357B3">
        <w:rPr>
          <w:rFonts w:ascii="Arial" w:hAnsi="Arial" w:cs="Arial"/>
          <w:sz w:val="24"/>
          <w:szCs w:val="24"/>
        </w:rPr>
        <w:t>892,65</w:t>
      </w:r>
      <w:r w:rsidRPr="000357B3">
        <w:rPr>
          <w:rFonts w:ascii="Arial" w:hAnsi="Arial" w:cs="Arial"/>
          <w:sz w:val="24"/>
          <w:szCs w:val="24"/>
        </w:rPr>
        <w:t xml:space="preserve"> тыс. рублей;</w:t>
      </w:r>
    </w:p>
    <w:p w14:paraId="435E1C0E" w14:textId="0632AF73" w:rsidR="00F01D05" w:rsidRPr="000357B3" w:rsidRDefault="00F01D05" w:rsidP="00F01D05">
      <w:pPr>
        <w:pStyle w:val="ConsPlusCell"/>
        <w:ind w:firstLine="709"/>
        <w:rPr>
          <w:rFonts w:ascii="Arial" w:hAnsi="Arial" w:cs="Arial"/>
          <w:sz w:val="24"/>
          <w:szCs w:val="24"/>
        </w:rPr>
      </w:pPr>
      <w:r w:rsidRPr="000357B3">
        <w:rPr>
          <w:rFonts w:ascii="Arial" w:hAnsi="Arial" w:cs="Arial"/>
          <w:sz w:val="24"/>
          <w:szCs w:val="24"/>
        </w:rPr>
        <w:t>2023 год – 892,6</w:t>
      </w:r>
      <w:r w:rsidR="0054511B" w:rsidRPr="000357B3">
        <w:rPr>
          <w:rFonts w:ascii="Arial" w:hAnsi="Arial" w:cs="Arial"/>
          <w:sz w:val="24"/>
          <w:szCs w:val="24"/>
        </w:rPr>
        <w:t>5</w:t>
      </w:r>
      <w:r w:rsidRPr="000357B3">
        <w:rPr>
          <w:rFonts w:ascii="Arial" w:hAnsi="Arial" w:cs="Arial"/>
          <w:sz w:val="24"/>
          <w:szCs w:val="24"/>
        </w:rPr>
        <w:t xml:space="preserve"> тыс. рублей.</w:t>
      </w:r>
    </w:p>
    <w:p w14:paraId="7FFA59F8" w14:textId="77777777" w:rsidR="008B037E" w:rsidRPr="000357B3" w:rsidRDefault="008B037E" w:rsidP="008B037E">
      <w:pPr>
        <w:tabs>
          <w:tab w:val="left" w:pos="2579"/>
          <w:tab w:val="left" w:pos="4353"/>
        </w:tabs>
        <w:rPr>
          <w:rFonts w:ascii="Arial" w:hAnsi="Arial" w:cs="Arial"/>
        </w:rPr>
        <w:sectPr w:rsidR="008B037E" w:rsidRPr="000357B3" w:rsidSect="008B037E">
          <w:pgSz w:w="11906" w:h="16840"/>
          <w:pgMar w:top="851" w:right="1134" w:bottom="1701" w:left="1134" w:header="0" w:footer="0" w:gutter="0"/>
          <w:cols w:space="720"/>
          <w:noEndnote/>
        </w:sectPr>
      </w:pPr>
    </w:p>
    <w:p w14:paraId="4DFE8E0B" w14:textId="77777777" w:rsidR="00AA30A2" w:rsidRPr="000357B3" w:rsidRDefault="00AA30A2" w:rsidP="00AA30A2">
      <w:pPr>
        <w:rPr>
          <w:rFonts w:ascii="Arial" w:hAnsi="Arial" w:cs="Arial"/>
        </w:rPr>
      </w:pPr>
      <w:bookmarkStart w:id="6" w:name="RANGE!A1:K17"/>
      <w:bookmarkEnd w:id="6"/>
    </w:p>
    <w:tbl>
      <w:tblPr>
        <w:tblW w:w="5000" w:type="pct"/>
        <w:tblLook w:val="04A0" w:firstRow="1" w:lastRow="0" w:firstColumn="1" w:lastColumn="0" w:noHBand="0" w:noVBand="1"/>
      </w:tblPr>
      <w:tblGrid>
        <w:gridCol w:w="2459"/>
        <w:gridCol w:w="1945"/>
        <w:gridCol w:w="834"/>
        <w:gridCol w:w="790"/>
        <w:gridCol w:w="1544"/>
        <w:gridCol w:w="615"/>
        <w:gridCol w:w="947"/>
        <w:gridCol w:w="947"/>
        <w:gridCol w:w="947"/>
        <w:gridCol w:w="1017"/>
        <w:gridCol w:w="2459"/>
      </w:tblGrid>
      <w:tr w:rsidR="00230E65" w:rsidRPr="000357B3" w14:paraId="79FB8801" w14:textId="77777777" w:rsidTr="00275900">
        <w:trPr>
          <w:trHeight w:val="615"/>
        </w:trPr>
        <w:tc>
          <w:tcPr>
            <w:tcW w:w="848" w:type="pct"/>
            <w:tcBorders>
              <w:top w:val="nil"/>
              <w:left w:val="nil"/>
              <w:bottom w:val="nil"/>
              <w:right w:val="nil"/>
            </w:tcBorders>
            <w:shd w:val="clear" w:color="auto" w:fill="auto"/>
            <w:vAlign w:val="bottom"/>
            <w:hideMark/>
          </w:tcPr>
          <w:p w14:paraId="27DCB9ED" w14:textId="77777777" w:rsidR="00230E65" w:rsidRPr="000357B3" w:rsidRDefault="00230E65" w:rsidP="00230E65">
            <w:pPr>
              <w:rPr>
                <w:rFonts w:ascii="Arial" w:hAnsi="Arial" w:cs="Arial"/>
              </w:rPr>
            </w:pPr>
          </w:p>
        </w:tc>
        <w:tc>
          <w:tcPr>
            <w:tcW w:w="671" w:type="pct"/>
            <w:tcBorders>
              <w:top w:val="nil"/>
              <w:left w:val="nil"/>
              <w:bottom w:val="nil"/>
              <w:right w:val="nil"/>
            </w:tcBorders>
            <w:shd w:val="clear" w:color="auto" w:fill="auto"/>
            <w:vAlign w:val="bottom"/>
            <w:hideMark/>
          </w:tcPr>
          <w:p w14:paraId="59D575CA" w14:textId="77777777" w:rsidR="00230E65" w:rsidRPr="000357B3" w:rsidRDefault="00230E65" w:rsidP="00230E65">
            <w:pPr>
              <w:rPr>
                <w:rFonts w:ascii="Arial" w:hAnsi="Arial" w:cs="Arial"/>
              </w:rPr>
            </w:pPr>
          </w:p>
        </w:tc>
        <w:tc>
          <w:tcPr>
            <w:tcW w:w="288" w:type="pct"/>
            <w:tcBorders>
              <w:top w:val="nil"/>
              <w:left w:val="nil"/>
              <w:bottom w:val="nil"/>
              <w:right w:val="nil"/>
            </w:tcBorders>
            <w:shd w:val="clear" w:color="auto" w:fill="auto"/>
            <w:vAlign w:val="bottom"/>
            <w:hideMark/>
          </w:tcPr>
          <w:p w14:paraId="6D14A52A" w14:textId="77777777" w:rsidR="00230E65" w:rsidRPr="000357B3" w:rsidRDefault="00230E65" w:rsidP="00230E65">
            <w:pPr>
              <w:rPr>
                <w:rFonts w:ascii="Arial" w:hAnsi="Arial" w:cs="Arial"/>
              </w:rPr>
            </w:pPr>
          </w:p>
        </w:tc>
        <w:tc>
          <w:tcPr>
            <w:tcW w:w="272" w:type="pct"/>
            <w:tcBorders>
              <w:top w:val="nil"/>
              <w:left w:val="nil"/>
              <w:bottom w:val="nil"/>
              <w:right w:val="nil"/>
            </w:tcBorders>
            <w:shd w:val="clear" w:color="auto" w:fill="auto"/>
            <w:vAlign w:val="bottom"/>
            <w:hideMark/>
          </w:tcPr>
          <w:p w14:paraId="4C1133D8" w14:textId="77777777" w:rsidR="00230E65" w:rsidRPr="000357B3" w:rsidRDefault="00230E65" w:rsidP="00230E65">
            <w:pPr>
              <w:rPr>
                <w:rFonts w:ascii="Arial" w:hAnsi="Arial" w:cs="Arial"/>
              </w:rPr>
            </w:pPr>
          </w:p>
        </w:tc>
        <w:tc>
          <w:tcPr>
            <w:tcW w:w="532" w:type="pct"/>
            <w:tcBorders>
              <w:top w:val="nil"/>
              <w:left w:val="nil"/>
              <w:bottom w:val="nil"/>
              <w:right w:val="nil"/>
            </w:tcBorders>
            <w:shd w:val="clear" w:color="auto" w:fill="auto"/>
            <w:vAlign w:val="bottom"/>
            <w:hideMark/>
          </w:tcPr>
          <w:p w14:paraId="4AFEBB69" w14:textId="77777777" w:rsidR="00230E65" w:rsidRPr="000357B3" w:rsidRDefault="00230E65" w:rsidP="00230E65">
            <w:pPr>
              <w:rPr>
                <w:rFonts w:ascii="Arial" w:hAnsi="Arial" w:cs="Arial"/>
              </w:rPr>
            </w:pPr>
          </w:p>
        </w:tc>
        <w:tc>
          <w:tcPr>
            <w:tcW w:w="212" w:type="pct"/>
            <w:tcBorders>
              <w:top w:val="nil"/>
              <w:left w:val="nil"/>
              <w:bottom w:val="nil"/>
              <w:right w:val="nil"/>
            </w:tcBorders>
            <w:shd w:val="clear" w:color="auto" w:fill="auto"/>
            <w:vAlign w:val="bottom"/>
            <w:hideMark/>
          </w:tcPr>
          <w:p w14:paraId="29689219"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2BB99297" w14:textId="77777777" w:rsidR="00230E65" w:rsidRPr="000357B3" w:rsidRDefault="00230E65" w:rsidP="00230E65">
            <w:pPr>
              <w:rPr>
                <w:rFonts w:ascii="Arial" w:hAnsi="Arial" w:cs="Arial"/>
              </w:rPr>
            </w:pPr>
          </w:p>
        </w:tc>
        <w:tc>
          <w:tcPr>
            <w:tcW w:w="1851" w:type="pct"/>
            <w:gridSpan w:val="4"/>
            <w:tcBorders>
              <w:top w:val="nil"/>
              <w:left w:val="nil"/>
              <w:bottom w:val="nil"/>
              <w:right w:val="nil"/>
            </w:tcBorders>
            <w:shd w:val="clear" w:color="auto" w:fill="auto"/>
            <w:hideMark/>
          </w:tcPr>
          <w:p w14:paraId="0939659A" w14:textId="77777777" w:rsidR="00230E65" w:rsidRPr="000357B3" w:rsidRDefault="00230E65" w:rsidP="00230E65">
            <w:pPr>
              <w:jc w:val="right"/>
              <w:rPr>
                <w:rFonts w:ascii="Arial" w:hAnsi="Arial" w:cs="Arial"/>
                <w:color w:val="000000"/>
              </w:rPr>
            </w:pPr>
            <w:r w:rsidRPr="000357B3">
              <w:rPr>
                <w:rFonts w:ascii="Arial" w:hAnsi="Arial" w:cs="Arial"/>
                <w:color w:val="000000"/>
              </w:rPr>
              <w:t>"Приложение № 2 к подпрограмме "Стимулирование жилищного строительства на территории Балахтинского района"</w:t>
            </w:r>
          </w:p>
        </w:tc>
      </w:tr>
      <w:tr w:rsidR="00230E65" w:rsidRPr="000357B3" w14:paraId="5DDE6034" w14:textId="77777777" w:rsidTr="00275900">
        <w:trPr>
          <w:trHeight w:val="300"/>
        </w:trPr>
        <w:tc>
          <w:tcPr>
            <w:tcW w:w="848" w:type="pct"/>
            <w:tcBorders>
              <w:top w:val="nil"/>
              <w:left w:val="nil"/>
              <w:bottom w:val="nil"/>
              <w:right w:val="nil"/>
            </w:tcBorders>
            <w:shd w:val="clear" w:color="auto" w:fill="auto"/>
            <w:vAlign w:val="bottom"/>
            <w:hideMark/>
          </w:tcPr>
          <w:p w14:paraId="419D7E02" w14:textId="77777777" w:rsidR="00230E65" w:rsidRPr="000357B3" w:rsidRDefault="00230E65" w:rsidP="00230E65">
            <w:pPr>
              <w:jc w:val="right"/>
              <w:rPr>
                <w:rFonts w:ascii="Arial" w:hAnsi="Arial" w:cs="Arial"/>
                <w:color w:val="000000"/>
              </w:rPr>
            </w:pPr>
          </w:p>
        </w:tc>
        <w:tc>
          <w:tcPr>
            <w:tcW w:w="671" w:type="pct"/>
            <w:tcBorders>
              <w:top w:val="nil"/>
              <w:left w:val="nil"/>
              <w:bottom w:val="nil"/>
              <w:right w:val="nil"/>
            </w:tcBorders>
            <w:shd w:val="clear" w:color="auto" w:fill="auto"/>
            <w:vAlign w:val="bottom"/>
            <w:hideMark/>
          </w:tcPr>
          <w:p w14:paraId="51F7DF14" w14:textId="77777777" w:rsidR="00230E65" w:rsidRPr="000357B3" w:rsidRDefault="00230E65" w:rsidP="00230E65">
            <w:pPr>
              <w:rPr>
                <w:rFonts w:ascii="Arial" w:hAnsi="Arial" w:cs="Arial"/>
              </w:rPr>
            </w:pPr>
          </w:p>
        </w:tc>
        <w:tc>
          <w:tcPr>
            <w:tcW w:w="288" w:type="pct"/>
            <w:tcBorders>
              <w:top w:val="nil"/>
              <w:left w:val="nil"/>
              <w:bottom w:val="nil"/>
              <w:right w:val="nil"/>
            </w:tcBorders>
            <w:shd w:val="clear" w:color="auto" w:fill="auto"/>
            <w:vAlign w:val="bottom"/>
            <w:hideMark/>
          </w:tcPr>
          <w:p w14:paraId="2D35DFA1" w14:textId="77777777" w:rsidR="00230E65" w:rsidRPr="000357B3" w:rsidRDefault="00230E65" w:rsidP="00230E65">
            <w:pPr>
              <w:rPr>
                <w:rFonts w:ascii="Arial" w:hAnsi="Arial" w:cs="Arial"/>
              </w:rPr>
            </w:pPr>
          </w:p>
        </w:tc>
        <w:tc>
          <w:tcPr>
            <w:tcW w:w="272" w:type="pct"/>
            <w:tcBorders>
              <w:top w:val="nil"/>
              <w:left w:val="nil"/>
              <w:bottom w:val="nil"/>
              <w:right w:val="nil"/>
            </w:tcBorders>
            <w:shd w:val="clear" w:color="auto" w:fill="auto"/>
            <w:vAlign w:val="bottom"/>
            <w:hideMark/>
          </w:tcPr>
          <w:p w14:paraId="06D0E368" w14:textId="77777777" w:rsidR="00230E65" w:rsidRPr="000357B3" w:rsidRDefault="00230E65" w:rsidP="00230E65">
            <w:pPr>
              <w:rPr>
                <w:rFonts w:ascii="Arial" w:hAnsi="Arial" w:cs="Arial"/>
              </w:rPr>
            </w:pPr>
          </w:p>
        </w:tc>
        <w:tc>
          <w:tcPr>
            <w:tcW w:w="532" w:type="pct"/>
            <w:tcBorders>
              <w:top w:val="nil"/>
              <w:left w:val="nil"/>
              <w:bottom w:val="nil"/>
              <w:right w:val="nil"/>
            </w:tcBorders>
            <w:shd w:val="clear" w:color="auto" w:fill="auto"/>
            <w:vAlign w:val="bottom"/>
            <w:hideMark/>
          </w:tcPr>
          <w:p w14:paraId="16B0BDF0" w14:textId="77777777" w:rsidR="00230E65" w:rsidRPr="000357B3" w:rsidRDefault="00230E65" w:rsidP="00230E65">
            <w:pPr>
              <w:rPr>
                <w:rFonts w:ascii="Arial" w:hAnsi="Arial" w:cs="Arial"/>
              </w:rPr>
            </w:pPr>
          </w:p>
        </w:tc>
        <w:tc>
          <w:tcPr>
            <w:tcW w:w="212" w:type="pct"/>
            <w:tcBorders>
              <w:top w:val="nil"/>
              <w:left w:val="nil"/>
              <w:bottom w:val="nil"/>
              <w:right w:val="nil"/>
            </w:tcBorders>
            <w:shd w:val="clear" w:color="auto" w:fill="auto"/>
            <w:vAlign w:val="bottom"/>
            <w:hideMark/>
          </w:tcPr>
          <w:p w14:paraId="157359A9"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05436816"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05FCD69B"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4FC1BE24" w14:textId="77777777" w:rsidR="00230E65" w:rsidRPr="000357B3" w:rsidRDefault="00230E65" w:rsidP="00230E65">
            <w:pPr>
              <w:rPr>
                <w:rFonts w:ascii="Arial" w:hAnsi="Arial" w:cs="Arial"/>
              </w:rPr>
            </w:pPr>
          </w:p>
        </w:tc>
        <w:tc>
          <w:tcPr>
            <w:tcW w:w="351" w:type="pct"/>
            <w:tcBorders>
              <w:top w:val="nil"/>
              <w:left w:val="nil"/>
              <w:bottom w:val="nil"/>
              <w:right w:val="nil"/>
            </w:tcBorders>
            <w:shd w:val="clear" w:color="auto" w:fill="auto"/>
            <w:vAlign w:val="bottom"/>
            <w:hideMark/>
          </w:tcPr>
          <w:p w14:paraId="56A85001" w14:textId="77777777" w:rsidR="00230E65" w:rsidRPr="000357B3" w:rsidRDefault="00230E65" w:rsidP="00230E65">
            <w:pPr>
              <w:rPr>
                <w:rFonts w:ascii="Arial" w:hAnsi="Arial" w:cs="Arial"/>
              </w:rPr>
            </w:pPr>
          </w:p>
        </w:tc>
        <w:tc>
          <w:tcPr>
            <w:tcW w:w="848" w:type="pct"/>
            <w:tcBorders>
              <w:top w:val="nil"/>
              <w:left w:val="nil"/>
              <w:bottom w:val="nil"/>
              <w:right w:val="nil"/>
            </w:tcBorders>
            <w:shd w:val="clear" w:color="auto" w:fill="auto"/>
            <w:vAlign w:val="bottom"/>
            <w:hideMark/>
          </w:tcPr>
          <w:p w14:paraId="121229E8" w14:textId="77777777" w:rsidR="00230E65" w:rsidRPr="000357B3" w:rsidRDefault="00230E65" w:rsidP="00230E65">
            <w:pPr>
              <w:rPr>
                <w:rFonts w:ascii="Arial" w:hAnsi="Arial" w:cs="Arial"/>
              </w:rPr>
            </w:pPr>
          </w:p>
        </w:tc>
      </w:tr>
      <w:tr w:rsidR="00230E65" w:rsidRPr="000357B3" w14:paraId="034BA22B" w14:textId="77777777" w:rsidTr="00230E65">
        <w:trPr>
          <w:trHeight w:val="300"/>
        </w:trPr>
        <w:tc>
          <w:tcPr>
            <w:tcW w:w="5000" w:type="pct"/>
            <w:gridSpan w:val="11"/>
            <w:tcBorders>
              <w:top w:val="nil"/>
              <w:left w:val="nil"/>
              <w:bottom w:val="nil"/>
              <w:right w:val="nil"/>
            </w:tcBorders>
            <w:shd w:val="clear" w:color="auto" w:fill="auto"/>
            <w:vAlign w:val="center"/>
            <w:hideMark/>
          </w:tcPr>
          <w:p w14:paraId="371D8A33" w14:textId="77777777" w:rsidR="00230E65" w:rsidRPr="000357B3" w:rsidRDefault="00230E65" w:rsidP="00230E65">
            <w:pPr>
              <w:jc w:val="center"/>
              <w:rPr>
                <w:rFonts w:ascii="Arial" w:hAnsi="Arial" w:cs="Arial"/>
                <w:color w:val="000000"/>
              </w:rPr>
            </w:pPr>
            <w:r w:rsidRPr="000357B3">
              <w:rPr>
                <w:rFonts w:ascii="Arial" w:hAnsi="Arial" w:cs="Arial"/>
                <w:color w:val="000000"/>
              </w:rPr>
              <w:t xml:space="preserve">Перечень мероприятий подпрограммы </w:t>
            </w:r>
          </w:p>
        </w:tc>
      </w:tr>
      <w:tr w:rsidR="00230E65" w:rsidRPr="000357B3" w14:paraId="028EBF57" w14:textId="77777777" w:rsidTr="00275900">
        <w:trPr>
          <w:trHeight w:val="300"/>
        </w:trPr>
        <w:tc>
          <w:tcPr>
            <w:tcW w:w="848" w:type="pct"/>
            <w:tcBorders>
              <w:top w:val="nil"/>
              <w:left w:val="nil"/>
              <w:bottom w:val="nil"/>
              <w:right w:val="nil"/>
            </w:tcBorders>
            <w:shd w:val="clear" w:color="auto" w:fill="auto"/>
            <w:vAlign w:val="bottom"/>
            <w:hideMark/>
          </w:tcPr>
          <w:p w14:paraId="079904B8" w14:textId="77777777" w:rsidR="00230E65" w:rsidRPr="000357B3" w:rsidRDefault="00230E65" w:rsidP="00230E65">
            <w:pPr>
              <w:jc w:val="center"/>
              <w:rPr>
                <w:rFonts w:ascii="Arial" w:hAnsi="Arial" w:cs="Arial"/>
                <w:color w:val="000000"/>
              </w:rPr>
            </w:pPr>
          </w:p>
        </w:tc>
        <w:tc>
          <w:tcPr>
            <w:tcW w:w="671" w:type="pct"/>
            <w:tcBorders>
              <w:top w:val="nil"/>
              <w:left w:val="nil"/>
              <w:bottom w:val="nil"/>
              <w:right w:val="nil"/>
            </w:tcBorders>
            <w:shd w:val="clear" w:color="auto" w:fill="auto"/>
            <w:vAlign w:val="bottom"/>
            <w:hideMark/>
          </w:tcPr>
          <w:p w14:paraId="1456CA0F" w14:textId="77777777" w:rsidR="00230E65" w:rsidRPr="000357B3" w:rsidRDefault="00230E65" w:rsidP="00230E65">
            <w:pPr>
              <w:rPr>
                <w:rFonts w:ascii="Arial" w:hAnsi="Arial" w:cs="Arial"/>
              </w:rPr>
            </w:pPr>
          </w:p>
        </w:tc>
        <w:tc>
          <w:tcPr>
            <w:tcW w:w="288" w:type="pct"/>
            <w:tcBorders>
              <w:top w:val="nil"/>
              <w:left w:val="nil"/>
              <w:bottom w:val="nil"/>
              <w:right w:val="nil"/>
            </w:tcBorders>
            <w:shd w:val="clear" w:color="auto" w:fill="auto"/>
            <w:vAlign w:val="bottom"/>
            <w:hideMark/>
          </w:tcPr>
          <w:p w14:paraId="6092694B" w14:textId="77777777" w:rsidR="00230E65" w:rsidRPr="000357B3" w:rsidRDefault="00230E65" w:rsidP="00230E65">
            <w:pPr>
              <w:rPr>
                <w:rFonts w:ascii="Arial" w:hAnsi="Arial" w:cs="Arial"/>
              </w:rPr>
            </w:pPr>
          </w:p>
        </w:tc>
        <w:tc>
          <w:tcPr>
            <w:tcW w:w="272" w:type="pct"/>
            <w:tcBorders>
              <w:top w:val="nil"/>
              <w:left w:val="nil"/>
              <w:bottom w:val="nil"/>
              <w:right w:val="nil"/>
            </w:tcBorders>
            <w:shd w:val="clear" w:color="auto" w:fill="auto"/>
            <w:vAlign w:val="bottom"/>
            <w:hideMark/>
          </w:tcPr>
          <w:p w14:paraId="6BDE5A9E" w14:textId="77777777" w:rsidR="00230E65" w:rsidRPr="000357B3" w:rsidRDefault="00230E65" w:rsidP="00230E65">
            <w:pPr>
              <w:rPr>
                <w:rFonts w:ascii="Arial" w:hAnsi="Arial" w:cs="Arial"/>
              </w:rPr>
            </w:pPr>
          </w:p>
        </w:tc>
        <w:tc>
          <w:tcPr>
            <w:tcW w:w="532" w:type="pct"/>
            <w:tcBorders>
              <w:top w:val="nil"/>
              <w:left w:val="nil"/>
              <w:bottom w:val="nil"/>
              <w:right w:val="nil"/>
            </w:tcBorders>
            <w:shd w:val="clear" w:color="auto" w:fill="auto"/>
            <w:vAlign w:val="bottom"/>
            <w:hideMark/>
          </w:tcPr>
          <w:p w14:paraId="4C474500" w14:textId="77777777" w:rsidR="00230E65" w:rsidRPr="000357B3" w:rsidRDefault="00230E65" w:rsidP="00230E65">
            <w:pPr>
              <w:rPr>
                <w:rFonts w:ascii="Arial" w:hAnsi="Arial" w:cs="Arial"/>
              </w:rPr>
            </w:pPr>
          </w:p>
        </w:tc>
        <w:tc>
          <w:tcPr>
            <w:tcW w:w="212" w:type="pct"/>
            <w:tcBorders>
              <w:top w:val="nil"/>
              <w:left w:val="nil"/>
              <w:bottom w:val="nil"/>
              <w:right w:val="nil"/>
            </w:tcBorders>
            <w:shd w:val="clear" w:color="auto" w:fill="auto"/>
            <w:vAlign w:val="bottom"/>
            <w:hideMark/>
          </w:tcPr>
          <w:p w14:paraId="652EF687"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55B4779A"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075D31A1"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1D45A96F" w14:textId="77777777" w:rsidR="00230E65" w:rsidRPr="000357B3" w:rsidRDefault="00230E65" w:rsidP="00230E65">
            <w:pPr>
              <w:rPr>
                <w:rFonts w:ascii="Arial" w:hAnsi="Arial" w:cs="Arial"/>
              </w:rPr>
            </w:pPr>
          </w:p>
        </w:tc>
        <w:tc>
          <w:tcPr>
            <w:tcW w:w="351" w:type="pct"/>
            <w:tcBorders>
              <w:top w:val="nil"/>
              <w:left w:val="nil"/>
              <w:bottom w:val="nil"/>
              <w:right w:val="nil"/>
            </w:tcBorders>
            <w:shd w:val="clear" w:color="auto" w:fill="auto"/>
            <w:vAlign w:val="bottom"/>
            <w:hideMark/>
          </w:tcPr>
          <w:p w14:paraId="1481C6CB" w14:textId="77777777" w:rsidR="00230E65" w:rsidRPr="000357B3" w:rsidRDefault="00230E65" w:rsidP="00230E65">
            <w:pPr>
              <w:rPr>
                <w:rFonts w:ascii="Arial" w:hAnsi="Arial" w:cs="Arial"/>
              </w:rPr>
            </w:pPr>
          </w:p>
        </w:tc>
        <w:tc>
          <w:tcPr>
            <w:tcW w:w="848" w:type="pct"/>
            <w:tcBorders>
              <w:top w:val="nil"/>
              <w:left w:val="nil"/>
              <w:bottom w:val="nil"/>
              <w:right w:val="nil"/>
            </w:tcBorders>
            <w:shd w:val="clear" w:color="auto" w:fill="auto"/>
            <w:vAlign w:val="bottom"/>
            <w:hideMark/>
          </w:tcPr>
          <w:p w14:paraId="51B40774" w14:textId="77777777" w:rsidR="00230E65" w:rsidRPr="000357B3" w:rsidRDefault="00230E65" w:rsidP="00230E65">
            <w:pPr>
              <w:rPr>
                <w:rFonts w:ascii="Arial" w:hAnsi="Arial" w:cs="Arial"/>
              </w:rPr>
            </w:pPr>
          </w:p>
        </w:tc>
      </w:tr>
      <w:tr w:rsidR="00230E65" w:rsidRPr="000357B3" w14:paraId="3C170554" w14:textId="77777777" w:rsidTr="00275900">
        <w:trPr>
          <w:trHeight w:val="570"/>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F2A0C" w14:textId="77777777" w:rsidR="00230E65" w:rsidRPr="000357B3" w:rsidRDefault="00230E65" w:rsidP="00230E65">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CE61B" w14:textId="77777777" w:rsidR="00230E65" w:rsidRPr="000357B3" w:rsidRDefault="00230E65" w:rsidP="00230E65">
            <w:pPr>
              <w:jc w:val="center"/>
              <w:rPr>
                <w:rFonts w:ascii="Arial" w:hAnsi="Arial" w:cs="Arial"/>
                <w:color w:val="000000"/>
              </w:rPr>
            </w:pPr>
            <w:r w:rsidRPr="000357B3">
              <w:rPr>
                <w:rFonts w:ascii="Arial" w:hAnsi="Arial" w:cs="Arial"/>
                <w:color w:val="000000"/>
              </w:rPr>
              <w:t xml:space="preserve">ГРБС </w:t>
            </w:r>
          </w:p>
        </w:tc>
        <w:tc>
          <w:tcPr>
            <w:tcW w:w="1304" w:type="pct"/>
            <w:gridSpan w:val="4"/>
            <w:tcBorders>
              <w:top w:val="single" w:sz="4" w:space="0" w:color="auto"/>
              <w:left w:val="nil"/>
              <w:bottom w:val="single" w:sz="4" w:space="0" w:color="auto"/>
              <w:right w:val="single" w:sz="4" w:space="0" w:color="auto"/>
            </w:tcBorders>
            <w:shd w:val="clear" w:color="auto" w:fill="auto"/>
            <w:vAlign w:val="center"/>
            <w:hideMark/>
          </w:tcPr>
          <w:p w14:paraId="62E458D2" w14:textId="77777777" w:rsidR="00230E65" w:rsidRPr="000357B3" w:rsidRDefault="00230E65" w:rsidP="00230E65">
            <w:pPr>
              <w:jc w:val="center"/>
              <w:rPr>
                <w:rFonts w:ascii="Arial" w:hAnsi="Arial" w:cs="Arial"/>
                <w:color w:val="000000"/>
              </w:rPr>
            </w:pPr>
            <w:r w:rsidRPr="000357B3">
              <w:rPr>
                <w:rFonts w:ascii="Arial" w:hAnsi="Arial" w:cs="Arial"/>
                <w:color w:val="000000"/>
              </w:rPr>
              <w:t>Код бюджетной классификации</w:t>
            </w:r>
          </w:p>
        </w:tc>
        <w:tc>
          <w:tcPr>
            <w:tcW w:w="1330" w:type="pct"/>
            <w:gridSpan w:val="4"/>
            <w:tcBorders>
              <w:top w:val="single" w:sz="4" w:space="0" w:color="auto"/>
              <w:left w:val="nil"/>
              <w:bottom w:val="single" w:sz="4" w:space="0" w:color="auto"/>
              <w:right w:val="single" w:sz="4" w:space="0" w:color="auto"/>
            </w:tcBorders>
            <w:shd w:val="clear" w:color="auto" w:fill="auto"/>
            <w:vAlign w:val="center"/>
            <w:hideMark/>
          </w:tcPr>
          <w:p w14:paraId="6D306746" w14:textId="77777777" w:rsidR="00230E65" w:rsidRPr="000357B3" w:rsidRDefault="00230E65" w:rsidP="00230E65">
            <w:pPr>
              <w:jc w:val="center"/>
              <w:rPr>
                <w:rFonts w:ascii="Arial" w:hAnsi="Arial" w:cs="Arial"/>
                <w:color w:val="000000"/>
              </w:rPr>
            </w:pPr>
            <w:r w:rsidRPr="000357B3">
              <w:rPr>
                <w:rFonts w:ascii="Arial" w:hAnsi="Arial" w:cs="Arial"/>
                <w:color w:val="000000"/>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6D359" w14:textId="77777777" w:rsidR="00230E65" w:rsidRPr="000357B3" w:rsidRDefault="00230E65" w:rsidP="00230E65">
            <w:pPr>
              <w:jc w:val="center"/>
              <w:rPr>
                <w:rFonts w:ascii="Arial" w:hAnsi="Arial" w:cs="Arial"/>
                <w:color w:val="000000"/>
              </w:rPr>
            </w:pPr>
            <w:r w:rsidRPr="000357B3">
              <w:rPr>
                <w:rFonts w:ascii="Arial" w:hAnsi="Arial" w:cs="Arial"/>
                <w:color w:val="000000"/>
              </w:rPr>
              <w:t>Ожидаемый результат от реализации подпрограммного мероприятия (в натуральном выражении)</w:t>
            </w:r>
          </w:p>
        </w:tc>
      </w:tr>
      <w:tr w:rsidR="00230E65" w:rsidRPr="000357B3" w14:paraId="0CE2AB6D" w14:textId="77777777" w:rsidTr="00275900">
        <w:trPr>
          <w:trHeight w:val="1410"/>
        </w:trPr>
        <w:tc>
          <w:tcPr>
            <w:tcW w:w="848" w:type="pct"/>
            <w:vMerge/>
            <w:tcBorders>
              <w:top w:val="single" w:sz="4" w:space="0" w:color="auto"/>
              <w:left w:val="single" w:sz="4" w:space="0" w:color="auto"/>
              <w:bottom w:val="single" w:sz="4" w:space="0" w:color="auto"/>
              <w:right w:val="single" w:sz="4" w:space="0" w:color="auto"/>
            </w:tcBorders>
            <w:vAlign w:val="center"/>
            <w:hideMark/>
          </w:tcPr>
          <w:p w14:paraId="5A343511" w14:textId="77777777" w:rsidR="00230E65" w:rsidRPr="000357B3" w:rsidRDefault="00230E65" w:rsidP="00230E65">
            <w:pPr>
              <w:rPr>
                <w:rFonts w:ascii="Arial" w:hAnsi="Arial" w:cs="Arial"/>
                <w:color w:val="000000"/>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FE4A6F1" w14:textId="77777777" w:rsidR="00230E65" w:rsidRPr="000357B3" w:rsidRDefault="00230E65" w:rsidP="00230E65">
            <w:pPr>
              <w:rPr>
                <w:rFonts w:ascii="Arial" w:hAnsi="Arial" w:cs="Arial"/>
                <w:color w:val="000000"/>
              </w:rPr>
            </w:pPr>
          </w:p>
        </w:tc>
        <w:tc>
          <w:tcPr>
            <w:tcW w:w="288" w:type="pct"/>
            <w:tcBorders>
              <w:top w:val="nil"/>
              <w:left w:val="nil"/>
              <w:bottom w:val="single" w:sz="4" w:space="0" w:color="auto"/>
              <w:right w:val="single" w:sz="4" w:space="0" w:color="auto"/>
            </w:tcBorders>
            <w:shd w:val="clear" w:color="auto" w:fill="auto"/>
            <w:vAlign w:val="center"/>
            <w:hideMark/>
          </w:tcPr>
          <w:p w14:paraId="21E53642" w14:textId="77777777" w:rsidR="00230E65" w:rsidRPr="000357B3" w:rsidRDefault="00230E65" w:rsidP="00230E65">
            <w:pPr>
              <w:jc w:val="center"/>
              <w:rPr>
                <w:rFonts w:ascii="Arial" w:hAnsi="Arial" w:cs="Arial"/>
                <w:color w:val="000000"/>
              </w:rPr>
            </w:pPr>
            <w:r w:rsidRPr="000357B3">
              <w:rPr>
                <w:rFonts w:ascii="Arial" w:hAnsi="Arial" w:cs="Arial"/>
                <w:color w:val="000000"/>
              </w:rPr>
              <w:t>ГРБС</w:t>
            </w:r>
          </w:p>
        </w:tc>
        <w:tc>
          <w:tcPr>
            <w:tcW w:w="272" w:type="pct"/>
            <w:tcBorders>
              <w:top w:val="nil"/>
              <w:left w:val="nil"/>
              <w:bottom w:val="single" w:sz="4" w:space="0" w:color="auto"/>
              <w:right w:val="single" w:sz="4" w:space="0" w:color="auto"/>
            </w:tcBorders>
            <w:shd w:val="clear" w:color="auto" w:fill="auto"/>
            <w:vAlign w:val="center"/>
            <w:hideMark/>
          </w:tcPr>
          <w:p w14:paraId="715F391F" w14:textId="77777777" w:rsidR="00230E65" w:rsidRPr="000357B3" w:rsidRDefault="00230E65" w:rsidP="00230E65">
            <w:pPr>
              <w:jc w:val="center"/>
              <w:rPr>
                <w:rFonts w:ascii="Arial" w:hAnsi="Arial" w:cs="Arial"/>
                <w:color w:val="000000"/>
              </w:rPr>
            </w:pPr>
            <w:r w:rsidRPr="000357B3">
              <w:rPr>
                <w:rFonts w:ascii="Arial" w:hAnsi="Arial" w:cs="Arial"/>
                <w:color w:val="000000"/>
              </w:rPr>
              <w:t>РзПр</w:t>
            </w:r>
          </w:p>
        </w:tc>
        <w:tc>
          <w:tcPr>
            <w:tcW w:w="532" w:type="pct"/>
            <w:tcBorders>
              <w:top w:val="nil"/>
              <w:left w:val="nil"/>
              <w:bottom w:val="single" w:sz="4" w:space="0" w:color="auto"/>
              <w:right w:val="single" w:sz="4" w:space="0" w:color="auto"/>
            </w:tcBorders>
            <w:shd w:val="clear" w:color="auto" w:fill="auto"/>
            <w:vAlign w:val="center"/>
            <w:hideMark/>
          </w:tcPr>
          <w:p w14:paraId="6D1F4E79" w14:textId="77777777" w:rsidR="00230E65" w:rsidRPr="000357B3" w:rsidRDefault="00230E65" w:rsidP="00230E65">
            <w:pPr>
              <w:jc w:val="center"/>
              <w:rPr>
                <w:rFonts w:ascii="Arial" w:hAnsi="Arial" w:cs="Arial"/>
                <w:color w:val="000000"/>
              </w:rPr>
            </w:pPr>
            <w:r w:rsidRPr="000357B3">
              <w:rPr>
                <w:rFonts w:ascii="Arial" w:hAnsi="Arial" w:cs="Arial"/>
                <w:color w:val="000000"/>
              </w:rPr>
              <w:t>ЦСР</w:t>
            </w:r>
          </w:p>
        </w:tc>
        <w:tc>
          <w:tcPr>
            <w:tcW w:w="212" w:type="pct"/>
            <w:tcBorders>
              <w:top w:val="nil"/>
              <w:left w:val="nil"/>
              <w:bottom w:val="single" w:sz="4" w:space="0" w:color="auto"/>
              <w:right w:val="single" w:sz="4" w:space="0" w:color="auto"/>
            </w:tcBorders>
            <w:shd w:val="clear" w:color="auto" w:fill="auto"/>
            <w:vAlign w:val="center"/>
            <w:hideMark/>
          </w:tcPr>
          <w:p w14:paraId="65126DAB" w14:textId="77777777" w:rsidR="00230E65" w:rsidRPr="000357B3" w:rsidRDefault="00230E65" w:rsidP="00230E65">
            <w:pPr>
              <w:jc w:val="center"/>
              <w:rPr>
                <w:rFonts w:ascii="Arial" w:hAnsi="Arial" w:cs="Arial"/>
                <w:color w:val="000000"/>
              </w:rPr>
            </w:pPr>
            <w:r w:rsidRPr="000357B3">
              <w:rPr>
                <w:rFonts w:ascii="Arial" w:hAnsi="Arial" w:cs="Arial"/>
                <w:color w:val="000000"/>
              </w:rPr>
              <w:t>ВР</w:t>
            </w:r>
          </w:p>
        </w:tc>
        <w:tc>
          <w:tcPr>
            <w:tcW w:w="326" w:type="pct"/>
            <w:tcBorders>
              <w:top w:val="nil"/>
              <w:left w:val="nil"/>
              <w:bottom w:val="single" w:sz="4" w:space="0" w:color="auto"/>
              <w:right w:val="single" w:sz="4" w:space="0" w:color="auto"/>
            </w:tcBorders>
            <w:shd w:val="clear" w:color="auto" w:fill="auto"/>
            <w:vAlign w:val="center"/>
            <w:hideMark/>
          </w:tcPr>
          <w:p w14:paraId="0F0620C0" w14:textId="77777777" w:rsidR="00230E65" w:rsidRPr="000357B3" w:rsidRDefault="00230E65" w:rsidP="00230E65">
            <w:pPr>
              <w:jc w:val="center"/>
              <w:rPr>
                <w:rFonts w:ascii="Arial" w:hAnsi="Arial" w:cs="Arial"/>
                <w:color w:val="000000"/>
              </w:rPr>
            </w:pPr>
            <w:r w:rsidRPr="000357B3">
              <w:rPr>
                <w:rFonts w:ascii="Arial" w:hAnsi="Arial" w:cs="Arial"/>
                <w:color w:val="000000"/>
              </w:rPr>
              <w:t>2021 г.</w:t>
            </w:r>
          </w:p>
        </w:tc>
        <w:tc>
          <w:tcPr>
            <w:tcW w:w="326" w:type="pct"/>
            <w:tcBorders>
              <w:top w:val="nil"/>
              <w:left w:val="nil"/>
              <w:bottom w:val="single" w:sz="4" w:space="0" w:color="auto"/>
              <w:right w:val="single" w:sz="4" w:space="0" w:color="auto"/>
            </w:tcBorders>
            <w:shd w:val="clear" w:color="auto" w:fill="auto"/>
            <w:vAlign w:val="center"/>
            <w:hideMark/>
          </w:tcPr>
          <w:p w14:paraId="7923213D" w14:textId="77777777" w:rsidR="00230E65" w:rsidRPr="000357B3" w:rsidRDefault="00230E65" w:rsidP="00230E65">
            <w:pPr>
              <w:jc w:val="center"/>
              <w:rPr>
                <w:rFonts w:ascii="Arial" w:hAnsi="Arial" w:cs="Arial"/>
                <w:color w:val="000000"/>
              </w:rPr>
            </w:pPr>
            <w:r w:rsidRPr="000357B3">
              <w:rPr>
                <w:rFonts w:ascii="Arial" w:hAnsi="Arial" w:cs="Arial"/>
                <w:color w:val="000000"/>
              </w:rPr>
              <w:t>2022 г.</w:t>
            </w:r>
          </w:p>
        </w:tc>
        <w:tc>
          <w:tcPr>
            <w:tcW w:w="326" w:type="pct"/>
            <w:tcBorders>
              <w:top w:val="nil"/>
              <w:left w:val="nil"/>
              <w:bottom w:val="single" w:sz="4" w:space="0" w:color="auto"/>
              <w:right w:val="single" w:sz="4" w:space="0" w:color="auto"/>
            </w:tcBorders>
            <w:shd w:val="clear" w:color="auto" w:fill="auto"/>
            <w:vAlign w:val="center"/>
            <w:hideMark/>
          </w:tcPr>
          <w:p w14:paraId="53BF29E7" w14:textId="77777777" w:rsidR="00230E65" w:rsidRPr="000357B3" w:rsidRDefault="00230E65" w:rsidP="00230E65">
            <w:pPr>
              <w:jc w:val="center"/>
              <w:rPr>
                <w:rFonts w:ascii="Arial" w:hAnsi="Arial" w:cs="Arial"/>
                <w:color w:val="000000"/>
              </w:rPr>
            </w:pPr>
            <w:r w:rsidRPr="000357B3">
              <w:rPr>
                <w:rFonts w:ascii="Arial" w:hAnsi="Arial" w:cs="Arial"/>
                <w:color w:val="000000"/>
              </w:rPr>
              <w:t>2023 г.</w:t>
            </w:r>
          </w:p>
        </w:tc>
        <w:tc>
          <w:tcPr>
            <w:tcW w:w="351" w:type="pct"/>
            <w:tcBorders>
              <w:top w:val="nil"/>
              <w:left w:val="nil"/>
              <w:bottom w:val="single" w:sz="4" w:space="0" w:color="auto"/>
              <w:right w:val="single" w:sz="4" w:space="0" w:color="auto"/>
            </w:tcBorders>
            <w:shd w:val="clear" w:color="auto" w:fill="auto"/>
            <w:vAlign w:val="center"/>
            <w:hideMark/>
          </w:tcPr>
          <w:p w14:paraId="67B76FC9" w14:textId="77777777" w:rsidR="00230E65" w:rsidRPr="000357B3" w:rsidRDefault="00230E65" w:rsidP="00230E65">
            <w:pPr>
              <w:jc w:val="center"/>
              <w:rPr>
                <w:rFonts w:ascii="Arial" w:hAnsi="Arial" w:cs="Arial"/>
                <w:color w:val="000000"/>
              </w:rPr>
            </w:pPr>
            <w:r w:rsidRPr="000357B3">
              <w:rPr>
                <w:rFonts w:ascii="Arial" w:hAnsi="Arial" w:cs="Arial"/>
                <w:color w:val="000000"/>
              </w:rPr>
              <w:t>Итого на период</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03486F4E" w14:textId="77777777" w:rsidR="00230E65" w:rsidRPr="000357B3" w:rsidRDefault="00230E65" w:rsidP="00230E65">
            <w:pPr>
              <w:rPr>
                <w:rFonts w:ascii="Arial" w:hAnsi="Arial" w:cs="Arial"/>
                <w:color w:val="000000"/>
              </w:rPr>
            </w:pPr>
          </w:p>
        </w:tc>
      </w:tr>
      <w:tr w:rsidR="00230E65" w:rsidRPr="000357B3" w14:paraId="502EDDCC" w14:textId="77777777" w:rsidTr="00230E65">
        <w:trPr>
          <w:trHeight w:val="49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6ED72EE4" w14:textId="77777777" w:rsidR="00230E65" w:rsidRPr="000357B3" w:rsidRDefault="00230E65" w:rsidP="00230E65">
            <w:pPr>
              <w:rPr>
                <w:rFonts w:ascii="Arial" w:hAnsi="Arial" w:cs="Arial"/>
                <w:color w:val="000000"/>
              </w:rPr>
            </w:pPr>
            <w:r w:rsidRPr="000357B3">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230E65" w:rsidRPr="000357B3" w14:paraId="60263969" w14:textId="77777777" w:rsidTr="00230E65">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30FFCB47" w14:textId="77777777" w:rsidR="00230E65" w:rsidRPr="000357B3" w:rsidRDefault="00230E65" w:rsidP="00230E65">
            <w:pPr>
              <w:rPr>
                <w:rFonts w:ascii="Arial" w:hAnsi="Arial" w:cs="Arial"/>
                <w:color w:val="000000"/>
              </w:rPr>
            </w:pPr>
            <w:r w:rsidRPr="000357B3">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230E65" w:rsidRPr="000357B3" w14:paraId="6FC36280" w14:textId="77777777" w:rsidTr="00275900">
        <w:trPr>
          <w:trHeight w:val="1335"/>
        </w:trPr>
        <w:tc>
          <w:tcPr>
            <w:tcW w:w="848" w:type="pct"/>
            <w:tcBorders>
              <w:top w:val="nil"/>
              <w:left w:val="single" w:sz="4" w:space="0" w:color="auto"/>
              <w:bottom w:val="single" w:sz="4" w:space="0" w:color="auto"/>
              <w:right w:val="single" w:sz="4" w:space="0" w:color="auto"/>
            </w:tcBorders>
            <w:shd w:val="clear" w:color="auto" w:fill="auto"/>
            <w:hideMark/>
          </w:tcPr>
          <w:p w14:paraId="35754A16" w14:textId="77777777" w:rsidR="00230E65" w:rsidRPr="000357B3" w:rsidRDefault="00230E65" w:rsidP="00230E65">
            <w:pPr>
              <w:rPr>
                <w:rFonts w:ascii="Arial" w:hAnsi="Arial" w:cs="Arial"/>
                <w:color w:val="000000"/>
              </w:rPr>
            </w:pPr>
            <w:r w:rsidRPr="000357B3">
              <w:rPr>
                <w:rFonts w:ascii="Arial" w:hAnsi="Arial" w:cs="Arial"/>
                <w:color w:val="000000"/>
              </w:rPr>
              <w:t>Субсидии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w:t>
            </w:r>
          </w:p>
        </w:tc>
        <w:tc>
          <w:tcPr>
            <w:tcW w:w="671" w:type="pct"/>
            <w:tcBorders>
              <w:top w:val="nil"/>
              <w:left w:val="nil"/>
              <w:bottom w:val="single" w:sz="4" w:space="0" w:color="auto"/>
              <w:right w:val="single" w:sz="4" w:space="0" w:color="auto"/>
            </w:tcBorders>
            <w:shd w:val="clear" w:color="auto" w:fill="auto"/>
            <w:hideMark/>
          </w:tcPr>
          <w:p w14:paraId="6FA7F8C5" w14:textId="77777777" w:rsidR="00230E65" w:rsidRPr="000357B3" w:rsidRDefault="00230E65" w:rsidP="00230E65">
            <w:pPr>
              <w:rPr>
                <w:rFonts w:ascii="Arial" w:hAnsi="Arial" w:cs="Arial"/>
                <w:color w:val="000000"/>
              </w:rPr>
            </w:pPr>
            <w:r w:rsidRPr="000357B3">
              <w:rPr>
                <w:rFonts w:ascii="Arial" w:hAnsi="Arial" w:cs="Arial"/>
                <w:color w:val="000000"/>
              </w:rPr>
              <w:t>администрация Балахтинского района</w:t>
            </w:r>
          </w:p>
        </w:tc>
        <w:tc>
          <w:tcPr>
            <w:tcW w:w="288" w:type="pct"/>
            <w:tcBorders>
              <w:top w:val="nil"/>
              <w:left w:val="nil"/>
              <w:bottom w:val="single" w:sz="4" w:space="0" w:color="auto"/>
              <w:right w:val="single" w:sz="4" w:space="0" w:color="auto"/>
            </w:tcBorders>
            <w:shd w:val="clear" w:color="auto" w:fill="auto"/>
            <w:hideMark/>
          </w:tcPr>
          <w:p w14:paraId="19FF820C" w14:textId="77777777" w:rsidR="00230E65" w:rsidRPr="000357B3" w:rsidRDefault="00230E65" w:rsidP="00230E65">
            <w:pPr>
              <w:jc w:val="center"/>
              <w:rPr>
                <w:rFonts w:ascii="Arial" w:hAnsi="Arial" w:cs="Arial"/>
                <w:color w:val="000000"/>
              </w:rPr>
            </w:pPr>
            <w:r w:rsidRPr="000357B3">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hideMark/>
          </w:tcPr>
          <w:p w14:paraId="7A2CD029" w14:textId="77777777" w:rsidR="00230E65" w:rsidRPr="000357B3" w:rsidRDefault="00230E65" w:rsidP="00230E65">
            <w:pPr>
              <w:jc w:val="center"/>
              <w:rPr>
                <w:rFonts w:ascii="Arial" w:hAnsi="Arial" w:cs="Arial"/>
                <w:color w:val="000000"/>
              </w:rPr>
            </w:pPr>
            <w:r w:rsidRPr="000357B3">
              <w:rPr>
                <w:rFonts w:ascii="Arial" w:hAnsi="Arial" w:cs="Arial"/>
                <w:color w:val="000000"/>
              </w:rPr>
              <w:t>0412</w:t>
            </w:r>
          </w:p>
        </w:tc>
        <w:tc>
          <w:tcPr>
            <w:tcW w:w="532" w:type="pct"/>
            <w:tcBorders>
              <w:top w:val="nil"/>
              <w:left w:val="nil"/>
              <w:bottom w:val="single" w:sz="4" w:space="0" w:color="auto"/>
              <w:right w:val="single" w:sz="4" w:space="0" w:color="auto"/>
            </w:tcBorders>
            <w:shd w:val="clear" w:color="auto" w:fill="auto"/>
            <w:hideMark/>
          </w:tcPr>
          <w:p w14:paraId="243AB1E0" w14:textId="77777777" w:rsidR="00230E65" w:rsidRPr="000357B3" w:rsidRDefault="00230E65" w:rsidP="00230E65">
            <w:pPr>
              <w:jc w:val="center"/>
              <w:rPr>
                <w:rFonts w:ascii="Arial" w:hAnsi="Arial" w:cs="Arial"/>
                <w:color w:val="000000"/>
              </w:rPr>
            </w:pPr>
            <w:r w:rsidRPr="000357B3">
              <w:rPr>
                <w:rFonts w:ascii="Arial" w:hAnsi="Arial" w:cs="Arial"/>
                <w:color w:val="000000"/>
              </w:rPr>
              <w:t>1110054660</w:t>
            </w:r>
          </w:p>
        </w:tc>
        <w:tc>
          <w:tcPr>
            <w:tcW w:w="212" w:type="pct"/>
            <w:tcBorders>
              <w:top w:val="nil"/>
              <w:left w:val="nil"/>
              <w:bottom w:val="single" w:sz="4" w:space="0" w:color="auto"/>
              <w:right w:val="single" w:sz="4" w:space="0" w:color="auto"/>
            </w:tcBorders>
            <w:shd w:val="clear" w:color="auto" w:fill="auto"/>
            <w:hideMark/>
          </w:tcPr>
          <w:p w14:paraId="7AC6B750" w14:textId="77777777" w:rsidR="00230E65" w:rsidRPr="000357B3" w:rsidRDefault="00230E65" w:rsidP="00230E65">
            <w:pPr>
              <w:jc w:val="center"/>
              <w:rPr>
                <w:rFonts w:ascii="Arial" w:hAnsi="Arial" w:cs="Arial"/>
                <w:color w:val="000000"/>
              </w:rPr>
            </w:pPr>
            <w:r w:rsidRPr="000357B3">
              <w:rPr>
                <w:rFonts w:ascii="Arial" w:hAnsi="Arial" w:cs="Arial"/>
                <w:color w:val="000000"/>
              </w:rPr>
              <w:t>244</w:t>
            </w:r>
          </w:p>
        </w:tc>
        <w:tc>
          <w:tcPr>
            <w:tcW w:w="326" w:type="pct"/>
            <w:tcBorders>
              <w:top w:val="nil"/>
              <w:left w:val="nil"/>
              <w:bottom w:val="single" w:sz="4" w:space="0" w:color="auto"/>
              <w:right w:val="single" w:sz="4" w:space="0" w:color="auto"/>
            </w:tcBorders>
            <w:shd w:val="clear" w:color="auto" w:fill="auto"/>
            <w:hideMark/>
          </w:tcPr>
          <w:p w14:paraId="34736935" w14:textId="77777777" w:rsidR="00230E65" w:rsidRPr="000357B3" w:rsidRDefault="00230E65" w:rsidP="00230E65">
            <w:pPr>
              <w:jc w:val="center"/>
              <w:rPr>
                <w:rFonts w:ascii="Arial" w:hAnsi="Arial" w:cs="Arial"/>
                <w:color w:val="000000"/>
              </w:rPr>
            </w:pPr>
            <w:r w:rsidRPr="000357B3">
              <w:rPr>
                <w:rFonts w:ascii="Arial" w:hAnsi="Arial" w:cs="Arial"/>
                <w:color w:val="000000"/>
              </w:rPr>
              <w:t>2 700,00</w:t>
            </w:r>
          </w:p>
        </w:tc>
        <w:tc>
          <w:tcPr>
            <w:tcW w:w="326" w:type="pct"/>
            <w:tcBorders>
              <w:top w:val="nil"/>
              <w:left w:val="nil"/>
              <w:bottom w:val="single" w:sz="4" w:space="0" w:color="auto"/>
              <w:right w:val="single" w:sz="4" w:space="0" w:color="auto"/>
            </w:tcBorders>
            <w:shd w:val="clear" w:color="auto" w:fill="auto"/>
            <w:hideMark/>
          </w:tcPr>
          <w:p w14:paraId="4A97D485"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3DC0C9FC"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51" w:type="pct"/>
            <w:tcBorders>
              <w:top w:val="nil"/>
              <w:left w:val="nil"/>
              <w:bottom w:val="single" w:sz="4" w:space="0" w:color="auto"/>
              <w:right w:val="single" w:sz="4" w:space="0" w:color="auto"/>
            </w:tcBorders>
            <w:shd w:val="clear" w:color="auto" w:fill="auto"/>
            <w:hideMark/>
          </w:tcPr>
          <w:p w14:paraId="28118FF5" w14:textId="77777777" w:rsidR="00230E65" w:rsidRPr="000357B3" w:rsidRDefault="00230E65" w:rsidP="00230E65">
            <w:pPr>
              <w:jc w:val="center"/>
              <w:rPr>
                <w:rFonts w:ascii="Arial" w:hAnsi="Arial" w:cs="Arial"/>
                <w:color w:val="000000"/>
              </w:rPr>
            </w:pPr>
            <w:r w:rsidRPr="000357B3">
              <w:rPr>
                <w:rFonts w:ascii="Arial" w:hAnsi="Arial" w:cs="Arial"/>
                <w:color w:val="000000"/>
              </w:rPr>
              <w:t>2 700,00</w:t>
            </w:r>
          </w:p>
        </w:tc>
        <w:tc>
          <w:tcPr>
            <w:tcW w:w="848" w:type="pct"/>
            <w:tcBorders>
              <w:top w:val="nil"/>
              <w:left w:val="nil"/>
              <w:bottom w:val="single" w:sz="4" w:space="0" w:color="auto"/>
              <w:right w:val="single" w:sz="4" w:space="0" w:color="auto"/>
            </w:tcBorders>
            <w:shd w:val="clear" w:color="auto" w:fill="auto"/>
            <w:hideMark/>
          </w:tcPr>
          <w:p w14:paraId="44CC6173" w14:textId="77777777" w:rsidR="00230E65" w:rsidRPr="000357B3" w:rsidRDefault="00230E65" w:rsidP="00230E65">
            <w:pPr>
              <w:rPr>
                <w:rFonts w:ascii="Arial" w:hAnsi="Arial" w:cs="Arial"/>
                <w:color w:val="000000"/>
              </w:rPr>
            </w:pPr>
            <w:r w:rsidRPr="000357B3">
              <w:rPr>
                <w:rFonts w:ascii="Arial" w:hAnsi="Arial" w:cs="Arial"/>
                <w:color w:val="000000"/>
              </w:rPr>
              <w:t>Обеспечение документами территориального планирования Чистопольского, Черемушкинского и Ровненского сельсоветов</w:t>
            </w:r>
          </w:p>
        </w:tc>
      </w:tr>
      <w:tr w:rsidR="00230E65" w:rsidRPr="000357B3" w14:paraId="540CB7D8" w14:textId="77777777" w:rsidTr="00275900">
        <w:trPr>
          <w:trHeight w:val="1260"/>
        </w:trPr>
        <w:tc>
          <w:tcPr>
            <w:tcW w:w="848" w:type="pct"/>
            <w:tcBorders>
              <w:top w:val="nil"/>
              <w:left w:val="single" w:sz="4" w:space="0" w:color="auto"/>
              <w:bottom w:val="single" w:sz="4" w:space="0" w:color="auto"/>
              <w:right w:val="single" w:sz="4" w:space="0" w:color="auto"/>
            </w:tcBorders>
            <w:shd w:val="clear" w:color="auto" w:fill="auto"/>
            <w:hideMark/>
          </w:tcPr>
          <w:p w14:paraId="35A6ADA7" w14:textId="77777777" w:rsidR="00230E65" w:rsidRPr="000357B3" w:rsidRDefault="00230E65" w:rsidP="00230E65">
            <w:pPr>
              <w:rPr>
                <w:rFonts w:ascii="Arial" w:hAnsi="Arial" w:cs="Arial"/>
                <w:color w:val="000000"/>
              </w:rPr>
            </w:pPr>
            <w:r w:rsidRPr="000357B3">
              <w:rPr>
                <w:rFonts w:ascii="Arial" w:hAnsi="Arial" w:cs="Arial"/>
                <w:color w:val="000000"/>
              </w:rPr>
              <w:lastRenderedPageBreak/>
              <w:t>Мероприятие 1. Разработка проектов генеральных планов поселений</w:t>
            </w:r>
          </w:p>
        </w:tc>
        <w:tc>
          <w:tcPr>
            <w:tcW w:w="671" w:type="pct"/>
            <w:tcBorders>
              <w:top w:val="nil"/>
              <w:left w:val="nil"/>
              <w:bottom w:val="single" w:sz="4" w:space="0" w:color="auto"/>
              <w:right w:val="single" w:sz="4" w:space="0" w:color="auto"/>
            </w:tcBorders>
            <w:shd w:val="clear" w:color="auto" w:fill="auto"/>
            <w:hideMark/>
          </w:tcPr>
          <w:p w14:paraId="5660C1E6" w14:textId="77777777" w:rsidR="00230E65" w:rsidRPr="000357B3" w:rsidRDefault="00230E65" w:rsidP="00230E65">
            <w:pPr>
              <w:rPr>
                <w:rFonts w:ascii="Arial" w:hAnsi="Arial" w:cs="Arial"/>
                <w:color w:val="000000"/>
              </w:rPr>
            </w:pPr>
            <w:r w:rsidRPr="000357B3">
              <w:rPr>
                <w:rFonts w:ascii="Arial" w:hAnsi="Arial" w:cs="Arial"/>
                <w:color w:val="000000"/>
              </w:rPr>
              <w:t>администрация Балахтинского района</w:t>
            </w:r>
          </w:p>
        </w:tc>
        <w:tc>
          <w:tcPr>
            <w:tcW w:w="288" w:type="pct"/>
            <w:tcBorders>
              <w:top w:val="nil"/>
              <w:left w:val="nil"/>
              <w:bottom w:val="single" w:sz="4" w:space="0" w:color="auto"/>
              <w:right w:val="single" w:sz="4" w:space="0" w:color="auto"/>
            </w:tcBorders>
            <w:shd w:val="clear" w:color="auto" w:fill="auto"/>
            <w:hideMark/>
          </w:tcPr>
          <w:p w14:paraId="58FB736A" w14:textId="77777777" w:rsidR="00230E65" w:rsidRPr="000357B3" w:rsidRDefault="00230E65" w:rsidP="00230E65">
            <w:pPr>
              <w:jc w:val="center"/>
              <w:rPr>
                <w:rFonts w:ascii="Arial" w:hAnsi="Arial" w:cs="Arial"/>
                <w:color w:val="000000"/>
              </w:rPr>
            </w:pPr>
            <w:r w:rsidRPr="000357B3">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hideMark/>
          </w:tcPr>
          <w:p w14:paraId="418781B3" w14:textId="77777777" w:rsidR="00230E65" w:rsidRPr="000357B3" w:rsidRDefault="00230E65" w:rsidP="00230E65">
            <w:pPr>
              <w:jc w:val="center"/>
              <w:rPr>
                <w:rFonts w:ascii="Arial" w:hAnsi="Arial" w:cs="Arial"/>
                <w:color w:val="000000"/>
              </w:rPr>
            </w:pPr>
            <w:r w:rsidRPr="000357B3">
              <w:rPr>
                <w:rFonts w:ascii="Arial" w:hAnsi="Arial" w:cs="Arial"/>
                <w:color w:val="000000"/>
              </w:rPr>
              <w:t>0412</w:t>
            </w:r>
          </w:p>
        </w:tc>
        <w:tc>
          <w:tcPr>
            <w:tcW w:w="532" w:type="pct"/>
            <w:tcBorders>
              <w:top w:val="nil"/>
              <w:left w:val="nil"/>
              <w:bottom w:val="single" w:sz="4" w:space="0" w:color="auto"/>
              <w:right w:val="single" w:sz="4" w:space="0" w:color="auto"/>
            </w:tcBorders>
            <w:shd w:val="clear" w:color="auto" w:fill="auto"/>
            <w:hideMark/>
          </w:tcPr>
          <w:p w14:paraId="068781DA" w14:textId="77777777" w:rsidR="00230E65" w:rsidRPr="000357B3" w:rsidRDefault="00230E65" w:rsidP="00230E65">
            <w:pPr>
              <w:jc w:val="center"/>
              <w:rPr>
                <w:rFonts w:ascii="Arial" w:hAnsi="Arial" w:cs="Arial"/>
                <w:color w:val="000000"/>
              </w:rPr>
            </w:pPr>
            <w:r w:rsidRPr="000357B3">
              <w:rPr>
                <w:rFonts w:ascii="Arial" w:hAnsi="Arial" w:cs="Arial"/>
                <w:color w:val="000000"/>
              </w:rPr>
              <w:t>1110001710</w:t>
            </w:r>
          </w:p>
        </w:tc>
        <w:tc>
          <w:tcPr>
            <w:tcW w:w="212" w:type="pct"/>
            <w:tcBorders>
              <w:top w:val="nil"/>
              <w:left w:val="nil"/>
              <w:bottom w:val="single" w:sz="4" w:space="0" w:color="auto"/>
              <w:right w:val="single" w:sz="4" w:space="0" w:color="auto"/>
            </w:tcBorders>
            <w:shd w:val="clear" w:color="auto" w:fill="auto"/>
            <w:hideMark/>
          </w:tcPr>
          <w:p w14:paraId="178D4929" w14:textId="77777777" w:rsidR="00230E65" w:rsidRPr="000357B3" w:rsidRDefault="00230E65" w:rsidP="00230E65">
            <w:pPr>
              <w:jc w:val="center"/>
              <w:rPr>
                <w:rFonts w:ascii="Arial" w:hAnsi="Arial" w:cs="Arial"/>
                <w:color w:val="000000"/>
              </w:rPr>
            </w:pPr>
            <w:r w:rsidRPr="000357B3">
              <w:rPr>
                <w:rFonts w:ascii="Arial" w:hAnsi="Arial" w:cs="Arial"/>
                <w:color w:val="000000"/>
              </w:rPr>
              <w:t>240</w:t>
            </w:r>
          </w:p>
        </w:tc>
        <w:tc>
          <w:tcPr>
            <w:tcW w:w="326" w:type="pct"/>
            <w:tcBorders>
              <w:top w:val="nil"/>
              <w:left w:val="nil"/>
              <w:bottom w:val="single" w:sz="4" w:space="0" w:color="auto"/>
              <w:right w:val="single" w:sz="4" w:space="0" w:color="auto"/>
            </w:tcBorders>
            <w:shd w:val="clear" w:color="auto" w:fill="auto"/>
            <w:hideMark/>
          </w:tcPr>
          <w:p w14:paraId="223C6FE1" w14:textId="77777777" w:rsidR="00230E65" w:rsidRPr="000357B3" w:rsidRDefault="00230E65" w:rsidP="00230E65">
            <w:pPr>
              <w:jc w:val="center"/>
              <w:rPr>
                <w:rFonts w:ascii="Arial" w:hAnsi="Arial" w:cs="Arial"/>
                <w:color w:val="000000"/>
              </w:rPr>
            </w:pPr>
            <w:r w:rsidRPr="000357B3">
              <w:rPr>
                <w:rFonts w:ascii="Arial" w:hAnsi="Arial" w:cs="Arial"/>
                <w:color w:val="000000"/>
              </w:rPr>
              <w:t>4 217,00</w:t>
            </w:r>
          </w:p>
        </w:tc>
        <w:tc>
          <w:tcPr>
            <w:tcW w:w="326" w:type="pct"/>
            <w:tcBorders>
              <w:top w:val="nil"/>
              <w:left w:val="nil"/>
              <w:bottom w:val="single" w:sz="4" w:space="0" w:color="auto"/>
              <w:right w:val="single" w:sz="4" w:space="0" w:color="auto"/>
            </w:tcBorders>
            <w:shd w:val="clear" w:color="auto" w:fill="auto"/>
            <w:hideMark/>
          </w:tcPr>
          <w:p w14:paraId="039CD73E" w14:textId="77777777" w:rsidR="00230E65" w:rsidRPr="000357B3" w:rsidRDefault="00230E65" w:rsidP="00230E65">
            <w:pPr>
              <w:jc w:val="center"/>
              <w:rPr>
                <w:rFonts w:ascii="Arial" w:hAnsi="Arial" w:cs="Arial"/>
                <w:color w:val="000000"/>
              </w:rPr>
            </w:pPr>
            <w:r w:rsidRPr="000357B3">
              <w:rPr>
                <w:rFonts w:ascii="Arial" w:hAnsi="Arial" w:cs="Arial"/>
                <w:color w:val="000000"/>
              </w:rPr>
              <w:t>492,65</w:t>
            </w:r>
          </w:p>
        </w:tc>
        <w:tc>
          <w:tcPr>
            <w:tcW w:w="326" w:type="pct"/>
            <w:tcBorders>
              <w:top w:val="nil"/>
              <w:left w:val="nil"/>
              <w:bottom w:val="single" w:sz="4" w:space="0" w:color="auto"/>
              <w:right w:val="single" w:sz="4" w:space="0" w:color="auto"/>
            </w:tcBorders>
            <w:shd w:val="clear" w:color="auto" w:fill="auto"/>
            <w:hideMark/>
          </w:tcPr>
          <w:p w14:paraId="32FA2A75" w14:textId="77777777" w:rsidR="00230E65" w:rsidRPr="000357B3" w:rsidRDefault="00230E65" w:rsidP="00230E65">
            <w:pPr>
              <w:jc w:val="center"/>
              <w:rPr>
                <w:rFonts w:ascii="Arial" w:hAnsi="Arial" w:cs="Arial"/>
                <w:color w:val="000000"/>
              </w:rPr>
            </w:pPr>
            <w:r w:rsidRPr="000357B3">
              <w:rPr>
                <w:rFonts w:ascii="Arial" w:hAnsi="Arial" w:cs="Arial"/>
                <w:color w:val="000000"/>
              </w:rPr>
              <w:t>492,65</w:t>
            </w:r>
          </w:p>
        </w:tc>
        <w:tc>
          <w:tcPr>
            <w:tcW w:w="351" w:type="pct"/>
            <w:tcBorders>
              <w:top w:val="nil"/>
              <w:left w:val="nil"/>
              <w:bottom w:val="single" w:sz="4" w:space="0" w:color="auto"/>
              <w:right w:val="single" w:sz="4" w:space="0" w:color="auto"/>
            </w:tcBorders>
            <w:shd w:val="clear" w:color="auto" w:fill="auto"/>
            <w:hideMark/>
          </w:tcPr>
          <w:p w14:paraId="423BA88A" w14:textId="77777777" w:rsidR="00230E65" w:rsidRPr="000357B3" w:rsidRDefault="00230E65" w:rsidP="00230E65">
            <w:pPr>
              <w:jc w:val="center"/>
              <w:rPr>
                <w:rFonts w:ascii="Arial" w:hAnsi="Arial" w:cs="Arial"/>
                <w:color w:val="000000"/>
              </w:rPr>
            </w:pPr>
            <w:r w:rsidRPr="000357B3">
              <w:rPr>
                <w:rFonts w:ascii="Arial" w:hAnsi="Arial" w:cs="Arial"/>
                <w:color w:val="000000"/>
              </w:rPr>
              <w:t>5 202,30</w:t>
            </w:r>
          </w:p>
        </w:tc>
        <w:tc>
          <w:tcPr>
            <w:tcW w:w="848" w:type="pct"/>
            <w:tcBorders>
              <w:top w:val="nil"/>
              <w:left w:val="nil"/>
              <w:bottom w:val="single" w:sz="4" w:space="0" w:color="auto"/>
              <w:right w:val="single" w:sz="4" w:space="0" w:color="auto"/>
            </w:tcBorders>
            <w:shd w:val="clear" w:color="auto" w:fill="auto"/>
            <w:hideMark/>
          </w:tcPr>
          <w:p w14:paraId="05BD8E67" w14:textId="76DAFCDA" w:rsidR="00230E65" w:rsidRPr="000357B3" w:rsidRDefault="00230E65" w:rsidP="00230E65">
            <w:pPr>
              <w:rPr>
                <w:rFonts w:ascii="Arial" w:hAnsi="Arial" w:cs="Arial"/>
                <w:color w:val="000000"/>
              </w:rPr>
            </w:pPr>
            <w:r w:rsidRPr="000357B3">
              <w:rPr>
                <w:rFonts w:ascii="Arial" w:hAnsi="Arial" w:cs="Arial"/>
                <w:color w:val="000000"/>
              </w:rPr>
              <w:t>Обеспечение документами территориального планирования Чистопольского сельсо</w:t>
            </w:r>
            <w:r w:rsidR="00FE4D71" w:rsidRPr="000357B3">
              <w:rPr>
                <w:rFonts w:ascii="Arial" w:hAnsi="Arial" w:cs="Arial"/>
                <w:color w:val="000000"/>
              </w:rPr>
              <w:t>в</w:t>
            </w:r>
            <w:r w:rsidRPr="000357B3">
              <w:rPr>
                <w:rFonts w:ascii="Arial" w:hAnsi="Arial" w:cs="Arial"/>
                <w:color w:val="000000"/>
              </w:rPr>
              <w:t>ета (2021 год), Большесырского сельсовета (2021 год), Черемушкинского сельсовета (2022 год), Ровненского сельсовета (2023 год)</w:t>
            </w:r>
          </w:p>
        </w:tc>
      </w:tr>
      <w:tr w:rsidR="00230E65" w:rsidRPr="000357B3" w14:paraId="61359F6D" w14:textId="77777777" w:rsidTr="00275900">
        <w:trPr>
          <w:trHeight w:val="3300"/>
        </w:trPr>
        <w:tc>
          <w:tcPr>
            <w:tcW w:w="848" w:type="pct"/>
            <w:tcBorders>
              <w:top w:val="nil"/>
              <w:left w:val="single" w:sz="4" w:space="0" w:color="auto"/>
              <w:bottom w:val="single" w:sz="4" w:space="0" w:color="auto"/>
              <w:right w:val="single" w:sz="4" w:space="0" w:color="auto"/>
            </w:tcBorders>
            <w:shd w:val="clear" w:color="auto" w:fill="auto"/>
            <w:hideMark/>
          </w:tcPr>
          <w:p w14:paraId="06F5BCAD" w14:textId="77777777" w:rsidR="00230E65" w:rsidRPr="000357B3" w:rsidRDefault="00230E65" w:rsidP="00230E65">
            <w:pPr>
              <w:rPr>
                <w:rFonts w:ascii="Arial" w:hAnsi="Arial" w:cs="Arial"/>
                <w:color w:val="000000"/>
              </w:rPr>
            </w:pPr>
            <w:r w:rsidRPr="000357B3">
              <w:rPr>
                <w:rFonts w:ascii="Arial" w:hAnsi="Arial" w:cs="Arial"/>
                <w:color w:val="000000"/>
              </w:rPr>
              <w:t xml:space="preserve">Мероприятие 2. Разработка проектов планировки жилых микрорайонов </w:t>
            </w:r>
          </w:p>
        </w:tc>
        <w:tc>
          <w:tcPr>
            <w:tcW w:w="671" w:type="pct"/>
            <w:tcBorders>
              <w:top w:val="nil"/>
              <w:left w:val="nil"/>
              <w:bottom w:val="single" w:sz="4" w:space="0" w:color="auto"/>
              <w:right w:val="single" w:sz="4" w:space="0" w:color="auto"/>
            </w:tcBorders>
            <w:shd w:val="clear" w:color="auto" w:fill="auto"/>
            <w:hideMark/>
          </w:tcPr>
          <w:p w14:paraId="1C53FF35" w14:textId="77777777" w:rsidR="00230E65" w:rsidRPr="000357B3" w:rsidRDefault="00230E65" w:rsidP="00230E65">
            <w:pPr>
              <w:rPr>
                <w:rFonts w:ascii="Arial" w:hAnsi="Arial" w:cs="Arial"/>
                <w:color w:val="000000"/>
              </w:rPr>
            </w:pPr>
            <w:r w:rsidRPr="000357B3">
              <w:rPr>
                <w:rFonts w:ascii="Arial" w:hAnsi="Arial" w:cs="Arial"/>
                <w:color w:val="000000"/>
              </w:rPr>
              <w:t>администрация Балахтинского района</w:t>
            </w:r>
          </w:p>
        </w:tc>
        <w:tc>
          <w:tcPr>
            <w:tcW w:w="288" w:type="pct"/>
            <w:tcBorders>
              <w:top w:val="nil"/>
              <w:left w:val="nil"/>
              <w:bottom w:val="single" w:sz="4" w:space="0" w:color="auto"/>
              <w:right w:val="single" w:sz="4" w:space="0" w:color="auto"/>
            </w:tcBorders>
            <w:shd w:val="clear" w:color="auto" w:fill="auto"/>
            <w:hideMark/>
          </w:tcPr>
          <w:p w14:paraId="5D725D3C" w14:textId="77777777" w:rsidR="00230E65" w:rsidRPr="000357B3" w:rsidRDefault="00230E65" w:rsidP="00230E65">
            <w:pPr>
              <w:jc w:val="center"/>
              <w:rPr>
                <w:rFonts w:ascii="Arial" w:hAnsi="Arial" w:cs="Arial"/>
                <w:color w:val="000000"/>
              </w:rPr>
            </w:pPr>
            <w:r w:rsidRPr="000357B3">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hideMark/>
          </w:tcPr>
          <w:p w14:paraId="076F9D7E" w14:textId="77777777" w:rsidR="00230E65" w:rsidRPr="000357B3" w:rsidRDefault="00230E65" w:rsidP="00230E65">
            <w:pPr>
              <w:jc w:val="center"/>
              <w:rPr>
                <w:rFonts w:ascii="Arial" w:hAnsi="Arial" w:cs="Arial"/>
                <w:color w:val="000000"/>
              </w:rPr>
            </w:pPr>
            <w:r w:rsidRPr="000357B3">
              <w:rPr>
                <w:rFonts w:ascii="Arial" w:hAnsi="Arial" w:cs="Arial"/>
                <w:color w:val="000000"/>
              </w:rPr>
              <w:t>0412</w:t>
            </w:r>
          </w:p>
        </w:tc>
        <w:tc>
          <w:tcPr>
            <w:tcW w:w="532" w:type="pct"/>
            <w:tcBorders>
              <w:top w:val="nil"/>
              <w:left w:val="nil"/>
              <w:bottom w:val="single" w:sz="4" w:space="0" w:color="auto"/>
              <w:right w:val="single" w:sz="4" w:space="0" w:color="auto"/>
            </w:tcBorders>
            <w:shd w:val="clear" w:color="auto" w:fill="auto"/>
            <w:hideMark/>
          </w:tcPr>
          <w:p w14:paraId="5FF9A451" w14:textId="77777777" w:rsidR="00230E65" w:rsidRPr="000357B3" w:rsidRDefault="00230E65" w:rsidP="00230E65">
            <w:pPr>
              <w:jc w:val="center"/>
              <w:rPr>
                <w:rFonts w:ascii="Arial" w:hAnsi="Arial" w:cs="Arial"/>
                <w:color w:val="000000"/>
              </w:rPr>
            </w:pPr>
            <w:r w:rsidRPr="000357B3">
              <w:rPr>
                <w:rFonts w:ascii="Arial" w:hAnsi="Arial" w:cs="Arial"/>
                <w:color w:val="000000"/>
              </w:rPr>
              <w:t>1110001760</w:t>
            </w:r>
          </w:p>
        </w:tc>
        <w:tc>
          <w:tcPr>
            <w:tcW w:w="212" w:type="pct"/>
            <w:tcBorders>
              <w:top w:val="nil"/>
              <w:left w:val="nil"/>
              <w:bottom w:val="single" w:sz="4" w:space="0" w:color="auto"/>
              <w:right w:val="single" w:sz="4" w:space="0" w:color="auto"/>
            </w:tcBorders>
            <w:shd w:val="clear" w:color="auto" w:fill="auto"/>
            <w:hideMark/>
          </w:tcPr>
          <w:p w14:paraId="0721A473" w14:textId="77777777" w:rsidR="00230E65" w:rsidRPr="000357B3" w:rsidRDefault="00230E65" w:rsidP="00230E65">
            <w:pPr>
              <w:jc w:val="center"/>
              <w:rPr>
                <w:rFonts w:ascii="Arial" w:hAnsi="Arial" w:cs="Arial"/>
                <w:color w:val="000000"/>
              </w:rPr>
            </w:pPr>
            <w:r w:rsidRPr="000357B3">
              <w:rPr>
                <w:rFonts w:ascii="Arial" w:hAnsi="Arial" w:cs="Arial"/>
                <w:color w:val="000000"/>
              </w:rPr>
              <w:t>240</w:t>
            </w:r>
          </w:p>
        </w:tc>
        <w:tc>
          <w:tcPr>
            <w:tcW w:w="326" w:type="pct"/>
            <w:tcBorders>
              <w:top w:val="nil"/>
              <w:left w:val="nil"/>
              <w:bottom w:val="single" w:sz="4" w:space="0" w:color="auto"/>
              <w:right w:val="single" w:sz="4" w:space="0" w:color="auto"/>
            </w:tcBorders>
            <w:shd w:val="clear" w:color="auto" w:fill="auto"/>
            <w:hideMark/>
          </w:tcPr>
          <w:p w14:paraId="30AE8E45"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3394B346"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6AAE65D6"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51" w:type="pct"/>
            <w:tcBorders>
              <w:top w:val="nil"/>
              <w:left w:val="nil"/>
              <w:bottom w:val="single" w:sz="4" w:space="0" w:color="auto"/>
              <w:right w:val="single" w:sz="4" w:space="0" w:color="auto"/>
            </w:tcBorders>
            <w:shd w:val="clear" w:color="auto" w:fill="auto"/>
            <w:hideMark/>
          </w:tcPr>
          <w:p w14:paraId="3F85A1AD"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848" w:type="pct"/>
            <w:tcBorders>
              <w:top w:val="nil"/>
              <w:left w:val="nil"/>
              <w:bottom w:val="single" w:sz="4" w:space="0" w:color="auto"/>
              <w:right w:val="single" w:sz="4" w:space="0" w:color="auto"/>
            </w:tcBorders>
            <w:shd w:val="clear" w:color="auto" w:fill="auto"/>
            <w:hideMark/>
          </w:tcPr>
          <w:p w14:paraId="04984903" w14:textId="77777777" w:rsidR="00230E65" w:rsidRPr="000357B3" w:rsidRDefault="00230E65" w:rsidP="00230E65">
            <w:pPr>
              <w:rPr>
                <w:rFonts w:ascii="Arial" w:hAnsi="Arial" w:cs="Arial"/>
                <w:color w:val="000000"/>
              </w:rPr>
            </w:pPr>
            <w:r w:rsidRPr="000357B3">
              <w:rPr>
                <w:rFonts w:ascii="Arial" w:hAnsi="Arial" w:cs="Arial"/>
                <w:color w:val="000000"/>
              </w:rPr>
              <w:t xml:space="preserve">Обеспечение документацией по планировке и межеванию, формированию и постановке земельных участков на кадастровый учет жилых микрорайонов в пгт. Балахта и в п. Приморск; планируемый дополнительный ввод жилья на земельных участках, обеспеченных </w:t>
            </w:r>
            <w:r w:rsidRPr="000357B3">
              <w:rPr>
                <w:rFonts w:ascii="Arial" w:hAnsi="Arial" w:cs="Arial"/>
                <w:color w:val="000000"/>
              </w:rPr>
              <w:lastRenderedPageBreak/>
              <w:t>(полностью или частично) коммунальной трансформаторной инфраструктурой, с целью развития строительства жилья экономического класса - 10,2тыс. кв.м, в том числе  по годам: 2021 год - 4,0 тыс. кв.м;                                              2022 год - 2,6 тыс. кв.м;                                                            2023 год - 3,6 тыс. кв.м.</w:t>
            </w:r>
          </w:p>
        </w:tc>
      </w:tr>
      <w:tr w:rsidR="00230E65" w:rsidRPr="000357B3" w14:paraId="6F88313B" w14:textId="77777777" w:rsidTr="00275900">
        <w:trPr>
          <w:trHeight w:val="1290"/>
        </w:trPr>
        <w:tc>
          <w:tcPr>
            <w:tcW w:w="848" w:type="pct"/>
            <w:tcBorders>
              <w:top w:val="nil"/>
              <w:left w:val="single" w:sz="4" w:space="0" w:color="auto"/>
              <w:bottom w:val="single" w:sz="4" w:space="0" w:color="auto"/>
              <w:right w:val="single" w:sz="4" w:space="0" w:color="auto"/>
            </w:tcBorders>
            <w:shd w:val="clear" w:color="auto" w:fill="auto"/>
            <w:hideMark/>
          </w:tcPr>
          <w:p w14:paraId="6132004C" w14:textId="77777777" w:rsidR="00230E65" w:rsidRPr="000357B3" w:rsidRDefault="00230E65" w:rsidP="00230E65">
            <w:pPr>
              <w:rPr>
                <w:rFonts w:ascii="Arial" w:hAnsi="Arial" w:cs="Arial"/>
                <w:color w:val="000000"/>
              </w:rPr>
            </w:pPr>
            <w:r w:rsidRPr="000357B3">
              <w:rPr>
                <w:rFonts w:ascii="Arial" w:hAnsi="Arial" w:cs="Arial"/>
                <w:color w:val="000000"/>
              </w:rPr>
              <w:lastRenderedPageBreak/>
              <w:t>Мероприятие 3. Разработка проекта внесения изменений в документы территориального планирования и градостроительного зонирования</w:t>
            </w:r>
          </w:p>
        </w:tc>
        <w:tc>
          <w:tcPr>
            <w:tcW w:w="671" w:type="pct"/>
            <w:tcBorders>
              <w:top w:val="nil"/>
              <w:left w:val="nil"/>
              <w:bottom w:val="single" w:sz="4" w:space="0" w:color="auto"/>
              <w:right w:val="single" w:sz="4" w:space="0" w:color="auto"/>
            </w:tcBorders>
            <w:shd w:val="clear" w:color="auto" w:fill="auto"/>
            <w:hideMark/>
          </w:tcPr>
          <w:p w14:paraId="56424C6F" w14:textId="77777777" w:rsidR="00230E65" w:rsidRPr="000357B3" w:rsidRDefault="00230E65" w:rsidP="00230E65">
            <w:pPr>
              <w:rPr>
                <w:rFonts w:ascii="Arial" w:hAnsi="Arial" w:cs="Arial"/>
                <w:color w:val="000000"/>
              </w:rPr>
            </w:pPr>
            <w:r w:rsidRPr="000357B3">
              <w:rPr>
                <w:rFonts w:ascii="Arial" w:hAnsi="Arial" w:cs="Arial"/>
                <w:color w:val="000000"/>
              </w:rPr>
              <w:t>администрация Балахтинского района</w:t>
            </w:r>
          </w:p>
        </w:tc>
        <w:tc>
          <w:tcPr>
            <w:tcW w:w="288" w:type="pct"/>
            <w:tcBorders>
              <w:top w:val="nil"/>
              <w:left w:val="nil"/>
              <w:bottom w:val="single" w:sz="4" w:space="0" w:color="auto"/>
              <w:right w:val="single" w:sz="4" w:space="0" w:color="auto"/>
            </w:tcBorders>
            <w:shd w:val="clear" w:color="auto" w:fill="auto"/>
            <w:hideMark/>
          </w:tcPr>
          <w:p w14:paraId="487B1C95" w14:textId="77777777" w:rsidR="00230E65" w:rsidRPr="000357B3" w:rsidRDefault="00230E65" w:rsidP="00230E65">
            <w:pPr>
              <w:jc w:val="center"/>
              <w:rPr>
                <w:rFonts w:ascii="Arial" w:hAnsi="Arial" w:cs="Arial"/>
                <w:color w:val="000000"/>
              </w:rPr>
            </w:pPr>
            <w:r w:rsidRPr="000357B3">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hideMark/>
          </w:tcPr>
          <w:p w14:paraId="36046D4D" w14:textId="77777777" w:rsidR="00230E65" w:rsidRPr="000357B3" w:rsidRDefault="00230E65" w:rsidP="00230E65">
            <w:pPr>
              <w:jc w:val="center"/>
              <w:rPr>
                <w:rFonts w:ascii="Arial" w:hAnsi="Arial" w:cs="Arial"/>
                <w:color w:val="000000"/>
              </w:rPr>
            </w:pPr>
            <w:r w:rsidRPr="000357B3">
              <w:rPr>
                <w:rFonts w:ascii="Arial" w:hAnsi="Arial" w:cs="Arial"/>
                <w:color w:val="000000"/>
              </w:rPr>
              <w:t>0412</w:t>
            </w:r>
          </w:p>
        </w:tc>
        <w:tc>
          <w:tcPr>
            <w:tcW w:w="532" w:type="pct"/>
            <w:tcBorders>
              <w:top w:val="nil"/>
              <w:left w:val="nil"/>
              <w:bottom w:val="single" w:sz="4" w:space="0" w:color="auto"/>
              <w:right w:val="single" w:sz="4" w:space="0" w:color="auto"/>
            </w:tcBorders>
            <w:shd w:val="clear" w:color="auto" w:fill="auto"/>
            <w:hideMark/>
          </w:tcPr>
          <w:p w14:paraId="62E1EF66" w14:textId="77777777" w:rsidR="00230E65" w:rsidRPr="000357B3" w:rsidRDefault="00230E65" w:rsidP="00230E65">
            <w:pPr>
              <w:jc w:val="center"/>
              <w:rPr>
                <w:rFonts w:ascii="Arial" w:hAnsi="Arial" w:cs="Arial"/>
                <w:color w:val="000000"/>
              </w:rPr>
            </w:pPr>
            <w:r w:rsidRPr="000357B3">
              <w:rPr>
                <w:rFonts w:ascii="Arial" w:hAnsi="Arial" w:cs="Arial"/>
                <w:color w:val="000000"/>
              </w:rPr>
              <w:t>1110001790</w:t>
            </w:r>
          </w:p>
        </w:tc>
        <w:tc>
          <w:tcPr>
            <w:tcW w:w="212" w:type="pct"/>
            <w:tcBorders>
              <w:top w:val="nil"/>
              <w:left w:val="nil"/>
              <w:bottom w:val="single" w:sz="4" w:space="0" w:color="auto"/>
              <w:right w:val="single" w:sz="4" w:space="0" w:color="auto"/>
            </w:tcBorders>
            <w:shd w:val="clear" w:color="auto" w:fill="auto"/>
            <w:hideMark/>
          </w:tcPr>
          <w:p w14:paraId="10AA0063" w14:textId="77777777" w:rsidR="00230E65" w:rsidRPr="000357B3" w:rsidRDefault="00230E65" w:rsidP="00230E65">
            <w:pPr>
              <w:jc w:val="center"/>
              <w:rPr>
                <w:rFonts w:ascii="Arial" w:hAnsi="Arial" w:cs="Arial"/>
                <w:color w:val="000000"/>
              </w:rPr>
            </w:pPr>
            <w:r w:rsidRPr="000357B3">
              <w:rPr>
                <w:rFonts w:ascii="Arial" w:hAnsi="Arial" w:cs="Arial"/>
                <w:color w:val="000000"/>
              </w:rPr>
              <w:t>240</w:t>
            </w:r>
          </w:p>
        </w:tc>
        <w:tc>
          <w:tcPr>
            <w:tcW w:w="326" w:type="pct"/>
            <w:tcBorders>
              <w:top w:val="nil"/>
              <w:left w:val="nil"/>
              <w:bottom w:val="single" w:sz="4" w:space="0" w:color="auto"/>
              <w:right w:val="single" w:sz="4" w:space="0" w:color="auto"/>
            </w:tcBorders>
            <w:shd w:val="clear" w:color="auto" w:fill="auto"/>
            <w:hideMark/>
          </w:tcPr>
          <w:p w14:paraId="64DD91C1"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232D975F" w14:textId="77777777" w:rsidR="00230E65" w:rsidRPr="000357B3" w:rsidRDefault="00230E65" w:rsidP="00230E65">
            <w:pPr>
              <w:jc w:val="center"/>
              <w:rPr>
                <w:rFonts w:ascii="Arial" w:hAnsi="Arial" w:cs="Arial"/>
                <w:color w:val="000000"/>
              </w:rPr>
            </w:pPr>
            <w:r w:rsidRPr="000357B3">
              <w:rPr>
                <w:rFonts w:ascii="Arial" w:hAnsi="Arial" w:cs="Arial"/>
                <w:color w:val="000000"/>
              </w:rPr>
              <w:t>400,00</w:t>
            </w:r>
          </w:p>
        </w:tc>
        <w:tc>
          <w:tcPr>
            <w:tcW w:w="326" w:type="pct"/>
            <w:tcBorders>
              <w:top w:val="nil"/>
              <w:left w:val="nil"/>
              <w:bottom w:val="single" w:sz="4" w:space="0" w:color="auto"/>
              <w:right w:val="single" w:sz="4" w:space="0" w:color="auto"/>
            </w:tcBorders>
            <w:shd w:val="clear" w:color="auto" w:fill="auto"/>
            <w:hideMark/>
          </w:tcPr>
          <w:p w14:paraId="2714CD76" w14:textId="77777777" w:rsidR="00230E65" w:rsidRPr="000357B3" w:rsidRDefault="00230E65" w:rsidP="00230E65">
            <w:pPr>
              <w:jc w:val="center"/>
              <w:rPr>
                <w:rFonts w:ascii="Arial" w:hAnsi="Arial" w:cs="Arial"/>
                <w:color w:val="000000"/>
              </w:rPr>
            </w:pPr>
            <w:r w:rsidRPr="000357B3">
              <w:rPr>
                <w:rFonts w:ascii="Arial" w:hAnsi="Arial" w:cs="Arial"/>
                <w:color w:val="000000"/>
              </w:rPr>
              <w:t>400,00</w:t>
            </w:r>
          </w:p>
        </w:tc>
        <w:tc>
          <w:tcPr>
            <w:tcW w:w="351" w:type="pct"/>
            <w:tcBorders>
              <w:top w:val="nil"/>
              <w:left w:val="nil"/>
              <w:bottom w:val="single" w:sz="4" w:space="0" w:color="auto"/>
              <w:right w:val="single" w:sz="4" w:space="0" w:color="auto"/>
            </w:tcBorders>
            <w:shd w:val="clear" w:color="auto" w:fill="auto"/>
            <w:hideMark/>
          </w:tcPr>
          <w:p w14:paraId="641AF950" w14:textId="77777777" w:rsidR="00230E65" w:rsidRPr="000357B3" w:rsidRDefault="00230E65" w:rsidP="00230E65">
            <w:pPr>
              <w:jc w:val="center"/>
              <w:rPr>
                <w:rFonts w:ascii="Arial" w:hAnsi="Arial" w:cs="Arial"/>
                <w:color w:val="000000"/>
              </w:rPr>
            </w:pPr>
            <w:r w:rsidRPr="000357B3">
              <w:rPr>
                <w:rFonts w:ascii="Arial" w:hAnsi="Arial" w:cs="Arial"/>
                <w:color w:val="000000"/>
              </w:rPr>
              <w:t>800,00</w:t>
            </w:r>
          </w:p>
        </w:tc>
        <w:tc>
          <w:tcPr>
            <w:tcW w:w="848" w:type="pct"/>
            <w:tcBorders>
              <w:top w:val="nil"/>
              <w:left w:val="nil"/>
              <w:bottom w:val="single" w:sz="4" w:space="0" w:color="auto"/>
              <w:right w:val="single" w:sz="4" w:space="0" w:color="auto"/>
            </w:tcBorders>
            <w:shd w:val="clear" w:color="auto" w:fill="auto"/>
            <w:hideMark/>
          </w:tcPr>
          <w:p w14:paraId="79DB5CE8" w14:textId="3EDE499B" w:rsidR="00230E65" w:rsidRPr="000357B3" w:rsidRDefault="00230E65" w:rsidP="00230E65">
            <w:pPr>
              <w:rPr>
                <w:rFonts w:ascii="Arial" w:hAnsi="Arial" w:cs="Arial"/>
                <w:color w:val="000000"/>
              </w:rPr>
            </w:pPr>
            <w:r w:rsidRPr="000357B3">
              <w:rPr>
                <w:rFonts w:ascii="Arial" w:hAnsi="Arial" w:cs="Arial"/>
                <w:color w:val="000000"/>
              </w:rPr>
              <w:t xml:space="preserve">Проекты внесения изменений в документы </w:t>
            </w:r>
            <w:r w:rsidR="001B6743" w:rsidRPr="000357B3">
              <w:rPr>
                <w:rFonts w:ascii="Arial" w:hAnsi="Arial" w:cs="Arial"/>
                <w:color w:val="000000"/>
              </w:rPr>
              <w:t>территориального</w:t>
            </w:r>
            <w:r w:rsidRPr="000357B3">
              <w:rPr>
                <w:rFonts w:ascii="Arial" w:hAnsi="Arial" w:cs="Arial"/>
                <w:color w:val="000000"/>
              </w:rPr>
              <w:t xml:space="preserve"> планирования и градостроительного зонирования</w:t>
            </w:r>
          </w:p>
        </w:tc>
      </w:tr>
    </w:tbl>
    <w:p w14:paraId="5C7C438E" w14:textId="77777777" w:rsidR="00275900" w:rsidRDefault="00275900">
      <w:r>
        <w:br w:type="page"/>
      </w:r>
    </w:p>
    <w:tbl>
      <w:tblPr>
        <w:tblW w:w="5000" w:type="pct"/>
        <w:tblLook w:val="04A0" w:firstRow="1" w:lastRow="0" w:firstColumn="1" w:lastColumn="0" w:noHBand="0" w:noVBand="1"/>
      </w:tblPr>
      <w:tblGrid>
        <w:gridCol w:w="2454"/>
        <w:gridCol w:w="1954"/>
        <w:gridCol w:w="829"/>
        <w:gridCol w:w="783"/>
        <w:gridCol w:w="1551"/>
        <w:gridCol w:w="617"/>
        <w:gridCol w:w="951"/>
        <w:gridCol w:w="951"/>
        <w:gridCol w:w="951"/>
        <w:gridCol w:w="1012"/>
        <w:gridCol w:w="2451"/>
      </w:tblGrid>
      <w:tr w:rsidR="00230E65" w:rsidRPr="000357B3" w14:paraId="5AD52D16" w14:textId="77777777" w:rsidTr="00230E65">
        <w:trPr>
          <w:trHeight w:val="39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56D59580" w14:textId="44ADD975" w:rsidR="00230E65" w:rsidRPr="000357B3" w:rsidRDefault="00230E65" w:rsidP="00230E65">
            <w:pPr>
              <w:rPr>
                <w:rFonts w:ascii="Arial" w:hAnsi="Arial" w:cs="Arial"/>
                <w:color w:val="000000"/>
              </w:rPr>
            </w:pPr>
            <w:r w:rsidRPr="000357B3">
              <w:rPr>
                <w:rFonts w:ascii="Arial" w:hAnsi="Arial" w:cs="Arial"/>
                <w:color w:val="000000"/>
              </w:rPr>
              <w:lastRenderedPageBreak/>
              <w:t>Задача 2 "Автоматизация работы отдела архитектуры и градостроительства"</w:t>
            </w:r>
          </w:p>
        </w:tc>
      </w:tr>
      <w:tr w:rsidR="00230E65" w:rsidRPr="000357B3" w14:paraId="3B014BCD" w14:textId="77777777" w:rsidTr="00275900">
        <w:trPr>
          <w:trHeight w:val="600"/>
        </w:trPr>
        <w:tc>
          <w:tcPr>
            <w:tcW w:w="848" w:type="pct"/>
            <w:tcBorders>
              <w:top w:val="nil"/>
              <w:left w:val="single" w:sz="4" w:space="0" w:color="auto"/>
              <w:bottom w:val="single" w:sz="4" w:space="0" w:color="auto"/>
              <w:right w:val="single" w:sz="4" w:space="0" w:color="auto"/>
            </w:tcBorders>
            <w:shd w:val="clear" w:color="auto" w:fill="auto"/>
            <w:hideMark/>
          </w:tcPr>
          <w:p w14:paraId="3F2F79D0" w14:textId="77777777" w:rsidR="00230E65" w:rsidRPr="000357B3" w:rsidRDefault="00230E65" w:rsidP="00230E65">
            <w:pPr>
              <w:rPr>
                <w:rFonts w:ascii="Arial" w:hAnsi="Arial" w:cs="Arial"/>
                <w:color w:val="000000"/>
              </w:rPr>
            </w:pPr>
            <w:r w:rsidRPr="000357B3">
              <w:rPr>
                <w:rFonts w:ascii="Arial" w:hAnsi="Arial" w:cs="Arial"/>
                <w:color w:val="000000"/>
              </w:rPr>
              <w:t>Мероприятие 4. Приобретение программы AutoCAD</w:t>
            </w:r>
          </w:p>
        </w:tc>
        <w:tc>
          <w:tcPr>
            <w:tcW w:w="671" w:type="pct"/>
            <w:tcBorders>
              <w:top w:val="nil"/>
              <w:left w:val="nil"/>
              <w:bottom w:val="single" w:sz="4" w:space="0" w:color="auto"/>
              <w:right w:val="single" w:sz="4" w:space="0" w:color="auto"/>
            </w:tcBorders>
            <w:shd w:val="clear" w:color="auto" w:fill="auto"/>
            <w:vAlign w:val="bottom"/>
            <w:hideMark/>
          </w:tcPr>
          <w:p w14:paraId="1B60EBB8" w14:textId="77777777" w:rsidR="00230E65" w:rsidRPr="000357B3" w:rsidRDefault="00230E65" w:rsidP="00230E65">
            <w:pPr>
              <w:rPr>
                <w:rFonts w:ascii="Arial" w:hAnsi="Arial" w:cs="Arial"/>
                <w:color w:val="000000"/>
              </w:rPr>
            </w:pPr>
            <w:r w:rsidRPr="000357B3">
              <w:rPr>
                <w:rFonts w:ascii="Arial" w:hAnsi="Arial" w:cs="Arial"/>
                <w:color w:val="000000"/>
              </w:rPr>
              <w:t>администрация Балахтинского района</w:t>
            </w:r>
          </w:p>
        </w:tc>
        <w:tc>
          <w:tcPr>
            <w:tcW w:w="288" w:type="pct"/>
            <w:tcBorders>
              <w:top w:val="nil"/>
              <w:left w:val="nil"/>
              <w:bottom w:val="single" w:sz="4" w:space="0" w:color="auto"/>
              <w:right w:val="single" w:sz="4" w:space="0" w:color="auto"/>
            </w:tcBorders>
            <w:shd w:val="clear" w:color="auto" w:fill="auto"/>
            <w:hideMark/>
          </w:tcPr>
          <w:p w14:paraId="703FAC6F" w14:textId="77777777" w:rsidR="00230E65" w:rsidRPr="000357B3" w:rsidRDefault="00230E65" w:rsidP="00230E65">
            <w:pPr>
              <w:jc w:val="center"/>
              <w:rPr>
                <w:rFonts w:ascii="Arial" w:hAnsi="Arial" w:cs="Arial"/>
                <w:color w:val="000000"/>
              </w:rPr>
            </w:pPr>
            <w:r w:rsidRPr="000357B3">
              <w:rPr>
                <w:rFonts w:ascii="Arial" w:hAnsi="Arial" w:cs="Arial"/>
                <w:color w:val="000000"/>
              </w:rPr>
              <w:t>094</w:t>
            </w:r>
          </w:p>
        </w:tc>
        <w:tc>
          <w:tcPr>
            <w:tcW w:w="272" w:type="pct"/>
            <w:tcBorders>
              <w:top w:val="nil"/>
              <w:left w:val="nil"/>
              <w:bottom w:val="single" w:sz="4" w:space="0" w:color="auto"/>
              <w:right w:val="single" w:sz="4" w:space="0" w:color="auto"/>
            </w:tcBorders>
            <w:shd w:val="clear" w:color="auto" w:fill="auto"/>
            <w:hideMark/>
          </w:tcPr>
          <w:p w14:paraId="55C7202D" w14:textId="77777777" w:rsidR="00230E65" w:rsidRPr="000357B3" w:rsidRDefault="00230E65" w:rsidP="00230E65">
            <w:pPr>
              <w:jc w:val="center"/>
              <w:rPr>
                <w:rFonts w:ascii="Arial" w:hAnsi="Arial" w:cs="Arial"/>
                <w:color w:val="000000"/>
              </w:rPr>
            </w:pPr>
            <w:r w:rsidRPr="000357B3">
              <w:rPr>
                <w:rFonts w:ascii="Arial" w:hAnsi="Arial" w:cs="Arial"/>
                <w:color w:val="000000"/>
              </w:rPr>
              <w:t>0412</w:t>
            </w:r>
          </w:p>
        </w:tc>
        <w:tc>
          <w:tcPr>
            <w:tcW w:w="532" w:type="pct"/>
            <w:tcBorders>
              <w:top w:val="nil"/>
              <w:left w:val="nil"/>
              <w:bottom w:val="single" w:sz="4" w:space="0" w:color="auto"/>
              <w:right w:val="single" w:sz="4" w:space="0" w:color="auto"/>
            </w:tcBorders>
            <w:shd w:val="clear" w:color="auto" w:fill="auto"/>
            <w:hideMark/>
          </w:tcPr>
          <w:p w14:paraId="532A2FF2" w14:textId="77777777" w:rsidR="00230E65" w:rsidRPr="000357B3" w:rsidRDefault="00230E65" w:rsidP="00230E65">
            <w:pPr>
              <w:jc w:val="center"/>
              <w:rPr>
                <w:rFonts w:ascii="Arial" w:hAnsi="Arial" w:cs="Arial"/>
                <w:color w:val="000000"/>
              </w:rPr>
            </w:pPr>
            <w:r w:rsidRPr="000357B3">
              <w:rPr>
                <w:rFonts w:ascii="Arial" w:hAnsi="Arial" w:cs="Arial"/>
                <w:color w:val="000000"/>
              </w:rPr>
              <w:t>1110001740</w:t>
            </w:r>
          </w:p>
        </w:tc>
        <w:tc>
          <w:tcPr>
            <w:tcW w:w="212" w:type="pct"/>
            <w:tcBorders>
              <w:top w:val="nil"/>
              <w:left w:val="nil"/>
              <w:bottom w:val="single" w:sz="4" w:space="0" w:color="auto"/>
              <w:right w:val="single" w:sz="4" w:space="0" w:color="auto"/>
            </w:tcBorders>
            <w:shd w:val="clear" w:color="auto" w:fill="auto"/>
            <w:hideMark/>
          </w:tcPr>
          <w:p w14:paraId="147E2957" w14:textId="77777777" w:rsidR="00230E65" w:rsidRPr="000357B3" w:rsidRDefault="00230E65" w:rsidP="00230E65">
            <w:pPr>
              <w:jc w:val="center"/>
              <w:rPr>
                <w:rFonts w:ascii="Arial" w:hAnsi="Arial" w:cs="Arial"/>
                <w:color w:val="000000"/>
              </w:rPr>
            </w:pPr>
            <w:r w:rsidRPr="000357B3">
              <w:rPr>
                <w:rFonts w:ascii="Arial" w:hAnsi="Arial" w:cs="Arial"/>
                <w:color w:val="000000"/>
              </w:rPr>
              <w:t>240</w:t>
            </w:r>
          </w:p>
        </w:tc>
        <w:tc>
          <w:tcPr>
            <w:tcW w:w="326" w:type="pct"/>
            <w:tcBorders>
              <w:top w:val="nil"/>
              <w:left w:val="nil"/>
              <w:bottom w:val="single" w:sz="4" w:space="0" w:color="auto"/>
              <w:right w:val="single" w:sz="4" w:space="0" w:color="auto"/>
            </w:tcBorders>
            <w:shd w:val="clear" w:color="auto" w:fill="auto"/>
            <w:hideMark/>
          </w:tcPr>
          <w:p w14:paraId="47049A97"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16AB5E3C"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26" w:type="pct"/>
            <w:tcBorders>
              <w:top w:val="nil"/>
              <w:left w:val="nil"/>
              <w:bottom w:val="single" w:sz="4" w:space="0" w:color="auto"/>
              <w:right w:val="single" w:sz="4" w:space="0" w:color="auto"/>
            </w:tcBorders>
            <w:shd w:val="clear" w:color="auto" w:fill="auto"/>
            <w:hideMark/>
          </w:tcPr>
          <w:p w14:paraId="474AF34C"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351" w:type="pct"/>
            <w:tcBorders>
              <w:top w:val="nil"/>
              <w:left w:val="nil"/>
              <w:bottom w:val="single" w:sz="4" w:space="0" w:color="auto"/>
              <w:right w:val="single" w:sz="4" w:space="0" w:color="auto"/>
            </w:tcBorders>
            <w:shd w:val="clear" w:color="auto" w:fill="auto"/>
            <w:hideMark/>
          </w:tcPr>
          <w:p w14:paraId="216479BC" w14:textId="77777777" w:rsidR="00230E65" w:rsidRPr="000357B3" w:rsidRDefault="00230E65" w:rsidP="00230E65">
            <w:pPr>
              <w:jc w:val="center"/>
              <w:rPr>
                <w:rFonts w:ascii="Arial" w:hAnsi="Arial" w:cs="Arial"/>
                <w:color w:val="000000"/>
              </w:rPr>
            </w:pPr>
            <w:r w:rsidRPr="000357B3">
              <w:rPr>
                <w:rFonts w:ascii="Arial" w:hAnsi="Arial" w:cs="Arial"/>
                <w:color w:val="000000"/>
              </w:rPr>
              <w:t>0,00</w:t>
            </w:r>
          </w:p>
        </w:tc>
        <w:tc>
          <w:tcPr>
            <w:tcW w:w="848" w:type="pct"/>
            <w:tcBorders>
              <w:top w:val="nil"/>
              <w:left w:val="nil"/>
              <w:bottom w:val="single" w:sz="4" w:space="0" w:color="auto"/>
              <w:right w:val="single" w:sz="4" w:space="0" w:color="auto"/>
            </w:tcBorders>
            <w:shd w:val="clear" w:color="auto" w:fill="auto"/>
            <w:hideMark/>
          </w:tcPr>
          <w:p w14:paraId="269EF3F2" w14:textId="77777777" w:rsidR="00230E65" w:rsidRPr="000357B3" w:rsidRDefault="00230E65" w:rsidP="00230E65">
            <w:pPr>
              <w:rPr>
                <w:rFonts w:ascii="Arial" w:hAnsi="Arial" w:cs="Arial"/>
                <w:color w:val="000000"/>
              </w:rPr>
            </w:pPr>
            <w:r w:rsidRPr="000357B3">
              <w:rPr>
                <w:rFonts w:ascii="Arial" w:hAnsi="Arial" w:cs="Arial"/>
                <w:color w:val="000000"/>
              </w:rPr>
              <w:t>Приобретение программы AutoCAD</w:t>
            </w:r>
          </w:p>
        </w:tc>
      </w:tr>
      <w:tr w:rsidR="00230E65" w:rsidRPr="000357B3" w14:paraId="29B5D8AA" w14:textId="77777777" w:rsidTr="00275900">
        <w:trPr>
          <w:trHeight w:val="600"/>
        </w:trPr>
        <w:tc>
          <w:tcPr>
            <w:tcW w:w="848" w:type="pct"/>
            <w:tcBorders>
              <w:top w:val="nil"/>
              <w:left w:val="single" w:sz="4" w:space="0" w:color="auto"/>
              <w:bottom w:val="single" w:sz="4" w:space="0" w:color="auto"/>
              <w:right w:val="single" w:sz="4" w:space="0" w:color="auto"/>
            </w:tcBorders>
            <w:shd w:val="clear" w:color="auto" w:fill="auto"/>
            <w:vAlign w:val="bottom"/>
            <w:hideMark/>
          </w:tcPr>
          <w:p w14:paraId="3BC5DCDA" w14:textId="77777777" w:rsidR="00230E65" w:rsidRPr="000357B3" w:rsidRDefault="00230E65" w:rsidP="00230E65">
            <w:pPr>
              <w:rPr>
                <w:rFonts w:ascii="Arial" w:hAnsi="Arial" w:cs="Arial"/>
                <w:color w:val="000000"/>
              </w:rPr>
            </w:pPr>
            <w:r w:rsidRPr="000357B3">
              <w:rPr>
                <w:rFonts w:ascii="Arial" w:hAnsi="Arial" w:cs="Arial"/>
                <w:color w:val="000000"/>
              </w:rPr>
              <w:t> </w:t>
            </w:r>
          </w:p>
        </w:tc>
        <w:tc>
          <w:tcPr>
            <w:tcW w:w="671" w:type="pct"/>
            <w:tcBorders>
              <w:top w:val="nil"/>
              <w:left w:val="nil"/>
              <w:bottom w:val="single" w:sz="4" w:space="0" w:color="auto"/>
              <w:right w:val="single" w:sz="4" w:space="0" w:color="auto"/>
            </w:tcBorders>
            <w:shd w:val="clear" w:color="auto" w:fill="auto"/>
            <w:vAlign w:val="bottom"/>
            <w:hideMark/>
          </w:tcPr>
          <w:p w14:paraId="30B667D2" w14:textId="77777777" w:rsidR="00230E65" w:rsidRPr="000357B3" w:rsidRDefault="00230E65" w:rsidP="00230E65">
            <w:pPr>
              <w:jc w:val="right"/>
              <w:rPr>
                <w:rFonts w:ascii="Arial" w:hAnsi="Arial" w:cs="Arial"/>
                <w:color w:val="000000"/>
              </w:rPr>
            </w:pPr>
            <w:r w:rsidRPr="000357B3">
              <w:rPr>
                <w:rFonts w:ascii="Arial" w:hAnsi="Arial" w:cs="Arial"/>
                <w:color w:val="000000"/>
              </w:rPr>
              <w:t>ИТОГО:</w:t>
            </w:r>
          </w:p>
        </w:tc>
        <w:tc>
          <w:tcPr>
            <w:tcW w:w="288" w:type="pct"/>
            <w:tcBorders>
              <w:top w:val="nil"/>
              <w:left w:val="nil"/>
              <w:bottom w:val="single" w:sz="4" w:space="0" w:color="auto"/>
              <w:right w:val="single" w:sz="4" w:space="0" w:color="auto"/>
            </w:tcBorders>
            <w:shd w:val="clear" w:color="auto" w:fill="auto"/>
            <w:vAlign w:val="bottom"/>
            <w:hideMark/>
          </w:tcPr>
          <w:p w14:paraId="60B9A7D9" w14:textId="77777777" w:rsidR="00230E65" w:rsidRPr="000357B3" w:rsidRDefault="00230E65" w:rsidP="00230E65">
            <w:pPr>
              <w:rPr>
                <w:rFonts w:ascii="Arial" w:hAnsi="Arial" w:cs="Arial"/>
                <w:color w:val="000000"/>
              </w:rPr>
            </w:pPr>
            <w:r w:rsidRPr="000357B3">
              <w:rPr>
                <w:rFonts w:ascii="Arial" w:hAnsi="Arial" w:cs="Arial"/>
                <w:color w:val="000000"/>
              </w:rPr>
              <w:t> </w:t>
            </w:r>
          </w:p>
        </w:tc>
        <w:tc>
          <w:tcPr>
            <w:tcW w:w="272" w:type="pct"/>
            <w:tcBorders>
              <w:top w:val="nil"/>
              <w:left w:val="nil"/>
              <w:bottom w:val="single" w:sz="4" w:space="0" w:color="auto"/>
              <w:right w:val="single" w:sz="4" w:space="0" w:color="auto"/>
            </w:tcBorders>
            <w:shd w:val="clear" w:color="auto" w:fill="auto"/>
            <w:vAlign w:val="bottom"/>
            <w:hideMark/>
          </w:tcPr>
          <w:p w14:paraId="4D691163" w14:textId="77777777" w:rsidR="00230E65" w:rsidRPr="000357B3" w:rsidRDefault="00230E65" w:rsidP="00230E65">
            <w:pPr>
              <w:rPr>
                <w:rFonts w:ascii="Arial" w:hAnsi="Arial" w:cs="Arial"/>
                <w:color w:val="000000"/>
              </w:rPr>
            </w:pPr>
            <w:r w:rsidRPr="000357B3">
              <w:rPr>
                <w:rFonts w:ascii="Arial" w:hAnsi="Arial" w:cs="Arial"/>
                <w:color w:val="000000"/>
              </w:rPr>
              <w:t> </w:t>
            </w:r>
          </w:p>
        </w:tc>
        <w:tc>
          <w:tcPr>
            <w:tcW w:w="532" w:type="pct"/>
            <w:tcBorders>
              <w:top w:val="nil"/>
              <w:left w:val="nil"/>
              <w:bottom w:val="single" w:sz="4" w:space="0" w:color="auto"/>
              <w:right w:val="single" w:sz="4" w:space="0" w:color="auto"/>
            </w:tcBorders>
            <w:shd w:val="clear" w:color="auto" w:fill="auto"/>
            <w:vAlign w:val="bottom"/>
            <w:hideMark/>
          </w:tcPr>
          <w:p w14:paraId="52CCEFD6" w14:textId="77777777" w:rsidR="00230E65" w:rsidRPr="000357B3" w:rsidRDefault="00230E65" w:rsidP="00230E65">
            <w:pPr>
              <w:rPr>
                <w:rFonts w:ascii="Arial" w:hAnsi="Arial" w:cs="Arial"/>
                <w:color w:val="000000"/>
              </w:rPr>
            </w:pPr>
            <w:r w:rsidRPr="000357B3">
              <w:rPr>
                <w:rFonts w:ascii="Arial" w:hAnsi="Arial" w:cs="Arial"/>
                <w:color w:val="000000"/>
              </w:rPr>
              <w:t> </w:t>
            </w:r>
          </w:p>
        </w:tc>
        <w:tc>
          <w:tcPr>
            <w:tcW w:w="212" w:type="pct"/>
            <w:tcBorders>
              <w:top w:val="nil"/>
              <w:left w:val="nil"/>
              <w:bottom w:val="single" w:sz="4" w:space="0" w:color="auto"/>
              <w:right w:val="single" w:sz="4" w:space="0" w:color="auto"/>
            </w:tcBorders>
            <w:shd w:val="clear" w:color="auto" w:fill="auto"/>
            <w:vAlign w:val="bottom"/>
            <w:hideMark/>
          </w:tcPr>
          <w:p w14:paraId="1B19BBA9" w14:textId="77777777" w:rsidR="00230E65" w:rsidRPr="000357B3" w:rsidRDefault="00230E65" w:rsidP="00230E65">
            <w:pPr>
              <w:rPr>
                <w:rFonts w:ascii="Arial" w:hAnsi="Arial" w:cs="Arial"/>
                <w:color w:val="000000"/>
              </w:rPr>
            </w:pPr>
            <w:r w:rsidRPr="000357B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14:paraId="454110D8" w14:textId="77777777" w:rsidR="00230E65" w:rsidRPr="000357B3" w:rsidRDefault="00230E65" w:rsidP="00230E65">
            <w:pPr>
              <w:jc w:val="center"/>
              <w:rPr>
                <w:rFonts w:ascii="Arial" w:hAnsi="Arial" w:cs="Arial"/>
                <w:b/>
                <w:bCs/>
                <w:color w:val="000000"/>
              </w:rPr>
            </w:pPr>
            <w:r w:rsidRPr="000357B3">
              <w:rPr>
                <w:rFonts w:ascii="Arial" w:hAnsi="Arial" w:cs="Arial"/>
                <w:b/>
                <w:bCs/>
                <w:color w:val="000000"/>
              </w:rPr>
              <w:t>6 917,00</w:t>
            </w:r>
          </w:p>
        </w:tc>
        <w:tc>
          <w:tcPr>
            <w:tcW w:w="326" w:type="pct"/>
            <w:tcBorders>
              <w:top w:val="nil"/>
              <w:left w:val="nil"/>
              <w:bottom w:val="single" w:sz="4" w:space="0" w:color="auto"/>
              <w:right w:val="single" w:sz="4" w:space="0" w:color="auto"/>
            </w:tcBorders>
            <w:shd w:val="clear" w:color="auto" w:fill="auto"/>
            <w:vAlign w:val="center"/>
            <w:hideMark/>
          </w:tcPr>
          <w:p w14:paraId="6C300F20" w14:textId="77777777" w:rsidR="00230E65" w:rsidRPr="000357B3" w:rsidRDefault="00230E65" w:rsidP="00230E65">
            <w:pPr>
              <w:jc w:val="center"/>
              <w:rPr>
                <w:rFonts w:ascii="Arial" w:hAnsi="Arial" w:cs="Arial"/>
                <w:b/>
                <w:bCs/>
                <w:color w:val="000000"/>
              </w:rPr>
            </w:pPr>
            <w:r w:rsidRPr="000357B3">
              <w:rPr>
                <w:rFonts w:ascii="Arial" w:hAnsi="Arial" w:cs="Arial"/>
                <w:b/>
                <w:bCs/>
                <w:color w:val="000000"/>
              </w:rPr>
              <w:t>892,65</w:t>
            </w:r>
          </w:p>
        </w:tc>
        <w:tc>
          <w:tcPr>
            <w:tcW w:w="326" w:type="pct"/>
            <w:tcBorders>
              <w:top w:val="nil"/>
              <w:left w:val="nil"/>
              <w:bottom w:val="single" w:sz="4" w:space="0" w:color="auto"/>
              <w:right w:val="single" w:sz="4" w:space="0" w:color="auto"/>
            </w:tcBorders>
            <w:shd w:val="clear" w:color="auto" w:fill="auto"/>
            <w:vAlign w:val="center"/>
            <w:hideMark/>
          </w:tcPr>
          <w:p w14:paraId="0AC1249B" w14:textId="77777777" w:rsidR="00230E65" w:rsidRPr="000357B3" w:rsidRDefault="00230E65" w:rsidP="00230E65">
            <w:pPr>
              <w:jc w:val="center"/>
              <w:rPr>
                <w:rFonts w:ascii="Arial" w:hAnsi="Arial" w:cs="Arial"/>
                <w:b/>
                <w:bCs/>
                <w:color w:val="000000"/>
              </w:rPr>
            </w:pPr>
            <w:r w:rsidRPr="000357B3">
              <w:rPr>
                <w:rFonts w:ascii="Arial" w:hAnsi="Arial" w:cs="Arial"/>
                <w:b/>
                <w:bCs/>
                <w:color w:val="000000"/>
              </w:rPr>
              <w:t>892,65</w:t>
            </w:r>
          </w:p>
        </w:tc>
        <w:tc>
          <w:tcPr>
            <w:tcW w:w="351" w:type="pct"/>
            <w:tcBorders>
              <w:top w:val="nil"/>
              <w:left w:val="nil"/>
              <w:bottom w:val="single" w:sz="4" w:space="0" w:color="auto"/>
              <w:right w:val="single" w:sz="4" w:space="0" w:color="auto"/>
            </w:tcBorders>
            <w:shd w:val="clear" w:color="auto" w:fill="auto"/>
            <w:vAlign w:val="center"/>
            <w:hideMark/>
          </w:tcPr>
          <w:p w14:paraId="2EA60A07" w14:textId="77777777" w:rsidR="00230E65" w:rsidRPr="000357B3" w:rsidRDefault="00230E65" w:rsidP="00230E65">
            <w:pPr>
              <w:jc w:val="center"/>
              <w:rPr>
                <w:rFonts w:ascii="Arial" w:hAnsi="Arial" w:cs="Arial"/>
                <w:b/>
                <w:bCs/>
                <w:color w:val="000000"/>
              </w:rPr>
            </w:pPr>
            <w:r w:rsidRPr="000357B3">
              <w:rPr>
                <w:rFonts w:ascii="Arial" w:hAnsi="Arial" w:cs="Arial"/>
                <w:b/>
                <w:bCs/>
                <w:color w:val="000000"/>
              </w:rPr>
              <w:t>8 702,30</w:t>
            </w:r>
          </w:p>
        </w:tc>
        <w:tc>
          <w:tcPr>
            <w:tcW w:w="848" w:type="pct"/>
            <w:tcBorders>
              <w:top w:val="nil"/>
              <w:left w:val="nil"/>
              <w:bottom w:val="single" w:sz="4" w:space="0" w:color="auto"/>
              <w:right w:val="single" w:sz="4" w:space="0" w:color="auto"/>
            </w:tcBorders>
            <w:shd w:val="clear" w:color="auto" w:fill="auto"/>
            <w:vAlign w:val="bottom"/>
            <w:hideMark/>
          </w:tcPr>
          <w:p w14:paraId="32DB7F77" w14:textId="77777777" w:rsidR="00230E65" w:rsidRPr="000357B3" w:rsidRDefault="00230E65" w:rsidP="00230E65">
            <w:pPr>
              <w:rPr>
                <w:rFonts w:ascii="Arial" w:hAnsi="Arial" w:cs="Arial"/>
                <w:color w:val="000000"/>
              </w:rPr>
            </w:pPr>
            <w:r w:rsidRPr="000357B3">
              <w:rPr>
                <w:rFonts w:ascii="Arial" w:hAnsi="Arial" w:cs="Arial"/>
                <w:color w:val="000000"/>
              </w:rPr>
              <w:t> </w:t>
            </w:r>
          </w:p>
        </w:tc>
      </w:tr>
      <w:tr w:rsidR="00230E65" w:rsidRPr="000357B3" w14:paraId="3012A158" w14:textId="77777777" w:rsidTr="00275900">
        <w:trPr>
          <w:trHeight w:val="360"/>
        </w:trPr>
        <w:tc>
          <w:tcPr>
            <w:tcW w:w="848" w:type="pct"/>
            <w:tcBorders>
              <w:top w:val="nil"/>
              <w:left w:val="nil"/>
              <w:bottom w:val="nil"/>
              <w:right w:val="nil"/>
            </w:tcBorders>
            <w:shd w:val="clear" w:color="auto" w:fill="auto"/>
            <w:vAlign w:val="bottom"/>
            <w:hideMark/>
          </w:tcPr>
          <w:p w14:paraId="4045C2D5" w14:textId="77777777" w:rsidR="00230E65" w:rsidRPr="000357B3" w:rsidRDefault="00230E65" w:rsidP="00230E65">
            <w:pPr>
              <w:rPr>
                <w:rFonts w:ascii="Arial" w:hAnsi="Arial" w:cs="Arial"/>
                <w:color w:val="000000"/>
              </w:rPr>
            </w:pPr>
          </w:p>
        </w:tc>
        <w:tc>
          <w:tcPr>
            <w:tcW w:w="671" w:type="pct"/>
            <w:tcBorders>
              <w:top w:val="nil"/>
              <w:left w:val="nil"/>
              <w:bottom w:val="nil"/>
              <w:right w:val="nil"/>
            </w:tcBorders>
            <w:shd w:val="clear" w:color="auto" w:fill="auto"/>
            <w:vAlign w:val="bottom"/>
            <w:hideMark/>
          </w:tcPr>
          <w:p w14:paraId="4F502D62" w14:textId="77777777" w:rsidR="00230E65" w:rsidRPr="000357B3" w:rsidRDefault="00230E65" w:rsidP="00230E65">
            <w:pPr>
              <w:rPr>
                <w:rFonts w:ascii="Arial" w:hAnsi="Arial" w:cs="Arial"/>
              </w:rPr>
            </w:pPr>
          </w:p>
        </w:tc>
        <w:tc>
          <w:tcPr>
            <w:tcW w:w="288" w:type="pct"/>
            <w:tcBorders>
              <w:top w:val="nil"/>
              <w:left w:val="nil"/>
              <w:bottom w:val="nil"/>
              <w:right w:val="nil"/>
            </w:tcBorders>
            <w:shd w:val="clear" w:color="auto" w:fill="auto"/>
            <w:vAlign w:val="bottom"/>
            <w:hideMark/>
          </w:tcPr>
          <w:p w14:paraId="51E9F7CB" w14:textId="77777777" w:rsidR="00230E65" w:rsidRPr="000357B3" w:rsidRDefault="00230E65" w:rsidP="00230E65">
            <w:pPr>
              <w:jc w:val="right"/>
              <w:rPr>
                <w:rFonts w:ascii="Arial" w:hAnsi="Arial" w:cs="Arial"/>
              </w:rPr>
            </w:pPr>
          </w:p>
        </w:tc>
        <w:tc>
          <w:tcPr>
            <w:tcW w:w="272" w:type="pct"/>
            <w:tcBorders>
              <w:top w:val="nil"/>
              <w:left w:val="nil"/>
              <w:bottom w:val="nil"/>
              <w:right w:val="nil"/>
            </w:tcBorders>
            <w:shd w:val="clear" w:color="auto" w:fill="auto"/>
            <w:vAlign w:val="bottom"/>
            <w:hideMark/>
          </w:tcPr>
          <w:p w14:paraId="17D415DE" w14:textId="77777777" w:rsidR="00230E65" w:rsidRPr="000357B3" w:rsidRDefault="00230E65" w:rsidP="00230E65">
            <w:pPr>
              <w:rPr>
                <w:rFonts w:ascii="Arial" w:hAnsi="Arial" w:cs="Arial"/>
              </w:rPr>
            </w:pPr>
          </w:p>
        </w:tc>
        <w:tc>
          <w:tcPr>
            <w:tcW w:w="532" w:type="pct"/>
            <w:tcBorders>
              <w:top w:val="nil"/>
              <w:left w:val="nil"/>
              <w:bottom w:val="nil"/>
              <w:right w:val="nil"/>
            </w:tcBorders>
            <w:shd w:val="clear" w:color="auto" w:fill="auto"/>
            <w:vAlign w:val="bottom"/>
            <w:hideMark/>
          </w:tcPr>
          <w:p w14:paraId="3E57A770" w14:textId="77777777" w:rsidR="00230E65" w:rsidRPr="000357B3" w:rsidRDefault="00230E65" w:rsidP="00230E65">
            <w:pPr>
              <w:rPr>
                <w:rFonts w:ascii="Arial" w:hAnsi="Arial" w:cs="Arial"/>
              </w:rPr>
            </w:pPr>
          </w:p>
        </w:tc>
        <w:tc>
          <w:tcPr>
            <w:tcW w:w="212" w:type="pct"/>
            <w:tcBorders>
              <w:top w:val="nil"/>
              <w:left w:val="nil"/>
              <w:bottom w:val="nil"/>
              <w:right w:val="nil"/>
            </w:tcBorders>
            <w:shd w:val="clear" w:color="auto" w:fill="auto"/>
            <w:vAlign w:val="bottom"/>
            <w:hideMark/>
          </w:tcPr>
          <w:p w14:paraId="43BF3998"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1A11681E"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28D40FF5" w14:textId="77777777" w:rsidR="00230E65" w:rsidRPr="000357B3" w:rsidRDefault="00230E65" w:rsidP="00230E65">
            <w:pPr>
              <w:rPr>
                <w:rFonts w:ascii="Arial" w:hAnsi="Arial" w:cs="Arial"/>
              </w:rPr>
            </w:pPr>
          </w:p>
        </w:tc>
        <w:tc>
          <w:tcPr>
            <w:tcW w:w="326" w:type="pct"/>
            <w:tcBorders>
              <w:top w:val="nil"/>
              <w:left w:val="nil"/>
              <w:bottom w:val="nil"/>
              <w:right w:val="nil"/>
            </w:tcBorders>
            <w:shd w:val="clear" w:color="auto" w:fill="auto"/>
            <w:vAlign w:val="bottom"/>
            <w:hideMark/>
          </w:tcPr>
          <w:p w14:paraId="6A74E14C" w14:textId="77777777" w:rsidR="00230E65" w:rsidRPr="000357B3" w:rsidRDefault="00230E65" w:rsidP="00230E65">
            <w:pPr>
              <w:rPr>
                <w:rFonts w:ascii="Arial" w:hAnsi="Arial" w:cs="Arial"/>
              </w:rPr>
            </w:pPr>
          </w:p>
        </w:tc>
        <w:tc>
          <w:tcPr>
            <w:tcW w:w="351" w:type="pct"/>
            <w:tcBorders>
              <w:top w:val="nil"/>
              <w:left w:val="nil"/>
              <w:bottom w:val="nil"/>
              <w:right w:val="nil"/>
            </w:tcBorders>
            <w:shd w:val="clear" w:color="auto" w:fill="auto"/>
            <w:vAlign w:val="bottom"/>
            <w:hideMark/>
          </w:tcPr>
          <w:p w14:paraId="20F422C3" w14:textId="77777777" w:rsidR="00230E65" w:rsidRPr="000357B3" w:rsidRDefault="00230E65" w:rsidP="00230E65">
            <w:pPr>
              <w:rPr>
                <w:rFonts w:ascii="Arial" w:hAnsi="Arial" w:cs="Arial"/>
              </w:rPr>
            </w:pPr>
          </w:p>
        </w:tc>
        <w:tc>
          <w:tcPr>
            <w:tcW w:w="848" w:type="pct"/>
            <w:tcBorders>
              <w:top w:val="nil"/>
              <w:left w:val="nil"/>
              <w:bottom w:val="nil"/>
              <w:right w:val="nil"/>
            </w:tcBorders>
            <w:shd w:val="clear" w:color="auto" w:fill="auto"/>
            <w:vAlign w:val="bottom"/>
            <w:hideMark/>
          </w:tcPr>
          <w:p w14:paraId="50E659DF" w14:textId="77777777" w:rsidR="00230E65" w:rsidRPr="000357B3" w:rsidRDefault="00230E65" w:rsidP="00230E65">
            <w:pPr>
              <w:rPr>
                <w:rFonts w:ascii="Arial" w:hAnsi="Arial" w:cs="Arial"/>
              </w:rPr>
            </w:pPr>
          </w:p>
        </w:tc>
      </w:tr>
      <w:tr w:rsidR="00230E65" w:rsidRPr="000357B3" w14:paraId="3BCD17DE" w14:textId="77777777" w:rsidTr="00275900">
        <w:trPr>
          <w:trHeight w:val="375"/>
        </w:trPr>
        <w:tc>
          <w:tcPr>
            <w:tcW w:w="1518" w:type="pct"/>
            <w:gridSpan w:val="2"/>
            <w:tcBorders>
              <w:top w:val="nil"/>
              <w:left w:val="nil"/>
              <w:bottom w:val="nil"/>
              <w:right w:val="nil"/>
            </w:tcBorders>
            <w:shd w:val="clear" w:color="auto" w:fill="auto"/>
            <w:vAlign w:val="bottom"/>
            <w:hideMark/>
          </w:tcPr>
          <w:p w14:paraId="55C484EF" w14:textId="77777777" w:rsidR="00230E65" w:rsidRPr="000357B3" w:rsidRDefault="00230E65" w:rsidP="00230E65">
            <w:pPr>
              <w:rPr>
                <w:rFonts w:ascii="Arial" w:hAnsi="Arial" w:cs="Arial"/>
                <w:color w:val="000000"/>
              </w:rPr>
            </w:pPr>
            <w:r w:rsidRPr="000357B3">
              <w:rPr>
                <w:rFonts w:ascii="Arial" w:hAnsi="Arial" w:cs="Arial"/>
                <w:color w:val="000000"/>
              </w:rPr>
              <w:t>Главный специалист в области архитектуры и градостроительства</w:t>
            </w:r>
          </w:p>
        </w:tc>
        <w:tc>
          <w:tcPr>
            <w:tcW w:w="288" w:type="pct"/>
            <w:tcBorders>
              <w:top w:val="nil"/>
              <w:left w:val="nil"/>
              <w:bottom w:val="nil"/>
              <w:right w:val="nil"/>
            </w:tcBorders>
            <w:shd w:val="clear" w:color="auto" w:fill="auto"/>
            <w:vAlign w:val="bottom"/>
            <w:hideMark/>
          </w:tcPr>
          <w:p w14:paraId="6F2CA81A" w14:textId="77777777" w:rsidR="00230E65" w:rsidRPr="000357B3" w:rsidRDefault="00230E65" w:rsidP="00230E65">
            <w:pPr>
              <w:rPr>
                <w:rFonts w:ascii="Arial" w:hAnsi="Arial" w:cs="Arial"/>
                <w:color w:val="000000"/>
              </w:rPr>
            </w:pPr>
          </w:p>
        </w:tc>
        <w:tc>
          <w:tcPr>
            <w:tcW w:w="272" w:type="pct"/>
            <w:tcBorders>
              <w:top w:val="nil"/>
              <w:left w:val="nil"/>
              <w:bottom w:val="nil"/>
              <w:right w:val="nil"/>
            </w:tcBorders>
            <w:shd w:val="clear" w:color="auto" w:fill="auto"/>
            <w:vAlign w:val="bottom"/>
            <w:hideMark/>
          </w:tcPr>
          <w:p w14:paraId="1F39E123" w14:textId="77777777" w:rsidR="00230E65" w:rsidRPr="000357B3" w:rsidRDefault="00230E65" w:rsidP="00230E65">
            <w:pPr>
              <w:rPr>
                <w:rFonts w:ascii="Arial" w:hAnsi="Arial" w:cs="Arial"/>
              </w:rPr>
            </w:pPr>
          </w:p>
        </w:tc>
        <w:tc>
          <w:tcPr>
            <w:tcW w:w="532" w:type="pct"/>
            <w:tcBorders>
              <w:top w:val="nil"/>
              <w:left w:val="nil"/>
              <w:bottom w:val="nil"/>
              <w:right w:val="nil"/>
            </w:tcBorders>
            <w:shd w:val="clear" w:color="auto" w:fill="auto"/>
            <w:vAlign w:val="bottom"/>
            <w:hideMark/>
          </w:tcPr>
          <w:p w14:paraId="0A7EC094" w14:textId="77777777" w:rsidR="00230E65" w:rsidRPr="000357B3" w:rsidRDefault="00230E65" w:rsidP="00230E65">
            <w:pPr>
              <w:rPr>
                <w:rFonts w:ascii="Arial" w:hAnsi="Arial" w:cs="Arial"/>
              </w:rPr>
            </w:pPr>
          </w:p>
        </w:tc>
        <w:tc>
          <w:tcPr>
            <w:tcW w:w="212" w:type="pct"/>
            <w:tcBorders>
              <w:top w:val="nil"/>
              <w:left w:val="nil"/>
              <w:bottom w:val="nil"/>
              <w:right w:val="nil"/>
            </w:tcBorders>
            <w:shd w:val="clear" w:color="auto" w:fill="auto"/>
            <w:vAlign w:val="bottom"/>
            <w:hideMark/>
          </w:tcPr>
          <w:p w14:paraId="3BAE9E78" w14:textId="77777777" w:rsidR="00230E65" w:rsidRPr="000357B3" w:rsidRDefault="00230E65" w:rsidP="00230E65">
            <w:pPr>
              <w:rPr>
                <w:rFonts w:ascii="Arial" w:hAnsi="Arial" w:cs="Arial"/>
                <w:color w:val="000000"/>
              </w:rPr>
            </w:pPr>
            <w:r w:rsidRPr="000357B3">
              <w:rPr>
                <w:rFonts w:ascii="Arial" w:hAnsi="Arial" w:cs="Arial"/>
                <w:color w:val="000000"/>
              </w:rPr>
              <w:t xml:space="preserve"> </w:t>
            </w:r>
          </w:p>
        </w:tc>
        <w:tc>
          <w:tcPr>
            <w:tcW w:w="326" w:type="pct"/>
            <w:tcBorders>
              <w:top w:val="nil"/>
              <w:left w:val="nil"/>
              <w:bottom w:val="nil"/>
              <w:right w:val="nil"/>
            </w:tcBorders>
            <w:shd w:val="clear" w:color="auto" w:fill="auto"/>
            <w:vAlign w:val="bottom"/>
            <w:hideMark/>
          </w:tcPr>
          <w:p w14:paraId="35023DFB" w14:textId="77777777" w:rsidR="00230E65" w:rsidRPr="000357B3" w:rsidRDefault="00230E65" w:rsidP="00230E65">
            <w:pPr>
              <w:rPr>
                <w:rFonts w:ascii="Arial" w:hAnsi="Arial" w:cs="Arial"/>
                <w:color w:val="000000"/>
              </w:rPr>
            </w:pPr>
          </w:p>
        </w:tc>
        <w:tc>
          <w:tcPr>
            <w:tcW w:w="653" w:type="pct"/>
            <w:gridSpan w:val="2"/>
            <w:tcBorders>
              <w:top w:val="nil"/>
              <w:left w:val="nil"/>
              <w:bottom w:val="nil"/>
              <w:right w:val="nil"/>
            </w:tcBorders>
            <w:shd w:val="clear" w:color="auto" w:fill="auto"/>
            <w:vAlign w:val="bottom"/>
            <w:hideMark/>
          </w:tcPr>
          <w:p w14:paraId="32109E9A" w14:textId="77777777" w:rsidR="00230E65" w:rsidRPr="000357B3" w:rsidRDefault="00230E65" w:rsidP="00230E65">
            <w:pPr>
              <w:rPr>
                <w:rFonts w:ascii="Arial" w:hAnsi="Arial" w:cs="Arial"/>
              </w:rPr>
            </w:pPr>
          </w:p>
        </w:tc>
        <w:tc>
          <w:tcPr>
            <w:tcW w:w="351" w:type="pct"/>
            <w:tcBorders>
              <w:top w:val="nil"/>
              <w:left w:val="nil"/>
              <w:bottom w:val="nil"/>
              <w:right w:val="nil"/>
            </w:tcBorders>
            <w:shd w:val="clear" w:color="auto" w:fill="auto"/>
            <w:vAlign w:val="bottom"/>
            <w:hideMark/>
          </w:tcPr>
          <w:p w14:paraId="42A13A4F" w14:textId="77777777" w:rsidR="00230E65" w:rsidRPr="000357B3" w:rsidRDefault="00230E65" w:rsidP="00230E65">
            <w:pPr>
              <w:jc w:val="center"/>
              <w:rPr>
                <w:rFonts w:ascii="Arial" w:hAnsi="Arial" w:cs="Arial"/>
              </w:rPr>
            </w:pPr>
          </w:p>
        </w:tc>
        <w:tc>
          <w:tcPr>
            <w:tcW w:w="848" w:type="pct"/>
            <w:tcBorders>
              <w:top w:val="nil"/>
              <w:left w:val="nil"/>
              <w:bottom w:val="nil"/>
              <w:right w:val="nil"/>
            </w:tcBorders>
            <w:shd w:val="clear" w:color="auto" w:fill="auto"/>
            <w:vAlign w:val="bottom"/>
            <w:hideMark/>
          </w:tcPr>
          <w:p w14:paraId="3E46C3AA" w14:textId="77777777" w:rsidR="00230E65" w:rsidRPr="000357B3" w:rsidRDefault="00230E65" w:rsidP="00230E65">
            <w:pPr>
              <w:jc w:val="right"/>
              <w:rPr>
                <w:rFonts w:ascii="Arial" w:hAnsi="Arial" w:cs="Arial"/>
                <w:color w:val="000000"/>
              </w:rPr>
            </w:pPr>
            <w:r w:rsidRPr="000357B3">
              <w:rPr>
                <w:rFonts w:ascii="Arial" w:hAnsi="Arial" w:cs="Arial"/>
                <w:color w:val="000000"/>
              </w:rPr>
              <w:t>Т.Д. Анощенкова</w:t>
            </w:r>
          </w:p>
        </w:tc>
      </w:tr>
    </w:tbl>
    <w:p w14:paraId="3BDB45B2" w14:textId="06F62160" w:rsidR="00275900" w:rsidRDefault="00275900" w:rsidP="00AA30A2">
      <w:pPr>
        <w:rPr>
          <w:rFonts w:ascii="Arial" w:hAnsi="Arial" w:cs="Arial"/>
        </w:rPr>
      </w:pPr>
    </w:p>
    <w:p w14:paraId="2B6B06B0" w14:textId="77777777" w:rsidR="00275900" w:rsidRDefault="00275900">
      <w:pPr>
        <w:spacing w:after="200" w:line="276" w:lineRule="auto"/>
        <w:rPr>
          <w:rFonts w:ascii="Arial" w:hAnsi="Arial" w:cs="Arial"/>
        </w:rPr>
      </w:pPr>
      <w:r>
        <w:rPr>
          <w:rFonts w:ascii="Arial" w:hAnsi="Arial" w:cs="Arial"/>
        </w:rPr>
        <w:br w:type="page"/>
      </w:r>
    </w:p>
    <w:p w14:paraId="61B56525" w14:textId="77777777" w:rsidR="00230E65" w:rsidRPr="000357B3" w:rsidRDefault="00230E65" w:rsidP="00AA30A2">
      <w:pPr>
        <w:rPr>
          <w:rFonts w:ascii="Arial" w:hAnsi="Arial" w:cs="Arial"/>
        </w:rPr>
      </w:pPr>
    </w:p>
    <w:tbl>
      <w:tblPr>
        <w:tblW w:w="5000" w:type="pct"/>
        <w:tblLook w:val="04A0" w:firstRow="1" w:lastRow="0" w:firstColumn="1" w:lastColumn="0" w:noHBand="0" w:noVBand="1"/>
      </w:tblPr>
      <w:tblGrid>
        <w:gridCol w:w="543"/>
        <w:gridCol w:w="3083"/>
        <w:gridCol w:w="1523"/>
        <w:gridCol w:w="1969"/>
        <w:gridCol w:w="1136"/>
        <w:gridCol w:w="1154"/>
        <w:gridCol w:w="1085"/>
        <w:gridCol w:w="1155"/>
        <w:gridCol w:w="1053"/>
        <w:gridCol w:w="1053"/>
        <w:gridCol w:w="750"/>
      </w:tblGrid>
      <w:tr w:rsidR="00230E65" w:rsidRPr="000357B3" w14:paraId="6B5D7F84" w14:textId="77777777" w:rsidTr="00275900">
        <w:trPr>
          <w:trHeight w:val="930"/>
        </w:trPr>
        <w:tc>
          <w:tcPr>
            <w:tcW w:w="187" w:type="pct"/>
            <w:tcBorders>
              <w:top w:val="nil"/>
              <w:left w:val="nil"/>
              <w:bottom w:val="nil"/>
              <w:right w:val="nil"/>
            </w:tcBorders>
            <w:shd w:val="clear" w:color="auto" w:fill="auto"/>
            <w:vAlign w:val="bottom"/>
            <w:hideMark/>
          </w:tcPr>
          <w:p w14:paraId="660D818C" w14:textId="77777777" w:rsidR="00230E65" w:rsidRPr="000357B3" w:rsidRDefault="00230E65" w:rsidP="00230E65">
            <w:pPr>
              <w:rPr>
                <w:rFonts w:ascii="Arial" w:hAnsi="Arial" w:cs="Arial"/>
              </w:rPr>
            </w:pPr>
          </w:p>
        </w:tc>
        <w:tc>
          <w:tcPr>
            <w:tcW w:w="1063" w:type="pct"/>
            <w:tcBorders>
              <w:top w:val="nil"/>
              <w:left w:val="nil"/>
              <w:bottom w:val="nil"/>
              <w:right w:val="nil"/>
            </w:tcBorders>
            <w:shd w:val="clear" w:color="auto" w:fill="auto"/>
            <w:vAlign w:val="bottom"/>
            <w:hideMark/>
          </w:tcPr>
          <w:p w14:paraId="2F2FC76E" w14:textId="77777777" w:rsidR="00230E65" w:rsidRPr="000357B3" w:rsidRDefault="00230E65" w:rsidP="00230E65">
            <w:pPr>
              <w:rPr>
                <w:rFonts w:ascii="Arial" w:hAnsi="Arial" w:cs="Arial"/>
              </w:rPr>
            </w:pPr>
          </w:p>
        </w:tc>
        <w:tc>
          <w:tcPr>
            <w:tcW w:w="525" w:type="pct"/>
            <w:tcBorders>
              <w:top w:val="nil"/>
              <w:left w:val="nil"/>
              <w:bottom w:val="nil"/>
              <w:right w:val="nil"/>
            </w:tcBorders>
            <w:shd w:val="clear" w:color="auto" w:fill="auto"/>
            <w:vAlign w:val="bottom"/>
            <w:hideMark/>
          </w:tcPr>
          <w:p w14:paraId="57028C32" w14:textId="77777777" w:rsidR="00230E65" w:rsidRPr="000357B3" w:rsidRDefault="00230E65" w:rsidP="00230E65">
            <w:pPr>
              <w:rPr>
                <w:rFonts w:ascii="Arial" w:hAnsi="Arial" w:cs="Arial"/>
              </w:rPr>
            </w:pPr>
          </w:p>
        </w:tc>
        <w:tc>
          <w:tcPr>
            <w:tcW w:w="678" w:type="pct"/>
            <w:tcBorders>
              <w:top w:val="nil"/>
              <w:left w:val="nil"/>
              <w:bottom w:val="nil"/>
              <w:right w:val="nil"/>
            </w:tcBorders>
            <w:shd w:val="clear" w:color="auto" w:fill="auto"/>
            <w:vAlign w:val="bottom"/>
            <w:hideMark/>
          </w:tcPr>
          <w:p w14:paraId="17C92DB6" w14:textId="77777777" w:rsidR="00230E65" w:rsidRPr="000357B3" w:rsidRDefault="00230E65" w:rsidP="00230E65">
            <w:pPr>
              <w:rPr>
                <w:rFonts w:ascii="Arial" w:hAnsi="Arial" w:cs="Arial"/>
              </w:rPr>
            </w:pPr>
          </w:p>
        </w:tc>
        <w:tc>
          <w:tcPr>
            <w:tcW w:w="392" w:type="pct"/>
            <w:tcBorders>
              <w:top w:val="nil"/>
              <w:left w:val="nil"/>
              <w:bottom w:val="nil"/>
              <w:right w:val="nil"/>
            </w:tcBorders>
            <w:shd w:val="clear" w:color="auto" w:fill="auto"/>
            <w:vAlign w:val="bottom"/>
            <w:hideMark/>
          </w:tcPr>
          <w:p w14:paraId="1BEB66E7"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30D75FD8" w14:textId="77777777" w:rsidR="00230E65" w:rsidRPr="000357B3" w:rsidRDefault="00230E65" w:rsidP="00230E65">
            <w:pPr>
              <w:rPr>
                <w:rFonts w:ascii="Arial" w:hAnsi="Arial" w:cs="Arial"/>
              </w:rPr>
            </w:pPr>
          </w:p>
        </w:tc>
        <w:tc>
          <w:tcPr>
            <w:tcW w:w="1756" w:type="pct"/>
            <w:gridSpan w:val="5"/>
            <w:tcBorders>
              <w:top w:val="nil"/>
              <w:left w:val="nil"/>
              <w:bottom w:val="nil"/>
              <w:right w:val="nil"/>
            </w:tcBorders>
            <w:shd w:val="clear" w:color="auto" w:fill="auto"/>
            <w:hideMark/>
          </w:tcPr>
          <w:p w14:paraId="5184B696" w14:textId="77777777" w:rsidR="00230E65" w:rsidRPr="000357B3" w:rsidRDefault="00230E65" w:rsidP="00230E65">
            <w:pPr>
              <w:jc w:val="right"/>
              <w:rPr>
                <w:rFonts w:ascii="Arial" w:hAnsi="Arial" w:cs="Arial"/>
                <w:color w:val="000000"/>
              </w:rPr>
            </w:pPr>
            <w:r w:rsidRPr="000357B3">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230E65" w:rsidRPr="000357B3" w14:paraId="063AEB8D" w14:textId="77777777" w:rsidTr="00275900">
        <w:trPr>
          <w:trHeight w:val="300"/>
        </w:trPr>
        <w:tc>
          <w:tcPr>
            <w:tcW w:w="187" w:type="pct"/>
            <w:tcBorders>
              <w:top w:val="nil"/>
              <w:left w:val="nil"/>
              <w:bottom w:val="nil"/>
              <w:right w:val="nil"/>
            </w:tcBorders>
            <w:shd w:val="clear" w:color="auto" w:fill="auto"/>
            <w:vAlign w:val="bottom"/>
            <w:hideMark/>
          </w:tcPr>
          <w:p w14:paraId="7CF1E1C9" w14:textId="77777777" w:rsidR="00230E65" w:rsidRPr="000357B3" w:rsidRDefault="00230E65" w:rsidP="00230E65">
            <w:pPr>
              <w:jc w:val="right"/>
              <w:rPr>
                <w:rFonts w:ascii="Arial" w:hAnsi="Arial" w:cs="Arial"/>
                <w:color w:val="000000"/>
              </w:rPr>
            </w:pPr>
          </w:p>
        </w:tc>
        <w:tc>
          <w:tcPr>
            <w:tcW w:w="1063" w:type="pct"/>
            <w:tcBorders>
              <w:top w:val="nil"/>
              <w:left w:val="nil"/>
              <w:bottom w:val="nil"/>
              <w:right w:val="nil"/>
            </w:tcBorders>
            <w:shd w:val="clear" w:color="auto" w:fill="auto"/>
            <w:vAlign w:val="bottom"/>
            <w:hideMark/>
          </w:tcPr>
          <w:p w14:paraId="666FDF84" w14:textId="77777777" w:rsidR="00230E65" w:rsidRPr="000357B3" w:rsidRDefault="00230E65" w:rsidP="00230E65">
            <w:pPr>
              <w:rPr>
                <w:rFonts w:ascii="Arial" w:hAnsi="Arial" w:cs="Arial"/>
              </w:rPr>
            </w:pPr>
          </w:p>
        </w:tc>
        <w:tc>
          <w:tcPr>
            <w:tcW w:w="525" w:type="pct"/>
            <w:tcBorders>
              <w:top w:val="nil"/>
              <w:left w:val="nil"/>
              <w:bottom w:val="nil"/>
              <w:right w:val="nil"/>
            </w:tcBorders>
            <w:shd w:val="clear" w:color="auto" w:fill="auto"/>
            <w:vAlign w:val="bottom"/>
            <w:hideMark/>
          </w:tcPr>
          <w:p w14:paraId="6CDEC2C3" w14:textId="77777777" w:rsidR="00230E65" w:rsidRPr="000357B3" w:rsidRDefault="00230E65" w:rsidP="00230E65">
            <w:pPr>
              <w:rPr>
                <w:rFonts w:ascii="Arial" w:hAnsi="Arial" w:cs="Arial"/>
              </w:rPr>
            </w:pPr>
          </w:p>
        </w:tc>
        <w:tc>
          <w:tcPr>
            <w:tcW w:w="678" w:type="pct"/>
            <w:tcBorders>
              <w:top w:val="nil"/>
              <w:left w:val="nil"/>
              <w:bottom w:val="nil"/>
              <w:right w:val="nil"/>
            </w:tcBorders>
            <w:shd w:val="clear" w:color="auto" w:fill="auto"/>
            <w:vAlign w:val="bottom"/>
            <w:hideMark/>
          </w:tcPr>
          <w:p w14:paraId="38E29DB0" w14:textId="77777777" w:rsidR="00230E65" w:rsidRPr="000357B3" w:rsidRDefault="00230E65" w:rsidP="00230E65">
            <w:pPr>
              <w:rPr>
                <w:rFonts w:ascii="Arial" w:hAnsi="Arial" w:cs="Arial"/>
              </w:rPr>
            </w:pPr>
          </w:p>
        </w:tc>
        <w:tc>
          <w:tcPr>
            <w:tcW w:w="392" w:type="pct"/>
            <w:tcBorders>
              <w:top w:val="nil"/>
              <w:left w:val="nil"/>
              <w:bottom w:val="nil"/>
              <w:right w:val="nil"/>
            </w:tcBorders>
            <w:shd w:val="clear" w:color="auto" w:fill="auto"/>
            <w:vAlign w:val="bottom"/>
            <w:hideMark/>
          </w:tcPr>
          <w:p w14:paraId="68C843AC"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65D91C69" w14:textId="77777777" w:rsidR="00230E65" w:rsidRPr="000357B3" w:rsidRDefault="00230E65" w:rsidP="00230E65">
            <w:pPr>
              <w:rPr>
                <w:rFonts w:ascii="Arial" w:hAnsi="Arial" w:cs="Arial"/>
              </w:rPr>
            </w:pPr>
          </w:p>
        </w:tc>
        <w:tc>
          <w:tcPr>
            <w:tcW w:w="374" w:type="pct"/>
            <w:tcBorders>
              <w:top w:val="nil"/>
              <w:left w:val="nil"/>
              <w:bottom w:val="nil"/>
              <w:right w:val="nil"/>
            </w:tcBorders>
            <w:shd w:val="clear" w:color="auto" w:fill="auto"/>
            <w:vAlign w:val="bottom"/>
            <w:hideMark/>
          </w:tcPr>
          <w:p w14:paraId="5523DCCF"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5BDAC3EB"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729AFC96"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3ED90E1D" w14:textId="77777777" w:rsidR="00230E65" w:rsidRPr="000357B3" w:rsidRDefault="00230E65" w:rsidP="00230E65">
            <w:pPr>
              <w:rPr>
                <w:rFonts w:ascii="Arial" w:hAnsi="Arial" w:cs="Arial"/>
              </w:rPr>
            </w:pPr>
          </w:p>
        </w:tc>
        <w:tc>
          <w:tcPr>
            <w:tcW w:w="259" w:type="pct"/>
            <w:tcBorders>
              <w:top w:val="nil"/>
              <w:left w:val="nil"/>
              <w:bottom w:val="nil"/>
              <w:right w:val="nil"/>
            </w:tcBorders>
            <w:shd w:val="clear" w:color="auto" w:fill="auto"/>
            <w:vAlign w:val="bottom"/>
            <w:hideMark/>
          </w:tcPr>
          <w:p w14:paraId="27FF3FAF" w14:textId="77777777" w:rsidR="00230E65" w:rsidRPr="000357B3" w:rsidRDefault="00230E65" w:rsidP="00230E65">
            <w:pPr>
              <w:rPr>
                <w:rFonts w:ascii="Arial" w:hAnsi="Arial" w:cs="Arial"/>
              </w:rPr>
            </w:pPr>
          </w:p>
        </w:tc>
      </w:tr>
      <w:tr w:rsidR="00230E65" w:rsidRPr="000357B3" w14:paraId="20C224BC" w14:textId="77777777" w:rsidTr="00275900">
        <w:trPr>
          <w:trHeight w:val="630"/>
        </w:trPr>
        <w:tc>
          <w:tcPr>
            <w:tcW w:w="4378" w:type="pct"/>
            <w:gridSpan w:val="9"/>
            <w:tcBorders>
              <w:top w:val="nil"/>
              <w:left w:val="nil"/>
              <w:bottom w:val="nil"/>
              <w:right w:val="nil"/>
            </w:tcBorders>
            <w:shd w:val="clear" w:color="auto" w:fill="auto"/>
            <w:vAlign w:val="center"/>
            <w:hideMark/>
          </w:tcPr>
          <w:p w14:paraId="1D6B44EF" w14:textId="77777777" w:rsidR="00230E65" w:rsidRPr="000357B3" w:rsidRDefault="00230E65" w:rsidP="00230E65">
            <w:pPr>
              <w:jc w:val="center"/>
              <w:rPr>
                <w:rFonts w:ascii="Arial" w:hAnsi="Arial" w:cs="Arial"/>
                <w:color w:val="000000"/>
              </w:rPr>
            </w:pPr>
            <w:r w:rsidRPr="000357B3">
              <w:rPr>
                <w:rFonts w:ascii="Arial" w:hAnsi="Arial" w:cs="Arial"/>
                <w:color w:val="000000"/>
              </w:rPr>
              <w:t xml:space="preserve">Перечень целевых индикаторов подпрограммы </w:t>
            </w:r>
          </w:p>
        </w:tc>
        <w:tc>
          <w:tcPr>
            <w:tcW w:w="363" w:type="pct"/>
            <w:tcBorders>
              <w:top w:val="nil"/>
              <w:left w:val="nil"/>
              <w:bottom w:val="nil"/>
              <w:right w:val="nil"/>
            </w:tcBorders>
            <w:shd w:val="clear" w:color="auto" w:fill="auto"/>
            <w:vAlign w:val="center"/>
            <w:hideMark/>
          </w:tcPr>
          <w:p w14:paraId="37404DF5" w14:textId="77777777" w:rsidR="00230E65" w:rsidRPr="000357B3" w:rsidRDefault="00230E65" w:rsidP="00230E65">
            <w:pPr>
              <w:jc w:val="center"/>
              <w:rPr>
                <w:rFonts w:ascii="Arial" w:hAnsi="Arial" w:cs="Arial"/>
                <w:color w:val="000000"/>
              </w:rPr>
            </w:pPr>
          </w:p>
        </w:tc>
        <w:tc>
          <w:tcPr>
            <w:tcW w:w="259" w:type="pct"/>
            <w:tcBorders>
              <w:top w:val="nil"/>
              <w:left w:val="nil"/>
              <w:bottom w:val="nil"/>
              <w:right w:val="nil"/>
            </w:tcBorders>
            <w:shd w:val="clear" w:color="auto" w:fill="auto"/>
            <w:vAlign w:val="bottom"/>
            <w:hideMark/>
          </w:tcPr>
          <w:p w14:paraId="38FB6E45" w14:textId="77777777" w:rsidR="00230E65" w:rsidRPr="000357B3" w:rsidRDefault="00230E65" w:rsidP="00230E65">
            <w:pPr>
              <w:jc w:val="center"/>
              <w:rPr>
                <w:rFonts w:ascii="Arial" w:hAnsi="Arial" w:cs="Arial"/>
              </w:rPr>
            </w:pPr>
          </w:p>
        </w:tc>
      </w:tr>
      <w:tr w:rsidR="00230E65" w:rsidRPr="000357B3" w14:paraId="5A248810" w14:textId="77777777" w:rsidTr="00275900">
        <w:trPr>
          <w:trHeight w:val="300"/>
        </w:trPr>
        <w:tc>
          <w:tcPr>
            <w:tcW w:w="187" w:type="pct"/>
            <w:tcBorders>
              <w:top w:val="nil"/>
              <w:left w:val="nil"/>
              <w:bottom w:val="nil"/>
              <w:right w:val="nil"/>
            </w:tcBorders>
            <w:shd w:val="clear" w:color="auto" w:fill="auto"/>
            <w:vAlign w:val="bottom"/>
            <w:hideMark/>
          </w:tcPr>
          <w:p w14:paraId="530807B4" w14:textId="77777777" w:rsidR="00230E65" w:rsidRPr="000357B3" w:rsidRDefault="00230E65" w:rsidP="00230E65">
            <w:pPr>
              <w:rPr>
                <w:rFonts w:ascii="Arial" w:hAnsi="Arial" w:cs="Arial"/>
              </w:rPr>
            </w:pPr>
          </w:p>
        </w:tc>
        <w:tc>
          <w:tcPr>
            <w:tcW w:w="1063" w:type="pct"/>
            <w:tcBorders>
              <w:top w:val="nil"/>
              <w:left w:val="nil"/>
              <w:bottom w:val="nil"/>
              <w:right w:val="nil"/>
            </w:tcBorders>
            <w:shd w:val="clear" w:color="auto" w:fill="auto"/>
            <w:vAlign w:val="bottom"/>
            <w:hideMark/>
          </w:tcPr>
          <w:p w14:paraId="761C6233" w14:textId="77777777" w:rsidR="00230E65" w:rsidRPr="000357B3" w:rsidRDefault="00230E65" w:rsidP="00230E65">
            <w:pPr>
              <w:rPr>
                <w:rFonts w:ascii="Arial" w:hAnsi="Arial" w:cs="Arial"/>
              </w:rPr>
            </w:pPr>
          </w:p>
        </w:tc>
        <w:tc>
          <w:tcPr>
            <w:tcW w:w="525" w:type="pct"/>
            <w:tcBorders>
              <w:top w:val="nil"/>
              <w:left w:val="nil"/>
              <w:bottom w:val="nil"/>
              <w:right w:val="nil"/>
            </w:tcBorders>
            <w:shd w:val="clear" w:color="auto" w:fill="auto"/>
            <w:vAlign w:val="bottom"/>
            <w:hideMark/>
          </w:tcPr>
          <w:p w14:paraId="39F02840" w14:textId="77777777" w:rsidR="00230E65" w:rsidRPr="000357B3" w:rsidRDefault="00230E65" w:rsidP="00230E65">
            <w:pPr>
              <w:rPr>
                <w:rFonts w:ascii="Arial" w:hAnsi="Arial" w:cs="Arial"/>
              </w:rPr>
            </w:pPr>
          </w:p>
        </w:tc>
        <w:tc>
          <w:tcPr>
            <w:tcW w:w="678" w:type="pct"/>
            <w:tcBorders>
              <w:top w:val="nil"/>
              <w:left w:val="nil"/>
              <w:bottom w:val="nil"/>
              <w:right w:val="nil"/>
            </w:tcBorders>
            <w:shd w:val="clear" w:color="auto" w:fill="auto"/>
            <w:vAlign w:val="bottom"/>
            <w:hideMark/>
          </w:tcPr>
          <w:p w14:paraId="4D45047A" w14:textId="77777777" w:rsidR="00230E65" w:rsidRPr="000357B3" w:rsidRDefault="00230E65" w:rsidP="00230E65">
            <w:pPr>
              <w:rPr>
                <w:rFonts w:ascii="Arial" w:hAnsi="Arial" w:cs="Arial"/>
              </w:rPr>
            </w:pPr>
          </w:p>
        </w:tc>
        <w:tc>
          <w:tcPr>
            <w:tcW w:w="392" w:type="pct"/>
            <w:tcBorders>
              <w:top w:val="nil"/>
              <w:left w:val="nil"/>
              <w:bottom w:val="nil"/>
              <w:right w:val="nil"/>
            </w:tcBorders>
            <w:shd w:val="clear" w:color="auto" w:fill="auto"/>
            <w:vAlign w:val="bottom"/>
            <w:hideMark/>
          </w:tcPr>
          <w:p w14:paraId="6BC9A55E"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31D9FA50" w14:textId="77777777" w:rsidR="00230E65" w:rsidRPr="000357B3" w:rsidRDefault="00230E65" w:rsidP="00230E65">
            <w:pPr>
              <w:rPr>
                <w:rFonts w:ascii="Arial" w:hAnsi="Arial" w:cs="Arial"/>
              </w:rPr>
            </w:pPr>
          </w:p>
        </w:tc>
        <w:tc>
          <w:tcPr>
            <w:tcW w:w="374" w:type="pct"/>
            <w:tcBorders>
              <w:top w:val="nil"/>
              <w:left w:val="nil"/>
              <w:bottom w:val="nil"/>
              <w:right w:val="nil"/>
            </w:tcBorders>
            <w:shd w:val="clear" w:color="auto" w:fill="auto"/>
            <w:vAlign w:val="bottom"/>
            <w:hideMark/>
          </w:tcPr>
          <w:p w14:paraId="1264AFF3"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3BBEAB6F"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1CC396F8"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1683732D" w14:textId="77777777" w:rsidR="00230E65" w:rsidRPr="000357B3" w:rsidRDefault="00230E65" w:rsidP="00230E65">
            <w:pPr>
              <w:rPr>
                <w:rFonts w:ascii="Arial" w:hAnsi="Arial" w:cs="Arial"/>
              </w:rPr>
            </w:pPr>
          </w:p>
        </w:tc>
        <w:tc>
          <w:tcPr>
            <w:tcW w:w="259" w:type="pct"/>
            <w:tcBorders>
              <w:top w:val="nil"/>
              <w:left w:val="nil"/>
              <w:bottom w:val="nil"/>
              <w:right w:val="nil"/>
            </w:tcBorders>
            <w:shd w:val="clear" w:color="auto" w:fill="auto"/>
            <w:vAlign w:val="bottom"/>
            <w:hideMark/>
          </w:tcPr>
          <w:p w14:paraId="4BE638F9" w14:textId="77777777" w:rsidR="00230E65" w:rsidRPr="000357B3" w:rsidRDefault="00230E65" w:rsidP="00230E65">
            <w:pPr>
              <w:rPr>
                <w:rFonts w:ascii="Arial" w:hAnsi="Arial" w:cs="Arial"/>
              </w:rPr>
            </w:pPr>
          </w:p>
        </w:tc>
      </w:tr>
      <w:tr w:rsidR="00230E65" w:rsidRPr="000357B3" w14:paraId="1D220334" w14:textId="77777777" w:rsidTr="00275900">
        <w:trPr>
          <w:trHeight w:val="93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4C553" w14:textId="77777777" w:rsidR="00230E65" w:rsidRPr="000357B3" w:rsidRDefault="00230E65" w:rsidP="00230E65">
            <w:pPr>
              <w:jc w:val="center"/>
              <w:rPr>
                <w:rFonts w:ascii="Arial" w:hAnsi="Arial" w:cs="Arial"/>
                <w:color w:val="000000"/>
              </w:rPr>
            </w:pPr>
            <w:r w:rsidRPr="000357B3">
              <w:rPr>
                <w:rFonts w:ascii="Arial" w:hAnsi="Arial" w:cs="Arial"/>
                <w:color w:val="000000"/>
              </w:rPr>
              <w:t>№  п/п</w:t>
            </w:r>
          </w:p>
        </w:tc>
        <w:tc>
          <w:tcPr>
            <w:tcW w:w="10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2D020" w14:textId="77777777" w:rsidR="00230E65" w:rsidRPr="000357B3" w:rsidRDefault="00230E65" w:rsidP="00230E65">
            <w:pPr>
              <w:jc w:val="center"/>
              <w:rPr>
                <w:rFonts w:ascii="Arial" w:hAnsi="Arial" w:cs="Arial"/>
                <w:color w:val="000000"/>
              </w:rPr>
            </w:pPr>
            <w:r w:rsidRPr="000357B3">
              <w:rPr>
                <w:rFonts w:ascii="Arial" w:hAnsi="Arial" w:cs="Arial"/>
                <w:color w:val="000000"/>
              </w:rPr>
              <w:t>Цель, целевые индикаторы</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4746B3" w14:textId="77777777" w:rsidR="00230E65" w:rsidRPr="000357B3" w:rsidRDefault="00230E65" w:rsidP="00230E65">
            <w:pPr>
              <w:jc w:val="center"/>
              <w:rPr>
                <w:rFonts w:ascii="Arial" w:hAnsi="Arial" w:cs="Arial"/>
                <w:color w:val="000000"/>
              </w:rPr>
            </w:pPr>
            <w:r w:rsidRPr="000357B3">
              <w:rPr>
                <w:rFonts w:ascii="Arial" w:hAnsi="Arial" w:cs="Arial"/>
                <w:color w:val="000000"/>
              </w:rPr>
              <w:t>Единица измерения</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00A3B" w14:textId="77777777" w:rsidR="00230E65" w:rsidRPr="000357B3" w:rsidRDefault="00230E65" w:rsidP="00230E65">
            <w:pPr>
              <w:jc w:val="center"/>
              <w:rPr>
                <w:rFonts w:ascii="Arial" w:hAnsi="Arial" w:cs="Arial"/>
                <w:color w:val="000000"/>
              </w:rPr>
            </w:pPr>
            <w:r w:rsidRPr="000357B3">
              <w:rPr>
                <w:rFonts w:ascii="Arial" w:hAnsi="Arial" w:cs="Arial"/>
                <w:color w:val="000000"/>
              </w:rPr>
              <w:t>Источник информации</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56508" w14:textId="77777777" w:rsidR="00230E65" w:rsidRPr="000357B3" w:rsidRDefault="00230E65" w:rsidP="00230E65">
            <w:pPr>
              <w:jc w:val="center"/>
              <w:rPr>
                <w:rFonts w:ascii="Arial" w:hAnsi="Arial" w:cs="Arial"/>
                <w:color w:val="000000"/>
              </w:rPr>
            </w:pPr>
            <w:r w:rsidRPr="000357B3">
              <w:rPr>
                <w:rFonts w:ascii="Arial" w:hAnsi="Arial" w:cs="Arial"/>
                <w:color w:val="000000"/>
              </w:rPr>
              <w:t>2017</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1B773" w14:textId="77777777" w:rsidR="00230E65" w:rsidRPr="000357B3" w:rsidRDefault="00230E65" w:rsidP="00230E65">
            <w:pPr>
              <w:jc w:val="center"/>
              <w:rPr>
                <w:rFonts w:ascii="Arial" w:hAnsi="Arial" w:cs="Arial"/>
                <w:color w:val="000000"/>
              </w:rPr>
            </w:pPr>
            <w:r w:rsidRPr="000357B3">
              <w:rPr>
                <w:rFonts w:ascii="Arial" w:hAnsi="Arial" w:cs="Arial"/>
                <w:color w:val="000000"/>
              </w:rPr>
              <w:t>2018</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7A4EB" w14:textId="77777777" w:rsidR="00230E65" w:rsidRPr="000357B3" w:rsidRDefault="00230E65" w:rsidP="00230E65">
            <w:pPr>
              <w:jc w:val="center"/>
              <w:rPr>
                <w:rFonts w:ascii="Arial" w:hAnsi="Arial" w:cs="Arial"/>
                <w:color w:val="000000"/>
              </w:rPr>
            </w:pPr>
            <w:r w:rsidRPr="000357B3">
              <w:rPr>
                <w:rFonts w:ascii="Arial" w:hAnsi="Arial" w:cs="Arial"/>
                <w:color w:val="000000"/>
              </w:rPr>
              <w:t>2019</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ECC06" w14:textId="77777777" w:rsidR="00230E65" w:rsidRPr="000357B3" w:rsidRDefault="00230E65" w:rsidP="00230E65">
            <w:pPr>
              <w:jc w:val="center"/>
              <w:rPr>
                <w:rFonts w:ascii="Arial" w:hAnsi="Arial" w:cs="Arial"/>
                <w:color w:val="000000"/>
              </w:rPr>
            </w:pPr>
            <w:r w:rsidRPr="000357B3">
              <w:rPr>
                <w:rFonts w:ascii="Arial" w:hAnsi="Arial" w:cs="Arial"/>
                <w:color w:val="000000"/>
              </w:rPr>
              <w:t>2020</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D760" w14:textId="77777777" w:rsidR="00230E65" w:rsidRPr="000357B3" w:rsidRDefault="00230E65" w:rsidP="00230E65">
            <w:pPr>
              <w:jc w:val="center"/>
              <w:rPr>
                <w:rFonts w:ascii="Arial" w:hAnsi="Arial" w:cs="Arial"/>
                <w:color w:val="000000"/>
              </w:rPr>
            </w:pPr>
            <w:r w:rsidRPr="000357B3">
              <w:rPr>
                <w:rFonts w:ascii="Arial" w:hAnsi="Arial" w:cs="Arial"/>
                <w:color w:val="000000"/>
              </w:rPr>
              <w:t>2021</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44581" w14:textId="77777777" w:rsidR="00230E65" w:rsidRPr="000357B3" w:rsidRDefault="00230E65" w:rsidP="00230E65">
            <w:pPr>
              <w:jc w:val="center"/>
              <w:rPr>
                <w:rFonts w:ascii="Arial" w:hAnsi="Arial" w:cs="Arial"/>
                <w:color w:val="000000"/>
              </w:rPr>
            </w:pPr>
            <w:r w:rsidRPr="000357B3">
              <w:rPr>
                <w:rFonts w:ascii="Arial" w:hAnsi="Arial" w:cs="Arial"/>
                <w:color w:val="000000"/>
              </w:rPr>
              <w:t>2022</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B5893" w14:textId="77777777" w:rsidR="00230E65" w:rsidRPr="000357B3" w:rsidRDefault="00230E65" w:rsidP="00230E65">
            <w:pPr>
              <w:jc w:val="center"/>
              <w:rPr>
                <w:rFonts w:ascii="Arial" w:hAnsi="Arial" w:cs="Arial"/>
                <w:color w:val="000000"/>
              </w:rPr>
            </w:pPr>
            <w:r w:rsidRPr="000357B3">
              <w:rPr>
                <w:rFonts w:ascii="Arial" w:hAnsi="Arial" w:cs="Arial"/>
                <w:color w:val="000000"/>
              </w:rPr>
              <w:t>2023</w:t>
            </w:r>
          </w:p>
        </w:tc>
      </w:tr>
      <w:tr w:rsidR="00230E65" w:rsidRPr="000357B3" w14:paraId="104EEA01" w14:textId="77777777" w:rsidTr="00275900">
        <w:trPr>
          <w:trHeight w:val="630"/>
        </w:trPr>
        <w:tc>
          <w:tcPr>
            <w:tcW w:w="187" w:type="pct"/>
            <w:vMerge/>
            <w:tcBorders>
              <w:top w:val="single" w:sz="4" w:space="0" w:color="auto"/>
              <w:left w:val="single" w:sz="4" w:space="0" w:color="auto"/>
              <w:bottom w:val="single" w:sz="4" w:space="0" w:color="000000"/>
              <w:right w:val="single" w:sz="4" w:space="0" w:color="auto"/>
            </w:tcBorders>
            <w:vAlign w:val="center"/>
            <w:hideMark/>
          </w:tcPr>
          <w:p w14:paraId="3CE1A8D9" w14:textId="77777777" w:rsidR="00230E65" w:rsidRPr="000357B3" w:rsidRDefault="00230E65" w:rsidP="00230E65">
            <w:pPr>
              <w:rPr>
                <w:rFonts w:ascii="Arial" w:hAnsi="Arial" w:cs="Arial"/>
                <w:color w:val="000000"/>
              </w:rPr>
            </w:pPr>
          </w:p>
        </w:tc>
        <w:tc>
          <w:tcPr>
            <w:tcW w:w="1063" w:type="pct"/>
            <w:vMerge/>
            <w:tcBorders>
              <w:top w:val="single" w:sz="4" w:space="0" w:color="auto"/>
              <w:left w:val="single" w:sz="4" w:space="0" w:color="auto"/>
              <w:bottom w:val="single" w:sz="4" w:space="0" w:color="000000"/>
              <w:right w:val="single" w:sz="4" w:space="0" w:color="auto"/>
            </w:tcBorders>
            <w:vAlign w:val="center"/>
            <w:hideMark/>
          </w:tcPr>
          <w:p w14:paraId="38176732" w14:textId="77777777" w:rsidR="00230E65" w:rsidRPr="000357B3" w:rsidRDefault="00230E65" w:rsidP="00230E65">
            <w:pPr>
              <w:rPr>
                <w:rFonts w:ascii="Arial" w:hAnsi="Arial" w:cs="Arial"/>
                <w:color w:val="000000"/>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14:paraId="74DEC53F" w14:textId="77777777" w:rsidR="00230E65" w:rsidRPr="000357B3" w:rsidRDefault="00230E65" w:rsidP="00230E65">
            <w:pPr>
              <w:rPr>
                <w:rFonts w:ascii="Arial" w:hAnsi="Arial" w:cs="Arial"/>
                <w:color w:val="000000"/>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14:paraId="21420B28" w14:textId="77777777" w:rsidR="00230E65" w:rsidRPr="000357B3" w:rsidRDefault="00230E65" w:rsidP="00230E65">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7DB2CE60" w14:textId="77777777" w:rsidR="00230E65" w:rsidRPr="000357B3" w:rsidRDefault="00230E65" w:rsidP="00230E65">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4FA438B4" w14:textId="77777777" w:rsidR="00230E65" w:rsidRPr="000357B3" w:rsidRDefault="00230E65" w:rsidP="00230E65">
            <w:pPr>
              <w:rPr>
                <w:rFonts w:ascii="Arial" w:hAnsi="Arial" w:cs="Arial"/>
                <w:color w:val="00000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6A2026BB" w14:textId="77777777" w:rsidR="00230E65" w:rsidRPr="000357B3" w:rsidRDefault="00230E65" w:rsidP="00230E65">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E7ACFDD" w14:textId="77777777" w:rsidR="00230E65" w:rsidRPr="000357B3" w:rsidRDefault="00230E65" w:rsidP="00230E65">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8853BC1" w14:textId="77777777" w:rsidR="00230E65" w:rsidRPr="000357B3" w:rsidRDefault="00230E65" w:rsidP="00230E65">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2A525FAA" w14:textId="77777777" w:rsidR="00230E65" w:rsidRPr="000357B3" w:rsidRDefault="00230E65" w:rsidP="00230E65">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352CBCAC" w14:textId="77777777" w:rsidR="00230E65" w:rsidRPr="000357B3" w:rsidRDefault="00230E65" w:rsidP="00230E65">
            <w:pPr>
              <w:rPr>
                <w:rFonts w:ascii="Arial" w:hAnsi="Arial" w:cs="Arial"/>
                <w:color w:val="000000"/>
              </w:rPr>
            </w:pPr>
          </w:p>
        </w:tc>
      </w:tr>
      <w:tr w:rsidR="00230E65" w:rsidRPr="000357B3" w14:paraId="7EAB8E6E" w14:textId="77777777" w:rsidTr="00230E65">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3E73E1D5" w14:textId="715587CC" w:rsidR="00230E65" w:rsidRPr="000357B3" w:rsidRDefault="00230E65" w:rsidP="00230E65">
            <w:pPr>
              <w:rPr>
                <w:rFonts w:ascii="Arial" w:hAnsi="Arial" w:cs="Arial"/>
                <w:color w:val="000000"/>
              </w:rPr>
            </w:pPr>
            <w:r w:rsidRPr="000357B3">
              <w:rPr>
                <w:rFonts w:ascii="Arial" w:hAnsi="Arial" w:cs="Arial"/>
                <w:color w:val="000000"/>
              </w:rPr>
              <w:t xml:space="preserve">Цель подпрограммы "Государственная и </w:t>
            </w:r>
            <w:r w:rsidR="001B6743" w:rsidRPr="000357B3">
              <w:rPr>
                <w:rFonts w:ascii="Arial" w:hAnsi="Arial" w:cs="Arial"/>
                <w:color w:val="000000"/>
              </w:rPr>
              <w:t>муниципальная поддержка</w:t>
            </w:r>
            <w:r w:rsidRPr="000357B3">
              <w:rPr>
                <w:rFonts w:ascii="Arial" w:hAnsi="Arial" w:cs="Arial"/>
                <w:color w:val="000000"/>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1B6743" w:rsidRPr="000357B3">
              <w:rPr>
                <w:rFonts w:ascii="Arial" w:hAnsi="Arial" w:cs="Arial"/>
                <w:color w:val="000000"/>
              </w:rPr>
              <w:t>улучшении жилищных</w:t>
            </w:r>
            <w:r w:rsidRPr="000357B3">
              <w:rPr>
                <w:rFonts w:ascii="Arial" w:hAnsi="Arial" w:cs="Arial"/>
                <w:color w:val="000000"/>
              </w:rPr>
              <w:t xml:space="preserve">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230E65" w:rsidRPr="000357B3" w14:paraId="254794FB" w14:textId="77777777" w:rsidTr="00275900">
        <w:trPr>
          <w:trHeight w:val="1200"/>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1683FAF0" w14:textId="77777777" w:rsidR="00230E65" w:rsidRPr="000357B3" w:rsidRDefault="00230E65" w:rsidP="00230E65">
            <w:pPr>
              <w:jc w:val="center"/>
              <w:rPr>
                <w:rFonts w:ascii="Arial" w:hAnsi="Arial" w:cs="Arial"/>
                <w:color w:val="000000"/>
              </w:rPr>
            </w:pPr>
            <w:r w:rsidRPr="000357B3">
              <w:rPr>
                <w:rFonts w:ascii="Arial" w:hAnsi="Arial" w:cs="Arial"/>
                <w:color w:val="000000"/>
              </w:rPr>
              <w:t>1</w:t>
            </w:r>
          </w:p>
        </w:tc>
        <w:tc>
          <w:tcPr>
            <w:tcW w:w="1063" w:type="pct"/>
            <w:tcBorders>
              <w:top w:val="nil"/>
              <w:left w:val="nil"/>
              <w:bottom w:val="single" w:sz="4" w:space="0" w:color="auto"/>
              <w:right w:val="single" w:sz="4" w:space="0" w:color="auto"/>
            </w:tcBorders>
            <w:shd w:val="clear" w:color="auto" w:fill="auto"/>
            <w:hideMark/>
          </w:tcPr>
          <w:p w14:paraId="603E8F18" w14:textId="77777777" w:rsidR="00230E65" w:rsidRPr="000357B3" w:rsidRDefault="00230E65" w:rsidP="00230E65">
            <w:pPr>
              <w:rPr>
                <w:rFonts w:ascii="Arial" w:hAnsi="Arial" w:cs="Arial"/>
                <w:color w:val="000000"/>
              </w:rPr>
            </w:pPr>
            <w:r w:rsidRPr="000357B3">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14:paraId="5B04779D" w14:textId="77777777" w:rsidR="00230E65" w:rsidRPr="000357B3" w:rsidRDefault="00230E65" w:rsidP="00230E65">
            <w:pPr>
              <w:jc w:val="center"/>
              <w:rPr>
                <w:rFonts w:ascii="Arial" w:hAnsi="Arial" w:cs="Arial"/>
                <w:color w:val="000000"/>
              </w:rPr>
            </w:pPr>
            <w:r w:rsidRPr="000357B3">
              <w:rPr>
                <w:rFonts w:ascii="Arial" w:hAnsi="Arial" w:cs="Arial"/>
                <w:color w:val="000000"/>
              </w:rPr>
              <w:t>Работников</w:t>
            </w:r>
          </w:p>
        </w:tc>
        <w:tc>
          <w:tcPr>
            <w:tcW w:w="678" w:type="pct"/>
            <w:tcBorders>
              <w:top w:val="nil"/>
              <w:left w:val="nil"/>
              <w:bottom w:val="single" w:sz="4" w:space="0" w:color="auto"/>
              <w:right w:val="single" w:sz="4" w:space="0" w:color="auto"/>
            </w:tcBorders>
            <w:shd w:val="clear" w:color="auto" w:fill="auto"/>
            <w:vAlign w:val="center"/>
            <w:hideMark/>
          </w:tcPr>
          <w:p w14:paraId="556DB174" w14:textId="77777777" w:rsidR="00230E65" w:rsidRPr="000357B3" w:rsidRDefault="00230E65" w:rsidP="00230E65">
            <w:pPr>
              <w:jc w:val="center"/>
              <w:rPr>
                <w:rFonts w:ascii="Arial" w:hAnsi="Arial" w:cs="Arial"/>
                <w:color w:val="000000"/>
              </w:rPr>
            </w:pPr>
            <w:r w:rsidRPr="000357B3">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14:paraId="6C3D8CCC" w14:textId="77777777" w:rsidR="00230E65" w:rsidRPr="000357B3" w:rsidRDefault="00230E65" w:rsidP="00230E65">
            <w:pPr>
              <w:jc w:val="center"/>
              <w:rPr>
                <w:rFonts w:ascii="Arial" w:hAnsi="Arial" w:cs="Arial"/>
                <w:color w:val="000000"/>
              </w:rPr>
            </w:pPr>
            <w:r w:rsidRPr="000357B3">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14:paraId="104F7043" w14:textId="77777777" w:rsidR="00230E65" w:rsidRPr="000357B3" w:rsidRDefault="00230E65" w:rsidP="00230E65">
            <w:pPr>
              <w:jc w:val="center"/>
              <w:rPr>
                <w:rFonts w:ascii="Arial" w:hAnsi="Arial" w:cs="Arial"/>
                <w:color w:val="000000"/>
              </w:rPr>
            </w:pPr>
            <w:r w:rsidRPr="000357B3">
              <w:rPr>
                <w:rFonts w:ascii="Arial" w:hAnsi="Arial" w:cs="Arial"/>
                <w:color w:val="000000"/>
              </w:rPr>
              <w:t>0</w:t>
            </w:r>
          </w:p>
        </w:tc>
        <w:tc>
          <w:tcPr>
            <w:tcW w:w="374" w:type="pct"/>
            <w:tcBorders>
              <w:top w:val="nil"/>
              <w:left w:val="nil"/>
              <w:bottom w:val="single" w:sz="4" w:space="0" w:color="auto"/>
              <w:right w:val="single" w:sz="4" w:space="0" w:color="auto"/>
            </w:tcBorders>
            <w:shd w:val="clear" w:color="auto" w:fill="auto"/>
            <w:vAlign w:val="center"/>
            <w:hideMark/>
          </w:tcPr>
          <w:p w14:paraId="52928172" w14:textId="77777777" w:rsidR="00230E65" w:rsidRPr="000357B3" w:rsidRDefault="00230E65" w:rsidP="00230E65">
            <w:pPr>
              <w:jc w:val="center"/>
              <w:rPr>
                <w:rFonts w:ascii="Arial" w:hAnsi="Arial" w:cs="Arial"/>
                <w:color w:val="000000"/>
              </w:rPr>
            </w:pPr>
            <w:r w:rsidRPr="000357B3">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14:paraId="597CDAB7" w14:textId="77777777" w:rsidR="00230E65" w:rsidRPr="000357B3" w:rsidRDefault="00230E65" w:rsidP="00230E65">
            <w:pPr>
              <w:jc w:val="center"/>
              <w:rPr>
                <w:rFonts w:ascii="Arial" w:hAnsi="Arial" w:cs="Arial"/>
                <w:color w:val="000000"/>
              </w:rPr>
            </w:pPr>
            <w:r w:rsidRPr="000357B3">
              <w:rPr>
                <w:rFonts w:ascii="Arial" w:hAnsi="Arial" w:cs="Arial"/>
                <w:color w:val="000000"/>
              </w:rPr>
              <w:t>4</w:t>
            </w:r>
          </w:p>
        </w:tc>
        <w:tc>
          <w:tcPr>
            <w:tcW w:w="363" w:type="pct"/>
            <w:tcBorders>
              <w:top w:val="nil"/>
              <w:left w:val="nil"/>
              <w:bottom w:val="single" w:sz="4" w:space="0" w:color="auto"/>
              <w:right w:val="single" w:sz="4" w:space="0" w:color="auto"/>
            </w:tcBorders>
            <w:shd w:val="clear" w:color="auto" w:fill="auto"/>
            <w:vAlign w:val="center"/>
            <w:hideMark/>
          </w:tcPr>
          <w:p w14:paraId="25DF7254"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c>
          <w:tcPr>
            <w:tcW w:w="363" w:type="pct"/>
            <w:tcBorders>
              <w:top w:val="nil"/>
              <w:left w:val="nil"/>
              <w:bottom w:val="single" w:sz="4" w:space="0" w:color="auto"/>
              <w:right w:val="single" w:sz="4" w:space="0" w:color="auto"/>
            </w:tcBorders>
            <w:shd w:val="clear" w:color="auto" w:fill="auto"/>
            <w:vAlign w:val="center"/>
            <w:hideMark/>
          </w:tcPr>
          <w:p w14:paraId="0831BDD0"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c>
          <w:tcPr>
            <w:tcW w:w="259" w:type="pct"/>
            <w:tcBorders>
              <w:top w:val="nil"/>
              <w:left w:val="nil"/>
              <w:bottom w:val="single" w:sz="4" w:space="0" w:color="auto"/>
              <w:right w:val="single" w:sz="4" w:space="0" w:color="auto"/>
            </w:tcBorders>
            <w:shd w:val="clear" w:color="auto" w:fill="auto"/>
            <w:vAlign w:val="center"/>
            <w:hideMark/>
          </w:tcPr>
          <w:p w14:paraId="774B7800"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r>
      <w:tr w:rsidR="00230E65" w:rsidRPr="000357B3" w14:paraId="4A013197" w14:textId="77777777" w:rsidTr="00275900">
        <w:trPr>
          <w:trHeight w:val="1463"/>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2B3A20" w14:textId="77777777" w:rsidR="00230E65" w:rsidRPr="000357B3" w:rsidRDefault="00230E65" w:rsidP="00230E65">
            <w:pPr>
              <w:jc w:val="center"/>
              <w:rPr>
                <w:rFonts w:ascii="Arial" w:hAnsi="Arial" w:cs="Arial"/>
                <w:color w:val="000000"/>
              </w:rPr>
            </w:pPr>
            <w:r w:rsidRPr="000357B3">
              <w:rPr>
                <w:rFonts w:ascii="Arial" w:hAnsi="Arial" w:cs="Arial"/>
                <w:color w:val="000000"/>
              </w:rPr>
              <w:t>2</w:t>
            </w:r>
          </w:p>
        </w:tc>
        <w:tc>
          <w:tcPr>
            <w:tcW w:w="1063" w:type="pct"/>
            <w:tcBorders>
              <w:top w:val="nil"/>
              <w:left w:val="nil"/>
              <w:bottom w:val="single" w:sz="4" w:space="0" w:color="auto"/>
              <w:right w:val="single" w:sz="4" w:space="0" w:color="auto"/>
            </w:tcBorders>
            <w:shd w:val="clear" w:color="auto" w:fill="auto"/>
            <w:hideMark/>
          </w:tcPr>
          <w:p w14:paraId="0361A868" w14:textId="77777777" w:rsidR="00230E65" w:rsidRPr="000357B3" w:rsidRDefault="00230E65" w:rsidP="00230E65">
            <w:pPr>
              <w:rPr>
                <w:rFonts w:ascii="Arial" w:hAnsi="Arial" w:cs="Arial"/>
                <w:color w:val="000000"/>
              </w:rPr>
            </w:pPr>
            <w:r w:rsidRPr="000357B3">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14:paraId="54865BE5" w14:textId="77777777" w:rsidR="00230E65" w:rsidRPr="000357B3" w:rsidRDefault="00230E65" w:rsidP="00230E65">
            <w:pPr>
              <w:jc w:val="center"/>
              <w:rPr>
                <w:rFonts w:ascii="Arial" w:hAnsi="Arial" w:cs="Arial"/>
                <w:color w:val="000000"/>
              </w:rPr>
            </w:pPr>
            <w:r w:rsidRPr="000357B3">
              <w:rPr>
                <w:rFonts w:ascii="Arial" w:hAnsi="Arial" w:cs="Arial"/>
                <w:color w:val="000000"/>
              </w:rPr>
              <w:t>Объектов</w:t>
            </w:r>
          </w:p>
        </w:tc>
        <w:tc>
          <w:tcPr>
            <w:tcW w:w="678" w:type="pct"/>
            <w:tcBorders>
              <w:top w:val="nil"/>
              <w:left w:val="nil"/>
              <w:bottom w:val="single" w:sz="4" w:space="0" w:color="auto"/>
              <w:right w:val="single" w:sz="4" w:space="0" w:color="auto"/>
            </w:tcBorders>
            <w:shd w:val="clear" w:color="auto" w:fill="auto"/>
            <w:vAlign w:val="center"/>
            <w:hideMark/>
          </w:tcPr>
          <w:p w14:paraId="41805049" w14:textId="77777777" w:rsidR="00230E65" w:rsidRPr="000357B3" w:rsidRDefault="00230E65" w:rsidP="00230E65">
            <w:pPr>
              <w:jc w:val="center"/>
              <w:rPr>
                <w:rFonts w:ascii="Arial" w:hAnsi="Arial" w:cs="Arial"/>
                <w:color w:val="000000"/>
              </w:rPr>
            </w:pPr>
            <w:r w:rsidRPr="000357B3">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14:paraId="7294D02A" w14:textId="77777777" w:rsidR="00230E65" w:rsidRPr="000357B3" w:rsidRDefault="00230E65" w:rsidP="00230E65">
            <w:pPr>
              <w:jc w:val="center"/>
              <w:rPr>
                <w:rFonts w:ascii="Arial" w:hAnsi="Arial" w:cs="Arial"/>
                <w:color w:val="000000"/>
              </w:rPr>
            </w:pPr>
            <w:r w:rsidRPr="000357B3">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14:paraId="5202DEAE" w14:textId="77777777" w:rsidR="00230E65" w:rsidRPr="000357B3" w:rsidRDefault="00230E65" w:rsidP="00230E65">
            <w:pPr>
              <w:jc w:val="center"/>
              <w:rPr>
                <w:rFonts w:ascii="Arial" w:hAnsi="Arial" w:cs="Arial"/>
                <w:color w:val="000000"/>
              </w:rPr>
            </w:pPr>
            <w:r w:rsidRPr="000357B3">
              <w:rPr>
                <w:rFonts w:ascii="Arial" w:hAnsi="Arial" w:cs="Arial"/>
                <w:color w:val="000000"/>
              </w:rPr>
              <w:t>0</w:t>
            </w:r>
          </w:p>
        </w:tc>
        <w:tc>
          <w:tcPr>
            <w:tcW w:w="374" w:type="pct"/>
            <w:tcBorders>
              <w:top w:val="nil"/>
              <w:left w:val="nil"/>
              <w:bottom w:val="single" w:sz="4" w:space="0" w:color="auto"/>
              <w:right w:val="single" w:sz="4" w:space="0" w:color="auto"/>
            </w:tcBorders>
            <w:shd w:val="clear" w:color="auto" w:fill="auto"/>
            <w:vAlign w:val="center"/>
            <w:hideMark/>
          </w:tcPr>
          <w:p w14:paraId="5325AA21" w14:textId="77777777" w:rsidR="00230E65" w:rsidRPr="000357B3" w:rsidRDefault="00230E65" w:rsidP="00230E65">
            <w:pPr>
              <w:jc w:val="center"/>
              <w:rPr>
                <w:rFonts w:ascii="Arial" w:hAnsi="Arial" w:cs="Arial"/>
                <w:color w:val="000000"/>
              </w:rPr>
            </w:pPr>
            <w:r w:rsidRPr="000357B3">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14:paraId="66FC838F" w14:textId="77777777" w:rsidR="00230E65" w:rsidRPr="000357B3" w:rsidRDefault="00230E65" w:rsidP="00230E65">
            <w:pPr>
              <w:jc w:val="center"/>
              <w:rPr>
                <w:rFonts w:ascii="Arial" w:hAnsi="Arial" w:cs="Arial"/>
                <w:color w:val="000000"/>
              </w:rPr>
            </w:pPr>
            <w:r w:rsidRPr="000357B3">
              <w:rPr>
                <w:rFonts w:ascii="Arial" w:hAnsi="Arial" w:cs="Arial"/>
                <w:color w:val="000000"/>
              </w:rPr>
              <w:t>4</w:t>
            </w:r>
          </w:p>
        </w:tc>
        <w:tc>
          <w:tcPr>
            <w:tcW w:w="363" w:type="pct"/>
            <w:tcBorders>
              <w:top w:val="nil"/>
              <w:left w:val="nil"/>
              <w:bottom w:val="single" w:sz="4" w:space="0" w:color="auto"/>
              <w:right w:val="single" w:sz="4" w:space="0" w:color="auto"/>
            </w:tcBorders>
            <w:shd w:val="clear" w:color="auto" w:fill="auto"/>
            <w:vAlign w:val="center"/>
            <w:hideMark/>
          </w:tcPr>
          <w:p w14:paraId="00500169"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c>
          <w:tcPr>
            <w:tcW w:w="363" w:type="pct"/>
            <w:tcBorders>
              <w:top w:val="nil"/>
              <w:left w:val="nil"/>
              <w:bottom w:val="single" w:sz="4" w:space="0" w:color="auto"/>
              <w:right w:val="single" w:sz="4" w:space="0" w:color="auto"/>
            </w:tcBorders>
            <w:shd w:val="clear" w:color="auto" w:fill="auto"/>
            <w:vAlign w:val="center"/>
            <w:hideMark/>
          </w:tcPr>
          <w:p w14:paraId="1852C14F"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c>
          <w:tcPr>
            <w:tcW w:w="259" w:type="pct"/>
            <w:tcBorders>
              <w:top w:val="nil"/>
              <w:left w:val="nil"/>
              <w:bottom w:val="single" w:sz="4" w:space="0" w:color="auto"/>
              <w:right w:val="single" w:sz="4" w:space="0" w:color="auto"/>
            </w:tcBorders>
            <w:shd w:val="clear" w:color="auto" w:fill="auto"/>
            <w:vAlign w:val="center"/>
            <w:hideMark/>
          </w:tcPr>
          <w:p w14:paraId="39CEB4F7" w14:textId="77777777" w:rsidR="00230E65" w:rsidRPr="000357B3" w:rsidRDefault="00230E65" w:rsidP="00230E65">
            <w:pPr>
              <w:jc w:val="center"/>
              <w:rPr>
                <w:rFonts w:ascii="Arial" w:hAnsi="Arial" w:cs="Arial"/>
                <w:color w:val="000000"/>
              </w:rPr>
            </w:pPr>
            <w:r w:rsidRPr="000357B3">
              <w:rPr>
                <w:rFonts w:ascii="Arial" w:hAnsi="Arial" w:cs="Arial"/>
                <w:color w:val="000000"/>
              </w:rPr>
              <w:t>5</w:t>
            </w:r>
          </w:p>
        </w:tc>
      </w:tr>
      <w:tr w:rsidR="00230E65" w:rsidRPr="000357B3" w14:paraId="397F4241" w14:textId="77777777" w:rsidTr="00275900">
        <w:trPr>
          <w:trHeight w:val="300"/>
        </w:trPr>
        <w:tc>
          <w:tcPr>
            <w:tcW w:w="187" w:type="pct"/>
            <w:tcBorders>
              <w:top w:val="nil"/>
              <w:left w:val="nil"/>
              <w:bottom w:val="nil"/>
              <w:right w:val="nil"/>
            </w:tcBorders>
            <w:shd w:val="clear" w:color="auto" w:fill="auto"/>
            <w:vAlign w:val="bottom"/>
            <w:hideMark/>
          </w:tcPr>
          <w:p w14:paraId="2AD8534F" w14:textId="77777777" w:rsidR="00230E65" w:rsidRPr="000357B3" w:rsidRDefault="00230E65" w:rsidP="00230E65">
            <w:pPr>
              <w:jc w:val="center"/>
              <w:rPr>
                <w:rFonts w:ascii="Arial" w:hAnsi="Arial" w:cs="Arial"/>
                <w:color w:val="000000"/>
              </w:rPr>
            </w:pPr>
          </w:p>
        </w:tc>
        <w:tc>
          <w:tcPr>
            <w:tcW w:w="1063" w:type="pct"/>
            <w:tcBorders>
              <w:top w:val="nil"/>
              <w:left w:val="nil"/>
              <w:bottom w:val="nil"/>
              <w:right w:val="nil"/>
            </w:tcBorders>
            <w:shd w:val="clear" w:color="auto" w:fill="auto"/>
            <w:vAlign w:val="bottom"/>
            <w:hideMark/>
          </w:tcPr>
          <w:p w14:paraId="4800D54A" w14:textId="77777777" w:rsidR="00230E65" w:rsidRPr="000357B3" w:rsidRDefault="00230E65" w:rsidP="00230E65">
            <w:pPr>
              <w:rPr>
                <w:rFonts w:ascii="Arial" w:hAnsi="Arial" w:cs="Arial"/>
              </w:rPr>
            </w:pPr>
          </w:p>
        </w:tc>
        <w:tc>
          <w:tcPr>
            <w:tcW w:w="525" w:type="pct"/>
            <w:tcBorders>
              <w:top w:val="nil"/>
              <w:left w:val="nil"/>
              <w:bottom w:val="nil"/>
              <w:right w:val="nil"/>
            </w:tcBorders>
            <w:shd w:val="clear" w:color="auto" w:fill="auto"/>
            <w:vAlign w:val="bottom"/>
            <w:hideMark/>
          </w:tcPr>
          <w:p w14:paraId="63035EAF" w14:textId="77777777" w:rsidR="00230E65" w:rsidRPr="000357B3" w:rsidRDefault="00230E65" w:rsidP="00230E65">
            <w:pPr>
              <w:rPr>
                <w:rFonts w:ascii="Arial" w:hAnsi="Arial" w:cs="Arial"/>
              </w:rPr>
            </w:pPr>
          </w:p>
        </w:tc>
        <w:tc>
          <w:tcPr>
            <w:tcW w:w="678" w:type="pct"/>
            <w:tcBorders>
              <w:top w:val="nil"/>
              <w:left w:val="nil"/>
              <w:bottom w:val="nil"/>
              <w:right w:val="nil"/>
            </w:tcBorders>
            <w:shd w:val="clear" w:color="auto" w:fill="auto"/>
            <w:vAlign w:val="bottom"/>
            <w:hideMark/>
          </w:tcPr>
          <w:p w14:paraId="13544182" w14:textId="77777777" w:rsidR="00230E65" w:rsidRPr="000357B3" w:rsidRDefault="00230E65" w:rsidP="00230E65">
            <w:pPr>
              <w:rPr>
                <w:rFonts w:ascii="Arial" w:hAnsi="Arial" w:cs="Arial"/>
              </w:rPr>
            </w:pPr>
          </w:p>
        </w:tc>
        <w:tc>
          <w:tcPr>
            <w:tcW w:w="392" w:type="pct"/>
            <w:tcBorders>
              <w:top w:val="nil"/>
              <w:left w:val="nil"/>
              <w:bottom w:val="nil"/>
              <w:right w:val="nil"/>
            </w:tcBorders>
            <w:shd w:val="clear" w:color="auto" w:fill="auto"/>
            <w:vAlign w:val="bottom"/>
            <w:hideMark/>
          </w:tcPr>
          <w:p w14:paraId="2261DB37"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1F238F4B" w14:textId="77777777" w:rsidR="00230E65" w:rsidRPr="000357B3" w:rsidRDefault="00230E65" w:rsidP="00230E65">
            <w:pPr>
              <w:rPr>
                <w:rFonts w:ascii="Arial" w:hAnsi="Arial" w:cs="Arial"/>
              </w:rPr>
            </w:pPr>
          </w:p>
        </w:tc>
        <w:tc>
          <w:tcPr>
            <w:tcW w:w="374" w:type="pct"/>
            <w:tcBorders>
              <w:top w:val="nil"/>
              <w:left w:val="nil"/>
              <w:bottom w:val="nil"/>
              <w:right w:val="nil"/>
            </w:tcBorders>
            <w:shd w:val="clear" w:color="auto" w:fill="auto"/>
            <w:vAlign w:val="bottom"/>
            <w:hideMark/>
          </w:tcPr>
          <w:p w14:paraId="323D0092" w14:textId="77777777" w:rsidR="00230E65" w:rsidRPr="000357B3" w:rsidRDefault="00230E65" w:rsidP="00230E65">
            <w:pPr>
              <w:rPr>
                <w:rFonts w:ascii="Arial" w:hAnsi="Arial" w:cs="Arial"/>
              </w:rPr>
            </w:pPr>
          </w:p>
        </w:tc>
        <w:tc>
          <w:tcPr>
            <w:tcW w:w="398" w:type="pct"/>
            <w:tcBorders>
              <w:top w:val="nil"/>
              <w:left w:val="nil"/>
              <w:bottom w:val="nil"/>
              <w:right w:val="nil"/>
            </w:tcBorders>
            <w:shd w:val="clear" w:color="auto" w:fill="auto"/>
            <w:vAlign w:val="bottom"/>
            <w:hideMark/>
          </w:tcPr>
          <w:p w14:paraId="694BB016"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17AF2E09" w14:textId="77777777" w:rsidR="00230E65" w:rsidRPr="000357B3" w:rsidRDefault="00230E65" w:rsidP="00230E65">
            <w:pPr>
              <w:rPr>
                <w:rFonts w:ascii="Arial" w:hAnsi="Arial" w:cs="Arial"/>
              </w:rPr>
            </w:pPr>
          </w:p>
        </w:tc>
        <w:tc>
          <w:tcPr>
            <w:tcW w:w="363" w:type="pct"/>
            <w:tcBorders>
              <w:top w:val="nil"/>
              <w:left w:val="nil"/>
              <w:bottom w:val="nil"/>
              <w:right w:val="nil"/>
            </w:tcBorders>
            <w:shd w:val="clear" w:color="auto" w:fill="auto"/>
            <w:vAlign w:val="bottom"/>
            <w:hideMark/>
          </w:tcPr>
          <w:p w14:paraId="3685D448" w14:textId="77777777" w:rsidR="00230E65" w:rsidRPr="000357B3" w:rsidRDefault="00230E65" w:rsidP="00230E65">
            <w:pPr>
              <w:rPr>
                <w:rFonts w:ascii="Arial" w:hAnsi="Arial" w:cs="Arial"/>
              </w:rPr>
            </w:pPr>
          </w:p>
        </w:tc>
        <w:tc>
          <w:tcPr>
            <w:tcW w:w="259" w:type="pct"/>
            <w:tcBorders>
              <w:top w:val="nil"/>
              <w:left w:val="nil"/>
              <w:bottom w:val="nil"/>
              <w:right w:val="nil"/>
            </w:tcBorders>
            <w:shd w:val="clear" w:color="auto" w:fill="auto"/>
            <w:vAlign w:val="bottom"/>
            <w:hideMark/>
          </w:tcPr>
          <w:p w14:paraId="472D8CCC" w14:textId="77777777" w:rsidR="00230E65" w:rsidRPr="000357B3" w:rsidRDefault="00230E65" w:rsidP="00230E65">
            <w:pPr>
              <w:rPr>
                <w:rFonts w:ascii="Arial" w:hAnsi="Arial" w:cs="Arial"/>
              </w:rPr>
            </w:pPr>
          </w:p>
        </w:tc>
      </w:tr>
      <w:tr w:rsidR="00275900" w:rsidRPr="000357B3" w14:paraId="576D0A45" w14:textId="77777777" w:rsidTr="00275900">
        <w:trPr>
          <w:trHeight w:val="300"/>
        </w:trPr>
        <w:tc>
          <w:tcPr>
            <w:tcW w:w="2454" w:type="pct"/>
            <w:gridSpan w:val="4"/>
            <w:tcBorders>
              <w:top w:val="nil"/>
              <w:left w:val="nil"/>
              <w:bottom w:val="nil"/>
              <w:right w:val="nil"/>
            </w:tcBorders>
            <w:shd w:val="clear" w:color="auto" w:fill="auto"/>
            <w:vAlign w:val="bottom"/>
            <w:hideMark/>
          </w:tcPr>
          <w:p w14:paraId="1C80ABF0" w14:textId="675CCC22" w:rsidR="00275900" w:rsidRPr="000357B3" w:rsidRDefault="00275900" w:rsidP="00230E65">
            <w:pPr>
              <w:rPr>
                <w:rFonts w:ascii="Arial" w:hAnsi="Arial" w:cs="Arial"/>
              </w:rPr>
            </w:pPr>
            <w:r w:rsidRPr="000357B3">
              <w:rPr>
                <w:rFonts w:ascii="Arial" w:hAnsi="Arial" w:cs="Arial"/>
                <w:color w:val="000000"/>
              </w:rPr>
              <w:t>Директор МКУ Служба заказчика</w:t>
            </w:r>
          </w:p>
        </w:tc>
        <w:tc>
          <w:tcPr>
            <w:tcW w:w="392" w:type="pct"/>
            <w:tcBorders>
              <w:top w:val="nil"/>
              <w:left w:val="nil"/>
              <w:bottom w:val="nil"/>
              <w:right w:val="nil"/>
            </w:tcBorders>
            <w:shd w:val="clear" w:color="auto" w:fill="auto"/>
            <w:vAlign w:val="bottom"/>
            <w:hideMark/>
          </w:tcPr>
          <w:p w14:paraId="0F50E10B" w14:textId="77777777" w:rsidR="00275900" w:rsidRPr="000357B3" w:rsidRDefault="00275900" w:rsidP="00230E65">
            <w:pPr>
              <w:rPr>
                <w:rFonts w:ascii="Arial" w:hAnsi="Arial" w:cs="Arial"/>
              </w:rPr>
            </w:pPr>
          </w:p>
        </w:tc>
        <w:tc>
          <w:tcPr>
            <w:tcW w:w="398" w:type="pct"/>
            <w:tcBorders>
              <w:top w:val="nil"/>
              <w:left w:val="nil"/>
              <w:bottom w:val="nil"/>
              <w:right w:val="nil"/>
            </w:tcBorders>
            <w:shd w:val="clear" w:color="auto" w:fill="auto"/>
            <w:vAlign w:val="bottom"/>
            <w:hideMark/>
          </w:tcPr>
          <w:p w14:paraId="2CD62815" w14:textId="77777777" w:rsidR="00275900" w:rsidRPr="000357B3" w:rsidRDefault="00275900" w:rsidP="00230E65">
            <w:pPr>
              <w:rPr>
                <w:rFonts w:ascii="Arial" w:hAnsi="Arial" w:cs="Arial"/>
              </w:rPr>
            </w:pPr>
          </w:p>
        </w:tc>
        <w:tc>
          <w:tcPr>
            <w:tcW w:w="374" w:type="pct"/>
            <w:tcBorders>
              <w:top w:val="nil"/>
              <w:left w:val="nil"/>
              <w:bottom w:val="nil"/>
              <w:right w:val="nil"/>
            </w:tcBorders>
            <w:shd w:val="clear" w:color="auto" w:fill="auto"/>
            <w:vAlign w:val="bottom"/>
            <w:hideMark/>
          </w:tcPr>
          <w:p w14:paraId="2ECC733D" w14:textId="77777777" w:rsidR="00275900" w:rsidRPr="000357B3" w:rsidRDefault="00275900" w:rsidP="00230E65">
            <w:pPr>
              <w:rPr>
                <w:rFonts w:ascii="Arial" w:hAnsi="Arial" w:cs="Arial"/>
              </w:rPr>
            </w:pPr>
          </w:p>
        </w:tc>
        <w:tc>
          <w:tcPr>
            <w:tcW w:w="398" w:type="pct"/>
            <w:tcBorders>
              <w:top w:val="nil"/>
              <w:left w:val="nil"/>
              <w:bottom w:val="nil"/>
              <w:right w:val="nil"/>
            </w:tcBorders>
            <w:shd w:val="clear" w:color="auto" w:fill="auto"/>
            <w:vAlign w:val="bottom"/>
            <w:hideMark/>
          </w:tcPr>
          <w:p w14:paraId="746DBB2E" w14:textId="77777777" w:rsidR="00275900" w:rsidRPr="000357B3" w:rsidRDefault="00275900" w:rsidP="00230E65">
            <w:pPr>
              <w:rPr>
                <w:rFonts w:ascii="Arial" w:hAnsi="Arial" w:cs="Arial"/>
              </w:rPr>
            </w:pPr>
          </w:p>
        </w:tc>
        <w:tc>
          <w:tcPr>
            <w:tcW w:w="985" w:type="pct"/>
            <w:gridSpan w:val="3"/>
            <w:tcBorders>
              <w:top w:val="nil"/>
              <w:left w:val="nil"/>
              <w:bottom w:val="nil"/>
              <w:right w:val="nil"/>
            </w:tcBorders>
            <w:shd w:val="clear" w:color="auto" w:fill="auto"/>
            <w:vAlign w:val="bottom"/>
            <w:hideMark/>
          </w:tcPr>
          <w:p w14:paraId="30B2D39D" w14:textId="77777777" w:rsidR="00275900" w:rsidRPr="000357B3" w:rsidRDefault="00275900" w:rsidP="00230E65">
            <w:pPr>
              <w:jc w:val="right"/>
              <w:rPr>
                <w:rFonts w:ascii="Arial" w:hAnsi="Arial" w:cs="Arial"/>
                <w:color w:val="000000"/>
              </w:rPr>
            </w:pPr>
            <w:r w:rsidRPr="000357B3">
              <w:rPr>
                <w:rFonts w:ascii="Arial" w:hAnsi="Arial" w:cs="Arial"/>
                <w:color w:val="000000"/>
              </w:rPr>
              <w:t>Нелюбина Г.В.</w:t>
            </w:r>
          </w:p>
        </w:tc>
      </w:tr>
    </w:tbl>
    <w:p w14:paraId="6998B806" w14:textId="1EFF1BD4" w:rsidR="00AA30A2" w:rsidRPr="000357B3" w:rsidRDefault="00AA30A2" w:rsidP="00AA30A2">
      <w:pPr>
        <w:rPr>
          <w:rFonts w:ascii="Arial" w:hAnsi="Arial" w:cs="Arial"/>
        </w:rPr>
        <w:sectPr w:rsidR="00AA30A2" w:rsidRPr="000357B3" w:rsidSect="008B037E">
          <w:pgSz w:w="16840" w:h="11906" w:orient="landscape"/>
          <w:pgMar w:top="1134" w:right="851" w:bottom="1134" w:left="1701" w:header="0" w:footer="0" w:gutter="0"/>
          <w:cols w:space="720"/>
          <w:noEndnote/>
        </w:sectPr>
      </w:pPr>
    </w:p>
    <w:p w14:paraId="54764BC0" w14:textId="77777777" w:rsidR="006777ED" w:rsidRPr="000357B3" w:rsidRDefault="006777ED"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777ED" w:rsidRPr="000357B3" w14:paraId="559F2277" w14:textId="77777777" w:rsidTr="00996FAE">
        <w:tc>
          <w:tcPr>
            <w:tcW w:w="3792" w:type="dxa"/>
          </w:tcPr>
          <w:p w14:paraId="5944EC99" w14:textId="77777777" w:rsidR="006777ED" w:rsidRPr="000357B3" w:rsidRDefault="006777ED" w:rsidP="00996FAE">
            <w:pPr>
              <w:rPr>
                <w:rFonts w:ascii="Arial" w:hAnsi="Arial" w:cs="Arial"/>
                <w:sz w:val="24"/>
                <w:szCs w:val="24"/>
              </w:rPr>
            </w:pPr>
            <w:r w:rsidRPr="000357B3">
              <w:rPr>
                <w:rFonts w:ascii="Arial" w:hAnsi="Arial" w:cs="Arial"/>
                <w:sz w:val="24"/>
                <w:szCs w:val="24"/>
              </w:rPr>
              <w:t xml:space="preserve">Приложение № 4 к </w:t>
            </w:r>
            <w:r w:rsidR="000E0674" w:rsidRPr="000357B3">
              <w:rPr>
                <w:rFonts w:ascii="Arial" w:hAnsi="Arial" w:cs="Arial"/>
                <w:sz w:val="24"/>
                <w:szCs w:val="24"/>
              </w:rPr>
              <w:t xml:space="preserve">программе «Создание условий для обеспечения доступным и комфортным жильем граждан Балахтинского района»      </w:t>
            </w:r>
          </w:p>
          <w:p w14:paraId="4435A058" w14:textId="1C60B2CA" w:rsidR="006777ED" w:rsidRPr="000357B3" w:rsidRDefault="00C21EDE" w:rsidP="00996FAE">
            <w:pPr>
              <w:rPr>
                <w:rFonts w:ascii="Arial" w:hAnsi="Arial" w:cs="Arial"/>
                <w:sz w:val="24"/>
                <w:szCs w:val="24"/>
              </w:rPr>
            </w:pPr>
            <w:r w:rsidRPr="000357B3">
              <w:rPr>
                <w:rFonts w:ascii="Arial" w:hAnsi="Arial" w:cs="Arial"/>
                <w:sz w:val="24"/>
                <w:szCs w:val="24"/>
              </w:rPr>
              <w:t>От</w:t>
            </w:r>
            <w:r w:rsidR="001660CE" w:rsidRPr="000357B3">
              <w:rPr>
                <w:rFonts w:ascii="Arial" w:hAnsi="Arial" w:cs="Arial"/>
                <w:sz w:val="24"/>
                <w:szCs w:val="24"/>
              </w:rPr>
              <w:t xml:space="preserve"> ____________ </w:t>
            </w:r>
            <w:r w:rsidRPr="000357B3">
              <w:rPr>
                <w:rFonts w:ascii="Arial" w:hAnsi="Arial" w:cs="Arial"/>
                <w:sz w:val="24"/>
                <w:szCs w:val="24"/>
              </w:rPr>
              <w:t>№</w:t>
            </w:r>
            <w:r w:rsidR="001660CE" w:rsidRPr="000357B3">
              <w:rPr>
                <w:rFonts w:ascii="Arial" w:hAnsi="Arial" w:cs="Arial"/>
                <w:sz w:val="24"/>
                <w:szCs w:val="24"/>
              </w:rPr>
              <w:t>____</w:t>
            </w:r>
          </w:p>
          <w:p w14:paraId="585525FC" w14:textId="77777777" w:rsidR="006777ED" w:rsidRPr="000357B3" w:rsidRDefault="006777ED" w:rsidP="00996FAE">
            <w:pPr>
              <w:jc w:val="both"/>
              <w:rPr>
                <w:rFonts w:ascii="Arial" w:hAnsi="Arial" w:cs="Arial"/>
                <w:sz w:val="24"/>
                <w:szCs w:val="24"/>
              </w:rPr>
            </w:pPr>
          </w:p>
        </w:tc>
      </w:tr>
    </w:tbl>
    <w:p w14:paraId="54FA1AFA" w14:textId="77777777" w:rsidR="006777ED" w:rsidRPr="000357B3" w:rsidRDefault="006777ED" w:rsidP="006777ED">
      <w:pPr>
        <w:jc w:val="both"/>
        <w:rPr>
          <w:rFonts w:ascii="Arial" w:hAnsi="Arial" w:cs="Arial"/>
        </w:rPr>
      </w:pPr>
    </w:p>
    <w:p w14:paraId="19E9CA4E" w14:textId="77777777" w:rsidR="006777ED" w:rsidRPr="000357B3" w:rsidRDefault="006777ED" w:rsidP="006777ED">
      <w:pPr>
        <w:pStyle w:val="a8"/>
        <w:jc w:val="center"/>
        <w:rPr>
          <w:rFonts w:ascii="Arial" w:hAnsi="Arial" w:cs="Arial"/>
        </w:rPr>
      </w:pPr>
      <w:r w:rsidRPr="000357B3">
        <w:rPr>
          <w:rFonts w:ascii="Arial" w:hAnsi="Arial" w:cs="Arial"/>
        </w:rPr>
        <w:t>Паспорт подпрограммы 2</w:t>
      </w:r>
    </w:p>
    <w:p w14:paraId="3902D1E0" w14:textId="77777777" w:rsidR="006777ED" w:rsidRPr="000357B3" w:rsidRDefault="006777ED" w:rsidP="006777ED">
      <w:pPr>
        <w:pStyle w:val="a8"/>
        <w:jc w:val="center"/>
        <w:rPr>
          <w:rFonts w:ascii="Arial" w:hAnsi="Arial" w:cs="Arial"/>
        </w:rPr>
      </w:pPr>
      <w:r w:rsidRPr="000357B3">
        <w:rPr>
          <w:rFonts w:ascii="Arial" w:hAnsi="Arial" w:cs="Arial"/>
        </w:rPr>
        <w:t>«Обеспечение жильём работников отраслей бюджетной сферы на территории Балахтинского района»</w:t>
      </w:r>
    </w:p>
    <w:p w14:paraId="3C3A596A" w14:textId="77777777" w:rsidR="006777ED" w:rsidRPr="000357B3" w:rsidRDefault="006777ED" w:rsidP="006777ED">
      <w:pPr>
        <w:ind w:left="360"/>
        <w:jc w:val="center"/>
        <w:rPr>
          <w:rFonts w:ascii="Arial" w:hAnsi="Arial" w:cs="Arial"/>
        </w:rPr>
      </w:pPr>
    </w:p>
    <w:tbl>
      <w:tblPr>
        <w:tblStyle w:val="a7"/>
        <w:tblW w:w="0" w:type="auto"/>
        <w:tblInd w:w="360" w:type="dxa"/>
        <w:tblLook w:val="04A0" w:firstRow="1" w:lastRow="0" w:firstColumn="1" w:lastColumn="0" w:noHBand="0" w:noVBand="1"/>
      </w:tblPr>
      <w:tblGrid>
        <w:gridCol w:w="2928"/>
        <w:gridCol w:w="6282"/>
      </w:tblGrid>
      <w:tr w:rsidR="006777ED" w:rsidRPr="000357B3" w14:paraId="6AEE326C" w14:textId="77777777" w:rsidTr="00996FAE">
        <w:tc>
          <w:tcPr>
            <w:tcW w:w="3009" w:type="dxa"/>
          </w:tcPr>
          <w:p w14:paraId="25850596"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Наименование подпрограммы</w:t>
            </w:r>
          </w:p>
          <w:p w14:paraId="7B34094E" w14:textId="77777777" w:rsidR="006777ED" w:rsidRPr="000357B3" w:rsidRDefault="006777ED" w:rsidP="00996FAE">
            <w:pPr>
              <w:rPr>
                <w:rFonts w:ascii="Arial" w:hAnsi="Arial" w:cs="Arial"/>
                <w:sz w:val="24"/>
                <w:szCs w:val="24"/>
              </w:rPr>
            </w:pPr>
          </w:p>
        </w:tc>
        <w:tc>
          <w:tcPr>
            <w:tcW w:w="6655" w:type="dxa"/>
          </w:tcPr>
          <w:p w14:paraId="1655EFEC" w14:textId="77777777" w:rsidR="006777ED" w:rsidRPr="000357B3" w:rsidRDefault="006777ED" w:rsidP="00996FAE">
            <w:pPr>
              <w:ind w:left="-39"/>
              <w:jc w:val="both"/>
              <w:rPr>
                <w:rFonts w:ascii="Arial" w:hAnsi="Arial" w:cs="Arial"/>
                <w:sz w:val="24"/>
                <w:szCs w:val="24"/>
              </w:rPr>
            </w:pPr>
            <w:r w:rsidRPr="000357B3">
              <w:rPr>
                <w:rFonts w:ascii="Arial" w:hAnsi="Arial" w:cs="Arial"/>
                <w:sz w:val="24"/>
                <w:szCs w:val="24"/>
              </w:rPr>
              <w:t>«Обеспечение жильём работников отраслей бюджетной сферы на территории Балахтинского района»</w:t>
            </w:r>
          </w:p>
          <w:p w14:paraId="79E1EA80" w14:textId="77777777" w:rsidR="006777ED" w:rsidRPr="000357B3" w:rsidRDefault="006777ED" w:rsidP="00996FAE">
            <w:pPr>
              <w:rPr>
                <w:rFonts w:ascii="Arial" w:hAnsi="Arial" w:cs="Arial"/>
                <w:sz w:val="24"/>
                <w:szCs w:val="24"/>
              </w:rPr>
            </w:pPr>
          </w:p>
        </w:tc>
      </w:tr>
      <w:tr w:rsidR="006777ED" w:rsidRPr="000357B3" w14:paraId="3FA7B76F" w14:textId="77777777" w:rsidTr="00996FAE">
        <w:tc>
          <w:tcPr>
            <w:tcW w:w="3009" w:type="dxa"/>
          </w:tcPr>
          <w:p w14:paraId="4F11583D"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6772F180" w14:textId="77777777" w:rsidR="006777ED" w:rsidRPr="000357B3" w:rsidRDefault="006777ED" w:rsidP="00996FAE">
            <w:pPr>
              <w:rPr>
                <w:rFonts w:ascii="Arial" w:hAnsi="Arial" w:cs="Arial"/>
                <w:sz w:val="24"/>
                <w:szCs w:val="24"/>
              </w:rPr>
            </w:pPr>
            <w:r w:rsidRPr="000357B3">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0357B3" w14:paraId="4B7A049E" w14:textId="77777777" w:rsidTr="00996FAE">
        <w:tc>
          <w:tcPr>
            <w:tcW w:w="3009" w:type="dxa"/>
          </w:tcPr>
          <w:p w14:paraId="2034E170"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27B93D70" w14:textId="77777777" w:rsidR="006777ED" w:rsidRPr="000357B3" w:rsidRDefault="006777ED" w:rsidP="00996FAE">
            <w:pPr>
              <w:spacing w:line="100" w:lineRule="atLeast"/>
              <w:jc w:val="both"/>
              <w:rPr>
                <w:rFonts w:ascii="Arial" w:eastAsia="SimSun" w:hAnsi="Arial" w:cs="Arial"/>
                <w:kern w:val="2"/>
                <w:sz w:val="24"/>
                <w:szCs w:val="24"/>
                <w:lang w:eastAsia="ar-SA"/>
              </w:rPr>
            </w:pPr>
            <w:r w:rsidRPr="000357B3">
              <w:rPr>
                <w:rFonts w:ascii="Arial" w:hAnsi="Arial" w:cs="Arial"/>
                <w:sz w:val="24"/>
                <w:szCs w:val="24"/>
              </w:rPr>
              <w:t>МКУ «Служба заказчика Балахтинского района»</w:t>
            </w:r>
          </w:p>
          <w:p w14:paraId="0876AA90" w14:textId="77777777" w:rsidR="006777ED" w:rsidRPr="000357B3" w:rsidRDefault="006777ED" w:rsidP="00996FAE">
            <w:pPr>
              <w:rPr>
                <w:rFonts w:ascii="Arial" w:hAnsi="Arial" w:cs="Arial"/>
                <w:sz w:val="24"/>
                <w:szCs w:val="24"/>
              </w:rPr>
            </w:pPr>
          </w:p>
        </w:tc>
      </w:tr>
      <w:tr w:rsidR="006777ED" w:rsidRPr="000357B3" w14:paraId="140C5251" w14:textId="77777777" w:rsidTr="00996FAE">
        <w:tc>
          <w:tcPr>
            <w:tcW w:w="3009" w:type="dxa"/>
          </w:tcPr>
          <w:p w14:paraId="231004FB"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 xml:space="preserve">Цель и задачи подпрограммы (цель подпрограммы направлена </w:t>
            </w:r>
            <w:r w:rsidRPr="000357B3">
              <w:rPr>
                <w:rFonts w:ascii="Arial" w:hAnsi="Arial" w:cs="Arial"/>
                <w:sz w:val="24"/>
                <w:szCs w:val="24"/>
              </w:rPr>
              <w:br/>
              <w:t>на достижение одной из задач муниципальной программы)</w:t>
            </w:r>
          </w:p>
        </w:tc>
        <w:tc>
          <w:tcPr>
            <w:tcW w:w="6655" w:type="dxa"/>
          </w:tcPr>
          <w:p w14:paraId="389BD405" w14:textId="401A849C" w:rsidR="006777ED" w:rsidRPr="000357B3" w:rsidRDefault="006777ED" w:rsidP="00996FAE">
            <w:pPr>
              <w:rPr>
                <w:rFonts w:ascii="Arial" w:hAnsi="Arial" w:cs="Arial"/>
                <w:sz w:val="24"/>
                <w:szCs w:val="24"/>
              </w:rPr>
            </w:pPr>
            <w:r w:rsidRPr="000357B3">
              <w:rPr>
                <w:rFonts w:ascii="Arial" w:hAnsi="Arial" w:cs="Arial"/>
                <w:sz w:val="24"/>
                <w:szCs w:val="24"/>
              </w:rPr>
              <w:t xml:space="preserve">Цель: Государственная и </w:t>
            </w:r>
            <w:r w:rsidR="00293A8A" w:rsidRPr="000357B3">
              <w:rPr>
                <w:rFonts w:ascii="Arial" w:hAnsi="Arial" w:cs="Arial"/>
                <w:sz w:val="24"/>
                <w:szCs w:val="24"/>
              </w:rPr>
              <w:t>муниципальная поддержка</w:t>
            </w:r>
            <w:r w:rsidRPr="000357B3">
              <w:rPr>
                <w:rFonts w:ascii="Arial" w:hAnsi="Arial" w:cs="Arial"/>
                <w:sz w:val="24"/>
                <w:szCs w:val="24"/>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293A8A" w:rsidRPr="000357B3">
              <w:rPr>
                <w:rFonts w:ascii="Arial" w:hAnsi="Arial" w:cs="Arial"/>
                <w:sz w:val="24"/>
                <w:szCs w:val="24"/>
              </w:rPr>
              <w:t>улучшении жилищных</w:t>
            </w:r>
            <w:r w:rsidRPr="000357B3">
              <w:rPr>
                <w:rFonts w:ascii="Arial" w:hAnsi="Arial" w:cs="Arial"/>
                <w:sz w:val="24"/>
                <w:szCs w:val="24"/>
              </w:rPr>
              <w:t xml:space="preserve"> условий. Получение эффективного инструмента закрепления квалифицированных кадров для бюджетных учреждений муниципального образования.</w:t>
            </w:r>
          </w:p>
          <w:p w14:paraId="4D219E8E" w14:textId="77777777" w:rsidR="006777ED" w:rsidRPr="000357B3" w:rsidRDefault="006777ED" w:rsidP="00996FAE">
            <w:pPr>
              <w:rPr>
                <w:rFonts w:ascii="Arial" w:hAnsi="Arial" w:cs="Arial"/>
                <w:sz w:val="24"/>
                <w:szCs w:val="24"/>
              </w:rPr>
            </w:pPr>
            <w:r w:rsidRPr="000357B3">
              <w:rPr>
                <w:rFonts w:ascii="Arial" w:hAnsi="Arial" w:cs="Arial"/>
                <w:sz w:val="24"/>
                <w:szCs w:val="24"/>
              </w:rPr>
              <w:t>Задачи:</w:t>
            </w:r>
          </w:p>
          <w:p w14:paraId="1DCC8627" w14:textId="13791D0E" w:rsidR="006777ED" w:rsidRPr="000357B3" w:rsidRDefault="00293A8A" w:rsidP="000E0674">
            <w:pPr>
              <w:pStyle w:val="ConsPlusCell"/>
              <w:numPr>
                <w:ilvl w:val="0"/>
                <w:numId w:val="12"/>
              </w:numPr>
              <w:ind w:left="-27" w:firstLine="414"/>
              <w:jc w:val="both"/>
              <w:rPr>
                <w:rFonts w:ascii="Arial" w:hAnsi="Arial" w:cs="Arial"/>
                <w:sz w:val="24"/>
                <w:szCs w:val="24"/>
              </w:rPr>
            </w:pPr>
            <w:r w:rsidRPr="000357B3">
              <w:rPr>
                <w:rFonts w:ascii="Arial" w:hAnsi="Arial" w:cs="Arial"/>
                <w:sz w:val="24"/>
                <w:szCs w:val="24"/>
              </w:rPr>
              <w:t>Строительство многоквартирных домов</w:t>
            </w:r>
            <w:r w:rsidR="006777ED" w:rsidRPr="000357B3">
              <w:rPr>
                <w:rFonts w:ascii="Arial" w:hAnsi="Arial" w:cs="Arial"/>
                <w:sz w:val="24"/>
                <w:szCs w:val="24"/>
              </w:rPr>
              <w:t>,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14:paraId="4A435478" w14:textId="77777777" w:rsidR="006777ED" w:rsidRPr="000357B3" w:rsidRDefault="006777ED" w:rsidP="000E0674">
            <w:pPr>
              <w:ind w:firstLine="387"/>
              <w:jc w:val="both"/>
              <w:rPr>
                <w:rFonts w:ascii="Arial" w:hAnsi="Arial" w:cs="Arial"/>
                <w:sz w:val="24"/>
                <w:szCs w:val="24"/>
              </w:rPr>
            </w:pPr>
            <w:r w:rsidRPr="000357B3">
              <w:rPr>
                <w:rFonts w:ascii="Arial" w:hAnsi="Arial" w:cs="Arial"/>
                <w:sz w:val="24"/>
                <w:szCs w:val="24"/>
              </w:rPr>
              <w:t xml:space="preserve">2. Создание условий для привлечения молодых, </w:t>
            </w:r>
            <w:r w:rsidRPr="000357B3">
              <w:rPr>
                <w:rFonts w:ascii="Arial" w:hAnsi="Arial" w:cs="Arial"/>
                <w:sz w:val="24"/>
                <w:szCs w:val="24"/>
              </w:rPr>
              <w:lastRenderedPageBreak/>
              <w:t>квалифицированных работников бюджетной сферы для работы в учреждениях муниципального образования.</w:t>
            </w:r>
          </w:p>
        </w:tc>
      </w:tr>
      <w:tr w:rsidR="006777ED" w:rsidRPr="000357B3" w14:paraId="18F770A8" w14:textId="77777777" w:rsidTr="00996FAE">
        <w:tc>
          <w:tcPr>
            <w:tcW w:w="3009" w:type="dxa"/>
          </w:tcPr>
          <w:p w14:paraId="37BEB548"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lastRenderedPageBreak/>
              <w:t xml:space="preserve"> Целевые индикаторы</w:t>
            </w:r>
          </w:p>
        </w:tc>
        <w:tc>
          <w:tcPr>
            <w:tcW w:w="6655" w:type="dxa"/>
          </w:tcPr>
          <w:p w14:paraId="2A3D6C6A" w14:textId="77777777" w:rsidR="006777ED" w:rsidRPr="000357B3" w:rsidRDefault="006777ED" w:rsidP="00996FAE">
            <w:pPr>
              <w:pStyle w:val="ConsPlusCell"/>
              <w:jc w:val="both"/>
              <w:rPr>
                <w:rFonts w:ascii="Arial" w:hAnsi="Arial" w:cs="Arial"/>
                <w:sz w:val="24"/>
                <w:szCs w:val="24"/>
              </w:rPr>
            </w:pPr>
            <w:r w:rsidRPr="000357B3">
              <w:rPr>
                <w:rFonts w:ascii="Arial" w:hAnsi="Arial" w:cs="Arial"/>
                <w:sz w:val="24"/>
                <w:szCs w:val="24"/>
              </w:rPr>
              <w:t>Количество обеспеченных жильём работников бюджетной сферы на территории муниципального образования.</w:t>
            </w:r>
          </w:p>
          <w:p w14:paraId="1174EF82" w14:textId="77777777" w:rsidR="006777ED" w:rsidRPr="000357B3" w:rsidRDefault="006777ED" w:rsidP="00996FAE">
            <w:pPr>
              <w:pStyle w:val="ConsPlusCell"/>
              <w:jc w:val="both"/>
              <w:rPr>
                <w:rFonts w:ascii="Arial" w:hAnsi="Arial" w:cs="Arial"/>
                <w:sz w:val="24"/>
                <w:szCs w:val="24"/>
              </w:rPr>
            </w:pPr>
            <w:r w:rsidRPr="000357B3">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14:paraId="4E150F44" w14:textId="77777777" w:rsidR="006777ED" w:rsidRPr="000357B3" w:rsidRDefault="006777ED" w:rsidP="00996FAE">
            <w:pPr>
              <w:rPr>
                <w:rFonts w:ascii="Arial" w:hAnsi="Arial" w:cs="Arial"/>
                <w:sz w:val="24"/>
                <w:szCs w:val="24"/>
              </w:rPr>
            </w:pPr>
            <w:r w:rsidRPr="000357B3">
              <w:rPr>
                <w:rFonts w:ascii="Arial" w:hAnsi="Arial" w:cs="Arial"/>
                <w:sz w:val="24"/>
                <w:szCs w:val="24"/>
              </w:rPr>
              <w:t>Целевые индикаторы подпрограммы представлены в приложении № 1 к подпрограмме.</w:t>
            </w:r>
          </w:p>
        </w:tc>
      </w:tr>
      <w:tr w:rsidR="006777ED" w:rsidRPr="000357B3" w14:paraId="73626470" w14:textId="77777777" w:rsidTr="00996FAE">
        <w:tc>
          <w:tcPr>
            <w:tcW w:w="3009" w:type="dxa"/>
          </w:tcPr>
          <w:p w14:paraId="67A9A569"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Сроки реализации подпрограммы</w:t>
            </w:r>
          </w:p>
        </w:tc>
        <w:tc>
          <w:tcPr>
            <w:tcW w:w="6655" w:type="dxa"/>
          </w:tcPr>
          <w:p w14:paraId="723B98D0" w14:textId="77777777" w:rsidR="006777ED" w:rsidRPr="000357B3" w:rsidRDefault="000464D9" w:rsidP="00996FAE">
            <w:pPr>
              <w:rPr>
                <w:rFonts w:ascii="Arial" w:hAnsi="Arial" w:cs="Arial"/>
                <w:sz w:val="24"/>
                <w:szCs w:val="24"/>
              </w:rPr>
            </w:pPr>
            <w:r w:rsidRPr="000357B3">
              <w:rPr>
                <w:rFonts w:ascii="Arial" w:hAnsi="Arial" w:cs="Arial"/>
                <w:sz w:val="24"/>
                <w:szCs w:val="24"/>
              </w:rPr>
              <w:t>2021-2023</w:t>
            </w:r>
            <w:r w:rsidR="006777ED" w:rsidRPr="000357B3">
              <w:rPr>
                <w:rFonts w:ascii="Arial" w:hAnsi="Arial" w:cs="Arial"/>
                <w:sz w:val="24"/>
                <w:szCs w:val="24"/>
              </w:rPr>
              <w:t xml:space="preserve"> годы</w:t>
            </w:r>
          </w:p>
        </w:tc>
      </w:tr>
      <w:tr w:rsidR="006777ED" w:rsidRPr="000357B3" w14:paraId="614D0939" w14:textId="77777777" w:rsidTr="00996FAE">
        <w:tc>
          <w:tcPr>
            <w:tcW w:w="3009" w:type="dxa"/>
          </w:tcPr>
          <w:p w14:paraId="20B406B7"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2C42020B" w14:textId="77777777" w:rsidR="00B11F92" w:rsidRPr="000357B3" w:rsidRDefault="00B11F92" w:rsidP="00B11F92">
            <w:pPr>
              <w:rPr>
                <w:rFonts w:ascii="Arial" w:hAnsi="Arial" w:cs="Arial"/>
                <w:sz w:val="24"/>
                <w:szCs w:val="24"/>
              </w:rPr>
            </w:pPr>
            <w:r w:rsidRPr="000357B3">
              <w:rPr>
                <w:rFonts w:ascii="Arial" w:hAnsi="Arial" w:cs="Arial"/>
                <w:sz w:val="24"/>
                <w:szCs w:val="24"/>
              </w:rPr>
              <w:t xml:space="preserve">Объем финансирования подпрограммы на период с 2021 г. по 2023 г. не предусмотрены. </w:t>
            </w:r>
          </w:p>
          <w:p w14:paraId="2F476727" w14:textId="4B7A41FA" w:rsidR="006777ED" w:rsidRPr="000357B3" w:rsidRDefault="006777ED" w:rsidP="006777ED">
            <w:pPr>
              <w:rPr>
                <w:rFonts w:ascii="Arial" w:hAnsi="Arial" w:cs="Arial"/>
                <w:sz w:val="24"/>
                <w:szCs w:val="24"/>
              </w:rPr>
            </w:pPr>
          </w:p>
        </w:tc>
      </w:tr>
      <w:tr w:rsidR="006777ED" w:rsidRPr="000357B3" w14:paraId="1256B1EB" w14:textId="77777777" w:rsidTr="00996FAE">
        <w:tc>
          <w:tcPr>
            <w:tcW w:w="3009" w:type="dxa"/>
          </w:tcPr>
          <w:p w14:paraId="6367C98A"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Система организации контроля за исполнением подпрограммы</w:t>
            </w:r>
          </w:p>
          <w:p w14:paraId="1FAB9A50" w14:textId="77777777" w:rsidR="006777ED" w:rsidRPr="000357B3" w:rsidRDefault="006777ED" w:rsidP="00996FAE">
            <w:pPr>
              <w:rPr>
                <w:rFonts w:ascii="Arial" w:hAnsi="Arial" w:cs="Arial"/>
                <w:sz w:val="24"/>
                <w:szCs w:val="24"/>
              </w:rPr>
            </w:pPr>
          </w:p>
        </w:tc>
        <w:tc>
          <w:tcPr>
            <w:tcW w:w="6655" w:type="dxa"/>
          </w:tcPr>
          <w:p w14:paraId="154BA71D" w14:textId="77777777" w:rsidR="006777ED" w:rsidRPr="000357B3" w:rsidRDefault="006777ED" w:rsidP="00996FAE">
            <w:pPr>
              <w:rPr>
                <w:rFonts w:ascii="Arial" w:hAnsi="Arial" w:cs="Arial"/>
                <w:sz w:val="24"/>
                <w:szCs w:val="24"/>
              </w:rPr>
            </w:pPr>
            <w:r w:rsidRPr="000357B3">
              <w:rPr>
                <w:rFonts w:ascii="Arial" w:hAnsi="Arial" w:cs="Arial"/>
                <w:sz w:val="24"/>
                <w:szCs w:val="24"/>
              </w:rPr>
              <w:t>Финансовое управление администрации района и Балахтинский районный Совет депутатов</w:t>
            </w:r>
          </w:p>
        </w:tc>
      </w:tr>
    </w:tbl>
    <w:p w14:paraId="22F4488F" w14:textId="77777777" w:rsidR="006777ED" w:rsidRPr="000357B3" w:rsidRDefault="006777ED" w:rsidP="006777ED">
      <w:pPr>
        <w:ind w:left="360"/>
        <w:rPr>
          <w:rFonts w:ascii="Arial" w:hAnsi="Arial" w:cs="Arial"/>
        </w:rPr>
      </w:pPr>
    </w:p>
    <w:p w14:paraId="109054AB" w14:textId="77777777" w:rsidR="006777ED" w:rsidRPr="000357B3" w:rsidRDefault="006777ED" w:rsidP="006777ED">
      <w:pPr>
        <w:pStyle w:val="a8"/>
        <w:numPr>
          <w:ilvl w:val="0"/>
          <w:numId w:val="5"/>
        </w:numPr>
        <w:autoSpaceDE w:val="0"/>
        <w:autoSpaceDN w:val="0"/>
        <w:adjustRightInd w:val="0"/>
        <w:jc w:val="center"/>
        <w:outlineLvl w:val="0"/>
        <w:rPr>
          <w:rFonts w:ascii="Arial" w:hAnsi="Arial" w:cs="Arial"/>
        </w:rPr>
      </w:pPr>
      <w:r w:rsidRPr="000357B3">
        <w:rPr>
          <w:rFonts w:ascii="Arial" w:hAnsi="Arial" w:cs="Arial"/>
        </w:rPr>
        <w:t>Основные разделы подпрограммы</w:t>
      </w:r>
    </w:p>
    <w:p w14:paraId="0C0CD8E0" w14:textId="77777777" w:rsidR="006777ED" w:rsidRPr="000357B3" w:rsidRDefault="006777ED" w:rsidP="006777ED">
      <w:pPr>
        <w:pStyle w:val="a8"/>
        <w:autoSpaceDE w:val="0"/>
        <w:autoSpaceDN w:val="0"/>
        <w:adjustRightInd w:val="0"/>
        <w:outlineLvl w:val="0"/>
        <w:rPr>
          <w:rFonts w:ascii="Arial" w:hAnsi="Arial" w:cs="Arial"/>
        </w:rPr>
      </w:pPr>
    </w:p>
    <w:p w14:paraId="63E8B80E" w14:textId="77777777" w:rsidR="006777ED" w:rsidRPr="000357B3" w:rsidRDefault="006777ED" w:rsidP="006777ED">
      <w:pPr>
        <w:pStyle w:val="a8"/>
        <w:numPr>
          <w:ilvl w:val="1"/>
          <w:numId w:val="5"/>
        </w:numPr>
        <w:autoSpaceDE w:val="0"/>
        <w:autoSpaceDN w:val="0"/>
        <w:adjustRightInd w:val="0"/>
        <w:jc w:val="center"/>
        <w:outlineLvl w:val="0"/>
        <w:rPr>
          <w:rFonts w:ascii="Arial" w:hAnsi="Arial" w:cs="Arial"/>
        </w:rPr>
      </w:pPr>
      <w:r w:rsidRPr="000357B3">
        <w:rPr>
          <w:rFonts w:ascii="Arial" w:hAnsi="Arial" w:cs="Arial"/>
        </w:rPr>
        <w:t>Постановка общерайонной проблемы и обоснование необходимости разработки подпрограммы</w:t>
      </w:r>
    </w:p>
    <w:p w14:paraId="71E9D124" w14:textId="77777777" w:rsidR="006777ED" w:rsidRPr="000357B3" w:rsidRDefault="006777ED" w:rsidP="006777ED">
      <w:pPr>
        <w:autoSpaceDE w:val="0"/>
        <w:autoSpaceDN w:val="0"/>
        <w:adjustRightInd w:val="0"/>
        <w:outlineLvl w:val="0"/>
        <w:rPr>
          <w:rFonts w:ascii="Arial" w:hAnsi="Arial" w:cs="Arial"/>
        </w:rPr>
      </w:pPr>
    </w:p>
    <w:p w14:paraId="32094D09"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14:paraId="29DD2EF5" w14:textId="77777777" w:rsidR="006777ED" w:rsidRPr="000357B3" w:rsidRDefault="006777ED" w:rsidP="006777ED">
      <w:pPr>
        <w:ind w:firstLine="709"/>
        <w:jc w:val="both"/>
        <w:rPr>
          <w:rFonts w:ascii="Arial" w:hAnsi="Arial" w:cs="Arial"/>
        </w:rPr>
      </w:pPr>
      <w:r w:rsidRPr="000357B3">
        <w:rPr>
          <w:rFonts w:ascii="Arial" w:hAnsi="Arial" w:cs="Arial"/>
        </w:rPr>
        <w:t xml:space="preserve">На начало 2018 года в Балахтинском  районе  более  40 семей состоят на учете  в качестве нуждающихся в улучшении жилищных условий в соответствии с законодательством. </w:t>
      </w:r>
    </w:p>
    <w:p w14:paraId="255F3AEE" w14:textId="77777777" w:rsidR="006777ED" w:rsidRPr="000357B3" w:rsidRDefault="006777ED" w:rsidP="006777ED">
      <w:pPr>
        <w:ind w:firstLine="709"/>
        <w:jc w:val="both"/>
        <w:rPr>
          <w:rFonts w:ascii="Arial" w:hAnsi="Arial" w:cs="Arial"/>
        </w:rPr>
      </w:pPr>
      <w:r w:rsidRPr="000357B3">
        <w:rPr>
          <w:rFonts w:ascii="Arial" w:hAnsi="Arial" w:cs="Arial"/>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специалистами. </w:t>
      </w:r>
    </w:p>
    <w:p w14:paraId="516492B4" w14:textId="77777777" w:rsidR="006777ED" w:rsidRPr="000357B3" w:rsidRDefault="006777ED" w:rsidP="006777ED">
      <w:pPr>
        <w:ind w:firstLine="709"/>
        <w:jc w:val="both"/>
        <w:rPr>
          <w:rFonts w:ascii="Arial" w:hAnsi="Arial" w:cs="Arial"/>
        </w:rPr>
      </w:pPr>
      <w:r w:rsidRPr="000357B3">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14:paraId="1A5CDFDB" w14:textId="77777777" w:rsidR="006777ED" w:rsidRPr="000357B3" w:rsidRDefault="006777ED" w:rsidP="006777ED">
      <w:pPr>
        <w:ind w:firstLine="709"/>
        <w:jc w:val="both"/>
        <w:rPr>
          <w:rFonts w:ascii="Arial" w:hAnsi="Arial" w:cs="Arial"/>
        </w:rPr>
      </w:pPr>
      <w:r w:rsidRPr="000357B3">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w:t>
      </w:r>
      <w:r w:rsidRPr="000357B3">
        <w:rPr>
          <w:rFonts w:ascii="Arial" w:hAnsi="Arial" w:cs="Arial"/>
        </w:rPr>
        <w:lastRenderedPageBreak/>
        <w:t xml:space="preserve">условий социального комфорта и обеспечение первоочередной потребности в доступном жилье. </w:t>
      </w:r>
    </w:p>
    <w:p w14:paraId="78048D93" w14:textId="77777777" w:rsidR="006777ED" w:rsidRPr="000357B3" w:rsidRDefault="006777ED" w:rsidP="006777ED">
      <w:pPr>
        <w:ind w:firstLine="709"/>
        <w:jc w:val="both"/>
        <w:rPr>
          <w:rFonts w:ascii="Arial" w:hAnsi="Arial" w:cs="Arial"/>
        </w:rPr>
      </w:pPr>
      <w:r w:rsidRPr="000357B3">
        <w:rPr>
          <w:rFonts w:ascii="Arial" w:hAnsi="Arial" w:cs="Arial"/>
        </w:rPr>
        <w:t>Современный рынок вторичного жилья в Балахтинском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2019 год составила 26</w:t>
      </w:r>
      <w:r w:rsidR="002458E8" w:rsidRPr="000357B3">
        <w:rPr>
          <w:rFonts w:ascii="Arial" w:hAnsi="Arial" w:cs="Arial"/>
        </w:rPr>
        <w:t xml:space="preserve"> </w:t>
      </w:r>
      <w:r w:rsidRPr="000357B3">
        <w:rPr>
          <w:rFonts w:ascii="Arial" w:hAnsi="Arial" w:cs="Arial"/>
        </w:rPr>
        <w:t>030,00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14:paraId="61B8495F" w14:textId="77777777" w:rsidR="006777ED" w:rsidRPr="000357B3" w:rsidRDefault="006777ED" w:rsidP="006777ED">
      <w:pPr>
        <w:ind w:firstLine="709"/>
        <w:jc w:val="both"/>
        <w:rPr>
          <w:rFonts w:ascii="Arial" w:hAnsi="Arial" w:cs="Arial"/>
        </w:rPr>
      </w:pPr>
      <w:r w:rsidRPr="000357B3">
        <w:rPr>
          <w:rFonts w:ascii="Arial" w:hAnsi="Arial" w:cs="Arial"/>
        </w:rPr>
        <w:t>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14:paraId="75E39CD9" w14:textId="77777777" w:rsidR="006777ED" w:rsidRPr="000357B3" w:rsidRDefault="006777ED" w:rsidP="006777ED">
      <w:pPr>
        <w:autoSpaceDE w:val="0"/>
        <w:autoSpaceDN w:val="0"/>
        <w:adjustRightInd w:val="0"/>
        <w:ind w:firstLine="709"/>
        <w:outlineLvl w:val="0"/>
        <w:rPr>
          <w:rFonts w:ascii="Arial" w:hAnsi="Arial" w:cs="Arial"/>
        </w:rPr>
      </w:pPr>
    </w:p>
    <w:p w14:paraId="38051AC8" w14:textId="77777777" w:rsidR="006777ED" w:rsidRPr="000357B3" w:rsidRDefault="006777ED" w:rsidP="006777ED">
      <w:pPr>
        <w:pStyle w:val="a8"/>
        <w:numPr>
          <w:ilvl w:val="1"/>
          <w:numId w:val="5"/>
        </w:numPr>
        <w:autoSpaceDE w:val="0"/>
        <w:autoSpaceDN w:val="0"/>
        <w:adjustRightInd w:val="0"/>
        <w:ind w:firstLine="709"/>
        <w:jc w:val="center"/>
        <w:outlineLvl w:val="0"/>
        <w:rPr>
          <w:rFonts w:ascii="Arial" w:hAnsi="Arial" w:cs="Arial"/>
        </w:rPr>
      </w:pPr>
      <w:r w:rsidRPr="000357B3">
        <w:rPr>
          <w:rFonts w:ascii="Arial" w:hAnsi="Arial" w:cs="Arial"/>
        </w:rPr>
        <w:t>Основная цель, задачи, этапы и сроки выполнения подпрограммы, целевые индикаторы</w:t>
      </w:r>
    </w:p>
    <w:p w14:paraId="36E13E80" w14:textId="77777777" w:rsidR="006777ED" w:rsidRPr="000357B3" w:rsidRDefault="006777ED" w:rsidP="006777ED">
      <w:pPr>
        <w:pStyle w:val="a8"/>
        <w:ind w:firstLine="709"/>
        <w:jc w:val="both"/>
        <w:rPr>
          <w:rFonts w:ascii="Arial" w:hAnsi="Arial" w:cs="Arial"/>
        </w:rPr>
      </w:pPr>
    </w:p>
    <w:p w14:paraId="7A279827" w14:textId="03A03639" w:rsidR="006777ED" w:rsidRPr="000357B3" w:rsidRDefault="006777ED" w:rsidP="006777ED">
      <w:pPr>
        <w:ind w:firstLine="709"/>
        <w:jc w:val="both"/>
        <w:rPr>
          <w:rFonts w:ascii="Arial" w:hAnsi="Arial" w:cs="Arial"/>
        </w:rPr>
      </w:pPr>
      <w:r w:rsidRPr="000357B3">
        <w:rPr>
          <w:rFonts w:ascii="Arial" w:hAnsi="Arial" w:cs="Arial"/>
        </w:rPr>
        <w:t xml:space="preserve">  Целью подпрограммы является государственная и </w:t>
      </w:r>
      <w:r w:rsidR="00293A8A" w:rsidRPr="000357B3">
        <w:rPr>
          <w:rFonts w:ascii="Arial" w:hAnsi="Arial" w:cs="Arial"/>
        </w:rPr>
        <w:t>муниципальная поддержка</w:t>
      </w:r>
      <w:r w:rsidRPr="000357B3">
        <w:rPr>
          <w:rFonts w:ascii="Arial" w:hAnsi="Arial" w:cs="Arial"/>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293A8A" w:rsidRPr="000357B3">
        <w:rPr>
          <w:rFonts w:ascii="Arial" w:hAnsi="Arial" w:cs="Arial"/>
        </w:rPr>
        <w:t>улучшении жилищных</w:t>
      </w:r>
      <w:r w:rsidRPr="000357B3">
        <w:rPr>
          <w:rFonts w:ascii="Arial" w:hAnsi="Arial" w:cs="Arial"/>
        </w:rPr>
        <w:t xml:space="preserve"> условий. Получение эффективного инструмента закрепления квалифицированных кадров для бюджетных учреждений муниципального образования.</w:t>
      </w:r>
    </w:p>
    <w:p w14:paraId="5C050056" w14:textId="77777777" w:rsidR="006777ED" w:rsidRPr="000357B3" w:rsidRDefault="006777ED" w:rsidP="006777ED">
      <w:pPr>
        <w:widowControl w:val="0"/>
        <w:autoSpaceDE w:val="0"/>
        <w:autoSpaceDN w:val="0"/>
        <w:adjustRightInd w:val="0"/>
        <w:ind w:firstLine="709"/>
        <w:jc w:val="both"/>
        <w:rPr>
          <w:rFonts w:ascii="Arial" w:hAnsi="Arial" w:cs="Arial"/>
        </w:rPr>
      </w:pPr>
    </w:p>
    <w:p w14:paraId="46EAB9EF"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Задачи подпрограммы:</w:t>
      </w:r>
    </w:p>
    <w:p w14:paraId="35EBE5BC" w14:textId="66ECDC29" w:rsidR="006777ED" w:rsidRPr="000357B3" w:rsidRDefault="006777ED" w:rsidP="006777ED">
      <w:pPr>
        <w:pStyle w:val="ConsPlusCell"/>
        <w:ind w:firstLine="709"/>
        <w:jc w:val="both"/>
        <w:rPr>
          <w:rFonts w:ascii="Arial" w:hAnsi="Arial" w:cs="Arial"/>
          <w:sz w:val="24"/>
          <w:szCs w:val="24"/>
        </w:rPr>
      </w:pPr>
      <w:r w:rsidRPr="000357B3">
        <w:rPr>
          <w:rFonts w:ascii="Arial" w:hAnsi="Arial" w:cs="Arial"/>
          <w:sz w:val="24"/>
          <w:szCs w:val="24"/>
        </w:rPr>
        <w:t>-</w:t>
      </w:r>
      <w:r w:rsidR="00293A8A" w:rsidRPr="000357B3">
        <w:rPr>
          <w:rFonts w:ascii="Arial" w:hAnsi="Arial" w:cs="Arial"/>
          <w:sz w:val="24"/>
          <w:szCs w:val="24"/>
        </w:rPr>
        <w:t>строительство многоквартирных домов</w:t>
      </w:r>
      <w:r w:rsidRPr="000357B3">
        <w:rPr>
          <w:rFonts w:ascii="Arial" w:hAnsi="Arial" w:cs="Arial"/>
          <w:sz w:val="24"/>
          <w:szCs w:val="24"/>
        </w:rPr>
        <w:t>,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14:paraId="35D923F5" w14:textId="77777777" w:rsidR="006777ED" w:rsidRPr="000357B3" w:rsidRDefault="006777ED" w:rsidP="006777ED">
      <w:pPr>
        <w:ind w:firstLine="709"/>
        <w:jc w:val="both"/>
        <w:rPr>
          <w:rFonts w:ascii="Arial" w:hAnsi="Arial" w:cs="Arial"/>
        </w:rPr>
      </w:pPr>
      <w:r w:rsidRPr="000357B3">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14:paraId="66452C7E"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Подпрограмма реализуется в период </w:t>
      </w:r>
      <w:r w:rsidR="00E245D6" w:rsidRPr="000357B3">
        <w:rPr>
          <w:rFonts w:ascii="Arial" w:hAnsi="Arial" w:cs="Arial"/>
        </w:rPr>
        <w:t>2021 - 2023</w:t>
      </w:r>
      <w:r w:rsidRPr="000357B3">
        <w:rPr>
          <w:rFonts w:ascii="Arial" w:hAnsi="Arial" w:cs="Arial"/>
        </w:rPr>
        <w:t xml:space="preserve"> гг.</w:t>
      </w:r>
    </w:p>
    <w:p w14:paraId="06C8CA59"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60077360"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14:paraId="18E208D0"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адресного предоставления жилых помещений.</w:t>
      </w:r>
    </w:p>
    <w:p w14:paraId="3278CC5C"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Оценка эффективности реализации мер по обеспечению жильем будет осуществляться на основе показателей реализации подпрограммы.</w:t>
      </w:r>
    </w:p>
    <w:p w14:paraId="5F44B31F"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Целевым индикатором подпрограммы является:</w:t>
      </w:r>
    </w:p>
    <w:p w14:paraId="699893F6" w14:textId="77777777" w:rsidR="006777ED" w:rsidRPr="000357B3" w:rsidRDefault="001E0CC5" w:rsidP="006777ED">
      <w:pPr>
        <w:pStyle w:val="ConsPlusCell"/>
        <w:ind w:firstLine="709"/>
        <w:jc w:val="both"/>
        <w:rPr>
          <w:rFonts w:ascii="Arial" w:hAnsi="Arial" w:cs="Arial"/>
          <w:sz w:val="24"/>
          <w:szCs w:val="24"/>
        </w:rPr>
      </w:pPr>
      <w:r w:rsidRPr="000357B3">
        <w:rPr>
          <w:rFonts w:ascii="Arial" w:hAnsi="Arial" w:cs="Arial"/>
          <w:sz w:val="24"/>
          <w:szCs w:val="24"/>
        </w:rPr>
        <w:t xml:space="preserve"> </w:t>
      </w:r>
      <w:r w:rsidR="006777ED" w:rsidRPr="000357B3">
        <w:rPr>
          <w:rFonts w:ascii="Arial" w:hAnsi="Arial" w:cs="Arial"/>
          <w:sz w:val="24"/>
          <w:szCs w:val="24"/>
        </w:rPr>
        <w:t>-количество обеспеченных жильём работников бюджетной сферы на территории муниципального образования;</w:t>
      </w:r>
    </w:p>
    <w:p w14:paraId="1D712D32" w14:textId="77777777" w:rsidR="006777ED" w:rsidRPr="000357B3" w:rsidRDefault="001E0CC5" w:rsidP="006777ED">
      <w:pPr>
        <w:ind w:firstLine="709"/>
        <w:jc w:val="both"/>
        <w:rPr>
          <w:rFonts w:ascii="Arial" w:hAnsi="Arial" w:cs="Arial"/>
        </w:rPr>
      </w:pPr>
      <w:r w:rsidRPr="000357B3">
        <w:rPr>
          <w:rFonts w:ascii="Arial" w:hAnsi="Arial" w:cs="Arial"/>
        </w:rPr>
        <w:t xml:space="preserve"> </w:t>
      </w:r>
      <w:r w:rsidR="006777ED" w:rsidRPr="000357B3">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14:paraId="19DF8F10" w14:textId="77777777" w:rsidR="006777ED" w:rsidRPr="000357B3" w:rsidRDefault="006777ED" w:rsidP="006777ED">
      <w:pPr>
        <w:ind w:firstLine="709"/>
        <w:jc w:val="both"/>
        <w:rPr>
          <w:rFonts w:ascii="Arial" w:hAnsi="Arial" w:cs="Arial"/>
        </w:rPr>
      </w:pPr>
      <w:r w:rsidRPr="000357B3">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14:paraId="30801F9F" w14:textId="77777777" w:rsidR="006777ED" w:rsidRPr="000357B3" w:rsidRDefault="006777ED" w:rsidP="006777ED">
      <w:pPr>
        <w:autoSpaceDE w:val="0"/>
        <w:autoSpaceDN w:val="0"/>
        <w:adjustRightInd w:val="0"/>
        <w:outlineLvl w:val="0"/>
        <w:rPr>
          <w:rFonts w:ascii="Arial" w:hAnsi="Arial" w:cs="Arial"/>
        </w:rPr>
      </w:pPr>
    </w:p>
    <w:p w14:paraId="3E49E330" w14:textId="77777777" w:rsidR="006777ED" w:rsidRPr="000357B3" w:rsidRDefault="006777ED" w:rsidP="009E58D4">
      <w:pPr>
        <w:pStyle w:val="a8"/>
        <w:numPr>
          <w:ilvl w:val="1"/>
          <w:numId w:val="5"/>
        </w:numPr>
        <w:autoSpaceDE w:val="0"/>
        <w:autoSpaceDN w:val="0"/>
        <w:adjustRightInd w:val="0"/>
        <w:ind w:firstLine="709"/>
        <w:outlineLvl w:val="0"/>
        <w:rPr>
          <w:rFonts w:ascii="Arial" w:hAnsi="Arial" w:cs="Arial"/>
        </w:rPr>
      </w:pPr>
      <w:r w:rsidRPr="000357B3">
        <w:rPr>
          <w:rFonts w:ascii="Arial" w:hAnsi="Arial" w:cs="Arial"/>
        </w:rPr>
        <w:t>Механизм реализации подпрограммы</w:t>
      </w:r>
    </w:p>
    <w:p w14:paraId="339D8CC4" w14:textId="77777777" w:rsidR="006777ED" w:rsidRPr="000357B3" w:rsidRDefault="006777ED" w:rsidP="006777ED">
      <w:pPr>
        <w:widowControl w:val="0"/>
        <w:autoSpaceDE w:val="0"/>
        <w:autoSpaceDN w:val="0"/>
        <w:adjustRightInd w:val="0"/>
        <w:ind w:firstLine="709"/>
        <w:jc w:val="center"/>
        <w:rPr>
          <w:rFonts w:ascii="Arial" w:hAnsi="Arial" w:cs="Arial"/>
        </w:rPr>
      </w:pPr>
    </w:p>
    <w:p w14:paraId="3E2E1D5C" w14:textId="77777777" w:rsidR="00BF215E" w:rsidRPr="000357B3" w:rsidRDefault="001E0CC5" w:rsidP="009E58D4">
      <w:pPr>
        <w:spacing w:after="160" w:line="259" w:lineRule="auto"/>
        <w:jc w:val="both"/>
        <w:rPr>
          <w:rFonts w:ascii="Arial" w:eastAsia="Calibri" w:hAnsi="Arial" w:cs="Arial"/>
          <w:lang w:eastAsia="en-US"/>
        </w:rPr>
      </w:pPr>
      <w:bookmarkStart w:id="7" w:name="Par250"/>
      <w:bookmarkEnd w:id="7"/>
      <w:r w:rsidRPr="000357B3">
        <w:rPr>
          <w:rFonts w:ascii="Arial" w:eastAsia="Calibri" w:hAnsi="Arial" w:cs="Arial"/>
          <w:lang w:eastAsia="en-US"/>
        </w:rPr>
        <w:t xml:space="preserve">                                                      </w:t>
      </w:r>
      <w:r w:rsidR="00BF215E" w:rsidRPr="000357B3">
        <w:rPr>
          <w:rFonts w:ascii="Arial" w:eastAsia="Calibri" w:hAnsi="Arial" w:cs="Arial"/>
          <w:lang w:eastAsia="en-US"/>
        </w:rPr>
        <w:t>Общие положения</w:t>
      </w:r>
    </w:p>
    <w:p w14:paraId="0A292A51"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1. Участник подпрограммы - работник бюджетной сферы (гражданин, занимающийся профессиональной деятельностью в государственных и муниципальных некоммерческих учреждениях, финансируемых за счет государственного бюджета, признанный в установленном порядке нуждающимся в улучшении жилищных условий по месту жительства.  Применительно к условиям подпрограммы членами семьи работника бюджетной сферы - Участника подпрограммы признаются проживающие и зарегистрированные совместно с ним его супруг(а), а также дети, не достигшие 18 лет.</w:t>
      </w:r>
    </w:p>
    <w:p w14:paraId="68491B5F" w14:textId="77777777" w:rsidR="009E58D4" w:rsidRPr="000357B3" w:rsidRDefault="001E0CC5"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Механизм реализации подпрограммы предполагает оказание государственной поддержки работникам бюджетной сферы - Участникам подпрограммы, нуждающимся в жилых поме</w:t>
      </w:r>
      <w:r w:rsidR="009E58D4" w:rsidRPr="000357B3">
        <w:rPr>
          <w:rFonts w:ascii="Arial" w:eastAsia="Calibri" w:hAnsi="Arial" w:cs="Arial"/>
          <w:lang w:eastAsia="en-US"/>
        </w:rPr>
        <w:t xml:space="preserve">щениях. </w:t>
      </w:r>
    </w:p>
    <w:p w14:paraId="57AC0352"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2. Участие в подпрограмме является добровольным.</w:t>
      </w:r>
    </w:p>
    <w:p w14:paraId="7D084BA2"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3. </w:t>
      </w:r>
      <w:r w:rsidR="00BF215E" w:rsidRPr="000357B3">
        <w:rPr>
          <w:rFonts w:ascii="Arial" w:eastAsia="Calibri" w:hAnsi="Arial" w:cs="Arial"/>
          <w:lang w:eastAsia="en-US"/>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14:paraId="424A86CE"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14:paraId="4022578A" w14:textId="77777777" w:rsidR="00BF215E" w:rsidRPr="000357B3" w:rsidRDefault="00BF215E" w:rsidP="009E58D4">
      <w:pPr>
        <w:spacing w:after="160" w:line="259" w:lineRule="auto"/>
        <w:jc w:val="both"/>
        <w:rPr>
          <w:rFonts w:ascii="Arial" w:eastAsia="Calibri" w:hAnsi="Arial" w:cs="Arial"/>
          <w:lang w:eastAsia="en-US"/>
        </w:rPr>
      </w:pPr>
    </w:p>
    <w:p w14:paraId="008526A6"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5.Участник подпрограммы может претендовать на получение социальной выплаты:</w:t>
      </w:r>
    </w:p>
    <w:p w14:paraId="0F2855CC" w14:textId="77777777" w:rsidR="00BF215E" w:rsidRPr="000357B3" w:rsidRDefault="00BF215E" w:rsidP="009E58D4">
      <w:pPr>
        <w:spacing w:after="160" w:line="259" w:lineRule="auto"/>
        <w:jc w:val="both"/>
        <w:rPr>
          <w:rFonts w:ascii="Arial" w:eastAsia="Calibri" w:hAnsi="Arial" w:cs="Arial"/>
          <w:lang w:eastAsia="en-US"/>
        </w:rPr>
      </w:pPr>
      <w:r w:rsidRPr="000357B3">
        <w:rPr>
          <w:rFonts w:ascii="Arial" w:eastAsia="Calibri" w:hAnsi="Arial" w:cs="Arial"/>
          <w:lang w:eastAsia="en-US"/>
        </w:rPr>
        <w:t>на оплату последнего платежа (взноса) на строительство в многоквартирном жилом доме по договору участия в долевом строительстве жилья на территории муниципального района (городского округа) проживания;</w:t>
      </w:r>
    </w:p>
    <w:p w14:paraId="19701C06" w14:textId="77777777" w:rsidR="00BF215E" w:rsidRPr="000357B3" w:rsidRDefault="00BF215E" w:rsidP="009E58D4">
      <w:pPr>
        <w:spacing w:after="160" w:line="259" w:lineRule="auto"/>
        <w:jc w:val="both"/>
        <w:rPr>
          <w:rFonts w:ascii="Arial" w:eastAsia="Calibri" w:hAnsi="Arial" w:cs="Arial"/>
          <w:lang w:eastAsia="en-US"/>
        </w:rPr>
      </w:pPr>
      <w:r w:rsidRPr="000357B3">
        <w:rPr>
          <w:rFonts w:ascii="Arial" w:eastAsia="Calibri" w:hAnsi="Arial" w:cs="Arial"/>
          <w:lang w:eastAsia="en-US"/>
        </w:rPr>
        <w:t>на оплату недостающей части стоимости жилого помещения по договору купли-продажи у застройщика на территории муниципального района (городского округа) проживания.</w:t>
      </w:r>
    </w:p>
    <w:p w14:paraId="7CEFD7E6"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6.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w:t>
      </w:r>
    </w:p>
    <w:p w14:paraId="183A8037"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 xml:space="preserve">7. Работники бюджетной сферы (муниципальных и государственных учреждений), в срок до 1 апреля текущего года подают заявления в </w:t>
      </w:r>
      <w:r w:rsidRPr="000357B3">
        <w:rPr>
          <w:rFonts w:ascii="Arial" w:eastAsia="Calibri" w:hAnsi="Arial" w:cs="Arial"/>
          <w:lang w:eastAsia="en-US"/>
        </w:rPr>
        <w:t>Администрацию района,</w:t>
      </w:r>
      <w:r w:rsidR="00BF215E" w:rsidRPr="000357B3">
        <w:rPr>
          <w:rFonts w:ascii="Arial" w:eastAsia="Calibri" w:hAnsi="Arial" w:cs="Arial"/>
          <w:lang w:eastAsia="en-US"/>
        </w:rPr>
        <w:t xml:space="preserve"> для постановки на учет в качестве Участника подпрограммы "Обеспечение жильем работников бюджетной сферы" с предоставлением социальной выплаты и прилагают к нему, следующие документы:</w:t>
      </w:r>
    </w:p>
    <w:p w14:paraId="17557E32" w14:textId="77777777" w:rsidR="00BF215E" w:rsidRPr="000357B3" w:rsidRDefault="00BF215E" w:rsidP="009E58D4">
      <w:pPr>
        <w:spacing w:after="160" w:line="259" w:lineRule="auto"/>
        <w:jc w:val="both"/>
        <w:rPr>
          <w:rFonts w:ascii="Arial" w:eastAsia="Calibri" w:hAnsi="Arial" w:cs="Arial"/>
          <w:lang w:eastAsia="en-US"/>
        </w:rPr>
      </w:pPr>
      <w:r w:rsidRPr="000357B3">
        <w:rPr>
          <w:rFonts w:ascii="Arial" w:eastAsia="Calibri" w:hAnsi="Arial" w:cs="Arial"/>
          <w:lang w:eastAsia="en-US"/>
        </w:rPr>
        <w:t>-справку органа местного самоуправления о постановке на учет в качестве нуждающегося в улучшении жилищных условий;</w:t>
      </w:r>
    </w:p>
    <w:p w14:paraId="45D71131" w14:textId="77777777" w:rsidR="00BF215E" w:rsidRPr="000357B3" w:rsidRDefault="00BF215E" w:rsidP="009E58D4">
      <w:pPr>
        <w:spacing w:after="160" w:line="259" w:lineRule="auto"/>
        <w:jc w:val="both"/>
        <w:rPr>
          <w:rFonts w:ascii="Arial" w:eastAsia="Calibri" w:hAnsi="Arial" w:cs="Arial"/>
          <w:lang w:eastAsia="en-US"/>
        </w:rPr>
      </w:pPr>
      <w:r w:rsidRPr="000357B3">
        <w:rPr>
          <w:rFonts w:ascii="Arial" w:eastAsia="Calibri" w:hAnsi="Arial" w:cs="Arial"/>
          <w:lang w:eastAsia="en-US"/>
        </w:rPr>
        <w:lastRenderedPageBreak/>
        <w:t>-документ, подтверждающий наличие собственных средств, для оплаты разницы стоимости квартиры, указанного в договоре долевого участия или в договоре купли-продажи, с учетом предоставляемой социальной выплаты, возможность его и членов его семьи с учетом суммы социальной выплаты самостоятельно оплатить стоимость квартиры за счет собственных и/или привлеченных средств</w:t>
      </w:r>
      <w:r w:rsidR="009E58D4" w:rsidRPr="000357B3">
        <w:rPr>
          <w:rFonts w:ascii="Arial" w:eastAsia="Calibri" w:hAnsi="Arial" w:cs="Arial"/>
          <w:lang w:eastAsia="en-US"/>
        </w:rPr>
        <w:t>.</w:t>
      </w:r>
    </w:p>
    <w:p w14:paraId="66BB5426"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 xml:space="preserve">В случае </w:t>
      </w:r>
      <w:r w:rsidRPr="000357B3">
        <w:rPr>
          <w:rFonts w:ascii="Arial" w:eastAsia="Calibri" w:hAnsi="Arial" w:cs="Arial"/>
          <w:lang w:eastAsia="en-US"/>
        </w:rPr>
        <w:t>не предоставления</w:t>
      </w:r>
      <w:r w:rsidR="00BF215E" w:rsidRPr="000357B3">
        <w:rPr>
          <w:rFonts w:ascii="Arial" w:eastAsia="Calibri" w:hAnsi="Arial" w:cs="Arial"/>
          <w:lang w:eastAsia="en-US"/>
        </w:rPr>
        <w:t xml:space="preserve"> указанных документов или предоставления документов, не могущих свидетельствовать о данной возможности работника бюджетной сферы, работник бюджетной сферы не может быть внесен в список Участников подпрограммы с предоставлением социальной выплаты.</w:t>
      </w:r>
    </w:p>
    <w:p w14:paraId="3B981D5B"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8. Администрация района  принимает заявления от работников муниципальных и государственных учреждений (бюджетной сферы), проживающих на  территории муниципального района, организует работу по проверке сведений, содержащихся в документах,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"Обеспечение жильем работников бюджетной сферы", о чем уведомляет его письменно.</w:t>
      </w:r>
    </w:p>
    <w:p w14:paraId="55AB06F2" w14:textId="77777777" w:rsidR="00BF215E" w:rsidRPr="000357B3" w:rsidRDefault="00BF215E" w:rsidP="009E58D4">
      <w:pPr>
        <w:spacing w:after="160" w:line="259" w:lineRule="auto"/>
        <w:jc w:val="both"/>
        <w:rPr>
          <w:rFonts w:ascii="Arial" w:eastAsia="Calibri" w:hAnsi="Arial" w:cs="Arial"/>
          <w:lang w:eastAsia="en-US"/>
        </w:rPr>
      </w:pPr>
    </w:p>
    <w:p w14:paraId="1D36586B"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9.Администрация  района до принятия решения о постановке на учет(отказе) работника бюджетной сферы в качестве Участника подпрограммы предварительно направляют запрос, по каждому работнику бюджетной сферы,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w:t>
      </w:r>
    </w:p>
    <w:p w14:paraId="48EAC6EE"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10.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w:t>
      </w:r>
    </w:p>
    <w:p w14:paraId="71DE6BEE" w14:textId="77777777" w:rsidR="00BF215E" w:rsidRPr="000357B3" w:rsidRDefault="009E58D4" w:rsidP="009E58D4">
      <w:pPr>
        <w:spacing w:after="160" w:line="259" w:lineRule="auto"/>
        <w:jc w:val="both"/>
        <w:rPr>
          <w:rFonts w:ascii="Arial" w:eastAsia="Calibri" w:hAnsi="Arial" w:cs="Arial"/>
          <w:lang w:eastAsia="en-US"/>
        </w:rPr>
      </w:pPr>
      <w:r w:rsidRPr="000357B3">
        <w:rPr>
          <w:rFonts w:ascii="Arial" w:eastAsia="Calibri" w:hAnsi="Arial" w:cs="Arial"/>
          <w:lang w:eastAsia="en-US"/>
        </w:rPr>
        <w:t xml:space="preserve">        </w:t>
      </w:r>
      <w:r w:rsidR="00BF215E" w:rsidRPr="000357B3">
        <w:rPr>
          <w:rFonts w:ascii="Arial" w:eastAsia="Calibri" w:hAnsi="Arial" w:cs="Arial"/>
          <w:lang w:eastAsia="en-US"/>
        </w:rPr>
        <w:t>11. После приобретения жилья с предоставлением социальной выплаты работник бюджетной сферы на основании статьи 56 Жилищного кодекса Российской Федерации, исключается из списка очередников, нуждающихся в улучшении жилищных условий.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w:t>
      </w:r>
    </w:p>
    <w:p w14:paraId="7CDF70A2" w14:textId="77777777" w:rsidR="006777ED" w:rsidRPr="000357B3" w:rsidRDefault="006777ED" w:rsidP="006777ED">
      <w:pPr>
        <w:autoSpaceDE w:val="0"/>
        <w:autoSpaceDN w:val="0"/>
        <w:adjustRightInd w:val="0"/>
        <w:outlineLvl w:val="0"/>
        <w:rPr>
          <w:rFonts w:ascii="Arial" w:hAnsi="Arial" w:cs="Arial"/>
        </w:rPr>
      </w:pPr>
    </w:p>
    <w:p w14:paraId="22F0FBB4" w14:textId="77777777" w:rsidR="006777ED" w:rsidRPr="000357B3" w:rsidRDefault="006777ED" w:rsidP="009E58D4">
      <w:pPr>
        <w:pStyle w:val="a8"/>
        <w:numPr>
          <w:ilvl w:val="1"/>
          <w:numId w:val="5"/>
        </w:numPr>
        <w:autoSpaceDE w:val="0"/>
        <w:autoSpaceDN w:val="0"/>
        <w:adjustRightInd w:val="0"/>
        <w:ind w:firstLine="709"/>
        <w:jc w:val="center"/>
        <w:outlineLvl w:val="0"/>
        <w:rPr>
          <w:rFonts w:ascii="Arial" w:hAnsi="Arial" w:cs="Arial"/>
        </w:rPr>
      </w:pPr>
      <w:r w:rsidRPr="000357B3">
        <w:rPr>
          <w:rFonts w:ascii="Arial" w:hAnsi="Arial" w:cs="Arial"/>
        </w:rPr>
        <w:t>Управление подпрограммой и контроль за ходом ее выполнения</w:t>
      </w:r>
    </w:p>
    <w:p w14:paraId="11F4DDD1" w14:textId="77777777" w:rsidR="006777ED" w:rsidRPr="000357B3" w:rsidRDefault="006777ED" w:rsidP="009E58D4">
      <w:pPr>
        <w:pStyle w:val="a8"/>
        <w:autoSpaceDE w:val="0"/>
        <w:autoSpaceDN w:val="0"/>
        <w:adjustRightInd w:val="0"/>
        <w:ind w:left="1440" w:firstLine="709"/>
        <w:jc w:val="center"/>
        <w:outlineLvl w:val="0"/>
        <w:rPr>
          <w:rFonts w:ascii="Arial" w:hAnsi="Arial" w:cs="Arial"/>
        </w:rPr>
      </w:pPr>
    </w:p>
    <w:p w14:paraId="79EE61F4" w14:textId="77777777" w:rsidR="006777ED" w:rsidRPr="000357B3" w:rsidRDefault="006777ED" w:rsidP="006777ED">
      <w:pPr>
        <w:pStyle w:val="ConsPlusNormal"/>
        <w:ind w:firstLine="709"/>
        <w:jc w:val="both"/>
        <w:rPr>
          <w:sz w:val="24"/>
          <w:szCs w:val="24"/>
        </w:rPr>
      </w:pPr>
      <w:r w:rsidRPr="000357B3">
        <w:rPr>
          <w:sz w:val="24"/>
          <w:szCs w:val="24"/>
        </w:rPr>
        <w:t xml:space="preserve">1. Текущее управление реализацией подпрограммы осуществляется органом местного самоуправления. </w:t>
      </w:r>
    </w:p>
    <w:p w14:paraId="4930D556" w14:textId="77777777" w:rsidR="006777ED" w:rsidRPr="000357B3" w:rsidRDefault="006777ED" w:rsidP="006777ED">
      <w:pPr>
        <w:pStyle w:val="ConsPlusNormal"/>
        <w:ind w:firstLine="709"/>
        <w:jc w:val="both"/>
        <w:rPr>
          <w:sz w:val="24"/>
          <w:szCs w:val="24"/>
        </w:rPr>
      </w:pPr>
      <w:r w:rsidRPr="000357B3">
        <w:rPr>
          <w:sz w:val="24"/>
          <w:szCs w:val="24"/>
        </w:rPr>
        <w:t xml:space="preserve">2.  Контроль за реализацией подпрограммы осуществляет финансовое </w:t>
      </w:r>
      <w:r w:rsidRPr="000357B3">
        <w:rPr>
          <w:sz w:val="24"/>
          <w:szCs w:val="24"/>
        </w:rPr>
        <w:lastRenderedPageBreak/>
        <w:t>управление администрации района и Балахтинский районный Совет депутатов.</w:t>
      </w:r>
    </w:p>
    <w:p w14:paraId="71751C48" w14:textId="77777777" w:rsidR="006777ED" w:rsidRPr="000357B3" w:rsidRDefault="006777ED" w:rsidP="006777ED">
      <w:pPr>
        <w:pStyle w:val="ConsPlusNormal"/>
        <w:ind w:firstLine="709"/>
        <w:jc w:val="both"/>
        <w:rPr>
          <w:sz w:val="24"/>
          <w:szCs w:val="24"/>
        </w:rPr>
      </w:pPr>
      <w:r w:rsidRPr="000357B3">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14:paraId="34CAE068" w14:textId="77777777" w:rsidR="006777ED" w:rsidRPr="000357B3" w:rsidRDefault="006777ED" w:rsidP="006777ED">
      <w:pPr>
        <w:autoSpaceDE w:val="0"/>
        <w:autoSpaceDN w:val="0"/>
        <w:adjustRightInd w:val="0"/>
        <w:ind w:firstLine="709"/>
        <w:outlineLvl w:val="0"/>
        <w:rPr>
          <w:rFonts w:ascii="Arial" w:hAnsi="Arial" w:cs="Arial"/>
        </w:rPr>
      </w:pPr>
    </w:p>
    <w:p w14:paraId="660FBF22" w14:textId="77777777" w:rsidR="006777ED" w:rsidRPr="000357B3" w:rsidRDefault="006777ED" w:rsidP="006777ED">
      <w:pPr>
        <w:pStyle w:val="a8"/>
        <w:numPr>
          <w:ilvl w:val="1"/>
          <w:numId w:val="5"/>
        </w:numPr>
        <w:autoSpaceDE w:val="0"/>
        <w:autoSpaceDN w:val="0"/>
        <w:adjustRightInd w:val="0"/>
        <w:ind w:firstLine="709"/>
        <w:jc w:val="center"/>
        <w:outlineLvl w:val="0"/>
        <w:rPr>
          <w:rFonts w:ascii="Arial" w:hAnsi="Arial" w:cs="Arial"/>
        </w:rPr>
      </w:pPr>
      <w:r w:rsidRPr="000357B3">
        <w:rPr>
          <w:rFonts w:ascii="Arial" w:hAnsi="Arial" w:cs="Arial"/>
        </w:rPr>
        <w:t>Оценка социально-экономической эффективности</w:t>
      </w:r>
    </w:p>
    <w:p w14:paraId="052474E4" w14:textId="77777777" w:rsidR="006777ED" w:rsidRPr="000357B3" w:rsidRDefault="006777ED" w:rsidP="006777ED">
      <w:pPr>
        <w:pStyle w:val="a8"/>
        <w:autoSpaceDE w:val="0"/>
        <w:autoSpaceDN w:val="0"/>
        <w:adjustRightInd w:val="0"/>
        <w:ind w:left="1440" w:firstLine="709"/>
        <w:outlineLvl w:val="0"/>
        <w:rPr>
          <w:rFonts w:ascii="Arial" w:hAnsi="Arial" w:cs="Arial"/>
        </w:rPr>
      </w:pPr>
    </w:p>
    <w:p w14:paraId="62A4F3C4" w14:textId="77777777" w:rsidR="006777ED" w:rsidRPr="000357B3" w:rsidRDefault="006777ED" w:rsidP="006777ED">
      <w:pPr>
        <w:pStyle w:val="ConsPlusNormal"/>
        <w:ind w:firstLine="709"/>
        <w:jc w:val="both"/>
        <w:rPr>
          <w:sz w:val="24"/>
          <w:szCs w:val="24"/>
        </w:rPr>
      </w:pPr>
      <w:r w:rsidRPr="000357B3">
        <w:rPr>
          <w:sz w:val="24"/>
          <w:szCs w:val="24"/>
        </w:rPr>
        <w:t xml:space="preserve">1. Реализация подпрограммы должна обеспечить достижение следующих социально- экономических результатов: </w:t>
      </w:r>
    </w:p>
    <w:p w14:paraId="6D289518" w14:textId="77777777" w:rsidR="006777ED" w:rsidRPr="000357B3" w:rsidRDefault="006777ED" w:rsidP="006777ED">
      <w:pPr>
        <w:pStyle w:val="ConsPlusNormal"/>
        <w:ind w:firstLine="709"/>
        <w:jc w:val="both"/>
        <w:rPr>
          <w:sz w:val="24"/>
          <w:szCs w:val="24"/>
        </w:rPr>
      </w:pPr>
      <w:r w:rsidRPr="000357B3">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14:paraId="48ECB354" w14:textId="77777777" w:rsidR="006777ED" w:rsidRPr="000357B3" w:rsidRDefault="006777ED" w:rsidP="006777ED">
      <w:pPr>
        <w:pStyle w:val="ConsPlusNormal"/>
        <w:ind w:firstLine="709"/>
        <w:jc w:val="both"/>
        <w:rPr>
          <w:sz w:val="24"/>
          <w:szCs w:val="24"/>
        </w:rPr>
      </w:pPr>
      <w:r w:rsidRPr="000357B3">
        <w:rPr>
          <w:sz w:val="24"/>
          <w:szCs w:val="24"/>
        </w:rPr>
        <w:t>-обеспечить дополнительный ввод жилья на территории муниципального образования.</w:t>
      </w:r>
    </w:p>
    <w:p w14:paraId="3BA86FDD" w14:textId="77777777" w:rsidR="006777ED" w:rsidRPr="000357B3" w:rsidRDefault="006777ED" w:rsidP="006777ED">
      <w:pPr>
        <w:pStyle w:val="ConsPlusNormal"/>
        <w:ind w:firstLine="709"/>
        <w:jc w:val="both"/>
        <w:rPr>
          <w:sz w:val="24"/>
          <w:szCs w:val="24"/>
        </w:rPr>
      </w:pPr>
      <w:r w:rsidRPr="000357B3">
        <w:rPr>
          <w:sz w:val="24"/>
          <w:szCs w:val="24"/>
        </w:rPr>
        <w:t xml:space="preserve">          -закрепление положительных демографических тенденций. </w:t>
      </w:r>
    </w:p>
    <w:p w14:paraId="47D83CAA" w14:textId="77777777" w:rsidR="006777ED" w:rsidRPr="000357B3" w:rsidRDefault="006777ED" w:rsidP="006777ED">
      <w:pPr>
        <w:pStyle w:val="ConsPlusNormal"/>
        <w:ind w:firstLine="709"/>
        <w:jc w:val="both"/>
        <w:rPr>
          <w:sz w:val="24"/>
          <w:szCs w:val="24"/>
        </w:rPr>
      </w:pPr>
      <w:r w:rsidRPr="000357B3">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14:paraId="4D9C1542" w14:textId="77777777" w:rsidR="006777ED" w:rsidRPr="000357B3" w:rsidRDefault="006777ED" w:rsidP="006777ED">
      <w:pPr>
        <w:pStyle w:val="a8"/>
        <w:autoSpaceDE w:val="0"/>
        <w:autoSpaceDN w:val="0"/>
        <w:adjustRightInd w:val="0"/>
        <w:ind w:left="1440" w:firstLine="709"/>
        <w:outlineLvl w:val="0"/>
        <w:rPr>
          <w:rFonts w:ascii="Arial" w:hAnsi="Arial" w:cs="Arial"/>
        </w:rPr>
      </w:pPr>
    </w:p>
    <w:p w14:paraId="77E85419" w14:textId="77777777" w:rsidR="006777ED" w:rsidRPr="000357B3" w:rsidRDefault="006777ED" w:rsidP="006777ED">
      <w:pPr>
        <w:pStyle w:val="a8"/>
        <w:numPr>
          <w:ilvl w:val="1"/>
          <w:numId w:val="5"/>
        </w:numPr>
        <w:autoSpaceDE w:val="0"/>
        <w:autoSpaceDN w:val="0"/>
        <w:adjustRightInd w:val="0"/>
        <w:ind w:firstLine="709"/>
        <w:jc w:val="center"/>
        <w:outlineLvl w:val="0"/>
        <w:rPr>
          <w:rFonts w:ascii="Arial" w:hAnsi="Arial" w:cs="Arial"/>
        </w:rPr>
      </w:pPr>
      <w:r w:rsidRPr="000357B3">
        <w:rPr>
          <w:rFonts w:ascii="Arial" w:hAnsi="Arial" w:cs="Arial"/>
        </w:rPr>
        <w:t>Мероприятия подпрограммы</w:t>
      </w:r>
    </w:p>
    <w:p w14:paraId="26EF3C18" w14:textId="77777777" w:rsidR="006777ED" w:rsidRPr="000357B3" w:rsidRDefault="006777ED" w:rsidP="006777ED">
      <w:pPr>
        <w:autoSpaceDE w:val="0"/>
        <w:autoSpaceDN w:val="0"/>
        <w:adjustRightInd w:val="0"/>
        <w:ind w:left="720" w:firstLine="709"/>
        <w:outlineLvl w:val="0"/>
        <w:rPr>
          <w:rFonts w:ascii="Arial" w:hAnsi="Arial" w:cs="Arial"/>
        </w:rPr>
      </w:pPr>
    </w:p>
    <w:p w14:paraId="42E125AF" w14:textId="77777777" w:rsidR="006777ED" w:rsidRPr="000357B3" w:rsidRDefault="006777ED" w:rsidP="006777ED">
      <w:pPr>
        <w:pStyle w:val="a8"/>
        <w:ind w:left="0" w:firstLine="709"/>
        <w:jc w:val="both"/>
        <w:rPr>
          <w:rFonts w:ascii="Arial" w:hAnsi="Arial" w:cs="Arial"/>
        </w:rPr>
      </w:pPr>
      <w:r w:rsidRPr="000357B3">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14:paraId="526F708E" w14:textId="77777777" w:rsidR="006777ED" w:rsidRPr="000357B3" w:rsidRDefault="006777ED" w:rsidP="006777ED">
      <w:pPr>
        <w:pStyle w:val="a8"/>
        <w:autoSpaceDE w:val="0"/>
        <w:autoSpaceDN w:val="0"/>
        <w:adjustRightInd w:val="0"/>
        <w:ind w:left="1440" w:firstLine="709"/>
        <w:outlineLvl w:val="0"/>
        <w:rPr>
          <w:rFonts w:ascii="Arial" w:hAnsi="Arial" w:cs="Arial"/>
        </w:rPr>
      </w:pPr>
    </w:p>
    <w:p w14:paraId="183DEA74" w14:textId="77777777" w:rsidR="006777ED" w:rsidRPr="000357B3" w:rsidRDefault="006777ED" w:rsidP="006777ED">
      <w:pPr>
        <w:pStyle w:val="a8"/>
        <w:numPr>
          <w:ilvl w:val="1"/>
          <w:numId w:val="5"/>
        </w:numPr>
        <w:autoSpaceDE w:val="0"/>
        <w:autoSpaceDN w:val="0"/>
        <w:adjustRightInd w:val="0"/>
        <w:ind w:firstLine="709"/>
        <w:jc w:val="center"/>
        <w:outlineLvl w:val="0"/>
        <w:rPr>
          <w:rFonts w:ascii="Arial" w:hAnsi="Arial" w:cs="Arial"/>
        </w:rPr>
      </w:pPr>
      <w:r w:rsidRPr="000357B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1A582914" w14:textId="77777777" w:rsidR="006777ED" w:rsidRPr="000357B3" w:rsidRDefault="006777ED" w:rsidP="006777ED">
      <w:pPr>
        <w:pStyle w:val="a8"/>
        <w:autoSpaceDE w:val="0"/>
        <w:autoSpaceDN w:val="0"/>
        <w:adjustRightInd w:val="0"/>
        <w:ind w:left="1440" w:firstLine="709"/>
        <w:outlineLvl w:val="0"/>
        <w:rPr>
          <w:rFonts w:ascii="Arial" w:hAnsi="Arial" w:cs="Arial"/>
        </w:rPr>
      </w:pPr>
    </w:p>
    <w:p w14:paraId="432C9BF0" w14:textId="77777777" w:rsidR="006777ED" w:rsidRPr="000357B3" w:rsidRDefault="006777ED" w:rsidP="006777ED">
      <w:pPr>
        <w:ind w:firstLine="709"/>
        <w:jc w:val="both"/>
        <w:rPr>
          <w:rFonts w:ascii="Arial" w:hAnsi="Arial" w:cs="Arial"/>
        </w:rPr>
      </w:pPr>
      <w:r w:rsidRPr="000357B3">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14:paraId="213C4DCC" w14:textId="154D5F33" w:rsidR="006777ED" w:rsidRPr="000357B3" w:rsidRDefault="00EA2539" w:rsidP="00EA2539">
      <w:pPr>
        <w:ind w:firstLine="708"/>
        <w:rPr>
          <w:rFonts w:ascii="Arial" w:hAnsi="Arial" w:cs="Arial"/>
        </w:rPr>
      </w:pPr>
      <w:r w:rsidRPr="000357B3">
        <w:rPr>
          <w:rFonts w:ascii="Arial" w:hAnsi="Arial" w:cs="Arial"/>
        </w:rPr>
        <w:t>Объем финансирования подпрограммы на период с 2021 г. по 2023 г. не предусмотрены.</w:t>
      </w:r>
    </w:p>
    <w:p w14:paraId="21814D6C" w14:textId="77777777" w:rsidR="008927F4" w:rsidRPr="000357B3" w:rsidRDefault="008927F4">
      <w:pPr>
        <w:spacing w:after="200" w:line="276" w:lineRule="auto"/>
        <w:rPr>
          <w:rFonts w:ascii="Arial" w:hAnsi="Arial" w:cs="Arial"/>
        </w:rPr>
        <w:sectPr w:rsidR="008927F4" w:rsidRPr="000357B3" w:rsidSect="00BF7741">
          <w:pgSz w:w="11906" w:h="16840"/>
          <w:pgMar w:top="1134" w:right="851" w:bottom="1134" w:left="1701" w:header="0" w:footer="0" w:gutter="0"/>
          <w:cols w:space="720"/>
          <w:noEndnote/>
        </w:sectPr>
      </w:pPr>
    </w:p>
    <w:tbl>
      <w:tblPr>
        <w:tblW w:w="5000" w:type="pct"/>
        <w:tblLook w:val="04A0" w:firstRow="1" w:lastRow="0" w:firstColumn="1" w:lastColumn="0" w:noHBand="0" w:noVBand="1"/>
      </w:tblPr>
      <w:tblGrid>
        <w:gridCol w:w="543"/>
        <w:gridCol w:w="3084"/>
        <w:gridCol w:w="1523"/>
        <w:gridCol w:w="1968"/>
        <w:gridCol w:w="1137"/>
        <w:gridCol w:w="1154"/>
        <w:gridCol w:w="1085"/>
        <w:gridCol w:w="1154"/>
        <w:gridCol w:w="1053"/>
        <w:gridCol w:w="1053"/>
        <w:gridCol w:w="750"/>
      </w:tblGrid>
      <w:tr w:rsidR="0040671B" w:rsidRPr="000357B3" w14:paraId="00C69565" w14:textId="77777777" w:rsidTr="0040671B">
        <w:trPr>
          <w:trHeight w:val="930"/>
        </w:trPr>
        <w:tc>
          <w:tcPr>
            <w:tcW w:w="204" w:type="pct"/>
            <w:tcBorders>
              <w:top w:val="nil"/>
              <w:left w:val="nil"/>
              <w:bottom w:val="nil"/>
              <w:right w:val="nil"/>
            </w:tcBorders>
            <w:shd w:val="clear" w:color="auto" w:fill="auto"/>
            <w:vAlign w:val="bottom"/>
            <w:hideMark/>
          </w:tcPr>
          <w:p w14:paraId="1DB6CE75" w14:textId="77777777" w:rsidR="0040671B" w:rsidRPr="000357B3" w:rsidRDefault="0040671B" w:rsidP="0040671B">
            <w:pPr>
              <w:rPr>
                <w:rFonts w:ascii="Arial" w:hAnsi="Arial" w:cs="Arial"/>
              </w:rPr>
            </w:pPr>
            <w:bookmarkStart w:id="8" w:name="RANGE!A1:K11"/>
            <w:bookmarkEnd w:id="8"/>
          </w:p>
        </w:tc>
        <w:tc>
          <w:tcPr>
            <w:tcW w:w="1090" w:type="pct"/>
            <w:tcBorders>
              <w:top w:val="nil"/>
              <w:left w:val="nil"/>
              <w:bottom w:val="nil"/>
              <w:right w:val="nil"/>
            </w:tcBorders>
            <w:shd w:val="clear" w:color="auto" w:fill="auto"/>
            <w:vAlign w:val="bottom"/>
            <w:hideMark/>
          </w:tcPr>
          <w:p w14:paraId="091B1787" w14:textId="77777777" w:rsidR="0040671B" w:rsidRPr="000357B3" w:rsidRDefault="0040671B" w:rsidP="0040671B">
            <w:pPr>
              <w:rPr>
                <w:rFonts w:ascii="Arial" w:hAnsi="Arial" w:cs="Arial"/>
              </w:rPr>
            </w:pPr>
          </w:p>
        </w:tc>
        <w:tc>
          <w:tcPr>
            <w:tcW w:w="402" w:type="pct"/>
            <w:tcBorders>
              <w:top w:val="nil"/>
              <w:left w:val="nil"/>
              <w:bottom w:val="nil"/>
              <w:right w:val="nil"/>
            </w:tcBorders>
            <w:shd w:val="clear" w:color="auto" w:fill="auto"/>
            <w:vAlign w:val="bottom"/>
            <w:hideMark/>
          </w:tcPr>
          <w:p w14:paraId="6F625248" w14:textId="77777777" w:rsidR="0040671B" w:rsidRPr="000357B3" w:rsidRDefault="0040671B" w:rsidP="0040671B">
            <w:pPr>
              <w:rPr>
                <w:rFonts w:ascii="Arial" w:hAnsi="Arial" w:cs="Arial"/>
              </w:rPr>
            </w:pPr>
          </w:p>
        </w:tc>
        <w:tc>
          <w:tcPr>
            <w:tcW w:w="606" w:type="pct"/>
            <w:tcBorders>
              <w:top w:val="nil"/>
              <w:left w:val="nil"/>
              <w:bottom w:val="nil"/>
              <w:right w:val="nil"/>
            </w:tcBorders>
            <w:shd w:val="clear" w:color="auto" w:fill="auto"/>
            <w:vAlign w:val="bottom"/>
            <w:hideMark/>
          </w:tcPr>
          <w:p w14:paraId="29FB95DC" w14:textId="77777777" w:rsidR="0040671B" w:rsidRPr="000357B3" w:rsidRDefault="0040671B" w:rsidP="0040671B">
            <w:pPr>
              <w:rPr>
                <w:rFonts w:ascii="Arial" w:hAnsi="Arial" w:cs="Arial"/>
              </w:rPr>
            </w:pPr>
          </w:p>
        </w:tc>
        <w:tc>
          <w:tcPr>
            <w:tcW w:w="414" w:type="pct"/>
            <w:tcBorders>
              <w:top w:val="nil"/>
              <w:left w:val="nil"/>
              <w:bottom w:val="nil"/>
              <w:right w:val="nil"/>
            </w:tcBorders>
            <w:shd w:val="clear" w:color="auto" w:fill="auto"/>
            <w:vAlign w:val="bottom"/>
            <w:hideMark/>
          </w:tcPr>
          <w:p w14:paraId="33B0DC95"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230B1ACB" w14:textId="77777777" w:rsidR="0040671B" w:rsidRPr="000357B3" w:rsidRDefault="0040671B" w:rsidP="0040671B">
            <w:pPr>
              <w:rPr>
                <w:rFonts w:ascii="Arial" w:hAnsi="Arial" w:cs="Arial"/>
              </w:rPr>
            </w:pPr>
          </w:p>
        </w:tc>
        <w:tc>
          <w:tcPr>
            <w:tcW w:w="1865" w:type="pct"/>
            <w:gridSpan w:val="5"/>
            <w:tcBorders>
              <w:top w:val="nil"/>
              <w:left w:val="nil"/>
              <w:bottom w:val="nil"/>
              <w:right w:val="nil"/>
            </w:tcBorders>
            <w:shd w:val="clear" w:color="auto" w:fill="auto"/>
            <w:hideMark/>
          </w:tcPr>
          <w:p w14:paraId="7C0FAF57" w14:textId="77777777" w:rsidR="0040671B" w:rsidRPr="000357B3" w:rsidRDefault="0040671B" w:rsidP="0040671B">
            <w:pPr>
              <w:jc w:val="right"/>
              <w:rPr>
                <w:rFonts w:ascii="Arial" w:hAnsi="Arial" w:cs="Arial"/>
                <w:color w:val="000000"/>
              </w:rPr>
            </w:pPr>
            <w:r w:rsidRPr="000357B3">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40671B" w:rsidRPr="000357B3" w14:paraId="2511F71F" w14:textId="77777777" w:rsidTr="0040671B">
        <w:trPr>
          <w:trHeight w:val="300"/>
        </w:trPr>
        <w:tc>
          <w:tcPr>
            <w:tcW w:w="204" w:type="pct"/>
            <w:tcBorders>
              <w:top w:val="nil"/>
              <w:left w:val="nil"/>
              <w:bottom w:val="nil"/>
              <w:right w:val="nil"/>
            </w:tcBorders>
            <w:shd w:val="clear" w:color="auto" w:fill="auto"/>
            <w:vAlign w:val="bottom"/>
            <w:hideMark/>
          </w:tcPr>
          <w:p w14:paraId="5D5DEFAC" w14:textId="77777777" w:rsidR="0040671B" w:rsidRPr="000357B3" w:rsidRDefault="0040671B" w:rsidP="0040671B">
            <w:pPr>
              <w:jc w:val="right"/>
              <w:rPr>
                <w:rFonts w:ascii="Arial" w:hAnsi="Arial" w:cs="Arial"/>
                <w:color w:val="000000"/>
              </w:rPr>
            </w:pPr>
          </w:p>
        </w:tc>
        <w:tc>
          <w:tcPr>
            <w:tcW w:w="1090" w:type="pct"/>
            <w:tcBorders>
              <w:top w:val="nil"/>
              <w:left w:val="nil"/>
              <w:bottom w:val="nil"/>
              <w:right w:val="nil"/>
            </w:tcBorders>
            <w:shd w:val="clear" w:color="auto" w:fill="auto"/>
            <w:vAlign w:val="bottom"/>
            <w:hideMark/>
          </w:tcPr>
          <w:p w14:paraId="77C08B39" w14:textId="77777777" w:rsidR="0040671B" w:rsidRPr="000357B3" w:rsidRDefault="0040671B" w:rsidP="0040671B">
            <w:pPr>
              <w:rPr>
                <w:rFonts w:ascii="Arial" w:hAnsi="Arial" w:cs="Arial"/>
              </w:rPr>
            </w:pPr>
          </w:p>
        </w:tc>
        <w:tc>
          <w:tcPr>
            <w:tcW w:w="402" w:type="pct"/>
            <w:tcBorders>
              <w:top w:val="nil"/>
              <w:left w:val="nil"/>
              <w:bottom w:val="nil"/>
              <w:right w:val="nil"/>
            </w:tcBorders>
            <w:shd w:val="clear" w:color="auto" w:fill="auto"/>
            <w:vAlign w:val="bottom"/>
            <w:hideMark/>
          </w:tcPr>
          <w:p w14:paraId="30AA0B09" w14:textId="77777777" w:rsidR="0040671B" w:rsidRPr="000357B3" w:rsidRDefault="0040671B" w:rsidP="0040671B">
            <w:pPr>
              <w:rPr>
                <w:rFonts w:ascii="Arial" w:hAnsi="Arial" w:cs="Arial"/>
              </w:rPr>
            </w:pPr>
          </w:p>
        </w:tc>
        <w:tc>
          <w:tcPr>
            <w:tcW w:w="606" w:type="pct"/>
            <w:tcBorders>
              <w:top w:val="nil"/>
              <w:left w:val="nil"/>
              <w:bottom w:val="nil"/>
              <w:right w:val="nil"/>
            </w:tcBorders>
            <w:shd w:val="clear" w:color="auto" w:fill="auto"/>
            <w:vAlign w:val="bottom"/>
            <w:hideMark/>
          </w:tcPr>
          <w:p w14:paraId="06761F88" w14:textId="77777777" w:rsidR="0040671B" w:rsidRPr="000357B3" w:rsidRDefault="0040671B" w:rsidP="0040671B">
            <w:pPr>
              <w:rPr>
                <w:rFonts w:ascii="Arial" w:hAnsi="Arial" w:cs="Arial"/>
              </w:rPr>
            </w:pPr>
          </w:p>
        </w:tc>
        <w:tc>
          <w:tcPr>
            <w:tcW w:w="414" w:type="pct"/>
            <w:tcBorders>
              <w:top w:val="nil"/>
              <w:left w:val="nil"/>
              <w:bottom w:val="nil"/>
              <w:right w:val="nil"/>
            </w:tcBorders>
            <w:shd w:val="clear" w:color="auto" w:fill="auto"/>
            <w:vAlign w:val="bottom"/>
            <w:hideMark/>
          </w:tcPr>
          <w:p w14:paraId="7CA44DEA"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464DFBF9" w14:textId="77777777" w:rsidR="0040671B" w:rsidRPr="000357B3" w:rsidRDefault="0040671B" w:rsidP="0040671B">
            <w:pPr>
              <w:rPr>
                <w:rFonts w:ascii="Arial" w:hAnsi="Arial" w:cs="Arial"/>
              </w:rPr>
            </w:pPr>
          </w:p>
        </w:tc>
        <w:tc>
          <w:tcPr>
            <w:tcW w:w="396" w:type="pct"/>
            <w:tcBorders>
              <w:top w:val="nil"/>
              <w:left w:val="nil"/>
              <w:bottom w:val="nil"/>
              <w:right w:val="nil"/>
            </w:tcBorders>
            <w:shd w:val="clear" w:color="auto" w:fill="auto"/>
            <w:vAlign w:val="bottom"/>
            <w:hideMark/>
          </w:tcPr>
          <w:p w14:paraId="38C863F0"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7AAEB7EA"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1BD28206"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75D2D6F3" w14:textId="77777777" w:rsidR="0040671B" w:rsidRPr="000357B3" w:rsidRDefault="0040671B" w:rsidP="0040671B">
            <w:pPr>
              <w:rPr>
                <w:rFonts w:ascii="Arial" w:hAnsi="Arial" w:cs="Arial"/>
              </w:rPr>
            </w:pPr>
          </w:p>
        </w:tc>
        <w:tc>
          <w:tcPr>
            <w:tcW w:w="280" w:type="pct"/>
            <w:tcBorders>
              <w:top w:val="nil"/>
              <w:left w:val="nil"/>
              <w:bottom w:val="nil"/>
              <w:right w:val="nil"/>
            </w:tcBorders>
            <w:shd w:val="clear" w:color="auto" w:fill="auto"/>
            <w:vAlign w:val="bottom"/>
            <w:hideMark/>
          </w:tcPr>
          <w:p w14:paraId="348D2004" w14:textId="77777777" w:rsidR="0040671B" w:rsidRPr="000357B3" w:rsidRDefault="0040671B" w:rsidP="0040671B">
            <w:pPr>
              <w:rPr>
                <w:rFonts w:ascii="Arial" w:hAnsi="Arial" w:cs="Arial"/>
              </w:rPr>
            </w:pPr>
          </w:p>
        </w:tc>
      </w:tr>
      <w:tr w:rsidR="0040671B" w:rsidRPr="000357B3" w14:paraId="047CE931" w14:textId="77777777" w:rsidTr="0040671B">
        <w:trPr>
          <w:trHeight w:val="630"/>
        </w:trPr>
        <w:tc>
          <w:tcPr>
            <w:tcW w:w="4336" w:type="pct"/>
            <w:gridSpan w:val="9"/>
            <w:tcBorders>
              <w:top w:val="nil"/>
              <w:left w:val="nil"/>
              <w:bottom w:val="nil"/>
              <w:right w:val="nil"/>
            </w:tcBorders>
            <w:shd w:val="clear" w:color="auto" w:fill="auto"/>
            <w:vAlign w:val="center"/>
            <w:hideMark/>
          </w:tcPr>
          <w:p w14:paraId="3D42268C" w14:textId="77777777" w:rsidR="0040671B" w:rsidRPr="000357B3" w:rsidRDefault="0040671B" w:rsidP="0040671B">
            <w:pPr>
              <w:jc w:val="center"/>
              <w:rPr>
                <w:rFonts w:ascii="Arial" w:hAnsi="Arial" w:cs="Arial"/>
                <w:color w:val="000000"/>
              </w:rPr>
            </w:pPr>
            <w:r w:rsidRPr="000357B3">
              <w:rPr>
                <w:rFonts w:ascii="Arial" w:hAnsi="Arial" w:cs="Arial"/>
                <w:color w:val="000000"/>
              </w:rPr>
              <w:t xml:space="preserve">Перечень целевых индикаторов подпрограммы </w:t>
            </w:r>
          </w:p>
        </w:tc>
        <w:tc>
          <w:tcPr>
            <w:tcW w:w="385" w:type="pct"/>
            <w:tcBorders>
              <w:top w:val="nil"/>
              <w:left w:val="nil"/>
              <w:bottom w:val="nil"/>
              <w:right w:val="nil"/>
            </w:tcBorders>
            <w:shd w:val="clear" w:color="auto" w:fill="auto"/>
            <w:vAlign w:val="center"/>
            <w:hideMark/>
          </w:tcPr>
          <w:p w14:paraId="2DCD8ADF" w14:textId="77777777" w:rsidR="0040671B" w:rsidRPr="000357B3" w:rsidRDefault="0040671B" w:rsidP="0040671B">
            <w:pPr>
              <w:jc w:val="center"/>
              <w:rPr>
                <w:rFonts w:ascii="Arial" w:hAnsi="Arial" w:cs="Arial"/>
                <w:color w:val="000000"/>
              </w:rPr>
            </w:pPr>
          </w:p>
        </w:tc>
        <w:tc>
          <w:tcPr>
            <w:tcW w:w="280" w:type="pct"/>
            <w:tcBorders>
              <w:top w:val="nil"/>
              <w:left w:val="nil"/>
              <w:bottom w:val="nil"/>
              <w:right w:val="nil"/>
            </w:tcBorders>
            <w:shd w:val="clear" w:color="auto" w:fill="auto"/>
            <w:vAlign w:val="bottom"/>
            <w:hideMark/>
          </w:tcPr>
          <w:p w14:paraId="415567D3" w14:textId="77777777" w:rsidR="0040671B" w:rsidRPr="000357B3" w:rsidRDefault="0040671B" w:rsidP="0040671B">
            <w:pPr>
              <w:jc w:val="center"/>
              <w:rPr>
                <w:rFonts w:ascii="Arial" w:hAnsi="Arial" w:cs="Arial"/>
              </w:rPr>
            </w:pPr>
          </w:p>
        </w:tc>
      </w:tr>
      <w:tr w:rsidR="0040671B" w:rsidRPr="000357B3" w14:paraId="3E8FFD8B" w14:textId="77777777" w:rsidTr="0040671B">
        <w:trPr>
          <w:trHeight w:val="300"/>
        </w:trPr>
        <w:tc>
          <w:tcPr>
            <w:tcW w:w="204" w:type="pct"/>
            <w:tcBorders>
              <w:top w:val="nil"/>
              <w:left w:val="nil"/>
              <w:bottom w:val="nil"/>
              <w:right w:val="nil"/>
            </w:tcBorders>
            <w:shd w:val="clear" w:color="auto" w:fill="auto"/>
            <w:vAlign w:val="bottom"/>
            <w:hideMark/>
          </w:tcPr>
          <w:p w14:paraId="470AA09E" w14:textId="77777777" w:rsidR="0040671B" w:rsidRPr="000357B3" w:rsidRDefault="0040671B" w:rsidP="0040671B">
            <w:pPr>
              <w:rPr>
                <w:rFonts w:ascii="Arial" w:hAnsi="Arial" w:cs="Arial"/>
              </w:rPr>
            </w:pPr>
          </w:p>
        </w:tc>
        <w:tc>
          <w:tcPr>
            <w:tcW w:w="1090" w:type="pct"/>
            <w:tcBorders>
              <w:top w:val="nil"/>
              <w:left w:val="nil"/>
              <w:bottom w:val="nil"/>
              <w:right w:val="nil"/>
            </w:tcBorders>
            <w:shd w:val="clear" w:color="auto" w:fill="auto"/>
            <w:vAlign w:val="bottom"/>
            <w:hideMark/>
          </w:tcPr>
          <w:p w14:paraId="7DC0A07E" w14:textId="77777777" w:rsidR="0040671B" w:rsidRPr="000357B3" w:rsidRDefault="0040671B" w:rsidP="0040671B">
            <w:pPr>
              <w:rPr>
                <w:rFonts w:ascii="Arial" w:hAnsi="Arial" w:cs="Arial"/>
              </w:rPr>
            </w:pPr>
          </w:p>
        </w:tc>
        <w:tc>
          <w:tcPr>
            <w:tcW w:w="402" w:type="pct"/>
            <w:tcBorders>
              <w:top w:val="nil"/>
              <w:left w:val="nil"/>
              <w:bottom w:val="nil"/>
              <w:right w:val="nil"/>
            </w:tcBorders>
            <w:shd w:val="clear" w:color="auto" w:fill="auto"/>
            <w:vAlign w:val="bottom"/>
            <w:hideMark/>
          </w:tcPr>
          <w:p w14:paraId="61D9EC78" w14:textId="77777777" w:rsidR="0040671B" w:rsidRPr="000357B3" w:rsidRDefault="0040671B" w:rsidP="0040671B">
            <w:pPr>
              <w:rPr>
                <w:rFonts w:ascii="Arial" w:hAnsi="Arial" w:cs="Arial"/>
              </w:rPr>
            </w:pPr>
          </w:p>
        </w:tc>
        <w:tc>
          <w:tcPr>
            <w:tcW w:w="606" w:type="pct"/>
            <w:tcBorders>
              <w:top w:val="nil"/>
              <w:left w:val="nil"/>
              <w:bottom w:val="nil"/>
              <w:right w:val="nil"/>
            </w:tcBorders>
            <w:shd w:val="clear" w:color="auto" w:fill="auto"/>
            <w:vAlign w:val="bottom"/>
            <w:hideMark/>
          </w:tcPr>
          <w:p w14:paraId="0051AA9D" w14:textId="77777777" w:rsidR="0040671B" w:rsidRPr="000357B3" w:rsidRDefault="0040671B" w:rsidP="0040671B">
            <w:pPr>
              <w:rPr>
                <w:rFonts w:ascii="Arial" w:hAnsi="Arial" w:cs="Arial"/>
              </w:rPr>
            </w:pPr>
          </w:p>
        </w:tc>
        <w:tc>
          <w:tcPr>
            <w:tcW w:w="414" w:type="pct"/>
            <w:tcBorders>
              <w:top w:val="nil"/>
              <w:left w:val="nil"/>
              <w:bottom w:val="nil"/>
              <w:right w:val="nil"/>
            </w:tcBorders>
            <w:shd w:val="clear" w:color="auto" w:fill="auto"/>
            <w:vAlign w:val="bottom"/>
            <w:hideMark/>
          </w:tcPr>
          <w:p w14:paraId="580AF58B"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377AAB4B" w14:textId="77777777" w:rsidR="0040671B" w:rsidRPr="000357B3" w:rsidRDefault="0040671B" w:rsidP="0040671B">
            <w:pPr>
              <w:rPr>
                <w:rFonts w:ascii="Arial" w:hAnsi="Arial" w:cs="Arial"/>
              </w:rPr>
            </w:pPr>
          </w:p>
        </w:tc>
        <w:tc>
          <w:tcPr>
            <w:tcW w:w="396" w:type="pct"/>
            <w:tcBorders>
              <w:top w:val="nil"/>
              <w:left w:val="nil"/>
              <w:bottom w:val="nil"/>
              <w:right w:val="nil"/>
            </w:tcBorders>
            <w:shd w:val="clear" w:color="auto" w:fill="auto"/>
            <w:vAlign w:val="bottom"/>
            <w:hideMark/>
          </w:tcPr>
          <w:p w14:paraId="780A1D48"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37124679"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53265869"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011AA6CA" w14:textId="77777777" w:rsidR="0040671B" w:rsidRPr="000357B3" w:rsidRDefault="0040671B" w:rsidP="0040671B">
            <w:pPr>
              <w:rPr>
                <w:rFonts w:ascii="Arial" w:hAnsi="Arial" w:cs="Arial"/>
              </w:rPr>
            </w:pPr>
          </w:p>
        </w:tc>
        <w:tc>
          <w:tcPr>
            <w:tcW w:w="280" w:type="pct"/>
            <w:tcBorders>
              <w:top w:val="nil"/>
              <w:left w:val="nil"/>
              <w:bottom w:val="nil"/>
              <w:right w:val="nil"/>
            </w:tcBorders>
            <w:shd w:val="clear" w:color="auto" w:fill="auto"/>
            <w:vAlign w:val="bottom"/>
            <w:hideMark/>
          </w:tcPr>
          <w:p w14:paraId="767D4369" w14:textId="77777777" w:rsidR="0040671B" w:rsidRPr="000357B3" w:rsidRDefault="0040671B" w:rsidP="0040671B">
            <w:pPr>
              <w:rPr>
                <w:rFonts w:ascii="Arial" w:hAnsi="Arial" w:cs="Arial"/>
              </w:rPr>
            </w:pPr>
          </w:p>
        </w:tc>
      </w:tr>
      <w:tr w:rsidR="0040671B" w:rsidRPr="000357B3" w14:paraId="769A8796" w14:textId="77777777" w:rsidTr="0040671B">
        <w:trPr>
          <w:trHeight w:val="930"/>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EA02D" w14:textId="77777777" w:rsidR="0040671B" w:rsidRPr="000357B3" w:rsidRDefault="0040671B" w:rsidP="0040671B">
            <w:pPr>
              <w:jc w:val="center"/>
              <w:rPr>
                <w:rFonts w:ascii="Arial" w:hAnsi="Arial" w:cs="Arial"/>
                <w:color w:val="000000"/>
              </w:rPr>
            </w:pPr>
            <w:r w:rsidRPr="000357B3">
              <w:rPr>
                <w:rFonts w:ascii="Arial" w:hAnsi="Arial" w:cs="Arial"/>
                <w:color w:val="000000"/>
              </w:rPr>
              <w:t>№  п/п</w:t>
            </w:r>
          </w:p>
        </w:tc>
        <w:tc>
          <w:tcPr>
            <w:tcW w:w="10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53C0A8" w14:textId="77777777" w:rsidR="0040671B" w:rsidRPr="000357B3" w:rsidRDefault="0040671B" w:rsidP="0040671B">
            <w:pPr>
              <w:jc w:val="center"/>
              <w:rPr>
                <w:rFonts w:ascii="Arial" w:hAnsi="Arial" w:cs="Arial"/>
                <w:color w:val="000000"/>
              </w:rPr>
            </w:pPr>
            <w:r w:rsidRPr="000357B3">
              <w:rPr>
                <w:rFonts w:ascii="Arial" w:hAnsi="Arial" w:cs="Arial"/>
                <w:color w:val="000000"/>
              </w:rPr>
              <w:t>Цель, целевые индикаторы</w:t>
            </w:r>
          </w:p>
        </w:tc>
        <w:tc>
          <w:tcPr>
            <w:tcW w:w="4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2AC7F" w14:textId="77777777" w:rsidR="0040671B" w:rsidRPr="000357B3" w:rsidRDefault="0040671B" w:rsidP="0040671B">
            <w:pPr>
              <w:jc w:val="center"/>
              <w:rPr>
                <w:rFonts w:ascii="Arial" w:hAnsi="Arial" w:cs="Arial"/>
                <w:color w:val="000000"/>
              </w:rPr>
            </w:pPr>
            <w:r w:rsidRPr="000357B3">
              <w:rPr>
                <w:rFonts w:ascii="Arial" w:hAnsi="Arial" w:cs="Arial"/>
                <w:color w:val="000000"/>
              </w:rPr>
              <w:t>Единица измерения</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05836" w14:textId="77777777" w:rsidR="0040671B" w:rsidRPr="000357B3" w:rsidRDefault="0040671B" w:rsidP="0040671B">
            <w:pPr>
              <w:jc w:val="center"/>
              <w:rPr>
                <w:rFonts w:ascii="Arial" w:hAnsi="Arial" w:cs="Arial"/>
                <w:color w:val="000000"/>
              </w:rPr>
            </w:pPr>
            <w:r w:rsidRPr="000357B3">
              <w:rPr>
                <w:rFonts w:ascii="Arial" w:hAnsi="Arial" w:cs="Arial"/>
                <w:color w:val="000000"/>
              </w:rPr>
              <w:t>Источник информации</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4BB74" w14:textId="77777777" w:rsidR="0040671B" w:rsidRPr="000357B3" w:rsidRDefault="0040671B" w:rsidP="0040671B">
            <w:pPr>
              <w:jc w:val="center"/>
              <w:rPr>
                <w:rFonts w:ascii="Arial" w:hAnsi="Arial" w:cs="Arial"/>
                <w:color w:val="000000"/>
              </w:rPr>
            </w:pPr>
            <w:r w:rsidRPr="000357B3">
              <w:rPr>
                <w:rFonts w:ascii="Arial" w:hAnsi="Arial" w:cs="Arial"/>
                <w:color w:val="000000"/>
              </w:rPr>
              <w:t>2017</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80E94" w14:textId="77777777" w:rsidR="0040671B" w:rsidRPr="000357B3" w:rsidRDefault="0040671B" w:rsidP="0040671B">
            <w:pPr>
              <w:jc w:val="center"/>
              <w:rPr>
                <w:rFonts w:ascii="Arial" w:hAnsi="Arial" w:cs="Arial"/>
                <w:color w:val="000000"/>
              </w:rPr>
            </w:pPr>
            <w:r w:rsidRPr="000357B3">
              <w:rPr>
                <w:rFonts w:ascii="Arial" w:hAnsi="Arial" w:cs="Arial"/>
                <w:color w:val="000000"/>
              </w:rPr>
              <w:t>2018</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441DF" w14:textId="77777777" w:rsidR="0040671B" w:rsidRPr="000357B3" w:rsidRDefault="0040671B" w:rsidP="0040671B">
            <w:pPr>
              <w:jc w:val="center"/>
              <w:rPr>
                <w:rFonts w:ascii="Arial" w:hAnsi="Arial" w:cs="Arial"/>
                <w:color w:val="000000"/>
              </w:rPr>
            </w:pPr>
            <w:r w:rsidRPr="000357B3">
              <w:rPr>
                <w:rFonts w:ascii="Arial" w:hAnsi="Arial" w:cs="Arial"/>
                <w:color w:val="000000"/>
              </w:rPr>
              <w:t>2019</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FD676" w14:textId="77777777" w:rsidR="0040671B" w:rsidRPr="000357B3" w:rsidRDefault="0040671B" w:rsidP="0040671B">
            <w:pPr>
              <w:jc w:val="center"/>
              <w:rPr>
                <w:rFonts w:ascii="Arial" w:hAnsi="Arial" w:cs="Arial"/>
                <w:color w:val="000000"/>
              </w:rPr>
            </w:pPr>
            <w:r w:rsidRPr="000357B3">
              <w:rPr>
                <w:rFonts w:ascii="Arial" w:hAnsi="Arial" w:cs="Arial"/>
                <w:color w:val="000000"/>
              </w:rPr>
              <w:t>2020</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34D86" w14:textId="77777777" w:rsidR="0040671B" w:rsidRPr="000357B3" w:rsidRDefault="0040671B" w:rsidP="0040671B">
            <w:pPr>
              <w:jc w:val="center"/>
              <w:rPr>
                <w:rFonts w:ascii="Arial" w:hAnsi="Arial" w:cs="Arial"/>
                <w:color w:val="000000"/>
              </w:rPr>
            </w:pPr>
            <w:r w:rsidRPr="000357B3">
              <w:rPr>
                <w:rFonts w:ascii="Arial" w:hAnsi="Arial" w:cs="Arial"/>
                <w:color w:val="000000"/>
              </w:rPr>
              <w:t>2021</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1F3A8" w14:textId="77777777" w:rsidR="0040671B" w:rsidRPr="000357B3" w:rsidRDefault="0040671B" w:rsidP="0040671B">
            <w:pPr>
              <w:jc w:val="center"/>
              <w:rPr>
                <w:rFonts w:ascii="Arial" w:hAnsi="Arial" w:cs="Arial"/>
                <w:color w:val="000000"/>
              </w:rPr>
            </w:pPr>
            <w:r w:rsidRPr="000357B3">
              <w:rPr>
                <w:rFonts w:ascii="Arial" w:hAnsi="Arial" w:cs="Arial"/>
                <w:color w:val="000000"/>
              </w:rPr>
              <w:t>2022</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D560A" w14:textId="77777777" w:rsidR="0040671B" w:rsidRPr="000357B3" w:rsidRDefault="0040671B" w:rsidP="0040671B">
            <w:pPr>
              <w:jc w:val="center"/>
              <w:rPr>
                <w:rFonts w:ascii="Arial" w:hAnsi="Arial" w:cs="Arial"/>
                <w:color w:val="000000"/>
              </w:rPr>
            </w:pPr>
            <w:r w:rsidRPr="000357B3">
              <w:rPr>
                <w:rFonts w:ascii="Arial" w:hAnsi="Arial" w:cs="Arial"/>
                <w:color w:val="000000"/>
              </w:rPr>
              <w:t>2023</w:t>
            </w:r>
          </w:p>
        </w:tc>
      </w:tr>
      <w:tr w:rsidR="0040671B" w:rsidRPr="000357B3" w14:paraId="5EE1BAFF" w14:textId="77777777" w:rsidTr="0040671B">
        <w:trPr>
          <w:trHeight w:val="630"/>
        </w:trPr>
        <w:tc>
          <w:tcPr>
            <w:tcW w:w="204" w:type="pct"/>
            <w:vMerge/>
            <w:tcBorders>
              <w:top w:val="single" w:sz="4" w:space="0" w:color="auto"/>
              <w:left w:val="single" w:sz="4" w:space="0" w:color="auto"/>
              <w:bottom w:val="single" w:sz="4" w:space="0" w:color="000000"/>
              <w:right w:val="single" w:sz="4" w:space="0" w:color="auto"/>
            </w:tcBorders>
            <w:vAlign w:val="center"/>
            <w:hideMark/>
          </w:tcPr>
          <w:p w14:paraId="21506A0C" w14:textId="77777777" w:rsidR="0040671B" w:rsidRPr="000357B3" w:rsidRDefault="0040671B" w:rsidP="0040671B">
            <w:pPr>
              <w:rPr>
                <w:rFonts w:ascii="Arial" w:hAnsi="Arial" w:cs="Arial"/>
                <w:color w:val="000000"/>
              </w:rPr>
            </w:pPr>
          </w:p>
        </w:tc>
        <w:tc>
          <w:tcPr>
            <w:tcW w:w="1090" w:type="pct"/>
            <w:vMerge/>
            <w:tcBorders>
              <w:top w:val="single" w:sz="4" w:space="0" w:color="auto"/>
              <w:left w:val="single" w:sz="4" w:space="0" w:color="auto"/>
              <w:bottom w:val="single" w:sz="4" w:space="0" w:color="000000"/>
              <w:right w:val="single" w:sz="4" w:space="0" w:color="auto"/>
            </w:tcBorders>
            <w:vAlign w:val="center"/>
            <w:hideMark/>
          </w:tcPr>
          <w:p w14:paraId="25011F35" w14:textId="77777777" w:rsidR="0040671B" w:rsidRPr="000357B3" w:rsidRDefault="0040671B" w:rsidP="0040671B">
            <w:pPr>
              <w:rPr>
                <w:rFonts w:ascii="Arial" w:hAnsi="Arial" w:cs="Arial"/>
                <w:color w:val="000000"/>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14:paraId="37170DB8" w14:textId="77777777" w:rsidR="0040671B" w:rsidRPr="000357B3" w:rsidRDefault="0040671B" w:rsidP="0040671B">
            <w:pPr>
              <w:rPr>
                <w:rFonts w:ascii="Arial" w:hAnsi="Arial" w:cs="Arial"/>
                <w:color w:val="00000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0A76210A" w14:textId="77777777" w:rsidR="0040671B" w:rsidRPr="000357B3" w:rsidRDefault="0040671B" w:rsidP="0040671B">
            <w:pPr>
              <w:rPr>
                <w:rFonts w:ascii="Arial" w:hAnsi="Arial" w:cs="Arial"/>
                <w:color w:val="000000"/>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70DE4443" w14:textId="77777777" w:rsidR="0040671B" w:rsidRPr="000357B3" w:rsidRDefault="0040671B" w:rsidP="0040671B">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19EDB10F" w14:textId="77777777" w:rsidR="0040671B" w:rsidRPr="000357B3" w:rsidRDefault="0040671B" w:rsidP="0040671B">
            <w:pPr>
              <w:rPr>
                <w:rFonts w:ascii="Arial" w:hAnsi="Arial" w:cs="Arial"/>
                <w:color w:val="000000"/>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4EAE4385" w14:textId="77777777" w:rsidR="0040671B" w:rsidRPr="000357B3" w:rsidRDefault="0040671B" w:rsidP="0040671B">
            <w:pPr>
              <w:rPr>
                <w:rFonts w:ascii="Arial" w:hAnsi="Arial" w:cs="Arial"/>
                <w:color w:val="00000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0E613291" w14:textId="77777777" w:rsidR="0040671B" w:rsidRPr="000357B3" w:rsidRDefault="0040671B" w:rsidP="0040671B">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1DD91B5" w14:textId="77777777" w:rsidR="0040671B" w:rsidRPr="000357B3" w:rsidRDefault="0040671B" w:rsidP="0040671B">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C2BACF6" w14:textId="77777777" w:rsidR="0040671B" w:rsidRPr="000357B3" w:rsidRDefault="0040671B" w:rsidP="0040671B">
            <w:pPr>
              <w:rPr>
                <w:rFonts w:ascii="Arial" w:hAnsi="Arial" w:cs="Arial"/>
                <w:color w:val="000000"/>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62973BE5" w14:textId="77777777" w:rsidR="0040671B" w:rsidRPr="000357B3" w:rsidRDefault="0040671B" w:rsidP="0040671B">
            <w:pPr>
              <w:rPr>
                <w:rFonts w:ascii="Arial" w:hAnsi="Arial" w:cs="Arial"/>
                <w:color w:val="000000"/>
              </w:rPr>
            </w:pPr>
          </w:p>
        </w:tc>
      </w:tr>
      <w:tr w:rsidR="0040671B" w:rsidRPr="000357B3" w14:paraId="00AC650D" w14:textId="77777777" w:rsidTr="0040671B">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14CFBDAD" w14:textId="77777777" w:rsidR="0040671B" w:rsidRPr="000357B3" w:rsidRDefault="0040671B" w:rsidP="0040671B">
            <w:pPr>
              <w:rPr>
                <w:rFonts w:ascii="Arial" w:hAnsi="Arial" w:cs="Arial"/>
                <w:color w:val="000000"/>
              </w:rPr>
            </w:pPr>
            <w:r w:rsidRPr="000357B3">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40671B" w:rsidRPr="000357B3" w14:paraId="63802075" w14:textId="77777777" w:rsidTr="0040671B">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70AD56F9" w14:textId="77777777" w:rsidR="0040671B" w:rsidRPr="000357B3" w:rsidRDefault="0040671B" w:rsidP="0040671B">
            <w:pPr>
              <w:jc w:val="center"/>
              <w:rPr>
                <w:rFonts w:ascii="Arial" w:hAnsi="Arial" w:cs="Arial"/>
                <w:color w:val="000000"/>
              </w:rPr>
            </w:pPr>
            <w:r w:rsidRPr="000357B3">
              <w:rPr>
                <w:rFonts w:ascii="Arial" w:hAnsi="Arial" w:cs="Arial"/>
                <w:color w:val="000000"/>
              </w:rPr>
              <w:t>1</w:t>
            </w:r>
          </w:p>
        </w:tc>
        <w:tc>
          <w:tcPr>
            <w:tcW w:w="1090" w:type="pct"/>
            <w:tcBorders>
              <w:top w:val="nil"/>
              <w:left w:val="nil"/>
              <w:bottom w:val="single" w:sz="4" w:space="0" w:color="auto"/>
              <w:right w:val="single" w:sz="4" w:space="0" w:color="auto"/>
            </w:tcBorders>
            <w:shd w:val="clear" w:color="auto" w:fill="auto"/>
            <w:hideMark/>
          </w:tcPr>
          <w:p w14:paraId="44EE7197" w14:textId="77777777" w:rsidR="0040671B" w:rsidRPr="000357B3" w:rsidRDefault="0040671B" w:rsidP="0040671B">
            <w:pPr>
              <w:rPr>
                <w:rFonts w:ascii="Arial" w:hAnsi="Arial" w:cs="Arial"/>
                <w:color w:val="000000"/>
              </w:rPr>
            </w:pPr>
            <w:r w:rsidRPr="000357B3">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402" w:type="pct"/>
            <w:tcBorders>
              <w:top w:val="nil"/>
              <w:left w:val="nil"/>
              <w:bottom w:val="single" w:sz="4" w:space="0" w:color="auto"/>
              <w:right w:val="single" w:sz="4" w:space="0" w:color="auto"/>
            </w:tcBorders>
            <w:shd w:val="clear" w:color="auto" w:fill="auto"/>
            <w:vAlign w:val="center"/>
            <w:hideMark/>
          </w:tcPr>
          <w:p w14:paraId="0A8878DD" w14:textId="77777777" w:rsidR="0040671B" w:rsidRPr="000357B3" w:rsidRDefault="0040671B" w:rsidP="0040671B">
            <w:pPr>
              <w:jc w:val="center"/>
              <w:rPr>
                <w:rFonts w:ascii="Arial" w:hAnsi="Arial" w:cs="Arial"/>
                <w:color w:val="000000"/>
              </w:rPr>
            </w:pPr>
            <w:r w:rsidRPr="000357B3">
              <w:rPr>
                <w:rFonts w:ascii="Arial" w:hAnsi="Arial" w:cs="Arial"/>
                <w:color w:val="000000"/>
              </w:rPr>
              <w:t>Работников</w:t>
            </w:r>
          </w:p>
        </w:tc>
        <w:tc>
          <w:tcPr>
            <w:tcW w:w="606" w:type="pct"/>
            <w:tcBorders>
              <w:top w:val="nil"/>
              <w:left w:val="nil"/>
              <w:bottom w:val="single" w:sz="4" w:space="0" w:color="auto"/>
              <w:right w:val="single" w:sz="4" w:space="0" w:color="auto"/>
            </w:tcBorders>
            <w:shd w:val="clear" w:color="auto" w:fill="auto"/>
            <w:vAlign w:val="center"/>
            <w:hideMark/>
          </w:tcPr>
          <w:p w14:paraId="309162F2" w14:textId="77777777" w:rsidR="0040671B" w:rsidRPr="000357B3" w:rsidRDefault="0040671B" w:rsidP="0040671B">
            <w:pPr>
              <w:jc w:val="center"/>
              <w:rPr>
                <w:rFonts w:ascii="Arial" w:hAnsi="Arial" w:cs="Arial"/>
                <w:color w:val="000000"/>
              </w:rPr>
            </w:pPr>
            <w:r w:rsidRPr="000357B3">
              <w:rPr>
                <w:rFonts w:ascii="Arial" w:hAnsi="Arial" w:cs="Arial"/>
                <w:color w:val="000000"/>
              </w:rPr>
              <w:t>Ведомственная статистика</w:t>
            </w:r>
          </w:p>
        </w:tc>
        <w:tc>
          <w:tcPr>
            <w:tcW w:w="414" w:type="pct"/>
            <w:tcBorders>
              <w:top w:val="nil"/>
              <w:left w:val="nil"/>
              <w:bottom w:val="single" w:sz="4" w:space="0" w:color="auto"/>
              <w:right w:val="single" w:sz="4" w:space="0" w:color="auto"/>
            </w:tcBorders>
            <w:shd w:val="clear" w:color="auto" w:fill="auto"/>
            <w:vAlign w:val="center"/>
            <w:hideMark/>
          </w:tcPr>
          <w:p w14:paraId="548D9B48" w14:textId="77777777" w:rsidR="0040671B" w:rsidRPr="000357B3" w:rsidRDefault="0040671B" w:rsidP="0040671B">
            <w:pPr>
              <w:jc w:val="center"/>
              <w:rPr>
                <w:rFonts w:ascii="Arial" w:hAnsi="Arial" w:cs="Arial"/>
                <w:color w:val="000000"/>
              </w:rPr>
            </w:pPr>
            <w:r w:rsidRPr="000357B3">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14:paraId="578AE9EE" w14:textId="77777777" w:rsidR="0040671B" w:rsidRPr="000357B3" w:rsidRDefault="0040671B" w:rsidP="0040671B">
            <w:pPr>
              <w:jc w:val="center"/>
              <w:rPr>
                <w:rFonts w:ascii="Arial" w:hAnsi="Arial" w:cs="Arial"/>
                <w:color w:val="000000"/>
              </w:rPr>
            </w:pPr>
            <w:r w:rsidRPr="000357B3">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14:paraId="073D21F6" w14:textId="77777777" w:rsidR="0040671B" w:rsidRPr="000357B3" w:rsidRDefault="0040671B" w:rsidP="0040671B">
            <w:pPr>
              <w:jc w:val="center"/>
              <w:rPr>
                <w:rFonts w:ascii="Arial" w:hAnsi="Arial" w:cs="Arial"/>
                <w:color w:val="000000"/>
              </w:rPr>
            </w:pPr>
            <w:r w:rsidRPr="000357B3">
              <w:rPr>
                <w:rFonts w:ascii="Arial" w:hAnsi="Arial" w:cs="Arial"/>
                <w:color w:val="000000"/>
              </w:rPr>
              <w:t>4</w:t>
            </w:r>
          </w:p>
        </w:tc>
        <w:tc>
          <w:tcPr>
            <w:tcW w:w="420" w:type="pct"/>
            <w:tcBorders>
              <w:top w:val="nil"/>
              <w:left w:val="nil"/>
              <w:bottom w:val="single" w:sz="4" w:space="0" w:color="auto"/>
              <w:right w:val="single" w:sz="4" w:space="0" w:color="auto"/>
            </w:tcBorders>
            <w:shd w:val="clear" w:color="auto" w:fill="auto"/>
            <w:vAlign w:val="center"/>
            <w:hideMark/>
          </w:tcPr>
          <w:p w14:paraId="4F4C8D51" w14:textId="77777777" w:rsidR="0040671B" w:rsidRPr="000357B3" w:rsidRDefault="0040671B" w:rsidP="0040671B">
            <w:pPr>
              <w:jc w:val="center"/>
              <w:rPr>
                <w:rFonts w:ascii="Arial" w:hAnsi="Arial" w:cs="Arial"/>
                <w:color w:val="000000"/>
              </w:rPr>
            </w:pPr>
            <w:r w:rsidRPr="000357B3">
              <w:rPr>
                <w:rFonts w:ascii="Arial" w:hAnsi="Arial" w:cs="Arial"/>
                <w:color w:val="000000"/>
              </w:rPr>
              <w:t>4</w:t>
            </w:r>
          </w:p>
        </w:tc>
        <w:tc>
          <w:tcPr>
            <w:tcW w:w="385" w:type="pct"/>
            <w:tcBorders>
              <w:top w:val="nil"/>
              <w:left w:val="nil"/>
              <w:bottom w:val="single" w:sz="4" w:space="0" w:color="auto"/>
              <w:right w:val="single" w:sz="4" w:space="0" w:color="auto"/>
            </w:tcBorders>
            <w:shd w:val="clear" w:color="auto" w:fill="auto"/>
            <w:vAlign w:val="center"/>
            <w:hideMark/>
          </w:tcPr>
          <w:p w14:paraId="46D64A0C"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c>
          <w:tcPr>
            <w:tcW w:w="385" w:type="pct"/>
            <w:tcBorders>
              <w:top w:val="nil"/>
              <w:left w:val="nil"/>
              <w:bottom w:val="single" w:sz="4" w:space="0" w:color="auto"/>
              <w:right w:val="single" w:sz="4" w:space="0" w:color="auto"/>
            </w:tcBorders>
            <w:shd w:val="clear" w:color="auto" w:fill="auto"/>
            <w:vAlign w:val="center"/>
            <w:hideMark/>
          </w:tcPr>
          <w:p w14:paraId="25E37E3C"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c>
          <w:tcPr>
            <w:tcW w:w="280" w:type="pct"/>
            <w:tcBorders>
              <w:top w:val="nil"/>
              <w:left w:val="nil"/>
              <w:bottom w:val="single" w:sz="4" w:space="0" w:color="auto"/>
              <w:right w:val="single" w:sz="4" w:space="0" w:color="auto"/>
            </w:tcBorders>
            <w:shd w:val="clear" w:color="auto" w:fill="auto"/>
            <w:vAlign w:val="center"/>
            <w:hideMark/>
          </w:tcPr>
          <w:p w14:paraId="236E8F67"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r>
      <w:tr w:rsidR="0040671B" w:rsidRPr="000357B3" w14:paraId="7075CDE0" w14:textId="77777777" w:rsidTr="0040671B">
        <w:trPr>
          <w:trHeight w:val="1463"/>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56A11A1" w14:textId="77777777" w:rsidR="0040671B" w:rsidRPr="000357B3" w:rsidRDefault="0040671B" w:rsidP="0040671B">
            <w:pPr>
              <w:jc w:val="center"/>
              <w:rPr>
                <w:rFonts w:ascii="Arial" w:hAnsi="Arial" w:cs="Arial"/>
                <w:color w:val="000000"/>
              </w:rPr>
            </w:pPr>
            <w:r w:rsidRPr="000357B3">
              <w:rPr>
                <w:rFonts w:ascii="Arial" w:hAnsi="Arial" w:cs="Arial"/>
                <w:color w:val="000000"/>
              </w:rPr>
              <w:t>2</w:t>
            </w:r>
          </w:p>
        </w:tc>
        <w:tc>
          <w:tcPr>
            <w:tcW w:w="1090" w:type="pct"/>
            <w:tcBorders>
              <w:top w:val="nil"/>
              <w:left w:val="nil"/>
              <w:bottom w:val="single" w:sz="4" w:space="0" w:color="auto"/>
              <w:right w:val="single" w:sz="4" w:space="0" w:color="auto"/>
            </w:tcBorders>
            <w:shd w:val="clear" w:color="auto" w:fill="auto"/>
            <w:hideMark/>
          </w:tcPr>
          <w:p w14:paraId="11332143" w14:textId="77777777" w:rsidR="0040671B" w:rsidRPr="000357B3" w:rsidRDefault="0040671B" w:rsidP="0040671B">
            <w:pPr>
              <w:rPr>
                <w:rFonts w:ascii="Arial" w:hAnsi="Arial" w:cs="Arial"/>
                <w:color w:val="000000"/>
              </w:rPr>
            </w:pPr>
            <w:r w:rsidRPr="000357B3">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402" w:type="pct"/>
            <w:tcBorders>
              <w:top w:val="nil"/>
              <w:left w:val="nil"/>
              <w:bottom w:val="single" w:sz="4" w:space="0" w:color="auto"/>
              <w:right w:val="single" w:sz="4" w:space="0" w:color="auto"/>
            </w:tcBorders>
            <w:shd w:val="clear" w:color="auto" w:fill="auto"/>
            <w:vAlign w:val="center"/>
            <w:hideMark/>
          </w:tcPr>
          <w:p w14:paraId="718FBDA9" w14:textId="77777777" w:rsidR="0040671B" w:rsidRPr="000357B3" w:rsidRDefault="0040671B" w:rsidP="0040671B">
            <w:pPr>
              <w:jc w:val="center"/>
              <w:rPr>
                <w:rFonts w:ascii="Arial" w:hAnsi="Arial" w:cs="Arial"/>
                <w:color w:val="000000"/>
              </w:rPr>
            </w:pPr>
            <w:r w:rsidRPr="000357B3">
              <w:rPr>
                <w:rFonts w:ascii="Arial" w:hAnsi="Arial" w:cs="Arial"/>
                <w:color w:val="000000"/>
              </w:rPr>
              <w:t>Объектов</w:t>
            </w:r>
          </w:p>
        </w:tc>
        <w:tc>
          <w:tcPr>
            <w:tcW w:w="606" w:type="pct"/>
            <w:tcBorders>
              <w:top w:val="nil"/>
              <w:left w:val="nil"/>
              <w:bottom w:val="single" w:sz="4" w:space="0" w:color="auto"/>
              <w:right w:val="single" w:sz="4" w:space="0" w:color="auto"/>
            </w:tcBorders>
            <w:shd w:val="clear" w:color="auto" w:fill="auto"/>
            <w:vAlign w:val="center"/>
            <w:hideMark/>
          </w:tcPr>
          <w:p w14:paraId="326BF0AF" w14:textId="77777777" w:rsidR="0040671B" w:rsidRPr="000357B3" w:rsidRDefault="0040671B" w:rsidP="0040671B">
            <w:pPr>
              <w:jc w:val="center"/>
              <w:rPr>
                <w:rFonts w:ascii="Arial" w:hAnsi="Arial" w:cs="Arial"/>
                <w:color w:val="000000"/>
              </w:rPr>
            </w:pPr>
            <w:r w:rsidRPr="000357B3">
              <w:rPr>
                <w:rFonts w:ascii="Arial" w:hAnsi="Arial" w:cs="Arial"/>
                <w:color w:val="000000"/>
              </w:rPr>
              <w:t>Ведомственная статистика</w:t>
            </w:r>
          </w:p>
        </w:tc>
        <w:tc>
          <w:tcPr>
            <w:tcW w:w="414" w:type="pct"/>
            <w:tcBorders>
              <w:top w:val="nil"/>
              <w:left w:val="nil"/>
              <w:bottom w:val="single" w:sz="4" w:space="0" w:color="auto"/>
              <w:right w:val="single" w:sz="4" w:space="0" w:color="auto"/>
            </w:tcBorders>
            <w:shd w:val="clear" w:color="auto" w:fill="auto"/>
            <w:vAlign w:val="center"/>
            <w:hideMark/>
          </w:tcPr>
          <w:p w14:paraId="71FD3FD0" w14:textId="77777777" w:rsidR="0040671B" w:rsidRPr="000357B3" w:rsidRDefault="0040671B" w:rsidP="0040671B">
            <w:pPr>
              <w:jc w:val="center"/>
              <w:rPr>
                <w:rFonts w:ascii="Arial" w:hAnsi="Arial" w:cs="Arial"/>
                <w:color w:val="000000"/>
              </w:rPr>
            </w:pPr>
            <w:r w:rsidRPr="000357B3">
              <w:rPr>
                <w:rFonts w:ascii="Arial" w:hAnsi="Arial" w:cs="Arial"/>
                <w:color w:val="000000"/>
              </w:rPr>
              <w:t>0</w:t>
            </w:r>
          </w:p>
        </w:tc>
        <w:tc>
          <w:tcPr>
            <w:tcW w:w="420" w:type="pct"/>
            <w:tcBorders>
              <w:top w:val="nil"/>
              <w:left w:val="nil"/>
              <w:bottom w:val="single" w:sz="4" w:space="0" w:color="auto"/>
              <w:right w:val="single" w:sz="4" w:space="0" w:color="auto"/>
            </w:tcBorders>
            <w:shd w:val="clear" w:color="auto" w:fill="auto"/>
            <w:vAlign w:val="center"/>
            <w:hideMark/>
          </w:tcPr>
          <w:p w14:paraId="1B861164" w14:textId="77777777" w:rsidR="0040671B" w:rsidRPr="000357B3" w:rsidRDefault="0040671B" w:rsidP="0040671B">
            <w:pPr>
              <w:jc w:val="center"/>
              <w:rPr>
                <w:rFonts w:ascii="Arial" w:hAnsi="Arial" w:cs="Arial"/>
                <w:color w:val="000000"/>
              </w:rPr>
            </w:pPr>
            <w:r w:rsidRPr="000357B3">
              <w:rPr>
                <w:rFonts w:ascii="Arial" w:hAnsi="Arial" w:cs="Arial"/>
                <w:color w:val="000000"/>
              </w:rPr>
              <w:t>0</w:t>
            </w:r>
          </w:p>
        </w:tc>
        <w:tc>
          <w:tcPr>
            <w:tcW w:w="396" w:type="pct"/>
            <w:tcBorders>
              <w:top w:val="nil"/>
              <w:left w:val="nil"/>
              <w:bottom w:val="single" w:sz="4" w:space="0" w:color="auto"/>
              <w:right w:val="single" w:sz="4" w:space="0" w:color="auto"/>
            </w:tcBorders>
            <w:shd w:val="clear" w:color="auto" w:fill="auto"/>
            <w:vAlign w:val="center"/>
            <w:hideMark/>
          </w:tcPr>
          <w:p w14:paraId="0155E281" w14:textId="77777777" w:rsidR="0040671B" w:rsidRPr="000357B3" w:rsidRDefault="0040671B" w:rsidP="0040671B">
            <w:pPr>
              <w:jc w:val="center"/>
              <w:rPr>
                <w:rFonts w:ascii="Arial" w:hAnsi="Arial" w:cs="Arial"/>
                <w:color w:val="000000"/>
              </w:rPr>
            </w:pPr>
            <w:r w:rsidRPr="000357B3">
              <w:rPr>
                <w:rFonts w:ascii="Arial" w:hAnsi="Arial" w:cs="Arial"/>
                <w:color w:val="000000"/>
              </w:rPr>
              <w:t>4</w:t>
            </w:r>
          </w:p>
        </w:tc>
        <w:tc>
          <w:tcPr>
            <w:tcW w:w="420" w:type="pct"/>
            <w:tcBorders>
              <w:top w:val="nil"/>
              <w:left w:val="nil"/>
              <w:bottom w:val="single" w:sz="4" w:space="0" w:color="auto"/>
              <w:right w:val="single" w:sz="4" w:space="0" w:color="auto"/>
            </w:tcBorders>
            <w:shd w:val="clear" w:color="auto" w:fill="auto"/>
            <w:vAlign w:val="center"/>
            <w:hideMark/>
          </w:tcPr>
          <w:p w14:paraId="56DF12AE" w14:textId="77777777" w:rsidR="0040671B" w:rsidRPr="000357B3" w:rsidRDefault="0040671B" w:rsidP="0040671B">
            <w:pPr>
              <w:jc w:val="center"/>
              <w:rPr>
                <w:rFonts w:ascii="Arial" w:hAnsi="Arial" w:cs="Arial"/>
                <w:color w:val="000000"/>
              </w:rPr>
            </w:pPr>
            <w:r w:rsidRPr="000357B3">
              <w:rPr>
                <w:rFonts w:ascii="Arial" w:hAnsi="Arial" w:cs="Arial"/>
                <w:color w:val="000000"/>
              </w:rPr>
              <w:t>4</w:t>
            </w:r>
          </w:p>
        </w:tc>
        <w:tc>
          <w:tcPr>
            <w:tcW w:w="385" w:type="pct"/>
            <w:tcBorders>
              <w:top w:val="nil"/>
              <w:left w:val="nil"/>
              <w:bottom w:val="single" w:sz="4" w:space="0" w:color="auto"/>
              <w:right w:val="single" w:sz="4" w:space="0" w:color="auto"/>
            </w:tcBorders>
            <w:shd w:val="clear" w:color="auto" w:fill="auto"/>
            <w:vAlign w:val="center"/>
            <w:hideMark/>
          </w:tcPr>
          <w:p w14:paraId="46DC704F"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c>
          <w:tcPr>
            <w:tcW w:w="385" w:type="pct"/>
            <w:tcBorders>
              <w:top w:val="nil"/>
              <w:left w:val="nil"/>
              <w:bottom w:val="single" w:sz="4" w:space="0" w:color="auto"/>
              <w:right w:val="single" w:sz="4" w:space="0" w:color="auto"/>
            </w:tcBorders>
            <w:shd w:val="clear" w:color="auto" w:fill="auto"/>
            <w:vAlign w:val="center"/>
            <w:hideMark/>
          </w:tcPr>
          <w:p w14:paraId="11CD5680"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c>
          <w:tcPr>
            <w:tcW w:w="280" w:type="pct"/>
            <w:tcBorders>
              <w:top w:val="nil"/>
              <w:left w:val="nil"/>
              <w:bottom w:val="single" w:sz="4" w:space="0" w:color="auto"/>
              <w:right w:val="single" w:sz="4" w:space="0" w:color="auto"/>
            </w:tcBorders>
            <w:shd w:val="clear" w:color="auto" w:fill="auto"/>
            <w:vAlign w:val="center"/>
            <w:hideMark/>
          </w:tcPr>
          <w:p w14:paraId="0D7C3123" w14:textId="77777777" w:rsidR="0040671B" w:rsidRPr="000357B3" w:rsidRDefault="0040671B" w:rsidP="0040671B">
            <w:pPr>
              <w:jc w:val="center"/>
              <w:rPr>
                <w:rFonts w:ascii="Arial" w:hAnsi="Arial" w:cs="Arial"/>
                <w:color w:val="000000"/>
              </w:rPr>
            </w:pPr>
            <w:r w:rsidRPr="000357B3">
              <w:rPr>
                <w:rFonts w:ascii="Arial" w:hAnsi="Arial" w:cs="Arial"/>
                <w:color w:val="000000"/>
              </w:rPr>
              <w:t>5</w:t>
            </w:r>
          </w:p>
        </w:tc>
      </w:tr>
      <w:tr w:rsidR="0040671B" w:rsidRPr="000357B3" w14:paraId="17A81A24" w14:textId="77777777" w:rsidTr="0040671B">
        <w:trPr>
          <w:trHeight w:val="300"/>
        </w:trPr>
        <w:tc>
          <w:tcPr>
            <w:tcW w:w="204" w:type="pct"/>
            <w:tcBorders>
              <w:top w:val="nil"/>
              <w:left w:val="nil"/>
              <w:bottom w:val="nil"/>
              <w:right w:val="nil"/>
            </w:tcBorders>
            <w:shd w:val="clear" w:color="auto" w:fill="auto"/>
            <w:vAlign w:val="bottom"/>
            <w:hideMark/>
          </w:tcPr>
          <w:p w14:paraId="7267F31F" w14:textId="77777777" w:rsidR="0040671B" w:rsidRPr="000357B3" w:rsidRDefault="0040671B" w:rsidP="0040671B">
            <w:pPr>
              <w:jc w:val="center"/>
              <w:rPr>
                <w:rFonts w:ascii="Arial" w:hAnsi="Arial" w:cs="Arial"/>
                <w:color w:val="000000"/>
              </w:rPr>
            </w:pPr>
          </w:p>
        </w:tc>
        <w:tc>
          <w:tcPr>
            <w:tcW w:w="1090" w:type="pct"/>
            <w:tcBorders>
              <w:top w:val="nil"/>
              <w:left w:val="nil"/>
              <w:bottom w:val="nil"/>
              <w:right w:val="nil"/>
            </w:tcBorders>
            <w:shd w:val="clear" w:color="auto" w:fill="auto"/>
            <w:vAlign w:val="bottom"/>
            <w:hideMark/>
          </w:tcPr>
          <w:p w14:paraId="18E6EA12" w14:textId="77777777" w:rsidR="0040671B" w:rsidRPr="000357B3" w:rsidRDefault="0040671B" w:rsidP="0040671B">
            <w:pPr>
              <w:rPr>
                <w:rFonts w:ascii="Arial" w:hAnsi="Arial" w:cs="Arial"/>
              </w:rPr>
            </w:pPr>
          </w:p>
        </w:tc>
        <w:tc>
          <w:tcPr>
            <w:tcW w:w="402" w:type="pct"/>
            <w:tcBorders>
              <w:top w:val="nil"/>
              <w:left w:val="nil"/>
              <w:bottom w:val="nil"/>
              <w:right w:val="nil"/>
            </w:tcBorders>
            <w:shd w:val="clear" w:color="auto" w:fill="auto"/>
            <w:vAlign w:val="bottom"/>
            <w:hideMark/>
          </w:tcPr>
          <w:p w14:paraId="6DAE671D" w14:textId="77777777" w:rsidR="0040671B" w:rsidRPr="000357B3" w:rsidRDefault="0040671B" w:rsidP="0040671B">
            <w:pPr>
              <w:rPr>
                <w:rFonts w:ascii="Arial" w:hAnsi="Arial" w:cs="Arial"/>
              </w:rPr>
            </w:pPr>
          </w:p>
        </w:tc>
        <w:tc>
          <w:tcPr>
            <w:tcW w:w="606" w:type="pct"/>
            <w:tcBorders>
              <w:top w:val="nil"/>
              <w:left w:val="nil"/>
              <w:bottom w:val="nil"/>
              <w:right w:val="nil"/>
            </w:tcBorders>
            <w:shd w:val="clear" w:color="auto" w:fill="auto"/>
            <w:vAlign w:val="bottom"/>
            <w:hideMark/>
          </w:tcPr>
          <w:p w14:paraId="56B6B4AD" w14:textId="77777777" w:rsidR="0040671B" w:rsidRPr="000357B3" w:rsidRDefault="0040671B" w:rsidP="0040671B">
            <w:pPr>
              <w:rPr>
                <w:rFonts w:ascii="Arial" w:hAnsi="Arial" w:cs="Arial"/>
              </w:rPr>
            </w:pPr>
          </w:p>
        </w:tc>
        <w:tc>
          <w:tcPr>
            <w:tcW w:w="414" w:type="pct"/>
            <w:tcBorders>
              <w:top w:val="nil"/>
              <w:left w:val="nil"/>
              <w:bottom w:val="nil"/>
              <w:right w:val="nil"/>
            </w:tcBorders>
            <w:shd w:val="clear" w:color="auto" w:fill="auto"/>
            <w:vAlign w:val="bottom"/>
            <w:hideMark/>
          </w:tcPr>
          <w:p w14:paraId="3A3E357A"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7F9660FC" w14:textId="77777777" w:rsidR="0040671B" w:rsidRPr="000357B3" w:rsidRDefault="0040671B" w:rsidP="0040671B">
            <w:pPr>
              <w:rPr>
                <w:rFonts w:ascii="Arial" w:hAnsi="Arial" w:cs="Arial"/>
              </w:rPr>
            </w:pPr>
          </w:p>
        </w:tc>
        <w:tc>
          <w:tcPr>
            <w:tcW w:w="396" w:type="pct"/>
            <w:tcBorders>
              <w:top w:val="nil"/>
              <w:left w:val="nil"/>
              <w:bottom w:val="nil"/>
              <w:right w:val="nil"/>
            </w:tcBorders>
            <w:shd w:val="clear" w:color="auto" w:fill="auto"/>
            <w:vAlign w:val="bottom"/>
            <w:hideMark/>
          </w:tcPr>
          <w:p w14:paraId="47139151"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54BAAE4F"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18BDFD65" w14:textId="77777777" w:rsidR="0040671B" w:rsidRPr="000357B3" w:rsidRDefault="0040671B" w:rsidP="0040671B">
            <w:pPr>
              <w:rPr>
                <w:rFonts w:ascii="Arial" w:hAnsi="Arial" w:cs="Arial"/>
              </w:rPr>
            </w:pPr>
          </w:p>
        </w:tc>
        <w:tc>
          <w:tcPr>
            <w:tcW w:w="385" w:type="pct"/>
            <w:tcBorders>
              <w:top w:val="nil"/>
              <w:left w:val="nil"/>
              <w:bottom w:val="nil"/>
              <w:right w:val="nil"/>
            </w:tcBorders>
            <w:shd w:val="clear" w:color="auto" w:fill="auto"/>
            <w:vAlign w:val="bottom"/>
            <w:hideMark/>
          </w:tcPr>
          <w:p w14:paraId="4BAEC65C" w14:textId="77777777" w:rsidR="0040671B" w:rsidRPr="000357B3" w:rsidRDefault="0040671B" w:rsidP="0040671B">
            <w:pPr>
              <w:rPr>
                <w:rFonts w:ascii="Arial" w:hAnsi="Arial" w:cs="Arial"/>
              </w:rPr>
            </w:pPr>
          </w:p>
        </w:tc>
        <w:tc>
          <w:tcPr>
            <w:tcW w:w="280" w:type="pct"/>
            <w:tcBorders>
              <w:top w:val="nil"/>
              <w:left w:val="nil"/>
              <w:bottom w:val="nil"/>
              <w:right w:val="nil"/>
            </w:tcBorders>
            <w:shd w:val="clear" w:color="auto" w:fill="auto"/>
            <w:vAlign w:val="bottom"/>
            <w:hideMark/>
          </w:tcPr>
          <w:p w14:paraId="0AFC99E2" w14:textId="77777777" w:rsidR="0040671B" w:rsidRPr="000357B3" w:rsidRDefault="0040671B" w:rsidP="0040671B">
            <w:pPr>
              <w:rPr>
                <w:rFonts w:ascii="Arial" w:hAnsi="Arial" w:cs="Arial"/>
              </w:rPr>
            </w:pPr>
          </w:p>
        </w:tc>
      </w:tr>
      <w:tr w:rsidR="0040671B" w:rsidRPr="000357B3" w14:paraId="5CF67406" w14:textId="77777777" w:rsidTr="0040671B">
        <w:trPr>
          <w:trHeight w:val="300"/>
        </w:trPr>
        <w:tc>
          <w:tcPr>
            <w:tcW w:w="1294" w:type="pct"/>
            <w:gridSpan w:val="2"/>
            <w:tcBorders>
              <w:top w:val="nil"/>
              <w:left w:val="nil"/>
              <w:bottom w:val="nil"/>
              <w:right w:val="nil"/>
            </w:tcBorders>
            <w:shd w:val="clear" w:color="auto" w:fill="auto"/>
            <w:vAlign w:val="bottom"/>
            <w:hideMark/>
          </w:tcPr>
          <w:p w14:paraId="26FFA2E8" w14:textId="77777777" w:rsidR="0040671B" w:rsidRPr="000357B3" w:rsidRDefault="0040671B" w:rsidP="0040671B">
            <w:pPr>
              <w:rPr>
                <w:rFonts w:ascii="Arial" w:hAnsi="Arial" w:cs="Arial"/>
                <w:color w:val="000000"/>
              </w:rPr>
            </w:pPr>
            <w:r w:rsidRPr="000357B3">
              <w:rPr>
                <w:rFonts w:ascii="Arial" w:hAnsi="Arial" w:cs="Arial"/>
                <w:color w:val="000000"/>
              </w:rPr>
              <w:t>Директор МКУ Служба заказчика</w:t>
            </w:r>
          </w:p>
        </w:tc>
        <w:tc>
          <w:tcPr>
            <w:tcW w:w="402" w:type="pct"/>
            <w:tcBorders>
              <w:top w:val="nil"/>
              <w:left w:val="nil"/>
              <w:bottom w:val="nil"/>
              <w:right w:val="nil"/>
            </w:tcBorders>
            <w:shd w:val="clear" w:color="auto" w:fill="auto"/>
            <w:vAlign w:val="bottom"/>
            <w:hideMark/>
          </w:tcPr>
          <w:p w14:paraId="3819713A" w14:textId="77777777" w:rsidR="0040671B" w:rsidRPr="000357B3" w:rsidRDefault="0040671B" w:rsidP="0040671B">
            <w:pPr>
              <w:rPr>
                <w:rFonts w:ascii="Arial" w:hAnsi="Arial" w:cs="Arial"/>
                <w:color w:val="000000"/>
              </w:rPr>
            </w:pPr>
          </w:p>
        </w:tc>
        <w:tc>
          <w:tcPr>
            <w:tcW w:w="606" w:type="pct"/>
            <w:tcBorders>
              <w:top w:val="nil"/>
              <w:left w:val="nil"/>
              <w:bottom w:val="nil"/>
              <w:right w:val="nil"/>
            </w:tcBorders>
            <w:shd w:val="clear" w:color="auto" w:fill="auto"/>
            <w:vAlign w:val="bottom"/>
            <w:hideMark/>
          </w:tcPr>
          <w:p w14:paraId="43199AD5" w14:textId="77777777" w:rsidR="0040671B" w:rsidRPr="000357B3" w:rsidRDefault="0040671B" w:rsidP="0040671B">
            <w:pPr>
              <w:rPr>
                <w:rFonts w:ascii="Arial" w:hAnsi="Arial" w:cs="Arial"/>
              </w:rPr>
            </w:pPr>
          </w:p>
        </w:tc>
        <w:tc>
          <w:tcPr>
            <w:tcW w:w="414" w:type="pct"/>
            <w:tcBorders>
              <w:top w:val="nil"/>
              <w:left w:val="nil"/>
              <w:bottom w:val="nil"/>
              <w:right w:val="nil"/>
            </w:tcBorders>
            <w:shd w:val="clear" w:color="auto" w:fill="auto"/>
            <w:vAlign w:val="bottom"/>
            <w:hideMark/>
          </w:tcPr>
          <w:p w14:paraId="4855B246"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1AA4F98E" w14:textId="77777777" w:rsidR="0040671B" w:rsidRPr="000357B3" w:rsidRDefault="0040671B" w:rsidP="0040671B">
            <w:pPr>
              <w:rPr>
                <w:rFonts w:ascii="Arial" w:hAnsi="Arial" w:cs="Arial"/>
              </w:rPr>
            </w:pPr>
          </w:p>
        </w:tc>
        <w:tc>
          <w:tcPr>
            <w:tcW w:w="396" w:type="pct"/>
            <w:tcBorders>
              <w:top w:val="nil"/>
              <w:left w:val="nil"/>
              <w:bottom w:val="nil"/>
              <w:right w:val="nil"/>
            </w:tcBorders>
            <w:shd w:val="clear" w:color="auto" w:fill="auto"/>
            <w:vAlign w:val="bottom"/>
            <w:hideMark/>
          </w:tcPr>
          <w:p w14:paraId="4606730F" w14:textId="77777777" w:rsidR="0040671B" w:rsidRPr="000357B3" w:rsidRDefault="0040671B" w:rsidP="0040671B">
            <w:pPr>
              <w:rPr>
                <w:rFonts w:ascii="Arial" w:hAnsi="Arial" w:cs="Arial"/>
              </w:rPr>
            </w:pPr>
          </w:p>
        </w:tc>
        <w:tc>
          <w:tcPr>
            <w:tcW w:w="420" w:type="pct"/>
            <w:tcBorders>
              <w:top w:val="nil"/>
              <w:left w:val="nil"/>
              <w:bottom w:val="nil"/>
              <w:right w:val="nil"/>
            </w:tcBorders>
            <w:shd w:val="clear" w:color="auto" w:fill="auto"/>
            <w:vAlign w:val="bottom"/>
            <w:hideMark/>
          </w:tcPr>
          <w:p w14:paraId="0078E251" w14:textId="77777777" w:rsidR="0040671B" w:rsidRPr="000357B3" w:rsidRDefault="0040671B" w:rsidP="0040671B">
            <w:pPr>
              <w:rPr>
                <w:rFonts w:ascii="Arial" w:hAnsi="Arial" w:cs="Arial"/>
              </w:rPr>
            </w:pPr>
          </w:p>
        </w:tc>
        <w:tc>
          <w:tcPr>
            <w:tcW w:w="1049" w:type="pct"/>
            <w:gridSpan w:val="3"/>
            <w:tcBorders>
              <w:top w:val="nil"/>
              <w:left w:val="nil"/>
              <w:bottom w:val="nil"/>
              <w:right w:val="nil"/>
            </w:tcBorders>
            <w:shd w:val="clear" w:color="auto" w:fill="auto"/>
            <w:vAlign w:val="bottom"/>
            <w:hideMark/>
          </w:tcPr>
          <w:p w14:paraId="388EE510" w14:textId="77777777" w:rsidR="0040671B" w:rsidRPr="000357B3" w:rsidRDefault="0040671B" w:rsidP="0040671B">
            <w:pPr>
              <w:jc w:val="right"/>
              <w:rPr>
                <w:rFonts w:ascii="Arial" w:hAnsi="Arial" w:cs="Arial"/>
                <w:color w:val="000000"/>
              </w:rPr>
            </w:pPr>
            <w:r w:rsidRPr="000357B3">
              <w:rPr>
                <w:rFonts w:ascii="Arial" w:hAnsi="Arial" w:cs="Arial"/>
                <w:color w:val="000000"/>
              </w:rPr>
              <w:t>Нелюбина Г.В.</w:t>
            </w:r>
          </w:p>
        </w:tc>
      </w:tr>
    </w:tbl>
    <w:p w14:paraId="77331337" w14:textId="77777777" w:rsidR="004704EB" w:rsidRPr="000357B3" w:rsidRDefault="004704EB" w:rsidP="00180500">
      <w:pPr>
        <w:spacing w:after="200" w:line="276" w:lineRule="auto"/>
        <w:rPr>
          <w:rFonts w:ascii="Arial" w:hAnsi="Arial" w:cs="Arial"/>
          <w:color w:val="000000"/>
        </w:rPr>
      </w:pPr>
    </w:p>
    <w:p w14:paraId="66E40719" w14:textId="0239F54C" w:rsidR="0040671B" w:rsidRPr="000357B3" w:rsidRDefault="0040671B" w:rsidP="0040671B">
      <w:pPr>
        <w:tabs>
          <w:tab w:val="left" w:pos="2223"/>
        </w:tabs>
        <w:rPr>
          <w:rFonts w:ascii="Arial" w:hAnsi="Arial" w:cs="Arial"/>
        </w:rPr>
      </w:pPr>
    </w:p>
    <w:tbl>
      <w:tblPr>
        <w:tblW w:w="5000" w:type="pct"/>
        <w:tblLook w:val="04A0" w:firstRow="1" w:lastRow="0" w:firstColumn="1" w:lastColumn="0" w:noHBand="0" w:noVBand="1"/>
      </w:tblPr>
      <w:tblGrid>
        <w:gridCol w:w="2671"/>
        <w:gridCol w:w="1701"/>
        <w:gridCol w:w="932"/>
        <w:gridCol w:w="901"/>
        <w:gridCol w:w="1578"/>
        <w:gridCol w:w="669"/>
        <w:gridCol w:w="887"/>
        <w:gridCol w:w="978"/>
        <w:gridCol w:w="978"/>
        <w:gridCol w:w="1021"/>
        <w:gridCol w:w="2188"/>
      </w:tblGrid>
      <w:tr w:rsidR="0040671B" w:rsidRPr="000357B3" w14:paraId="67E8E613" w14:textId="77777777" w:rsidTr="0040671B">
        <w:trPr>
          <w:trHeight w:val="1020"/>
        </w:trPr>
        <w:tc>
          <w:tcPr>
            <w:tcW w:w="742" w:type="pct"/>
            <w:tcBorders>
              <w:top w:val="nil"/>
              <w:left w:val="nil"/>
              <w:bottom w:val="nil"/>
              <w:right w:val="nil"/>
            </w:tcBorders>
            <w:shd w:val="clear" w:color="auto" w:fill="auto"/>
            <w:vAlign w:val="bottom"/>
            <w:hideMark/>
          </w:tcPr>
          <w:p w14:paraId="54F139E0" w14:textId="77777777" w:rsidR="0040671B" w:rsidRPr="000357B3" w:rsidRDefault="0040671B" w:rsidP="0040671B">
            <w:pPr>
              <w:rPr>
                <w:rFonts w:ascii="Arial" w:hAnsi="Arial" w:cs="Arial"/>
              </w:rPr>
            </w:pPr>
            <w:bookmarkStart w:id="9" w:name="RANGE!A1:K13"/>
            <w:bookmarkEnd w:id="9"/>
          </w:p>
        </w:tc>
        <w:tc>
          <w:tcPr>
            <w:tcW w:w="626" w:type="pct"/>
            <w:tcBorders>
              <w:top w:val="nil"/>
              <w:left w:val="nil"/>
              <w:bottom w:val="nil"/>
              <w:right w:val="nil"/>
            </w:tcBorders>
            <w:shd w:val="clear" w:color="auto" w:fill="auto"/>
            <w:vAlign w:val="bottom"/>
            <w:hideMark/>
          </w:tcPr>
          <w:p w14:paraId="45462084" w14:textId="77777777" w:rsidR="0040671B" w:rsidRPr="000357B3" w:rsidRDefault="0040671B" w:rsidP="0040671B">
            <w:pPr>
              <w:rPr>
                <w:rFonts w:ascii="Arial" w:hAnsi="Arial" w:cs="Arial"/>
              </w:rPr>
            </w:pPr>
          </w:p>
        </w:tc>
        <w:tc>
          <w:tcPr>
            <w:tcW w:w="361" w:type="pct"/>
            <w:tcBorders>
              <w:top w:val="nil"/>
              <w:left w:val="nil"/>
              <w:bottom w:val="nil"/>
              <w:right w:val="nil"/>
            </w:tcBorders>
            <w:shd w:val="clear" w:color="auto" w:fill="auto"/>
            <w:vAlign w:val="bottom"/>
            <w:hideMark/>
          </w:tcPr>
          <w:p w14:paraId="2E5A2F23" w14:textId="77777777" w:rsidR="0040671B" w:rsidRPr="000357B3" w:rsidRDefault="0040671B" w:rsidP="0040671B">
            <w:pPr>
              <w:rPr>
                <w:rFonts w:ascii="Arial" w:hAnsi="Arial" w:cs="Arial"/>
              </w:rPr>
            </w:pPr>
          </w:p>
        </w:tc>
        <w:tc>
          <w:tcPr>
            <w:tcW w:w="350" w:type="pct"/>
            <w:tcBorders>
              <w:top w:val="nil"/>
              <w:left w:val="nil"/>
              <w:bottom w:val="nil"/>
              <w:right w:val="nil"/>
            </w:tcBorders>
            <w:shd w:val="clear" w:color="auto" w:fill="auto"/>
            <w:vAlign w:val="bottom"/>
            <w:hideMark/>
          </w:tcPr>
          <w:p w14:paraId="54CF1A9E" w14:textId="77777777" w:rsidR="0040671B" w:rsidRPr="000357B3" w:rsidRDefault="0040671B" w:rsidP="0040671B">
            <w:pPr>
              <w:rPr>
                <w:rFonts w:ascii="Arial" w:hAnsi="Arial" w:cs="Arial"/>
              </w:rPr>
            </w:pPr>
          </w:p>
        </w:tc>
        <w:tc>
          <w:tcPr>
            <w:tcW w:w="387" w:type="pct"/>
            <w:tcBorders>
              <w:top w:val="nil"/>
              <w:left w:val="nil"/>
              <w:bottom w:val="nil"/>
              <w:right w:val="nil"/>
            </w:tcBorders>
            <w:shd w:val="clear" w:color="auto" w:fill="auto"/>
            <w:vAlign w:val="bottom"/>
            <w:hideMark/>
          </w:tcPr>
          <w:p w14:paraId="283D157D" w14:textId="77777777" w:rsidR="0040671B" w:rsidRPr="000357B3" w:rsidRDefault="0040671B" w:rsidP="0040671B">
            <w:pPr>
              <w:rPr>
                <w:rFonts w:ascii="Arial" w:hAnsi="Arial" w:cs="Arial"/>
              </w:rPr>
            </w:pPr>
          </w:p>
        </w:tc>
        <w:tc>
          <w:tcPr>
            <w:tcW w:w="270" w:type="pct"/>
            <w:tcBorders>
              <w:top w:val="nil"/>
              <w:left w:val="nil"/>
              <w:bottom w:val="nil"/>
              <w:right w:val="nil"/>
            </w:tcBorders>
            <w:shd w:val="clear" w:color="auto" w:fill="auto"/>
            <w:vAlign w:val="bottom"/>
            <w:hideMark/>
          </w:tcPr>
          <w:p w14:paraId="4A6E1A13" w14:textId="77777777" w:rsidR="0040671B" w:rsidRPr="000357B3" w:rsidRDefault="0040671B" w:rsidP="0040671B">
            <w:pPr>
              <w:rPr>
                <w:rFonts w:ascii="Arial" w:hAnsi="Arial" w:cs="Arial"/>
              </w:rPr>
            </w:pPr>
          </w:p>
        </w:tc>
        <w:tc>
          <w:tcPr>
            <w:tcW w:w="345" w:type="pct"/>
            <w:tcBorders>
              <w:top w:val="nil"/>
              <w:left w:val="nil"/>
              <w:bottom w:val="nil"/>
              <w:right w:val="nil"/>
            </w:tcBorders>
            <w:shd w:val="clear" w:color="auto" w:fill="auto"/>
            <w:vAlign w:val="bottom"/>
            <w:hideMark/>
          </w:tcPr>
          <w:p w14:paraId="7CEB378C"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66BEDE3C" w14:textId="77777777" w:rsidR="0040671B" w:rsidRPr="000357B3" w:rsidRDefault="0040671B" w:rsidP="0040671B">
            <w:pPr>
              <w:rPr>
                <w:rFonts w:ascii="Arial" w:hAnsi="Arial" w:cs="Arial"/>
              </w:rPr>
            </w:pPr>
          </w:p>
        </w:tc>
        <w:tc>
          <w:tcPr>
            <w:tcW w:w="1543" w:type="pct"/>
            <w:gridSpan w:val="3"/>
            <w:tcBorders>
              <w:top w:val="nil"/>
              <w:left w:val="nil"/>
              <w:bottom w:val="nil"/>
              <w:right w:val="nil"/>
            </w:tcBorders>
            <w:shd w:val="clear" w:color="auto" w:fill="auto"/>
            <w:hideMark/>
          </w:tcPr>
          <w:p w14:paraId="43607EAF" w14:textId="77777777" w:rsidR="0040671B" w:rsidRPr="000357B3" w:rsidRDefault="0040671B" w:rsidP="0040671B">
            <w:pPr>
              <w:jc w:val="right"/>
              <w:rPr>
                <w:rFonts w:ascii="Arial" w:hAnsi="Arial" w:cs="Arial"/>
                <w:color w:val="000000"/>
              </w:rPr>
            </w:pPr>
            <w:r w:rsidRPr="000357B3">
              <w:rPr>
                <w:rFonts w:ascii="Arial" w:hAnsi="Arial" w:cs="Arial"/>
                <w:color w:val="000000"/>
              </w:rPr>
              <w:t>Приложение № 2 к подпрограмме "Обеспечение жильём работников отраслей бюджетной сферы на территории Балахтинского района"</w:t>
            </w:r>
          </w:p>
        </w:tc>
      </w:tr>
      <w:tr w:rsidR="0040671B" w:rsidRPr="000357B3" w14:paraId="1DA9C873" w14:textId="77777777" w:rsidTr="0040671B">
        <w:trPr>
          <w:trHeight w:val="300"/>
        </w:trPr>
        <w:tc>
          <w:tcPr>
            <w:tcW w:w="742" w:type="pct"/>
            <w:tcBorders>
              <w:top w:val="nil"/>
              <w:left w:val="nil"/>
              <w:bottom w:val="nil"/>
              <w:right w:val="nil"/>
            </w:tcBorders>
            <w:shd w:val="clear" w:color="auto" w:fill="auto"/>
            <w:vAlign w:val="bottom"/>
            <w:hideMark/>
          </w:tcPr>
          <w:p w14:paraId="6CCF5352" w14:textId="77777777" w:rsidR="0040671B" w:rsidRPr="000357B3" w:rsidRDefault="0040671B" w:rsidP="0040671B">
            <w:pPr>
              <w:jc w:val="right"/>
              <w:rPr>
                <w:rFonts w:ascii="Arial" w:hAnsi="Arial" w:cs="Arial"/>
                <w:color w:val="000000"/>
              </w:rPr>
            </w:pPr>
          </w:p>
        </w:tc>
        <w:tc>
          <w:tcPr>
            <w:tcW w:w="626" w:type="pct"/>
            <w:tcBorders>
              <w:top w:val="nil"/>
              <w:left w:val="nil"/>
              <w:bottom w:val="nil"/>
              <w:right w:val="nil"/>
            </w:tcBorders>
            <w:shd w:val="clear" w:color="auto" w:fill="auto"/>
            <w:vAlign w:val="bottom"/>
            <w:hideMark/>
          </w:tcPr>
          <w:p w14:paraId="68BC6A9F" w14:textId="77777777" w:rsidR="0040671B" w:rsidRPr="000357B3" w:rsidRDefault="0040671B" w:rsidP="0040671B">
            <w:pPr>
              <w:rPr>
                <w:rFonts w:ascii="Arial" w:hAnsi="Arial" w:cs="Arial"/>
              </w:rPr>
            </w:pPr>
          </w:p>
        </w:tc>
        <w:tc>
          <w:tcPr>
            <w:tcW w:w="361" w:type="pct"/>
            <w:tcBorders>
              <w:top w:val="nil"/>
              <w:left w:val="nil"/>
              <w:bottom w:val="nil"/>
              <w:right w:val="nil"/>
            </w:tcBorders>
            <w:shd w:val="clear" w:color="auto" w:fill="auto"/>
            <w:vAlign w:val="bottom"/>
            <w:hideMark/>
          </w:tcPr>
          <w:p w14:paraId="1F533D17" w14:textId="77777777" w:rsidR="0040671B" w:rsidRPr="000357B3" w:rsidRDefault="0040671B" w:rsidP="0040671B">
            <w:pPr>
              <w:rPr>
                <w:rFonts w:ascii="Arial" w:hAnsi="Arial" w:cs="Arial"/>
              </w:rPr>
            </w:pPr>
          </w:p>
        </w:tc>
        <w:tc>
          <w:tcPr>
            <w:tcW w:w="350" w:type="pct"/>
            <w:tcBorders>
              <w:top w:val="nil"/>
              <w:left w:val="nil"/>
              <w:bottom w:val="nil"/>
              <w:right w:val="nil"/>
            </w:tcBorders>
            <w:shd w:val="clear" w:color="auto" w:fill="auto"/>
            <w:vAlign w:val="bottom"/>
            <w:hideMark/>
          </w:tcPr>
          <w:p w14:paraId="575B6156" w14:textId="77777777" w:rsidR="0040671B" w:rsidRPr="000357B3" w:rsidRDefault="0040671B" w:rsidP="0040671B">
            <w:pPr>
              <w:rPr>
                <w:rFonts w:ascii="Arial" w:hAnsi="Arial" w:cs="Arial"/>
              </w:rPr>
            </w:pPr>
          </w:p>
        </w:tc>
        <w:tc>
          <w:tcPr>
            <w:tcW w:w="387" w:type="pct"/>
            <w:tcBorders>
              <w:top w:val="nil"/>
              <w:left w:val="nil"/>
              <w:bottom w:val="nil"/>
              <w:right w:val="nil"/>
            </w:tcBorders>
            <w:shd w:val="clear" w:color="auto" w:fill="auto"/>
            <w:vAlign w:val="bottom"/>
            <w:hideMark/>
          </w:tcPr>
          <w:p w14:paraId="67B2131B" w14:textId="77777777" w:rsidR="0040671B" w:rsidRPr="000357B3" w:rsidRDefault="0040671B" w:rsidP="0040671B">
            <w:pPr>
              <w:rPr>
                <w:rFonts w:ascii="Arial" w:hAnsi="Arial" w:cs="Arial"/>
              </w:rPr>
            </w:pPr>
          </w:p>
        </w:tc>
        <w:tc>
          <w:tcPr>
            <w:tcW w:w="270" w:type="pct"/>
            <w:tcBorders>
              <w:top w:val="nil"/>
              <w:left w:val="nil"/>
              <w:bottom w:val="nil"/>
              <w:right w:val="nil"/>
            </w:tcBorders>
            <w:shd w:val="clear" w:color="auto" w:fill="auto"/>
            <w:vAlign w:val="bottom"/>
            <w:hideMark/>
          </w:tcPr>
          <w:p w14:paraId="3593DE1B" w14:textId="77777777" w:rsidR="0040671B" w:rsidRPr="000357B3" w:rsidRDefault="0040671B" w:rsidP="0040671B">
            <w:pPr>
              <w:rPr>
                <w:rFonts w:ascii="Arial" w:hAnsi="Arial" w:cs="Arial"/>
              </w:rPr>
            </w:pPr>
          </w:p>
        </w:tc>
        <w:tc>
          <w:tcPr>
            <w:tcW w:w="345" w:type="pct"/>
            <w:tcBorders>
              <w:top w:val="nil"/>
              <w:left w:val="nil"/>
              <w:bottom w:val="nil"/>
              <w:right w:val="nil"/>
            </w:tcBorders>
            <w:shd w:val="clear" w:color="auto" w:fill="auto"/>
            <w:vAlign w:val="bottom"/>
            <w:hideMark/>
          </w:tcPr>
          <w:p w14:paraId="04BC8FD9"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50E729BC"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4F38EA16" w14:textId="77777777" w:rsidR="0040671B" w:rsidRPr="000357B3" w:rsidRDefault="0040671B" w:rsidP="0040671B">
            <w:pPr>
              <w:rPr>
                <w:rFonts w:ascii="Arial" w:hAnsi="Arial" w:cs="Arial"/>
              </w:rPr>
            </w:pPr>
          </w:p>
        </w:tc>
        <w:tc>
          <w:tcPr>
            <w:tcW w:w="361" w:type="pct"/>
            <w:tcBorders>
              <w:top w:val="nil"/>
              <w:left w:val="nil"/>
              <w:bottom w:val="nil"/>
              <w:right w:val="nil"/>
            </w:tcBorders>
            <w:shd w:val="clear" w:color="auto" w:fill="auto"/>
            <w:vAlign w:val="bottom"/>
            <w:hideMark/>
          </w:tcPr>
          <w:p w14:paraId="55793132" w14:textId="77777777" w:rsidR="0040671B" w:rsidRPr="000357B3" w:rsidRDefault="0040671B" w:rsidP="0040671B">
            <w:pPr>
              <w:rPr>
                <w:rFonts w:ascii="Arial" w:hAnsi="Arial" w:cs="Arial"/>
              </w:rPr>
            </w:pPr>
          </w:p>
        </w:tc>
        <w:tc>
          <w:tcPr>
            <w:tcW w:w="806" w:type="pct"/>
            <w:tcBorders>
              <w:top w:val="nil"/>
              <w:left w:val="nil"/>
              <w:bottom w:val="nil"/>
              <w:right w:val="nil"/>
            </w:tcBorders>
            <w:shd w:val="clear" w:color="auto" w:fill="auto"/>
            <w:vAlign w:val="bottom"/>
            <w:hideMark/>
          </w:tcPr>
          <w:p w14:paraId="256137E3" w14:textId="77777777" w:rsidR="0040671B" w:rsidRPr="000357B3" w:rsidRDefault="0040671B" w:rsidP="0040671B">
            <w:pPr>
              <w:rPr>
                <w:rFonts w:ascii="Arial" w:hAnsi="Arial" w:cs="Arial"/>
              </w:rPr>
            </w:pPr>
          </w:p>
        </w:tc>
      </w:tr>
      <w:tr w:rsidR="0040671B" w:rsidRPr="000357B3" w14:paraId="40EDAFB8" w14:textId="77777777" w:rsidTr="0040671B">
        <w:trPr>
          <w:trHeight w:val="300"/>
        </w:trPr>
        <w:tc>
          <w:tcPr>
            <w:tcW w:w="5000" w:type="pct"/>
            <w:gridSpan w:val="11"/>
            <w:tcBorders>
              <w:top w:val="nil"/>
              <w:left w:val="nil"/>
              <w:bottom w:val="nil"/>
              <w:right w:val="nil"/>
            </w:tcBorders>
            <w:shd w:val="clear" w:color="auto" w:fill="auto"/>
            <w:vAlign w:val="center"/>
            <w:hideMark/>
          </w:tcPr>
          <w:p w14:paraId="157B941C" w14:textId="77777777" w:rsidR="0040671B" w:rsidRPr="000357B3" w:rsidRDefault="0040671B" w:rsidP="0040671B">
            <w:pPr>
              <w:jc w:val="center"/>
              <w:rPr>
                <w:rFonts w:ascii="Arial" w:hAnsi="Arial" w:cs="Arial"/>
                <w:color w:val="000000"/>
              </w:rPr>
            </w:pPr>
            <w:r w:rsidRPr="000357B3">
              <w:rPr>
                <w:rFonts w:ascii="Arial" w:hAnsi="Arial" w:cs="Arial"/>
                <w:color w:val="000000"/>
              </w:rPr>
              <w:t xml:space="preserve">Перечень мероприятий подпрограммы </w:t>
            </w:r>
          </w:p>
        </w:tc>
      </w:tr>
      <w:tr w:rsidR="0040671B" w:rsidRPr="000357B3" w14:paraId="56D81DFC" w14:textId="77777777" w:rsidTr="0040671B">
        <w:trPr>
          <w:trHeight w:val="300"/>
        </w:trPr>
        <w:tc>
          <w:tcPr>
            <w:tcW w:w="742" w:type="pct"/>
            <w:tcBorders>
              <w:top w:val="nil"/>
              <w:left w:val="nil"/>
              <w:bottom w:val="nil"/>
              <w:right w:val="nil"/>
            </w:tcBorders>
            <w:shd w:val="clear" w:color="auto" w:fill="auto"/>
            <w:vAlign w:val="bottom"/>
            <w:hideMark/>
          </w:tcPr>
          <w:p w14:paraId="797AEC7F" w14:textId="77777777" w:rsidR="0040671B" w:rsidRPr="000357B3" w:rsidRDefault="0040671B" w:rsidP="0040671B">
            <w:pPr>
              <w:jc w:val="center"/>
              <w:rPr>
                <w:rFonts w:ascii="Arial" w:hAnsi="Arial" w:cs="Arial"/>
                <w:color w:val="000000"/>
              </w:rPr>
            </w:pPr>
          </w:p>
        </w:tc>
        <w:tc>
          <w:tcPr>
            <w:tcW w:w="626" w:type="pct"/>
            <w:tcBorders>
              <w:top w:val="nil"/>
              <w:left w:val="nil"/>
              <w:bottom w:val="nil"/>
              <w:right w:val="nil"/>
            </w:tcBorders>
            <w:shd w:val="clear" w:color="auto" w:fill="auto"/>
            <w:vAlign w:val="bottom"/>
            <w:hideMark/>
          </w:tcPr>
          <w:p w14:paraId="7BCFCF5A" w14:textId="77777777" w:rsidR="0040671B" w:rsidRPr="000357B3" w:rsidRDefault="0040671B" w:rsidP="0040671B">
            <w:pPr>
              <w:rPr>
                <w:rFonts w:ascii="Arial" w:hAnsi="Arial" w:cs="Arial"/>
              </w:rPr>
            </w:pPr>
          </w:p>
        </w:tc>
        <w:tc>
          <w:tcPr>
            <w:tcW w:w="361" w:type="pct"/>
            <w:tcBorders>
              <w:top w:val="nil"/>
              <w:left w:val="nil"/>
              <w:bottom w:val="nil"/>
              <w:right w:val="nil"/>
            </w:tcBorders>
            <w:shd w:val="clear" w:color="auto" w:fill="auto"/>
            <w:vAlign w:val="bottom"/>
            <w:hideMark/>
          </w:tcPr>
          <w:p w14:paraId="6E529C6A" w14:textId="77777777" w:rsidR="0040671B" w:rsidRPr="000357B3" w:rsidRDefault="0040671B" w:rsidP="0040671B">
            <w:pPr>
              <w:rPr>
                <w:rFonts w:ascii="Arial" w:hAnsi="Arial" w:cs="Arial"/>
              </w:rPr>
            </w:pPr>
          </w:p>
        </w:tc>
        <w:tc>
          <w:tcPr>
            <w:tcW w:w="350" w:type="pct"/>
            <w:tcBorders>
              <w:top w:val="nil"/>
              <w:left w:val="nil"/>
              <w:bottom w:val="nil"/>
              <w:right w:val="nil"/>
            </w:tcBorders>
            <w:shd w:val="clear" w:color="auto" w:fill="auto"/>
            <w:vAlign w:val="bottom"/>
            <w:hideMark/>
          </w:tcPr>
          <w:p w14:paraId="72477DEC" w14:textId="77777777" w:rsidR="0040671B" w:rsidRPr="000357B3" w:rsidRDefault="0040671B" w:rsidP="0040671B">
            <w:pPr>
              <w:rPr>
                <w:rFonts w:ascii="Arial" w:hAnsi="Arial" w:cs="Arial"/>
              </w:rPr>
            </w:pPr>
          </w:p>
        </w:tc>
        <w:tc>
          <w:tcPr>
            <w:tcW w:w="387" w:type="pct"/>
            <w:tcBorders>
              <w:top w:val="nil"/>
              <w:left w:val="nil"/>
              <w:bottom w:val="nil"/>
              <w:right w:val="nil"/>
            </w:tcBorders>
            <w:shd w:val="clear" w:color="auto" w:fill="auto"/>
            <w:vAlign w:val="bottom"/>
            <w:hideMark/>
          </w:tcPr>
          <w:p w14:paraId="3BB6CAD5" w14:textId="77777777" w:rsidR="0040671B" w:rsidRPr="000357B3" w:rsidRDefault="0040671B" w:rsidP="0040671B">
            <w:pPr>
              <w:rPr>
                <w:rFonts w:ascii="Arial" w:hAnsi="Arial" w:cs="Arial"/>
              </w:rPr>
            </w:pPr>
          </w:p>
        </w:tc>
        <w:tc>
          <w:tcPr>
            <w:tcW w:w="270" w:type="pct"/>
            <w:tcBorders>
              <w:top w:val="nil"/>
              <w:left w:val="nil"/>
              <w:bottom w:val="nil"/>
              <w:right w:val="nil"/>
            </w:tcBorders>
            <w:shd w:val="clear" w:color="auto" w:fill="auto"/>
            <w:vAlign w:val="bottom"/>
            <w:hideMark/>
          </w:tcPr>
          <w:p w14:paraId="6E903035" w14:textId="77777777" w:rsidR="0040671B" w:rsidRPr="000357B3" w:rsidRDefault="0040671B" w:rsidP="0040671B">
            <w:pPr>
              <w:rPr>
                <w:rFonts w:ascii="Arial" w:hAnsi="Arial" w:cs="Arial"/>
              </w:rPr>
            </w:pPr>
          </w:p>
        </w:tc>
        <w:tc>
          <w:tcPr>
            <w:tcW w:w="345" w:type="pct"/>
            <w:tcBorders>
              <w:top w:val="nil"/>
              <w:left w:val="nil"/>
              <w:bottom w:val="nil"/>
              <w:right w:val="nil"/>
            </w:tcBorders>
            <w:shd w:val="clear" w:color="auto" w:fill="auto"/>
            <w:vAlign w:val="bottom"/>
            <w:hideMark/>
          </w:tcPr>
          <w:p w14:paraId="2C96517F"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1DC152E0"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1C9517C5" w14:textId="77777777" w:rsidR="0040671B" w:rsidRPr="000357B3" w:rsidRDefault="0040671B" w:rsidP="0040671B">
            <w:pPr>
              <w:rPr>
                <w:rFonts w:ascii="Arial" w:hAnsi="Arial" w:cs="Arial"/>
              </w:rPr>
            </w:pPr>
          </w:p>
        </w:tc>
        <w:tc>
          <w:tcPr>
            <w:tcW w:w="361" w:type="pct"/>
            <w:tcBorders>
              <w:top w:val="nil"/>
              <w:left w:val="nil"/>
              <w:bottom w:val="nil"/>
              <w:right w:val="nil"/>
            </w:tcBorders>
            <w:shd w:val="clear" w:color="auto" w:fill="auto"/>
            <w:vAlign w:val="bottom"/>
            <w:hideMark/>
          </w:tcPr>
          <w:p w14:paraId="1EBDA37B" w14:textId="77777777" w:rsidR="0040671B" w:rsidRPr="000357B3" w:rsidRDefault="0040671B" w:rsidP="0040671B">
            <w:pPr>
              <w:rPr>
                <w:rFonts w:ascii="Arial" w:hAnsi="Arial" w:cs="Arial"/>
              </w:rPr>
            </w:pPr>
          </w:p>
        </w:tc>
        <w:tc>
          <w:tcPr>
            <w:tcW w:w="806" w:type="pct"/>
            <w:tcBorders>
              <w:top w:val="nil"/>
              <w:left w:val="nil"/>
              <w:bottom w:val="nil"/>
              <w:right w:val="nil"/>
            </w:tcBorders>
            <w:shd w:val="clear" w:color="auto" w:fill="auto"/>
            <w:vAlign w:val="bottom"/>
            <w:hideMark/>
          </w:tcPr>
          <w:p w14:paraId="6C356106" w14:textId="77777777" w:rsidR="0040671B" w:rsidRPr="000357B3" w:rsidRDefault="0040671B" w:rsidP="0040671B">
            <w:pPr>
              <w:rPr>
                <w:rFonts w:ascii="Arial" w:hAnsi="Arial" w:cs="Arial"/>
              </w:rPr>
            </w:pPr>
          </w:p>
        </w:tc>
      </w:tr>
      <w:tr w:rsidR="0040671B" w:rsidRPr="000357B3" w14:paraId="682854AD" w14:textId="77777777" w:rsidTr="0040671B">
        <w:trPr>
          <w:trHeight w:val="570"/>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341A9" w14:textId="77777777" w:rsidR="0040671B" w:rsidRPr="000357B3" w:rsidRDefault="0040671B" w:rsidP="0040671B">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AC68F" w14:textId="77777777" w:rsidR="0040671B" w:rsidRPr="000357B3" w:rsidRDefault="0040671B" w:rsidP="0040671B">
            <w:pPr>
              <w:jc w:val="center"/>
              <w:rPr>
                <w:rFonts w:ascii="Arial" w:hAnsi="Arial" w:cs="Arial"/>
                <w:color w:val="000000"/>
              </w:rPr>
            </w:pPr>
            <w:r w:rsidRPr="000357B3">
              <w:rPr>
                <w:rFonts w:ascii="Arial" w:hAnsi="Arial" w:cs="Arial"/>
                <w:color w:val="000000"/>
              </w:rPr>
              <w:t xml:space="preserve">ГРБС </w:t>
            </w:r>
          </w:p>
        </w:tc>
        <w:tc>
          <w:tcPr>
            <w:tcW w:w="1368" w:type="pct"/>
            <w:gridSpan w:val="4"/>
            <w:tcBorders>
              <w:top w:val="single" w:sz="4" w:space="0" w:color="auto"/>
              <w:left w:val="nil"/>
              <w:bottom w:val="single" w:sz="4" w:space="0" w:color="auto"/>
              <w:right w:val="single" w:sz="4" w:space="0" w:color="auto"/>
            </w:tcBorders>
            <w:shd w:val="clear" w:color="auto" w:fill="auto"/>
            <w:vAlign w:val="center"/>
            <w:hideMark/>
          </w:tcPr>
          <w:p w14:paraId="26A057CF" w14:textId="77777777" w:rsidR="0040671B" w:rsidRPr="000357B3" w:rsidRDefault="0040671B" w:rsidP="0040671B">
            <w:pPr>
              <w:jc w:val="center"/>
              <w:rPr>
                <w:rFonts w:ascii="Arial" w:hAnsi="Arial" w:cs="Arial"/>
                <w:color w:val="000000"/>
              </w:rPr>
            </w:pPr>
            <w:r w:rsidRPr="000357B3">
              <w:rPr>
                <w:rFonts w:ascii="Arial" w:hAnsi="Arial" w:cs="Arial"/>
                <w:color w:val="000000"/>
              </w:rPr>
              <w:t>Код бюджетной классификации</w:t>
            </w:r>
          </w:p>
        </w:tc>
        <w:tc>
          <w:tcPr>
            <w:tcW w:w="1458" w:type="pct"/>
            <w:gridSpan w:val="4"/>
            <w:tcBorders>
              <w:top w:val="single" w:sz="4" w:space="0" w:color="auto"/>
              <w:left w:val="nil"/>
              <w:bottom w:val="single" w:sz="4" w:space="0" w:color="auto"/>
              <w:right w:val="single" w:sz="4" w:space="0" w:color="auto"/>
            </w:tcBorders>
            <w:shd w:val="clear" w:color="auto" w:fill="auto"/>
            <w:vAlign w:val="center"/>
            <w:hideMark/>
          </w:tcPr>
          <w:p w14:paraId="70555D57" w14:textId="77777777" w:rsidR="0040671B" w:rsidRPr="000357B3" w:rsidRDefault="0040671B" w:rsidP="0040671B">
            <w:pPr>
              <w:jc w:val="center"/>
              <w:rPr>
                <w:rFonts w:ascii="Arial" w:hAnsi="Arial" w:cs="Arial"/>
                <w:color w:val="000000"/>
              </w:rPr>
            </w:pPr>
            <w:r w:rsidRPr="000357B3">
              <w:rPr>
                <w:rFonts w:ascii="Arial" w:hAnsi="Arial" w:cs="Arial"/>
                <w:color w:val="000000"/>
              </w:rPr>
              <w:t> </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AB4D7" w14:textId="77777777" w:rsidR="0040671B" w:rsidRPr="000357B3" w:rsidRDefault="0040671B" w:rsidP="0040671B">
            <w:pPr>
              <w:jc w:val="center"/>
              <w:rPr>
                <w:rFonts w:ascii="Arial" w:hAnsi="Arial" w:cs="Arial"/>
                <w:color w:val="000000"/>
              </w:rPr>
            </w:pPr>
            <w:r w:rsidRPr="000357B3">
              <w:rPr>
                <w:rFonts w:ascii="Arial" w:hAnsi="Arial" w:cs="Arial"/>
                <w:color w:val="000000"/>
              </w:rPr>
              <w:t>Ожидаемый результат от реализации подпрограммного мероприятия (в натуральном выражении)</w:t>
            </w:r>
          </w:p>
        </w:tc>
      </w:tr>
      <w:tr w:rsidR="0040671B" w:rsidRPr="000357B3" w14:paraId="08B2DBAA" w14:textId="77777777" w:rsidTr="0040671B">
        <w:trPr>
          <w:trHeight w:val="1238"/>
        </w:trPr>
        <w:tc>
          <w:tcPr>
            <w:tcW w:w="742" w:type="pct"/>
            <w:vMerge/>
            <w:tcBorders>
              <w:top w:val="single" w:sz="4" w:space="0" w:color="auto"/>
              <w:left w:val="single" w:sz="4" w:space="0" w:color="auto"/>
              <w:bottom w:val="single" w:sz="4" w:space="0" w:color="auto"/>
              <w:right w:val="single" w:sz="4" w:space="0" w:color="auto"/>
            </w:tcBorders>
            <w:vAlign w:val="center"/>
            <w:hideMark/>
          </w:tcPr>
          <w:p w14:paraId="6E455001" w14:textId="77777777" w:rsidR="0040671B" w:rsidRPr="000357B3" w:rsidRDefault="0040671B" w:rsidP="0040671B">
            <w:pPr>
              <w:rPr>
                <w:rFonts w:ascii="Arial" w:hAnsi="Arial" w:cs="Arial"/>
                <w:color w:val="000000"/>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41B2A6D" w14:textId="77777777" w:rsidR="0040671B" w:rsidRPr="000357B3" w:rsidRDefault="0040671B" w:rsidP="0040671B">
            <w:pPr>
              <w:rPr>
                <w:rFonts w:ascii="Arial" w:hAnsi="Arial" w:cs="Arial"/>
                <w:color w:val="000000"/>
              </w:rPr>
            </w:pPr>
          </w:p>
        </w:tc>
        <w:tc>
          <w:tcPr>
            <w:tcW w:w="361" w:type="pct"/>
            <w:tcBorders>
              <w:top w:val="nil"/>
              <w:left w:val="nil"/>
              <w:bottom w:val="single" w:sz="4" w:space="0" w:color="auto"/>
              <w:right w:val="single" w:sz="4" w:space="0" w:color="auto"/>
            </w:tcBorders>
            <w:shd w:val="clear" w:color="auto" w:fill="auto"/>
            <w:vAlign w:val="center"/>
            <w:hideMark/>
          </w:tcPr>
          <w:p w14:paraId="51377F5F" w14:textId="77777777" w:rsidR="0040671B" w:rsidRPr="000357B3" w:rsidRDefault="0040671B" w:rsidP="0040671B">
            <w:pPr>
              <w:jc w:val="center"/>
              <w:rPr>
                <w:rFonts w:ascii="Arial" w:hAnsi="Arial" w:cs="Arial"/>
                <w:color w:val="000000"/>
              </w:rPr>
            </w:pPr>
            <w:r w:rsidRPr="000357B3">
              <w:rPr>
                <w:rFonts w:ascii="Arial" w:hAnsi="Arial" w:cs="Arial"/>
                <w:color w:val="000000"/>
              </w:rPr>
              <w:t>ГРБС</w:t>
            </w:r>
          </w:p>
        </w:tc>
        <w:tc>
          <w:tcPr>
            <w:tcW w:w="350" w:type="pct"/>
            <w:tcBorders>
              <w:top w:val="nil"/>
              <w:left w:val="nil"/>
              <w:bottom w:val="single" w:sz="4" w:space="0" w:color="auto"/>
              <w:right w:val="single" w:sz="4" w:space="0" w:color="auto"/>
            </w:tcBorders>
            <w:shd w:val="clear" w:color="auto" w:fill="auto"/>
            <w:vAlign w:val="center"/>
            <w:hideMark/>
          </w:tcPr>
          <w:p w14:paraId="591E4F61" w14:textId="77777777" w:rsidR="0040671B" w:rsidRPr="000357B3" w:rsidRDefault="0040671B" w:rsidP="0040671B">
            <w:pPr>
              <w:jc w:val="center"/>
              <w:rPr>
                <w:rFonts w:ascii="Arial" w:hAnsi="Arial" w:cs="Arial"/>
                <w:color w:val="000000"/>
              </w:rPr>
            </w:pPr>
            <w:r w:rsidRPr="000357B3">
              <w:rPr>
                <w:rFonts w:ascii="Arial" w:hAnsi="Arial" w:cs="Arial"/>
                <w:color w:val="000000"/>
              </w:rPr>
              <w:t>РзПр</w:t>
            </w:r>
          </w:p>
        </w:tc>
        <w:tc>
          <w:tcPr>
            <w:tcW w:w="387" w:type="pct"/>
            <w:tcBorders>
              <w:top w:val="nil"/>
              <w:left w:val="nil"/>
              <w:bottom w:val="single" w:sz="4" w:space="0" w:color="auto"/>
              <w:right w:val="single" w:sz="4" w:space="0" w:color="auto"/>
            </w:tcBorders>
            <w:shd w:val="clear" w:color="auto" w:fill="auto"/>
            <w:vAlign w:val="center"/>
            <w:hideMark/>
          </w:tcPr>
          <w:p w14:paraId="7AD81D58" w14:textId="77777777" w:rsidR="0040671B" w:rsidRPr="000357B3" w:rsidRDefault="0040671B" w:rsidP="0040671B">
            <w:pPr>
              <w:jc w:val="center"/>
              <w:rPr>
                <w:rFonts w:ascii="Arial" w:hAnsi="Arial" w:cs="Arial"/>
                <w:color w:val="000000"/>
              </w:rPr>
            </w:pPr>
            <w:r w:rsidRPr="000357B3">
              <w:rPr>
                <w:rFonts w:ascii="Arial" w:hAnsi="Arial" w:cs="Arial"/>
                <w:color w:val="000000"/>
              </w:rPr>
              <w:t>ЦСР</w:t>
            </w:r>
          </w:p>
        </w:tc>
        <w:tc>
          <w:tcPr>
            <w:tcW w:w="270" w:type="pct"/>
            <w:tcBorders>
              <w:top w:val="nil"/>
              <w:left w:val="nil"/>
              <w:bottom w:val="single" w:sz="4" w:space="0" w:color="auto"/>
              <w:right w:val="single" w:sz="4" w:space="0" w:color="auto"/>
            </w:tcBorders>
            <w:shd w:val="clear" w:color="auto" w:fill="auto"/>
            <w:vAlign w:val="center"/>
            <w:hideMark/>
          </w:tcPr>
          <w:p w14:paraId="4FEAA264" w14:textId="77777777" w:rsidR="0040671B" w:rsidRPr="000357B3" w:rsidRDefault="0040671B" w:rsidP="0040671B">
            <w:pPr>
              <w:jc w:val="center"/>
              <w:rPr>
                <w:rFonts w:ascii="Arial" w:hAnsi="Arial" w:cs="Arial"/>
                <w:color w:val="000000"/>
              </w:rPr>
            </w:pPr>
            <w:r w:rsidRPr="000357B3">
              <w:rPr>
                <w:rFonts w:ascii="Arial" w:hAnsi="Arial" w:cs="Arial"/>
                <w:color w:val="000000"/>
              </w:rPr>
              <w:t>ВР</w:t>
            </w:r>
          </w:p>
        </w:tc>
        <w:tc>
          <w:tcPr>
            <w:tcW w:w="345" w:type="pct"/>
            <w:tcBorders>
              <w:top w:val="nil"/>
              <w:left w:val="nil"/>
              <w:bottom w:val="single" w:sz="4" w:space="0" w:color="auto"/>
              <w:right w:val="single" w:sz="4" w:space="0" w:color="auto"/>
            </w:tcBorders>
            <w:shd w:val="clear" w:color="auto" w:fill="auto"/>
            <w:vAlign w:val="center"/>
            <w:hideMark/>
          </w:tcPr>
          <w:p w14:paraId="7764C60B" w14:textId="77777777" w:rsidR="0040671B" w:rsidRPr="000357B3" w:rsidRDefault="0040671B" w:rsidP="0040671B">
            <w:pPr>
              <w:jc w:val="center"/>
              <w:rPr>
                <w:rFonts w:ascii="Arial" w:hAnsi="Arial" w:cs="Arial"/>
                <w:color w:val="000000"/>
              </w:rPr>
            </w:pPr>
            <w:r w:rsidRPr="000357B3">
              <w:rPr>
                <w:rFonts w:ascii="Arial" w:hAnsi="Arial" w:cs="Arial"/>
                <w:color w:val="000000"/>
              </w:rPr>
              <w:t>2021</w:t>
            </w:r>
          </w:p>
        </w:tc>
        <w:tc>
          <w:tcPr>
            <w:tcW w:w="376" w:type="pct"/>
            <w:tcBorders>
              <w:top w:val="nil"/>
              <w:left w:val="nil"/>
              <w:bottom w:val="single" w:sz="4" w:space="0" w:color="auto"/>
              <w:right w:val="single" w:sz="4" w:space="0" w:color="auto"/>
            </w:tcBorders>
            <w:shd w:val="clear" w:color="auto" w:fill="auto"/>
            <w:vAlign w:val="center"/>
            <w:hideMark/>
          </w:tcPr>
          <w:p w14:paraId="700E8D87" w14:textId="77777777" w:rsidR="0040671B" w:rsidRPr="000357B3" w:rsidRDefault="0040671B" w:rsidP="0040671B">
            <w:pPr>
              <w:jc w:val="center"/>
              <w:rPr>
                <w:rFonts w:ascii="Arial" w:hAnsi="Arial" w:cs="Arial"/>
                <w:color w:val="000000"/>
              </w:rPr>
            </w:pPr>
            <w:r w:rsidRPr="000357B3">
              <w:rPr>
                <w:rFonts w:ascii="Arial" w:hAnsi="Arial" w:cs="Arial"/>
                <w:color w:val="000000"/>
              </w:rPr>
              <w:t>2022</w:t>
            </w:r>
          </w:p>
        </w:tc>
        <w:tc>
          <w:tcPr>
            <w:tcW w:w="376" w:type="pct"/>
            <w:tcBorders>
              <w:top w:val="nil"/>
              <w:left w:val="nil"/>
              <w:bottom w:val="single" w:sz="4" w:space="0" w:color="auto"/>
              <w:right w:val="single" w:sz="4" w:space="0" w:color="auto"/>
            </w:tcBorders>
            <w:shd w:val="clear" w:color="auto" w:fill="auto"/>
            <w:vAlign w:val="center"/>
            <w:hideMark/>
          </w:tcPr>
          <w:p w14:paraId="795865DB" w14:textId="77777777" w:rsidR="0040671B" w:rsidRPr="000357B3" w:rsidRDefault="0040671B" w:rsidP="0040671B">
            <w:pPr>
              <w:jc w:val="center"/>
              <w:rPr>
                <w:rFonts w:ascii="Arial" w:hAnsi="Arial" w:cs="Arial"/>
                <w:color w:val="000000"/>
              </w:rPr>
            </w:pPr>
            <w:r w:rsidRPr="000357B3">
              <w:rPr>
                <w:rFonts w:ascii="Arial" w:hAnsi="Arial" w:cs="Arial"/>
                <w:color w:val="000000"/>
              </w:rPr>
              <w:t>2023</w:t>
            </w:r>
          </w:p>
        </w:tc>
        <w:tc>
          <w:tcPr>
            <w:tcW w:w="361" w:type="pct"/>
            <w:tcBorders>
              <w:top w:val="nil"/>
              <w:left w:val="nil"/>
              <w:bottom w:val="single" w:sz="4" w:space="0" w:color="auto"/>
              <w:right w:val="single" w:sz="4" w:space="0" w:color="auto"/>
            </w:tcBorders>
            <w:shd w:val="clear" w:color="auto" w:fill="auto"/>
            <w:vAlign w:val="center"/>
            <w:hideMark/>
          </w:tcPr>
          <w:p w14:paraId="4F487F77" w14:textId="77777777" w:rsidR="0040671B" w:rsidRPr="000357B3" w:rsidRDefault="0040671B" w:rsidP="0040671B">
            <w:pPr>
              <w:jc w:val="center"/>
              <w:rPr>
                <w:rFonts w:ascii="Arial" w:hAnsi="Arial" w:cs="Arial"/>
                <w:color w:val="000000"/>
              </w:rPr>
            </w:pPr>
            <w:r w:rsidRPr="000357B3">
              <w:rPr>
                <w:rFonts w:ascii="Arial" w:hAnsi="Arial" w:cs="Arial"/>
                <w:color w:val="000000"/>
              </w:rPr>
              <w:t>Итого на период</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2B4ECA47" w14:textId="77777777" w:rsidR="0040671B" w:rsidRPr="000357B3" w:rsidRDefault="0040671B" w:rsidP="0040671B">
            <w:pPr>
              <w:rPr>
                <w:rFonts w:ascii="Arial" w:hAnsi="Arial" w:cs="Arial"/>
                <w:color w:val="000000"/>
              </w:rPr>
            </w:pPr>
          </w:p>
        </w:tc>
      </w:tr>
      <w:tr w:rsidR="0040671B" w:rsidRPr="000357B3" w14:paraId="68AAD0DD" w14:textId="77777777" w:rsidTr="0040671B">
        <w:trPr>
          <w:trHeight w:val="106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50A1C261" w14:textId="77777777" w:rsidR="0040671B" w:rsidRPr="000357B3" w:rsidRDefault="0040671B" w:rsidP="0040671B">
            <w:pPr>
              <w:rPr>
                <w:rFonts w:ascii="Arial" w:hAnsi="Arial" w:cs="Arial"/>
                <w:color w:val="000000"/>
              </w:rPr>
            </w:pPr>
            <w:r w:rsidRPr="000357B3">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40671B" w:rsidRPr="000357B3" w14:paraId="484A7966" w14:textId="77777777" w:rsidTr="0040671B">
        <w:trPr>
          <w:trHeight w:val="74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7C1B8F04" w14:textId="77777777" w:rsidR="0040671B" w:rsidRPr="000357B3" w:rsidRDefault="0040671B" w:rsidP="0040671B">
            <w:pPr>
              <w:rPr>
                <w:rFonts w:ascii="Arial" w:hAnsi="Arial" w:cs="Arial"/>
                <w:color w:val="000000"/>
              </w:rPr>
            </w:pPr>
            <w:r w:rsidRPr="000357B3">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tc>
      </w:tr>
      <w:tr w:rsidR="0040671B" w:rsidRPr="000357B3" w14:paraId="26E2769F" w14:textId="77777777" w:rsidTr="0040671B">
        <w:trPr>
          <w:trHeight w:val="56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6C201C16" w14:textId="77777777" w:rsidR="0040671B" w:rsidRPr="000357B3" w:rsidRDefault="0040671B" w:rsidP="0040671B">
            <w:pPr>
              <w:rPr>
                <w:rFonts w:ascii="Arial" w:hAnsi="Arial" w:cs="Arial"/>
                <w:color w:val="000000"/>
              </w:rPr>
            </w:pPr>
            <w:r w:rsidRPr="000357B3">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40671B" w:rsidRPr="000357B3" w14:paraId="3523FEE1" w14:textId="77777777" w:rsidTr="0040671B">
        <w:trPr>
          <w:trHeight w:val="2603"/>
        </w:trPr>
        <w:tc>
          <w:tcPr>
            <w:tcW w:w="742" w:type="pct"/>
            <w:tcBorders>
              <w:top w:val="nil"/>
              <w:left w:val="single" w:sz="4" w:space="0" w:color="auto"/>
              <w:bottom w:val="single" w:sz="4" w:space="0" w:color="auto"/>
              <w:right w:val="single" w:sz="4" w:space="0" w:color="auto"/>
            </w:tcBorders>
            <w:shd w:val="clear" w:color="auto" w:fill="auto"/>
            <w:hideMark/>
          </w:tcPr>
          <w:p w14:paraId="58ED8AB3" w14:textId="77777777" w:rsidR="0040671B" w:rsidRPr="000357B3" w:rsidRDefault="0040671B" w:rsidP="0040671B">
            <w:pPr>
              <w:rPr>
                <w:rFonts w:ascii="Arial" w:hAnsi="Arial" w:cs="Arial"/>
              </w:rPr>
            </w:pPr>
            <w:r w:rsidRPr="000357B3">
              <w:rPr>
                <w:rFonts w:ascii="Arial" w:hAnsi="Arial" w:cs="Arial"/>
              </w:rPr>
              <w:lastRenderedPageBreak/>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626" w:type="pct"/>
            <w:tcBorders>
              <w:top w:val="nil"/>
              <w:left w:val="nil"/>
              <w:bottom w:val="single" w:sz="4" w:space="0" w:color="auto"/>
              <w:right w:val="single" w:sz="4" w:space="0" w:color="auto"/>
            </w:tcBorders>
            <w:shd w:val="clear" w:color="auto" w:fill="auto"/>
            <w:vAlign w:val="center"/>
            <w:hideMark/>
          </w:tcPr>
          <w:p w14:paraId="2BEEE62C" w14:textId="77777777" w:rsidR="0040671B" w:rsidRPr="000357B3" w:rsidRDefault="0040671B" w:rsidP="0040671B">
            <w:pPr>
              <w:jc w:val="center"/>
              <w:rPr>
                <w:rFonts w:ascii="Arial" w:hAnsi="Arial" w:cs="Arial"/>
                <w:color w:val="000000"/>
              </w:rPr>
            </w:pPr>
            <w:r w:rsidRPr="000357B3">
              <w:rPr>
                <w:rFonts w:ascii="Arial" w:hAnsi="Arial" w:cs="Arial"/>
                <w:color w:val="000000"/>
              </w:rPr>
              <w:t>МКУ Служба заказчика</w:t>
            </w:r>
          </w:p>
        </w:tc>
        <w:tc>
          <w:tcPr>
            <w:tcW w:w="361" w:type="pct"/>
            <w:tcBorders>
              <w:top w:val="nil"/>
              <w:left w:val="nil"/>
              <w:bottom w:val="single" w:sz="4" w:space="0" w:color="auto"/>
              <w:right w:val="single" w:sz="4" w:space="0" w:color="auto"/>
            </w:tcBorders>
            <w:shd w:val="clear" w:color="auto" w:fill="auto"/>
            <w:vAlign w:val="center"/>
            <w:hideMark/>
          </w:tcPr>
          <w:p w14:paraId="0700E41B" w14:textId="77777777" w:rsidR="0040671B" w:rsidRPr="000357B3" w:rsidRDefault="0040671B" w:rsidP="0040671B">
            <w:pPr>
              <w:jc w:val="center"/>
              <w:rPr>
                <w:rFonts w:ascii="Arial" w:hAnsi="Arial" w:cs="Arial"/>
                <w:color w:val="000000"/>
              </w:rPr>
            </w:pPr>
            <w:r w:rsidRPr="000357B3">
              <w:rPr>
                <w:rFonts w:ascii="Arial" w:hAnsi="Arial" w:cs="Arial"/>
                <w:color w:val="000000"/>
              </w:rPr>
              <w:t>162</w:t>
            </w:r>
          </w:p>
        </w:tc>
        <w:tc>
          <w:tcPr>
            <w:tcW w:w="350" w:type="pct"/>
            <w:tcBorders>
              <w:top w:val="nil"/>
              <w:left w:val="nil"/>
              <w:bottom w:val="single" w:sz="4" w:space="0" w:color="auto"/>
              <w:right w:val="single" w:sz="4" w:space="0" w:color="auto"/>
            </w:tcBorders>
            <w:shd w:val="clear" w:color="auto" w:fill="auto"/>
            <w:vAlign w:val="center"/>
            <w:hideMark/>
          </w:tcPr>
          <w:p w14:paraId="483B832D" w14:textId="77777777" w:rsidR="0040671B" w:rsidRPr="000357B3" w:rsidRDefault="0040671B" w:rsidP="0040671B">
            <w:pPr>
              <w:jc w:val="center"/>
              <w:rPr>
                <w:rFonts w:ascii="Arial" w:hAnsi="Arial" w:cs="Arial"/>
                <w:color w:val="000000"/>
              </w:rPr>
            </w:pPr>
            <w:r w:rsidRPr="000357B3">
              <w:rPr>
                <w:rFonts w:ascii="Arial" w:hAnsi="Arial" w:cs="Arial"/>
                <w:color w:val="000000"/>
              </w:rPr>
              <w:t>0501</w:t>
            </w:r>
          </w:p>
        </w:tc>
        <w:tc>
          <w:tcPr>
            <w:tcW w:w="387" w:type="pct"/>
            <w:tcBorders>
              <w:top w:val="nil"/>
              <w:left w:val="nil"/>
              <w:bottom w:val="single" w:sz="4" w:space="0" w:color="auto"/>
              <w:right w:val="single" w:sz="4" w:space="0" w:color="auto"/>
            </w:tcBorders>
            <w:shd w:val="clear" w:color="auto" w:fill="auto"/>
            <w:vAlign w:val="center"/>
            <w:hideMark/>
          </w:tcPr>
          <w:p w14:paraId="2E2424FF" w14:textId="77777777" w:rsidR="0040671B" w:rsidRPr="000357B3" w:rsidRDefault="0040671B" w:rsidP="0040671B">
            <w:pPr>
              <w:jc w:val="center"/>
              <w:rPr>
                <w:rFonts w:ascii="Arial" w:hAnsi="Arial" w:cs="Arial"/>
                <w:color w:val="000000"/>
              </w:rPr>
            </w:pPr>
            <w:r w:rsidRPr="000357B3">
              <w:rPr>
                <w:rFonts w:ascii="Arial" w:hAnsi="Arial" w:cs="Arial"/>
                <w:color w:val="000000"/>
              </w:rPr>
              <w:t>11200S6080</w:t>
            </w:r>
          </w:p>
        </w:tc>
        <w:tc>
          <w:tcPr>
            <w:tcW w:w="270" w:type="pct"/>
            <w:tcBorders>
              <w:top w:val="nil"/>
              <w:left w:val="nil"/>
              <w:bottom w:val="single" w:sz="4" w:space="0" w:color="auto"/>
              <w:right w:val="single" w:sz="4" w:space="0" w:color="auto"/>
            </w:tcBorders>
            <w:shd w:val="clear" w:color="auto" w:fill="auto"/>
            <w:vAlign w:val="center"/>
            <w:hideMark/>
          </w:tcPr>
          <w:p w14:paraId="3BAC27B3" w14:textId="77777777" w:rsidR="0040671B" w:rsidRPr="000357B3" w:rsidRDefault="0040671B" w:rsidP="0040671B">
            <w:pPr>
              <w:jc w:val="center"/>
              <w:rPr>
                <w:rFonts w:ascii="Arial" w:hAnsi="Arial" w:cs="Arial"/>
                <w:color w:val="000000"/>
              </w:rPr>
            </w:pPr>
            <w:r w:rsidRPr="000357B3">
              <w:rPr>
                <w:rFonts w:ascii="Arial" w:hAnsi="Arial" w:cs="Arial"/>
                <w:color w:val="000000"/>
              </w:rPr>
              <w:t>412</w:t>
            </w:r>
          </w:p>
        </w:tc>
        <w:tc>
          <w:tcPr>
            <w:tcW w:w="345" w:type="pct"/>
            <w:tcBorders>
              <w:top w:val="nil"/>
              <w:left w:val="nil"/>
              <w:bottom w:val="single" w:sz="4" w:space="0" w:color="auto"/>
              <w:right w:val="single" w:sz="4" w:space="0" w:color="auto"/>
            </w:tcBorders>
            <w:shd w:val="clear" w:color="auto" w:fill="auto"/>
            <w:vAlign w:val="center"/>
            <w:hideMark/>
          </w:tcPr>
          <w:p w14:paraId="567BC86E" w14:textId="77777777" w:rsidR="0040671B" w:rsidRPr="000357B3" w:rsidRDefault="0040671B" w:rsidP="0040671B">
            <w:pPr>
              <w:jc w:val="center"/>
              <w:rPr>
                <w:rFonts w:ascii="Arial" w:hAnsi="Arial" w:cs="Arial"/>
                <w:color w:val="000000"/>
              </w:rPr>
            </w:pPr>
            <w:r w:rsidRPr="000357B3">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14:paraId="65C50BF6" w14:textId="77777777" w:rsidR="0040671B" w:rsidRPr="000357B3" w:rsidRDefault="0040671B" w:rsidP="0040671B">
            <w:pPr>
              <w:jc w:val="center"/>
              <w:rPr>
                <w:rFonts w:ascii="Arial" w:hAnsi="Arial" w:cs="Arial"/>
                <w:color w:val="000000"/>
              </w:rPr>
            </w:pPr>
            <w:r w:rsidRPr="000357B3">
              <w:rPr>
                <w:rFonts w:ascii="Arial" w:hAnsi="Arial" w:cs="Arial"/>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14:paraId="5368BAB3" w14:textId="77777777" w:rsidR="0040671B" w:rsidRPr="000357B3" w:rsidRDefault="0040671B" w:rsidP="0040671B">
            <w:pPr>
              <w:jc w:val="center"/>
              <w:rPr>
                <w:rFonts w:ascii="Arial" w:hAnsi="Arial" w:cs="Arial"/>
                <w:color w:val="000000"/>
              </w:rPr>
            </w:pPr>
            <w:r w:rsidRPr="000357B3">
              <w:rPr>
                <w:rFonts w:ascii="Arial" w:hAnsi="Arial" w:cs="Arial"/>
                <w:color w:val="000000"/>
              </w:rPr>
              <w:t>0,00</w:t>
            </w:r>
          </w:p>
        </w:tc>
        <w:tc>
          <w:tcPr>
            <w:tcW w:w="361" w:type="pct"/>
            <w:tcBorders>
              <w:top w:val="nil"/>
              <w:left w:val="nil"/>
              <w:bottom w:val="single" w:sz="4" w:space="0" w:color="auto"/>
              <w:right w:val="single" w:sz="4" w:space="0" w:color="auto"/>
            </w:tcBorders>
            <w:shd w:val="clear" w:color="auto" w:fill="auto"/>
            <w:vAlign w:val="center"/>
            <w:hideMark/>
          </w:tcPr>
          <w:p w14:paraId="73CF592A" w14:textId="77777777" w:rsidR="0040671B" w:rsidRPr="000357B3" w:rsidRDefault="0040671B" w:rsidP="0040671B">
            <w:pPr>
              <w:jc w:val="center"/>
              <w:rPr>
                <w:rFonts w:ascii="Arial" w:hAnsi="Arial" w:cs="Arial"/>
                <w:color w:val="000000"/>
              </w:rPr>
            </w:pPr>
            <w:r w:rsidRPr="000357B3">
              <w:rPr>
                <w:rFonts w:ascii="Arial" w:hAnsi="Arial" w:cs="Arial"/>
                <w:color w:val="000000"/>
              </w:rPr>
              <w:t>0,00</w:t>
            </w:r>
          </w:p>
        </w:tc>
        <w:tc>
          <w:tcPr>
            <w:tcW w:w="806" w:type="pct"/>
            <w:tcBorders>
              <w:top w:val="nil"/>
              <w:left w:val="nil"/>
              <w:bottom w:val="single" w:sz="4" w:space="0" w:color="auto"/>
              <w:right w:val="single" w:sz="4" w:space="0" w:color="auto"/>
            </w:tcBorders>
            <w:shd w:val="clear" w:color="auto" w:fill="auto"/>
            <w:vAlign w:val="center"/>
            <w:hideMark/>
          </w:tcPr>
          <w:p w14:paraId="749C8EED" w14:textId="77777777" w:rsidR="0040671B" w:rsidRPr="000357B3" w:rsidRDefault="0040671B" w:rsidP="0040671B">
            <w:pPr>
              <w:jc w:val="center"/>
              <w:rPr>
                <w:rFonts w:ascii="Arial" w:hAnsi="Arial" w:cs="Arial"/>
                <w:color w:val="000000"/>
              </w:rPr>
            </w:pPr>
            <w:r w:rsidRPr="000357B3">
              <w:rPr>
                <w:rFonts w:ascii="Arial" w:hAnsi="Arial" w:cs="Arial"/>
                <w:color w:val="000000"/>
              </w:rPr>
              <w:t>Обеспечение работников бюджетной сферы доступным жильем</w:t>
            </w:r>
          </w:p>
        </w:tc>
      </w:tr>
      <w:tr w:rsidR="0040671B" w:rsidRPr="000357B3" w14:paraId="6BDE306F" w14:textId="77777777" w:rsidTr="0040671B">
        <w:trPr>
          <w:trHeight w:val="300"/>
        </w:trPr>
        <w:tc>
          <w:tcPr>
            <w:tcW w:w="742" w:type="pct"/>
            <w:tcBorders>
              <w:top w:val="nil"/>
              <w:left w:val="single" w:sz="4" w:space="0" w:color="auto"/>
              <w:bottom w:val="single" w:sz="4" w:space="0" w:color="auto"/>
              <w:right w:val="single" w:sz="4" w:space="0" w:color="auto"/>
            </w:tcBorders>
            <w:shd w:val="clear" w:color="auto" w:fill="auto"/>
            <w:vAlign w:val="bottom"/>
            <w:hideMark/>
          </w:tcPr>
          <w:p w14:paraId="40F5BD0E" w14:textId="77777777" w:rsidR="0040671B" w:rsidRPr="000357B3" w:rsidRDefault="0040671B" w:rsidP="0040671B">
            <w:pPr>
              <w:rPr>
                <w:rFonts w:ascii="Arial" w:hAnsi="Arial" w:cs="Arial"/>
                <w:color w:val="000000"/>
              </w:rPr>
            </w:pPr>
            <w:r w:rsidRPr="000357B3">
              <w:rPr>
                <w:rFonts w:ascii="Arial" w:hAnsi="Arial" w:cs="Arial"/>
                <w:color w:val="000000"/>
              </w:rPr>
              <w:t> </w:t>
            </w:r>
          </w:p>
        </w:tc>
        <w:tc>
          <w:tcPr>
            <w:tcW w:w="626" w:type="pct"/>
            <w:tcBorders>
              <w:top w:val="nil"/>
              <w:left w:val="nil"/>
              <w:bottom w:val="single" w:sz="4" w:space="0" w:color="auto"/>
              <w:right w:val="single" w:sz="4" w:space="0" w:color="auto"/>
            </w:tcBorders>
            <w:shd w:val="clear" w:color="auto" w:fill="auto"/>
            <w:vAlign w:val="bottom"/>
            <w:hideMark/>
          </w:tcPr>
          <w:p w14:paraId="2E628838" w14:textId="77777777" w:rsidR="0040671B" w:rsidRPr="000357B3" w:rsidRDefault="0040671B" w:rsidP="0040671B">
            <w:pPr>
              <w:jc w:val="right"/>
              <w:rPr>
                <w:rFonts w:ascii="Arial" w:hAnsi="Arial" w:cs="Arial"/>
                <w:b/>
                <w:bCs/>
                <w:color w:val="000000"/>
              </w:rPr>
            </w:pPr>
            <w:r w:rsidRPr="000357B3">
              <w:rPr>
                <w:rFonts w:ascii="Arial" w:hAnsi="Arial" w:cs="Arial"/>
                <w:b/>
                <w:bCs/>
                <w:color w:val="000000"/>
              </w:rPr>
              <w:t>ИТОГО:</w:t>
            </w:r>
          </w:p>
        </w:tc>
        <w:tc>
          <w:tcPr>
            <w:tcW w:w="361" w:type="pct"/>
            <w:tcBorders>
              <w:top w:val="nil"/>
              <w:left w:val="nil"/>
              <w:bottom w:val="single" w:sz="4" w:space="0" w:color="auto"/>
              <w:right w:val="single" w:sz="4" w:space="0" w:color="auto"/>
            </w:tcBorders>
            <w:shd w:val="clear" w:color="auto" w:fill="auto"/>
            <w:vAlign w:val="center"/>
            <w:hideMark/>
          </w:tcPr>
          <w:p w14:paraId="1510A6C9"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 </w:t>
            </w:r>
          </w:p>
        </w:tc>
        <w:tc>
          <w:tcPr>
            <w:tcW w:w="350" w:type="pct"/>
            <w:tcBorders>
              <w:top w:val="nil"/>
              <w:left w:val="nil"/>
              <w:bottom w:val="single" w:sz="4" w:space="0" w:color="auto"/>
              <w:right w:val="single" w:sz="4" w:space="0" w:color="auto"/>
            </w:tcBorders>
            <w:shd w:val="clear" w:color="auto" w:fill="auto"/>
            <w:vAlign w:val="center"/>
            <w:hideMark/>
          </w:tcPr>
          <w:p w14:paraId="3ADB29B6"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 </w:t>
            </w:r>
          </w:p>
        </w:tc>
        <w:tc>
          <w:tcPr>
            <w:tcW w:w="387" w:type="pct"/>
            <w:tcBorders>
              <w:top w:val="nil"/>
              <w:left w:val="nil"/>
              <w:bottom w:val="single" w:sz="4" w:space="0" w:color="auto"/>
              <w:right w:val="single" w:sz="4" w:space="0" w:color="auto"/>
            </w:tcBorders>
            <w:shd w:val="clear" w:color="auto" w:fill="auto"/>
            <w:vAlign w:val="center"/>
            <w:hideMark/>
          </w:tcPr>
          <w:p w14:paraId="04DC09E8"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 </w:t>
            </w:r>
          </w:p>
        </w:tc>
        <w:tc>
          <w:tcPr>
            <w:tcW w:w="270" w:type="pct"/>
            <w:tcBorders>
              <w:top w:val="nil"/>
              <w:left w:val="nil"/>
              <w:bottom w:val="single" w:sz="4" w:space="0" w:color="auto"/>
              <w:right w:val="single" w:sz="4" w:space="0" w:color="auto"/>
            </w:tcBorders>
            <w:shd w:val="clear" w:color="auto" w:fill="auto"/>
            <w:vAlign w:val="center"/>
            <w:hideMark/>
          </w:tcPr>
          <w:p w14:paraId="0874B425"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 </w:t>
            </w:r>
          </w:p>
        </w:tc>
        <w:tc>
          <w:tcPr>
            <w:tcW w:w="345" w:type="pct"/>
            <w:tcBorders>
              <w:top w:val="nil"/>
              <w:left w:val="nil"/>
              <w:bottom w:val="single" w:sz="4" w:space="0" w:color="auto"/>
              <w:right w:val="single" w:sz="4" w:space="0" w:color="auto"/>
            </w:tcBorders>
            <w:shd w:val="clear" w:color="auto" w:fill="auto"/>
            <w:vAlign w:val="center"/>
            <w:hideMark/>
          </w:tcPr>
          <w:p w14:paraId="002F9F06"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14:paraId="3DF469C5"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0,00</w:t>
            </w:r>
          </w:p>
        </w:tc>
        <w:tc>
          <w:tcPr>
            <w:tcW w:w="376" w:type="pct"/>
            <w:tcBorders>
              <w:top w:val="nil"/>
              <w:left w:val="nil"/>
              <w:bottom w:val="single" w:sz="4" w:space="0" w:color="auto"/>
              <w:right w:val="single" w:sz="4" w:space="0" w:color="auto"/>
            </w:tcBorders>
            <w:shd w:val="clear" w:color="auto" w:fill="auto"/>
            <w:vAlign w:val="center"/>
            <w:hideMark/>
          </w:tcPr>
          <w:p w14:paraId="648A7412"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0,00</w:t>
            </w:r>
          </w:p>
        </w:tc>
        <w:tc>
          <w:tcPr>
            <w:tcW w:w="361" w:type="pct"/>
            <w:tcBorders>
              <w:top w:val="nil"/>
              <w:left w:val="nil"/>
              <w:bottom w:val="single" w:sz="4" w:space="0" w:color="auto"/>
              <w:right w:val="single" w:sz="4" w:space="0" w:color="auto"/>
            </w:tcBorders>
            <w:shd w:val="clear" w:color="auto" w:fill="auto"/>
            <w:vAlign w:val="center"/>
            <w:hideMark/>
          </w:tcPr>
          <w:p w14:paraId="2E93C609" w14:textId="77777777" w:rsidR="0040671B" w:rsidRPr="000357B3" w:rsidRDefault="0040671B" w:rsidP="0040671B">
            <w:pPr>
              <w:jc w:val="center"/>
              <w:rPr>
                <w:rFonts w:ascii="Arial" w:hAnsi="Arial" w:cs="Arial"/>
                <w:b/>
                <w:bCs/>
                <w:color w:val="000000"/>
              </w:rPr>
            </w:pPr>
            <w:r w:rsidRPr="000357B3">
              <w:rPr>
                <w:rFonts w:ascii="Arial" w:hAnsi="Arial" w:cs="Arial"/>
                <w:b/>
                <w:bCs/>
                <w:color w:val="000000"/>
              </w:rPr>
              <w:t>0,00</w:t>
            </w:r>
          </w:p>
        </w:tc>
        <w:tc>
          <w:tcPr>
            <w:tcW w:w="806" w:type="pct"/>
            <w:tcBorders>
              <w:top w:val="nil"/>
              <w:left w:val="nil"/>
              <w:bottom w:val="single" w:sz="4" w:space="0" w:color="auto"/>
              <w:right w:val="single" w:sz="4" w:space="0" w:color="auto"/>
            </w:tcBorders>
            <w:shd w:val="clear" w:color="auto" w:fill="auto"/>
            <w:vAlign w:val="bottom"/>
            <w:hideMark/>
          </w:tcPr>
          <w:p w14:paraId="76210588" w14:textId="77777777" w:rsidR="0040671B" w:rsidRPr="000357B3" w:rsidRDefault="0040671B" w:rsidP="0040671B">
            <w:pPr>
              <w:rPr>
                <w:rFonts w:ascii="Arial" w:hAnsi="Arial" w:cs="Arial"/>
                <w:color w:val="000000"/>
              </w:rPr>
            </w:pPr>
            <w:r w:rsidRPr="000357B3">
              <w:rPr>
                <w:rFonts w:ascii="Arial" w:hAnsi="Arial" w:cs="Arial"/>
                <w:color w:val="000000"/>
              </w:rPr>
              <w:t> </w:t>
            </w:r>
          </w:p>
        </w:tc>
      </w:tr>
      <w:tr w:rsidR="0040671B" w:rsidRPr="000357B3" w14:paraId="63173658" w14:textId="77777777" w:rsidTr="0040671B">
        <w:trPr>
          <w:trHeight w:val="300"/>
        </w:trPr>
        <w:tc>
          <w:tcPr>
            <w:tcW w:w="5000" w:type="pct"/>
            <w:gridSpan w:val="11"/>
            <w:tcBorders>
              <w:top w:val="nil"/>
              <w:left w:val="nil"/>
              <w:bottom w:val="nil"/>
              <w:right w:val="nil"/>
            </w:tcBorders>
            <w:shd w:val="clear" w:color="auto" w:fill="auto"/>
            <w:vAlign w:val="bottom"/>
            <w:hideMark/>
          </w:tcPr>
          <w:p w14:paraId="45F5003E" w14:textId="77777777" w:rsidR="0040671B" w:rsidRPr="000357B3" w:rsidRDefault="0040671B" w:rsidP="0040671B">
            <w:pPr>
              <w:rPr>
                <w:rFonts w:ascii="Arial" w:hAnsi="Arial" w:cs="Arial"/>
                <w:color w:val="000000"/>
              </w:rPr>
            </w:pPr>
          </w:p>
        </w:tc>
      </w:tr>
      <w:tr w:rsidR="0040671B" w:rsidRPr="000357B3" w14:paraId="58429C31" w14:textId="77777777" w:rsidTr="0040671B">
        <w:trPr>
          <w:trHeight w:val="300"/>
        </w:trPr>
        <w:tc>
          <w:tcPr>
            <w:tcW w:w="1368" w:type="pct"/>
            <w:gridSpan w:val="2"/>
            <w:tcBorders>
              <w:top w:val="nil"/>
              <w:left w:val="nil"/>
              <w:bottom w:val="nil"/>
              <w:right w:val="nil"/>
            </w:tcBorders>
            <w:shd w:val="clear" w:color="auto" w:fill="auto"/>
            <w:vAlign w:val="bottom"/>
            <w:hideMark/>
          </w:tcPr>
          <w:p w14:paraId="0C8CB66C" w14:textId="77777777" w:rsidR="0040671B" w:rsidRPr="000357B3" w:rsidRDefault="0040671B" w:rsidP="0040671B">
            <w:pPr>
              <w:rPr>
                <w:rFonts w:ascii="Arial" w:hAnsi="Arial" w:cs="Arial"/>
                <w:color w:val="000000"/>
              </w:rPr>
            </w:pPr>
            <w:r w:rsidRPr="000357B3">
              <w:rPr>
                <w:rFonts w:ascii="Arial" w:hAnsi="Arial" w:cs="Arial"/>
                <w:color w:val="000000"/>
              </w:rPr>
              <w:t xml:space="preserve">Директор МКУ Служба заказчика                                                                                                                        </w:t>
            </w:r>
          </w:p>
        </w:tc>
        <w:tc>
          <w:tcPr>
            <w:tcW w:w="361" w:type="pct"/>
            <w:tcBorders>
              <w:top w:val="nil"/>
              <w:left w:val="nil"/>
              <w:bottom w:val="nil"/>
              <w:right w:val="nil"/>
            </w:tcBorders>
            <w:shd w:val="clear" w:color="auto" w:fill="auto"/>
            <w:vAlign w:val="bottom"/>
            <w:hideMark/>
          </w:tcPr>
          <w:p w14:paraId="0D3F08A8" w14:textId="77777777" w:rsidR="0040671B" w:rsidRPr="000357B3" w:rsidRDefault="0040671B" w:rsidP="0040671B">
            <w:pPr>
              <w:rPr>
                <w:rFonts w:ascii="Arial" w:hAnsi="Arial" w:cs="Arial"/>
                <w:color w:val="000000"/>
              </w:rPr>
            </w:pPr>
          </w:p>
        </w:tc>
        <w:tc>
          <w:tcPr>
            <w:tcW w:w="350" w:type="pct"/>
            <w:tcBorders>
              <w:top w:val="nil"/>
              <w:left w:val="nil"/>
              <w:bottom w:val="nil"/>
              <w:right w:val="nil"/>
            </w:tcBorders>
            <w:shd w:val="clear" w:color="auto" w:fill="auto"/>
            <w:vAlign w:val="bottom"/>
            <w:hideMark/>
          </w:tcPr>
          <w:p w14:paraId="463BCA15" w14:textId="77777777" w:rsidR="0040671B" w:rsidRPr="000357B3" w:rsidRDefault="0040671B" w:rsidP="0040671B">
            <w:pPr>
              <w:rPr>
                <w:rFonts w:ascii="Arial" w:hAnsi="Arial" w:cs="Arial"/>
              </w:rPr>
            </w:pPr>
          </w:p>
        </w:tc>
        <w:tc>
          <w:tcPr>
            <w:tcW w:w="387" w:type="pct"/>
            <w:tcBorders>
              <w:top w:val="nil"/>
              <w:left w:val="nil"/>
              <w:bottom w:val="nil"/>
              <w:right w:val="nil"/>
            </w:tcBorders>
            <w:shd w:val="clear" w:color="auto" w:fill="auto"/>
            <w:vAlign w:val="bottom"/>
            <w:hideMark/>
          </w:tcPr>
          <w:p w14:paraId="7EC4522E" w14:textId="77777777" w:rsidR="0040671B" w:rsidRPr="000357B3" w:rsidRDefault="0040671B" w:rsidP="0040671B">
            <w:pPr>
              <w:rPr>
                <w:rFonts w:ascii="Arial" w:hAnsi="Arial" w:cs="Arial"/>
              </w:rPr>
            </w:pPr>
          </w:p>
        </w:tc>
        <w:tc>
          <w:tcPr>
            <w:tcW w:w="270" w:type="pct"/>
            <w:tcBorders>
              <w:top w:val="nil"/>
              <w:left w:val="nil"/>
              <w:bottom w:val="nil"/>
              <w:right w:val="nil"/>
            </w:tcBorders>
            <w:shd w:val="clear" w:color="auto" w:fill="auto"/>
            <w:vAlign w:val="bottom"/>
            <w:hideMark/>
          </w:tcPr>
          <w:p w14:paraId="4C91A4A6" w14:textId="77777777" w:rsidR="0040671B" w:rsidRPr="000357B3" w:rsidRDefault="0040671B" w:rsidP="0040671B">
            <w:pPr>
              <w:rPr>
                <w:rFonts w:ascii="Arial" w:hAnsi="Arial" w:cs="Arial"/>
              </w:rPr>
            </w:pPr>
          </w:p>
        </w:tc>
        <w:tc>
          <w:tcPr>
            <w:tcW w:w="345" w:type="pct"/>
            <w:tcBorders>
              <w:top w:val="nil"/>
              <w:left w:val="nil"/>
              <w:bottom w:val="nil"/>
              <w:right w:val="nil"/>
            </w:tcBorders>
            <w:shd w:val="clear" w:color="auto" w:fill="auto"/>
            <w:vAlign w:val="bottom"/>
            <w:hideMark/>
          </w:tcPr>
          <w:p w14:paraId="0A664A8D"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1146B953" w14:textId="77777777" w:rsidR="0040671B" w:rsidRPr="000357B3" w:rsidRDefault="0040671B" w:rsidP="0040671B">
            <w:pPr>
              <w:rPr>
                <w:rFonts w:ascii="Arial" w:hAnsi="Arial" w:cs="Arial"/>
              </w:rPr>
            </w:pPr>
          </w:p>
        </w:tc>
        <w:tc>
          <w:tcPr>
            <w:tcW w:w="376" w:type="pct"/>
            <w:tcBorders>
              <w:top w:val="nil"/>
              <w:left w:val="nil"/>
              <w:bottom w:val="nil"/>
              <w:right w:val="nil"/>
            </w:tcBorders>
            <w:shd w:val="clear" w:color="auto" w:fill="auto"/>
            <w:vAlign w:val="bottom"/>
            <w:hideMark/>
          </w:tcPr>
          <w:p w14:paraId="61405E2C" w14:textId="77777777" w:rsidR="0040671B" w:rsidRPr="000357B3" w:rsidRDefault="0040671B" w:rsidP="0040671B">
            <w:pPr>
              <w:rPr>
                <w:rFonts w:ascii="Arial" w:hAnsi="Arial" w:cs="Arial"/>
              </w:rPr>
            </w:pPr>
          </w:p>
        </w:tc>
        <w:tc>
          <w:tcPr>
            <w:tcW w:w="1166" w:type="pct"/>
            <w:gridSpan w:val="2"/>
            <w:tcBorders>
              <w:top w:val="nil"/>
              <w:left w:val="nil"/>
              <w:bottom w:val="nil"/>
              <w:right w:val="nil"/>
            </w:tcBorders>
            <w:shd w:val="clear" w:color="auto" w:fill="auto"/>
            <w:vAlign w:val="bottom"/>
            <w:hideMark/>
          </w:tcPr>
          <w:p w14:paraId="7D69A096" w14:textId="77777777" w:rsidR="0040671B" w:rsidRPr="000357B3" w:rsidRDefault="0040671B" w:rsidP="0040671B">
            <w:pPr>
              <w:jc w:val="right"/>
              <w:rPr>
                <w:rFonts w:ascii="Arial" w:hAnsi="Arial" w:cs="Arial"/>
                <w:color w:val="000000"/>
              </w:rPr>
            </w:pPr>
            <w:r w:rsidRPr="000357B3">
              <w:rPr>
                <w:rFonts w:ascii="Arial" w:hAnsi="Arial" w:cs="Arial"/>
                <w:color w:val="000000"/>
              </w:rPr>
              <w:t xml:space="preserve">     Г.В. Нелюбина</w:t>
            </w:r>
          </w:p>
        </w:tc>
      </w:tr>
    </w:tbl>
    <w:p w14:paraId="7ABA0434" w14:textId="3BDEA170" w:rsidR="0040671B" w:rsidRPr="000357B3" w:rsidRDefault="0040671B" w:rsidP="0040671B">
      <w:pPr>
        <w:spacing w:after="200" w:line="276" w:lineRule="auto"/>
        <w:rPr>
          <w:rFonts w:ascii="Arial" w:hAnsi="Arial" w:cs="Arial"/>
        </w:rPr>
        <w:sectPr w:rsidR="0040671B" w:rsidRPr="000357B3" w:rsidSect="00BF7741">
          <w:pgSz w:w="16840" w:h="11906" w:orient="landscape"/>
          <w:pgMar w:top="1134" w:right="851" w:bottom="1134" w:left="1701" w:header="0" w:footer="0" w:gutter="0"/>
          <w:cols w:space="720"/>
          <w:noEndnote/>
        </w:sectPr>
      </w:pPr>
    </w:p>
    <w:p w14:paraId="5C058F91" w14:textId="77777777" w:rsidR="000E0674" w:rsidRPr="000357B3" w:rsidRDefault="000E0674"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777ED" w:rsidRPr="000357B3" w14:paraId="3936A008" w14:textId="77777777" w:rsidTr="00996FAE">
        <w:tc>
          <w:tcPr>
            <w:tcW w:w="3792" w:type="dxa"/>
          </w:tcPr>
          <w:p w14:paraId="5C618CE9" w14:textId="77777777" w:rsidR="006777ED" w:rsidRPr="000357B3" w:rsidRDefault="006777ED" w:rsidP="006777ED">
            <w:pPr>
              <w:rPr>
                <w:rFonts w:ascii="Arial" w:hAnsi="Arial" w:cs="Arial"/>
                <w:sz w:val="24"/>
                <w:szCs w:val="24"/>
              </w:rPr>
            </w:pPr>
            <w:r w:rsidRPr="000357B3">
              <w:rPr>
                <w:rFonts w:ascii="Arial" w:hAnsi="Arial" w:cs="Arial"/>
                <w:sz w:val="24"/>
                <w:szCs w:val="24"/>
              </w:rPr>
              <w:t xml:space="preserve">Приложение № 5 </w:t>
            </w:r>
          </w:p>
          <w:p w14:paraId="25679B51" w14:textId="77777777" w:rsidR="006777ED" w:rsidRPr="000357B3" w:rsidRDefault="006777ED" w:rsidP="00996FAE">
            <w:pPr>
              <w:rPr>
                <w:rFonts w:ascii="Arial" w:hAnsi="Arial" w:cs="Arial"/>
                <w:sz w:val="24"/>
                <w:szCs w:val="24"/>
              </w:rPr>
            </w:pPr>
            <w:r w:rsidRPr="000357B3">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14:paraId="12BE2FA5" w14:textId="65F1700B" w:rsidR="006777ED" w:rsidRPr="000357B3" w:rsidRDefault="00C21EDE" w:rsidP="00996FAE">
            <w:pPr>
              <w:rPr>
                <w:rFonts w:ascii="Arial" w:hAnsi="Arial" w:cs="Arial"/>
                <w:sz w:val="24"/>
                <w:szCs w:val="24"/>
              </w:rPr>
            </w:pPr>
            <w:r w:rsidRPr="000357B3">
              <w:rPr>
                <w:rFonts w:ascii="Arial" w:hAnsi="Arial" w:cs="Arial"/>
                <w:sz w:val="24"/>
                <w:szCs w:val="24"/>
              </w:rPr>
              <w:t>От</w:t>
            </w:r>
            <w:r w:rsidR="009D687F" w:rsidRPr="000357B3">
              <w:rPr>
                <w:rFonts w:ascii="Arial" w:hAnsi="Arial" w:cs="Arial"/>
                <w:sz w:val="24"/>
                <w:szCs w:val="24"/>
              </w:rPr>
              <w:t xml:space="preserve"> ___________ </w:t>
            </w:r>
            <w:r w:rsidRPr="000357B3">
              <w:rPr>
                <w:rFonts w:ascii="Arial" w:hAnsi="Arial" w:cs="Arial"/>
                <w:sz w:val="24"/>
                <w:szCs w:val="24"/>
              </w:rPr>
              <w:t>г.№</w:t>
            </w:r>
            <w:r w:rsidR="009D687F" w:rsidRPr="000357B3">
              <w:rPr>
                <w:rFonts w:ascii="Arial" w:hAnsi="Arial" w:cs="Arial"/>
                <w:sz w:val="24"/>
                <w:szCs w:val="24"/>
              </w:rPr>
              <w:t xml:space="preserve"> ____</w:t>
            </w:r>
          </w:p>
          <w:p w14:paraId="25368FC8" w14:textId="77777777" w:rsidR="006777ED" w:rsidRPr="000357B3" w:rsidRDefault="006777ED" w:rsidP="00996FAE">
            <w:pPr>
              <w:jc w:val="both"/>
              <w:rPr>
                <w:rFonts w:ascii="Arial" w:hAnsi="Arial" w:cs="Arial"/>
                <w:sz w:val="24"/>
                <w:szCs w:val="24"/>
              </w:rPr>
            </w:pPr>
          </w:p>
        </w:tc>
      </w:tr>
    </w:tbl>
    <w:p w14:paraId="7FA62B78" w14:textId="77777777" w:rsidR="006777ED" w:rsidRPr="000357B3" w:rsidRDefault="006777ED" w:rsidP="006777ED">
      <w:pPr>
        <w:jc w:val="both"/>
        <w:rPr>
          <w:rFonts w:ascii="Arial" w:hAnsi="Arial" w:cs="Arial"/>
        </w:rPr>
      </w:pPr>
    </w:p>
    <w:p w14:paraId="24DE8F42" w14:textId="77777777" w:rsidR="006777ED" w:rsidRPr="000357B3" w:rsidRDefault="006777ED" w:rsidP="006777ED">
      <w:pPr>
        <w:jc w:val="center"/>
        <w:rPr>
          <w:rFonts w:ascii="Arial" w:hAnsi="Arial" w:cs="Arial"/>
        </w:rPr>
      </w:pPr>
      <w:r w:rsidRPr="000357B3">
        <w:rPr>
          <w:rFonts w:ascii="Arial" w:hAnsi="Arial" w:cs="Arial"/>
        </w:rPr>
        <w:t xml:space="preserve">Паспорт подпрограммы 3 </w:t>
      </w:r>
    </w:p>
    <w:p w14:paraId="092AA9C7" w14:textId="77777777" w:rsidR="006777ED" w:rsidRPr="000357B3" w:rsidRDefault="006777ED" w:rsidP="006777ED">
      <w:pPr>
        <w:jc w:val="center"/>
        <w:rPr>
          <w:rFonts w:ascii="Arial" w:hAnsi="Arial" w:cs="Arial"/>
          <w:highlight w:val="yellow"/>
        </w:rPr>
      </w:pPr>
      <w:r w:rsidRPr="000357B3">
        <w:rPr>
          <w:rFonts w:ascii="Arial" w:hAnsi="Arial" w:cs="Arial"/>
        </w:rPr>
        <w:t>«Переселение граждан из аварийного жилищного фонда в Балахтинском районе»</w:t>
      </w:r>
    </w:p>
    <w:p w14:paraId="44BFDFC1" w14:textId="77777777" w:rsidR="006777ED" w:rsidRPr="000357B3" w:rsidRDefault="006777ED" w:rsidP="006777ED">
      <w:pPr>
        <w:ind w:left="360"/>
        <w:rPr>
          <w:rFonts w:ascii="Arial" w:hAnsi="Arial" w:cs="Arial"/>
        </w:rPr>
      </w:pPr>
    </w:p>
    <w:tbl>
      <w:tblPr>
        <w:tblStyle w:val="a7"/>
        <w:tblW w:w="0" w:type="auto"/>
        <w:tblInd w:w="360" w:type="dxa"/>
        <w:tblLook w:val="04A0" w:firstRow="1" w:lastRow="0" w:firstColumn="1" w:lastColumn="0" w:noHBand="0" w:noVBand="1"/>
      </w:tblPr>
      <w:tblGrid>
        <w:gridCol w:w="2929"/>
        <w:gridCol w:w="6281"/>
      </w:tblGrid>
      <w:tr w:rsidR="006777ED" w:rsidRPr="000357B3" w14:paraId="779E8E22" w14:textId="77777777" w:rsidTr="00996FAE">
        <w:tc>
          <w:tcPr>
            <w:tcW w:w="3009" w:type="dxa"/>
          </w:tcPr>
          <w:p w14:paraId="0FF7CC41"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Наименование подпрограммы</w:t>
            </w:r>
          </w:p>
          <w:p w14:paraId="306384A0" w14:textId="77777777" w:rsidR="006777ED" w:rsidRPr="000357B3" w:rsidRDefault="006777ED" w:rsidP="00996FAE">
            <w:pPr>
              <w:rPr>
                <w:rFonts w:ascii="Arial" w:hAnsi="Arial" w:cs="Arial"/>
                <w:sz w:val="24"/>
                <w:szCs w:val="24"/>
              </w:rPr>
            </w:pPr>
          </w:p>
        </w:tc>
        <w:tc>
          <w:tcPr>
            <w:tcW w:w="6655" w:type="dxa"/>
          </w:tcPr>
          <w:p w14:paraId="74E3ABA3" w14:textId="77777777" w:rsidR="006777ED" w:rsidRPr="000357B3" w:rsidRDefault="006777ED" w:rsidP="00996FAE">
            <w:pPr>
              <w:ind w:left="-39"/>
              <w:jc w:val="both"/>
              <w:rPr>
                <w:rFonts w:ascii="Arial" w:hAnsi="Arial" w:cs="Arial"/>
                <w:sz w:val="24"/>
                <w:szCs w:val="24"/>
              </w:rPr>
            </w:pPr>
            <w:r w:rsidRPr="000357B3">
              <w:rPr>
                <w:rFonts w:ascii="Arial" w:hAnsi="Arial" w:cs="Arial"/>
                <w:sz w:val="24"/>
                <w:szCs w:val="24"/>
              </w:rPr>
              <w:t>«Переселение граждан из аварийного жилищного фонда в Балахтинском районе»</w:t>
            </w:r>
          </w:p>
          <w:p w14:paraId="5D3C9149" w14:textId="77777777" w:rsidR="006777ED" w:rsidRPr="000357B3" w:rsidRDefault="006777ED" w:rsidP="00996FAE">
            <w:pPr>
              <w:rPr>
                <w:rFonts w:ascii="Arial" w:hAnsi="Arial" w:cs="Arial"/>
                <w:sz w:val="24"/>
                <w:szCs w:val="24"/>
              </w:rPr>
            </w:pPr>
          </w:p>
        </w:tc>
      </w:tr>
      <w:tr w:rsidR="006777ED" w:rsidRPr="000357B3" w14:paraId="14FE6DC8" w14:textId="77777777" w:rsidTr="00996FAE">
        <w:tc>
          <w:tcPr>
            <w:tcW w:w="3009" w:type="dxa"/>
          </w:tcPr>
          <w:p w14:paraId="18BFAEC8"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0CA0EF06" w14:textId="77777777" w:rsidR="006777ED" w:rsidRPr="000357B3" w:rsidRDefault="006777ED" w:rsidP="00996FAE">
            <w:pPr>
              <w:rPr>
                <w:rFonts w:ascii="Arial" w:hAnsi="Arial" w:cs="Arial"/>
                <w:sz w:val="24"/>
                <w:szCs w:val="24"/>
              </w:rPr>
            </w:pPr>
            <w:r w:rsidRPr="000357B3">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0357B3" w14:paraId="2E2F3A77" w14:textId="77777777" w:rsidTr="00996FAE">
        <w:tc>
          <w:tcPr>
            <w:tcW w:w="3009" w:type="dxa"/>
          </w:tcPr>
          <w:p w14:paraId="7FC658C2"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14:paraId="77481923" w14:textId="77777777" w:rsidR="006777ED" w:rsidRPr="000357B3" w:rsidRDefault="006777ED" w:rsidP="00996FAE">
            <w:pPr>
              <w:spacing w:line="100" w:lineRule="atLeast"/>
              <w:jc w:val="both"/>
              <w:rPr>
                <w:rFonts w:ascii="Arial" w:eastAsia="SimSun" w:hAnsi="Arial" w:cs="Arial"/>
                <w:kern w:val="2"/>
                <w:sz w:val="24"/>
                <w:szCs w:val="24"/>
                <w:lang w:eastAsia="ar-SA"/>
              </w:rPr>
            </w:pPr>
            <w:r w:rsidRPr="000357B3">
              <w:rPr>
                <w:rFonts w:ascii="Arial" w:hAnsi="Arial" w:cs="Arial"/>
                <w:sz w:val="24"/>
                <w:szCs w:val="24"/>
              </w:rPr>
              <w:t>МКУ «Служба заказчика Балахтинского района»</w:t>
            </w:r>
          </w:p>
          <w:p w14:paraId="23F94DED" w14:textId="77777777" w:rsidR="006777ED" w:rsidRPr="000357B3" w:rsidRDefault="006777ED" w:rsidP="00996FAE">
            <w:pPr>
              <w:rPr>
                <w:rFonts w:ascii="Arial" w:hAnsi="Arial" w:cs="Arial"/>
                <w:sz w:val="24"/>
                <w:szCs w:val="24"/>
              </w:rPr>
            </w:pPr>
          </w:p>
        </w:tc>
      </w:tr>
      <w:tr w:rsidR="006777ED" w:rsidRPr="000357B3" w14:paraId="0AB8B610" w14:textId="77777777" w:rsidTr="00996FAE">
        <w:tc>
          <w:tcPr>
            <w:tcW w:w="3009" w:type="dxa"/>
          </w:tcPr>
          <w:p w14:paraId="64E2B800"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 xml:space="preserve">Цель и задачи подпрограммы </w:t>
            </w:r>
          </w:p>
        </w:tc>
        <w:tc>
          <w:tcPr>
            <w:tcW w:w="6655" w:type="dxa"/>
          </w:tcPr>
          <w:p w14:paraId="68B9D0DB" w14:textId="77777777" w:rsidR="006777ED" w:rsidRPr="000357B3" w:rsidRDefault="006777ED" w:rsidP="00996FAE">
            <w:pPr>
              <w:jc w:val="both"/>
              <w:rPr>
                <w:rFonts w:ascii="Arial" w:hAnsi="Arial" w:cs="Arial"/>
                <w:sz w:val="24"/>
                <w:szCs w:val="24"/>
              </w:rPr>
            </w:pPr>
            <w:r w:rsidRPr="000357B3">
              <w:rPr>
                <w:rFonts w:ascii="Arial" w:hAnsi="Arial" w:cs="Arial"/>
                <w:sz w:val="24"/>
                <w:szCs w:val="24"/>
              </w:rPr>
              <w:t xml:space="preserve">Цели: </w:t>
            </w:r>
          </w:p>
          <w:p w14:paraId="3B8E613D" w14:textId="77777777" w:rsidR="006777ED" w:rsidRPr="000357B3" w:rsidRDefault="006777ED" w:rsidP="00996FAE">
            <w:pPr>
              <w:jc w:val="both"/>
              <w:rPr>
                <w:rFonts w:ascii="Arial" w:hAnsi="Arial" w:cs="Arial"/>
                <w:sz w:val="24"/>
                <w:szCs w:val="24"/>
              </w:rPr>
            </w:pPr>
            <w:r w:rsidRPr="000357B3">
              <w:rPr>
                <w:rFonts w:ascii="Arial" w:hAnsi="Arial" w:cs="Arial"/>
                <w:sz w:val="24"/>
                <w:szCs w:val="24"/>
              </w:rPr>
              <w:t>-финансовое и организационное обеспечение переселения граждан из аварийного жилищного фонда.</w:t>
            </w:r>
          </w:p>
          <w:p w14:paraId="6035286A" w14:textId="77777777" w:rsidR="006777ED" w:rsidRPr="000357B3" w:rsidRDefault="006777ED" w:rsidP="00996FAE">
            <w:pPr>
              <w:widowControl w:val="0"/>
              <w:autoSpaceDE w:val="0"/>
              <w:autoSpaceDN w:val="0"/>
              <w:adjustRightInd w:val="0"/>
              <w:jc w:val="both"/>
              <w:rPr>
                <w:rFonts w:ascii="Arial" w:hAnsi="Arial" w:cs="Arial"/>
                <w:sz w:val="24"/>
                <w:szCs w:val="24"/>
              </w:rPr>
            </w:pPr>
            <w:r w:rsidRPr="000357B3">
              <w:rPr>
                <w:rFonts w:ascii="Arial" w:hAnsi="Arial" w:cs="Arial"/>
                <w:sz w:val="24"/>
                <w:szCs w:val="24"/>
              </w:rPr>
              <w:t>-создание безопасных и благоприятных условий проживания граждан.</w:t>
            </w:r>
          </w:p>
          <w:p w14:paraId="725C60BE" w14:textId="77777777" w:rsidR="006777ED" w:rsidRPr="000357B3" w:rsidRDefault="006777ED" w:rsidP="00996FAE">
            <w:pPr>
              <w:widowControl w:val="0"/>
              <w:autoSpaceDE w:val="0"/>
              <w:autoSpaceDN w:val="0"/>
              <w:adjustRightInd w:val="0"/>
              <w:jc w:val="both"/>
              <w:rPr>
                <w:rFonts w:ascii="Arial" w:hAnsi="Arial" w:cs="Arial"/>
                <w:sz w:val="24"/>
                <w:szCs w:val="24"/>
              </w:rPr>
            </w:pPr>
            <w:r w:rsidRPr="000357B3">
              <w:rPr>
                <w:rFonts w:ascii="Arial" w:hAnsi="Arial" w:cs="Arial"/>
                <w:sz w:val="24"/>
                <w:szCs w:val="24"/>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0357B3">
              <w:rPr>
                <w:rFonts w:ascii="Arial" w:hAnsi="Arial" w:cs="Arial"/>
                <w:color w:val="000000" w:themeColor="text1"/>
                <w:sz w:val="24"/>
                <w:szCs w:val="24"/>
              </w:rPr>
              <w:t xml:space="preserve">долевом строительстве домов, перечисленных в </w:t>
            </w:r>
            <w:hyperlink r:id="rId13" w:history="1">
              <w:r w:rsidRPr="000357B3">
                <w:rPr>
                  <w:rFonts w:ascii="Arial" w:hAnsi="Arial" w:cs="Arial"/>
                  <w:color w:val="000000" w:themeColor="text1"/>
                  <w:sz w:val="24"/>
                  <w:szCs w:val="24"/>
                </w:rPr>
                <w:t>пунктах 2</w:t>
              </w:r>
            </w:hyperlink>
            <w:r w:rsidRPr="000357B3">
              <w:rPr>
                <w:rFonts w:ascii="Arial" w:hAnsi="Arial" w:cs="Arial"/>
                <w:color w:val="000000" w:themeColor="text1"/>
                <w:sz w:val="24"/>
                <w:szCs w:val="24"/>
              </w:rPr>
              <w:t xml:space="preserve"> и </w:t>
            </w:r>
            <w:hyperlink r:id="rId14" w:history="1">
              <w:r w:rsidRPr="000357B3">
                <w:rPr>
                  <w:rFonts w:ascii="Arial" w:hAnsi="Arial" w:cs="Arial"/>
                  <w:color w:val="000000" w:themeColor="text1"/>
                  <w:sz w:val="24"/>
                  <w:szCs w:val="24"/>
                </w:rPr>
                <w:t>3 части 2 статьи 49</w:t>
              </w:r>
            </w:hyperlink>
            <w:r w:rsidRPr="000357B3">
              <w:rPr>
                <w:rFonts w:ascii="Arial" w:hAnsi="Arial" w:cs="Arial"/>
                <w:color w:val="000000" w:themeColor="text1"/>
                <w:sz w:val="24"/>
                <w:szCs w:val="24"/>
              </w:rPr>
              <w:t xml:space="preserve"> Градостроительного кодекса Российской Федерации (далее - строительство малоэтажных домов) для </w:t>
            </w:r>
            <w:r w:rsidRPr="000357B3">
              <w:rPr>
                <w:rFonts w:ascii="Arial" w:hAnsi="Arial" w:cs="Arial"/>
                <w:color w:val="000000" w:themeColor="text1"/>
                <w:sz w:val="24"/>
                <w:szCs w:val="24"/>
              </w:rPr>
              <w:lastRenderedPageBreak/>
              <w:t>последующего предоставления</w:t>
            </w:r>
            <w:r w:rsidRPr="000357B3">
              <w:rPr>
                <w:rFonts w:ascii="Arial" w:hAnsi="Arial" w:cs="Arial"/>
                <w:sz w:val="24"/>
                <w:szCs w:val="24"/>
              </w:rPr>
              <w:t xml:space="preserve"> жилых помещений гражданам, переселяемым из аварийного жилищного фонда;</w:t>
            </w:r>
          </w:p>
          <w:p w14:paraId="5CF84AFD" w14:textId="77777777" w:rsidR="006777ED" w:rsidRPr="000357B3" w:rsidRDefault="006777ED" w:rsidP="00996FAE">
            <w:pPr>
              <w:widowControl w:val="0"/>
              <w:autoSpaceDE w:val="0"/>
              <w:autoSpaceDN w:val="0"/>
              <w:adjustRightInd w:val="0"/>
              <w:jc w:val="both"/>
              <w:rPr>
                <w:rFonts w:ascii="Arial" w:hAnsi="Arial" w:cs="Arial"/>
                <w:sz w:val="24"/>
                <w:szCs w:val="24"/>
              </w:rPr>
            </w:pPr>
            <w:r w:rsidRPr="000357B3">
              <w:rPr>
                <w:rFonts w:ascii="Arial" w:hAnsi="Arial" w:cs="Arial"/>
                <w:sz w:val="24"/>
                <w:szCs w:val="24"/>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3C61B064" w14:textId="77777777" w:rsidR="006777ED" w:rsidRPr="000357B3" w:rsidRDefault="006777ED" w:rsidP="00996FAE">
            <w:pPr>
              <w:widowControl w:val="0"/>
              <w:autoSpaceDE w:val="0"/>
              <w:autoSpaceDN w:val="0"/>
              <w:adjustRightInd w:val="0"/>
              <w:jc w:val="both"/>
              <w:rPr>
                <w:rFonts w:ascii="Arial" w:hAnsi="Arial" w:cs="Arial"/>
                <w:sz w:val="24"/>
                <w:szCs w:val="24"/>
              </w:rPr>
            </w:pPr>
            <w:r w:rsidRPr="000357B3">
              <w:rPr>
                <w:rFonts w:ascii="Arial" w:hAnsi="Arial" w:cs="Arial"/>
                <w:sz w:val="24"/>
                <w:szCs w:val="24"/>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0357B3" w14:paraId="26D7A1DD" w14:textId="77777777" w:rsidTr="00996FAE">
        <w:tc>
          <w:tcPr>
            <w:tcW w:w="3009" w:type="dxa"/>
          </w:tcPr>
          <w:p w14:paraId="6B2D2D18"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lastRenderedPageBreak/>
              <w:t xml:space="preserve"> Целевые индикаторы</w:t>
            </w:r>
          </w:p>
        </w:tc>
        <w:tc>
          <w:tcPr>
            <w:tcW w:w="6655" w:type="dxa"/>
          </w:tcPr>
          <w:p w14:paraId="3F27F525" w14:textId="77777777" w:rsidR="006777ED" w:rsidRPr="000357B3" w:rsidRDefault="006777ED" w:rsidP="00996FAE">
            <w:pPr>
              <w:rPr>
                <w:rFonts w:ascii="Arial" w:hAnsi="Arial" w:cs="Arial"/>
                <w:sz w:val="24"/>
                <w:szCs w:val="24"/>
              </w:rPr>
            </w:pPr>
            <w:r w:rsidRPr="000357B3">
              <w:rPr>
                <w:rFonts w:ascii="Arial" w:hAnsi="Arial" w:cs="Arial"/>
                <w:sz w:val="24"/>
                <w:szCs w:val="24"/>
              </w:rPr>
              <w:t>Общее количество расселяемых жилых помещений</w:t>
            </w:r>
          </w:p>
          <w:p w14:paraId="7AF456FE" w14:textId="77777777" w:rsidR="006777ED" w:rsidRPr="000357B3" w:rsidRDefault="006777ED" w:rsidP="00996FAE">
            <w:pPr>
              <w:rPr>
                <w:rFonts w:ascii="Arial" w:hAnsi="Arial" w:cs="Arial"/>
                <w:sz w:val="24"/>
                <w:szCs w:val="24"/>
              </w:rPr>
            </w:pPr>
            <w:r w:rsidRPr="000357B3">
              <w:rPr>
                <w:rFonts w:ascii="Arial" w:hAnsi="Arial" w:cs="Arial"/>
                <w:sz w:val="24"/>
                <w:szCs w:val="24"/>
              </w:rPr>
              <w:t>Общая площадь расселяемых жилых помещений.</w:t>
            </w:r>
          </w:p>
          <w:p w14:paraId="0ABA4437" w14:textId="77777777" w:rsidR="006777ED" w:rsidRPr="000357B3" w:rsidRDefault="006777ED" w:rsidP="00996FAE">
            <w:pPr>
              <w:rPr>
                <w:rFonts w:ascii="Arial" w:hAnsi="Arial" w:cs="Arial"/>
                <w:sz w:val="24"/>
                <w:szCs w:val="24"/>
              </w:rPr>
            </w:pPr>
            <w:r w:rsidRPr="000357B3">
              <w:rPr>
                <w:rFonts w:ascii="Arial" w:hAnsi="Arial" w:cs="Arial"/>
                <w:sz w:val="24"/>
                <w:szCs w:val="24"/>
              </w:rPr>
              <w:t>Целевые индикаторы подпрограммы представлены в приложении № 1 к подпрограмме.</w:t>
            </w:r>
          </w:p>
        </w:tc>
      </w:tr>
      <w:tr w:rsidR="006777ED" w:rsidRPr="000357B3" w14:paraId="4EC6D527" w14:textId="77777777" w:rsidTr="00996FAE">
        <w:tc>
          <w:tcPr>
            <w:tcW w:w="3009" w:type="dxa"/>
          </w:tcPr>
          <w:p w14:paraId="39695162"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Сроки реализации подпрограммы</w:t>
            </w:r>
          </w:p>
        </w:tc>
        <w:tc>
          <w:tcPr>
            <w:tcW w:w="6655" w:type="dxa"/>
          </w:tcPr>
          <w:p w14:paraId="1863FBFD" w14:textId="77777777" w:rsidR="006777ED" w:rsidRPr="000357B3" w:rsidRDefault="000464D9" w:rsidP="00996FAE">
            <w:pPr>
              <w:rPr>
                <w:rFonts w:ascii="Arial" w:hAnsi="Arial" w:cs="Arial"/>
                <w:sz w:val="24"/>
                <w:szCs w:val="24"/>
              </w:rPr>
            </w:pPr>
            <w:r w:rsidRPr="000357B3">
              <w:rPr>
                <w:rFonts w:ascii="Arial" w:hAnsi="Arial" w:cs="Arial"/>
                <w:sz w:val="24"/>
                <w:szCs w:val="24"/>
              </w:rPr>
              <w:t>2021-2023</w:t>
            </w:r>
            <w:r w:rsidR="006777ED" w:rsidRPr="000357B3">
              <w:rPr>
                <w:rFonts w:ascii="Arial" w:hAnsi="Arial" w:cs="Arial"/>
                <w:sz w:val="24"/>
                <w:szCs w:val="24"/>
              </w:rPr>
              <w:t xml:space="preserve"> годы</w:t>
            </w:r>
          </w:p>
        </w:tc>
      </w:tr>
      <w:tr w:rsidR="006777ED" w:rsidRPr="000357B3" w14:paraId="1D99FC8B" w14:textId="77777777" w:rsidTr="00996FAE">
        <w:tc>
          <w:tcPr>
            <w:tcW w:w="3009" w:type="dxa"/>
          </w:tcPr>
          <w:p w14:paraId="3CEC1482"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47DB82D0" w14:textId="77777777" w:rsidR="006777ED" w:rsidRPr="000357B3" w:rsidRDefault="006777ED" w:rsidP="00996FAE">
            <w:pPr>
              <w:rPr>
                <w:rFonts w:ascii="Arial" w:hAnsi="Arial" w:cs="Arial"/>
                <w:sz w:val="24"/>
                <w:szCs w:val="24"/>
              </w:rPr>
            </w:pPr>
            <w:r w:rsidRPr="000357B3">
              <w:rPr>
                <w:rFonts w:ascii="Arial" w:hAnsi="Arial" w:cs="Arial"/>
                <w:sz w:val="24"/>
                <w:szCs w:val="24"/>
              </w:rPr>
              <w:t xml:space="preserve">Объем финансирования подпрограммы составляет </w:t>
            </w:r>
            <w:r w:rsidR="003834E6" w:rsidRPr="000357B3">
              <w:rPr>
                <w:rFonts w:ascii="Arial" w:hAnsi="Arial" w:cs="Arial"/>
                <w:sz w:val="24"/>
                <w:szCs w:val="24"/>
              </w:rPr>
              <w:t>68 763,00</w:t>
            </w:r>
            <w:r w:rsidRPr="000357B3">
              <w:rPr>
                <w:rFonts w:ascii="Arial" w:hAnsi="Arial" w:cs="Arial"/>
                <w:sz w:val="24"/>
                <w:szCs w:val="24"/>
              </w:rPr>
              <w:t xml:space="preserve"> тыс. рублей, из них:</w:t>
            </w:r>
          </w:p>
          <w:p w14:paraId="4B363942" w14:textId="01063952"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1</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7A3F6EB1" w14:textId="134C67ED"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2</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6E8674B5" w14:textId="77777777"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3</w:t>
            </w:r>
            <w:r w:rsidRPr="000357B3">
              <w:rPr>
                <w:rFonts w:ascii="Arial" w:hAnsi="Arial" w:cs="Arial"/>
                <w:sz w:val="24"/>
                <w:szCs w:val="24"/>
              </w:rPr>
              <w:t xml:space="preserve"> год – </w:t>
            </w:r>
            <w:r w:rsidR="005B66BC" w:rsidRPr="000357B3">
              <w:rPr>
                <w:rFonts w:ascii="Arial" w:hAnsi="Arial" w:cs="Arial"/>
                <w:sz w:val="24"/>
                <w:szCs w:val="24"/>
              </w:rPr>
              <w:t>6</w:t>
            </w:r>
            <w:r w:rsidR="003834E6" w:rsidRPr="000357B3">
              <w:rPr>
                <w:rFonts w:ascii="Arial" w:hAnsi="Arial" w:cs="Arial"/>
                <w:sz w:val="24"/>
                <w:szCs w:val="24"/>
              </w:rPr>
              <w:t>8</w:t>
            </w:r>
            <w:r w:rsidR="005B66BC" w:rsidRPr="000357B3">
              <w:rPr>
                <w:rFonts w:ascii="Arial" w:hAnsi="Arial" w:cs="Arial"/>
                <w:sz w:val="24"/>
                <w:szCs w:val="24"/>
              </w:rPr>
              <w:t> </w:t>
            </w:r>
            <w:r w:rsidR="003834E6" w:rsidRPr="000357B3">
              <w:rPr>
                <w:rFonts w:ascii="Arial" w:hAnsi="Arial" w:cs="Arial"/>
                <w:sz w:val="24"/>
                <w:szCs w:val="24"/>
              </w:rPr>
              <w:t>763</w:t>
            </w:r>
            <w:r w:rsidR="005B66BC" w:rsidRPr="000357B3">
              <w:rPr>
                <w:rFonts w:ascii="Arial" w:hAnsi="Arial" w:cs="Arial"/>
                <w:sz w:val="24"/>
                <w:szCs w:val="24"/>
              </w:rPr>
              <w:t>,</w:t>
            </w:r>
            <w:r w:rsidR="003834E6" w:rsidRPr="000357B3">
              <w:rPr>
                <w:rFonts w:ascii="Arial" w:hAnsi="Arial" w:cs="Arial"/>
                <w:sz w:val="24"/>
                <w:szCs w:val="24"/>
              </w:rPr>
              <w:t>0</w:t>
            </w:r>
            <w:r w:rsidR="005B66BC" w:rsidRPr="000357B3">
              <w:rPr>
                <w:rFonts w:ascii="Arial" w:hAnsi="Arial" w:cs="Arial"/>
                <w:sz w:val="24"/>
                <w:szCs w:val="24"/>
              </w:rPr>
              <w:t>0</w:t>
            </w:r>
            <w:r w:rsidRPr="000357B3">
              <w:rPr>
                <w:rFonts w:ascii="Arial" w:hAnsi="Arial" w:cs="Arial"/>
                <w:sz w:val="24"/>
                <w:szCs w:val="24"/>
              </w:rPr>
              <w:t xml:space="preserve"> тыс. рублей.</w:t>
            </w:r>
          </w:p>
          <w:p w14:paraId="37384010" w14:textId="77777777" w:rsidR="006777ED" w:rsidRPr="000357B3" w:rsidRDefault="006777ED" w:rsidP="00996FAE">
            <w:pPr>
              <w:rPr>
                <w:rFonts w:ascii="Arial" w:hAnsi="Arial" w:cs="Arial"/>
                <w:sz w:val="24"/>
                <w:szCs w:val="24"/>
              </w:rPr>
            </w:pPr>
            <w:r w:rsidRPr="000357B3">
              <w:rPr>
                <w:rFonts w:ascii="Arial" w:hAnsi="Arial" w:cs="Arial"/>
                <w:sz w:val="24"/>
                <w:szCs w:val="24"/>
              </w:rPr>
              <w:t xml:space="preserve">в том числе: </w:t>
            </w:r>
          </w:p>
          <w:p w14:paraId="03FE667B" w14:textId="0CCFE7F5" w:rsidR="006777ED" w:rsidRPr="000357B3" w:rsidRDefault="006777ED" w:rsidP="00996FAE">
            <w:pPr>
              <w:rPr>
                <w:rFonts w:ascii="Arial" w:hAnsi="Arial" w:cs="Arial"/>
                <w:sz w:val="24"/>
                <w:szCs w:val="24"/>
              </w:rPr>
            </w:pPr>
            <w:r w:rsidRPr="000357B3">
              <w:rPr>
                <w:rFonts w:ascii="Arial" w:hAnsi="Arial" w:cs="Arial"/>
                <w:sz w:val="24"/>
                <w:szCs w:val="24"/>
              </w:rPr>
              <w:t xml:space="preserve">средства федерального бюджета - </w:t>
            </w:r>
            <w:r w:rsidR="0038095E" w:rsidRPr="000357B3">
              <w:rPr>
                <w:rFonts w:ascii="Arial" w:hAnsi="Arial" w:cs="Arial"/>
                <w:sz w:val="24"/>
                <w:szCs w:val="24"/>
              </w:rPr>
              <w:t>0,00</w:t>
            </w:r>
            <w:r w:rsidRPr="000357B3">
              <w:rPr>
                <w:rFonts w:ascii="Arial" w:hAnsi="Arial" w:cs="Arial"/>
                <w:sz w:val="24"/>
                <w:szCs w:val="24"/>
              </w:rPr>
              <w:t xml:space="preserve"> тыс. рублей, из них:</w:t>
            </w:r>
          </w:p>
          <w:p w14:paraId="51AE26CB" w14:textId="362631E9"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1</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211316BC" w14:textId="5639E50C"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2</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745BEDBB" w14:textId="6AC3F7D9"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3</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05BC0B0F" w14:textId="77777777" w:rsidR="006777ED" w:rsidRPr="000357B3" w:rsidRDefault="006777ED" w:rsidP="00996FAE">
            <w:pPr>
              <w:rPr>
                <w:rFonts w:ascii="Arial" w:hAnsi="Arial" w:cs="Arial"/>
                <w:sz w:val="24"/>
                <w:szCs w:val="24"/>
              </w:rPr>
            </w:pPr>
            <w:r w:rsidRPr="000357B3">
              <w:rPr>
                <w:rFonts w:ascii="Arial" w:hAnsi="Arial" w:cs="Arial"/>
                <w:sz w:val="24"/>
                <w:szCs w:val="24"/>
              </w:rPr>
              <w:t xml:space="preserve">средства краевого бюджета </w:t>
            </w:r>
            <w:r w:rsidR="003834E6" w:rsidRPr="000357B3">
              <w:rPr>
                <w:rFonts w:ascii="Arial" w:hAnsi="Arial" w:cs="Arial"/>
                <w:sz w:val="24"/>
                <w:szCs w:val="24"/>
              </w:rPr>
              <w:t>–</w:t>
            </w:r>
            <w:r w:rsidRPr="000357B3">
              <w:rPr>
                <w:rFonts w:ascii="Arial" w:hAnsi="Arial" w:cs="Arial"/>
                <w:sz w:val="24"/>
                <w:szCs w:val="24"/>
              </w:rPr>
              <w:t xml:space="preserve"> </w:t>
            </w:r>
            <w:r w:rsidR="003834E6" w:rsidRPr="000357B3">
              <w:rPr>
                <w:rFonts w:ascii="Arial" w:hAnsi="Arial" w:cs="Arial"/>
                <w:sz w:val="24"/>
                <w:szCs w:val="24"/>
              </w:rPr>
              <w:t>68 763,00</w:t>
            </w:r>
            <w:r w:rsidRPr="000357B3">
              <w:rPr>
                <w:rFonts w:ascii="Arial" w:hAnsi="Arial" w:cs="Arial"/>
                <w:sz w:val="24"/>
                <w:szCs w:val="24"/>
              </w:rPr>
              <w:t xml:space="preserve"> тыс. рублей, из них:</w:t>
            </w:r>
          </w:p>
          <w:p w14:paraId="1A00F620" w14:textId="062BAF58"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1</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31EEDB87" w14:textId="72A5DCE1"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2</w:t>
            </w:r>
            <w:r w:rsidRPr="000357B3">
              <w:rPr>
                <w:rFonts w:ascii="Arial" w:hAnsi="Arial" w:cs="Arial"/>
                <w:sz w:val="24"/>
                <w:szCs w:val="24"/>
              </w:rPr>
              <w:t xml:space="preserve"> год - </w:t>
            </w:r>
            <w:r w:rsidR="0038095E" w:rsidRPr="000357B3">
              <w:rPr>
                <w:rFonts w:ascii="Arial" w:hAnsi="Arial" w:cs="Arial"/>
                <w:sz w:val="24"/>
                <w:szCs w:val="24"/>
              </w:rPr>
              <w:t>0,00</w:t>
            </w:r>
            <w:r w:rsidRPr="000357B3">
              <w:rPr>
                <w:rFonts w:ascii="Arial" w:hAnsi="Arial" w:cs="Arial"/>
                <w:sz w:val="24"/>
                <w:szCs w:val="24"/>
              </w:rPr>
              <w:t xml:space="preserve"> тыс. рублей;</w:t>
            </w:r>
          </w:p>
          <w:p w14:paraId="3368A2D6" w14:textId="77777777"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3</w:t>
            </w:r>
            <w:r w:rsidRPr="000357B3">
              <w:rPr>
                <w:rFonts w:ascii="Arial" w:hAnsi="Arial" w:cs="Arial"/>
                <w:sz w:val="24"/>
                <w:szCs w:val="24"/>
              </w:rPr>
              <w:t xml:space="preserve"> год </w:t>
            </w:r>
            <w:r w:rsidR="003834E6" w:rsidRPr="000357B3">
              <w:rPr>
                <w:rFonts w:ascii="Arial" w:hAnsi="Arial" w:cs="Arial"/>
                <w:sz w:val="24"/>
                <w:szCs w:val="24"/>
              </w:rPr>
              <w:t>–</w:t>
            </w:r>
            <w:r w:rsidRPr="000357B3">
              <w:rPr>
                <w:rFonts w:ascii="Arial" w:hAnsi="Arial" w:cs="Arial"/>
                <w:sz w:val="24"/>
                <w:szCs w:val="24"/>
              </w:rPr>
              <w:t xml:space="preserve"> </w:t>
            </w:r>
            <w:r w:rsidR="003834E6" w:rsidRPr="000357B3">
              <w:rPr>
                <w:rFonts w:ascii="Arial" w:hAnsi="Arial" w:cs="Arial"/>
                <w:sz w:val="24"/>
                <w:szCs w:val="24"/>
              </w:rPr>
              <w:t>68 763,00</w:t>
            </w:r>
            <w:r w:rsidRPr="000357B3">
              <w:rPr>
                <w:rFonts w:ascii="Arial" w:hAnsi="Arial" w:cs="Arial"/>
                <w:sz w:val="24"/>
                <w:szCs w:val="24"/>
              </w:rPr>
              <w:t xml:space="preserve"> тыс. рублей,</w:t>
            </w:r>
          </w:p>
          <w:p w14:paraId="503BA895" w14:textId="47BA33A7" w:rsidR="006777ED" w:rsidRPr="000357B3" w:rsidRDefault="006777ED" w:rsidP="00996FAE">
            <w:pPr>
              <w:rPr>
                <w:rFonts w:ascii="Arial" w:hAnsi="Arial" w:cs="Arial"/>
                <w:sz w:val="24"/>
                <w:szCs w:val="24"/>
              </w:rPr>
            </w:pPr>
            <w:r w:rsidRPr="000357B3">
              <w:rPr>
                <w:rFonts w:ascii="Arial" w:hAnsi="Arial" w:cs="Arial"/>
                <w:sz w:val="24"/>
                <w:szCs w:val="24"/>
              </w:rPr>
              <w:t>средства районного бюджета – 0</w:t>
            </w:r>
            <w:r w:rsidR="00E353F0" w:rsidRPr="000357B3">
              <w:rPr>
                <w:rFonts w:ascii="Arial" w:hAnsi="Arial" w:cs="Arial"/>
                <w:sz w:val="24"/>
                <w:szCs w:val="24"/>
              </w:rPr>
              <w:t>,00</w:t>
            </w:r>
            <w:r w:rsidRPr="000357B3">
              <w:rPr>
                <w:rFonts w:ascii="Arial" w:hAnsi="Arial" w:cs="Arial"/>
                <w:sz w:val="24"/>
                <w:szCs w:val="24"/>
              </w:rPr>
              <w:t xml:space="preserve"> тыс. рублей, из них:</w:t>
            </w:r>
          </w:p>
          <w:p w14:paraId="1BBF48DA" w14:textId="3F61FF30"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1</w:t>
            </w:r>
            <w:r w:rsidRPr="000357B3">
              <w:rPr>
                <w:rFonts w:ascii="Arial" w:hAnsi="Arial" w:cs="Arial"/>
                <w:sz w:val="24"/>
                <w:szCs w:val="24"/>
              </w:rPr>
              <w:t xml:space="preserve"> год – 0</w:t>
            </w:r>
            <w:r w:rsidR="00E353F0" w:rsidRPr="000357B3">
              <w:rPr>
                <w:rFonts w:ascii="Arial" w:hAnsi="Arial" w:cs="Arial"/>
                <w:sz w:val="24"/>
                <w:szCs w:val="24"/>
              </w:rPr>
              <w:t>,00</w:t>
            </w:r>
            <w:r w:rsidRPr="000357B3">
              <w:rPr>
                <w:rFonts w:ascii="Arial" w:hAnsi="Arial" w:cs="Arial"/>
                <w:sz w:val="24"/>
                <w:szCs w:val="24"/>
              </w:rPr>
              <w:t xml:space="preserve"> тыс. рублей;</w:t>
            </w:r>
          </w:p>
          <w:p w14:paraId="145A9C2E" w14:textId="5C3FAAB6"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2</w:t>
            </w:r>
            <w:r w:rsidRPr="000357B3">
              <w:rPr>
                <w:rFonts w:ascii="Arial" w:hAnsi="Arial" w:cs="Arial"/>
                <w:sz w:val="24"/>
                <w:szCs w:val="24"/>
              </w:rPr>
              <w:t xml:space="preserve"> год – 0</w:t>
            </w:r>
            <w:r w:rsidR="00E353F0" w:rsidRPr="000357B3">
              <w:rPr>
                <w:rFonts w:ascii="Arial" w:hAnsi="Arial" w:cs="Arial"/>
                <w:sz w:val="24"/>
                <w:szCs w:val="24"/>
              </w:rPr>
              <w:t>,00</w:t>
            </w:r>
            <w:r w:rsidRPr="000357B3">
              <w:rPr>
                <w:rFonts w:ascii="Arial" w:hAnsi="Arial" w:cs="Arial"/>
                <w:sz w:val="24"/>
                <w:szCs w:val="24"/>
              </w:rPr>
              <w:t xml:space="preserve"> тыс. рублей;</w:t>
            </w:r>
          </w:p>
          <w:p w14:paraId="73264109" w14:textId="4F37D3AC" w:rsidR="006777ED" w:rsidRPr="000357B3" w:rsidRDefault="006777ED" w:rsidP="00996FAE">
            <w:pPr>
              <w:rPr>
                <w:rFonts w:ascii="Arial" w:hAnsi="Arial" w:cs="Arial"/>
                <w:sz w:val="24"/>
                <w:szCs w:val="24"/>
              </w:rPr>
            </w:pPr>
            <w:r w:rsidRPr="000357B3">
              <w:rPr>
                <w:rFonts w:ascii="Arial" w:hAnsi="Arial" w:cs="Arial"/>
                <w:sz w:val="24"/>
                <w:szCs w:val="24"/>
              </w:rPr>
              <w:t>202</w:t>
            </w:r>
            <w:r w:rsidR="005C0C2C" w:rsidRPr="000357B3">
              <w:rPr>
                <w:rFonts w:ascii="Arial" w:hAnsi="Arial" w:cs="Arial"/>
                <w:sz w:val="24"/>
                <w:szCs w:val="24"/>
              </w:rPr>
              <w:t>3</w:t>
            </w:r>
            <w:r w:rsidRPr="000357B3">
              <w:rPr>
                <w:rFonts w:ascii="Arial" w:hAnsi="Arial" w:cs="Arial"/>
                <w:sz w:val="24"/>
                <w:szCs w:val="24"/>
              </w:rPr>
              <w:t xml:space="preserve"> год – </w:t>
            </w:r>
            <w:r w:rsidR="00DE18D7" w:rsidRPr="000357B3">
              <w:rPr>
                <w:rFonts w:ascii="Arial" w:hAnsi="Arial" w:cs="Arial"/>
                <w:sz w:val="24"/>
                <w:szCs w:val="24"/>
              </w:rPr>
              <w:t>0</w:t>
            </w:r>
            <w:r w:rsidR="00E353F0" w:rsidRPr="000357B3">
              <w:rPr>
                <w:rFonts w:ascii="Arial" w:hAnsi="Arial" w:cs="Arial"/>
                <w:sz w:val="24"/>
                <w:szCs w:val="24"/>
              </w:rPr>
              <w:t>,00</w:t>
            </w:r>
            <w:r w:rsidRPr="000357B3">
              <w:rPr>
                <w:rFonts w:ascii="Arial" w:hAnsi="Arial" w:cs="Arial"/>
                <w:sz w:val="24"/>
                <w:szCs w:val="24"/>
              </w:rPr>
              <w:t xml:space="preserve"> тыс. рублей.</w:t>
            </w:r>
          </w:p>
        </w:tc>
      </w:tr>
      <w:tr w:rsidR="006777ED" w:rsidRPr="000357B3" w14:paraId="39B55B5F" w14:textId="77777777" w:rsidTr="00996FAE">
        <w:tc>
          <w:tcPr>
            <w:tcW w:w="3009" w:type="dxa"/>
          </w:tcPr>
          <w:p w14:paraId="377A2728" w14:textId="77777777" w:rsidR="006777ED" w:rsidRPr="000357B3" w:rsidRDefault="006777ED" w:rsidP="00996FAE">
            <w:pPr>
              <w:autoSpaceDE w:val="0"/>
              <w:autoSpaceDN w:val="0"/>
              <w:adjustRightInd w:val="0"/>
              <w:rPr>
                <w:rFonts w:ascii="Arial" w:hAnsi="Arial" w:cs="Arial"/>
                <w:sz w:val="24"/>
                <w:szCs w:val="24"/>
              </w:rPr>
            </w:pPr>
            <w:r w:rsidRPr="000357B3">
              <w:rPr>
                <w:rFonts w:ascii="Arial" w:hAnsi="Arial" w:cs="Arial"/>
                <w:sz w:val="24"/>
                <w:szCs w:val="24"/>
              </w:rPr>
              <w:t>Система организации контроля за исполнением подпрограммы</w:t>
            </w:r>
          </w:p>
          <w:p w14:paraId="643CE805" w14:textId="77777777" w:rsidR="006777ED" w:rsidRPr="000357B3" w:rsidRDefault="006777ED" w:rsidP="00996FAE">
            <w:pPr>
              <w:rPr>
                <w:rFonts w:ascii="Arial" w:hAnsi="Arial" w:cs="Arial"/>
                <w:sz w:val="24"/>
                <w:szCs w:val="24"/>
              </w:rPr>
            </w:pPr>
          </w:p>
        </w:tc>
        <w:tc>
          <w:tcPr>
            <w:tcW w:w="6655" w:type="dxa"/>
          </w:tcPr>
          <w:p w14:paraId="0F9DF464" w14:textId="77777777" w:rsidR="006777ED" w:rsidRPr="000357B3" w:rsidRDefault="006777ED" w:rsidP="00996FAE">
            <w:pPr>
              <w:rPr>
                <w:rFonts w:ascii="Arial" w:hAnsi="Arial" w:cs="Arial"/>
                <w:sz w:val="24"/>
                <w:szCs w:val="24"/>
              </w:rPr>
            </w:pPr>
            <w:r w:rsidRPr="000357B3">
              <w:rPr>
                <w:rFonts w:ascii="Arial" w:hAnsi="Arial" w:cs="Arial"/>
                <w:sz w:val="24"/>
                <w:szCs w:val="24"/>
              </w:rPr>
              <w:t>Финансовое управление администрации района и Балахтинский районный Совет депутатов</w:t>
            </w:r>
          </w:p>
        </w:tc>
      </w:tr>
    </w:tbl>
    <w:p w14:paraId="7D7F2A71" w14:textId="77777777" w:rsidR="006777ED" w:rsidRPr="000357B3" w:rsidRDefault="006777ED" w:rsidP="006777ED">
      <w:pPr>
        <w:ind w:firstLine="709"/>
        <w:rPr>
          <w:rFonts w:ascii="Arial" w:hAnsi="Arial" w:cs="Arial"/>
        </w:rPr>
      </w:pPr>
    </w:p>
    <w:p w14:paraId="128C3693" w14:textId="77777777" w:rsidR="006777ED" w:rsidRPr="000357B3" w:rsidRDefault="006777ED" w:rsidP="006777ED">
      <w:pPr>
        <w:pStyle w:val="a8"/>
        <w:numPr>
          <w:ilvl w:val="0"/>
          <w:numId w:val="17"/>
        </w:numPr>
        <w:autoSpaceDE w:val="0"/>
        <w:autoSpaceDN w:val="0"/>
        <w:adjustRightInd w:val="0"/>
        <w:jc w:val="center"/>
        <w:outlineLvl w:val="0"/>
        <w:rPr>
          <w:rFonts w:ascii="Arial" w:hAnsi="Arial" w:cs="Arial"/>
        </w:rPr>
      </w:pPr>
      <w:r w:rsidRPr="000357B3">
        <w:rPr>
          <w:rFonts w:ascii="Arial" w:hAnsi="Arial" w:cs="Arial"/>
        </w:rPr>
        <w:t>Основные разделы подпрограммы</w:t>
      </w:r>
    </w:p>
    <w:p w14:paraId="28167341" w14:textId="77777777" w:rsidR="006777ED" w:rsidRPr="000357B3" w:rsidRDefault="006777ED" w:rsidP="006777ED">
      <w:pPr>
        <w:pStyle w:val="a8"/>
        <w:autoSpaceDE w:val="0"/>
        <w:autoSpaceDN w:val="0"/>
        <w:adjustRightInd w:val="0"/>
        <w:ind w:left="0" w:firstLine="709"/>
        <w:outlineLvl w:val="0"/>
        <w:rPr>
          <w:rFonts w:ascii="Arial" w:hAnsi="Arial" w:cs="Arial"/>
        </w:rPr>
      </w:pPr>
    </w:p>
    <w:p w14:paraId="005053E4"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Постановка общерайонной проблемы и обоснование необходимости разработки подпрограммы</w:t>
      </w:r>
    </w:p>
    <w:p w14:paraId="24AF0C0D" w14:textId="77777777" w:rsidR="006777ED" w:rsidRPr="000357B3" w:rsidRDefault="006777ED" w:rsidP="006777ED">
      <w:pPr>
        <w:autoSpaceDE w:val="0"/>
        <w:autoSpaceDN w:val="0"/>
        <w:adjustRightInd w:val="0"/>
        <w:ind w:firstLine="709"/>
        <w:outlineLvl w:val="0"/>
        <w:rPr>
          <w:rFonts w:ascii="Arial" w:hAnsi="Arial" w:cs="Arial"/>
        </w:rPr>
      </w:pPr>
    </w:p>
    <w:p w14:paraId="6A6E075E" w14:textId="77777777" w:rsidR="006777ED" w:rsidRPr="000357B3" w:rsidRDefault="006777ED" w:rsidP="006777ED">
      <w:pPr>
        <w:ind w:firstLine="709"/>
        <w:jc w:val="both"/>
        <w:rPr>
          <w:rFonts w:ascii="Arial" w:hAnsi="Arial" w:cs="Arial"/>
        </w:rPr>
      </w:pPr>
      <w:r w:rsidRPr="000357B3">
        <w:rPr>
          <w:rFonts w:ascii="Arial" w:hAnsi="Arial" w:cs="Arial"/>
        </w:rPr>
        <w:t>Износ большей части многоквартирных домов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1A1D95AA" w14:textId="77777777" w:rsidR="006777ED" w:rsidRPr="000357B3" w:rsidRDefault="006777ED" w:rsidP="006777ED">
      <w:pPr>
        <w:ind w:firstLine="709"/>
        <w:jc w:val="both"/>
        <w:rPr>
          <w:rFonts w:ascii="Arial" w:hAnsi="Arial" w:cs="Arial"/>
        </w:rPr>
      </w:pPr>
      <w:r w:rsidRPr="000357B3">
        <w:rPr>
          <w:rFonts w:ascii="Arial" w:hAnsi="Arial" w:cs="Arial"/>
        </w:rPr>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14:paraId="7C035F8A" w14:textId="77777777" w:rsidR="006777ED" w:rsidRPr="000357B3" w:rsidRDefault="006777ED" w:rsidP="006777ED">
      <w:pPr>
        <w:ind w:firstLine="709"/>
        <w:jc w:val="both"/>
        <w:rPr>
          <w:rFonts w:ascii="Arial" w:hAnsi="Arial" w:cs="Arial"/>
        </w:rPr>
      </w:pPr>
      <w:r w:rsidRPr="000357B3">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14:paraId="28752799" w14:textId="77777777" w:rsidR="006777ED" w:rsidRPr="000357B3" w:rsidRDefault="006777ED" w:rsidP="006777ED">
      <w:pPr>
        <w:ind w:firstLine="709"/>
        <w:jc w:val="both"/>
        <w:rPr>
          <w:rFonts w:ascii="Arial" w:hAnsi="Arial" w:cs="Arial"/>
        </w:rPr>
      </w:pPr>
      <w:r w:rsidRPr="000357B3">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14:paraId="317CD2CD" w14:textId="77777777" w:rsidR="006777ED" w:rsidRPr="000357B3" w:rsidRDefault="006777ED" w:rsidP="006777ED">
      <w:pPr>
        <w:ind w:firstLine="709"/>
        <w:jc w:val="both"/>
        <w:rPr>
          <w:rFonts w:ascii="Arial" w:hAnsi="Arial" w:cs="Arial"/>
        </w:rPr>
      </w:pPr>
      <w:r w:rsidRPr="000357B3">
        <w:rPr>
          <w:rFonts w:ascii="Arial" w:hAnsi="Arial" w:cs="Arial"/>
        </w:rPr>
        <w:t xml:space="preserve">Привлечение молодых специалистов для работы в сельской местности    </w:t>
      </w:r>
    </w:p>
    <w:p w14:paraId="1CAFE17C" w14:textId="77777777" w:rsidR="006777ED" w:rsidRPr="000357B3" w:rsidRDefault="006777ED" w:rsidP="006777ED">
      <w:pPr>
        <w:ind w:firstLine="709"/>
        <w:jc w:val="both"/>
        <w:rPr>
          <w:rFonts w:ascii="Arial" w:hAnsi="Arial" w:cs="Arial"/>
        </w:rPr>
      </w:pPr>
      <w:r w:rsidRPr="000357B3">
        <w:rPr>
          <w:rFonts w:ascii="Arial" w:hAnsi="Arial" w:cs="Arial"/>
        </w:rPr>
        <w:t>В связи с этим необходимо оказывать государственную помощь гражданам муниципального образования,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w:t>
      </w:r>
    </w:p>
    <w:p w14:paraId="226A11D0" w14:textId="77777777" w:rsidR="006777ED" w:rsidRPr="000357B3" w:rsidRDefault="006777ED" w:rsidP="006777ED">
      <w:pPr>
        <w:autoSpaceDE w:val="0"/>
        <w:autoSpaceDN w:val="0"/>
        <w:adjustRightInd w:val="0"/>
        <w:ind w:firstLine="709"/>
        <w:outlineLvl w:val="0"/>
        <w:rPr>
          <w:rFonts w:ascii="Arial" w:hAnsi="Arial" w:cs="Arial"/>
        </w:rPr>
      </w:pPr>
    </w:p>
    <w:p w14:paraId="5A3A2224"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Основная цель, задачи, этапы и сроки выполнения подпрограммы, целевые индикаторы</w:t>
      </w:r>
    </w:p>
    <w:p w14:paraId="033CA728" w14:textId="77777777" w:rsidR="006777ED" w:rsidRPr="000357B3" w:rsidRDefault="006777ED" w:rsidP="006777ED">
      <w:pPr>
        <w:pStyle w:val="a8"/>
        <w:ind w:left="0" w:firstLine="709"/>
        <w:jc w:val="both"/>
        <w:rPr>
          <w:rFonts w:ascii="Arial" w:hAnsi="Arial" w:cs="Arial"/>
        </w:rPr>
      </w:pPr>
    </w:p>
    <w:p w14:paraId="48E56879" w14:textId="77777777" w:rsidR="006777ED" w:rsidRPr="000357B3" w:rsidRDefault="006777ED" w:rsidP="006777ED">
      <w:pPr>
        <w:ind w:firstLine="709"/>
        <w:jc w:val="both"/>
        <w:rPr>
          <w:rFonts w:ascii="Arial" w:hAnsi="Arial" w:cs="Arial"/>
        </w:rPr>
      </w:pPr>
      <w:r w:rsidRPr="000357B3">
        <w:rPr>
          <w:rFonts w:ascii="Arial" w:hAnsi="Arial" w:cs="Arial"/>
        </w:rPr>
        <w:t xml:space="preserve">          Целями подпрограммы является:</w:t>
      </w:r>
    </w:p>
    <w:p w14:paraId="23E5B39E" w14:textId="77777777" w:rsidR="006777ED" w:rsidRPr="000357B3" w:rsidRDefault="006777ED" w:rsidP="006777ED">
      <w:pPr>
        <w:ind w:firstLine="709"/>
        <w:jc w:val="both"/>
        <w:rPr>
          <w:rFonts w:ascii="Arial" w:hAnsi="Arial" w:cs="Arial"/>
        </w:rPr>
      </w:pPr>
      <w:r w:rsidRPr="000357B3">
        <w:rPr>
          <w:rFonts w:ascii="Arial" w:hAnsi="Arial" w:cs="Arial"/>
        </w:rPr>
        <w:t>-финансовое и организационное обеспечение переселения граждан из аварийного жилищного фонда.</w:t>
      </w:r>
    </w:p>
    <w:p w14:paraId="3E286DB8"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-создание безопасных и благоприятных условий проживания граждан;</w:t>
      </w:r>
    </w:p>
    <w:p w14:paraId="300603F6" w14:textId="77777777" w:rsidR="006777ED" w:rsidRPr="000357B3" w:rsidRDefault="006777ED" w:rsidP="006777ED">
      <w:pPr>
        <w:ind w:firstLine="709"/>
        <w:jc w:val="both"/>
        <w:rPr>
          <w:rFonts w:ascii="Arial" w:hAnsi="Arial" w:cs="Arial"/>
        </w:rPr>
      </w:pPr>
      <w:r w:rsidRPr="000357B3">
        <w:rPr>
          <w:rFonts w:ascii="Arial" w:hAnsi="Arial" w:cs="Arial"/>
        </w:rPr>
        <w:t>- расселение граждан из аварийного жилищного фонда.</w:t>
      </w:r>
    </w:p>
    <w:p w14:paraId="71D2BF38"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Задачи подпрограммы:</w:t>
      </w:r>
    </w:p>
    <w:p w14:paraId="3CFEB2CB"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0357B3">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5" w:history="1">
        <w:r w:rsidRPr="000357B3">
          <w:rPr>
            <w:rFonts w:ascii="Arial" w:hAnsi="Arial" w:cs="Arial"/>
            <w:color w:val="000000" w:themeColor="text1"/>
          </w:rPr>
          <w:t>пунктах 2</w:t>
        </w:r>
      </w:hyperlink>
      <w:r w:rsidRPr="000357B3">
        <w:rPr>
          <w:rFonts w:ascii="Arial" w:hAnsi="Arial" w:cs="Arial"/>
          <w:color w:val="000000" w:themeColor="text1"/>
        </w:rPr>
        <w:t xml:space="preserve"> и </w:t>
      </w:r>
      <w:hyperlink r:id="rId16" w:history="1">
        <w:r w:rsidRPr="000357B3">
          <w:rPr>
            <w:rFonts w:ascii="Arial" w:hAnsi="Arial" w:cs="Arial"/>
            <w:color w:val="000000" w:themeColor="text1"/>
          </w:rPr>
          <w:t>3 части 2 статьи 49</w:t>
        </w:r>
      </w:hyperlink>
      <w:r w:rsidRPr="000357B3">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0357B3">
        <w:rPr>
          <w:rFonts w:ascii="Arial" w:hAnsi="Arial" w:cs="Arial"/>
        </w:rPr>
        <w:t>предоставления жилых помещений гражданам, переселяемым из аварийного жилищного фонда;</w:t>
      </w:r>
    </w:p>
    <w:p w14:paraId="121DDB82"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w:t>
      </w:r>
      <w:r w:rsidRPr="000357B3">
        <w:rPr>
          <w:rFonts w:ascii="Arial" w:hAnsi="Arial" w:cs="Arial"/>
        </w:rPr>
        <w:lastRenderedPageBreak/>
        <w:t>последующего предоставления жилых помещений гражданам, переселяемым из аварийного жилищного фонда;</w:t>
      </w:r>
    </w:p>
    <w:p w14:paraId="1E7AC1D3"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666A8CF3"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 xml:space="preserve">Подпрограмма реализуется в период </w:t>
      </w:r>
      <w:r w:rsidR="00E245D6" w:rsidRPr="000357B3">
        <w:rPr>
          <w:rFonts w:ascii="Arial" w:hAnsi="Arial" w:cs="Arial"/>
        </w:rPr>
        <w:t>2021 - 2023</w:t>
      </w:r>
      <w:r w:rsidRPr="000357B3">
        <w:rPr>
          <w:rFonts w:ascii="Arial" w:hAnsi="Arial" w:cs="Arial"/>
        </w:rPr>
        <w:t xml:space="preserve"> гг.</w:t>
      </w:r>
    </w:p>
    <w:p w14:paraId="20AE2331"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5388CB44"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регулирования органами местного самоуправление порядка предоставления жилых помещений, созданных и приобретённых в рамках подпрограммы;</w:t>
      </w:r>
    </w:p>
    <w:p w14:paraId="41EADFF2"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адресного предоставления жилых помещений.</w:t>
      </w:r>
    </w:p>
    <w:p w14:paraId="6A9E247F"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Оценка эффективности реализации мер по переселению граждан будет осуществляться на основе показателей реализации подпрограммы.</w:t>
      </w:r>
    </w:p>
    <w:p w14:paraId="4FEB1751" w14:textId="77777777" w:rsidR="006777ED" w:rsidRPr="000357B3" w:rsidRDefault="006777ED" w:rsidP="006777ED">
      <w:pPr>
        <w:widowControl w:val="0"/>
        <w:autoSpaceDE w:val="0"/>
        <w:autoSpaceDN w:val="0"/>
        <w:adjustRightInd w:val="0"/>
        <w:ind w:firstLine="709"/>
        <w:jc w:val="both"/>
        <w:rPr>
          <w:rFonts w:ascii="Arial" w:hAnsi="Arial" w:cs="Arial"/>
        </w:rPr>
      </w:pPr>
      <w:r w:rsidRPr="000357B3">
        <w:rPr>
          <w:rFonts w:ascii="Arial" w:hAnsi="Arial" w:cs="Arial"/>
        </w:rPr>
        <w:t>Целевыми индикаторами подпрограммы являются:</w:t>
      </w:r>
    </w:p>
    <w:p w14:paraId="08EA6FF2" w14:textId="77777777" w:rsidR="006777ED" w:rsidRPr="000357B3" w:rsidRDefault="006777ED" w:rsidP="006777ED">
      <w:pPr>
        <w:ind w:firstLine="709"/>
        <w:rPr>
          <w:rFonts w:ascii="Arial" w:hAnsi="Arial" w:cs="Arial"/>
        </w:rPr>
      </w:pPr>
      <w:r w:rsidRPr="000357B3">
        <w:rPr>
          <w:rFonts w:ascii="Arial" w:hAnsi="Arial" w:cs="Arial"/>
        </w:rPr>
        <w:t>-общее количество расселяемых жилых помещений</w:t>
      </w:r>
    </w:p>
    <w:p w14:paraId="24D55183" w14:textId="77777777" w:rsidR="006777ED" w:rsidRPr="000357B3" w:rsidRDefault="006777ED" w:rsidP="006777ED">
      <w:pPr>
        <w:ind w:firstLine="709"/>
        <w:rPr>
          <w:rFonts w:ascii="Arial" w:hAnsi="Arial" w:cs="Arial"/>
        </w:rPr>
      </w:pPr>
      <w:r w:rsidRPr="000357B3">
        <w:rPr>
          <w:rFonts w:ascii="Arial" w:hAnsi="Arial" w:cs="Arial"/>
        </w:rPr>
        <w:t>-общая площадь расселяемых жилых помещений.</w:t>
      </w:r>
    </w:p>
    <w:p w14:paraId="26A4C3B7" w14:textId="77777777" w:rsidR="006777ED" w:rsidRPr="000357B3" w:rsidRDefault="006777ED" w:rsidP="006777ED">
      <w:pPr>
        <w:widowControl w:val="0"/>
        <w:autoSpaceDE w:val="0"/>
        <w:autoSpaceDN w:val="0"/>
        <w:adjustRightInd w:val="0"/>
        <w:ind w:firstLine="709"/>
        <w:jc w:val="both"/>
        <w:rPr>
          <w:rFonts w:ascii="Arial" w:hAnsi="Arial" w:cs="Arial"/>
        </w:rPr>
      </w:pPr>
    </w:p>
    <w:p w14:paraId="19F51501" w14:textId="77777777" w:rsidR="006777ED" w:rsidRPr="000357B3" w:rsidRDefault="00483C32" w:rsidP="006777ED">
      <w:pPr>
        <w:ind w:firstLine="709"/>
        <w:jc w:val="both"/>
        <w:rPr>
          <w:rFonts w:ascii="Arial" w:hAnsi="Arial" w:cs="Arial"/>
        </w:rPr>
      </w:pPr>
      <w:r w:rsidRPr="000357B3">
        <w:rPr>
          <w:rFonts w:ascii="Arial" w:hAnsi="Arial" w:cs="Arial"/>
        </w:rPr>
        <w:t xml:space="preserve"> </w:t>
      </w:r>
      <w:r w:rsidR="006777ED" w:rsidRPr="000357B3">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Балахтинском районе».</w:t>
      </w:r>
    </w:p>
    <w:p w14:paraId="6A3392D0" w14:textId="77777777" w:rsidR="006777ED" w:rsidRPr="000357B3" w:rsidRDefault="006777ED" w:rsidP="006777ED">
      <w:pPr>
        <w:autoSpaceDE w:val="0"/>
        <w:autoSpaceDN w:val="0"/>
        <w:adjustRightInd w:val="0"/>
        <w:outlineLvl w:val="0"/>
        <w:rPr>
          <w:rFonts w:ascii="Arial" w:hAnsi="Arial" w:cs="Arial"/>
        </w:rPr>
      </w:pPr>
    </w:p>
    <w:p w14:paraId="57943264"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Механизм реализации подпрограммы</w:t>
      </w:r>
    </w:p>
    <w:p w14:paraId="6B5E17B1" w14:textId="77777777" w:rsidR="006777ED" w:rsidRPr="000357B3" w:rsidRDefault="006777ED" w:rsidP="00826DC5">
      <w:pPr>
        <w:pStyle w:val="ConsPlusNormal"/>
        <w:ind w:firstLine="709"/>
        <w:jc w:val="both"/>
        <w:rPr>
          <w:color w:val="FF0000"/>
          <w:sz w:val="24"/>
          <w:szCs w:val="24"/>
          <w:highlight w:val="yellow"/>
        </w:rPr>
      </w:pPr>
    </w:p>
    <w:p w14:paraId="13BFDAB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статьями 86, 87, 89 Жилищного кодекса Российской Федерации.</w:t>
      </w:r>
    </w:p>
    <w:p w14:paraId="42354F4E"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    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1230341D"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5E4BE8AB"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w:t>
      </w:r>
      <w:r w:rsidR="00483C32" w:rsidRPr="000357B3">
        <w:rPr>
          <w:rFonts w:ascii="Arial" w:eastAsia="Calibri" w:hAnsi="Arial" w:cs="Arial"/>
          <w:lang w:eastAsia="en-US"/>
        </w:rPr>
        <w:lastRenderedPageBreak/>
        <w:t>и жилого помещения, общая площадь которого соответствует максимальному размеру, указанному в Законе края.</w:t>
      </w:r>
    </w:p>
    <w:p w14:paraId="2129C17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(абзац введен Постановлением Правительства Красноярского края от 30.09.2020 N 685-п)</w:t>
      </w:r>
    </w:p>
    <w:p w14:paraId="59EEACF1"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826DC5" w:rsidRPr="000357B3">
        <w:rPr>
          <w:rFonts w:ascii="Arial" w:eastAsia="Calibri" w:hAnsi="Arial" w:cs="Arial"/>
          <w:lang w:eastAsia="en-US"/>
        </w:rPr>
        <w:t xml:space="preserve">     </w:t>
      </w:r>
      <w:r w:rsidRPr="000357B3">
        <w:rPr>
          <w:rFonts w:ascii="Arial" w:eastAsia="Calibri" w:hAnsi="Arial" w:cs="Arial"/>
          <w:lang w:eastAsia="en-US"/>
        </w:rPr>
        <w:t>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содействия реформированию жилищно- коммунального хозяйства, средств краевого бюджета (далее - субсидии) и средств районного бюджета.</w:t>
      </w:r>
    </w:p>
    <w:p w14:paraId="346D8FCA"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Средства Фонда содействия реформированию жилищно- коммунального </w:t>
      </w:r>
      <w:r w:rsidRPr="000357B3">
        <w:rPr>
          <w:rFonts w:ascii="Arial" w:eastAsia="Calibri" w:hAnsi="Arial" w:cs="Arial"/>
          <w:lang w:eastAsia="en-US"/>
        </w:rPr>
        <w:t>хозяйства,</w:t>
      </w:r>
      <w:r w:rsidR="00483C32" w:rsidRPr="000357B3">
        <w:rPr>
          <w:rFonts w:ascii="Arial" w:eastAsia="Calibri" w:hAnsi="Arial" w:cs="Arial"/>
          <w:lang w:eastAsia="en-US"/>
        </w:rPr>
        <w:t xml:space="preserve"> краевого бюджета и средства районного бюджетов направляются на долевое финансирование мероприятий программы.</w:t>
      </w:r>
    </w:p>
    <w:p w14:paraId="6A3203FC"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Долевое финансирование из средств районного бюджета мероприятий программы составляет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1BCFBEF4"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826DC5" w:rsidRPr="000357B3">
        <w:rPr>
          <w:rFonts w:ascii="Arial" w:eastAsia="Calibri" w:hAnsi="Arial" w:cs="Arial"/>
          <w:lang w:eastAsia="en-US"/>
        </w:rPr>
        <w:t xml:space="preserve"> </w:t>
      </w:r>
      <w:r w:rsidRPr="000357B3">
        <w:rPr>
          <w:rFonts w:ascii="Arial" w:eastAsia="Calibri" w:hAnsi="Arial" w:cs="Arial"/>
          <w:lang w:eastAsia="en-US"/>
        </w:rPr>
        <w:t>Главным распорядителем средств субсидий, предусмотренных на реализацию мероприятий программы, является администрация района.</w:t>
      </w:r>
    </w:p>
    <w:p w14:paraId="0BDD5968"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Финансовое управление администрации района и Балахтинский районный Совет депутатов осуществляют контроль за ходом выполнения мероприятий, организуют систему непрерывного мониторинга. </w:t>
      </w:r>
    </w:p>
    <w:p w14:paraId="45BB9830" w14:textId="77777777" w:rsidR="00483C32" w:rsidRPr="000357B3" w:rsidRDefault="00483C32" w:rsidP="00826DC5">
      <w:pPr>
        <w:spacing w:after="160" w:line="256" w:lineRule="auto"/>
        <w:jc w:val="both"/>
        <w:rPr>
          <w:rFonts w:ascii="Arial" w:eastAsia="Calibri" w:hAnsi="Arial" w:cs="Arial"/>
          <w:lang w:eastAsia="en-US"/>
        </w:rPr>
      </w:pPr>
    </w:p>
    <w:p w14:paraId="48CA462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826DC5" w:rsidRPr="000357B3">
        <w:rPr>
          <w:rFonts w:ascii="Arial" w:eastAsia="Calibri" w:hAnsi="Arial" w:cs="Arial"/>
          <w:lang w:eastAsia="en-US"/>
        </w:rPr>
        <w:t xml:space="preserve">      </w:t>
      </w:r>
      <w:r w:rsidRPr="000357B3">
        <w:rPr>
          <w:rFonts w:ascii="Arial" w:eastAsia="Calibri" w:hAnsi="Arial" w:cs="Arial"/>
          <w:lang w:eastAsia="en-US"/>
        </w:rPr>
        <w:t>Перечисление субсидии из краевого бюджета в районный осуществляется на основании заключенного соглашения между министерством строительства Красноярского края и администрацией Балахтинского района.</w:t>
      </w:r>
    </w:p>
    <w:p w14:paraId="12F1078E"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В течение трех рабочих дней с момента поступления субсидии в районный бюджет, средства перечисляются бюджетам сельских поселений, участвующих в программе.</w:t>
      </w:r>
    </w:p>
    <w:p w14:paraId="43BB8277"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 Для получения субсидий в районный бюджет Администрация района представляет в срок до 25 ноября текущего года в министерство строительства Красноярского края копии платежных документов,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 заверенными главой района:</w:t>
      </w:r>
    </w:p>
    <w:p w14:paraId="0B88EBB2"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lastRenderedPageBreak/>
        <w:t>при строительстве многоквартирных домов:</w:t>
      </w:r>
    </w:p>
    <w:p w14:paraId="1EC6C4B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14:paraId="4A74502E"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6B34D00C"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сводного сметного расчета утвержденной проектной документации (при строительстве);</w:t>
      </w:r>
    </w:p>
    <w:p w14:paraId="641E464E"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787C188A"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разрешения на строительство в случаях, предусмотренных действующим законодательством (при строительстве);</w:t>
      </w:r>
    </w:p>
    <w:p w14:paraId="4BC67026"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16C95220" w14:textId="77777777" w:rsidR="00483C32" w:rsidRPr="000357B3" w:rsidRDefault="00483C32" w:rsidP="00826DC5">
      <w:pPr>
        <w:spacing w:after="160" w:line="256" w:lineRule="auto"/>
        <w:jc w:val="both"/>
        <w:rPr>
          <w:rFonts w:ascii="Arial" w:eastAsia="Calibri" w:hAnsi="Arial" w:cs="Arial"/>
          <w:lang w:eastAsia="en-US"/>
        </w:rPr>
      </w:pPr>
    </w:p>
    <w:p w14:paraId="446053D1"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приобретении жилых помещений у застройщиков:</w:t>
      </w:r>
    </w:p>
    <w:p w14:paraId="3E7C49A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-копиями муниципальных контрактов;</w:t>
      </w:r>
    </w:p>
    <w:p w14:paraId="41214AA7"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3539C61B"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0471C0B2"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приобретении жилых помещений у лиц, не являющихся застройщиками:</w:t>
      </w:r>
    </w:p>
    <w:p w14:paraId="1AFA19B3"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-копиями муниципальных контрактов;</w:t>
      </w:r>
    </w:p>
    <w:p w14:paraId="07B8A1E0"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5126CA8B"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выплате возмещения гражданам:</w:t>
      </w:r>
    </w:p>
    <w:p w14:paraId="58350ADD"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lastRenderedPageBreak/>
        <w:t>-копией соглашения об изъятии недвижимого имущества для муниципальных нужд или копией решения суда об изъятии жилого помещения;</w:t>
      </w:r>
    </w:p>
    <w:p w14:paraId="05EEAE5C"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30A3AC61"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Приобретение жилых помещений у лиц, не являющихся застройщиками, рекомендуется осуществлять в многоквартирных домах не позднее 1991 года постройки. В случае отсутствия на территории муниципального образования построенных не позднее 1991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1218DE7B" w14:textId="77777777" w:rsidR="00483C32" w:rsidRPr="000357B3" w:rsidRDefault="00826DC5" w:rsidP="00826DC5">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Бюджеты сельских поселений ежеквартально до 15-го числа месяца, следующего за отчетным кварталом, представляют в администрацию </w:t>
      </w:r>
      <w:r w:rsidRPr="000357B3">
        <w:rPr>
          <w:rFonts w:ascii="Arial" w:eastAsia="Calibri" w:hAnsi="Arial" w:cs="Arial"/>
          <w:lang w:eastAsia="en-US"/>
        </w:rPr>
        <w:t>района копии</w:t>
      </w:r>
      <w:r w:rsidR="00483C32" w:rsidRPr="000357B3">
        <w:rPr>
          <w:rFonts w:ascii="Arial" w:eastAsia="Calibri" w:hAnsi="Arial" w:cs="Arial"/>
          <w:lang w:eastAsia="en-US"/>
        </w:rPr>
        <w:t xml:space="preserve"> платежных документов, подтверждающих </w:t>
      </w:r>
      <w:r w:rsidRPr="000357B3">
        <w:rPr>
          <w:rFonts w:ascii="Arial" w:eastAsia="Calibri" w:hAnsi="Arial" w:cs="Arial"/>
          <w:lang w:eastAsia="en-US"/>
        </w:rPr>
        <w:t>расходование средств</w:t>
      </w:r>
      <w:r w:rsidR="00483C32" w:rsidRPr="000357B3">
        <w:rPr>
          <w:rFonts w:ascii="Arial" w:eastAsia="Calibri" w:hAnsi="Arial" w:cs="Arial"/>
          <w:lang w:eastAsia="en-US"/>
        </w:rPr>
        <w:t xml:space="preserve"> в соответствии с программой, и следующие документы о реализации программы:</w:t>
      </w:r>
    </w:p>
    <w:p w14:paraId="5F1BD4F8"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строительстве многоквартирных домов:</w:t>
      </w:r>
    </w:p>
    <w:p w14:paraId="49C62874"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520AB55E"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отчетов о стоимости не завершенного строительством объекта (при участии в долевом строительстве);</w:t>
      </w:r>
    </w:p>
    <w:p w14:paraId="7FDCBF12"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529B1345"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-копию разрешения на ввод объекта в эксплуатацию по окончании строительства;</w:t>
      </w:r>
    </w:p>
    <w:p w14:paraId="223F101D"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приобретении жилых помещений у застройщиков:</w:t>
      </w:r>
    </w:p>
    <w:p w14:paraId="6859FE67"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5F819566"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094D5E0C"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81DACBA"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25784885"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lastRenderedPageBreak/>
        <w:t>при приобретении жилых помещений у лиц, не являющихся застройщиками:</w:t>
      </w:r>
    </w:p>
    <w:p w14:paraId="1282CDFE"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выписок из Единого государственного реестра недвижимости на жилые помещения;</w:t>
      </w:r>
    </w:p>
    <w:p w14:paraId="3F253B2D"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при выплате возмещения гражданам:</w:t>
      </w:r>
    </w:p>
    <w:p w14:paraId="125C0624" w14:textId="77777777" w:rsidR="00483C32" w:rsidRPr="000357B3" w:rsidRDefault="00483C32" w:rsidP="00826DC5">
      <w:pPr>
        <w:spacing w:after="160" w:line="256" w:lineRule="auto"/>
        <w:jc w:val="both"/>
        <w:rPr>
          <w:rFonts w:ascii="Arial" w:eastAsia="Calibri" w:hAnsi="Arial" w:cs="Arial"/>
          <w:lang w:eastAsia="en-US"/>
        </w:rPr>
      </w:pPr>
      <w:r w:rsidRPr="000357B3">
        <w:rPr>
          <w:rFonts w:ascii="Arial" w:eastAsia="Calibri" w:hAnsi="Arial" w:cs="Arial"/>
          <w:lang w:eastAsia="en-US"/>
        </w:rPr>
        <w:t>-копии выписок из Единого государственного реестра недвижимости на жилые помещения.</w:t>
      </w:r>
    </w:p>
    <w:p w14:paraId="6F644FEB" w14:textId="77777777" w:rsidR="00483C32" w:rsidRPr="000357B3" w:rsidRDefault="00826DC5" w:rsidP="00C21EDE">
      <w:pPr>
        <w:spacing w:after="160" w:line="256" w:lineRule="auto"/>
        <w:jc w:val="both"/>
        <w:rPr>
          <w:rFonts w:ascii="Arial" w:eastAsia="Calibri" w:hAnsi="Arial" w:cs="Arial"/>
          <w:lang w:eastAsia="en-US"/>
        </w:rPr>
      </w:pPr>
      <w:r w:rsidRPr="000357B3">
        <w:rPr>
          <w:rFonts w:ascii="Arial" w:eastAsia="Calibri" w:hAnsi="Arial" w:cs="Arial"/>
          <w:lang w:eastAsia="en-US"/>
        </w:rPr>
        <w:t xml:space="preserve">      </w:t>
      </w:r>
      <w:r w:rsidR="00483C32" w:rsidRPr="000357B3">
        <w:rPr>
          <w:rFonts w:ascii="Arial" w:eastAsia="Calibri" w:hAnsi="Arial" w:cs="Arial"/>
          <w:lang w:eastAsia="en-US"/>
        </w:rPr>
        <w:t xml:space="preserve">Копии документов представляются надлежащим образом заверенными главой </w:t>
      </w:r>
      <w:r w:rsidRPr="000357B3">
        <w:rPr>
          <w:rFonts w:ascii="Arial" w:eastAsia="Calibri" w:hAnsi="Arial" w:cs="Arial"/>
          <w:lang w:eastAsia="en-US"/>
        </w:rPr>
        <w:t>поссельсовета или</w:t>
      </w:r>
      <w:r w:rsidR="00483C32" w:rsidRPr="000357B3">
        <w:rPr>
          <w:rFonts w:ascii="Arial" w:eastAsia="Calibri" w:hAnsi="Arial" w:cs="Arial"/>
          <w:lang w:eastAsia="en-US"/>
        </w:rPr>
        <w:t xml:space="preserve"> уполномоченным им лицом.</w:t>
      </w:r>
    </w:p>
    <w:p w14:paraId="459195AA" w14:textId="77777777" w:rsidR="006777ED" w:rsidRPr="000357B3" w:rsidRDefault="006777ED" w:rsidP="006777ED">
      <w:pPr>
        <w:autoSpaceDE w:val="0"/>
        <w:autoSpaceDN w:val="0"/>
        <w:adjustRightInd w:val="0"/>
        <w:outlineLvl w:val="0"/>
        <w:rPr>
          <w:rFonts w:ascii="Arial" w:hAnsi="Arial" w:cs="Arial"/>
        </w:rPr>
      </w:pPr>
    </w:p>
    <w:p w14:paraId="7D277D83"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bookmarkStart w:id="10" w:name="_Hlk72335821"/>
      <w:r w:rsidRPr="000357B3">
        <w:rPr>
          <w:rFonts w:ascii="Arial" w:hAnsi="Arial" w:cs="Arial"/>
        </w:rPr>
        <w:t>Управление подпрограммой и контроль за ходом ее выполнения</w:t>
      </w:r>
    </w:p>
    <w:p w14:paraId="6F06F3DD" w14:textId="77777777" w:rsidR="006777ED" w:rsidRPr="000357B3" w:rsidRDefault="006777ED" w:rsidP="006777ED">
      <w:pPr>
        <w:pStyle w:val="a8"/>
        <w:autoSpaceDE w:val="0"/>
        <w:autoSpaceDN w:val="0"/>
        <w:adjustRightInd w:val="0"/>
        <w:ind w:left="0" w:firstLine="709"/>
        <w:outlineLvl w:val="0"/>
        <w:rPr>
          <w:rFonts w:ascii="Arial" w:hAnsi="Arial" w:cs="Arial"/>
        </w:rPr>
      </w:pPr>
    </w:p>
    <w:p w14:paraId="78C64710" w14:textId="77777777" w:rsidR="006777ED" w:rsidRPr="000357B3" w:rsidRDefault="006777ED" w:rsidP="006777ED">
      <w:pPr>
        <w:pStyle w:val="ConsPlusNormal"/>
        <w:ind w:firstLine="709"/>
        <w:jc w:val="both"/>
        <w:rPr>
          <w:sz w:val="24"/>
          <w:szCs w:val="24"/>
        </w:rPr>
      </w:pPr>
      <w:r w:rsidRPr="000357B3">
        <w:rPr>
          <w:sz w:val="24"/>
          <w:szCs w:val="24"/>
        </w:rPr>
        <w:t xml:space="preserve">1. Текущее управление реализацией подпрограммы осуществляется органами местного самоуправления. </w:t>
      </w:r>
    </w:p>
    <w:p w14:paraId="69A132A9" w14:textId="77777777" w:rsidR="006777ED" w:rsidRPr="000357B3" w:rsidRDefault="006777ED" w:rsidP="006777ED">
      <w:pPr>
        <w:pStyle w:val="ConsPlusNormal"/>
        <w:ind w:firstLine="709"/>
        <w:jc w:val="both"/>
        <w:rPr>
          <w:sz w:val="24"/>
          <w:szCs w:val="24"/>
        </w:rPr>
      </w:pPr>
      <w:r w:rsidRPr="000357B3">
        <w:rPr>
          <w:sz w:val="24"/>
          <w:szCs w:val="24"/>
        </w:rPr>
        <w:t>2.  Контроль за реализацией подпрограммы осуществляет Финансовое управление администрации района и Балахтинский районный Совет депутатов</w:t>
      </w:r>
    </w:p>
    <w:p w14:paraId="6821755A" w14:textId="77777777" w:rsidR="006777ED" w:rsidRPr="000357B3" w:rsidRDefault="006777ED" w:rsidP="006777ED">
      <w:pPr>
        <w:pStyle w:val="ConsPlusNormal"/>
        <w:ind w:firstLine="709"/>
        <w:jc w:val="both"/>
        <w:rPr>
          <w:sz w:val="24"/>
          <w:szCs w:val="24"/>
        </w:rPr>
      </w:pPr>
      <w:r w:rsidRPr="000357B3">
        <w:rPr>
          <w:sz w:val="24"/>
          <w:szCs w:val="24"/>
        </w:rPr>
        <w:t>3. Муниципальное казенное учреждение «Служба заказчика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14:paraId="669FF67A" w14:textId="77777777" w:rsidR="006777ED" w:rsidRPr="000357B3" w:rsidRDefault="006777ED" w:rsidP="006777ED">
      <w:pPr>
        <w:autoSpaceDE w:val="0"/>
        <w:autoSpaceDN w:val="0"/>
        <w:adjustRightInd w:val="0"/>
        <w:ind w:firstLine="709"/>
        <w:outlineLvl w:val="0"/>
        <w:rPr>
          <w:rFonts w:ascii="Arial" w:hAnsi="Arial" w:cs="Arial"/>
        </w:rPr>
      </w:pPr>
    </w:p>
    <w:p w14:paraId="21BF9F08"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Оценка социально-экономической эффективности</w:t>
      </w:r>
    </w:p>
    <w:p w14:paraId="4F44C149" w14:textId="77777777" w:rsidR="006777ED" w:rsidRPr="000357B3" w:rsidRDefault="006777ED" w:rsidP="006777ED">
      <w:pPr>
        <w:pStyle w:val="a8"/>
        <w:autoSpaceDE w:val="0"/>
        <w:autoSpaceDN w:val="0"/>
        <w:adjustRightInd w:val="0"/>
        <w:ind w:left="709"/>
        <w:outlineLvl w:val="0"/>
        <w:rPr>
          <w:rFonts w:ascii="Arial" w:hAnsi="Arial" w:cs="Arial"/>
        </w:rPr>
      </w:pPr>
    </w:p>
    <w:p w14:paraId="1BB7DD05" w14:textId="77777777" w:rsidR="006777ED" w:rsidRPr="000357B3" w:rsidRDefault="006777ED" w:rsidP="006777ED">
      <w:pPr>
        <w:pStyle w:val="ConsPlusNormal"/>
        <w:ind w:firstLine="709"/>
        <w:jc w:val="both"/>
        <w:rPr>
          <w:sz w:val="24"/>
          <w:szCs w:val="24"/>
        </w:rPr>
      </w:pPr>
      <w:r w:rsidRPr="000357B3">
        <w:rPr>
          <w:sz w:val="24"/>
          <w:szCs w:val="24"/>
        </w:rPr>
        <w:t xml:space="preserve">1. Реализация подпрограммы должна обеспечить достижение следующих социально- экономических результатов: </w:t>
      </w:r>
    </w:p>
    <w:p w14:paraId="77A6D7F0" w14:textId="77777777" w:rsidR="006777ED" w:rsidRPr="000357B3" w:rsidRDefault="006777ED" w:rsidP="006777ED">
      <w:pPr>
        <w:pStyle w:val="ConsPlusNormal"/>
        <w:ind w:firstLine="709"/>
        <w:jc w:val="both"/>
        <w:rPr>
          <w:sz w:val="24"/>
          <w:szCs w:val="24"/>
        </w:rPr>
      </w:pPr>
      <w:r w:rsidRPr="000357B3">
        <w:rPr>
          <w:sz w:val="24"/>
          <w:szCs w:val="24"/>
        </w:rPr>
        <w:t xml:space="preserve">-в целях переселения граждан из аварийного жилищного фонда построить и приобрести жилье в 2023 году общей площадью 1,140 тыс. кв. м., в том числе:     </w:t>
      </w:r>
    </w:p>
    <w:p w14:paraId="56B70B32" w14:textId="77777777" w:rsidR="006777ED" w:rsidRPr="000357B3" w:rsidRDefault="006777ED" w:rsidP="006777ED">
      <w:pPr>
        <w:pStyle w:val="ConsPlusNormal"/>
        <w:ind w:firstLine="709"/>
        <w:jc w:val="both"/>
        <w:rPr>
          <w:sz w:val="24"/>
          <w:szCs w:val="24"/>
        </w:rPr>
      </w:pPr>
      <w:r w:rsidRPr="000357B3">
        <w:rPr>
          <w:sz w:val="24"/>
          <w:szCs w:val="24"/>
        </w:rPr>
        <w:t>202</w:t>
      </w:r>
      <w:r w:rsidR="00573F06" w:rsidRPr="000357B3">
        <w:rPr>
          <w:sz w:val="24"/>
          <w:szCs w:val="24"/>
        </w:rPr>
        <w:t>1</w:t>
      </w:r>
      <w:r w:rsidRPr="000357B3">
        <w:rPr>
          <w:sz w:val="24"/>
          <w:szCs w:val="24"/>
        </w:rPr>
        <w:t xml:space="preserve"> году -</w:t>
      </w:r>
      <w:r w:rsidR="00CE4EE3" w:rsidRPr="000357B3">
        <w:rPr>
          <w:sz w:val="24"/>
          <w:szCs w:val="24"/>
        </w:rPr>
        <w:t xml:space="preserve"> </w:t>
      </w:r>
      <w:r w:rsidRPr="000357B3">
        <w:rPr>
          <w:sz w:val="24"/>
          <w:szCs w:val="24"/>
        </w:rPr>
        <w:t>0,00тыс. кв. м;</w:t>
      </w:r>
    </w:p>
    <w:p w14:paraId="4735647D" w14:textId="77777777" w:rsidR="006777ED" w:rsidRPr="000357B3" w:rsidRDefault="006777ED" w:rsidP="006777ED">
      <w:pPr>
        <w:pStyle w:val="ConsPlusNormal"/>
        <w:ind w:firstLine="709"/>
        <w:jc w:val="both"/>
        <w:rPr>
          <w:sz w:val="24"/>
          <w:szCs w:val="24"/>
        </w:rPr>
      </w:pPr>
      <w:r w:rsidRPr="000357B3">
        <w:rPr>
          <w:sz w:val="24"/>
          <w:szCs w:val="24"/>
        </w:rPr>
        <w:t>202</w:t>
      </w:r>
      <w:r w:rsidR="00573F06" w:rsidRPr="000357B3">
        <w:rPr>
          <w:sz w:val="24"/>
          <w:szCs w:val="24"/>
        </w:rPr>
        <w:t>2</w:t>
      </w:r>
      <w:r w:rsidRPr="000357B3">
        <w:rPr>
          <w:sz w:val="24"/>
          <w:szCs w:val="24"/>
        </w:rPr>
        <w:t xml:space="preserve"> году -</w:t>
      </w:r>
      <w:r w:rsidR="00CE4EE3" w:rsidRPr="000357B3">
        <w:rPr>
          <w:sz w:val="24"/>
          <w:szCs w:val="24"/>
        </w:rPr>
        <w:t xml:space="preserve"> </w:t>
      </w:r>
      <w:r w:rsidRPr="000357B3">
        <w:rPr>
          <w:sz w:val="24"/>
          <w:szCs w:val="24"/>
        </w:rPr>
        <w:t>0,00 тыс. кв. м;</w:t>
      </w:r>
    </w:p>
    <w:p w14:paraId="665CFBC1" w14:textId="77777777" w:rsidR="006777ED" w:rsidRPr="000357B3" w:rsidRDefault="006777ED" w:rsidP="006777ED">
      <w:pPr>
        <w:pStyle w:val="ConsPlusNormal"/>
        <w:ind w:firstLine="709"/>
        <w:jc w:val="both"/>
        <w:rPr>
          <w:sz w:val="24"/>
          <w:szCs w:val="24"/>
        </w:rPr>
      </w:pPr>
      <w:r w:rsidRPr="000357B3">
        <w:rPr>
          <w:sz w:val="24"/>
          <w:szCs w:val="24"/>
        </w:rPr>
        <w:t>202</w:t>
      </w:r>
      <w:r w:rsidR="00573F06" w:rsidRPr="000357B3">
        <w:rPr>
          <w:sz w:val="24"/>
          <w:szCs w:val="24"/>
        </w:rPr>
        <w:t>3</w:t>
      </w:r>
      <w:r w:rsidRPr="000357B3">
        <w:rPr>
          <w:sz w:val="24"/>
          <w:szCs w:val="24"/>
        </w:rPr>
        <w:t xml:space="preserve"> году -</w:t>
      </w:r>
      <w:r w:rsidR="00CE4EE3" w:rsidRPr="000357B3">
        <w:rPr>
          <w:sz w:val="24"/>
          <w:szCs w:val="24"/>
        </w:rPr>
        <w:t xml:space="preserve"> </w:t>
      </w:r>
      <w:r w:rsidRPr="000357B3">
        <w:rPr>
          <w:sz w:val="24"/>
          <w:szCs w:val="24"/>
        </w:rPr>
        <w:t>1,03 тыс. кв. м.</w:t>
      </w:r>
    </w:p>
    <w:p w14:paraId="18330DFB" w14:textId="77777777" w:rsidR="006777ED" w:rsidRPr="000357B3" w:rsidRDefault="006777ED" w:rsidP="006777ED">
      <w:pPr>
        <w:pStyle w:val="ConsPlusNormal"/>
        <w:ind w:firstLine="709"/>
        <w:jc w:val="both"/>
        <w:rPr>
          <w:sz w:val="24"/>
          <w:szCs w:val="24"/>
        </w:rPr>
      </w:pPr>
      <w:r w:rsidRPr="000357B3">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14:paraId="79AC1B1D" w14:textId="77777777" w:rsidR="006777ED" w:rsidRPr="000357B3" w:rsidRDefault="006777ED" w:rsidP="006777ED">
      <w:pPr>
        <w:pStyle w:val="a8"/>
        <w:autoSpaceDE w:val="0"/>
        <w:autoSpaceDN w:val="0"/>
        <w:adjustRightInd w:val="0"/>
        <w:ind w:left="0" w:firstLine="709"/>
        <w:outlineLvl w:val="0"/>
        <w:rPr>
          <w:rFonts w:ascii="Arial" w:hAnsi="Arial" w:cs="Arial"/>
        </w:rPr>
      </w:pPr>
    </w:p>
    <w:p w14:paraId="5A992BEF"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Мероприятия подпрограммы</w:t>
      </w:r>
    </w:p>
    <w:p w14:paraId="4137482A" w14:textId="77777777" w:rsidR="006777ED" w:rsidRPr="000357B3" w:rsidRDefault="006777ED" w:rsidP="006777ED">
      <w:pPr>
        <w:autoSpaceDE w:val="0"/>
        <w:autoSpaceDN w:val="0"/>
        <w:adjustRightInd w:val="0"/>
        <w:ind w:firstLine="709"/>
        <w:outlineLvl w:val="0"/>
        <w:rPr>
          <w:rFonts w:ascii="Arial" w:hAnsi="Arial" w:cs="Arial"/>
        </w:rPr>
      </w:pPr>
    </w:p>
    <w:p w14:paraId="00D85305" w14:textId="77777777" w:rsidR="006777ED" w:rsidRPr="000357B3" w:rsidRDefault="006777ED" w:rsidP="006777ED">
      <w:pPr>
        <w:pStyle w:val="a8"/>
        <w:ind w:left="0" w:firstLine="709"/>
        <w:jc w:val="both"/>
        <w:rPr>
          <w:rFonts w:ascii="Arial" w:hAnsi="Arial" w:cs="Arial"/>
        </w:rPr>
      </w:pPr>
      <w:r w:rsidRPr="000357B3">
        <w:rPr>
          <w:rFonts w:ascii="Arial" w:hAnsi="Arial" w:cs="Arial"/>
        </w:rPr>
        <w:t xml:space="preserve">Мероприятия подпрограммы представлены в приложении №2 к подпрограмме 3 «Переселение граждан из аварийного жилищного фонда в Балахтинском районе».  </w:t>
      </w:r>
    </w:p>
    <w:p w14:paraId="05F59F8A" w14:textId="77777777" w:rsidR="006777ED" w:rsidRPr="000357B3" w:rsidRDefault="006777ED" w:rsidP="006777ED">
      <w:pPr>
        <w:pStyle w:val="a8"/>
        <w:autoSpaceDE w:val="0"/>
        <w:autoSpaceDN w:val="0"/>
        <w:adjustRightInd w:val="0"/>
        <w:ind w:left="0" w:firstLine="709"/>
        <w:outlineLvl w:val="0"/>
        <w:rPr>
          <w:rFonts w:ascii="Arial" w:hAnsi="Arial" w:cs="Arial"/>
        </w:rPr>
      </w:pPr>
    </w:p>
    <w:p w14:paraId="3AF637DE" w14:textId="77777777" w:rsidR="006777ED" w:rsidRPr="000357B3"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0357B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12CA109B" w14:textId="77777777" w:rsidR="006777ED" w:rsidRPr="000357B3" w:rsidRDefault="006777ED" w:rsidP="006777ED">
      <w:pPr>
        <w:pStyle w:val="a8"/>
        <w:autoSpaceDE w:val="0"/>
        <w:autoSpaceDN w:val="0"/>
        <w:adjustRightInd w:val="0"/>
        <w:ind w:left="0" w:firstLine="709"/>
        <w:outlineLvl w:val="0"/>
        <w:rPr>
          <w:rFonts w:ascii="Arial" w:hAnsi="Arial" w:cs="Arial"/>
        </w:rPr>
      </w:pPr>
    </w:p>
    <w:p w14:paraId="6CEBD370" w14:textId="77777777" w:rsidR="006777ED" w:rsidRPr="000357B3" w:rsidRDefault="006777ED" w:rsidP="006777ED">
      <w:pPr>
        <w:ind w:firstLine="709"/>
        <w:jc w:val="both"/>
        <w:rPr>
          <w:rFonts w:ascii="Arial" w:hAnsi="Arial" w:cs="Arial"/>
        </w:rPr>
      </w:pPr>
      <w:r w:rsidRPr="000357B3">
        <w:rPr>
          <w:rFonts w:ascii="Arial" w:hAnsi="Arial" w:cs="Arial"/>
        </w:rPr>
        <w:t xml:space="preserve">Финансовое обеспечение реализации подпрограммы осуществляется за счет средств краевой субсидии и средств со финансирования, муниципального бюджетов. </w:t>
      </w:r>
    </w:p>
    <w:p w14:paraId="2E1B5451" w14:textId="77777777" w:rsidR="006777ED" w:rsidRPr="000357B3" w:rsidRDefault="006777ED" w:rsidP="006777ED">
      <w:pPr>
        <w:ind w:firstLine="709"/>
        <w:rPr>
          <w:rFonts w:ascii="Arial" w:hAnsi="Arial" w:cs="Arial"/>
        </w:rPr>
      </w:pPr>
      <w:r w:rsidRPr="000357B3">
        <w:rPr>
          <w:rFonts w:ascii="Arial" w:hAnsi="Arial" w:cs="Arial"/>
        </w:rPr>
        <w:lastRenderedPageBreak/>
        <w:t xml:space="preserve">Объем финансирования подпрограммы составляет </w:t>
      </w:r>
      <w:r w:rsidR="00FA7547" w:rsidRPr="000357B3">
        <w:rPr>
          <w:rFonts w:ascii="Arial" w:hAnsi="Arial" w:cs="Arial"/>
        </w:rPr>
        <w:t>6</w:t>
      </w:r>
      <w:r w:rsidR="003834E6" w:rsidRPr="000357B3">
        <w:rPr>
          <w:rFonts w:ascii="Arial" w:hAnsi="Arial" w:cs="Arial"/>
        </w:rPr>
        <w:t>8 763,00</w:t>
      </w:r>
      <w:r w:rsidRPr="000357B3">
        <w:rPr>
          <w:rFonts w:ascii="Arial" w:hAnsi="Arial" w:cs="Arial"/>
        </w:rPr>
        <w:t xml:space="preserve"> тыс. рублей, из них:</w:t>
      </w:r>
    </w:p>
    <w:p w14:paraId="697E7F2A"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1</w:t>
      </w:r>
      <w:r w:rsidRPr="000357B3">
        <w:rPr>
          <w:rFonts w:ascii="Arial" w:hAnsi="Arial" w:cs="Arial"/>
        </w:rPr>
        <w:t xml:space="preserve"> год – 0</w:t>
      </w:r>
      <w:r w:rsidR="003834E6" w:rsidRPr="000357B3">
        <w:rPr>
          <w:rFonts w:ascii="Arial" w:hAnsi="Arial" w:cs="Arial"/>
        </w:rPr>
        <w:t>,00</w:t>
      </w:r>
      <w:r w:rsidRPr="000357B3">
        <w:rPr>
          <w:rFonts w:ascii="Arial" w:hAnsi="Arial" w:cs="Arial"/>
        </w:rPr>
        <w:t xml:space="preserve"> тыс. рублей;</w:t>
      </w:r>
    </w:p>
    <w:p w14:paraId="34E162FF"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2</w:t>
      </w:r>
      <w:r w:rsidRPr="000357B3">
        <w:rPr>
          <w:rFonts w:ascii="Arial" w:hAnsi="Arial" w:cs="Arial"/>
        </w:rPr>
        <w:t xml:space="preserve"> год – 0</w:t>
      </w:r>
      <w:r w:rsidR="003834E6" w:rsidRPr="000357B3">
        <w:rPr>
          <w:rFonts w:ascii="Arial" w:hAnsi="Arial" w:cs="Arial"/>
        </w:rPr>
        <w:t>,00</w:t>
      </w:r>
      <w:r w:rsidRPr="000357B3">
        <w:rPr>
          <w:rFonts w:ascii="Arial" w:hAnsi="Arial" w:cs="Arial"/>
        </w:rPr>
        <w:t xml:space="preserve"> тыс. рублей;</w:t>
      </w:r>
    </w:p>
    <w:p w14:paraId="459FAA53"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3</w:t>
      </w:r>
      <w:r w:rsidRPr="000357B3">
        <w:rPr>
          <w:rFonts w:ascii="Arial" w:hAnsi="Arial" w:cs="Arial"/>
        </w:rPr>
        <w:t xml:space="preserve"> год – </w:t>
      </w:r>
      <w:r w:rsidR="00FA7547" w:rsidRPr="000357B3">
        <w:rPr>
          <w:rFonts w:ascii="Arial" w:hAnsi="Arial" w:cs="Arial"/>
        </w:rPr>
        <w:t>6</w:t>
      </w:r>
      <w:r w:rsidR="003834E6" w:rsidRPr="000357B3">
        <w:rPr>
          <w:rFonts w:ascii="Arial" w:hAnsi="Arial" w:cs="Arial"/>
        </w:rPr>
        <w:t>8 763,00</w:t>
      </w:r>
      <w:r w:rsidRPr="000357B3">
        <w:rPr>
          <w:rFonts w:ascii="Arial" w:hAnsi="Arial" w:cs="Arial"/>
        </w:rPr>
        <w:t xml:space="preserve"> тыс. рублей.</w:t>
      </w:r>
    </w:p>
    <w:p w14:paraId="19561C41" w14:textId="77777777" w:rsidR="006777ED" w:rsidRPr="000357B3" w:rsidRDefault="006777ED" w:rsidP="006777ED">
      <w:pPr>
        <w:ind w:firstLine="709"/>
        <w:rPr>
          <w:rFonts w:ascii="Arial" w:hAnsi="Arial" w:cs="Arial"/>
        </w:rPr>
      </w:pPr>
      <w:r w:rsidRPr="000357B3">
        <w:rPr>
          <w:rFonts w:ascii="Arial" w:hAnsi="Arial" w:cs="Arial"/>
        </w:rPr>
        <w:t xml:space="preserve">в том числе: </w:t>
      </w:r>
    </w:p>
    <w:p w14:paraId="1786A4E2" w14:textId="77777777" w:rsidR="00FE0403" w:rsidRPr="000357B3" w:rsidRDefault="00FE0403" w:rsidP="00FE0403">
      <w:pPr>
        <w:ind w:firstLine="709"/>
        <w:rPr>
          <w:rFonts w:ascii="Arial" w:hAnsi="Arial" w:cs="Arial"/>
        </w:rPr>
      </w:pPr>
      <w:r w:rsidRPr="000357B3">
        <w:rPr>
          <w:rFonts w:ascii="Arial" w:hAnsi="Arial" w:cs="Arial"/>
        </w:rPr>
        <w:t xml:space="preserve">средства федерального бюджета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 из них:</w:t>
      </w:r>
    </w:p>
    <w:p w14:paraId="23703F94" w14:textId="77777777" w:rsidR="00FE0403" w:rsidRPr="000357B3" w:rsidRDefault="00FE0403" w:rsidP="00FE0403">
      <w:pPr>
        <w:ind w:firstLine="709"/>
        <w:rPr>
          <w:rFonts w:ascii="Arial" w:hAnsi="Arial" w:cs="Arial"/>
        </w:rPr>
      </w:pPr>
      <w:r w:rsidRPr="000357B3">
        <w:rPr>
          <w:rFonts w:ascii="Arial" w:hAnsi="Arial" w:cs="Arial"/>
        </w:rPr>
        <w:t>202</w:t>
      </w:r>
      <w:r w:rsidR="00057C44" w:rsidRPr="000357B3">
        <w:rPr>
          <w:rFonts w:ascii="Arial" w:hAnsi="Arial" w:cs="Arial"/>
        </w:rPr>
        <w:t>1</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2443E390" w14:textId="77777777" w:rsidR="00FE0403" w:rsidRPr="000357B3" w:rsidRDefault="00FE0403" w:rsidP="00FE0403">
      <w:pPr>
        <w:ind w:firstLine="709"/>
        <w:rPr>
          <w:rFonts w:ascii="Arial" w:hAnsi="Arial" w:cs="Arial"/>
        </w:rPr>
      </w:pPr>
      <w:r w:rsidRPr="000357B3">
        <w:rPr>
          <w:rFonts w:ascii="Arial" w:hAnsi="Arial" w:cs="Arial"/>
        </w:rPr>
        <w:t>202</w:t>
      </w:r>
      <w:r w:rsidR="00057C44" w:rsidRPr="000357B3">
        <w:rPr>
          <w:rFonts w:ascii="Arial" w:hAnsi="Arial" w:cs="Arial"/>
        </w:rPr>
        <w:t>2</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5B7DDA23" w14:textId="77777777" w:rsidR="00FE0403" w:rsidRPr="000357B3" w:rsidRDefault="00FE0403" w:rsidP="00FE0403">
      <w:pPr>
        <w:ind w:firstLine="709"/>
        <w:rPr>
          <w:rFonts w:ascii="Arial" w:hAnsi="Arial" w:cs="Arial"/>
        </w:rPr>
      </w:pPr>
      <w:r w:rsidRPr="000357B3">
        <w:rPr>
          <w:rFonts w:ascii="Arial" w:hAnsi="Arial" w:cs="Arial"/>
        </w:rPr>
        <w:t>202</w:t>
      </w:r>
      <w:r w:rsidR="00057C44" w:rsidRPr="000357B3">
        <w:rPr>
          <w:rFonts w:ascii="Arial" w:hAnsi="Arial" w:cs="Arial"/>
        </w:rPr>
        <w:t>3</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06264DDB" w14:textId="77777777" w:rsidR="006777ED" w:rsidRPr="000357B3" w:rsidRDefault="006777ED" w:rsidP="006777ED">
      <w:pPr>
        <w:ind w:firstLine="709"/>
        <w:rPr>
          <w:rFonts w:ascii="Arial" w:hAnsi="Arial" w:cs="Arial"/>
        </w:rPr>
      </w:pPr>
      <w:r w:rsidRPr="000357B3">
        <w:rPr>
          <w:rFonts w:ascii="Arial" w:hAnsi="Arial" w:cs="Arial"/>
        </w:rPr>
        <w:t xml:space="preserve">средства краевого бюджета </w:t>
      </w:r>
      <w:r w:rsidR="003834E6" w:rsidRPr="000357B3">
        <w:rPr>
          <w:rFonts w:ascii="Arial" w:hAnsi="Arial" w:cs="Arial"/>
        </w:rPr>
        <w:t>–</w:t>
      </w:r>
      <w:r w:rsidRPr="000357B3">
        <w:rPr>
          <w:rFonts w:ascii="Arial" w:hAnsi="Arial" w:cs="Arial"/>
        </w:rPr>
        <w:t xml:space="preserve"> </w:t>
      </w:r>
      <w:r w:rsidR="003834E6" w:rsidRPr="000357B3">
        <w:rPr>
          <w:rFonts w:ascii="Arial" w:hAnsi="Arial" w:cs="Arial"/>
        </w:rPr>
        <w:t>68 763,00</w:t>
      </w:r>
      <w:r w:rsidRPr="000357B3">
        <w:rPr>
          <w:rFonts w:ascii="Arial" w:hAnsi="Arial" w:cs="Arial"/>
        </w:rPr>
        <w:t xml:space="preserve"> тыс. рублей, из них:</w:t>
      </w:r>
    </w:p>
    <w:p w14:paraId="06857592"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1</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48FC1F8E"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2</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0B53694D"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3</w:t>
      </w:r>
      <w:r w:rsidRPr="000357B3">
        <w:rPr>
          <w:rFonts w:ascii="Arial" w:hAnsi="Arial" w:cs="Arial"/>
        </w:rPr>
        <w:t xml:space="preserve"> год </w:t>
      </w:r>
      <w:r w:rsidR="003834E6" w:rsidRPr="000357B3">
        <w:rPr>
          <w:rFonts w:ascii="Arial" w:hAnsi="Arial" w:cs="Arial"/>
        </w:rPr>
        <w:t>–</w:t>
      </w:r>
      <w:r w:rsidRPr="000357B3">
        <w:rPr>
          <w:rFonts w:ascii="Arial" w:hAnsi="Arial" w:cs="Arial"/>
        </w:rPr>
        <w:t xml:space="preserve"> 0</w:t>
      </w:r>
      <w:r w:rsidR="003834E6" w:rsidRPr="000357B3">
        <w:rPr>
          <w:rFonts w:ascii="Arial" w:hAnsi="Arial" w:cs="Arial"/>
        </w:rPr>
        <w:t>,00</w:t>
      </w:r>
      <w:r w:rsidRPr="000357B3">
        <w:rPr>
          <w:rFonts w:ascii="Arial" w:hAnsi="Arial" w:cs="Arial"/>
        </w:rPr>
        <w:t xml:space="preserve"> тыс. рублей,</w:t>
      </w:r>
    </w:p>
    <w:p w14:paraId="19FB52DE" w14:textId="77777777" w:rsidR="006777ED" w:rsidRPr="000357B3" w:rsidRDefault="006777ED" w:rsidP="006777ED">
      <w:pPr>
        <w:ind w:firstLine="709"/>
        <w:rPr>
          <w:rFonts w:ascii="Arial" w:hAnsi="Arial" w:cs="Arial"/>
        </w:rPr>
      </w:pPr>
      <w:r w:rsidRPr="000357B3">
        <w:rPr>
          <w:rFonts w:ascii="Arial" w:hAnsi="Arial" w:cs="Arial"/>
        </w:rPr>
        <w:t xml:space="preserve">средства районного бюджета – </w:t>
      </w:r>
      <w:r w:rsidR="003834E6" w:rsidRPr="000357B3">
        <w:rPr>
          <w:rFonts w:ascii="Arial" w:hAnsi="Arial" w:cs="Arial"/>
        </w:rPr>
        <w:t>0,00</w:t>
      </w:r>
      <w:r w:rsidRPr="000357B3">
        <w:rPr>
          <w:rFonts w:ascii="Arial" w:hAnsi="Arial" w:cs="Arial"/>
        </w:rPr>
        <w:t xml:space="preserve"> тыс. рублей, из них:</w:t>
      </w:r>
    </w:p>
    <w:p w14:paraId="59A6C259"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1</w:t>
      </w:r>
      <w:r w:rsidRPr="000357B3">
        <w:rPr>
          <w:rFonts w:ascii="Arial" w:hAnsi="Arial" w:cs="Arial"/>
        </w:rPr>
        <w:t xml:space="preserve"> год – 0</w:t>
      </w:r>
      <w:r w:rsidR="003834E6" w:rsidRPr="000357B3">
        <w:rPr>
          <w:rFonts w:ascii="Arial" w:hAnsi="Arial" w:cs="Arial"/>
        </w:rPr>
        <w:t>,00</w:t>
      </w:r>
      <w:r w:rsidRPr="000357B3">
        <w:rPr>
          <w:rFonts w:ascii="Arial" w:hAnsi="Arial" w:cs="Arial"/>
        </w:rPr>
        <w:t xml:space="preserve"> тыс. рублей;</w:t>
      </w:r>
    </w:p>
    <w:p w14:paraId="6D7AB6E8" w14:textId="77777777" w:rsidR="006777ED" w:rsidRPr="000357B3" w:rsidRDefault="006777ED" w:rsidP="006777ED">
      <w:pPr>
        <w:ind w:firstLine="709"/>
        <w:rPr>
          <w:rFonts w:ascii="Arial" w:hAnsi="Arial" w:cs="Arial"/>
        </w:rPr>
      </w:pPr>
      <w:r w:rsidRPr="000357B3">
        <w:rPr>
          <w:rFonts w:ascii="Arial" w:hAnsi="Arial" w:cs="Arial"/>
        </w:rPr>
        <w:t>202</w:t>
      </w:r>
      <w:r w:rsidR="00057C44" w:rsidRPr="000357B3">
        <w:rPr>
          <w:rFonts w:ascii="Arial" w:hAnsi="Arial" w:cs="Arial"/>
        </w:rPr>
        <w:t>2</w:t>
      </w:r>
      <w:r w:rsidRPr="000357B3">
        <w:rPr>
          <w:rFonts w:ascii="Arial" w:hAnsi="Arial" w:cs="Arial"/>
        </w:rPr>
        <w:t xml:space="preserve"> год – 0</w:t>
      </w:r>
      <w:r w:rsidR="003834E6" w:rsidRPr="000357B3">
        <w:rPr>
          <w:rFonts w:ascii="Arial" w:hAnsi="Arial" w:cs="Arial"/>
        </w:rPr>
        <w:t>,00</w:t>
      </w:r>
      <w:r w:rsidRPr="000357B3">
        <w:rPr>
          <w:rFonts w:ascii="Arial" w:hAnsi="Arial" w:cs="Arial"/>
        </w:rPr>
        <w:t xml:space="preserve"> тыс. рублей;</w:t>
      </w:r>
    </w:p>
    <w:p w14:paraId="17C7D5AC" w14:textId="77777777" w:rsidR="008927F4" w:rsidRPr="000357B3" w:rsidRDefault="006777ED" w:rsidP="00667A03">
      <w:pPr>
        <w:ind w:firstLine="709"/>
        <w:rPr>
          <w:rFonts w:ascii="Arial" w:hAnsi="Arial" w:cs="Arial"/>
        </w:rPr>
      </w:pPr>
      <w:r w:rsidRPr="000357B3">
        <w:rPr>
          <w:rFonts w:ascii="Arial" w:hAnsi="Arial" w:cs="Arial"/>
        </w:rPr>
        <w:t>202</w:t>
      </w:r>
      <w:r w:rsidR="00057C44" w:rsidRPr="000357B3">
        <w:rPr>
          <w:rFonts w:ascii="Arial" w:hAnsi="Arial" w:cs="Arial"/>
        </w:rPr>
        <w:t>3</w:t>
      </w:r>
      <w:r w:rsidRPr="000357B3">
        <w:rPr>
          <w:rFonts w:ascii="Arial" w:hAnsi="Arial" w:cs="Arial"/>
        </w:rPr>
        <w:t xml:space="preserve"> год – </w:t>
      </w:r>
      <w:r w:rsidR="003834E6" w:rsidRPr="000357B3">
        <w:rPr>
          <w:rFonts w:ascii="Arial" w:hAnsi="Arial" w:cs="Arial"/>
        </w:rPr>
        <w:t>0,0</w:t>
      </w:r>
      <w:r w:rsidR="00FA7547" w:rsidRPr="000357B3">
        <w:rPr>
          <w:rFonts w:ascii="Arial" w:hAnsi="Arial" w:cs="Arial"/>
        </w:rPr>
        <w:t>0</w:t>
      </w:r>
      <w:r w:rsidRPr="000357B3">
        <w:rPr>
          <w:rFonts w:ascii="Arial" w:hAnsi="Arial" w:cs="Arial"/>
        </w:rPr>
        <w:t xml:space="preserve"> тыс. рублей.</w:t>
      </w:r>
      <w:r w:rsidR="00667A03" w:rsidRPr="000357B3">
        <w:rPr>
          <w:rFonts w:ascii="Arial" w:hAnsi="Arial" w:cs="Arial"/>
        </w:rPr>
        <w:br w:type="page"/>
      </w:r>
    </w:p>
    <w:p w14:paraId="685CF6D5" w14:textId="77777777" w:rsidR="008927F4" w:rsidRPr="000357B3" w:rsidRDefault="008927F4" w:rsidP="008927F4">
      <w:pPr>
        <w:rPr>
          <w:rFonts w:ascii="Arial" w:hAnsi="Arial" w:cs="Arial"/>
        </w:rPr>
        <w:sectPr w:rsidR="008927F4" w:rsidRPr="000357B3" w:rsidSect="00BF7741">
          <w:pgSz w:w="11906" w:h="16840"/>
          <w:pgMar w:top="1134" w:right="851" w:bottom="1134" w:left="1701" w:header="0" w:footer="0" w:gutter="0"/>
          <w:cols w:space="720"/>
          <w:noEndnote/>
        </w:sectPr>
      </w:pPr>
    </w:p>
    <w:p w14:paraId="59E94C5D" w14:textId="77777777" w:rsidR="008927F4" w:rsidRPr="000357B3" w:rsidRDefault="008927F4" w:rsidP="008927F4">
      <w:pPr>
        <w:rPr>
          <w:rFonts w:ascii="Arial" w:hAnsi="Arial" w:cs="Arial"/>
        </w:rPr>
      </w:pPr>
    </w:p>
    <w:p w14:paraId="601276FF" w14:textId="77777777" w:rsidR="00DF74DF" w:rsidRPr="000357B3" w:rsidRDefault="00614869" w:rsidP="00614869">
      <w:pPr>
        <w:spacing w:after="200" w:line="276" w:lineRule="auto"/>
        <w:rPr>
          <w:rFonts w:ascii="Arial" w:hAnsi="Arial" w:cs="Arial"/>
        </w:rPr>
      </w:pPr>
      <w:r w:rsidRPr="000357B3">
        <w:rPr>
          <w:rFonts w:ascii="Arial" w:hAnsi="Arial" w:cs="Arial"/>
        </w:rPr>
        <w:t xml:space="preserve"> </w:t>
      </w:r>
    </w:p>
    <w:tbl>
      <w:tblPr>
        <w:tblW w:w="5000" w:type="pct"/>
        <w:tblLook w:val="04A0" w:firstRow="1" w:lastRow="0" w:firstColumn="1" w:lastColumn="0" w:noHBand="0" w:noVBand="1"/>
      </w:tblPr>
      <w:tblGrid>
        <w:gridCol w:w="557"/>
        <w:gridCol w:w="3127"/>
        <w:gridCol w:w="1509"/>
        <w:gridCol w:w="1723"/>
        <w:gridCol w:w="1166"/>
        <w:gridCol w:w="1184"/>
        <w:gridCol w:w="1114"/>
        <w:gridCol w:w="1185"/>
        <w:gridCol w:w="1083"/>
        <w:gridCol w:w="1083"/>
        <w:gridCol w:w="773"/>
      </w:tblGrid>
      <w:tr w:rsidR="00DF74DF" w:rsidRPr="000357B3" w14:paraId="78CDA538" w14:textId="77777777" w:rsidTr="00DF74DF">
        <w:trPr>
          <w:trHeight w:val="1230"/>
        </w:trPr>
        <w:tc>
          <w:tcPr>
            <w:tcW w:w="200" w:type="pct"/>
            <w:tcBorders>
              <w:top w:val="nil"/>
              <w:left w:val="nil"/>
              <w:bottom w:val="nil"/>
              <w:right w:val="nil"/>
            </w:tcBorders>
            <w:shd w:val="clear" w:color="auto" w:fill="auto"/>
            <w:vAlign w:val="bottom"/>
            <w:hideMark/>
          </w:tcPr>
          <w:p w14:paraId="3F6BF332" w14:textId="77777777" w:rsidR="00DF74DF" w:rsidRPr="000357B3" w:rsidRDefault="00DF74DF" w:rsidP="00DF74DF">
            <w:pPr>
              <w:rPr>
                <w:rFonts w:ascii="Arial" w:hAnsi="Arial" w:cs="Arial"/>
              </w:rPr>
            </w:pPr>
          </w:p>
        </w:tc>
        <w:tc>
          <w:tcPr>
            <w:tcW w:w="1086" w:type="pct"/>
            <w:tcBorders>
              <w:top w:val="nil"/>
              <w:left w:val="nil"/>
              <w:bottom w:val="nil"/>
              <w:right w:val="nil"/>
            </w:tcBorders>
            <w:shd w:val="clear" w:color="auto" w:fill="auto"/>
            <w:vAlign w:val="bottom"/>
            <w:hideMark/>
          </w:tcPr>
          <w:p w14:paraId="2B5DA7D9" w14:textId="77777777" w:rsidR="00DF74DF" w:rsidRPr="000357B3" w:rsidRDefault="00DF74DF" w:rsidP="00DF74DF">
            <w:pPr>
              <w:rPr>
                <w:rFonts w:ascii="Arial" w:hAnsi="Arial" w:cs="Arial"/>
              </w:rPr>
            </w:pPr>
          </w:p>
        </w:tc>
        <w:tc>
          <w:tcPr>
            <w:tcW w:w="442" w:type="pct"/>
            <w:tcBorders>
              <w:top w:val="nil"/>
              <w:left w:val="nil"/>
              <w:bottom w:val="nil"/>
              <w:right w:val="nil"/>
            </w:tcBorders>
            <w:shd w:val="clear" w:color="auto" w:fill="auto"/>
            <w:vAlign w:val="bottom"/>
            <w:hideMark/>
          </w:tcPr>
          <w:p w14:paraId="42FCEBC6" w14:textId="77777777" w:rsidR="00DF74DF" w:rsidRPr="000357B3" w:rsidRDefault="00DF74DF" w:rsidP="00DF74DF">
            <w:pPr>
              <w:rPr>
                <w:rFonts w:ascii="Arial" w:hAnsi="Arial" w:cs="Arial"/>
              </w:rPr>
            </w:pPr>
          </w:p>
        </w:tc>
        <w:tc>
          <w:tcPr>
            <w:tcW w:w="602" w:type="pct"/>
            <w:tcBorders>
              <w:top w:val="nil"/>
              <w:left w:val="nil"/>
              <w:bottom w:val="nil"/>
              <w:right w:val="nil"/>
            </w:tcBorders>
            <w:shd w:val="clear" w:color="auto" w:fill="auto"/>
            <w:vAlign w:val="bottom"/>
            <w:hideMark/>
          </w:tcPr>
          <w:p w14:paraId="7BEDF0C1" w14:textId="77777777" w:rsidR="00DF74DF" w:rsidRPr="000357B3" w:rsidRDefault="00DF74DF" w:rsidP="00DF74DF">
            <w:pPr>
              <w:rPr>
                <w:rFonts w:ascii="Arial" w:hAnsi="Arial" w:cs="Arial"/>
              </w:rPr>
            </w:pPr>
          </w:p>
        </w:tc>
        <w:tc>
          <w:tcPr>
            <w:tcW w:w="410" w:type="pct"/>
            <w:tcBorders>
              <w:top w:val="nil"/>
              <w:left w:val="nil"/>
              <w:bottom w:val="nil"/>
              <w:right w:val="nil"/>
            </w:tcBorders>
            <w:shd w:val="clear" w:color="auto" w:fill="auto"/>
            <w:vAlign w:val="bottom"/>
            <w:hideMark/>
          </w:tcPr>
          <w:p w14:paraId="723A168B"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397FCB35" w14:textId="77777777" w:rsidR="00DF74DF" w:rsidRPr="000357B3" w:rsidRDefault="00DF74DF" w:rsidP="00DF74DF">
            <w:pPr>
              <w:rPr>
                <w:rFonts w:ascii="Arial" w:hAnsi="Arial" w:cs="Arial"/>
              </w:rPr>
            </w:pPr>
          </w:p>
        </w:tc>
        <w:tc>
          <w:tcPr>
            <w:tcW w:w="1845" w:type="pct"/>
            <w:gridSpan w:val="5"/>
            <w:tcBorders>
              <w:top w:val="nil"/>
              <w:left w:val="nil"/>
              <w:bottom w:val="nil"/>
              <w:right w:val="nil"/>
            </w:tcBorders>
            <w:shd w:val="clear" w:color="auto" w:fill="auto"/>
            <w:vAlign w:val="center"/>
            <w:hideMark/>
          </w:tcPr>
          <w:p w14:paraId="76A37BB4" w14:textId="77777777" w:rsidR="00DF74DF" w:rsidRPr="000357B3" w:rsidRDefault="00DF74DF" w:rsidP="00DF74DF">
            <w:pPr>
              <w:jc w:val="right"/>
              <w:rPr>
                <w:rFonts w:ascii="Arial" w:hAnsi="Arial" w:cs="Arial"/>
                <w:color w:val="000000"/>
              </w:rPr>
            </w:pPr>
            <w:r w:rsidRPr="000357B3">
              <w:rPr>
                <w:rFonts w:ascii="Arial" w:hAnsi="Arial" w:cs="Arial"/>
                <w:color w:val="000000"/>
              </w:rPr>
              <w:t>Приложение № 1 к подпрограмме "Переселение граждан из аварийного жилищного фонда в Балахтинском районе"</w:t>
            </w:r>
          </w:p>
        </w:tc>
      </w:tr>
      <w:tr w:rsidR="00DF74DF" w:rsidRPr="000357B3" w14:paraId="47DACB47" w14:textId="77777777" w:rsidTr="00DF74DF">
        <w:trPr>
          <w:trHeight w:val="300"/>
        </w:trPr>
        <w:tc>
          <w:tcPr>
            <w:tcW w:w="200" w:type="pct"/>
            <w:tcBorders>
              <w:top w:val="nil"/>
              <w:left w:val="nil"/>
              <w:bottom w:val="nil"/>
              <w:right w:val="nil"/>
            </w:tcBorders>
            <w:shd w:val="clear" w:color="auto" w:fill="auto"/>
            <w:vAlign w:val="bottom"/>
            <w:hideMark/>
          </w:tcPr>
          <w:p w14:paraId="044846DD" w14:textId="77777777" w:rsidR="00DF74DF" w:rsidRPr="000357B3" w:rsidRDefault="00DF74DF" w:rsidP="00DF74DF">
            <w:pPr>
              <w:jc w:val="right"/>
              <w:rPr>
                <w:rFonts w:ascii="Arial" w:hAnsi="Arial" w:cs="Arial"/>
                <w:color w:val="000000"/>
              </w:rPr>
            </w:pPr>
          </w:p>
        </w:tc>
        <w:tc>
          <w:tcPr>
            <w:tcW w:w="1086" w:type="pct"/>
            <w:tcBorders>
              <w:top w:val="nil"/>
              <w:left w:val="nil"/>
              <w:bottom w:val="nil"/>
              <w:right w:val="nil"/>
            </w:tcBorders>
            <w:shd w:val="clear" w:color="auto" w:fill="auto"/>
            <w:vAlign w:val="bottom"/>
            <w:hideMark/>
          </w:tcPr>
          <w:p w14:paraId="63D346F4" w14:textId="77777777" w:rsidR="00DF74DF" w:rsidRPr="000357B3" w:rsidRDefault="00DF74DF" w:rsidP="00DF74DF">
            <w:pPr>
              <w:rPr>
                <w:rFonts w:ascii="Arial" w:hAnsi="Arial" w:cs="Arial"/>
              </w:rPr>
            </w:pPr>
          </w:p>
        </w:tc>
        <w:tc>
          <w:tcPr>
            <w:tcW w:w="442" w:type="pct"/>
            <w:tcBorders>
              <w:top w:val="nil"/>
              <w:left w:val="nil"/>
              <w:bottom w:val="nil"/>
              <w:right w:val="nil"/>
            </w:tcBorders>
            <w:shd w:val="clear" w:color="auto" w:fill="auto"/>
            <w:vAlign w:val="bottom"/>
            <w:hideMark/>
          </w:tcPr>
          <w:p w14:paraId="3B55E119" w14:textId="77777777" w:rsidR="00DF74DF" w:rsidRPr="000357B3" w:rsidRDefault="00DF74DF" w:rsidP="00DF74DF">
            <w:pPr>
              <w:rPr>
                <w:rFonts w:ascii="Arial" w:hAnsi="Arial" w:cs="Arial"/>
              </w:rPr>
            </w:pPr>
          </w:p>
        </w:tc>
        <w:tc>
          <w:tcPr>
            <w:tcW w:w="602" w:type="pct"/>
            <w:tcBorders>
              <w:top w:val="nil"/>
              <w:left w:val="nil"/>
              <w:bottom w:val="nil"/>
              <w:right w:val="nil"/>
            </w:tcBorders>
            <w:shd w:val="clear" w:color="auto" w:fill="auto"/>
            <w:vAlign w:val="bottom"/>
            <w:hideMark/>
          </w:tcPr>
          <w:p w14:paraId="68A9497B" w14:textId="77777777" w:rsidR="00DF74DF" w:rsidRPr="000357B3" w:rsidRDefault="00DF74DF" w:rsidP="00DF74DF">
            <w:pPr>
              <w:rPr>
                <w:rFonts w:ascii="Arial" w:hAnsi="Arial" w:cs="Arial"/>
              </w:rPr>
            </w:pPr>
          </w:p>
        </w:tc>
        <w:tc>
          <w:tcPr>
            <w:tcW w:w="410" w:type="pct"/>
            <w:tcBorders>
              <w:top w:val="nil"/>
              <w:left w:val="nil"/>
              <w:bottom w:val="nil"/>
              <w:right w:val="nil"/>
            </w:tcBorders>
            <w:shd w:val="clear" w:color="auto" w:fill="auto"/>
            <w:vAlign w:val="bottom"/>
            <w:hideMark/>
          </w:tcPr>
          <w:p w14:paraId="4174E5E0"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3CA39552"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6AA4478C"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3B59C11E" w14:textId="77777777" w:rsidR="00DF74DF" w:rsidRPr="000357B3" w:rsidRDefault="00DF74DF" w:rsidP="00DF74DF">
            <w:pPr>
              <w:rPr>
                <w:rFonts w:ascii="Arial" w:hAnsi="Arial" w:cs="Arial"/>
              </w:rPr>
            </w:pPr>
          </w:p>
        </w:tc>
        <w:tc>
          <w:tcPr>
            <w:tcW w:w="381" w:type="pct"/>
            <w:tcBorders>
              <w:top w:val="nil"/>
              <w:left w:val="nil"/>
              <w:bottom w:val="nil"/>
              <w:right w:val="nil"/>
            </w:tcBorders>
            <w:shd w:val="clear" w:color="auto" w:fill="auto"/>
            <w:vAlign w:val="bottom"/>
            <w:hideMark/>
          </w:tcPr>
          <w:p w14:paraId="7D526E04" w14:textId="77777777" w:rsidR="00DF74DF" w:rsidRPr="000357B3" w:rsidRDefault="00DF74DF" w:rsidP="00DF74DF">
            <w:pPr>
              <w:rPr>
                <w:rFonts w:ascii="Arial" w:hAnsi="Arial" w:cs="Arial"/>
              </w:rPr>
            </w:pPr>
          </w:p>
        </w:tc>
        <w:tc>
          <w:tcPr>
            <w:tcW w:w="381" w:type="pct"/>
            <w:tcBorders>
              <w:top w:val="nil"/>
              <w:left w:val="nil"/>
              <w:bottom w:val="nil"/>
              <w:right w:val="nil"/>
            </w:tcBorders>
            <w:shd w:val="clear" w:color="auto" w:fill="auto"/>
            <w:vAlign w:val="bottom"/>
            <w:hideMark/>
          </w:tcPr>
          <w:p w14:paraId="5E5392A7" w14:textId="77777777" w:rsidR="00DF74DF" w:rsidRPr="000357B3" w:rsidRDefault="00DF74DF" w:rsidP="00DF74DF">
            <w:pPr>
              <w:rPr>
                <w:rFonts w:ascii="Arial" w:hAnsi="Arial" w:cs="Arial"/>
              </w:rPr>
            </w:pPr>
          </w:p>
        </w:tc>
        <w:tc>
          <w:tcPr>
            <w:tcW w:w="274" w:type="pct"/>
            <w:tcBorders>
              <w:top w:val="nil"/>
              <w:left w:val="nil"/>
              <w:bottom w:val="nil"/>
              <w:right w:val="nil"/>
            </w:tcBorders>
            <w:shd w:val="clear" w:color="auto" w:fill="auto"/>
            <w:vAlign w:val="bottom"/>
            <w:hideMark/>
          </w:tcPr>
          <w:p w14:paraId="472DEC9B" w14:textId="77777777" w:rsidR="00DF74DF" w:rsidRPr="000357B3" w:rsidRDefault="00DF74DF" w:rsidP="00DF74DF">
            <w:pPr>
              <w:rPr>
                <w:rFonts w:ascii="Arial" w:hAnsi="Arial" w:cs="Arial"/>
              </w:rPr>
            </w:pPr>
          </w:p>
        </w:tc>
      </w:tr>
      <w:tr w:rsidR="00DF74DF" w:rsidRPr="000357B3" w14:paraId="4CA0D8BC" w14:textId="77777777" w:rsidTr="00DF74DF">
        <w:trPr>
          <w:trHeight w:val="300"/>
        </w:trPr>
        <w:tc>
          <w:tcPr>
            <w:tcW w:w="4345" w:type="pct"/>
            <w:gridSpan w:val="9"/>
            <w:tcBorders>
              <w:top w:val="nil"/>
              <w:left w:val="nil"/>
              <w:bottom w:val="nil"/>
              <w:right w:val="nil"/>
            </w:tcBorders>
            <w:shd w:val="clear" w:color="auto" w:fill="auto"/>
            <w:vAlign w:val="center"/>
            <w:hideMark/>
          </w:tcPr>
          <w:p w14:paraId="2FB53BE2" w14:textId="77777777" w:rsidR="00DF74DF" w:rsidRPr="000357B3" w:rsidRDefault="00DF74DF" w:rsidP="00DF74DF">
            <w:pPr>
              <w:jc w:val="center"/>
              <w:rPr>
                <w:rFonts w:ascii="Arial" w:hAnsi="Arial" w:cs="Arial"/>
                <w:color w:val="000000"/>
              </w:rPr>
            </w:pPr>
            <w:r w:rsidRPr="000357B3">
              <w:rPr>
                <w:rFonts w:ascii="Arial" w:hAnsi="Arial" w:cs="Arial"/>
                <w:color w:val="000000"/>
              </w:rPr>
              <w:t xml:space="preserve">Перечень целевых индикаторов подпрограммы </w:t>
            </w:r>
          </w:p>
        </w:tc>
        <w:tc>
          <w:tcPr>
            <w:tcW w:w="381" w:type="pct"/>
            <w:tcBorders>
              <w:top w:val="nil"/>
              <w:left w:val="nil"/>
              <w:bottom w:val="nil"/>
              <w:right w:val="nil"/>
            </w:tcBorders>
            <w:shd w:val="clear" w:color="auto" w:fill="auto"/>
            <w:vAlign w:val="center"/>
            <w:hideMark/>
          </w:tcPr>
          <w:p w14:paraId="56C725D1" w14:textId="77777777" w:rsidR="00DF74DF" w:rsidRPr="000357B3" w:rsidRDefault="00DF74DF" w:rsidP="00DF74DF">
            <w:pPr>
              <w:jc w:val="center"/>
              <w:rPr>
                <w:rFonts w:ascii="Arial" w:hAnsi="Arial" w:cs="Arial"/>
                <w:color w:val="000000"/>
              </w:rPr>
            </w:pPr>
          </w:p>
        </w:tc>
        <w:tc>
          <w:tcPr>
            <w:tcW w:w="274" w:type="pct"/>
            <w:tcBorders>
              <w:top w:val="nil"/>
              <w:left w:val="nil"/>
              <w:bottom w:val="nil"/>
              <w:right w:val="nil"/>
            </w:tcBorders>
            <w:shd w:val="clear" w:color="auto" w:fill="auto"/>
            <w:vAlign w:val="bottom"/>
            <w:hideMark/>
          </w:tcPr>
          <w:p w14:paraId="31029F2A" w14:textId="77777777" w:rsidR="00DF74DF" w:rsidRPr="000357B3" w:rsidRDefault="00DF74DF" w:rsidP="00DF74DF">
            <w:pPr>
              <w:jc w:val="center"/>
              <w:rPr>
                <w:rFonts w:ascii="Arial" w:hAnsi="Arial" w:cs="Arial"/>
              </w:rPr>
            </w:pPr>
          </w:p>
        </w:tc>
      </w:tr>
      <w:tr w:rsidR="00DF74DF" w:rsidRPr="000357B3" w14:paraId="35928AE1" w14:textId="77777777" w:rsidTr="00DF74DF">
        <w:trPr>
          <w:trHeight w:val="300"/>
        </w:trPr>
        <w:tc>
          <w:tcPr>
            <w:tcW w:w="200" w:type="pct"/>
            <w:tcBorders>
              <w:top w:val="nil"/>
              <w:left w:val="nil"/>
              <w:bottom w:val="nil"/>
              <w:right w:val="nil"/>
            </w:tcBorders>
            <w:shd w:val="clear" w:color="auto" w:fill="auto"/>
            <w:vAlign w:val="bottom"/>
            <w:hideMark/>
          </w:tcPr>
          <w:p w14:paraId="51A79344" w14:textId="77777777" w:rsidR="00DF74DF" w:rsidRPr="000357B3" w:rsidRDefault="00DF74DF" w:rsidP="00DF74DF">
            <w:pPr>
              <w:rPr>
                <w:rFonts w:ascii="Arial" w:hAnsi="Arial" w:cs="Arial"/>
              </w:rPr>
            </w:pPr>
          </w:p>
        </w:tc>
        <w:tc>
          <w:tcPr>
            <w:tcW w:w="1086" w:type="pct"/>
            <w:tcBorders>
              <w:top w:val="nil"/>
              <w:left w:val="nil"/>
              <w:bottom w:val="nil"/>
              <w:right w:val="nil"/>
            </w:tcBorders>
            <w:shd w:val="clear" w:color="auto" w:fill="auto"/>
            <w:vAlign w:val="bottom"/>
            <w:hideMark/>
          </w:tcPr>
          <w:p w14:paraId="24C971EB" w14:textId="77777777" w:rsidR="00DF74DF" w:rsidRPr="000357B3" w:rsidRDefault="00DF74DF" w:rsidP="00DF74DF">
            <w:pPr>
              <w:rPr>
                <w:rFonts w:ascii="Arial" w:hAnsi="Arial" w:cs="Arial"/>
              </w:rPr>
            </w:pPr>
          </w:p>
        </w:tc>
        <w:tc>
          <w:tcPr>
            <w:tcW w:w="442" w:type="pct"/>
            <w:tcBorders>
              <w:top w:val="nil"/>
              <w:left w:val="nil"/>
              <w:bottom w:val="nil"/>
              <w:right w:val="nil"/>
            </w:tcBorders>
            <w:shd w:val="clear" w:color="auto" w:fill="auto"/>
            <w:vAlign w:val="bottom"/>
            <w:hideMark/>
          </w:tcPr>
          <w:p w14:paraId="5F241285" w14:textId="77777777" w:rsidR="00DF74DF" w:rsidRPr="000357B3" w:rsidRDefault="00DF74DF" w:rsidP="00DF74DF">
            <w:pPr>
              <w:rPr>
                <w:rFonts w:ascii="Arial" w:hAnsi="Arial" w:cs="Arial"/>
              </w:rPr>
            </w:pPr>
          </w:p>
        </w:tc>
        <w:tc>
          <w:tcPr>
            <w:tcW w:w="602" w:type="pct"/>
            <w:tcBorders>
              <w:top w:val="nil"/>
              <w:left w:val="nil"/>
              <w:bottom w:val="nil"/>
              <w:right w:val="nil"/>
            </w:tcBorders>
            <w:shd w:val="clear" w:color="auto" w:fill="auto"/>
            <w:vAlign w:val="bottom"/>
            <w:hideMark/>
          </w:tcPr>
          <w:p w14:paraId="05E76378" w14:textId="77777777" w:rsidR="00DF74DF" w:rsidRPr="000357B3" w:rsidRDefault="00DF74DF" w:rsidP="00DF74DF">
            <w:pPr>
              <w:rPr>
                <w:rFonts w:ascii="Arial" w:hAnsi="Arial" w:cs="Arial"/>
              </w:rPr>
            </w:pPr>
          </w:p>
        </w:tc>
        <w:tc>
          <w:tcPr>
            <w:tcW w:w="410" w:type="pct"/>
            <w:tcBorders>
              <w:top w:val="nil"/>
              <w:left w:val="nil"/>
              <w:bottom w:val="nil"/>
              <w:right w:val="nil"/>
            </w:tcBorders>
            <w:shd w:val="clear" w:color="auto" w:fill="auto"/>
            <w:vAlign w:val="bottom"/>
            <w:hideMark/>
          </w:tcPr>
          <w:p w14:paraId="18DF9C55"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557D2306"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3CB57539"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185ECF98" w14:textId="77777777" w:rsidR="00DF74DF" w:rsidRPr="000357B3" w:rsidRDefault="00DF74DF" w:rsidP="00DF74DF">
            <w:pPr>
              <w:rPr>
                <w:rFonts w:ascii="Arial" w:hAnsi="Arial" w:cs="Arial"/>
              </w:rPr>
            </w:pPr>
          </w:p>
        </w:tc>
        <w:tc>
          <w:tcPr>
            <w:tcW w:w="381" w:type="pct"/>
            <w:tcBorders>
              <w:top w:val="nil"/>
              <w:left w:val="nil"/>
              <w:bottom w:val="nil"/>
              <w:right w:val="nil"/>
            </w:tcBorders>
            <w:shd w:val="clear" w:color="auto" w:fill="auto"/>
            <w:vAlign w:val="bottom"/>
            <w:hideMark/>
          </w:tcPr>
          <w:p w14:paraId="084EC36D" w14:textId="77777777" w:rsidR="00DF74DF" w:rsidRPr="000357B3" w:rsidRDefault="00DF74DF" w:rsidP="00DF74DF">
            <w:pPr>
              <w:rPr>
                <w:rFonts w:ascii="Arial" w:hAnsi="Arial" w:cs="Arial"/>
              </w:rPr>
            </w:pPr>
          </w:p>
        </w:tc>
        <w:tc>
          <w:tcPr>
            <w:tcW w:w="381" w:type="pct"/>
            <w:tcBorders>
              <w:top w:val="nil"/>
              <w:left w:val="nil"/>
              <w:bottom w:val="nil"/>
              <w:right w:val="nil"/>
            </w:tcBorders>
            <w:shd w:val="clear" w:color="auto" w:fill="auto"/>
            <w:vAlign w:val="bottom"/>
            <w:hideMark/>
          </w:tcPr>
          <w:p w14:paraId="50ABF1D5" w14:textId="77777777" w:rsidR="00DF74DF" w:rsidRPr="000357B3" w:rsidRDefault="00DF74DF" w:rsidP="00DF74DF">
            <w:pPr>
              <w:rPr>
                <w:rFonts w:ascii="Arial" w:hAnsi="Arial" w:cs="Arial"/>
              </w:rPr>
            </w:pPr>
          </w:p>
        </w:tc>
        <w:tc>
          <w:tcPr>
            <w:tcW w:w="274" w:type="pct"/>
            <w:tcBorders>
              <w:top w:val="nil"/>
              <w:left w:val="nil"/>
              <w:bottom w:val="nil"/>
              <w:right w:val="nil"/>
            </w:tcBorders>
            <w:shd w:val="clear" w:color="auto" w:fill="auto"/>
            <w:vAlign w:val="bottom"/>
            <w:hideMark/>
          </w:tcPr>
          <w:p w14:paraId="6F694BEC" w14:textId="77777777" w:rsidR="00DF74DF" w:rsidRPr="000357B3" w:rsidRDefault="00DF74DF" w:rsidP="00DF74DF">
            <w:pPr>
              <w:rPr>
                <w:rFonts w:ascii="Arial" w:hAnsi="Arial" w:cs="Arial"/>
              </w:rPr>
            </w:pPr>
          </w:p>
        </w:tc>
      </w:tr>
      <w:tr w:rsidR="00DF74DF" w:rsidRPr="000357B3" w14:paraId="00042569" w14:textId="77777777" w:rsidTr="00DF74DF">
        <w:trPr>
          <w:trHeight w:val="930"/>
        </w:trPr>
        <w:tc>
          <w:tcPr>
            <w:tcW w:w="2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E6B42D" w14:textId="77777777" w:rsidR="00DF74DF" w:rsidRPr="000357B3" w:rsidRDefault="00DF74DF" w:rsidP="00DF74DF">
            <w:pPr>
              <w:jc w:val="center"/>
              <w:rPr>
                <w:rFonts w:ascii="Arial" w:hAnsi="Arial" w:cs="Arial"/>
                <w:color w:val="000000"/>
              </w:rPr>
            </w:pPr>
            <w:r w:rsidRPr="000357B3">
              <w:rPr>
                <w:rFonts w:ascii="Arial" w:hAnsi="Arial" w:cs="Arial"/>
                <w:color w:val="000000"/>
              </w:rPr>
              <w:t>№  п/п</w:t>
            </w:r>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B0568" w14:textId="77777777" w:rsidR="00DF74DF" w:rsidRPr="000357B3" w:rsidRDefault="00DF74DF" w:rsidP="00DF74DF">
            <w:pPr>
              <w:jc w:val="center"/>
              <w:rPr>
                <w:rFonts w:ascii="Arial" w:hAnsi="Arial" w:cs="Arial"/>
                <w:color w:val="000000"/>
              </w:rPr>
            </w:pPr>
            <w:r w:rsidRPr="000357B3">
              <w:rPr>
                <w:rFonts w:ascii="Arial" w:hAnsi="Arial" w:cs="Arial"/>
                <w:color w:val="000000"/>
              </w:rPr>
              <w:t>Цель, целевые индикаторы</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B1F34" w14:textId="77777777" w:rsidR="00DF74DF" w:rsidRPr="000357B3" w:rsidRDefault="00DF74DF" w:rsidP="00DF74DF">
            <w:pPr>
              <w:jc w:val="center"/>
              <w:rPr>
                <w:rFonts w:ascii="Arial" w:hAnsi="Arial" w:cs="Arial"/>
                <w:color w:val="000000"/>
              </w:rPr>
            </w:pPr>
            <w:r w:rsidRPr="000357B3">
              <w:rPr>
                <w:rFonts w:ascii="Arial" w:hAnsi="Arial" w:cs="Arial"/>
                <w:color w:val="000000"/>
              </w:rPr>
              <w:t>Единица измерения</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58DF1D" w14:textId="77777777" w:rsidR="00DF74DF" w:rsidRPr="000357B3" w:rsidRDefault="00DF74DF" w:rsidP="00DF74DF">
            <w:pPr>
              <w:jc w:val="center"/>
              <w:rPr>
                <w:rFonts w:ascii="Arial" w:hAnsi="Arial" w:cs="Arial"/>
                <w:color w:val="000000"/>
              </w:rPr>
            </w:pPr>
            <w:r w:rsidRPr="000357B3">
              <w:rPr>
                <w:rFonts w:ascii="Arial" w:hAnsi="Arial" w:cs="Arial"/>
                <w:color w:val="000000"/>
              </w:rPr>
              <w:t>Количество</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4317B" w14:textId="77777777" w:rsidR="00DF74DF" w:rsidRPr="000357B3" w:rsidRDefault="00DF74DF" w:rsidP="00DF74DF">
            <w:pPr>
              <w:jc w:val="center"/>
              <w:rPr>
                <w:rFonts w:ascii="Arial" w:hAnsi="Arial" w:cs="Arial"/>
                <w:color w:val="000000"/>
              </w:rPr>
            </w:pPr>
            <w:r w:rsidRPr="000357B3">
              <w:rPr>
                <w:rFonts w:ascii="Arial" w:hAnsi="Arial" w:cs="Arial"/>
                <w:color w:val="000000"/>
              </w:rPr>
              <w:t>2017</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AFC47" w14:textId="77777777" w:rsidR="00DF74DF" w:rsidRPr="000357B3" w:rsidRDefault="00DF74DF" w:rsidP="00DF74DF">
            <w:pPr>
              <w:jc w:val="center"/>
              <w:rPr>
                <w:rFonts w:ascii="Arial" w:hAnsi="Arial" w:cs="Arial"/>
                <w:color w:val="000000"/>
              </w:rPr>
            </w:pPr>
            <w:r w:rsidRPr="000357B3">
              <w:rPr>
                <w:rFonts w:ascii="Arial" w:hAnsi="Arial" w:cs="Arial"/>
                <w:color w:val="000000"/>
              </w:rPr>
              <w:t>2018</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CD2EF" w14:textId="77777777" w:rsidR="00DF74DF" w:rsidRPr="000357B3" w:rsidRDefault="00DF74DF" w:rsidP="00DF74DF">
            <w:pPr>
              <w:jc w:val="center"/>
              <w:rPr>
                <w:rFonts w:ascii="Arial" w:hAnsi="Arial" w:cs="Arial"/>
                <w:color w:val="000000"/>
              </w:rPr>
            </w:pPr>
            <w:r w:rsidRPr="000357B3">
              <w:rPr>
                <w:rFonts w:ascii="Arial" w:hAnsi="Arial" w:cs="Arial"/>
                <w:color w:val="000000"/>
              </w:rPr>
              <w:t>2019</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4FBEF" w14:textId="77777777" w:rsidR="00DF74DF" w:rsidRPr="000357B3" w:rsidRDefault="00DF74DF" w:rsidP="00DF74DF">
            <w:pPr>
              <w:jc w:val="center"/>
              <w:rPr>
                <w:rFonts w:ascii="Arial" w:hAnsi="Arial" w:cs="Arial"/>
                <w:color w:val="000000"/>
              </w:rPr>
            </w:pPr>
            <w:r w:rsidRPr="000357B3">
              <w:rPr>
                <w:rFonts w:ascii="Arial" w:hAnsi="Arial" w:cs="Arial"/>
                <w:color w:val="000000"/>
              </w:rPr>
              <w:t>2020</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1CE63" w14:textId="77777777" w:rsidR="00DF74DF" w:rsidRPr="000357B3" w:rsidRDefault="00DF74DF" w:rsidP="00DF74DF">
            <w:pPr>
              <w:jc w:val="center"/>
              <w:rPr>
                <w:rFonts w:ascii="Arial" w:hAnsi="Arial" w:cs="Arial"/>
                <w:color w:val="000000"/>
              </w:rPr>
            </w:pPr>
            <w:r w:rsidRPr="000357B3">
              <w:rPr>
                <w:rFonts w:ascii="Arial" w:hAnsi="Arial" w:cs="Arial"/>
                <w:color w:val="000000"/>
              </w:rPr>
              <w:t>2021</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783E5" w14:textId="77777777" w:rsidR="00DF74DF" w:rsidRPr="000357B3" w:rsidRDefault="00DF74DF" w:rsidP="00DF74DF">
            <w:pPr>
              <w:jc w:val="center"/>
              <w:rPr>
                <w:rFonts w:ascii="Arial" w:hAnsi="Arial" w:cs="Arial"/>
                <w:color w:val="000000"/>
              </w:rPr>
            </w:pPr>
            <w:r w:rsidRPr="000357B3">
              <w:rPr>
                <w:rFonts w:ascii="Arial" w:hAnsi="Arial" w:cs="Arial"/>
                <w:color w:val="000000"/>
              </w:rPr>
              <w:t>2022</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BB4CE" w14:textId="77777777" w:rsidR="00DF74DF" w:rsidRPr="000357B3" w:rsidRDefault="00DF74DF" w:rsidP="00DF74DF">
            <w:pPr>
              <w:jc w:val="center"/>
              <w:rPr>
                <w:rFonts w:ascii="Arial" w:hAnsi="Arial" w:cs="Arial"/>
                <w:color w:val="000000"/>
              </w:rPr>
            </w:pPr>
            <w:r w:rsidRPr="000357B3">
              <w:rPr>
                <w:rFonts w:ascii="Arial" w:hAnsi="Arial" w:cs="Arial"/>
                <w:color w:val="000000"/>
              </w:rPr>
              <w:t>2023</w:t>
            </w:r>
          </w:p>
        </w:tc>
      </w:tr>
      <w:tr w:rsidR="00DF74DF" w:rsidRPr="000357B3" w14:paraId="02994680" w14:textId="77777777" w:rsidTr="00DF74DF">
        <w:trPr>
          <w:trHeight w:val="630"/>
        </w:trPr>
        <w:tc>
          <w:tcPr>
            <w:tcW w:w="200" w:type="pct"/>
            <w:vMerge/>
            <w:tcBorders>
              <w:top w:val="single" w:sz="4" w:space="0" w:color="auto"/>
              <w:left w:val="single" w:sz="4" w:space="0" w:color="auto"/>
              <w:bottom w:val="single" w:sz="4" w:space="0" w:color="000000"/>
              <w:right w:val="single" w:sz="4" w:space="0" w:color="auto"/>
            </w:tcBorders>
            <w:vAlign w:val="center"/>
            <w:hideMark/>
          </w:tcPr>
          <w:p w14:paraId="3A1BCB6B" w14:textId="77777777" w:rsidR="00DF74DF" w:rsidRPr="000357B3" w:rsidRDefault="00DF74DF" w:rsidP="00DF74DF">
            <w:pPr>
              <w:rPr>
                <w:rFonts w:ascii="Arial" w:hAnsi="Arial" w:cs="Arial"/>
                <w:color w:val="000000"/>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14:paraId="57578A08" w14:textId="77777777" w:rsidR="00DF74DF" w:rsidRPr="000357B3" w:rsidRDefault="00DF74DF" w:rsidP="00DF74DF">
            <w:pPr>
              <w:rPr>
                <w:rFonts w:ascii="Arial" w:hAnsi="Arial" w:cs="Arial"/>
                <w:color w:val="000000"/>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14:paraId="54574B84" w14:textId="77777777" w:rsidR="00DF74DF" w:rsidRPr="000357B3" w:rsidRDefault="00DF74DF" w:rsidP="00DF74DF">
            <w:pPr>
              <w:rPr>
                <w:rFonts w:ascii="Arial" w:hAnsi="Arial" w:cs="Arial"/>
                <w:color w:val="000000"/>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14:paraId="33F8F566" w14:textId="77777777" w:rsidR="00DF74DF" w:rsidRPr="000357B3" w:rsidRDefault="00DF74DF" w:rsidP="00DF74DF">
            <w:pPr>
              <w:rPr>
                <w:rFonts w:ascii="Arial" w:hAnsi="Arial" w:cs="Arial"/>
                <w:color w:val="00000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70EB19DA" w14:textId="77777777" w:rsidR="00DF74DF" w:rsidRPr="000357B3" w:rsidRDefault="00DF74DF" w:rsidP="00DF74DF">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064BAB32" w14:textId="77777777" w:rsidR="00DF74DF" w:rsidRPr="000357B3" w:rsidRDefault="00DF74DF" w:rsidP="00DF74DF">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1FF35F54" w14:textId="77777777" w:rsidR="00DF74DF" w:rsidRPr="000357B3" w:rsidRDefault="00DF74DF" w:rsidP="00DF74DF">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569CDBE7" w14:textId="77777777" w:rsidR="00DF74DF" w:rsidRPr="000357B3" w:rsidRDefault="00DF74DF" w:rsidP="00DF74DF">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5AAD0435" w14:textId="77777777" w:rsidR="00DF74DF" w:rsidRPr="000357B3" w:rsidRDefault="00DF74DF" w:rsidP="00DF74DF">
            <w:pPr>
              <w:rPr>
                <w:rFonts w:ascii="Arial" w:hAnsi="Arial" w:cs="Arial"/>
                <w:color w:val="00000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3A87568C" w14:textId="77777777" w:rsidR="00DF74DF" w:rsidRPr="000357B3" w:rsidRDefault="00DF74DF" w:rsidP="00DF74DF">
            <w:pPr>
              <w:rPr>
                <w:rFonts w:ascii="Arial" w:hAnsi="Arial" w:cs="Arial"/>
                <w:color w:val="00000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751004E9" w14:textId="77777777" w:rsidR="00DF74DF" w:rsidRPr="000357B3" w:rsidRDefault="00DF74DF" w:rsidP="00DF74DF">
            <w:pPr>
              <w:rPr>
                <w:rFonts w:ascii="Arial" w:hAnsi="Arial" w:cs="Arial"/>
                <w:color w:val="000000"/>
              </w:rPr>
            </w:pPr>
          </w:p>
        </w:tc>
      </w:tr>
      <w:tr w:rsidR="00DF74DF" w:rsidRPr="000357B3" w14:paraId="1CCE8B89" w14:textId="77777777" w:rsidTr="00DF74DF">
        <w:trPr>
          <w:trHeight w:val="7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4D3246AF" w14:textId="77777777" w:rsidR="00DF74DF" w:rsidRPr="000357B3" w:rsidRDefault="00DF74DF" w:rsidP="00DF74DF">
            <w:pPr>
              <w:jc w:val="center"/>
              <w:rPr>
                <w:rFonts w:ascii="Arial" w:hAnsi="Arial" w:cs="Arial"/>
                <w:color w:val="000000"/>
              </w:rPr>
            </w:pPr>
            <w:r w:rsidRPr="000357B3">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DF74DF" w:rsidRPr="000357B3" w14:paraId="76BFE790" w14:textId="77777777" w:rsidTr="00DF74DF">
        <w:trPr>
          <w:trHeight w:val="1155"/>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3ACBB6B9" w14:textId="77777777" w:rsidR="00DF74DF" w:rsidRPr="000357B3" w:rsidRDefault="00DF74DF" w:rsidP="00DF74DF">
            <w:pPr>
              <w:jc w:val="center"/>
              <w:rPr>
                <w:rFonts w:ascii="Arial" w:hAnsi="Arial" w:cs="Arial"/>
                <w:color w:val="000000"/>
              </w:rPr>
            </w:pPr>
            <w:r w:rsidRPr="000357B3">
              <w:rPr>
                <w:rFonts w:ascii="Arial" w:hAnsi="Arial" w:cs="Arial"/>
                <w:color w:val="000000"/>
              </w:rPr>
              <w:t>1</w:t>
            </w:r>
          </w:p>
        </w:tc>
        <w:tc>
          <w:tcPr>
            <w:tcW w:w="1086" w:type="pct"/>
            <w:tcBorders>
              <w:top w:val="nil"/>
              <w:left w:val="nil"/>
              <w:bottom w:val="nil"/>
              <w:right w:val="nil"/>
            </w:tcBorders>
            <w:shd w:val="clear" w:color="auto" w:fill="auto"/>
            <w:vAlign w:val="center"/>
            <w:hideMark/>
          </w:tcPr>
          <w:p w14:paraId="342DBAA3" w14:textId="77777777" w:rsidR="00DF74DF" w:rsidRPr="000357B3" w:rsidRDefault="00DF74DF" w:rsidP="00DF74DF">
            <w:pPr>
              <w:jc w:val="center"/>
              <w:rPr>
                <w:rFonts w:ascii="Arial" w:hAnsi="Arial" w:cs="Arial"/>
                <w:color w:val="000000"/>
              </w:rPr>
            </w:pPr>
            <w:r w:rsidRPr="000357B3">
              <w:rPr>
                <w:rFonts w:ascii="Arial" w:hAnsi="Arial" w:cs="Arial"/>
                <w:color w:val="000000"/>
              </w:rPr>
              <w:t>Общее количество расселяемых жилых помещений</w:t>
            </w:r>
          </w:p>
        </w:tc>
        <w:tc>
          <w:tcPr>
            <w:tcW w:w="442" w:type="pct"/>
            <w:tcBorders>
              <w:top w:val="nil"/>
              <w:left w:val="single" w:sz="4" w:space="0" w:color="auto"/>
              <w:bottom w:val="single" w:sz="4" w:space="0" w:color="auto"/>
              <w:right w:val="single" w:sz="4" w:space="0" w:color="auto"/>
            </w:tcBorders>
            <w:shd w:val="clear" w:color="auto" w:fill="auto"/>
            <w:vAlign w:val="center"/>
            <w:hideMark/>
          </w:tcPr>
          <w:p w14:paraId="595DDA7A" w14:textId="77777777" w:rsidR="00DF74DF" w:rsidRPr="000357B3" w:rsidRDefault="00DF74DF" w:rsidP="00DF74DF">
            <w:pPr>
              <w:jc w:val="center"/>
              <w:rPr>
                <w:rFonts w:ascii="Arial" w:hAnsi="Arial" w:cs="Arial"/>
                <w:color w:val="000000"/>
              </w:rPr>
            </w:pPr>
            <w:r w:rsidRPr="000357B3">
              <w:rPr>
                <w:rFonts w:ascii="Arial" w:hAnsi="Arial" w:cs="Arial"/>
                <w:color w:val="000000"/>
              </w:rPr>
              <w:t>помещение</w:t>
            </w:r>
          </w:p>
        </w:tc>
        <w:tc>
          <w:tcPr>
            <w:tcW w:w="602" w:type="pct"/>
            <w:tcBorders>
              <w:top w:val="nil"/>
              <w:left w:val="nil"/>
              <w:bottom w:val="single" w:sz="4" w:space="0" w:color="auto"/>
              <w:right w:val="single" w:sz="4" w:space="0" w:color="auto"/>
            </w:tcBorders>
            <w:shd w:val="clear" w:color="auto" w:fill="auto"/>
            <w:vAlign w:val="center"/>
            <w:hideMark/>
          </w:tcPr>
          <w:p w14:paraId="00935D4E"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0" w:type="pct"/>
            <w:tcBorders>
              <w:top w:val="nil"/>
              <w:left w:val="nil"/>
              <w:bottom w:val="single" w:sz="4" w:space="0" w:color="auto"/>
              <w:right w:val="single" w:sz="4" w:space="0" w:color="auto"/>
            </w:tcBorders>
            <w:shd w:val="clear" w:color="auto" w:fill="auto"/>
            <w:vAlign w:val="center"/>
            <w:hideMark/>
          </w:tcPr>
          <w:p w14:paraId="306F2ACA"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14:paraId="33C95CBA"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92" w:type="pct"/>
            <w:tcBorders>
              <w:top w:val="nil"/>
              <w:left w:val="nil"/>
              <w:bottom w:val="single" w:sz="4" w:space="0" w:color="auto"/>
              <w:right w:val="single" w:sz="4" w:space="0" w:color="auto"/>
            </w:tcBorders>
            <w:shd w:val="clear" w:color="auto" w:fill="auto"/>
            <w:vAlign w:val="center"/>
            <w:hideMark/>
          </w:tcPr>
          <w:p w14:paraId="4EF72CA4"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14:paraId="7B786255"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14:paraId="54615BCD"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14:paraId="360BAA4E"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274" w:type="pct"/>
            <w:tcBorders>
              <w:top w:val="nil"/>
              <w:left w:val="nil"/>
              <w:bottom w:val="single" w:sz="4" w:space="0" w:color="auto"/>
              <w:right w:val="single" w:sz="4" w:space="0" w:color="auto"/>
            </w:tcBorders>
            <w:shd w:val="clear" w:color="auto" w:fill="auto"/>
            <w:vAlign w:val="center"/>
            <w:hideMark/>
          </w:tcPr>
          <w:p w14:paraId="78913C36"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r>
      <w:tr w:rsidR="00DF74DF" w:rsidRPr="000357B3" w14:paraId="6DF6AF7E" w14:textId="77777777" w:rsidTr="00DF74DF">
        <w:trPr>
          <w:trHeight w:val="60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3B237A92" w14:textId="77777777" w:rsidR="00DF74DF" w:rsidRPr="000357B3" w:rsidRDefault="00DF74DF" w:rsidP="00DF74DF">
            <w:pPr>
              <w:jc w:val="center"/>
              <w:rPr>
                <w:rFonts w:ascii="Arial" w:hAnsi="Arial" w:cs="Arial"/>
                <w:color w:val="000000"/>
              </w:rPr>
            </w:pPr>
            <w:r w:rsidRPr="000357B3">
              <w:rPr>
                <w:rFonts w:ascii="Arial" w:hAnsi="Arial" w:cs="Arial"/>
                <w:color w:val="000000"/>
              </w:rPr>
              <w:t>1</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5B22053C" w14:textId="77777777" w:rsidR="00DF74DF" w:rsidRPr="000357B3" w:rsidRDefault="00DF74DF" w:rsidP="00DF74DF">
            <w:pPr>
              <w:jc w:val="center"/>
              <w:rPr>
                <w:rFonts w:ascii="Arial" w:hAnsi="Arial" w:cs="Arial"/>
                <w:color w:val="000000"/>
              </w:rPr>
            </w:pPr>
            <w:r w:rsidRPr="000357B3">
              <w:rPr>
                <w:rFonts w:ascii="Arial" w:hAnsi="Arial" w:cs="Arial"/>
                <w:color w:val="000000"/>
              </w:rPr>
              <w:t>Общая площадь расселяемых жилых помещений</w:t>
            </w:r>
          </w:p>
        </w:tc>
        <w:tc>
          <w:tcPr>
            <w:tcW w:w="442" w:type="pct"/>
            <w:tcBorders>
              <w:top w:val="nil"/>
              <w:left w:val="nil"/>
              <w:bottom w:val="single" w:sz="4" w:space="0" w:color="auto"/>
              <w:right w:val="single" w:sz="4" w:space="0" w:color="auto"/>
            </w:tcBorders>
            <w:shd w:val="clear" w:color="auto" w:fill="auto"/>
            <w:vAlign w:val="center"/>
            <w:hideMark/>
          </w:tcPr>
          <w:p w14:paraId="432FB29A" w14:textId="77777777" w:rsidR="00DF74DF" w:rsidRPr="000357B3" w:rsidRDefault="00DF74DF" w:rsidP="00DF74DF">
            <w:pPr>
              <w:jc w:val="center"/>
              <w:rPr>
                <w:rFonts w:ascii="Arial" w:hAnsi="Arial" w:cs="Arial"/>
                <w:color w:val="000000"/>
              </w:rPr>
            </w:pPr>
            <w:r w:rsidRPr="000357B3">
              <w:rPr>
                <w:rFonts w:ascii="Arial" w:hAnsi="Arial" w:cs="Arial"/>
                <w:color w:val="000000"/>
              </w:rPr>
              <w:t>тыс.м2</w:t>
            </w:r>
          </w:p>
        </w:tc>
        <w:tc>
          <w:tcPr>
            <w:tcW w:w="602" w:type="pct"/>
            <w:tcBorders>
              <w:top w:val="nil"/>
              <w:left w:val="nil"/>
              <w:bottom w:val="single" w:sz="4" w:space="0" w:color="auto"/>
              <w:right w:val="single" w:sz="4" w:space="0" w:color="auto"/>
            </w:tcBorders>
            <w:shd w:val="clear" w:color="auto" w:fill="auto"/>
            <w:vAlign w:val="center"/>
            <w:hideMark/>
          </w:tcPr>
          <w:p w14:paraId="17E395B0"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0" w:type="pct"/>
            <w:tcBorders>
              <w:top w:val="nil"/>
              <w:left w:val="nil"/>
              <w:bottom w:val="single" w:sz="4" w:space="0" w:color="auto"/>
              <w:right w:val="single" w:sz="4" w:space="0" w:color="auto"/>
            </w:tcBorders>
            <w:shd w:val="clear" w:color="auto" w:fill="auto"/>
            <w:vAlign w:val="center"/>
            <w:hideMark/>
          </w:tcPr>
          <w:p w14:paraId="10F24F51"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14:paraId="3AD989C1"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92" w:type="pct"/>
            <w:tcBorders>
              <w:top w:val="nil"/>
              <w:left w:val="nil"/>
              <w:bottom w:val="single" w:sz="4" w:space="0" w:color="auto"/>
              <w:right w:val="single" w:sz="4" w:space="0" w:color="auto"/>
            </w:tcBorders>
            <w:shd w:val="clear" w:color="auto" w:fill="auto"/>
            <w:vAlign w:val="center"/>
            <w:hideMark/>
          </w:tcPr>
          <w:p w14:paraId="468674D9"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14:paraId="2F3D8A77"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14:paraId="66F5C4B4"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381" w:type="pct"/>
            <w:tcBorders>
              <w:top w:val="nil"/>
              <w:left w:val="nil"/>
              <w:bottom w:val="single" w:sz="4" w:space="0" w:color="auto"/>
              <w:right w:val="single" w:sz="4" w:space="0" w:color="auto"/>
            </w:tcBorders>
            <w:shd w:val="clear" w:color="auto" w:fill="auto"/>
            <w:vAlign w:val="center"/>
            <w:hideMark/>
          </w:tcPr>
          <w:p w14:paraId="7D88268C"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c>
          <w:tcPr>
            <w:tcW w:w="274" w:type="pct"/>
            <w:tcBorders>
              <w:top w:val="nil"/>
              <w:left w:val="nil"/>
              <w:bottom w:val="single" w:sz="4" w:space="0" w:color="auto"/>
              <w:right w:val="single" w:sz="4" w:space="0" w:color="auto"/>
            </w:tcBorders>
            <w:shd w:val="clear" w:color="auto" w:fill="auto"/>
            <w:vAlign w:val="center"/>
            <w:hideMark/>
          </w:tcPr>
          <w:p w14:paraId="6B3BBE0B" w14:textId="77777777" w:rsidR="00DF74DF" w:rsidRPr="000357B3" w:rsidRDefault="00DF74DF" w:rsidP="00DF74DF">
            <w:pPr>
              <w:jc w:val="center"/>
              <w:rPr>
                <w:rFonts w:ascii="Arial" w:hAnsi="Arial" w:cs="Arial"/>
                <w:color w:val="000000"/>
              </w:rPr>
            </w:pPr>
            <w:r w:rsidRPr="000357B3">
              <w:rPr>
                <w:rFonts w:ascii="Arial" w:hAnsi="Arial" w:cs="Arial"/>
                <w:color w:val="000000"/>
              </w:rPr>
              <w:t>0</w:t>
            </w:r>
          </w:p>
        </w:tc>
      </w:tr>
      <w:tr w:rsidR="00DF74DF" w:rsidRPr="000357B3" w14:paraId="36CD7B0D" w14:textId="77777777" w:rsidTr="00DF74DF">
        <w:trPr>
          <w:trHeight w:val="300"/>
        </w:trPr>
        <w:tc>
          <w:tcPr>
            <w:tcW w:w="5000" w:type="pct"/>
            <w:gridSpan w:val="11"/>
            <w:tcBorders>
              <w:top w:val="single" w:sz="4" w:space="0" w:color="auto"/>
              <w:left w:val="nil"/>
              <w:bottom w:val="nil"/>
              <w:right w:val="nil"/>
            </w:tcBorders>
            <w:shd w:val="clear" w:color="auto" w:fill="auto"/>
            <w:vAlign w:val="bottom"/>
            <w:hideMark/>
          </w:tcPr>
          <w:p w14:paraId="2BB76C96" w14:textId="77777777" w:rsidR="00DF74DF" w:rsidRPr="000357B3" w:rsidRDefault="00DF74DF" w:rsidP="00DF74DF">
            <w:pPr>
              <w:jc w:val="center"/>
              <w:rPr>
                <w:rFonts w:ascii="Arial" w:hAnsi="Arial" w:cs="Arial"/>
                <w:color w:val="000000"/>
              </w:rPr>
            </w:pPr>
            <w:r w:rsidRPr="000357B3">
              <w:rPr>
                <w:rFonts w:ascii="Arial" w:hAnsi="Arial" w:cs="Arial"/>
                <w:color w:val="000000"/>
              </w:rPr>
              <w:t> </w:t>
            </w:r>
          </w:p>
        </w:tc>
      </w:tr>
      <w:tr w:rsidR="00DF74DF" w:rsidRPr="000357B3" w14:paraId="0506D90F" w14:textId="77777777" w:rsidTr="00DF74DF">
        <w:trPr>
          <w:trHeight w:val="300"/>
        </w:trPr>
        <w:tc>
          <w:tcPr>
            <w:tcW w:w="1286" w:type="pct"/>
            <w:gridSpan w:val="2"/>
            <w:tcBorders>
              <w:top w:val="nil"/>
              <w:left w:val="nil"/>
              <w:bottom w:val="nil"/>
              <w:right w:val="nil"/>
            </w:tcBorders>
            <w:shd w:val="clear" w:color="auto" w:fill="auto"/>
            <w:vAlign w:val="bottom"/>
            <w:hideMark/>
          </w:tcPr>
          <w:p w14:paraId="03F68349" w14:textId="77777777" w:rsidR="00DF74DF" w:rsidRPr="000357B3" w:rsidRDefault="00DF74DF" w:rsidP="00DF74DF">
            <w:pPr>
              <w:rPr>
                <w:rFonts w:ascii="Arial" w:hAnsi="Arial" w:cs="Arial"/>
                <w:color w:val="000000"/>
              </w:rPr>
            </w:pPr>
            <w:r w:rsidRPr="000357B3">
              <w:rPr>
                <w:rFonts w:ascii="Arial" w:hAnsi="Arial" w:cs="Arial"/>
                <w:color w:val="000000"/>
              </w:rPr>
              <w:t xml:space="preserve">Директор МКУ Служба заказчика       </w:t>
            </w:r>
          </w:p>
        </w:tc>
        <w:tc>
          <w:tcPr>
            <w:tcW w:w="442" w:type="pct"/>
            <w:tcBorders>
              <w:top w:val="nil"/>
              <w:left w:val="nil"/>
              <w:bottom w:val="nil"/>
              <w:right w:val="nil"/>
            </w:tcBorders>
            <w:shd w:val="clear" w:color="auto" w:fill="auto"/>
            <w:vAlign w:val="bottom"/>
            <w:hideMark/>
          </w:tcPr>
          <w:p w14:paraId="231727AA" w14:textId="77777777" w:rsidR="00DF74DF" w:rsidRPr="000357B3" w:rsidRDefault="00DF74DF" w:rsidP="00DF74DF">
            <w:pPr>
              <w:rPr>
                <w:rFonts w:ascii="Arial" w:hAnsi="Arial" w:cs="Arial"/>
                <w:color w:val="000000"/>
              </w:rPr>
            </w:pPr>
          </w:p>
        </w:tc>
        <w:tc>
          <w:tcPr>
            <w:tcW w:w="602" w:type="pct"/>
            <w:tcBorders>
              <w:top w:val="nil"/>
              <w:left w:val="nil"/>
              <w:bottom w:val="nil"/>
              <w:right w:val="nil"/>
            </w:tcBorders>
            <w:shd w:val="clear" w:color="auto" w:fill="auto"/>
            <w:vAlign w:val="bottom"/>
            <w:hideMark/>
          </w:tcPr>
          <w:p w14:paraId="4A597BAD" w14:textId="77777777" w:rsidR="00DF74DF" w:rsidRPr="000357B3" w:rsidRDefault="00DF74DF" w:rsidP="00DF74DF">
            <w:pPr>
              <w:rPr>
                <w:rFonts w:ascii="Arial" w:hAnsi="Arial" w:cs="Arial"/>
              </w:rPr>
            </w:pPr>
          </w:p>
        </w:tc>
        <w:tc>
          <w:tcPr>
            <w:tcW w:w="410" w:type="pct"/>
            <w:tcBorders>
              <w:top w:val="nil"/>
              <w:left w:val="nil"/>
              <w:bottom w:val="nil"/>
              <w:right w:val="nil"/>
            </w:tcBorders>
            <w:shd w:val="clear" w:color="auto" w:fill="auto"/>
            <w:vAlign w:val="bottom"/>
            <w:hideMark/>
          </w:tcPr>
          <w:p w14:paraId="65EA6A4C"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6CFCC644"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384F04AE"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4A73694B" w14:textId="77777777" w:rsidR="00DF74DF" w:rsidRPr="000357B3" w:rsidRDefault="00DF74DF" w:rsidP="00DF74DF">
            <w:pPr>
              <w:rPr>
                <w:rFonts w:ascii="Arial" w:hAnsi="Arial" w:cs="Arial"/>
              </w:rPr>
            </w:pPr>
          </w:p>
        </w:tc>
        <w:tc>
          <w:tcPr>
            <w:tcW w:w="1037" w:type="pct"/>
            <w:gridSpan w:val="3"/>
            <w:tcBorders>
              <w:top w:val="nil"/>
              <w:left w:val="nil"/>
              <w:bottom w:val="nil"/>
              <w:right w:val="nil"/>
            </w:tcBorders>
            <w:shd w:val="clear" w:color="auto" w:fill="auto"/>
            <w:vAlign w:val="bottom"/>
            <w:hideMark/>
          </w:tcPr>
          <w:p w14:paraId="489B332B" w14:textId="77777777" w:rsidR="00DF74DF" w:rsidRPr="000357B3" w:rsidRDefault="00DF74DF" w:rsidP="00DF74DF">
            <w:pPr>
              <w:jc w:val="right"/>
              <w:rPr>
                <w:rFonts w:ascii="Arial" w:hAnsi="Arial" w:cs="Arial"/>
                <w:color w:val="000000"/>
              </w:rPr>
            </w:pPr>
            <w:r w:rsidRPr="000357B3">
              <w:rPr>
                <w:rFonts w:ascii="Arial" w:hAnsi="Arial" w:cs="Arial"/>
                <w:color w:val="000000"/>
              </w:rPr>
              <w:t>Нелюбина Г.В.</w:t>
            </w:r>
          </w:p>
        </w:tc>
      </w:tr>
    </w:tbl>
    <w:p w14:paraId="338B1974" w14:textId="77777777" w:rsidR="00DF74DF" w:rsidRPr="000357B3" w:rsidRDefault="00DF74DF">
      <w:pPr>
        <w:rPr>
          <w:rFonts w:ascii="Arial" w:hAnsi="Arial" w:cs="Arial"/>
        </w:rPr>
      </w:pPr>
      <w:r w:rsidRPr="000357B3">
        <w:rPr>
          <w:rFonts w:ascii="Arial" w:hAnsi="Arial" w:cs="Arial"/>
        </w:rPr>
        <w:br w:type="page"/>
      </w:r>
    </w:p>
    <w:p w14:paraId="25E09F7D" w14:textId="333644DC" w:rsidR="00DF74DF" w:rsidRPr="000357B3" w:rsidRDefault="00DF74DF" w:rsidP="00614869">
      <w:pPr>
        <w:spacing w:after="200" w:line="276" w:lineRule="auto"/>
        <w:rPr>
          <w:rFonts w:ascii="Arial" w:hAnsi="Arial" w:cs="Arial"/>
        </w:rPr>
      </w:pPr>
    </w:p>
    <w:tbl>
      <w:tblPr>
        <w:tblW w:w="5000" w:type="pct"/>
        <w:tblLook w:val="04A0" w:firstRow="1" w:lastRow="0" w:firstColumn="1" w:lastColumn="0" w:noHBand="0" w:noVBand="1"/>
      </w:tblPr>
      <w:tblGrid>
        <w:gridCol w:w="2208"/>
        <w:gridCol w:w="1837"/>
        <w:gridCol w:w="837"/>
        <w:gridCol w:w="793"/>
        <w:gridCol w:w="1564"/>
        <w:gridCol w:w="737"/>
        <w:gridCol w:w="967"/>
        <w:gridCol w:w="1066"/>
        <w:gridCol w:w="1069"/>
        <w:gridCol w:w="1023"/>
        <w:gridCol w:w="2403"/>
      </w:tblGrid>
      <w:tr w:rsidR="00DF74DF" w:rsidRPr="000357B3" w14:paraId="5CA6CA4F" w14:textId="77777777" w:rsidTr="00DF74DF">
        <w:trPr>
          <w:trHeight w:val="1512"/>
        </w:trPr>
        <w:tc>
          <w:tcPr>
            <w:tcW w:w="796" w:type="pct"/>
            <w:tcBorders>
              <w:top w:val="nil"/>
              <w:left w:val="nil"/>
              <w:bottom w:val="nil"/>
              <w:right w:val="nil"/>
            </w:tcBorders>
            <w:shd w:val="clear" w:color="auto" w:fill="auto"/>
            <w:vAlign w:val="bottom"/>
            <w:hideMark/>
          </w:tcPr>
          <w:p w14:paraId="2E4CE60F" w14:textId="77777777" w:rsidR="00DF74DF" w:rsidRPr="000357B3" w:rsidRDefault="00DF74DF" w:rsidP="00DF74DF">
            <w:pPr>
              <w:rPr>
                <w:rFonts w:ascii="Arial" w:hAnsi="Arial" w:cs="Arial"/>
              </w:rPr>
            </w:pPr>
            <w:bookmarkStart w:id="11" w:name="RANGE!A1:K14"/>
            <w:bookmarkEnd w:id="11"/>
          </w:p>
        </w:tc>
        <w:tc>
          <w:tcPr>
            <w:tcW w:w="668" w:type="pct"/>
            <w:tcBorders>
              <w:top w:val="nil"/>
              <w:left w:val="nil"/>
              <w:bottom w:val="nil"/>
              <w:right w:val="nil"/>
            </w:tcBorders>
            <w:shd w:val="clear" w:color="auto" w:fill="auto"/>
            <w:vAlign w:val="bottom"/>
            <w:hideMark/>
          </w:tcPr>
          <w:p w14:paraId="57229B4C" w14:textId="77777777" w:rsidR="00DF74DF" w:rsidRPr="000357B3" w:rsidRDefault="00DF74DF" w:rsidP="00DF74DF">
            <w:pPr>
              <w:rPr>
                <w:rFonts w:ascii="Arial" w:hAnsi="Arial" w:cs="Arial"/>
              </w:rPr>
            </w:pPr>
          </w:p>
        </w:tc>
        <w:tc>
          <w:tcPr>
            <w:tcW w:w="212" w:type="pct"/>
            <w:tcBorders>
              <w:top w:val="nil"/>
              <w:left w:val="nil"/>
              <w:bottom w:val="nil"/>
              <w:right w:val="nil"/>
            </w:tcBorders>
            <w:shd w:val="clear" w:color="auto" w:fill="auto"/>
            <w:vAlign w:val="bottom"/>
            <w:hideMark/>
          </w:tcPr>
          <w:p w14:paraId="65ACA83F" w14:textId="77777777" w:rsidR="00DF74DF" w:rsidRPr="000357B3" w:rsidRDefault="00DF74DF" w:rsidP="00DF74DF">
            <w:pPr>
              <w:rPr>
                <w:rFonts w:ascii="Arial" w:hAnsi="Arial" w:cs="Arial"/>
              </w:rPr>
            </w:pPr>
          </w:p>
        </w:tc>
        <w:tc>
          <w:tcPr>
            <w:tcW w:w="217" w:type="pct"/>
            <w:tcBorders>
              <w:top w:val="nil"/>
              <w:left w:val="nil"/>
              <w:bottom w:val="nil"/>
              <w:right w:val="nil"/>
            </w:tcBorders>
            <w:shd w:val="clear" w:color="auto" w:fill="auto"/>
            <w:vAlign w:val="bottom"/>
            <w:hideMark/>
          </w:tcPr>
          <w:p w14:paraId="2BBF5979" w14:textId="77777777" w:rsidR="00DF74DF" w:rsidRPr="000357B3" w:rsidRDefault="00DF74DF" w:rsidP="00DF74DF">
            <w:pPr>
              <w:rPr>
                <w:rFonts w:ascii="Arial" w:hAnsi="Arial" w:cs="Arial"/>
              </w:rPr>
            </w:pPr>
          </w:p>
        </w:tc>
        <w:tc>
          <w:tcPr>
            <w:tcW w:w="395" w:type="pct"/>
            <w:tcBorders>
              <w:top w:val="nil"/>
              <w:left w:val="nil"/>
              <w:bottom w:val="nil"/>
              <w:right w:val="nil"/>
            </w:tcBorders>
            <w:shd w:val="clear" w:color="auto" w:fill="auto"/>
            <w:vAlign w:val="bottom"/>
            <w:hideMark/>
          </w:tcPr>
          <w:p w14:paraId="66D82F9A" w14:textId="77777777" w:rsidR="00DF74DF" w:rsidRPr="000357B3" w:rsidRDefault="00DF74DF" w:rsidP="00DF74DF">
            <w:pPr>
              <w:rPr>
                <w:rFonts w:ascii="Arial" w:hAnsi="Arial" w:cs="Arial"/>
              </w:rPr>
            </w:pPr>
          </w:p>
        </w:tc>
        <w:tc>
          <w:tcPr>
            <w:tcW w:w="289" w:type="pct"/>
            <w:tcBorders>
              <w:top w:val="nil"/>
              <w:left w:val="nil"/>
              <w:bottom w:val="nil"/>
              <w:right w:val="nil"/>
            </w:tcBorders>
            <w:shd w:val="clear" w:color="auto" w:fill="auto"/>
            <w:vAlign w:val="bottom"/>
            <w:hideMark/>
          </w:tcPr>
          <w:p w14:paraId="0EA70D13" w14:textId="77777777" w:rsidR="00DF74DF" w:rsidRPr="000357B3" w:rsidRDefault="00DF74DF" w:rsidP="00DF74DF">
            <w:pPr>
              <w:rPr>
                <w:rFonts w:ascii="Arial" w:hAnsi="Arial" w:cs="Arial"/>
              </w:rPr>
            </w:pPr>
          </w:p>
        </w:tc>
        <w:tc>
          <w:tcPr>
            <w:tcW w:w="368" w:type="pct"/>
            <w:tcBorders>
              <w:top w:val="nil"/>
              <w:left w:val="nil"/>
              <w:bottom w:val="nil"/>
              <w:right w:val="nil"/>
            </w:tcBorders>
            <w:shd w:val="clear" w:color="auto" w:fill="auto"/>
            <w:vAlign w:val="bottom"/>
            <w:hideMark/>
          </w:tcPr>
          <w:p w14:paraId="39AD5B7C" w14:textId="77777777" w:rsidR="00DF74DF" w:rsidRPr="000357B3" w:rsidRDefault="00DF74DF" w:rsidP="00DF74DF">
            <w:pPr>
              <w:rPr>
                <w:rFonts w:ascii="Arial" w:hAnsi="Arial" w:cs="Arial"/>
              </w:rPr>
            </w:pPr>
          </w:p>
        </w:tc>
        <w:tc>
          <w:tcPr>
            <w:tcW w:w="402" w:type="pct"/>
            <w:tcBorders>
              <w:top w:val="nil"/>
              <w:left w:val="nil"/>
              <w:bottom w:val="nil"/>
              <w:right w:val="nil"/>
            </w:tcBorders>
            <w:shd w:val="clear" w:color="auto" w:fill="auto"/>
            <w:vAlign w:val="bottom"/>
            <w:hideMark/>
          </w:tcPr>
          <w:p w14:paraId="4A9B65C2" w14:textId="77777777" w:rsidR="00DF74DF" w:rsidRPr="000357B3" w:rsidRDefault="00DF74DF" w:rsidP="00DF74DF">
            <w:pPr>
              <w:rPr>
                <w:rFonts w:ascii="Arial" w:hAnsi="Arial" w:cs="Arial"/>
              </w:rPr>
            </w:pPr>
          </w:p>
        </w:tc>
        <w:tc>
          <w:tcPr>
            <w:tcW w:w="1653" w:type="pct"/>
            <w:gridSpan w:val="3"/>
            <w:tcBorders>
              <w:top w:val="nil"/>
              <w:left w:val="nil"/>
              <w:bottom w:val="nil"/>
              <w:right w:val="nil"/>
            </w:tcBorders>
            <w:shd w:val="clear" w:color="auto" w:fill="auto"/>
            <w:vAlign w:val="center"/>
            <w:hideMark/>
          </w:tcPr>
          <w:p w14:paraId="469BA8C8" w14:textId="77777777" w:rsidR="00DF74DF" w:rsidRPr="000357B3" w:rsidRDefault="00DF74DF" w:rsidP="00DF74DF">
            <w:pPr>
              <w:jc w:val="right"/>
              <w:rPr>
                <w:rFonts w:ascii="Arial" w:hAnsi="Arial" w:cs="Arial"/>
                <w:color w:val="000000"/>
              </w:rPr>
            </w:pPr>
            <w:r w:rsidRPr="000357B3">
              <w:rPr>
                <w:rFonts w:ascii="Arial" w:hAnsi="Arial" w:cs="Arial"/>
                <w:color w:val="000000"/>
              </w:rPr>
              <w:t>Приложение № 2 к подпрограмме "Переселение граждан из аварийного жилищного фонда в Балахтинском районе"</w:t>
            </w:r>
          </w:p>
        </w:tc>
      </w:tr>
      <w:tr w:rsidR="00DF74DF" w:rsidRPr="000357B3" w14:paraId="5E74C415" w14:textId="77777777" w:rsidTr="00DF74DF">
        <w:trPr>
          <w:trHeight w:val="300"/>
        </w:trPr>
        <w:tc>
          <w:tcPr>
            <w:tcW w:w="796" w:type="pct"/>
            <w:tcBorders>
              <w:top w:val="nil"/>
              <w:left w:val="nil"/>
              <w:bottom w:val="nil"/>
              <w:right w:val="nil"/>
            </w:tcBorders>
            <w:shd w:val="clear" w:color="auto" w:fill="auto"/>
            <w:vAlign w:val="bottom"/>
            <w:hideMark/>
          </w:tcPr>
          <w:p w14:paraId="05AC27BF" w14:textId="77777777" w:rsidR="00DF74DF" w:rsidRPr="000357B3" w:rsidRDefault="00DF74DF" w:rsidP="00DF74DF">
            <w:pPr>
              <w:jc w:val="right"/>
              <w:rPr>
                <w:rFonts w:ascii="Arial" w:hAnsi="Arial" w:cs="Arial"/>
                <w:color w:val="000000"/>
              </w:rPr>
            </w:pPr>
          </w:p>
        </w:tc>
        <w:tc>
          <w:tcPr>
            <w:tcW w:w="668" w:type="pct"/>
            <w:tcBorders>
              <w:top w:val="nil"/>
              <w:left w:val="nil"/>
              <w:bottom w:val="nil"/>
              <w:right w:val="nil"/>
            </w:tcBorders>
            <w:shd w:val="clear" w:color="auto" w:fill="auto"/>
            <w:vAlign w:val="bottom"/>
            <w:hideMark/>
          </w:tcPr>
          <w:p w14:paraId="387D8535" w14:textId="77777777" w:rsidR="00DF74DF" w:rsidRPr="000357B3" w:rsidRDefault="00DF74DF" w:rsidP="00DF74DF">
            <w:pPr>
              <w:rPr>
                <w:rFonts w:ascii="Arial" w:hAnsi="Arial" w:cs="Arial"/>
              </w:rPr>
            </w:pPr>
          </w:p>
        </w:tc>
        <w:tc>
          <w:tcPr>
            <w:tcW w:w="212" w:type="pct"/>
            <w:tcBorders>
              <w:top w:val="nil"/>
              <w:left w:val="nil"/>
              <w:bottom w:val="nil"/>
              <w:right w:val="nil"/>
            </w:tcBorders>
            <w:shd w:val="clear" w:color="auto" w:fill="auto"/>
            <w:vAlign w:val="bottom"/>
            <w:hideMark/>
          </w:tcPr>
          <w:p w14:paraId="426C0C49" w14:textId="77777777" w:rsidR="00DF74DF" w:rsidRPr="000357B3" w:rsidRDefault="00DF74DF" w:rsidP="00DF74DF">
            <w:pPr>
              <w:rPr>
                <w:rFonts w:ascii="Arial" w:hAnsi="Arial" w:cs="Arial"/>
              </w:rPr>
            </w:pPr>
          </w:p>
        </w:tc>
        <w:tc>
          <w:tcPr>
            <w:tcW w:w="217" w:type="pct"/>
            <w:tcBorders>
              <w:top w:val="nil"/>
              <w:left w:val="nil"/>
              <w:bottom w:val="nil"/>
              <w:right w:val="nil"/>
            </w:tcBorders>
            <w:shd w:val="clear" w:color="auto" w:fill="auto"/>
            <w:vAlign w:val="bottom"/>
            <w:hideMark/>
          </w:tcPr>
          <w:p w14:paraId="462011AE" w14:textId="77777777" w:rsidR="00DF74DF" w:rsidRPr="000357B3" w:rsidRDefault="00DF74DF" w:rsidP="00DF74DF">
            <w:pPr>
              <w:rPr>
                <w:rFonts w:ascii="Arial" w:hAnsi="Arial" w:cs="Arial"/>
              </w:rPr>
            </w:pPr>
          </w:p>
        </w:tc>
        <w:tc>
          <w:tcPr>
            <w:tcW w:w="395" w:type="pct"/>
            <w:tcBorders>
              <w:top w:val="nil"/>
              <w:left w:val="nil"/>
              <w:bottom w:val="nil"/>
              <w:right w:val="nil"/>
            </w:tcBorders>
            <w:shd w:val="clear" w:color="auto" w:fill="auto"/>
            <w:vAlign w:val="bottom"/>
            <w:hideMark/>
          </w:tcPr>
          <w:p w14:paraId="57530CC9" w14:textId="77777777" w:rsidR="00DF74DF" w:rsidRPr="000357B3" w:rsidRDefault="00DF74DF" w:rsidP="00DF74DF">
            <w:pPr>
              <w:rPr>
                <w:rFonts w:ascii="Arial" w:hAnsi="Arial" w:cs="Arial"/>
              </w:rPr>
            </w:pPr>
          </w:p>
        </w:tc>
        <w:tc>
          <w:tcPr>
            <w:tcW w:w="289" w:type="pct"/>
            <w:tcBorders>
              <w:top w:val="nil"/>
              <w:left w:val="nil"/>
              <w:bottom w:val="nil"/>
              <w:right w:val="nil"/>
            </w:tcBorders>
            <w:shd w:val="clear" w:color="auto" w:fill="auto"/>
            <w:vAlign w:val="bottom"/>
            <w:hideMark/>
          </w:tcPr>
          <w:p w14:paraId="281E6D49" w14:textId="77777777" w:rsidR="00DF74DF" w:rsidRPr="000357B3" w:rsidRDefault="00DF74DF" w:rsidP="00DF74DF">
            <w:pPr>
              <w:rPr>
                <w:rFonts w:ascii="Arial" w:hAnsi="Arial" w:cs="Arial"/>
              </w:rPr>
            </w:pPr>
          </w:p>
        </w:tc>
        <w:tc>
          <w:tcPr>
            <w:tcW w:w="368" w:type="pct"/>
            <w:tcBorders>
              <w:top w:val="nil"/>
              <w:left w:val="nil"/>
              <w:bottom w:val="nil"/>
              <w:right w:val="nil"/>
            </w:tcBorders>
            <w:shd w:val="clear" w:color="auto" w:fill="auto"/>
            <w:vAlign w:val="bottom"/>
            <w:hideMark/>
          </w:tcPr>
          <w:p w14:paraId="3253636F" w14:textId="77777777" w:rsidR="00DF74DF" w:rsidRPr="000357B3" w:rsidRDefault="00DF74DF" w:rsidP="00DF74DF">
            <w:pPr>
              <w:rPr>
                <w:rFonts w:ascii="Arial" w:hAnsi="Arial" w:cs="Arial"/>
              </w:rPr>
            </w:pPr>
          </w:p>
        </w:tc>
        <w:tc>
          <w:tcPr>
            <w:tcW w:w="402" w:type="pct"/>
            <w:tcBorders>
              <w:top w:val="nil"/>
              <w:left w:val="nil"/>
              <w:bottom w:val="nil"/>
              <w:right w:val="nil"/>
            </w:tcBorders>
            <w:shd w:val="clear" w:color="auto" w:fill="auto"/>
            <w:vAlign w:val="bottom"/>
            <w:hideMark/>
          </w:tcPr>
          <w:p w14:paraId="441A71F7" w14:textId="77777777" w:rsidR="00DF74DF" w:rsidRPr="000357B3" w:rsidRDefault="00DF74DF" w:rsidP="00DF74DF">
            <w:pPr>
              <w:rPr>
                <w:rFonts w:ascii="Arial" w:hAnsi="Arial" w:cs="Arial"/>
              </w:rPr>
            </w:pPr>
          </w:p>
        </w:tc>
        <w:tc>
          <w:tcPr>
            <w:tcW w:w="403" w:type="pct"/>
            <w:tcBorders>
              <w:top w:val="nil"/>
              <w:left w:val="nil"/>
              <w:bottom w:val="nil"/>
              <w:right w:val="nil"/>
            </w:tcBorders>
            <w:shd w:val="clear" w:color="auto" w:fill="auto"/>
            <w:vAlign w:val="bottom"/>
            <w:hideMark/>
          </w:tcPr>
          <w:p w14:paraId="4592E600" w14:textId="77777777" w:rsidR="00DF74DF" w:rsidRPr="000357B3" w:rsidRDefault="00DF74DF" w:rsidP="00DF74DF">
            <w:pPr>
              <w:rPr>
                <w:rFonts w:ascii="Arial" w:hAnsi="Arial" w:cs="Arial"/>
              </w:rPr>
            </w:pPr>
          </w:p>
        </w:tc>
        <w:tc>
          <w:tcPr>
            <w:tcW w:w="387" w:type="pct"/>
            <w:tcBorders>
              <w:top w:val="nil"/>
              <w:left w:val="nil"/>
              <w:bottom w:val="nil"/>
              <w:right w:val="nil"/>
            </w:tcBorders>
            <w:shd w:val="clear" w:color="auto" w:fill="auto"/>
            <w:vAlign w:val="bottom"/>
            <w:hideMark/>
          </w:tcPr>
          <w:p w14:paraId="2F8E5C9A" w14:textId="77777777" w:rsidR="00DF74DF" w:rsidRPr="000357B3" w:rsidRDefault="00DF74DF" w:rsidP="00DF74DF">
            <w:pPr>
              <w:rPr>
                <w:rFonts w:ascii="Arial" w:hAnsi="Arial" w:cs="Arial"/>
              </w:rPr>
            </w:pPr>
          </w:p>
        </w:tc>
        <w:tc>
          <w:tcPr>
            <w:tcW w:w="863" w:type="pct"/>
            <w:tcBorders>
              <w:top w:val="nil"/>
              <w:left w:val="nil"/>
              <w:bottom w:val="nil"/>
              <w:right w:val="nil"/>
            </w:tcBorders>
            <w:shd w:val="clear" w:color="auto" w:fill="auto"/>
            <w:vAlign w:val="bottom"/>
            <w:hideMark/>
          </w:tcPr>
          <w:p w14:paraId="0383482E" w14:textId="77777777" w:rsidR="00DF74DF" w:rsidRPr="000357B3" w:rsidRDefault="00DF74DF" w:rsidP="00DF74DF">
            <w:pPr>
              <w:rPr>
                <w:rFonts w:ascii="Arial" w:hAnsi="Arial" w:cs="Arial"/>
              </w:rPr>
            </w:pPr>
          </w:p>
        </w:tc>
      </w:tr>
      <w:tr w:rsidR="00DF74DF" w:rsidRPr="000357B3" w14:paraId="6B8064E0" w14:textId="77777777" w:rsidTr="00DF74DF">
        <w:trPr>
          <w:trHeight w:val="300"/>
        </w:trPr>
        <w:tc>
          <w:tcPr>
            <w:tcW w:w="5000" w:type="pct"/>
            <w:gridSpan w:val="11"/>
            <w:tcBorders>
              <w:top w:val="nil"/>
              <w:left w:val="nil"/>
              <w:bottom w:val="nil"/>
              <w:right w:val="nil"/>
            </w:tcBorders>
            <w:shd w:val="clear" w:color="auto" w:fill="auto"/>
            <w:vAlign w:val="center"/>
            <w:hideMark/>
          </w:tcPr>
          <w:p w14:paraId="40933C62" w14:textId="77777777" w:rsidR="00DF74DF" w:rsidRPr="000357B3" w:rsidRDefault="00DF74DF" w:rsidP="00DF74DF">
            <w:pPr>
              <w:jc w:val="center"/>
              <w:rPr>
                <w:rFonts w:ascii="Arial" w:hAnsi="Arial" w:cs="Arial"/>
                <w:color w:val="000000"/>
              </w:rPr>
            </w:pPr>
            <w:r w:rsidRPr="000357B3">
              <w:rPr>
                <w:rFonts w:ascii="Arial" w:hAnsi="Arial" w:cs="Arial"/>
                <w:color w:val="000000"/>
              </w:rPr>
              <w:t xml:space="preserve">Перечень мероприятий подпрограммы </w:t>
            </w:r>
          </w:p>
        </w:tc>
      </w:tr>
      <w:tr w:rsidR="00DF74DF" w:rsidRPr="000357B3" w14:paraId="1112B48F" w14:textId="77777777" w:rsidTr="00DF74DF">
        <w:trPr>
          <w:trHeight w:val="300"/>
        </w:trPr>
        <w:tc>
          <w:tcPr>
            <w:tcW w:w="796" w:type="pct"/>
            <w:tcBorders>
              <w:top w:val="nil"/>
              <w:left w:val="nil"/>
              <w:bottom w:val="nil"/>
              <w:right w:val="nil"/>
            </w:tcBorders>
            <w:shd w:val="clear" w:color="auto" w:fill="auto"/>
            <w:vAlign w:val="bottom"/>
            <w:hideMark/>
          </w:tcPr>
          <w:p w14:paraId="37AAC715" w14:textId="77777777" w:rsidR="00DF74DF" w:rsidRPr="000357B3" w:rsidRDefault="00DF74DF" w:rsidP="00DF74DF">
            <w:pPr>
              <w:jc w:val="center"/>
              <w:rPr>
                <w:rFonts w:ascii="Arial" w:hAnsi="Arial" w:cs="Arial"/>
                <w:color w:val="000000"/>
              </w:rPr>
            </w:pPr>
          </w:p>
        </w:tc>
        <w:tc>
          <w:tcPr>
            <w:tcW w:w="668" w:type="pct"/>
            <w:tcBorders>
              <w:top w:val="nil"/>
              <w:left w:val="nil"/>
              <w:bottom w:val="nil"/>
              <w:right w:val="nil"/>
            </w:tcBorders>
            <w:shd w:val="clear" w:color="auto" w:fill="auto"/>
            <w:vAlign w:val="bottom"/>
            <w:hideMark/>
          </w:tcPr>
          <w:p w14:paraId="2DA44513" w14:textId="77777777" w:rsidR="00DF74DF" w:rsidRPr="000357B3" w:rsidRDefault="00DF74DF" w:rsidP="00DF74DF">
            <w:pPr>
              <w:rPr>
                <w:rFonts w:ascii="Arial" w:hAnsi="Arial" w:cs="Arial"/>
              </w:rPr>
            </w:pPr>
          </w:p>
        </w:tc>
        <w:tc>
          <w:tcPr>
            <w:tcW w:w="212" w:type="pct"/>
            <w:tcBorders>
              <w:top w:val="nil"/>
              <w:left w:val="nil"/>
              <w:bottom w:val="nil"/>
              <w:right w:val="nil"/>
            </w:tcBorders>
            <w:shd w:val="clear" w:color="auto" w:fill="auto"/>
            <w:vAlign w:val="bottom"/>
            <w:hideMark/>
          </w:tcPr>
          <w:p w14:paraId="11FAB895" w14:textId="77777777" w:rsidR="00DF74DF" w:rsidRPr="000357B3" w:rsidRDefault="00DF74DF" w:rsidP="00DF74DF">
            <w:pPr>
              <w:rPr>
                <w:rFonts w:ascii="Arial" w:hAnsi="Arial" w:cs="Arial"/>
              </w:rPr>
            </w:pPr>
          </w:p>
        </w:tc>
        <w:tc>
          <w:tcPr>
            <w:tcW w:w="217" w:type="pct"/>
            <w:tcBorders>
              <w:top w:val="nil"/>
              <w:left w:val="nil"/>
              <w:bottom w:val="nil"/>
              <w:right w:val="nil"/>
            </w:tcBorders>
            <w:shd w:val="clear" w:color="auto" w:fill="auto"/>
            <w:vAlign w:val="bottom"/>
            <w:hideMark/>
          </w:tcPr>
          <w:p w14:paraId="5A87D4F7" w14:textId="77777777" w:rsidR="00DF74DF" w:rsidRPr="000357B3" w:rsidRDefault="00DF74DF" w:rsidP="00DF74DF">
            <w:pPr>
              <w:rPr>
                <w:rFonts w:ascii="Arial" w:hAnsi="Arial" w:cs="Arial"/>
              </w:rPr>
            </w:pPr>
          </w:p>
        </w:tc>
        <w:tc>
          <w:tcPr>
            <w:tcW w:w="395" w:type="pct"/>
            <w:tcBorders>
              <w:top w:val="nil"/>
              <w:left w:val="nil"/>
              <w:bottom w:val="nil"/>
              <w:right w:val="nil"/>
            </w:tcBorders>
            <w:shd w:val="clear" w:color="auto" w:fill="auto"/>
            <w:vAlign w:val="bottom"/>
            <w:hideMark/>
          </w:tcPr>
          <w:p w14:paraId="2801E159" w14:textId="77777777" w:rsidR="00DF74DF" w:rsidRPr="000357B3" w:rsidRDefault="00DF74DF" w:rsidP="00DF74DF">
            <w:pPr>
              <w:rPr>
                <w:rFonts w:ascii="Arial" w:hAnsi="Arial" w:cs="Arial"/>
              </w:rPr>
            </w:pPr>
          </w:p>
        </w:tc>
        <w:tc>
          <w:tcPr>
            <w:tcW w:w="289" w:type="pct"/>
            <w:tcBorders>
              <w:top w:val="nil"/>
              <w:left w:val="nil"/>
              <w:bottom w:val="nil"/>
              <w:right w:val="nil"/>
            </w:tcBorders>
            <w:shd w:val="clear" w:color="auto" w:fill="auto"/>
            <w:vAlign w:val="bottom"/>
            <w:hideMark/>
          </w:tcPr>
          <w:p w14:paraId="6B2ED019" w14:textId="77777777" w:rsidR="00DF74DF" w:rsidRPr="000357B3" w:rsidRDefault="00DF74DF" w:rsidP="00DF74DF">
            <w:pPr>
              <w:rPr>
                <w:rFonts w:ascii="Arial" w:hAnsi="Arial" w:cs="Arial"/>
              </w:rPr>
            </w:pPr>
          </w:p>
        </w:tc>
        <w:tc>
          <w:tcPr>
            <w:tcW w:w="368" w:type="pct"/>
            <w:tcBorders>
              <w:top w:val="nil"/>
              <w:left w:val="nil"/>
              <w:bottom w:val="nil"/>
              <w:right w:val="nil"/>
            </w:tcBorders>
            <w:shd w:val="clear" w:color="auto" w:fill="auto"/>
            <w:vAlign w:val="bottom"/>
            <w:hideMark/>
          </w:tcPr>
          <w:p w14:paraId="7DF234D5" w14:textId="77777777" w:rsidR="00DF74DF" w:rsidRPr="000357B3" w:rsidRDefault="00DF74DF" w:rsidP="00DF74DF">
            <w:pPr>
              <w:rPr>
                <w:rFonts w:ascii="Arial" w:hAnsi="Arial" w:cs="Arial"/>
              </w:rPr>
            </w:pPr>
          </w:p>
        </w:tc>
        <w:tc>
          <w:tcPr>
            <w:tcW w:w="402" w:type="pct"/>
            <w:tcBorders>
              <w:top w:val="nil"/>
              <w:left w:val="nil"/>
              <w:bottom w:val="nil"/>
              <w:right w:val="nil"/>
            </w:tcBorders>
            <w:shd w:val="clear" w:color="auto" w:fill="auto"/>
            <w:vAlign w:val="bottom"/>
            <w:hideMark/>
          </w:tcPr>
          <w:p w14:paraId="4FE1C2FE" w14:textId="77777777" w:rsidR="00DF74DF" w:rsidRPr="000357B3" w:rsidRDefault="00DF74DF" w:rsidP="00DF74DF">
            <w:pPr>
              <w:rPr>
                <w:rFonts w:ascii="Arial" w:hAnsi="Arial" w:cs="Arial"/>
              </w:rPr>
            </w:pPr>
          </w:p>
        </w:tc>
        <w:tc>
          <w:tcPr>
            <w:tcW w:w="403" w:type="pct"/>
            <w:tcBorders>
              <w:top w:val="nil"/>
              <w:left w:val="nil"/>
              <w:bottom w:val="nil"/>
              <w:right w:val="nil"/>
            </w:tcBorders>
            <w:shd w:val="clear" w:color="auto" w:fill="auto"/>
            <w:vAlign w:val="bottom"/>
            <w:hideMark/>
          </w:tcPr>
          <w:p w14:paraId="23026E9B" w14:textId="77777777" w:rsidR="00DF74DF" w:rsidRPr="000357B3" w:rsidRDefault="00DF74DF" w:rsidP="00DF74DF">
            <w:pPr>
              <w:rPr>
                <w:rFonts w:ascii="Arial" w:hAnsi="Arial" w:cs="Arial"/>
              </w:rPr>
            </w:pPr>
          </w:p>
        </w:tc>
        <w:tc>
          <w:tcPr>
            <w:tcW w:w="387" w:type="pct"/>
            <w:tcBorders>
              <w:top w:val="nil"/>
              <w:left w:val="nil"/>
              <w:bottom w:val="nil"/>
              <w:right w:val="nil"/>
            </w:tcBorders>
            <w:shd w:val="clear" w:color="auto" w:fill="auto"/>
            <w:vAlign w:val="bottom"/>
            <w:hideMark/>
          </w:tcPr>
          <w:p w14:paraId="2F59EC1A" w14:textId="77777777" w:rsidR="00DF74DF" w:rsidRPr="000357B3" w:rsidRDefault="00DF74DF" w:rsidP="00DF74DF">
            <w:pPr>
              <w:rPr>
                <w:rFonts w:ascii="Arial" w:hAnsi="Arial" w:cs="Arial"/>
              </w:rPr>
            </w:pPr>
          </w:p>
        </w:tc>
        <w:tc>
          <w:tcPr>
            <w:tcW w:w="863" w:type="pct"/>
            <w:tcBorders>
              <w:top w:val="nil"/>
              <w:left w:val="nil"/>
              <w:bottom w:val="nil"/>
              <w:right w:val="nil"/>
            </w:tcBorders>
            <w:shd w:val="clear" w:color="auto" w:fill="auto"/>
            <w:vAlign w:val="bottom"/>
            <w:hideMark/>
          </w:tcPr>
          <w:p w14:paraId="27C37957" w14:textId="77777777" w:rsidR="00DF74DF" w:rsidRPr="000357B3" w:rsidRDefault="00DF74DF" w:rsidP="00DF74DF">
            <w:pPr>
              <w:rPr>
                <w:rFonts w:ascii="Arial" w:hAnsi="Arial" w:cs="Arial"/>
              </w:rPr>
            </w:pPr>
          </w:p>
        </w:tc>
      </w:tr>
      <w:tr w:rsidR="00DF74DF" w:rsidRPr="000357B3" w14:paraId="25ED4165" w14:textId="77777777" w:rsidTr="00DF74DF">
        <w:trPr>
          <w:trHeight w:val="570"/>
        </w:trPr>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57D09" w14:textId="77777777" w:rsidR="00DF74DF" w:rsidRPr="000357B3" w:rsidRDefault="00DF74DF" w:rsidP="00DF74DF">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A86C2" w14:textId="77777777" w:rsidR="00DF74DF" w:rsidRPr="000357B3" w:rsidRDefault="00DF74DF" w:rsidP="00DF74DF">
            <w:pPr>
              <w:jc w:val="center"/>
              <w:rPr>
                <w:rFonts w:ascii="Arial" w:hAnsi="Arial" w:cs="Arial"/>
                <w:color w:val="000000"/>
              </w:rPr>
            </w:pPr>
            <w:r w:rsidRPr="000357B3">
              <w:rPr>
                <w:rFonts w:ascii="Arial" w:hAnsi="Arial" w:cs="Arial"/>
                <w:color w:val="000000"/>
              </w:rPr>
              <w:t xml:space="preserve">ГРБС </w:t>
            </w:r>
          </w:p>
        </w:tc>
        <w:tc>
          <w:tcPr>
            <w:tcW w:w="1113" w:type="pct"/>
            <w:gridSpan w:val="4"/>
            <w:tcBorders>
              <w:top w:val="single" w:sz="4" w:space="0" w:color="auto"/>
              <w:left w:val="nil"/>
              <w:bottom w:val="single" w:sz="4" w:space="0" w:color="auto"/>
              <w:right w:val="single" w:sz="4" w:space="0" w:color="auto"/>
            </w:tcBorders>
            <w:shd w:val="clear" w:color="auto" w:fill="auto"/>
            <w:vAlign w:val="center"/>
            <w:hideMark/>
          </w:tcPr>
          <w:p w14:paraId="76D074B3" w14:textId="77777777" w:rsidR="00DF74DF" w:rsidRPr="000357B3" w:rsidRDefault="00DF74DF" w:rsidP="00DF74DF">
            <w:pPr>
              <w:jc w:val="center"/>
              <w:rPr>
                <w:rFonts w:ascii="Arial" w:hAnsi="Arial" w:cs="Arial"/>
                <w:color w:val="000000"/>
              </w:rPr>
            </w:pPr>
            <w:r w:rsidRPr="000357B3">
              <w:rPr>
                <w:rFonts w:ascii="Arial" w:hAnsi="Arial" w:cs="Arial"/>
                <w:color w:val="000000"/>
              </w:rPr>
              <w:t>Код бюджетной классификации</w:t>
            </w:r>
          </w:p>
        </w:tc>
        <w:tc>
          <w:tcPr>
            <w:tcW w:w="1560" w:type="pct"/>
            <w:gridSpan w:val="4"/>
            <w:tcBorders>
              <w:top w:val="single" w:sz="4" w:space="0" w:color="auto"/>
              <w:left w:val="nil"/>
              <w:bottom w:val="single" w:sz="4" w:space="0" w:color="auto"/>
              <w:right w:val="single" w:sz="4" w:space="0" w:color="auto"/>
            </w:tcBorders>
            <w:shd w:val="clear" w:color="auto" w:fill="auto"/>
            <w:vAlign w:val="center"/>
            <w:hideMark/>
          </w:tcPr>
          <w:p w14:paraId="3619E805" w14:textId="77777777" w:rsidR="00DF74DF" w:rsidRPr="000357B3" w:rsidRDefault="00DF74DF" w:rsidP="00DF74DF">
            <w:pPr>
              <w:jc w:val="center"/>
              <w:rPr>
                <w:rFonts w:ascii="Arial" w:hAnsi="Arial" w:cs="Arial"/>
                <w:color w:val="000000"/>
              </w:rPr>
            </w:pPr>
            <w:r w:rsidRPr="000357B3">
              <w:rPr>
                <w:rFonts w:ascii="Arial" w:hAnsi="Arial" w:cs="Arial"/>
                <w:color w:val="000000"/>
              </w:rPr>
              <w:t> </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6DE5C" w14:textId="77777777" w:rsidR="00DF74DF" w:rsidRPr="000357B3" w:rsidRDefault="00DF74DF" w:rsidP="00DF74DF">
            <w:pPr>
              <w:jc w:val="center"/>
              <w:rPr>
                <w:rFonts w:ascii="Arial" w:hAnsi="Arial" w:cs="Arial"/>
                <w:color w:val="000000"/>
              </w:rPr>
            </w:pPr>
            <w:r w:rsidRPr="000357B3">
              <w:rPr>
                <w:rFonts w:ascii="Arial" w:hAnsi="Arial" w:cs="Arial"/>
                <w:color w:val="000000"/>
              </w:rPr>
              <w:t>Ожидаемый результат от реализации подпрограммного мероприятия (в натуральном выражении)</w:t>
            </w:r>
          </w:p>
        </w:tc>
      </w:tr>
      <w:tr w:rsidR="00DF74DF" w:rsidRPr="000357B3" w14:paraId="118ABBC4" w14:textId="77777777" w:rsidTr="00DF74DF">
        <w:trPr>
          <w:trHeight w:val="1392"/>
        </w:trPr>
        <w:tc>
          <w:tcPr>
            <w:tcW w:w="796" w:type="pct"/>
            <w:vMerge/>
            <w:tcBorders>
              <w:top w:val="single" w:sz="4" w:space="0" w:color="auto"/>
              <w:left w:val="single" w:sz="4" w:space="0" w:color="auto"/>
              <w:bottom w:val="single" w:sz="4" w:space="0" w:color="auto"/>
              <w:right w:val="single" w:sz="4" w:space="0" w:color="auto"/>
            </w:tcBorders>
            <w:vAlign w:val="center"/>
            <w:hideMark/>
          </w:tcPr>
          <w:p w14:paraId="19F28E98" w14:textId="77777777" w:rsidR="00DF74DF" w:rsidRPr="000357B3" w:rsidRDefault="00DF74DF" w:rsidP="00DF74DF">
            <w:pPr>
              <w:rPr>
                <w:rFonts w:ascii="Arial" w:hAnsi="Arial" w:cs="Arial"/>
                <w:color w:val="000000"/>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09551AF7" w14:textId="77777777" w:rsidR="00DF74DF" w:rsidRPr="000357B3" w:rsidRDefault="00DF74DF" w:rsidP="00DF74DF">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14:paraId="20F81C9F" w14:textId="77777777" w:rsidR="00DF74DF" w:rsidRPr="000357B3" w:rsidRDefault="00DF74DF" w:rsidP="00DF74DF">
            <w:pPr>
              <w:jc w:val="center"/>
              <w:rPr>
                <w:rFonts w:ascii="Arial" w:hAnsi="Arial" w:cs="Arial"/>
                <w:color w:val="000000"/>
              </w:rPr>
            </w:pPr>
            <w:r w:rsidRPr="000357B3">
              <w:rPr>
                <w:rFonts w:ascii="Arial" w:hAnsi="Arial" w:cs="Arial"/>
                <w:color w:val="000000"/>
              </w:rPr>
              <w:t>ГРБС</w:t>
            </w:r>
          </w:p>
        </w:tc>
        <w:tc>
          <w:tcPr>
            <w:tcW w:w="217" w:type="pct"/>
            <w:tcBorders>
              <w:top w:val="nil"/>
              <w:left w:val="nil"/>
              <w:bottom w:val="single" w:sz="4" w:space="0" w:color="auto"/>
              <w:right w:val="single" w:sz="4" w:space="0" w:color="auto"/>
            </w:tcBorders>
            <w:shd w:val="clear" w:color="auto" w:fill="auto"/>
            <w:vAlign w:val="center"/>
            <w:hideMark/>
          </w:tcPr>
          <w:p w14:paraId="696EBDA6" w14:textId="77777777" w:rsidR="00DF74DF" w:rsidRPr="000357B3" w:rsidRDefault="00DF74DF" w:rsidP="00DF74DF">
            <w:pPr>
              <w:jc w:val="center"/>
              <w:rPr>
                <w:rFonts w:ascii="Arial" w:hAnsi="Arial" w:cs="Arial"/>
                <w:color w:val="000000"/>
              </w:rPr>
            </w:pPr>
            <w:r w:rsidRPr="000357B3">
              <w:rPr>
                <w:rFonts w:ascii="Arial" w:hAnsi="Arial" w:cs="Arial"/>
                <w:color w:val="000000"/>
              </w:rPr>
              <w:t>РзПр</w:t>
            </w:r>
          </w:p>
        </w:tc>
        <w:tc>
          <w:tcPr>
            <w:tcW w:w="395" w:type="pct"/>
            <w:tcBorders>
              <w:top w:val="nil"/>
              <w:left w:val="nil"/>
              <w:bottom w:val="single" w:sz="4" w:space="0" w:color="auto"/>
              <w:right w:val="single" w:sz="4" w:space="0" w:color="auto"/>
            </w:tcBorders>
            <w:shd w:val="clear" w:color="auto" w:fill="auto"/>
            <w:vAlign w:val="center"/>
            <w:hideMark/>
          </w:tcPr>
          <w:p w14:paraId="586E8ADB" w14:textId="77777777" w:rsidR="00DF74DF" w:rsidRPr="000357B3" w:rsidRDefault="00DF74DF" w:rsidP="00DF74DF">
            <w:pPr>
              <w:jc w:val="center"/>
              <w:rPr>
                <w:rFonts w:ascii="Arial" w:hAnsi="Arial" w:cs="Arial"/>
                <w:color w:val="000000"/>
              </w:rPr>
            </w:pPr>
            <w:r w:rsidRPr="000357B3">
              <w:rPr>
                <w:rFonts w:ascii="Arial" w:hAnsi="Arial" w:cs="Arial"/>
                <w:color w:val="000000"/>
              </w:rPr>
              <w:t>ЦСР</w:t>
            </w:r>
          </w:p>
        </w:tc>
        <w:tc>
          <w:tcPr>
            <w:tcW w:w="289" w:type="pct"/>
            <w:tcBorders>
              <w:top w:val="nil"/>
              <w:left w:val="nil"/>
              <w:bottom w:val="single" w:sz="4" w:space="0" w:color="auto"/>
              <w:right w:val="single" w:sz="4" w:space="0" w:color="auto"/>
            </w:tcBorders>
            <w:shd w:val="clear" w:color="auto" w:fill="auto"/>
            <w:vAlign w:val="center"/>
            <w:hideMark/>
          </w:tcPr>
          <w:p w14:paraId="23D1CF93" w14:textId="77777777" w:rsidR="00DF74DF" w:rsidRPr="000357B3" w:rsidRDefault="00DF74DF" w:rsidP="00DF74DF">
            <w:pPr>
              <w:jc w:val="center"/>
              <w:rPr>
                <w:rFonts w:ascii="Arial" w:hAnsi="Arial" w:cs="Arial"/>
                <w:color w:val="000000"/>
              </w:rPr>
            </w:pPr>
            <w:r w:rsidRPr="000357B3">
              <w:rPr>
                <w:rFonts w:ascii="Arial" w:hAnsi="Arial" w:cs="Arial"/>
                <w:color w:val="000000"/>
              </w:rPr>
              <w:t>ВР</w:t>
            </w:r>
          </w:p>
        </w:tc>
        <w:tc>
          <w:tcPr>
            <w:tcW w:w="368" w:type="pct"/>
            <w:tcBorders>
              <w:top w:val="nil"/>
              <w:left w:val="nil"/>
              <w:bottom w:val="single" w:sz="4" w:space="0" w:color="auto"/>
              <w:right w:val="single" w:sz="4" w:space="0" w:color="auto"/>
            </w:tcBorders>
            <w:shd w:val="clear" w:color="auto" w:fill="auto"/>
            <w:vAlign w:val="center"/>
            <w:hideMark/>
          </w:tcPr>
          <w:p w14:paraId="4314EFFA" w14:textId="77777777" w:rsidR="00DF74DF" w:rsidRPr="000357B3" w:rsidRDefault="00DF74DF" w:rsidP="00DF74DF">
            <w:pPr>
              <w:jc w:val="center"/>
              <w:rPr>
                <w:rFonts w:ascii="Arial" w:hAnsi="Arial" w:cs="Arial"/>
                <w:color w:val="000000"/>
              </w:rPr>
            </w:pPr>
            <w:r w:rsidRPr="000357B3">
              <w:rPr>
                <w:rFonts w:ascii="Arial" w:hAnsi="Arial" w:cs="Arial"/>
                <w:color w:val="000000"/>
              </w:rPr>
              <w:t>2021</w:t>
            </w:r>
          </w:p>
        </w:tc>
        <w:tc>
          <w:tcPr>
            <w:tcW w:w="402" w:type="pct"/>
            <w:tcBorders>
              <w:top w:val="nil"/>
              <w:left w:val="nil"/>
              <w:bottom w:val="single" w:sz="4" w:space="0" w:color="auto"/>
              <w:right w:val="single" w:sz="4" w:space="0" w:color="auto"/>
            </w:tcBorders>
            <w:shd w:val="clear" w:color="auto" w:fill="auto"/>
            <w:vAlign w:val="center"/>
            <w:hideMark/>
          </w:tcPr>
          <w:p w14:paraId="15471ECB" w14:textId="77777777" w:rsidR="00DF74DF" w:rsidRPr="000357B3" w:rsidRDefault="00DF74DF" w:rsidP="00DF74DF">
            <w:pPr>
              <w:jc w:val="center"/>
              <w:rPr>
                <w:rFonts w:ascii="Arial" w:hAnsi="Arial" w:cs="Arial"/>
                <w:color w:val="000000"/>
              </w:rPr>
            </w:pPr>
            <w:r w:rsidRPr="000357B3">
              <w:rPr>
                <w:rFonts w:ascii="Arial" w:hAnsi="Arial" w:cs="Arial"/>
                <w:color w:val="000000"/>
              </w:rPr>
              <w:t>2022</w:t>
            </w:r>
          </w:p>
        </w:tc>
        <w:tc>
          <w:tcPr>
            <w:tcW w:w="403" w:type="pct"/>
            <w:tcBorders>
              <w:top w:val="nil"/>
              <w:left w:val="nil"/>
              <w:bottom w:val="single" w:sz="4" w:space="0" w:color="auto"/>
              <w:right w:val="single" w:sz="4" w:space="0" w:color="auto"/>
            </w:tcBorders>
            <w:shd w:val="clear" w:color="auto" w:fill="auto"/>
            <w:vAlign w:val="center"/>
            <w:hideMark/>
          </w:tcPr>
          <w:p w14:paraId="64750478" w14:textId="77777777" w:rsidR="00DF74DF" w:rsidRPr="000357B3" w:rsidRDefault="00DF74DF" w:rsidP="00DF74DF">
            <w:pPr>
              <w:jc w:val="center"/>
              <w:rPr>
                <w:rFonts w:ascii="Arial" w:hAnsi="Arial" w:cs="Arial"/>
                <w:color w:val="000000"/>
              </w:rPr>
            </w:pPr>
            <w:r w:rsidRPr="000357B3">
              <w:rPr>
                <w:rFonts w:ascii="Arial" w:hAnsi="Arial" w:cs="Arial"/>
                <w:color w:val="000000"/>
              </w:rPr>
              <w:t>2023</w:t>
            </w:r>
          </w:p>
        </w:tc>
        <w:tc>
          <w:tcPr>
            <w:tcW w:w="387" w:type="pct"/>
            <w:tcBorders>
              <w:top w:val="nil"/>
              <w:left w:val="nil"/>
              <w:bottom w:val="single" w:sz="4" w:space="0" w:color="auto"/>
              <w:right w:val="single" w:sz="4" w:space="0" w:color="auto"/>
            </w:tcBorders>
            <w:shd w:val="clear" w:color="auto" w:fill="auto"/>
            <w:vAlign w:val="center"/>
            <w:hideMark/>
          </w:tcPr>
          <w:p w14:paraId="78396EAB" w14:textId="77777777" w:rsidR="00DF74DF" w:rsidRPr="000357B3" w:rsidRDefault="00DF74DF" w:rsidP="00DF74DF">
            <w:pPr>
              <w:jc w:val="center"/>
              <w:rPr>
                <w:rFonts w:ascii="Arial" w:hAnsi="Arial" w:cs="Arial"/>
                <w:color w:val="000000"/>
              </w:rPr>
            </w:pPr>
            <w:r w:rsidRPr="000357B3">
              <w:rPr>
                <w:rFonts w:ascii="Arial" w:hAnsi="Arial" w:cs="Arial"/>
                <w:color w:val="000000"/>
              </w:rPr>
              <w:t>Итого на период</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E5798B8" w14:textId="77777777" w:rsidR="00DF74DF" w:rsidRPr="000357B3" w:rsidRDefault="00DF74DF" w:rsidP="00DF74DF">
            <w:pPr>
              <w:rPr>
                <w:rFonts w:ascii="Arial" w:hAnsi="Arial" w:cs="Arial"/>
                <w:color w:val="000000"/>
              </w:rPr>
            </w:pPr>
          </w:p>
        </w:tc>
      </w:tr>
      <w:tr w:rsidR="00DF74DF" w:rsidRPr="000357B3" w14:paraId="6D8D7399" w14:textId="77777777" w:rsidTr="00DF74DF">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1251F76B" w14:textId="77777777" w:rsidR="00DF74DF" w:rsidRPr="000357B3" w:rsidRDefault="00DF74DF" w:rsidP="00DF74DF">
            <w:pPr>
              <w:rPr>
                <w:rFonts w:ascii="Arial" w:hAnsi="Arial" w:cs="Arial"/>
                <w:color w:val="000000"/>
              </w:rPr>
            </w:pPr>
            <w:r w:rsidRPr="000357B3">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DF74DF" w:rsidRPr="000357B3" w14:paraId="09AA4839" w14:textId="77777777" w:rsidTr="00DF74DF">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6698A978" w14:textId="77777777" w:rsidR="00DF74DF" w:rsidRPr="000357B3" w:rsidRDefault="00DF74DF" w:rsidP="00DF74DF">
            <w:pPr>
              <w:rPr>
                <w:rFonts w:ascii="Arial" w:hAnsi="Arial" w:cs="Arial"/>
                <w:color w:val="000000"/>
              </w:rPr>
            </w:pPr>
            <w:r w:rsidRPr="000357B3">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DF74DF" w:rsidRPr="000357B3" w14:paraId="064AE218" w14:textId="77777777" w:rsidTr="00DF74DF">
        <w:trPr>
          <w:trHeight w:val="1740"/>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64A16E33" w14:textId="77777777" w:rsidR="00DF74DF" w:rsidRPr="000357B3" w:rsidRDefault="00DF74DF" w:rsidP="00DF74DF">
            <w:pPr>
              <w:jc w:val="center"/>
              <w:rPr>
                <w:rFonts w:ascii="Arial" w:hAnsi="Arial" w:cs="Arial"/>
                <w:color w:val="000000"/>
              </w:rPr>
            </w:pPr>
            <w:r w:rsidRPr="000357B3">
              <w:rPr>
                <w:rFonts w:ascii="Arial" w:hAnsi="Arial" w:cs="Arial"/>
                <w:color w:val="000000"/>
              </w:rPr>
              <w:t xml:space="preserve">Строительство многоквартирных домов </w:t>
            </w:r>
          </w:p>
        </w:tc>
        <w:tc>
          <w:tcPr>
            <w:tcW w:w="668" w:type="pct"/>
            <w:vMerge w:val="restart"/>
            <w:tcBorders>
              <w:top w:val="nil"/>
              <w:left w:val="single" w:sz="4" w:space="0" w:color="auto"/>
              <w:bottom w:val="single" w:sz="4" w:space="0" w:color="000000"/>
              <w:right w:val="single" w:sz="4" w:space="0" w:color="auto"/>
            </w:tcBorders>
            <w:shd w:val="clear" w:color="auto" w:fill="auto"/>
            <w:vAlign w:val="center"/>
            <w:hideMark/>
          </w:tcPr>
          <w:p w14:paraId="200D7CE9"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212" w:type="pct"/>
            <w:tcBorders>
              <w:top w:val="nil"/>
              <w:left w:val="nil"/>
              <w:bottom w:val="single" w:sz="4" w:space="0" w:color="auto"/>
              <w:right w:val="single" w:sz="4" w:space="0" w:color="auto"/>
            </w:tcBorders>
            <w:shd w:val="clear" w:color="auto" w:fill="auto"/>
            <w:vAlign w:val="center"/>
            <w:hideMark/>
          </w:tcPr>
          <w:p w14:paraId="407DBD14" w14:textId="77777777" w:rsidR="00DF74DF" w:rsidRPr="000357B3" w:rsidRDefault="00DF74DF" w:rsidP="00DF74DF">
            <w:pPr>
              <w:jc w:val="center"/>
              <w:rPr>
                <w:rFonts w:ascii="Arial" w:hAnsi="Arial" w:cs="Arial"/>
                <w:color w:val="000000"/>
              </w:rPr>
            </w:pPr>
            <w:r w:rsidRPr="000357B3">
              <w:rPr>
                <w:rFonts w:ascii="Arial" w:hAnsi="Arial" w:cs="Arial"/>
                <w:color w:val="000000"/>
              </w:rPr>
              <w:t>043</w:t>
            </w:r>
          </w:p>
        </w:tc>
        <w:tc>
          <w:tcPr>
            <w:tcW w:w="217" w:type="pct"/>
            <w:tcBorders>
              <w:top w:val="nil"/>
              <w:left w:val="nil"/>
              <w:bottom w:val="single" w:sz="4" w:space="0" w:color="auto"/>
              <w:right w:val="single" w:sz="4" w:space="0" w:color="auto"/>
            </w:tcBorders>
            <w:shd w:val="clear" w:color="auto" w:fill="auto"/>
            <w:vAlign w:val="center"/>
            <w:hideMark/>
          </w:tcPr>
          <w:p w14:paraId="32CB7837" w14:textId="77777777" w:rsidR="00DF74DF" w:rsidRPr="000357B3" w:rsidRDefault="00DF74DF" w:rsidP="00DF74DF">
            <w:pPr>
              <w:jc w:val="center"/>
              <w:rPr>
                <w:rFonts w:ascii="Arial" w:hAnsi="Arial" w:cs="Arial"/>
                <w:color w:val="000000"/>
              </w:rPr>
            </w:pPr>
            <w:r w:rsidRPr="000357B3">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14:paraId="42CFA88D" w14:textId="77777777" w:rsidR="00DF74DF" w:rsidRPr="000357B3" w:rsidRDefault="00DF74DF" w:rsidP="00DF74DF">
            <w:pPr>
              <w:jc w:val="center"/>
              <w:rPr>
                <w:rFonts w:ascii="Arial" w:hAnsi="Arial" w:cs="Arial"/>
                <w:color w:val="000000"/>
              </w:rPr>
            </w:pPr>
            <w:r w:rsidRPr="000357B3">
              <w:rPr>
                <w:rFonts w:ascii="Arial" w:hAnsi="Arial" w:cs="Arial"/>
                <w:color w:val="000000"/>
              </w:rPr>
              <w:t>1130001780</w:t>
            </w:r>
          </w:p>
        </w:tc>
        <w:tc>
          <w:tcPr>
            <w:tcW w:w="289" w:type="pct"/>
            <w:tcBorders>
              <w:top w:val="nil"/>
              <w:left w:val="nil"/>
              <w:bottom w:val="single" w:sz="4" w:space="0" w:color="auto"/>
              <w:right w:val="single" w:sz="4" w:space="0" w:color="auto"/>
            </w:tcBorders>
            <w:shd w:val="clear" w:color="auto" w:fill="auto"/>
            <w:vAlign w:val="center"/>
            <w:hideMark/>
          </w:tcPr>
          <w:p w14:paraId="33820982" w14:textId="77777777" w:rsidR="00DF74DF" w:rsidRPr="000357B3" w:rsidRDefault="00DF74DF" w:rsidP="00DF74DF">
            <w:pPr>
              <w:jc w:val="center"/>
              <w:rPr>
                <w:rFonts w:ascii="Arial" w:hAnsi="Arial" w:cs="Arial"/>
                <w:color w:val="000000"/>
              </w:rPr>
            </w:pPr>
            <w:r w:rsidRPr="000357B3">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14:paraId="1EB3835D"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2" w:type="pct"/>
            <w:tcBorders>
              <w:top w:val="nil"/>
              <w:left w:val="nil"/>
              <w:bottom w:val="single" w:sz="4" w:space="0" w:color="auto"/>
              <w:right w:val="single" w:sz="4" w:space="0" w:color="auto"/>
            </w:tcBorders>
            <w:shd w:val="clear" w:color="auto" w:fill="auto"/>
            <w:vAlign w:val="center"/>
            <w:hideMark/>
          </w:tcPr>
          <w:p w14:paraId="67C35708"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3" w:type="pct"/>
            <w:tcBorders>
              <w:top w:val="nil"/>
              <w:left w:val="nil"/>
              <w:bottom w:val="single" w:sz="4" w:space="0" w:color="auto"/>
              <w:right w:val="single" w:sz="4" w:space="0" w:color="auto"/>
            </w:tcBorders>
            <w:shd w:val="clear" w:color="auto" w:fill="auto"/>
            <w:vAlign w:val="center"/>
            <w:hideMark/>
          </w:tcPr>
          <w:p w14:paraId="4BEEBC5A"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387" w:type="pct"/>
            <w:tcBorders>
              <w:top w:val="nil"/>
              <w:left w:val="nil"/>
              <w:bottom w:val="single" w:sz="4" w:space="0" w:color="auto"/>
              <w:right w:val="single" w:sz="4" w:space="0" w:color="auto"/>
            </w:tcBorders>
            <w:shd w:val="clear" w:color="auto" w:fill="auto"/>
            <w:vAlign w:val="center"/>
            <w:hideMark/>
          </w:tcPr>
          <w:p w14:paraId="20BC987F"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863" w:type="pct"/>
            <w:tcBorders>
              <w:top w:val="nil"/>
              <w:left w:val="nil"/>
              <w:bottom w:val="single" w:sz="4" w:space="0" w:color="auto"/>
              <w:right w:val="single" w:sz="4" w:space="0" w:color="auto"/>
            </w:tcBorders>
            <w:shd w:val="clear" w:color="auto" w:fill="auto"/>
            <w:vAlign w:val="center"/>
            <w:hideMark/>
          </w:tcPr>
          <w:p w14:paraId="7E3304C4" w14:textId="77777777" w:rsidR="00DF74DF" w:rsidRPr="000357B3" w:rsidRDefault="00DF74DF" w:rsidP="00DF74DF">
            <w:pPr>
              <w:jc w:val="center"/>
              <w:rPr>
                <w:rFonts w:ascii="Arial" w:hAnsi="Arial" w:cs="Arial"/>
                <w:color w:val="000000"/>
              </w:rPr>
            </w:pPr>
            <w:r w:rsidRPr="000357B3">
              <w:rPr>
                <w:rFonts w:ascii="Arial" w:hAnsi="Arial" w:cs="Arial"/>
                <w:color w:val="000000"/>
              </w:rPr>
              <w:t>Расселение граждан из аварийного жилищного фонда</w:t>
            </w:r>
          </w:p>
        </w:tc>
      </w:tr>
      <w:tr w:rsidR="00DF74DF" w:rsidRPr="000357B3" w14:paraId="3E20F6E3" w14:textId="77777777" w:rsidTr="00DF74DF">
        <w:trPr>
          <w:trHeight w:val="2205"/>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01D0752F" w14:textId="77777777" w:rsidR="00DF74DF" w:rsidRPr="000357B3" w:rsidRDefault="00DF74DF" w:rsidP="00DF74DF">
            <w:pPr>
              <w:jc w:val="center"/>
              <w:rPr>
                <w:rFonts w:ascii="Arial" w:hAnsi="Arial" w:cs="Arial"/>
                <w:color w:val="000000"/>
              </w:rPr>
            </w:pPr>
            <w:r w:rsidRPr="000357B3">
              <w:rPr>
                <w:rFonts w:ascii="Arial" w:hAnsi="Arial" w:cs="Arial"/>
                <w:color w:val="000000"/>
              </w:rPr>
              <w:lastRenderedPageBreak/>
              <w:t>Субсидии бюджетам муниципальных образований края на обеспечение мероприятий по переселению граждан из аварийного жилищного фонда</w:t>
            </w:r>
          </w:p>
        </w:tc>
        <w:tc>
          <w:tcPr>
            <w:tcW w:w="668" w:type="pct"/>
            <w:vMerge/>
            <w:tcBorders>
              <w:top w:val="nil"/>
              <w:left w:val="single" w:sz="4" w:space="0" w:color="auto"/>
              <w:bottom w:val="single" w:sz="4" w:space="0" w:color="000000"/>
              <w:right w:val="single" w:sz="4" w:space="0" w:color="auto"/>
            </w:tcBorders>
            <w:vAlign w:val="center"/>
            <w:hideMark/>
          </w:tcPr>
          <w:p w14:paraId="352C43F9" w14:textId="77777777" w:rsidR="00DF74DF" w:rsidRPr="000357B3" w:rsidRDefault="00DF74DF" w:rsidP="00DF74DF">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14:paraId="7E386E43" w14:textId="77777777" w:rsidR="00DF74DF" w:rsidRPr="000357B3" w:rsidRDefault="00DF74DF" w:rsidP="00DF74DF">
            <w:pPr>
              <w:jc w:val="center"/>
              <w:rPr>
                <w:rFonts w:ascii="Arial" w:hAnsi="Arial" w:cs="Arial"/>
                <w:color w:val="000000"/>
              </w:rPr>
            </w:pPr>
            <w:r w:rsidRPr="000357B3">
              <w:rPr>
                <w:rFonts w:ascii="Arial" w:hAnsi="Arial" w:cs="Arial"/>
                <w:color w:val="000000"/>
              </w:rPr>
              <w:t>410</w:t>
            </w:r>
          </w:p>
        </w:tc>
        <w:tc>
          <w:tcPr>
            <w:tcW w:w="217" w:type="pct"/>
            <w:tcBorders>
              <w:top w:val="nil"/>
              <w:left w:val="nil"/>
              <w:bottom w:val="single" w:sz="4" w:space="0" w:color="auto"/>
              <w:right w:val="single" w:sz="4" w:space="0" w:color="auto"/>
            </w:tcBorders>
            <w:shd w:val="clear" w:color="auto" w:fill="auto"/>
            <w:vAlign w:val="center"/>
            <w:hideMark/>
          </w:tcPr>
          <w:p w14:paraId="55EB0A22" w14:textId="77777777" w:rsidR="00DF74DF" w:rsidRPr="000357B3" w:rsidRDefault="00DF74DF" w:rsidP="00DF74DF">
            <w:pPr>
              <w:jc w:val="center"/>
              <w:rPr>
                <w:rFonts w:ascii="Arial" w:hAnsi="Arial" w:cs="Arial"/>
                <w:color w:val="000000"/>
              </w:rPr>
            </w:pPr>
            <w:r w:rsidRPr="000357B3">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14:paraId="34F095B1" w14:textId="77777777" w:rsidR="00DF74DF" w:rsidRPr="000357B3" w:rsidRDefault="00DF74DF" w:rsidP="00DF74DF">
            <w:pPr>
              <w:jc w:val="center"/>
              <w:rPr>
                <w:rFonts w:ascii="Arial" w:hAnsi="Arial" w:cs="Arial"/>
                <w:color w:val="000000"/>
              </w:rPr>
            </w:pPr>
            <w:r w:rsidRPr="000357B3">
              <w:rPr>
                <w:rFonts w:ascii="Arial" w:hAnsi="Arial" w:cs="Arial"/>
                <w:color w:val="000000"/>
              </w:rPr>
              <w:t>113F367483</w:t>
            </w:r>
          </w:p>
        </w:tc>
        <w:tc>
          <w:tcPr>
            <w:tcW w:w="289" w:type="pct"/>
            <w:tcBorders>
              <w:top w:val="nil"/>
              <w:left w:val="nil"/>
              <w:bottom w:val="single" w:sz="4" w:space="0" w:color="auto"/>
              <w:right w:val="single" w:sz="4" w:space="0" w:color="auto"/>
            </w:tcBorders>
            <w:shd w:val="clear" w:color="auto" w:fill="auto"/>
            <w:vAlign w:val="center"/>
            <w:hideMark/>
          </w:tcPr>
          <w:p w14:paraId="0CAB6AE4" w14:textId="77777777" w:rsidR="00DF74DF" w:rsidRPr="000357B3" w:rsidRDefault="00DF74DF" w:rsidP="00DF74DF">
            <w:pPr>
              <w:jc w:val="center"/>
              <w:rPr>
                <w:rFonts w:ascii="Arial" w:hAnsi="Arial" w:cs="Arial"/>
                <w:color w:val="000000"/>
              </w:rPr>
            </w:pPr>
            <w:r w:rsidRPr="000357B3">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14:paraId="27305A29"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2" w:type="pct"/>
            <w:tcBorders>
              <w:top w:val="nil"/>
              <w:left w:val="nil"/>
              <w:bottom w:val="single" w:sz="4" w:space="0" w:color="auto"/>
              <w:right w:val="single" w:sz="4" w:space="0" w:color="auto"/>
            </w:tcBorders>
            <w:shd w:val="clear" w:color="auto" w:fill="auto"/>
            <w:vAlign w:val="center"/>
            <w:hideMark/>
          </w:tcPr>
          <w:p w14:paraId="04FFAC9E"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3" w:type="pct"/>
            <w:tcBorders>
              <w:top w:val="nil"/>
              <w:left w:val="nil"/>
              <w:bottom w:val="single" w:sz="4" w:space="0" w:color="auto"/>
              <w:right w:val="single" w:sz="4" w:space="0" w:color="auto"/>
            </w:tcBorders>
            <w:shd w:val="clear" w:color="auto" w:fill="auto"/>
            <w:vAlign w:val="center"/>
            <w:hideMark/>
          </w:tcPr>
          <w:p w14:paraId="5F8DD514" w14:textId="77777777" w:rsidR="00DF74DF" w:rsidRPr="000357B3" w:rsidRDefault="00DF74DF" w:rsidP="00DF74DF">
            <w:pPr>
              <w:jc w:val="center"/>
              <w:rPr>
                <w:rFonts w:ascii="Arial" w:hAnsi="Arial" w:cs="Arial"/>
                <w:color w:val="000000"/>
              </w:rPr>
            </w:pPr>
            <w:r w:rsidRPr="000357B3">
              <w:rPr>
                <w:rFonts w:ascii="Arial" w:hAnsi="Arial" w:cs="Arial"/>
                <w:color w:val="000000"/>
              </w:rPr>
              <w:t>50 757,40</w:t>
            </w:r>
          </w:p>
        </w:tc>
        <w:tc>
          <w:tcPr>
            <w:tcW w:w="387" w:type="pct"/>
            <w:tcBorders>
              <w:top w:val="nil"/>
              <w:left w:val="nil"/>
              <w:bottom w:val="single" w:sz="4" w:space="0" w:color="auto"/>
              <w:right w:val="single" w:sz="4" w:space="0" w:color="auto"/>
            </w:tcBorders>
            <w:shd w:val="clear" w:color="auto" w:fill="auto"/>
            <w:vAlign w:val="center"/>
            <w:hideMark/>
          </w:tcPr>
          <w:p w14:paraId="5F345C7F" w14:textId="77777777" w:rsidR="00DF74DF" w:rsidRPr="000357B3" w:rsidRDefault="00DF74DF" w:rsidP="00DF74DF">
            <w:pPr>
              <w:jc w:val="center"/>
              <w:rPr>
                <w:rFonts w:ascii="Arial" w:hAnsi="Arial" w:cs="Arial"/>
                <w:color w:val="000000"/>
              </w:rPr>
            </w:pPr>
            <w:r w:rsidRPr="000357B3">
              <w:rPr>
                <w:rFonts w:ascii="Arial" w:hAnsi="Arial" w:cs="Arial"/>
                <w:color w:val="000000"/>
              </w:rPr>
              <w:t>50 757,40</w:t>
            </w:r>
          </w:p>
        </w:tc>
        <w:tc>
          <w:tcPr>
            <w:tcW w:w="863" w:type="pct"/>
            <w:tcBorders>
              <w:top w:val="nil"/>
              <w:left w:val="nil"/>
              <w:bottom w:val="single" w:sz="4" w:space="0" w:color="auto"/>
              <w:right w:val="single" w:sz="4" w:space="0" w:color="auto"/>
            </w:tcBorders>
            <w:shd w:val="clear" w:color="auto" w:fill="auto"/>
            <w:vAlign w:val="center"/>
            <w:hideMark/>
          </w:tcPr>
          <w:p w14:paraId="76CD541E" w14:textId="77777777" w:rsidR="00DF74DF" w:rsidRPr="000357B3" w:rsidRDefault="00DF74DF" w:rsidP="00DF74DF">
            <w:pPr>
              <w:jc w:val="center"/>
              <w:rPr>
                <w:rFonts w:ascii="Arial" w:hAnsi="Arial" w:cs="Arial"/>
                <w:color w:val="000000"/>
              </w:rPr>
            </w:pPr>
            <w:r w:rsidRPr="000357B3">
              <w:rPr>
                <w:rFonts w:ascii="Arial" w:hAnsi="Arial" w:cs="Arial"/>
                <w:color w:val="000000"/>
              </w:rPr>
              <w:t> </w:t>
            </w:r>
          </w:p>
        </w:tc>
      </w:tr>
      <w:tr w:rsidR="00DF74DF" w:rsidRPr="000357B3" w14:paraId="73F0ADCF" w14:textId="77777777" w:rsidTr="00DF74DF">
        <w:trPr>
          <w:trHeight w:val="2775"/>
        </w:trPr>
        <w:tc>
          <w:tcPr>
            <w:tcW w:w="796" w:type="pct"/>
            <w:tcBorders>
              <w:top w:val="nil"/>
              <w:left w:val="single" w:sz="4" w:space="0" w:color="auto"/>
              <w:bottom w:val="single" w:sz="4" w:space="0" w:color="auto"/>
              <w:right w:val="single" w:sz="4" w:space="0" w:color="auto"/>
            </w:tcBorders>
            <w:shd w:val="clear" w:color="auto" w:fill="auto"/>
            <w:vAlign w:val="center"/>
            <w:hideMark/>
          </w:tcPr>
          <w:p w14:paraId="11AC4333" w14:textId="77777777" w:rsidR="00DF74DF" w:rsidRPr="000357B3" w:rsidRDefault="00DF74DF" w:rsidP="00DF74DF">
            <w:pPr>
              <w:jc w:val="center"/>
              <w:rPr>
                <w:rFonts w:ascii="Arial" w:hAnsi="Arial" w:cs="Arial"/>
                <w:color w:val="000000"/>
              </w:rPr>
            </w:pPr>
            <w:r w:rsidRPr="000357B3">
              <w:rPr>
                <w:rFonts w:ascii="Arial" w:hAnsi="Arial" w:cs="Arial"/>
                <w:color w:val="000000"/>
              </w:rPr>
              <w:t>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w:t>
            </w:r>
          </w:p>
        </w:tc>
        <w:tc>
          <w:tcPr>
            <w:tcW w:w="668" w:type="pct"/>
            <w:vMerge/>
            <w:tcBorders>
              <w:top w:val="nil"/>
              <w:left w:val="single" w:sz="4" w:space="0" w:color="auto"/>
              <w:bottom w:val="single" w:sz="4" w:space="0" w:color="000000"/>
              <w:right w:val="single" w:sz="4" w:space="0" w:color="auto"/>
            </w:tcBorders>
            <w:vAlign w:val="center"/>
            <w:hideMark/>
          </w:tcPr>
          <w:p w14:paraId="189AC21D" w14:textId="77777777" w:rsidR="00DF74DF" w:rsidRPr="000357B3" w:rsidRDefault="00DF74DF" w:rsidP="00DF74DF">
            <w:pPr>
              <w:rPr>
                <w:rFonts w:ascii="Arial" w:hAnsi="Arial" w:cs="Arial"/>
                <w:color w:val="000000"/>
              </w:rPr>
            </w:pPr>
          </w:p>
        </w:tc>
        <w:tc>
          <w:tcPr>
            <w:tcW w:w="212" w:type="pct"/>
            <w:tcBorders>
              <w:top w:val="nil"/>
              <w:left w:val="nil"/>
              <w:bottom w:val="single" w:sz="4" w:space="0" w:color="auto"/>
              <w:right w:val="single" w:sz="4" w:space="0" w:color="auto"/>
            </w:tcBorders>
            <w:shd w:val="clear" w:color="auto" w:fill="auto"/>
            <w:vAlign w:val="center"/>
            <w:hideMark/>
          </w:tcPr>
          <w:p w14:paraId="04158A10" w14:textId="77777777" w:rsidR="00DF74DF" w:rsidRPr="000357B3" w:rsidRDefault="00DF74DF" w:rsidP="00DF74DF">
            <w:pPr>
              <w:jc w:val="center"/>
              <w:rPr>
                <w:rFonts w:ascii="Arial" w:hAnsi="Arial" w:cs="Arial"/>
                <w:color w:val="000000"/>
              </w:rPr>
            </w:pPr>
            <w:r w:rsidRPr="000357B3">
              <w:rPr>
                <w:rFonts w:ascii="Arial" w:hAnsi="Arial" w:cs="Arial"/>
                <w:color w:val="000000"/>
              </w:rPr>
              <w:t>610</w:t>
            </w:r>
          </w:p>
        </w:tc>
        <w:tc>
          <w:tcPr>
            <w:tcW w:w="217" w:type="pct"/>
            <w:tcBorders>
              <w:top w:val="nil"/>
              <w:left w:val="nil"/>
              <w:bottom w:val="single" w:sz="4" w:space="0" w:color="auto"/>
              <w:right w:val="single" w:sz="4" w:space="0" w:color="auto"/>
            </w:tcBorders>
            <w:shd w:val="clear" w:color="auto" w:fill="auto"/>
            <w:vAlign w:val="center"/>
            <w:hideMark/>
          </w:tcPr>
          <w:p w14:paraId="495E2BC7" w14:textId="77777777" w:rsidR="00DF74DF" w:rsidRPr="000357B3" w:rsidRDefault="00DF74DF" w:rsidP="00DF74DF">
            <w:pPr>
              <w:jc w:val="center"/>
              <w:rPr>
                <w:rFonts w:ascii="Arial" w:hAnsi="Arial" w:cs="Arial"/>
                <w:color w:val="000000"/>
              </w:rPr>
            </w:pPr>
            <w:r w:rsidRPr="000357B3">
              <w:rPr>
                <w:rFonts w:ascii="Arial" w:hAnsi="Arial" w:cs="Arial"/>
                <w:color w:val="000000"/>
              </w:rPr>
              <w:t>0501</w:t>
            </w:r>
          </w:p>
        </w:tc>
        <w:tc>
          <w:tcPr>
            <w:tcW w:w="395" w:type="pct"/>
            <w:tcBorders>
              <w:top w:val="nil"/>
              <w:left w:val="nil"/>
              <w:bottom w:val="single" w:sz="4" w:space="0" w:color="auto"/>
              <w:right w:val="single" w:sz="4" w:space="0" w:color="auto"/>
            </w:tcBorders>
            <w:shd w:val="clear" w:color="auto" w:fill="auto"/>
            <w:vAlign w:val="center"/>
            <w:hideMark/>
          </w:tcPr>
          <w:p w14:paraId="3CC25253" w14:textId="77777777" w:rsidR="00DF74DF" w:rsidRPr="000357B3" w:rsidRDefault="00DF74DF" w:rsidP="00DF74DF">
            <w:pPr>
              <w:jc w:val="center"/>
              <w:rPr>
                <w:rFonts w:ascii="Arial" w:hAnsi="Arial" w:cs="Arial"/>
                <w:color w:val="000000"/>
              </w:rPr>
            </w:pPr>
            <w:r w:rsidRPr="000357B3">
              <w:rPr>
                <w:rFonts w:ascii="Arial" w:hAnsi="Arial" w:cs="Arial"/>
                <w:color w:val="000000"/>
              </w:rPr>
              <w:t>113F367484</w:t>
            </w:r>
          </w:p>
        </w:tc>
        <w:tc>
          <w:tcPr>
            <w:tcW w:w="289" w:type="pct"/>
            <w:tcBorders>
              <w:top w:val="nil"/>
              <w:left w:val="nil"/>
              <w:bottom w:val="single" w:sz="4" w:space="0" w:color="auto"/>
              <w:right w:val="single" w:sz="4" w:space="0" w:color="auto"/>
            </w:tcBorders>
            <w:shd w:val="clear" w:color="auto" w:fill="auto"/>
            <w:vAlign w:val="center"/>
            <w:hideMark/>
          </w:tcPr>
          <w:p w14:paraId="05DD1C9D" w14:textId="77777777" w:rsidR="00DF74DF" w:rsidRPr="000357B3" w:rsidRDefault="00DF74DF" w:rsidP="00DF74DF">
            <w:pPr>
              <w:jc w:val="center"/>
              <w:rPr>
                <w:rFonts w:ascii="Arial" w:hAnsi="Arial" w:cs="Arial"/>
                <w:color w:val="000000"/>
              </w:rPr>
            </w:pPr>
            <w:r w:rsidRPr="000357B3">
              <w:rPr>
                <w:rFonts w:ascii="Arial" w:hAnsi="Arial" w:cs="Arial"/>
                <w:color w:val="000000"/>
              </w:rPr>
              <w:t>410</w:t>
            </w:r>
          </w:p>
        </w:tc>
        <w:tc>
          <w:tcPr>
            <w:tcW w:w="368" w:type="pct"/>
            <w:tcBorders>
              <w:top w:val="nil"/>
              <w:left w:val="nil"/>
              <w:bottom w:val="single" w:sz="4" w:space="0" w:color="auto"/>
              <w:right w:val="single" w:sz="4" w:space="0" w:color="auto"/>
            </w:tcBorders>
            <w:shd w:val="clear" w:color="auto" w:fill="auto"/>
            <w:vAlign w:val="center"/>
            <w:hideMark/>
          </w:tcPr>
          <w:p w14:paraId="0E9F5A13"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2" w:type="pct"/>
            <w:tcBorders>
              <w:top w:val="nil"/>
              <w:left w:val="nil"/>
              <w:bottom w:val="single" w:sz="4" w:space="0" w:color="auto"/>
              <w:right w:val="single" w:sz="4" w:space="0" w:color="auto"/>
            </w:tcBorders>
            <w:shd w:val="clear" w:color="auto" w:fill="auto"/>
            <w:vAlign w:val="center"/>
            <w:hideMark/>
          </w:tcPr>
          <w:p w14:paraId="124F56BC" w14:textId="77777777" w:rsidR="00DF74DF" w:rsidRPr="000357B3" w:rsidRDefault="00DF74DF" w:rsidP="00DF74DF">
            <w:pPr>
              <w:jc w:val="center"/>
              <w:rPr>
                <w:rFonts w:ascii="Arial" w:hAnsi="Arial" w:cs="Arial"/>
                <w:color w:val="000000"/>
              </w:rPr>
            </w:pPr>
            <w:r w:rsidRPr="000357B3">
              <w:rPr>
                <w:rFonts w:ascii="Arial" w:hAnsi="Arial" w:cs="Arial"/>
                <w:color w:val="000000"/>
              </w:rPr>
              <w:t>0,00</w:t>
            </w:r>
          </w:p>
        </w:tc>
        <w:tc>
          <w:tcPr>
            <w:tcW w:w="403" w:type="pct"/>
            <w:tcBorders>
              <w:top w:val="nil"/>
              <w:left w:val="nil"/>
              <w:bottom w:val="single" w:sz="4" w:space="0" w:color="auto"/>
              <w:right w:val="single" w:sz="4" w:space="0" w:color="auto"/>
            </w:tcBorders>
            <w:shd w:val="clear" w:color="auto" w:fill="auto"/>
            <w:vAlign w:val="center"/>
            <w:hideMark/>
          </w:tcPr>
          <w:p w14:paraId="08BF16E2" w14:textId="77777777" w:rsidR="00DF74DF" w:rsidRPr="000357B3" w:rsidRDefault="00DF74DF" w:rsidP="00DF74DF">
            <w:pPr>
              <w:jc w:val="center"/>
              <w:rPr>
                <w:rFonts w:ascii="Arial" w:hAnsi="Arial" w:cs="Arial"/>
                <w:color w:val="000000"/>
              </w:rPr>
            </w:pPr>
            <w:r w:rsidRPr="000357B3">
              <w:rPr>
                <w:rFonts w:ascii="Arial" w:hAnsi="Arial" w:cs="Arial"/>
                <w:color w:val="000000"/>
              </w:rPr>
              <w:t>18 005,60</w:t>
            </w:r>
          </w:p>
        </w:tc>
        <w:tc>
          <w:tcPr>
            <w:tcW w:w="387" w:type="pct"/>
            <w:tcBorders>
              <w:top w:val="nil"/>
              <w:left w:val="nil"/>
              <w:bottom w:val="single" w:sz="4" w:space="0" w:color="auto"/>
              <w:right w:val="single" w:sz="4" w:space="0" w:color="auto"/>
            </w:tcBorders>
            <w:shd w:val="clear" w:color="auto" w:fill="auto"/>
            <w:vAlign w:val="center"/>
            <w:hideMark/>
          </w:tcPr>
          <w:p w14:paraId="25DD9280" w14:textId="77777777" w:rsidR="00DF74DF" w:rsidRPr="000357B3" w:rsidRDefault="00DF74DF" w:rsidP="00DF74DF">
            <w:pPr>
              <w:jc w:val="center"/>
              <w:rPr>
                <w:rFonts w:ascii="Arial" w:hAnsi="Arial" w:cs="Arial"/>
                <w:color w:val="000000"/>
              </w:rPr>
            </w:pPr>
            <w:r w:rsidRPr="000357B3">
              <w:rPr>
                <w:rFonts w:ascii="Arial" w:hAnsi="Arial" w:cs="Arial"/>
                <w:color w:val="000000"/>
              </w:rPr>
              <w:t>18 005,60</w:t>
            </w:r>
          </w:p>
        </w:tc>
        <w:tc>
          <w:tcPr>
            <w:tcW w:w="863" w:type="pct"/>
            <w:tcBorders>
              <w:top w:val="nil"/>
              <w:left w:val="nil"/>
              <w:bottom w:val="single" w:sz="4" w:space="0" w:color="auto"/>
              <w:right w:val="single" w:sz="4" w:space="0" w:color="auto"/>
            </w:tcBorders>
            <w:shd w:val="clear" w:color="auto" w:fill="auto"/>
            <w:vAlign w:val="center"/>
            <w:hideMark/>
          </w:tcPr>
          <w:p w14:paraId="404A0D65" w14:textId="77777777" w:rsidR="00DF74DF" w:rsidRPr="000357B3" w:rsidRDefault="00DF74DF" w:rsidP="00DF74DF">
            <w:pPr>
              <w:jc w:val="center"/>
              <w:rPr>
                <w:rFonts w:ascii="Arial" w:hAnsi="Arial" w:cs="Arial"/>
                <w:color w:val="000000"/>
              </w:rPr>
            </w:pPr>
            <w:r w:rsidRPr="000357B3">
              <w:rPr>
                <w:rFonts w:ascii="Arial" w:hAnsi="Arial" w:cs="Arial"/>
                <w:color w:val="000000"/>
              </w:rPr>
              <w:t> </w:t>
            </w:r>
          </w:p>
        </w:tc>
      </w:tr>
      <w:tr w:rsidR="00DF74DF" w:rsidRPr="000357B3" w14:paraId="6D30714C" w14:textId="77777777" w:rsidTr="00DF74DF">
        <w:trPr>
          <w:trHeight w:val="300"/>
        </w:trPr>
        <w:tc>
          <w:tcPr>
            <w:tcW w:w="796" w:type="pct"/>
            <w:tcBorders>
              <w:top w:val="nil"/>
              <w:left w:val="single" w:sz="4" w:space="0" w:color="auto"/>
              <w:bottom w:val="single" w:sz="4" w:space="0" w:color="auto"/>
              <w:right w:val="single" w:sz="4" w:space="0" w:color="auto"/>
            </w:tcBorders>
            <w:shd w:val="clear" w:color="auto" w:fill="auto"/>
            <w:vAlign w:val="bottom"/>
            <w:hideMark/>
          </w:tcPr>
          <w:p w14:paraId="7348E165" w14:textId="77777777" w:rsidR="00DF74DF" w:rsidRPr="000357B3" w:rsidRDefault="00DF74DF" w:rsidP="00DF74DF">
            <w:pPr>
              <w:rPr>
                <w:rFonts w:ascii="Arial" w:hAnsi="Arial" w:cs="Arial"/>
                <w:b/>
                <w:bCs/>
                <w:color w:val="000000"/>
              </w:rPr>
            </w:pPr>
            <w:r w:rsidRPr="000357B3">
              <w:rPr>
                <w:rFonts w:ascii="Arial" w:hAnsi="Arial" w:cs="Arial"/>
                <w:b/>
                <w:bCs/>
                <w:color w:val="000000"/>
              </w:rPr>
              <w:t> </w:t>
            </w:r>
          </w:p>
        </w:tc>
        <w:tc>
          <w:tcPr>
            <w:tcW w:w="668" w:type="pct"/>
            <w:tcBorders>
              <w:top w:val="nil"/>
              <w:left w:val="nil"/>
              <w:bottom w:val="single" w:sz="4" w:space="0" w:color="auto"/>
              <w:right w:val="single" w:sz="4" w:space="0" w:color="auto"/>
            </w:tcBorders>
            <w:shd w:val="clear" w:color="auto" w:fill="auto"/>
            <w:vAlign w:val="bottom"/>
            <w:hideMark/>
          </w:tcPr>
          <w:p w14:paraId="4DFBE1FE" w14:textId="77777777" w:rsidR="00DF74DF" w:rsidRPr="000357B3" w:rsidRDefault="00DF74DF" w:rsidP="00DF74DF">
            <w:pPr>
              <w:jc w:val="right"/>
              <w:rPr>
                <w:rFonts w:ascii="Arial" w:hAnsi="Arial" w:cs="Arial"/>
                <w:b/>
                <w:bCs/>
                <w:color w:val="000000"/>
              </w:rPr>
            </w:pPr>
            <w:r w:rsidRPr="000357B3">
              <w:rPr>
                <w:rFonts w:ascii="Arial" w:hAnsi="Arial" w:cs="Arial"/>
                <w:b/>
                <w:bCs/>
                <w:color w:val="000000"/>
              </w:rPr>
              <w:t>ИТОГО:</w:t>
            </w:r>
          </w:p>
        </w:tc>
        <w:tc>
          <w:tcPr>
            <w:tcW w:w="212" w:type="pct"/>
            <w:tcBorders>
              <w:top w:val="nil"/>
              <w:left w:val="nil"/>
              <w:bottom w:val="single" w:sz="4" w:space="0" w:color="auto"/>
              <w:right w:val="single" w:sz="4" w:space="0" w:color="auto"/>
            </w:tcBorders>
            <w:shd w:val="clear" w:color="auto" w:fill="auto"/>
            <w:vAlign w:val="center"/>
            <w:hideMark/>
          </w:tcPr>
          <w:p w14:paraId="5319A251"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217" w:type="pct"/>
            <w:tcBorders>
              <w:top w:val="nil"/>
              <w:left w:val="nil"/>
              <w:bottom w:val="single" w:sz="4" w:space="0" w:color="auto"/>
              <w:right w:val="single" w:sz="4" w:space="0" w:color="auto"/>
            </w:tcBorders>
            <w:shd w:val="clear" w:color="auto" w:fill="auto"/>
            <w:vAlign w:val="center"/>
            <w:hideMark/>
          </w:tcPr>
          <w:p w14:paraId="1974DD7D"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395" w:type="pct"/>
            <w:tcBorders>
              <w:top w:val="nil"/>
              <w:left w:val="nil"/>
              <w:bottom w:val="single" w:sz="4" w:space="0" w:color="auto"/>
              <w:right w:val="single" w:sz="4" w:space="0" w:color="auto"/>
            </w:tcBorders>
            <w:shd w:val="clear" w:color="auto" w:fill="auto"/>
            <w:vAlign w:val="center"/>
            <w:hideMark/>
          </w:tcPr>
          <w:p w14:paraId="3361B2A4"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289" w:type="pct"/>
            <w:tcBorders>
              <w:top w:val="nil"/>
              <w:left w:val="nil"/>
              <w:bottom w:val="single" w:sz="4" w:space="0" w:color="auto"/>
              <w:right w:val="single" w:sz="4" w:space="0" w:color="auto"/>
            </w:tcBorders>
            <w:shd w:val="clear" w:color="auto" w:fill="auto"/>
            <w:vAlign w:val="center"/>
            <w:hideMark/>
          </w:tcPr>
          <w:p w14:paraId="460F1A30"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368" w:type="pct"/>
            <w:tcBorders>
              <w:top w:val="nil"/>
              <w:left w:val="nil"/>
              <w:bottom w:val="single" w:sz="4" w:space="0" w:color="auto"/>
              <w:right w:val="single" w:sz="4" w:space="0" w:color="auto"/>
            </w:tcBorders>
            <w:shd w:val="clear" w:color="auto" w:fill="auto"/>
            <w:vAlign w:val="center"/>
            <w:hideMark/>
          </w:tcPr>
          <w:p w14:paraId="4C6C90C2"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0,00</w:t>
            </w:r>
          </w:p>
        </w:tc>
        <w:tc>
          <w:tcPr>
            <w:tcW w:w="402" w:type="pct"/>
            <w:tcBorders>
              <w:top w:val="nil"/>
              <w:left w:val="nil"/>
              <w:bottom w:val="single" w:sz="4" w:space="0" w:color="auto"/>
              <w:right w:val="single" w:sz="4" w:space="0" w:color="auto"/>
            </w:tcBorders>
            <w:shd w:val="clear" w:color="auto" w:fill="auto"/>
            <w:vAlign w:val="center"/>
            <w:hideMark/>
          </w:tcPr>
          <w:p w14:paraId="7BFA3CD6"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0,00</w:t>
            </w:r>
          </w:p>
        </w:tc>
        <w:tc>
          <w:tcPr>
            <w:tcW w:w="403" w:type="pct"/>
            <w:tcBorders>
              <w:top w:val="nil"/>
              <w:left w:val="nil"/>
              <w:bottom w:val="single" w:sz="4" w:space="0" w:color="auto"/>
              <w:right w:val="single" w:sz="4" w:space="0" w:color="auto"/>
            </w:tcBorders>
            <w:shd w:val="clear" w:color="auto" w:fill="auto"/>
            <w:vAlign w:val="center"/>
            <w:hideMark/>
          </w:tcPr>
          <w:p w14:paraId="49FCE031"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68 763,00</w:t>
            </w:r>
          </w:p>
        </w:tc>
        <w:tc>
          <w:tcPr>
            <w:tcW w:w="387" w:type="pct"/>
            <w:tcBorders>
              <w:top w:val="nil"/>
              <w:left w:val="nil"/>
              <w:bottom w:val="single" w:sz="4" w:space="0" w:color="auto"/>
              <w:right w:val="single" w:sz="4" w:space="0" w:color="auto"/>
            </w:tcBorders>
            <w:shd w:val="clear" w:color="auto" w:fill="auto"/>
            <w:vAlign w:val="center"/>
            <w:hideMark/>
          </w:tcPr>
          <w:p w14:paraId="05319AC9"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68 763,00</w:t>
            </w:r>
          </w:p>
        </w:tc>
        <w:tc>
          <w:tcPr>
            <w:tcW w:w="863" w:type="pct"/>
            <w:tcBorders>
              <w:top w:val="nil"/>
              <w:left w:val="nil"/>
              <w:bottom w:val="single" w:sz="4" w:space="0" w:color="auto"/>
              <w:right w:val="single" w:sz="4" w:space="0" w:color="auto"/>
            </w:tcBorders>
            <w:shd w:val="clear" w:color="auto" w:fill="auto"/>
            <w:vAlign w:val="bottom"/>
            <w:hideMark/>
          </w:tcPr>
          <w:p w14:paraId="5B0BC279" w14:textId="77777777" w:rsidR="00DF74DF" w:rsidRPr="000357B3" w:rsidRDefault="00DF74DF" w:rsidP="00DF74DF">
            <w:pPr>
              <w:rPr>
                <w:rFonts w:ascii="Arial" w:hAnsi="Arial" w:cs="Arial"/>
                <w:color w:val="000000"/>
              </w:rPr>
            </w:pPr>
            <w:r w:rsidRPr="000357B3">
              <w:rPr>
                <w:rFonts w:ascii="Arial" w:hAnsi="Arial" w:cs="Arial"/>
                <w:color w:val="000000"/>
              </w:rPr>
              <w:t> </w:t>
            </w:r>
          </w:p>
        </w:tc>
      </w:tr>
      <w:tr w:rsidR="00DF74DF" w:rsidRPr="000357B3" w14:paraId="5E8BD4C1" w14:textId="77777777" w:rsidTr="00DF74DF">
        <w:trPr>
          <w:trHeight w:val="315"/>
        </w:trPr>
        <w:tc>
          <w:tcPr>
            <w:tcW w:w="5000" w:type="pct"/>
            <w:gridSpan w:val="11"/>
            <w:tcBorders>
              <w:top w:val="nil"/>
              <w:left w:val="nil"/>
              <w:bottom w:val="nil"/>
              <w:right w:val="nil"/>
            </w:tcBorders>
            <w:shd w:val="clear" w:color="auto" w:fill="auto"/>
            <w:vAlign w:val="bottom"/>
            <w:hideMark/>
          </w:tcPr>
          <w:p w14:paraId="76776C8A" w14:textId="77777777" w:rsidR="00DF74DF" w:rsidRPr="000357B3" w:rsidRDefault="00DF74DF" w:rsidP="00DF74DF">
            <w:pPr>
              <w:rPr>
                <w:rFonts w:ascii="Arial" w:hAnsi="Arial" w:cs="Arial"/>
                <w:color w:val="000000"/>
              </w:rPr>
            </w:pPr>
          </w:p>
        </w:tc>
      </w:tr>
      <w:tr w:rsidR="00DF74DF" w:rsidRPr="000357B3" w14:paraId="2F2E916A" w14:textId="77777777" w:rsidTr="00DF74DF">
        <w:trPr>
          <w:trHeight w:val="300"/>
        </w:trPr>
        <w:tc>
          <w:tcPr>
            <w:tcW w:w="1464" w:type="pct"/>
            <w:gridSpan w:val="2"/>
            <w:tcBorders>
              <w:top w:val="nil"/>
              <w:left w:val="nil"/>
              <w:bottom w:val="nil"/>
              <w:right w:val="nil"/>
            </w:tcBorders>
            <w:shd w:val="clear" w:color="auto" w:fill="auto"/>
            <w:vAlign w:val="bottom"/>
            <w:hideMark/>
          </w:tcPr>
          <w:p w14:paraId="356DDC3C" w14:textId="77777777" w:rsidR="00DF74DF" w:rsidRPr="000357B3" w:rsidRDefault="00DF74DF" w:rsidP="00DF74DF">
            <w:pPr>
              <w:rPr>
                <w:rFonts w:ascii="Arial" w:hAnsi="Arial" w:cs="Arial"/>
                <w:color w:val="000000"/>
              </w:rPr>
            </w:pPr>
            <w:r w:rsidRPr="000357B3">
              <w:rPr>
                <w:rFonts w:ascii="Arial" w:hAnsi="Arial" w:cs="Arial"/>
                <w:color w:val="000000"/>
              </w:rPr>
              <w:t xml:space="preserve">Директор МКУ Служба заказчика                                                                                                                             </w:t>
            </w:r>
          </w:p>
        </w:tc>
        <w:tc>
          <w:tcPr>
            <w:tcW w:w="212" w:type="pct"/>
            <w:tcBorders>
              <w:top w:val="nil"/>
              <w:left w:val="nil"/>
              <w:bottom w:val="nil"/>
              <w:right w:val="nil"/>
            </w:tcBorders>
            <w:shd w:val="clear" w:color="auto" w:fill="auto"/>
            <w:vAlign w:val="bottom"/>
            <w:hideMark/>
          </w:tcPr>
          <w:p w14:paraId="52A6C7C2" w14:textId="77777777" w:rsidR="00DF74DF" w:rsidRPr="000357B3" w:rsidRDefault="00DF74DF" w:rsidP="00DF74DF">
            <w:pPr>
              <w:rPr>
                <w:rFonts w:ascii="Arial" w:hAnsi="Arial" w:cs="Arial"/>
                <w:color w:val="000000"/>
              </w:rPr>
            </w:pPr>
          </w:p>
        </w:tc>
        <w:tc>
          <w:tcPr>
            <w:tcW w:w="217" w:type="pct"/>
            <w:tcBorders>
              <w:top w:val="nil"/>
              <w:left w:val="nil"/>
              <w:bottom w:val="nil"/>
              <w:right w:val="nil"/>
            </w:tcBorders>
            <w:shd w:val="clear" w:color="auto" w:fill="auto"/>
            <w:vAlign w:val="bottom"/>
            <w:hideMark/>
          </w:tcPr>
          <w:p w14:paraId="634A2EC6" w14:textId="77777777" w:rsidR="00DF74DF" w:rsidRPr="000357B3" w:rsidRDefault="00DF74DF" w:rsidP="00DF74DF">
            <w:pPr>
              <w:rPr>
                <w:rFonts w:ascii="Arial" w:hAnsi="Arial" w:cs="Arial"/>
              </w:rPr>
            </w:pPr>
          </w:p>
        </w:tc>
        <w:tc>
          <w:tcPr>
            <w:tcW w:w="395" w:type="pct"/>
            <w:tcBorders>
              <w:top w:val="nil"/>
              <w:left w:val="nil"/>
              <w:bottom w:val="nil"/>
              <w:right w:val="nil"/>
            </w:tcBorders>
            <w:shd w:val="clear" w:color="auto" w:fill="auto"/>
            <w:vAlign w:val="bottom"/>
            <w:hideMark/>
          </w:tcPr>
          <w:p w14:paraId="2FF13ED8" w14:textId="77777777" w:rsidR="00DF74DF" w:rsidRPr="000357B3" w:rsidRDefault="00DF74DF" w:rsidP="00DF74DF">
            <w:pPr>
              <w:rPr>
                <w:rFonts w:ascii="Arial" w:hAnsi="Arial" w:cs="Arial"/>
              </w:rPr>
            </w:pPr>
          </w:p>
        </w:tc>
        <w:tc>
          <w:tcPr>
            <w:tcW w:w="289" w:type="pct"/>
            <w:tcBorders>
              <w:top w:val="nil"/>
              <w:left w:val="nil"/>
              <w:bottom w:val="nil"/>
              <w:right w:val="nil"/>
            </w:tcBorders>
            <w:shd w:val="clear" w:color="auto" w:fill="auto"/>
            <w:vAlign w:val="bottom"/>
            <w:hideMark/>
          </w:tcPr>
          <w:p w14:paraId="5504A0EF" w14:textId="77777777" w:rsidR="00DF74DF" w:rsidRPr="000357B3" w:rsidRDefault="00DF74DF" w:rsidP="00DF74DF">
            <w:pPr>
              <w:rPr>
                <w:rFonts w:ascii="Arial" w:hAnsi="Arial" w:cs="Arial"/>
              </w:rPr>
            </w:pPr>
          </w:p>
        </w:tc>
        <w:tc>
          <w:tcPr>
            <w:tcW w:w="368" w:type="pct"/>
            <w:tcBorders>
              <w:top w:val="nil"/>
              <w:left w:val="nil"/>
              <w:bottom w:val="nil"/>
              <w:right w:val="nil"/>
            </w:tcBorders>
            <w:shd w:val="clear" w:color="auto" w:fill="auto"/>
            <w:vAlign w:val="bottom"/>
            <w:hideMark/>
          </w:tcPr>
          <w:p w14:paraId="2D9EE111" w14:textId="77777777" w:rsidR="00DF74DF" w:rsidRPr="000357B3" w:rsidRDefault="00DF74DF" w:rsidP="00DF74DF">
            <w:pPr>
              <w:rPr>
                <w:rFonts w:ascii="Arial" w:hAnsi="Arial" w:cs="Arial"/>
              </w:rPr>
            </w:pPr>
          </w:p>
        </w:tc>
        <w:tc>
          <w:tcPr>
            <w:tcW w:w="402" w:type="pct"/>
            <w:tcBorders>
              <w:top w:val="nil"/>
              <w:left w:val="nil"/>
              <w:bottom w:val="nil"/>
              <w:right w:val="nil"/>
            </w:tcBorders>
            <w:shd w:val="clear" w:color="auto" w:fill="auto"/>
            <w:vAlign w:val="bottom"/>
            <w:hideMark/>
          </w:tcPr>
          <w:p w14:paraId="432D26C3" w14:textId="77777777" w:rsidR="00DF74DF" w:rsidRPr="000357B3" w:rsidRDefault="00DF74DF" w:rsidP="00DF74DF">
            <w:pPr>
              <w:rPr>
                <w:rFonts w:ascii="Arial" w:hAnsi="Arial" w:cs="Arial"/>
              </w:rPr>
            </w:pPr>
          </w:p>
        </w:tc>
        <w:tc>
          <w:tcPr>
            <w:tcW w:w="403" w:type="pct"/>
            <w:tcBorders>
              <w:top w:val="nil"/>
              <w:left w:val="nil"/>
              <w:bottom w:val="nil"/>
              <w:right w:val="nil"/>
            </w:tcBorders>
            <w:shd w:val="clear" w:color="auto" w:fill="auto"/>
            <w:vAlign w:val="bottom"/>
            <w:hideMark/>
          </w:tcPr>
          <w:p w14:paraId="3634DBA9" w14:textId="77777777" w:rsidR="00DF74DF" w:rsidRPr="000357B3" w:rsidRDefault="00DF74DF" w:rsidP="00DF74DF">
            <w:pPr>
              <w:rPr>
                <w:rFonts w:ascii="Arial" w:hAnsi="Arial" w:cs="Arial"/>
              </w:rPr>
            </w:pPr>
          </w:p>
        </w:tc>
        <w:tc>
          <w:tcPr>
            <w:tcW w:w="387" w:type="pct"/>
            <w:tcBorders>
              <w:top w:val="nil"/>
              <w:left w:val="nil"/>
              <w:bottom w:val="nil"/>
              <w:right w:val="nil"/>
            </w:tcBorders>
            <w:shd w:val="clear" w:color="auto" w:fill="auto"/>
            <w:vAlign w:val="bottom"/>
            <w:hideMark/>
          </w:tcPr>
          <w:p w14:paraId="24DBAD8D" w14:textId="77777777" w:rsidR="00DF74DF" w:rsidRPr="000357B3" w:rsidRDefault="00DF74DF" w:rsidP="00DF74DF">
            <w:pPr>
              <w:rPr>
                <w:rFonts w:ascii="Arial" w:hAnsi="Arial" w:cs="Arial"/>
              </w:rPr>
            </w:pPr>
          </w:p>
        </w:tc>
        <w:tc>
          <w:tcPr>
            <w:tcW w:w="863" w:type="pct"/>
            <w:tcBorders>
              <w:top w:val="nil"/>
              <w:left w:val="nil"/>
              <w:bottom w:val="nil"/>
              <w:right w:val="nil"/>
            </w:tcBorders>
            <w:shd w:val="clear" w:color="auto" w:fill="auto"/>
            <w:vAlign w:val="bottom"/>
            <w:hideMark/>
          </w:tcPr>
          <w:p w14:paraId="1A9DB4D2" w14:textId="77777777" w:rsidR="00DF74DF" w:rsidRPr="000357B3" w:rsidRDefault="00DF74DF" w:rsidP="00DF74DF">
            <w:pPr>
              <w:jc w:val="right"/>
              <w:rPr>
                <w:rFonts w:ascii="Arial" w:hAnsi="Arial" w:cs="Arial"/>
                <w:color w:val="000000"/>
              </w:rPr>
            </w:pPr>
            <w:r w:rsidRPr="000357B3">
              <w:rPr>
                <w:rFonts w:ascii="Arial" w:hAnsi="Arial" w:cs="Arial"/>
                <w:color w:val="000000"/>
              </w:rPr>
              <w:t>Г.В. Нелюбина</w:t>
            </w:r>
          </w:p>
        </w:tc>
      </w:tr>
    </w:tbl>
    <w:p w14:paraId="43FC7CEB" w14:textId="77777777" w:rsidR="00DF74DF" w:rsidRPr="000357B3" w:rsidRDefault="00DF74DF">
      <w:pPr>
        <w:spacing w:after="200" w:line="276" w:lineRule="auto"/>
        <w:rPr>
          <w:rFonts w:ascii="Arial" w:hAnsi="Arial" w:cs="Arial"/>
        </w:rPr>
      </w:pPr>
      <w:r w:rsidRPr="000357B3">
        <w:rPr>
          <w:rFonts w:ascii="Arial" w:hAnsi="Arial" w:cs="Arial"/>
        </w:rPr>
        <w:br w:type="page"/>
      </w:r>
    </w:p>
    <w:p w14:paraId="52F24462" w14:textId="77777777" w:rsidR="00614869" w:rsidRPr="000357B3" w:rsidRDefault="00614869" w:rsidP="00614869">
      <w:pPr>
        <w:spacing w:after="200" w:line="276" w:lineRule="auto"/>
        <w:rPr>
          <w:rFonts w:ascii="Arial" w:hAnsi="Arial" w:cs="Arial"/>
        </w:rPr>
        <w:sectPr w:rsidR="00614869" w:rsidRPr="000357B3" w:rsidSect="00BF7741">
          <w:pgSz w:w="16840" w:h="11906" w:orient="landscape"/>
          <w:pgMar w:top="1134" w:right="851" w:bottom="1134" w:left="1701" w:header="0" w:footer="0" w:gutter="0"/>
          <w:cols w:space="720"/>
          <w:noEndnote/>
        </w:sectPr>
      </w:pPr>
    </w:p>
    <w:p w14:paraId="5C81B434" w14:textId="77777777" w:rsidR="008927F4" w:rsidRPr="000357B3" w:rsidRDefault="008927F4" w:rsidP="008927F4">
      <w:pPr>
        <w:rPr>
          <w:rFonts w:ascii="Arial" w:hAnsi="Arial" w:cs="Arial"/>
        </w:rPr>
      </w:pPr>
    </w:p>
    <w:p w14:paraId="76EB1F5B" w14:textId="77777777" w:rsidR="000375AD" w:rsidRPr="000357B3" w:rsidRDefault="000375AD" w:rsidP="00667A03">
      <w:pPr>
        <w:ind w:firstLine="709"/>
        <w:rPr>
          <w:rFonts w:ascii="Arial" w:hAnsi="Arial" w:cs="Arial"/>
        </w:rPr>
      </w:pPr>
    </w:p>
    <w:bookmarkEnd w:id="10"/>
    <w:tbl>
      <w:tblPr>
        <w:tblW w:w="0" w:type="auto"/>
        <w:tblLook w:val="04A0" w:firstRow="1" w:lastRow="0" w:firstColumn="1" w:lastColumn="0" w:noHBand="0" w:noVBand="1"/>
      </w:tblPr>
      <w:tblGrid>
        <w:gridCol w:w="5013"/>
        <w:gridCol w:w="4531"/>
      </w:tblGrid>
      <w:tr w:rsidR="00FE6D62" w:rsidRPr="000357B3" w14:paraId="1557BDF5" w14:textId="77777777" w:rsidTr="00180500">
        <w:trPr>
          <w:trHeight w:val="2189"/>
        </w:trPr>
        <w:tc>
          <w:tcPr>
            <w:tcW w:w="5013" w:type="dxa"/>
          </w:tcPr>
          <w:p w14:paraId="351ED88D" w14:textId="77777777" w:rsidR="00FE6D62" w:rsidRPr="000357B3" w:rsidRDefault="00FE6D62" w:rsidP="00BC7493">
            <w:pPr>
              <w:widowControl w:val="0"/>
              <w:autoSpaceDE w:val="0"/>
              <w:autoSpaceDN w:val="0"/>
              <w:adjustRightInd w:val="0"/>
              <w:jc w:val="center"/>
              <w:rPr>
                <w:rFonts w:ascii="Arial" w:hAnsi="Arial" w:cs="Arial"/>
              </w:rPr>
            </w:pPr>
          </w:p>
        </w:tc>
        <w:tc>
          <w:tcPr>
            <w:tcW w:w="4531" w:type="dxa"/>
          </w:tcPr>
          <w:p w14:paraId="7B6661AD" w14:textId="77777777" w:rsidR="000E0674" w:rsidRPr="000357B3" w:rsidRDefault="006777ED" w:rsidP="000E0674">
            <w:pPr>
              <w:pStyle w:val="11"/>
              <w:widowControl w:val="0"/>
              <w:autoSpaceDE w:val="0"/>
              <w:autoSpaceDN w:val="0"/>
              <w:adjustRightInd w:val="0"/>
              <w:spacing w:after="0" w:line="240" w:lineRule="auto"/>
              <w:ind w:left="0"/>
              <w:outlineLvl w:val="1"/>
              <w:rPr>
                <w:rFonts w:ascii="Arial" w:hAnsi="Arial" w:cs="Arial"/>
                <w:sz w:val="24"/>
                <w:szCs w:val="24"/>
              </w:rPr>
            </w:pPr>
            <w:r w:rsidRPr="000357B3">
              <w:rPr>
                <w:rFonts w:ascii="Arial" w:hAnsi="Arial" w:cs="Arial"/>
                <w:sz w:val="24"/>
                <w:szCs w:val="24"/>
              </w:rPr>
              <w:t>Приложение № 6</w:t>
            </w:r>
            <w:r w:rsidR="00FE6D62" w:rsidRPr="000357B3">
              <w:rPr>
                <w:rFonts w:ascii="Arial" w:hAnsi="Arial" w:cs="Arial"/>
                <w:sz w:val="24"/>
                <w:szCs w:val="24"/>
              </w:rPr>
              <w:t xml:space="preserve"> </w:t>
            </w:r>
            <w:r w:rsidR="000E0674" w:rsidRPr="000357B3">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14:paraId="21BE1C7D" w14:textId="1AC8BFF1" w:rsidR="00FE6D62" w:rsidRPr="000357B3" w:rsidRDefault="000E0674" w:rsidP="000E0674">
            <w:pPr>
              <w:pStyle w:val="11"/>
              <w:widowControl w:val="0"/>
              <w:autoSpaceDE w:val="0"/>
              <w:autoSpaceDN w:val="0"/>
              <w:adjustRightInd w:val="0"/>
              <w:spacing w:after="0" w:line="240" w:lineRule="auto"/>
              <w:ind w:left="0"/>
              <w:outlineLvl w:val="1"/>
              <w:rPr>
                <w:rFonts w:ascii="Arial" w:hAnsi="Arial" w:cs="Arial"/>
                <w:sz w:val="24"/>
                <w:szCs w:val="24"/>
              </w:rPr>
            </w:pPr>
            <w:r w:rsidRPr="000357B3">
              <w:rPr>
                <w:rFonts w:ascii="Arial" w:hAnsi="Arial" w:cs="Arial"/>
                <w:sz w:val="24"/>
                <w:szCs w:val="24"/>
              </w:rPr>
              <w:t xml:space="preserve"> </w:t>
            </w:r>
            <w:r w:rsidR="00C21EDE" w:rsidRPr="000357B3">
              <w:rPr>
                <w:rFonts w:ascii="Arial" w:hAnsi="Arial" w:cs="Arial"/>
                <w:sz w:val="24"/>
                <w:szCs w:val="24"/>
              </w:rPr>
              <w:t xml:space="preserve">от </w:t>
            </w:r>
            <w:r w:rsidR="00180500" w:rsidRPr="000357B3">
              <w:rPr>
                <w:rFonts w:ascii="Arial" w:hAnsi="Arial" w:cs="Arial"/>
                <w:sz w:val="24"/>
                <w:szCs w:val="24"/>
              </w:rPr>
              <w:t>_____________ №</w:t>
            </w:r>
            <w:r w:rsidR="00C21EDE" w:rsidRPr="000357B3">
              <w:rPr>
                <w:rFonts w:ascii="Arial" w:hAnsi="Arial" w:cs="Arial"/>
                <w:sz w:val="24"/>
                <w:szCs w:val="24"/>
              </w:rPr>
              <w:t xml:space="preserve"> </w:t>
            </w:r>
            <w:r w:rsidR="00180500" w:rsidRPr="000357B3">
              <w:rPr>
                <w:rFonts w:ascii="Arial" w:hAnsi="Arial" w:cs="Arial"/>
                <w:sz w:val="24"/>
                <w:szCs w:val="24"/>
              </w:rPr>
              <w:t>____</w:t>
            </w:r>
            <w:r w:rsidR="00FE6D62" w:rsidRPr="000357B3">
              <w:rPr>
                <w:rFonts w:ascii="Arial" w:hAnsi="Arial" w:cs="Arial"/>
                <w:sz w:val="24"/>
                <w:szCs w:val="24"/>
              </w:rPr>
              <w:t xml:space="preserve"> </w:t>
            </w:r>
          </w:p>
        </w:tc>
      </w:tr>
    </w:tbl>
    <w:p w14:paraId="621F0B9C" w14:textId="77777777" w:rsidR="00FE6D62" w:rsidRPr="000357B3" w:rsidRDefault="00FE6D62" w:rsidP="00FE6D62">
      <w:pPr>
        <w:widowControl w:val="0"/>
        <w:autoSpaceDE w:val="0"/>
        <w:autoSpaceDN w:val="0"/>
        <w:adjustRightInd w:val="0"/>
        <w:jc w:val="center"/>
        <w:rPr>
          <w:rFonts w:ascii="Arial" w:hAnsi="Arial" w:cs="Arial"/>
        </w:rPr>
      </w:pPr>
    </w:p>
    <w:p w14:paraId="5C0D54EF" w14:textId="77777777" w:rsidR="00FE6D62" w:rsidRPr="000357B3" w:rsidRDefault="00FE6D62" w:rsidP="00FE6D62">
      <w:pPr>
        <w:widowControl w:val="0"/>
        <w:autoSpaceDE w:val="0"/>
        <w:autoSpaceDN w:val="0"/>
        <w:adjustRightInd w:val="0"/>
        <w:jc w:val="center"/>
        <w:rPr>
          <w:rFonts w:ascii="Arial" w:hAnsi="Arial" w:cs="Arial"/>
        </w:rPr>
      </w:pPr>
    </w:p>
    <w:p w14:paraId="068038EF" w14:textId="77777777" w:rsidR="00FE6D62" w:rsidRPr="000357B3" w:rsidRDefault="00FE6D62" w:rsidP="00FE6D62">
      <w:pPr>
        <w:widowControl w:val="0"/>
        <w:autoSpaceDE w:val="0"/>
        <w:autoSpaceDN w:val="0"/>
        <w:adjustRightInd w:val="0"/>
        <w:jc w:val="center"/>
        <w:rPr>
          <w:rFonts w:ascii="Arial" w:hAnsi="Arial" w:cs="Arial"/>
        </w:rPr>
      </w:pPr>
      <w:r w:rsidRPr="000357B3">
        <w:rPr>
          <w:rFonts w:ascii="Arial" w:hAnsi="Arial" w:cs="Arial"/>
        </w:rPr>
        <w:t xml:space="preserve">Паспорт подпрограммы 4 </w:t>
      </w:r>
    </w:p>
    <w:p w14:paraId="0014CFB7" w14:textId="77777777" w:rsidR="00FE6D62" w:rsidRPr="000357B3" w:rsidRDefault="00FE6D62" w:rsidP="00FE6D62">
      <w:pPr>
        <w:widowControl w:val="0"/>
        <w:autoSpaceDE w:val="0"/>
        <w:autoSpaceDN w:val="0"/>
        <w:adjustRightInd w:val="0"/>
        <w:jc w:val="center"/>
        <w:rPr>
          <w:rFonts w:ascii="Arial" w:hAnsi="Arial" w:cs="Arial"/>
        </w:rPr>
      </w:pPr>
      <w:r w:rsidRPr="000357B3">
        <w:rPr>
          <w:rFonts w:ascii="Arial" w:hAnsi="Arial" w:cs="Arial"/>
        </w:rPr>
        <w:t xml:space="preserve">«Обеспечение реализации программы и прочие мероприятия» </w:t>
      </w:r>
    </w:p>
    <w:p w14:paraId="39715D5F" w14:textId="77777777" w:rsidR="00FE6D62" w:rsidRPr="000357B3" w:rsidRDefault="00FE6D62" w:rsidP="00FE6D62">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681"/>
      </w:tblGrid>
      <w:tr w:rsidR="00FE6D62" w:rsidRPr="000357B3" w14:paraId="269CF709" w14:textId="77777777" w:rsidTr="00BC7493">
        <w:tc>
          <w:tcPr>
            <w:tcW w:w="2943" w:type="dxa"/>
          </w:tcPr>
          <w:p w14:paraId="4D17E0B3"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Наименование подпрограммы</w:t>
            </w:r>
          </w:p>
        </w:tc>
        <w:tc>
          <w:tcPr>
            <w:tcW w:w="6946" w:type="dxa"/>
          </w:tcPr>
          <w:p w14:paraId="28141CAE"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«Обеспечение реализации программы и прочие мероприятия»</w:t>
            </w:r>
          </w:p>
        </w:tc>
      </w:tr>
      <w:tr w:rsidR="00FE6D62" w:rsidRPr="000357B3" w14:paraId="3B31A4E0" w14:textId="77777777" w:rsidTr="00BC7493">
        <w:tc>
          <w:tcPr>
            <w:tcW w:w="2943" w:type="dxa"/>
          </w:tcPr>
          <w:p w14:paraId="6EBDD41B"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 xml:space="preserve">Наименование муниципальной программы </w:t>
            </w:r>
          </w:p>
        </w:tc>
        <w:tc>
          <w:tcPr>
            <w:tcW w:w="6946" w:type="dxa"/>
          </w:tcPr>
          <w:p w14:paraId="037F06B9"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0357B3" w14:paraId="31C594AC" w14:textId="77777777" w:rsidTr="00BC7493">
        <w:tc>
          <w:tcPr>
            <w:tcW w:w="2943" w:type="dxa"/>
          </w:tcPr>
          <w:p w14:paraId="7A8EEBA8"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 xml:space="preserve">Исполнитель подпрограммы </w:t>
            </w:r>
          </w:p>
        </w:tc>
        <w:tc>
          <w:tcPr>
            <w:tcW w:w="6946" w:type="dxa"/>
          </w:tcPr>
          <w:p w14:paraId="57F37468" w14:textId="77777777" w:rsidR="00FE6D62" w:rsidRPr="000357B3" w:rsidRDefault="00FE6D62" w:rsidP="00BC7493">
            <w:pPr>
              <w:widowControl w:val="0"/>
              <w:autoSpaceDE w:val="0"/>
              <w:autoSpaceDN w:val="0"/>
              <w:adjustRightInd w:val="0"/>
              <w:jc w:val="both"/>
              <w:rPr>
                <w:rFonts w:ascii="Arial" w:hAnsi="Arial" w:cs="Arial"/>
              </w:rPr>
            </w:pPr>
            <w:r w:rsidRPr="000357B3">
              <w:rPr>
                <w:rFonts w:ascii="Arial" w:hAnsi="Arial" w:cs="Arial"/>
              </w:rPr>
              <w:t xml:space="preserve">Муниципальное казенное учреждение «Служба заказчика Балахтинского района» </w:t>
            </w:r>
          </w:p>
        </w:tc>
      </w:tr>
      <w:tr w:rsidR="00FE6D62" w:rsidRPr="000357B3" w14:paraId="0F84B8EE" w14:textId="77777777" w:rsidTr="00BC7493">
        <w:trPr>
          <w:trHeight w:val="1706"/>
        </w:trPr>
        <w:tc>
          <w:tcPr>
            <w:tcW w:w="2943" w:type="dxa"/>
          </w:tcPr>
          <w:p w14:paraId="03E54AA1" w14:textId="77777777" w:rsidR="00FE6D62" w:rsidRPr="000357B3" w:rsidRDefault="00FE6D62" w:rsidP="00BC7493">
            <w:pPr>
              <w:widowControl w:val="0"/>
              <w:autoSpaceDE w:val="0"/>
              <w:autoSpaceDN w:val="0"/>
              <w:adjustRightInd w:val="0"/>
              <w:rPr>
                <w:rFonts w:ascii="Arial" w:hAnsi="Arial" w:cs="Arial"/>
              </w:rPr>
            </w:pPr>
            <w:r w:rsidRPr="000357B3">
              <w:rPr>
                <w:rFonts w:ascii="Arial" w:hAnsi="Arial" w:cs="Arial"/>
              </w:rPr>
              <w:t xml:space="preserve">Цель и задачи подпрограммы </w:t>
            </w:r>
          </w:p>
        </w:tc>
        <w:tc>
          <w:tcPr>
            <w:tcW w:w="6946" w:type="dxa"/>
          </w:tcPr>
          <w:p w14:paraId="0E6CA230" w14:textId="77777777" w:rsidR="00FE6D62" w:rsidRPr="000357B3" w:rsidRDefault="00FE6D62" w:rsidP="00BC7493">
            <w:pPr>
              <w:widowControl w:val="0"/>
              <w:autoSpaceDE w:val="0"/>
              <w:autoSpaceDN w:val="0"/>
              <w:adjustRightInd w:val="0"/>
              <w:spacing w:line="240" w:lineRule="atLeast"/>
              <w:jc w:val="both"/>
              <w:rPr>
                <w:rFonts w:ascii="Arial" w:hAnsi="Arial" w:cs="Arial"/>
              </w:rPr>
            </w:pPr>
            <w:r w:rsidRPr="000357B3">
              <w:rPr>
                <w:rFonts w:ascii="Arial" w:hAnsi="Arial" w:cs="Arial"/>
              </w:rPr>
              <w:t>Цели:</w:t>
            </w:r>
          </w:p>
          <w:p w14:paraId="7896B88B" w14:textId="77777777" w:rsidR="00FE6D62" w:rsidRPr="000357B3" w:rsidRDefault="00FE6D62" w:rsidP="00BC7493">
            <w:pPr>
              <w:widowControl w:val="0"/>
              <w:autoSpaceDE w:val="0"/>
              <w:autoSpaceDN w:val="0"/>
              <w:adjustRightInd w:val="0"/>
              <w:spacing w:line="240" w:lineRule="atLeast"/>
              <w:jc w:val="both"/>
              <w:rPr>
                <w:rFonts w:ascii="Arial" w:hAnsi="Arial" w:cs="Arial"/>
              </w:rPr>
            </w:pPr>
            <w:r w:rsidRPr="000357B3">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493293AC" w14:textId="77777777" w:rsidR="00FE6D62" w:rsidRPr="000357B3" w:rsidRDefault="00FE6D62" w:rsidP="00BC7493">
            <w:pPr>
              <w:widowControl w:val="0"/>
              <w:autoSpaceDE w:val="0"/>
              <w:autoSpaceDN w:val="0"/>
              <w:adjustRightInd w:val="0"/>
              <w:spacing w:line="240" w:lineRule="atLeast"/>
              <w:jc w:val="both"/>
              <w:rPr>
                <w:rFonts w:ascii="Arial" w:hAnsi="Arial" w:cs="Arial"/>
              </w:rPr>
            </w:pPr>
            <w:r w:rsidRPr="000357B3">
              <w:rPr>
                <w:rFonts w:ascii="Arial" w:hAnsi="Arial" w:cs="Arial"/>
              </w:rPr>
              <w:t>Задачи:</w:t>
            </w:r>
          </w:p>
          <w:p w14:paraId="34580BF8" w14:textId="79545493"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 xml:space="preserve">Контроль за выполнением в установленные сроки ремонтно-строительных работ на объектах, </w:t>
            </w:r>
            <w:r w:rsidR="009106AA" w:rsidRPr="000357B3">
              <w:rPr>
                <w:rFonts w:ascii="Arial" w:hAnsi="Arial" w:cs="Arial"/>
              </w:rPr>
              <w:t>согласно техническому заданию</w:t>
            </w:r>
            <w:r w:rsidRPr="000357B3">
              <w:rPr>
                <w:rFonts w:ascii="Arial" w:hAnsi="Arial" w:cs="Arial"/>
              </w:rPr>
              <w:t xml:space="preserve"> и в соответствии с действующими СНИП.</w:t>
            </w:r>
          </w:p>
          <w:p w14:paraId="30D004CF" w14:textId="77777777"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37553944" w14:textId="77777777"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Предотвращение аварийного состояния строительных конструкций зданий, сооружений, инженерных систем и оборудования.</w:t>
            </w:r>
          </w:p>
          <w:p w14:paraId="5B82A4CB" w14:textId="77777777"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Систематизация и контроль адресов зданий и сооружений.</w:t>
            </w:r>
          </w:p>
          <w:p w14:paraId="3DF8D756" w14:textId="77777777"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14:paraId="0E69E50C" w14:textId="77777777" w:rsidR="00FE6D62" w:rsidRPr="000357B3"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0357B3">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FE6D62" w:rsidRPr="000357B3" w14:paraId="0668C0AC" w14:textId="77777777" w:rsidTr="00BC7493">
        <w:tc>
          <w:tcPr>
            <w:tcW w:w="2943" w:type="dxa"/>
          </w:tcPr>
          <w:p w14:paraId="71B74572" w14:textId="77777777" w:rsidR="00FE6D62" w:rsidRPr="000357B3" w:rsidRDefault="00FE6D62" w:rsidP="00BC7493">
            <w:pPr>
              <w:widowControl w:val="0"/>
              <w:autoSpaceDE w:val="0"/>
              <w:autoSpaceDN w:val="0"/>
              <w:adjustRightInd w:val="0"/>
              <w:rPr>
                <w:rFonts w:ascii="Arial" w:hAnsi="Arial" w:cs="Arial"/>
              </w:rPr>
            </w:pPr>
            <w:r w:rsidRPr="000357B3">
              <w:rPr>
                <w:rFonts w:ascii="Arial" w:hAnsi="Arial" w:cs="Arial"/>
              </w:rPr>
              <w:t xml:space="preserve">Целевые индикаторы </w:t>
            </w:r>
          </w:p>
        </w:tc>
        <w:tc>
          <w:tcPr>
            <w:tcW w:w="6946" w:type="dxa"/>
          </w:tcPr>
          <w:p w14:paraId="1EF00F17" w14:textId="77777777" w:rsidR="00FE6D62" w:rsidRPr="000357B3" w:rsidRDefault="00FE6D62" w:rsidP="00BC7493">
            <w:pPr>
              <w:jc w:val="both"/>
              <w:rPr>
                <w:rFonts w:ascii="Arial" w:hAnsi="Arial" w:cs="Arial"/>
                <w:bCs/>
              </w:rPr>
            </w:pPr>
            <w:r w:rsidRPr="000357B3">
              <w:rPr>
                <w:rFonts w:ascii="Arial" w:hAnsi="Arial" w:cs="Arial"/>
                <w:bCs/>
              </w:rPr>
              <w:t>Количество объектов, введенных в эксплуатацию;</w:t>
            </w:r>
          </w:p>
          <w:p w14:paraId="7A7FB5C0" w14:textId="77777777" w:rsidR="00FE6D62" w:rsidRPr="000357B3" w:rsidRDefault="00FE6D62" w:rsidP="00BC7493">
            <w:pPr>
              <w:jc w:val="both"/>
              <w:rPr>
                <w:rFonts w:ascii="Arial" w:hAnsi="Arial" w:cs="Arial"/>
                <w:bCs/>
              </w:rPr>
            </w:pPr>
            <w:r w:rsidRPr="000357B3">
              <w:rPr>
                <w:rFonts w:ascii="Arial" w:hAnsi="Arial" w:cs="Arial"/>
                <w:bCs/>
              </w:rPr>
              <w:lastRenderedPageBreak/>
              <w:t>Количество сметной документации;</w:t>
            </w:r>
          </w:p>
          <w:p w14:paraId="106C8322" w14:textId="77777777" w:rsidR="00FE6D62" w:rsidRPr="000357B3" w:rsidRDefault="00FE6D62" w:rsidP="00BC7493">
            <w:pPr>
              <w:jc w:val="both"/>
              <w:rPr>
                <w:rFonts w:ascii="Arial" w:hAnsi="Arial" w:cs="Arial"/>
                <w:bCs/>
              </w:rPr>
            </w:pPr>
            <w:r w:rsidRPr="000357B3">
              <w:rPr>
                <w:rFonts w:ascii="Arial" w:hAnsi="Arial" w:cs="Arial"/>
                <w:bCs/>
              </w:rPr>
              <w:t>Количество технической документации;</w:t>
            </w:r>
          </w:p>
          <w:p w14:paraId="2DEF76E9" w14:textId="77777777" w:rsidR="00FE6D62" w:rsidRPr="000357B3" w:rsidRDefault="00FE6D62" w:rsidP="00BC7493">
            <w:pPr>
              <w:jc w:val="both"/>
              <w:rPr>
                <w:rFonts w:ascii="Arial" w:hAnsi="Arial" w:cs="Arial"/>
                <w:bCs/>
              </w:rPr>
            </w:pPr>
            <w:r w:rsidRPr="000357B3">
              <w:rPr>
                <w:rFonts w:ascii="Arial" w:hAnsi="Arial" w:cs="Arial"/>
                <w:bCs/>
              </w:rPr>
              <w:t>Количество адресных справок и ведение адресного реестра;</w:t>
            </w:r>
          </w:p>
          <w:p w14:paraId="56B18E07" w14:textId="664412B1" w:rsidR="00FE6D62" w:rsidRPr="000357B3" w:rsidRDefault="00FE6D62" w:rsidP="00BC7493">
            <w:pPr>
              <w:jc w:val="both"/>
              <w:rPr>
                <w:rFonts w:ascii="Arial" w:hAnsi="Arial" w:cs="Arial"/>
                <w:bCs/>
              </w:rPr>
            </w:pPr>
            <w:r w:rsidRPr="000357B3">
              <w:rPr>
                <w:rFonts w:ascii="Arial" w:hAnsi="Arial" w:cs="Arial"/>
                <w:bCs/>
              </w:rPr>
              <w:t xml:space="preserve">Количество закупок на поставку товаров, выполнения работ, оказание услуг за счет бюджетных средств </w:t>
            </w:r>
            <w:r w:rsidR="00A105DA" w:rsidRPr="000357B3">
              <w:rPr>
                <w:rFonts w:ascii="Arial" w:hAnsi="Arial" w:cs="Arial"/>
                <w:bCs/>
              </w:rPr>
              <w:t>от имени</w:t>
            </w:r>
            <w:r w:rsidRPr="000357B3">
              <w:rPr>
                <w:rFonts w:ascii="Arial" w:hAnsi="Arial" w:cs="Arial"/>
                <w:bCs/>
              </w:rPr>
              <w:t xml:space="preserve"> муниципального образования, определения поставщиков</w:t>
            </w:r>
            <w:r w:rsidR="00D6045A" w:rsidRPr="000357B3">
              <w:rPr>
                <w:rFonts w:ascii="Arial" w:hAnsi="Arial" w:cs="Arial"/>
                <w:bCs/>
              </w:rPr>
              <w:t xml:space="preserve"> </w:t>
            </w:r>
            <w:r w:rsidRPr="000357B3">
              <w:rPr>
                <w:rFonts w:ascii="Arial" w:hAnsi="Arial" w:cs="Arial"/>
                <w:bCs/>
              </w:rPr>
              <w:t>(подрядчиков, исполнителей) для муниципальных заказчиков и муниципальных учреждений;</w:t>
            </w:r>
          </w:p>
          <w:p w14:paraId="74A28406" w14:textId="77777777" w:rsidR="00FE6D62" w:rsidRPr="000357B3" w:rsidRDefault="00FE6D62" w:rsidP="00BC7493">
            <w:pPr>
              <w:jc w:val="both"/>
              <w:rPr>
                <w:rFonts w:ascii="Arial" w:hAnsi="Arial" w:cs="Arial"/>
                <w:bCs/>
              </w:rPr>
            </w:pPr>
            <w:r w:rsidRPr="000357B3">
              <w:rPr>
                <w:rFonts w:ascii="Arial" w:hAnsi="Arial" w:cs="Arial"/>
                <w:bCs/>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p w14:paraId="19AFC016" w14:textId="77777777" w:rsidR="00FE6D62" w:rsidRPr="000357B3" w:rsidRDefault="00FE6D62" w:rsidP="00BC7493">
            <w:pPr>
              <w:jc w:val="both"/>
              <w:rPr>
                <w:rFonts w:ascii="Arial" w:hAnsi="Arial" w:cs="Arial"/>
                <w:bCs/>
              </w:rPr>
            </w:pPr>
            <w:r w:rsidRPr="000357B3">
              <w:rPr>
                <w:rFonts w:ascii="Arial" w:hAnsi="Arial" w:cs="Arial"/>
              </w:rPr>
              <w:t>Целевые индикаторы подпрограммы представлены в приложении № 1 к подпрограмме.</w:t>
            </w:r>
          </w:p>
        </w:tc>
      </w:tr>
      <w:tr w:rsidR="00FE6D62" w:rsidRPr="000357B3" w14:paraId="707BBC43" w14:textId="77777777" w:rsidTr="00BC7493">
        <w:tc>
          <w:tcPr>
            <w:tcW w:w="2943" w:type="dxa"/>
          </w:tcPr>
          <w:p w14:paraId="7BB42E31" w14:textId="77777777" w:rsidR="00FE6D62" w:rsidRPr="000357B3" w:rsidRDefault="00FE6D62" w:rsidP="00BC7493">
            <w:pPr>
              <w:widowControl w:val="0"/>
              <w:autoSpaceDE w:val="0"/>
              <w:autoSpaceDN w:val="0"/>
              <w:adjustRightInd w:val="0"/>
              <w:rPr>
                <w:rFonts w:ascii="Arial" w:hAnsi="Arial" w:cs="Arial"/>
              </w:rPr>
            </w:pPr>
            <w:r w:rsidRPr="000357B3">
              <w:rPr>
                <w:rFonts w:ascii="Arial" w:hAnsi="Arial" w:cs="Arial"/>
              </w:rPr>
              <w:lastRenderedPageBreak/>
              <w:t xml:space="preserve">Сроки реализации подпрограммы </w:t>
            </w:r>
          </w:p>
        </w:tc>
        <w:tc>
          <w:tcPr>
            <w:tcW w:w="6946" w:type="dxa"/>
          </w:tcPr>
          <w:p w14:paraId="4A5D1858" w14:textId="77777777"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- 202</w:t>
            </w:r>
            <w:r w:rsidR="00901BD4" w:rsidRPr="000357B3">
              <w:rPr>
                <w:rFonts w:ascii="Arial" w:hAnsi="Arial" w:cs="Arial"/>
                <w:sz w:val="24"/>
                <w:szCs w:val="24"/>
              </w:rPr>
              <w:t>3</w:t>
            </w:r>
            <w:r w:rsidRPr="000357B3">
              <w:rPr>
                <w:rFonts w:ascii="Arial" w:hAnsi="Arial" w:cs="Arial"/>
                <w:sz w:val="24"/>
                <w:szCs w:val="24"/>
              </w:rPr>
              <w:t xml:space="preserve"> годы</w:t>
            </w:r>
          </w:p>
        </w:tc>
      </w:tr>
      <w:tr w:rsidR="00FE6D62" w:rsidRPr="000357B3" w14:paraId="285515E9" w14:textId="77777777" w:rsidTr="00BC7493">
        <w:tc>
          <w:tcPr>
            <w:tcW w:w="2943" w:type="dxa"/>
          </w:tcPr>
          <w:p w14:paraId="55F23D71" w14:textId="77777777" w:rsidR="00FE6D62" w:rsidRPr="000357B3" w:rsidRDefault="00FE6D62" w:rsidP="00BC7493">
            <w:pPr>
              <w:widowControl w:val="0"/>
              <w:autoSpaceDE w:val="0"/>
              <w:autoSpaceDN w:val="0"/>
              <w:adjustRightInd w:val="0"/>
              <w:rPr>
                <w:rFonts w:ascii="Arial" w:hAnsi="Arial" w:cs="Arial"/>
              </w:rPr>
            </w:pPr>
            <w:r w:rsidRPr="000357B3">
              <w:rPr>
                <w:rFonts w:ascii="Arial" w:hAnsi="Arial" w:cs="Arial"/>
              </w:rPr>
              <w:t>Объемы и источник финансирования подпрограммы</w:t>
            </w:r>
          </w:p>
        </w:tc>
        <w:tc>
          <w:tcPr>
            <w:tcW w:w="6946" w:type="dxa"/>
          </w:tcPr>
          <w:p w14:paraId="492BEF7E" w14:textId="7CA692C7" w:rsidR="00FE6D62" w:rsidRPr="000357B3" w:rsidRDefault="00FE6D62" w:rsidP="00BC7493">
            <w:pPr>
              <w:pStyle w:val="ConsPlusCell"/>
              <w:rPr>
                <w:rFonts w:ascii="Arial" w:hAnsi="Arial" w:cs="Arial"/>
                <w:sz w:val="24"/>
                <w:szCs w:val="24"/>
                <w:highlight w:val="yellow"/>
              </w:rPr>
            </w:pPr>
            <w:r w:rsidRPr="000357B3">
              <w:rPr>
                <w:rFonts w:ascii="Arial" w:hAnsi="Arial" w:cs="Arial"/>
                <w:sz w:val="24"/>
                <w:szCs w:val="24"/>
              </w:rPr>
              <w:t xml:space="preserve">Объем финансирования подпрограммы составляет – </w:t>
            </w:r>
            <w:r w:rsidR="001A6156" w:rsidRPr="000357B3">
              <w:rPr>
                <w:rFonts w:ascii="Arial" w:hAnsi="Arial" w:cs="Arial"/>
                <w:sz w:val="24"/>
                <w:szCs w:val="24"/>
              </w:rPr>
              <w:t>17 80</w:t>
            </w:r>
            <w:r w:rsidR="00A105DA" w:rsidRPr="000357B3">
              <w:rPr>
                <w:rFonts w:ascii="Arial" w:hAnsi="Arial" w:cs="Arial"/>
                <w:sz w:val="24"/>
                <w:szCs w:val="24"/>
              </w:rPr>
              <w:t>1</w:t>
            </w:r>
            <w:r w:rsidR="001A6156" w:rsidRPr="000357B3">
              <w:rPr>
                <w:rFonts w:ascii="Arial" w:hAnsi="Arial" w:cs="Arial"/>
                <w:sz w:val="24"/>
                <w:szCs w:val="24"/>
              </w:rPr>
              <w:t>,</w:t>
            </w:r>
            <w:r w:rsidR="00A105DA" w:rsidRPr="000357B3">
              <w:rPr>
                <w:rFonts w:ascii="Arial" w:hAnsi="Arial" w:cs="Arial"/>
                <w:sz w:val="24"/>
                <w:szCs w:val="24"/>
              </w:rPr>
              <w:t>2</w:t>
            </w:r>
            <w:r w:rsidR="001A6156" w:rsidRPr="000357B3">
              <w:rPr>
                <w:rFonts w:ascii="Arial" w:hAnsi="Arial" w:cs="Arial"/>
                <w:sz w:val="24"/>
                <w:szCs w:val="24"/>
              </w:rPr>
              <w:t>0</w:t>
            </w:r>
            <w:r w:rsidRPr="000357B3">
              <w:rPr>
                <w:rFonts w:ascii="Arial" w:hAnsi="Arial" w:cs="Arial"/>
                <w:sz w:val="24"/>
                <w:szCs w:val="24"/>
              </w:rPr>
              <w:t xml:space="preserve"> тыс. рублей, их них:</w:t>
            </w:r>
          </w:p>
          <w:p w14:paraId="358F8DA4" w14:textId="3004B798"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w:t>
            </w:r>
            <w:r w:rsidR="001A6156" w:rsidRPr="000357B3">
              <w:rPr>
                <w:rFonts w:ascii="Arial" w:hAnsi="Arial" w:cs="Arial"/>
                <w:sz w:val="24"/>
                <w:szCs w:val="24"/>
              </w:rPr>
              <w:t>5 93</w:t>
            </w:r>
            <w:r w:rsidR="00A105DA" w:rsidRPr="000357B3">
              <w:rPr>
                <w:rFonts w:ascii="Arial" w:hAnsi="Arial" w:cs="Arial"/>
                <w:sz w:val="24"/>
                <w:szCs w:val="24"/>
              </w:rPr>
              <w:t>1</w:t>
            </w:r>
            <w:r w:rsidR="001A6156" w:rsidRPr="000357B3">
              <w:rPr>
                <w:rFonts w:ascii="Arial" w:hAnsi="Arial" w:cs="Arial"/>
                <w:sz w:val="24"/>
                <w:szCs w:val="24"/>
              </w:rPr>
              <w:t>,</w:t>
            </w:r>
            <w:r w:rsidR="00A105DA" w:rsidRPr="000357B3">
              <w:rPr>
                <w:rFonts w:ascii="Arial" w:hAnsi="Arial" w:cs="Arial"/>
                <w:sz w:val="24"/>
                <w:szCs w:val="24"/>
              </w:rPr>
              <w:t>8</w:t>
            </w:r>
            <w:r w:rsidR="001A6156" w:rsidRPr="000357B3">
              <w:rPr>
                <w:rFonts w:ascii="Arial" w:hAnsi="Arial" w:cs="Arial"/>
                <w:sz w:val="24"/>
                <w:szCs w:val="24"/>
              </w:rPr>
              <w:t>0</w:t>
            </w:r>
            <w:r w:rsidRPr="000357B3">
              <w:rPr>
                <w:rFonts w:ascii="Arial" w:hAnsi="Arial" w:cs="Arial"/>
                <w:sz w:val="24"/>
                <w:szCs w:val="24"/>
              </w:rPr>
              <w:t xml:space="preserve"> тыс. рублей;</w:t>
            </w:r>
          </w:p>
          <w:p w14:paraId="5F399063" w14:textId="77777777"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w:t>
            </w:r>
            <w:r w:rsidR="001A6156" w:rsidRPr="000357B3">
              <w:rPr>
                <w:rFonts w:ascii="Arial" w:hAnsi="Arial" w:cs="Arial"/>
                <w:sz w:val="24"/>
                <w:szCs w:val="24"/>
              </w:rPr>
              <w:t>5 934,70</w:t>
            </w:r>
            <w:r w:rsidRPr="000357B3">
              <w:rPr>
                <w:rFonts w:ascii="Arial" w:hAnsi="Arial" w:cs="Arial"/>
                <w:sz w:val="24"/>
                <w:szCs w:val="24"/>
              </w:rPr>
              <w:t xml:space="preserve"> тыс. рублей;</w:t>
            </w:r>
          </w:p>
          <w:p w14:paraId="3E650E91" w14:textId="77777777"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w:t>
            </w:r>
            <w:r w:rsidR="001A6156" w:rsidRPr="000357B3">
              <w:rPr>
                <w:rFonts w:ascii="Arial" w:hAnsi="Arial" w:cs="Arial"/>
                <w:sz w:val="24"/>
                <w:szCs w:val="24"/>
              </w:rPr>
              <w:t>5 934,70</w:t>
            </w:r>
            <w:r w:rsidRPr="000357B3">
              <w:rPr>
                <w:rFonts w:ascii="Arial" w:hAnsi="Arial" w:cs="Arial"/>
                <w:sz w:val="24"/>
                <w:szCs w:val="24"/>
              </w:rPr>
              <w:t xml:space="preserve"> тыс. рублей.</w:t>
            </w:r>
          </w:p>
          <w:p w14:paraId="45EC9A08" w14:textId="77777777" w:rsidR="00D6045A" w:rsidRPr="000357B3" w:rsidRDefault="00FE6D62" w:rsidP="00BC7493">
            <w:pPr>
              <w:pStyle w:val="ConsPlusCell"/>
              <w:rPr>
                <w:rFonts w:ascii="Arial" w:hAnsi="Arial" w:cs="Arial"/>
                <w:sz w:val="24"/>
                <w:szCs w:val="24"/>
              </w:rPr>
            </w:pPr>
            <w:r w:rsidRPr="000357B3">
              <w:rPr>
                <w:rFonts w:ascii="Arial" w:hAnsi="Arial" w:cs="Arial"/>
                <w:sz w:val="24"/>
                <w:szCs w:val="24"/>
              </w:rPr>
              <w:t>в том числе:</w:t>
            </w:r>
          </w:p>
          <w:p w14:paraId="20DDF814" w14:textId="77777777" w:rsidR="00667A03" w:rsidRPr="000357B3" w:rsidRDefault="00667A03" w:rsidP="00667A03">
            <w:pPr>
              <w:pStyle w:val="ConsPlusCell"/>
              <w:rPr>
                <w:rFonts w:ascii="Arial" w:hAnsi="Arial" w:cs="Arial"/>
                <w:sz w:val="24"/>
                <w:szCs w:val="24"/>
              </w:rPr>
            </w:pPr>
            <w:r w:rsidRPr="000357B3">
              <w:rPr>
                <w:rFonts w:ascii="Arial" w:hAnsi="Arial" w:cs="Arial"/>
                <w:sz w:val="24"/>
                <w:szCs w:val="24"/>
              </w:rPr>
              <w:t>средства федерального бюджета – 0,00 тыс. рублей,</w:t>
            </w:r>
            <w:r w:rsidRPr="000357B3">
              <w:rPr>
                <w:rFonts w:ascii="Arial" w:hAnsi="Arial" w:cs="Arial"/>
                <w:sz w:val="24"/>
                <w:szCs w:val="24"/>
              </w:rPr>
              <w:br/>
              <w:t>их ник:</w:t>
            </w:r>
            <w:r w:rsidRPr="000357B3">
              <w:rPr>
                <w:rFonts w:ascii="Arial" w:hAnsi="Arial" w:cs="Arial"/>
                <w:sz w:val="24"/>
                <w:szCs w:val="24"/>
              </w:rPr>
              <w:br/>
              <w:t>202</w:t>
            </w:r>
            <w:r w:rsidR="00901BD4" w:rsidRPr="000357B3">
              <w:rPr>
                <w:rFonts w:ascii="Arial" w:hAnsi="Arial" w:cs="Arial"/>
                <w:sz w:val="24"/>
                <w:szCs w:val="24"/>
              </w:rPr>
              <w:t>1</w:t>
            </w:r>
            <w:r w:rsidRPr="000357B3">
              <w:rPr>
                <w:rFonts w:ascii="Arial" w:hAnsi="Arial" w:cs="Arial"/>
                <w:sz w:val="24"/>
                <w:szCs w:val="24"/>
              </w:rPr>
              <w:t xml:space="preserve"> год – 0,00 тыс. рублей;</w:t>
            </w:r>
          </w:p>
          <w:p w14:paraId="7E82E291" w14:textId="77777777" w:rsidR="00667A03" w:rsidRPr="000357B3" w:rsidRDefault="00667A03"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0,00 тыс. рублей;</w:t>
            </w:r>
            <w:r w:rsidRPr="000357B3">
              <w:rPr>
                <w:rFonts w:ascii="Arial" w:hAnsi="Arial" w:cs="Arial"/>
                <w:sz w:val="24"/>
                <w:szCs w:val="24"/>
              </w:rPr>
              <w:br/>
              <w:t>202</w:t>
            </w:r>
            <w:r w:rsidR="00901BD4" w:rsidRPr="000357B3">
              <w:rPr>
                <w:rFonts w:ascii="Arial" w:hAnsi="Arial" w:cs="Arial"/>
                <w:sz w:val="24"/>
                <w:szCs w:val="24"/>
              </w:rPr>
              <w:t>3</w:t>
            </w:r>
            <w:r w:rsidRPr="000357B3">
              <w:rPr>
                <w:rFonts w:ascii="Arial" w:hAnsi="Arial" w:cs="Arial"/>
                <w:sz w:val="24"/>
                <w:szCs w:val="24"/>
              </w:rPr>
              <w:t xml:space="preserve"> год – 0,00 тыс. рублей.</w:t>
            </w:r>
          </w:p>
          <w:p w14:paraId="7E3AC391" w14:textId="77777777" w:rsidR="00D6045A" w:rsidRPr="000357B3" w:rsidRDefault="00D6045A" w:rsidP="00BC7493">
            <w:pPr>
              <w:pStyle w:val="ConsPlusCell"/>
              <w:rPr>
                <w:rFonts w:ascii="Arial" w:hAnsi="Arial" w:cs="Arial"/>
                <w:sz w:val="24"/>
                <w:szCs w:val="24"/>
              </w:rPr>
            </w:pPr>
            <w:r w:rsidRPr="000357B3">
              <w:rPr>
                <w:rFonts w:ascii="Arial" w:hAnsi="Arial" w:cs="Arial"/>
                <w:sz w:val="24"/>
                <w:szCs w:val="24"/>
              </w:rPr>
              <w:t xml:space="preserve">средства краевого бюджета – </w:t>
            </w:r>
            <w:r w:rsidR="003862D2" w:rsidRPr="000357B3">
              <w:rPr>
                <w:rFonts w:ascii="Arial" w:hAnsi="Arial" w:cs="Arial"/>
                <w:sz w:val="24"/>
                <w:szCs w:val="24"/>
              </w:rPr>
              <w:t>0,00</w:t>
            </w:r>
            <w:r w:rsidRPr="000357B3">
              <w:rPr>
                <w:rFonts w:ascii="Arial" w:hAnsi="Arial" w:cs="Arial"/>
                <w:sz w:val="24"/>
                <w:szCs w:val="24"/>
              </w:rPr>
              <w:t xml:space="preserve"> тыс. рублей,</w:t>
            </w:r>
            <w:r w:rsidRPr="000357B3">
              <w:rPr>
                <w:rFonts w:ascii="Arial" w:hAnsi="Arial" w:cs="Arial"/>
                <w:sz w:val="24"/>
                <w:szCs w:val="24"/>
              </w:rPr>
              <w:br/>
              <w:t>их ник:</w:t>
            </w:r>
            <w:r w:rsidRPr="000357B3">
              <w:rPr>
                <w:rFonts w:ascii="Arial" w:hAnsi="Arial" w:cs="Arial"/>
                <w:sz w:val="24"/>
                <w:szCs w:val="24"/>
              </w:rPr>
              <w:br/>
              <w:t>202</w:t>
            </w:r>
            <w:r w:rsidR="00901BD4" w:rsidRPr="000357B3">
              <w:rPr>
                <w:rFonts w:ascii="Arial" w:hAnsi="Arial" w:cs="Arial"/>
                <w:sz w:val="24"/>
                <w:szCs w:val="24"/>
              </w:rPr>
              <w:t>1</w:t>
            </w:r>
            <w:r w:rsidRPr="000357B3">
              <w:rPr>
                <w:rFonts w:ascii="Arial" w:hAnsi="Arial" w:cs="Arial"/>
                <w:sz w:val="24"/>
                <w:szCs w:val="24"/>
              </w:rPr>
              <w:t xml:space="preserve"> год – </w:t>
            </w:r>
            <w:r w:rsidR="003862D2" w:rsidRPr="000357B3">
              <w:rPr>
                <w:rFonts w:ascii="Arial" w:hAnsi="Arial" w:cs="Arial"/>
                <w:sz w:val="24"/>
                <w:szCs w:val="24"/>
              </w:rPr>
              <w:t>0,00</w:t>
            </w:r>
            <w:r w:rsidRPr="000357B3">
              <w:rPr>
                <w:rFonts w:ascii="Arial" w:hAnsi="Arial" w:cs="Arial"/>
                <w:sz w:val="24"/>
                <w:szCs w:val="24"/>
              </w:rPr>
              <w:t xml:space="preserve"> тыс. рублей;</w:t>
            </w:r>
          </w:p>
          <w:p w14:paraId="2F6D8B49" w14:textId="77777777" w:rsidR="00D6045A" w:rsidRPr="000357B3" w:rsidRDefault="00D6045A"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w:t>
            </w:r>
            <w:r w:rsidR="003862D2" w:rsidRPr="000357B3">
              <w:rPr>
                <w:rFonts w:ascii="Arial" w:hAnsi="Arial" w:cs="Arial"/>
                <w:sz w:val="24"/>
                <w:szCs w:val="24"/>
              </w:rPr>
              <w:t>0,00</w:t>
            </w:r>
            <w:r w:rsidRPr="000357B3">
              <w:rPr>
                <w:rFonts w:ascii="Arial" w:hAnsi="Arial" w:cs="Arial"/>
                <w:sz w:val="24"/>
                <w:szCs w:val="24"/>
              </w:rPr>
              <w:t xml:space="preserve"> тыс. рублей;</w:t>
            </w:r>
            <w:r w:rsidRPr="000357B3">
              <w:rPr>
                <w:rFonts w:ascii="Arial" w:hAnsi="Arial" w:cs="Arial"/>
                <w:sz w:val="24"/>
                <w:szCs w:val="24"/>
              </w:rPr>
              <w:br/>
              <w:t>202</w:t>
            </w:r>
            <w:r w:rsidR="00901BD4" w:rsidRPr="000357B3">
              <w:rPr>
                <w:rFonts w:ascii="Arial" w:hAnsi="Arial" w:cs="Arial"/>
                <w:sz w:val="24"/>
                <w:szCs w:val="24"/>
              </w:rPr>
              <w:t>3</w:t>
            </w:r>
            <w:r w:rsidRPr="000357B3">
              <w:rPr>
                <w:rFonts w:ascii="Arial" w:hAnsi="Arial" w:cs="Arial"/>
                <w:sz w:val="24"/>
                <w:szCs w:val="24"/>
              </w:rPr>
              <w:t xml:space="preserve"> год – </w:t>
            </w:r>
            <w:r w:rsidR="003862D2" w:rsidRPr="000357B3">
              <w:rPr>
                <w:rFonts w:ascii="Arial" w:hAnsi="Arial" w:cs="Arial"/>
                <w:sz w:val="24"/>
                <w:szCs w:val="24"/>
              </w:rPr>
              <w:t>0,00</w:t>
            </w:r>
            <w:r w:rsidRPr="000357B3">
              <w:rPr>
                <w:rFonts w:ascii="Arial" w:hAnsi="Arial" w:cs="Arial"/>
                <w:sz w:val="24"/>
                <w:szCs w:val="24"/>
              </w:rPr>
              <w:t xml:space="preserve"> тыс. рублей.</w:t>
            </w:r>
          </w:p>
          <w:p w14:paraId="188541DE" w14:textId="522E6BBF" w:rsidR="00FE6D62" w:rsidRPr="000357B3" w:rsidRDefault="00FE6D62" w:rsidP="00BC7493">
            <w:pPr>
              <w:pStyle w:val="ConsPlusCell"/>
              <w:rPr>
                <w:rFonts w:ascii="Arial" w:hAnsi="Arial" w:cs="Arial"/>
                <w:sz w:val="24"/>
                <w:szCs w:val="24"/>
              </w:rPr>
            </w:pPr>
            <w:r w:rsidRPr="000357B3">
              <w:rPr>
                <w:rFonts w:ascii="Arial" w:hAnsi="Arial" w:cs="Arial"/>
                <w:sz w:val="24"/>
                <w:szCs w:val="24"/>
              </w:rPr>
              <w:t xml:space="preserve">средства районного бюджета – </w:t>
            </w:r>
            <w:r w:rsidR="003862D2" w:rsidRPr="000357B3">
              <w:rPr>
                <w:rFonts w:ascii="Arial" w:hAnsi="Arial" w:cs="Arial"/>
                <w:sz w:val="24"/>
                <w:szCs w:val="24"/>
              </w:rPr>
              <w:t>17 80</w:t>
            </w:r>
            <w:r w:rsidR="00A105DA" w:rsidRPr="000357B3">
              <w:rPr>
                <w:rFonts w:ascii="Arial" w:hAnsi="Arial" w:cs="Arial"/>
                <w:sz w:val="24"/>
                <w:szCs w:val="24"/>
              </w:rPr>
              <w:t>1</w:t>
            </w:r>
            <w:r w:rsidR="003862D2" w:rsidRPr="000357B3">
              <w:rPr>
                <w:rFonts w:ascii="Arial" w:hAnsi="Arial" w:cs="Arial"/>
                <w:sz w:val="24"/>
                <w:szCs w:val="24"/>
              </w:rPr>
              <w:t>,</w:t>
            </w:r>
            <w:r w:rsidR="00A105DA" w:rsidRPr="000357B3">
              <w:rPr>
                <w:rFonts w:ascii="Arial" w:hAnsi="Arial" w:cs="Arial"/>
                <w:sz w:val="24"/>
                <w:szCs w:val="24"/>
              </w:rPr>
              <w:t>2</w:t>
            </w:r>
            <w:r w:rsidR="003862D2" w:rsidRPr="000357B3">
              <w:rPr>
                <w:rFonts w:ascii="Arial" w:hAnsi="Arial" w:cs="Arial"/>
                <w:sz w:val="24"/>
                <w:szCs w:val="24"/>
              </w:rPr>
              <w:t>0</w:t>
            </w:r>
            <w:r w:rsidRPr="000357B3">
              <w:rPr>
                <w:rFonts w:ascii="Arial" w:hAnsi="Arial" w:cs="Arial"/>
                <w:sz w:val="24"/>
                <w:szCs w:val="24"/>
              </w:rPr>
              <w:t xml:space="preserve"> тыс. рублей, из них:</w:t>
            </w:r>
          </w:p>
          <w:p w14:paraId="4B3CAD07" w14:textId="5EBAE123"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w:t>
            </w:r>
            <w:r w:rsidR="003862D2" w:rsidRPr="000357B3">
              <w:rPr>
                <w:rFonts w:ascii="Arial" w:hAnsi="Arial" w:cs="Arial"/>
                <w:sz w:val="24"/>
                <w:szCs w:val="24"/>
              </w:rPr>
              <w:t>5 93</w:t>
            </w:r>
            <w:r w:rsidR="00A105DA" w:rsidRPr="000357B3">
              <w:rPr>
                <w:rFonts w:ascii="Arial" w:hAnsi="Arial" w:cs="Arial"/>
                <w:sz w:val="24"/>
                <w:szCs w:val="24"/>
              </w:rPr>
              <w:t>1</w:t>
            </w:r>
            <w:r w:rsidR="003862D2" w:rsidRPr="000357B3">
              <w:rPr>
                <w:rFonts w:ascii="Arial" w:hAnsi="Arial" w:cs="Arial"/>
                <w:sz w:val="24"/>
                <w:szCs w:val="24"/>
              </w:rPr>
              <w:t>,</w:t>
            </w:r>
            <w:r w:rsidR="00A105DA" w:rsidRPr="000357B3">
              <w:rPr>
                <w:rFonts w:ascii="Arial" w:hAnsi="Arial" w:cs="Arial"/>
                <w:sz w:val="24"/>
                <w:szCs w:val="24"/>
              </w:rPr>
              <w:t>8</w:t>
            </w:r>
            <w:r w:rsidR="003862D2" w:rsidRPr="000357B3">
              <w:rPr>
                <w:rFonts w:ascii="Arial" w:hAnsi="Arial" w:cs="Arial"/>
                <w:sz w:val="24"/>
                <w:szCs w:val="24"/>
              </w:rPr>
              <w:t>0</w:t>
            </w:r>
            <w:r w:rsidRPr="000357B3">
              <w:rPr>
                <w:rFonts w:ascii="Arial" w:hAnsi="Arial" w:cs="Arial"/>
                <w:sz w:val="24"/>
                <w:szCs w:val="24"/>
              </w:rPr>
              <w:t xml:space="preserve"> тыс. рублей;</w:t>
            </w:r>
          </w:p>
          <w:p w14:paraId="71C6B50A" w14:textId="0AA23E54" w:rsidR="00FE6D62" w:rsidRPr="000357B3" w:rsidRDefault="00FE6D62" w:rsidP="00BC749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w:t>
            </w:r>
            <w:r w:rsidR="003862D2" w:rsidRPr="000357B3">
              <w:rPr>
                <w:rFonts w:ascii="Arial" w:hAnsi="Arial" w:cs="Arial"/>
                <w:sz w:val="24"/>
                <w:szCs w:val="24"/>
              </w:rPr>
              <w:t>5 93</w:t>
            </w:r>
            <w:r w:rsidR="00A105DA" w:rsidRPr="000357B3">
              <w:rPr>
                <w:rFonts w:ascii="Arial" w:hAnsi="Arial" w:cs="Arial"/>
                <w:sz w:val="24"/>
                <w:szCs w:val="24"/>
              </w:rPr>
              <w:t>4</w:t>
            </w:r>
            <w:r w:rsidR="003862D2" w:rsidRPr="000357B3">
              <w:rPr>
                <w:rFonts w:ascii="Arial" w:hAnsi="Arial" w:cs="Arial"/>
                <w:sz w:val="24"/>
                <w:szCs w:val="24"/>
              </w:rPr>
              <w:t>,70</w:t>
            </w:r>
            <w:r w:rsidRPr="000357B3">
              <w:rPr>
                <w:rFonts w:ascii="Arial" w:hAnsi="Arial" w:cs="Arial"/>
                <w:sz w:val="24"/>
                <w:szCs w:val="24"/>
              </w:rPr>
              <w:t xml:space="preserve"> тыс. рублей;</w:t>
            </w:r>
          </w:p>
          <w:p w14:paraId="6F1C361E" w14:textId="77777777" w:rsidR="00FE6D62" w:rsidRPr="000357B3" w:rsidRDefault="00FE6D62" w:rsidP="00D6045A">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w:t>
            </w:r>
            <w:r w:rsidR="003862D2" w:rsidRPr="000357B3">
              <w:rPr>
                <w:rFonts w:ascii="Arial" w:hAnsi="Arial" w:cs="Arial"/>
                <w:sz w:val="24"/>
                <w:szCs w:val="24"/>
              </w:rPr>
              <w:t>5 934,70</w:t>
            </w:r>
            <w:r w:rsidRPr="000357B3">
              <w:rPr>
                <w:rFonts w:ascii="Arial" w:hAnsi="Arial" w:cs="Arial"/>
                <w:sz w:val="24"/>
                <w:szCs w:val="24"/>
              </w:rPr>
              <w:t xml:space="preserve"> тыс. рублей.</w:t>
            </w:r>
          </w:p>
        </w:tc>
      </w:tr>
      <w:tr w:rsidR="00FE6D62" w:rsidRPr="000357B3" w14:paraId="04A97389" w14:textId="77777777" w:rsidTr="00BC7493">
        <w:tc>
          <w:tcPr>
            <w:tcW w:w="2943" w:type="dxa"/>
          </w:tcPr>
          <w:p w14:paraId="63364C9B" w14:textId="77777777" w:rsidR="00FE6D62" w:rsidRPr="000357B3" w:rsidRDefault="00FE6D62" w:rsidP="00BC7493">
            <w:pPr>
              <w:widowControl w:val="0"/>
              <w:autoSpaceDE w:val="0"/>
              <w:autoSpaceDN w:val="0"/>
              <w:adjustRightInd w:val="0"/>
              <w:rPr>
                <w:rFonts w:ascii="Arial" w:hAnsi="Arial" w:cs="Arial"/>
              </w:rPr>
            </w:pPr>
            <w:r w:rsidRPr="000357B3">
              <w:rPr>
                <w:rFonts w:ascii="Arial" w:hAnsi="Arial" w:cs="Arial"/>
              </w:rPr>
              <w:t>Система организации контроля  за исполнением подпрограммы</w:t>
            </w:r>
          </w:p>
        </w:tc>
        <w:tc>
          <w:tcPr>
            <w:tcW w:w="6946" w:type="dxa"/>
          </w:tcPr>
          <w:p w14:paraId="3525C2A8" w14:textId="77777777" w:rsidR="00FE6D62" w:rsidRPr="000357B3" w:rsidRDefault="00FE6D62" w:rsidP="00BC7493">
            <w:pPr>
              <w:pStyle w:val="ConsPlusCell"/>
              <w:rPr>
                <w:rFonts w:ascii="Arial" w:hAnsi="Arial" w:cs="Arial"/>
                <w:sz w:val="24"/>
                <w:szCs w:val="24"/>
              </w:rPr>
            </w:pPr>
            <w:r w:rsidRPr="000357B3">
              <w:rPr>
                <w:rFonts w:ascii="Arial" w:hAnsi="Arial" w:cs="Arial"/>
                <w:sz w:val="24"/>
                <w:szCs w:val="24"/>
              </w:rPr>
              <w:t>Финансовое управление администрации района,  Балахтинский районный Совет депутатов</w:t>
            </w:r>
          </w:p>
        </w:tc>
      </w:tr>
    </w:tbl>
    <w:p w14:paraId="73C213B3" w14:textId="77777777" w:rsidR="00FE6D62" w:rsidRPr="000357B3" w:rsidRDefault="00FE6D62" w:rsidP="00FE6D62">
      <w:pPr>
        <w:widowControl w:val="0"/>
        <w:autoSpaceDE w:val="0"/>
        <w:autoSpaceDN w:val="0"/>
        <w:adjustRightInd w:val="0"/>
        <w:jc w:val="center"/>
        <w:outlineLvl w:val="1"/>
        <w:rPr>
          <w:rFonts w:ascii="Arial" w:hAnsi="Arial" w:cs="Arial"/>
        </w:rPr>
      </w:pPr>
    </w:p>
    <w:p w14:paraId="777ABE6C" w14:textId="77777777" w:rsidR="00650093" w:rsidRPr="000357B3" w:rsidRDefault="00650093" w:rsidP="00650093">
      <w:pPr>
        <w:widowControl w:val="0"/>
        <w:autoSpaceDE w:val="0"/>
        <w:autoSpaceDN w:val="0"/>
        <w:adjustRightInd w:val="0"/>
        <w:jc w:val="center"/>
        <w:outlineLvl w:val="1"/>
        <w:rPr>
          <w:rFonts w:ascii="Arial" w:hAnsi="Arial" w:cs="Arial"/>
        </w:rPr>
      </w:pPr>
      <w:r w:rsidRPr="000357B3">
        <w:rPr>
          <w:rFonts w:ascii="Arial" w:hAnsi="Arial" w:cs="Arial"/>
        </w:rPr>
        <w:t>2. Основные подразделы программы</w:t>
      </w:r>
    </w:p>
    <w:p w14:paraId="3AE833F0" w14:textId="77777777" w:rsidR="00650093" w:rsidRPr="000357B3" w:rsidRDefault="00650093" w:rsidP="00650093">
      <w:pPr>
        <w:widowControl w:val="0"/>
        <w:autoSpaceDE w:val="0"/>
        <w:autoSpaceDN w:val="0"/>
        <w:adjustRightInd w:val="0"/>
        <w:jc w:val="center"/>
        <w:outlineLvl w:val="2"/>
        <w:rPr>
          <w:rFonts w:ascii="Arial" w:hAnsi="Arial" w:cs="Arial"/>
        </w:rPr>
      </w:pPr>
      <w:r w:rsidRPr="000357B3">
        <w:rPr>
          <w:rFonts w:ascii="Arial" w:hAnsi="Arial" w:cs="Arial"/>
        </w:rPr>
        <w:t>2.1. Постановка общерайонной проблемы и обоснование необходимости принятия подпрограммы</w:t>
      </w:r>
    </w:p>
    <w:p w14:paraId="791D5E05" w14:textId="77777777" w:rsidR="00650093" w:rsidRPr="000357B3" w:rsidRDefault="00650093" w:rsidP="00650093">
      <w:pPr>
        <w:widowControl w:val="0"/>
        <w:autoSpaceDE w:val="0"/>
        <w:autoSpaceDN w:val="0"/>
        <w:adjustRightInd w:val="0"/>
        <w:jc w:val="both"/>
        <w:rPr>
          <w:rFonts w:ascii="Arial" w:hAnsi="Arial" w:cs="Arial"/>
        </w:rPr>
      </w:pPr>
    </w:p>
    <w:p w14:paraId="76ACCBDE"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 xml:space="preserve">Для обеспечения технического сопровождения и контроля качества объектов </w:t>
      </w:r>
      <w:r w:rsidRPr="000357B3">
        <w:rPr>
          <w:rFonts w:ascii="Arial" w:hAnsi="Arial" w:cs="Arial"/>
        </w:rPr>
        <w:lastRenderedPageBreak/>
        <w:t>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предоставить квалифицированное заключение.</w:t>
      </w:r>
    </w:p>
    <w:p w14:paraId="5E15ECC5"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14:paraId="0A293BC7"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14:paraId="6AE6FE95"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14:paraId="3AC18A4C"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sidRPr="000357B3">
        <w:rPr>
          <w:rFonts w:ascii="Arial" w:hAnsi="Arial" w:cs="Arial"/>
        </w:rPr>
        <w:tab/>
        <w:t xml:space="preserve"> документации.</w:t>
      </w:r>
    </w:p>
    <w:p w14:paraId="2DE35C4E"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14:paraId="0658D5E2" w14:textId="77777777" w:rsidR="00650093" w:rsidRPr="000357B3" w:rsidRDefault="00650093" w:rsidP="00650093">
      <w:pPr>
        <w:widowControl w:val="0"/>
        <w:autoSpaceDE w:val="0"/>
        <w:autoSpaceDN w:val="0"/>
        <w:adjustRightInd w:val="0"/>
        <w:rPr>
          <w:rFonts w:ascii="Arial" w:hAnsi="Arial" w:cs="Arial"/>
          <w:highlight w:val="yellow"/>
        </w:rPr>
      </w:pPr>
    </w:p>
    <w:p w14:paraId="191205C3" w14:textId="77777777" w:rsidR="00650093" w:rsidRPr="000357B3" w:rsidRDefault="00650093" w:rsidP="00650093">
      <w:pPr>
        <w:widowControl w:val="0"/>
        <w:autoSpaceDE w:val="0"/>
        <w:autoSpaceDN w:val="0"/>
        <w:adjustRightInd w:val="0"/>
        <w:jc w:val="center"/>
        <w:outlineLvl w:val="2"/>
        <w:rPr>
          <w:rFonts w:ascii="Arial" w:hAnsi="Arial" w:cs="Arial"/>
        </w:rPr>
      </w:pPr>
      <w:r w:rsidRPr="000357B3">
        <w:rPr>
          <w:rFonts w:ascii="Arial" w:hAnsi="Arial" w:cs="Arial"/>
        </w:rPr>
        <w:t>2.2. Основная цель, задачи, этапы и сроки выполнения подпрограммы, целевые индикаторы</w:t>
      </w:r>
    </w:p>
    <w:p w14:paraId="6373C854" w14:textId="77777777" w:rsidR="00650093" w:rsidRPr="000357B3" w:rsidRDefault="00650093" w:rsidP="00650093">
      <w:pPr>
        <w:widowControl w:val="0"/>
        <w:autoSpaceDE w:val="0"/>
        <w:autoSpaceDN w:val="0"/>
        <w:adjustRightInd w:val="0"/>
        <w:jc w:val="center"/>
        <w:outlineLvl w:val="2"/>
        <w:rPr>
          <w:rFonts w:ascii="Arial" w:hAnsi="Arial" w:cs="Arial"/>
          <w:highlight w:val="yellow"/>
        </w:rPr>
      </w:pPr>
    </w:p>
    <w:p w14:paraId="6BD92B16"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Целями подпрограммы являются:</w:t>
      </w:r>
    </w:p>
    <w:p w14:paraId="0556CC67" w14:textId="77777777" w:rsidR="00650093" w:rsidRPr="000357B3" w:rsidRDefault="00650093" w:rsidP="00650093">
      <w:pPr>
        <w:widowControl w:val="0"/>
        <w:autoSpaceDE w:val="0"/>
        <w:autoSpaceDN w:val="0"/>
        <w:adjustRightInd w:val="0"/>
        <w:ind w:firstLine="540"/>
        <w:jc w:val="both"/>
        <w:rPr>
          <w:rFonts w:ascii="Arial" w:hAnsi="Arial" w:cs="Arial"/>
          <w:highlight w:val="yellow"/>
        </w:rPr>
      </w:pPr>
      <w:r w:rsidRPr="000357B3">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14:paraId="6DEC43FD"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Задачами подпрограммы являются:</w:t>
      </w:r>
    </w:p>
    <w:p w14:paraId="1BF92012"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p w14:paraId="3F502064"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7FF76B99"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-предотвращение аварийного состояния строительных конструкций зданий, сооружений, инженерных систем и оборудования;</w:t>
      </w:r>
    </w:p>
    <w:p w14:paraId="51E7D387"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-систематизация и контроль адресов зданий и сооружений;</w:t>
      </w:r>
    </w:p>
    <w:p w14:paraId="45AAC120"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14:paraId="42BFD5B9" w14:textId="77777777" w:rsidR="00650093" w:rsidRPr="000357B3" w:rsidRDefault="00650093" w:rsidP="00650093">
      <w:pPr>
        <w:widowControl w:val="0"/>
        <w:autoSpaceDE w:val="0"/>
        <w:autoSpaceDN w:val="0"/>
        <w:adjustRightInd w:val="0"/>
        <w:jc w:val="both"/>
        <w:rPr>
          <w:rFonts w:ascii="Arial" w:hAnsi="Arial" w:cs="Arial"/>
        </w:rPr>
      </w:pPr>
      <w:r w:rsidRPr="000357B3">
        <w:rPr>
          <w:rFonts w:ascii="Arial" w:hAnsi="Arial" w:cs="Arial"/>
        </w:rPr>
        <w:t>-проведение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14:paraId="5476DFAA" w14:textId="77777777" w:rsidR="00650093" w:rsidRPr="000357B3" w:rsidRDefault="00650093" w:rsidP="00650093">
      <w:pPr>
        <w:widowControl w:val="0"/>
        <w:autoSpaceDE w:val="0"/>
        <w:autoSpaceDN w:val="0"/>
        <w:adjustRightInd w:val="0"/>
        <w:ind w:firstLine="709"/>
        <w:jc w:val="both"/>
        <w:rPr>
          <w:rFonts w:ascii="Arial" w:hAnsi="Arial" w:cs="Arial"/>
        </w:rPr>
      </w:pPr>
      <w:r w:rsidRPr="000357B3">
        <w:rPr>
          <w:rFonts w:ascii="Arial" w:hAnsi="Arial" w:cs="Arial"/>
        </w:rPr>
        <w:t xml:space="preserve">Сроки реализации подпрограммы - </w:t>
      </w:r>
      <w:r w:rsidR="00E245D6" w:rsidRPr="000357B3">
        <w:rPr>
          <w:rFonts w:ascii="Arial" w:hAnsi="Arial" w:cs="Arial"/>
        </w:rPr>
        <w:t>2021 - 2023</w:t>
      </w:r>
      <w:r w:rsidRPr="000357B3">
        <w:rPr>
          <w:rFonts w:ascii="Arial" w:hAnsi="Arial" w:cs="Arial"/>
        </w:rPr>
        <w:t xml:space="preserve"> годы:</w:t>
      </w:r>
    </w:p>
    <w:p w14:paraId="6F6F6535" w14:textId="77777777" w:rsidR="00650093" w:rsidRPr="000357B3" w:rsidRDefault="00650093" w:rsidP="00650093">
      <w:pPr>
        <w:widowControl w:val="0"/>
        <w:autoSpaceDE w:val="0"/>
        <w:autoSpaceDN w:val="0"/>
        <w:adjustRightInd w:val="0"/>
        <w:ind w:firstLine="709"/>
        <w:jc w:val="both"/>
        <w:rPr>
          <w:rFonts w:ascii="Arial" w:hAnsi="Arial" w:cs="Arial"/>
        </w:rPr>
      </w:pPr>
      <w:r w:rsidRPr="000357B3">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14:paraId="1F8A840A" w14:textId="77777777" w:rsidR="00650093" w:rsidRPr="000357B3" w:rsidRDefault="00650093" w:rsidP="00650093">
      <w:pPr>
        <w:widowControl w:val="0"/>
        <w:autoSpaceDE w:val="0"/>
        <w:autoSpaceDN w:val="0"/>
        <w:adjustRightInd w:val="0"/>
        <w:jc w:val="center"/>
        <w:outlineLvl w:val="2"/>
        <w:rPr>
          <w:rFonts w:ascii="Arial" w:hAnsi="Arial" w:cs="Arial"/>
          <w:highlight w:val="yellow"/>
        </w:rPr>
      </w:pPr>
    </w:p>
    <w:p w14:paraId="1FF828C2" w14:textId="77777777" w:rsidR="00650093" w:rsidRPr="000357B3" w:rsidRDefault="00650093" w:rsidP="00650093">
      <w:pPr>
        <w:widowControl w:val="0"/>
        <w:autoSpaceDE w:val="0"/>
        <w:autoSpaceDN w:val="0"/>
        <w:adjustRightInd w:val="0"/>
        <w:jc w:val="center"/>
        <w:outlineLvl w:val="2"/>
        <w:rPr>
          <w:rFonts w:ascii="Arial" w:hAnsi="Arial" w:cs="Arial"/>
        </w:rPr>
      </w:pPr>
      <w:r w:rsidRPr="000357B3">
        <w:rPr>
          <w:rFonts w:ascii="Arial" w:hAnsi="Arial" w:cs="Arial"/>
        </w:rPr>
        <w:t>2.3. Механизм реализации подпрограммы</w:t>
      </w:r>
    </w:p>
    <w:p w14:paraId="0E406C00" w14:textId="77777777" w:rsidR="00650093" w:rsidRPr="000357B3" w:rsidRDefault="00650093" w:rsidP="00650093">
      <w:pPr>
        <w:widowControl w:val="0"/>
        <w:autoSpaceDE w:val="0"/>
        <w:autoSpaceDN w:val="0"/>
        <w:adjustRightInd w:val="0"/>
        <w:jc w:val="center"/>
        <w:outlineLvl w:val="2"/>
        <w:rPr>
          <w:rFonts w:ascii="Arial" w:hAnsi="Arial" w:cs="Arial"/>
        </w:rPr>
      </w:pPr>
    </w:p>
    <w:p w14:paraId="587C0774" w14:textId="77777777" w:rsidR="00193F70" w:rsidRPr="000357B3" w:rsidRDefault="00193F70" w:rsidP="00193F70">
      <w:pPr>
        <w:autoSpaceDE w:val="0"/>
        <w:autoSpaceDN w:val="0"/>
        <w:adjustRightInd w:val="0"/>
        <w:ind w:firstLine="540"/>
        <w:jc w:val="both"/>
        <w:rPr>
          <w:rFonts w:ascii="Arial" w:eastAsia="Calibri" w:hAnsi="Arial" w:cs="Arial"/>
          <w:lang w:eastAsia="en-US"/>
        </w:rPr>
      </w:pPr>
      <w:r w:rsidRPr="000357B3">
        <w:rPr>
          <w:rFonts w:ascii="Arial" w:eastAsia="Calibri" w:hAnsi="Arial" w:cs="Arial"/>
          <w:lang w:eastAsia="en-US"/>
        </w:rPr>
        <w:t xml:space="preserve">Прочие мероприятия подпрограммы реализуются в соответствии с Решением Балахтинского районного Совета депутатов «О бюджете Балахтинского района на </w:t>
      </w:r>
      <w:r w:rsidRPr="000357B3">
        <w:rPr>
          <w:rFonts w:ascii="Arial" w:eastAsia="Calibri" w:hAnsi="Arial" w:cs="Arial"/>
          <w:lang w:eastAsia="en-US"/>
        </w:rPr>
        <w:lastRenderedPageBreak/>
        <w:t xml:space="preserve">2021 год и плановый период 2022-2023 годы», </w:t>
      </w:r>
      <w:r w:rsidRPr="000357B3">
        <w:rPr>
          <w:rFonts w:ascii="Arial" w:hAnsi="Arial" w:cs="Arial"/>
        </w:rPr>
        <w:t>Уставом МКУ «Служба Заказчика Балахтинского района», утвержденным Постановлением</w:t>
      </w:r>
      <w:r w:rsidRPr="000357B3">
        <w:rPr>
          <w:rFonts w:ascii="Arial" w:eastAsia="Calibri" w:hAnsi="Arial" w:cs="Arial"/>
          <w:lang w:eastAsia="en-US"/>
        </w:rPr>
        <w:t xml:space="preserve"> Балахтинского района №08.12.2015 №707.</w:t>
      </w:r>
    </w:p>
    <w:p w14:paraId="2936C39C" w14:textId="77777777" w:rsidR="00193F70" w:rsidRPr="000357B3" w:rsidRDefault="00193F70" w:rsidP="00193F70">
      <w:pPr>
        <w:widowControl w:val="0"/>
        <w:autoSpaceDE w:val="0"/>
        <w:autoSpaceDN w:val="0"/>
        <w:adjustRightInd w:val="0"/>
        <w:ind w:firstLine="540"/>
        <w:jc w:val="both"/>
        <w:rPr>
          <w:rFonts w:ascii="Arial" w:hAnsi="Arial" w:cs="Arial"/>
        </w:rPr>
      </w:pPr>
      <w:r w:rsidRPr="000357B3">
        <w:rPr>
          <w:rFonts w:ascii="Arial" w:hAnsi="Arial" w:cs="Arial"/>
        </w:rPr>
        <w:t>Реализацию мероприятий подпрограммы осуществляет Муниципальное казенное учреждение «Служба заказчика Балахтинского района».</w:t>
      </w:r>
    </w:p>
    <w:p w14:paraId="34FB02AD" w14:textId="77777777" w:rsidR="00193F70" w:rsidRPr="000357B3" w:rsidRDefault="00193F70" w:rsidP="00193F70">
      <w:pPr>
        <w:widowControl w:val="0"/>
        <w:autoSpaceDE w:val="0"/>
        <w:autoSpaceDN w:val="0"/>
        <w:adjustRightInd w:val="0"/>
        <w:ind w:firstLine="540"/>
        <w:jc w:val="both"/>
        <w:rPr>
          <w:rFonts w:ascii="Arial" w:hAnsi="Arial" w:cs="Arial"/>
        </w:rPr>
      </w:pPr>
      <w:r w:rsidRPr="000357B3">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14:paraId="1CA279DF" w14:textId="77777777" w:rsidR="00193F70" w:rsidRPr="000357B3" w:rsidRDefault="00193F70" w:rsidP="00193F70">
      <w:pPr>
        <w:widowControl w:val="0"/>
        <w:autoSpaceDE w:val="0"/>
        <w:autoSpaceDN w:val="0"/>
        <w:adjustRightInd w:val="0"/>
        <w:ind w:firstLine="709"/>
        <w:jc w:val="both"/>
        <w:rPr>
          <w:rFonts w:ascii="Arial" w:eastAsia="Calibri" w:hAnsi="Arial" w:cs="Arial"/>
          <w:lang w:eastAsia="en-US"/>
        </w:rPr>
      </w:pPr>
      <w:r w:rsidRPr="000357B3">
        <w:rPr>
          <w:rFonts w:ascii="Arial" w:hAnsi="Arial" w:cs="Arial"/>
        </w:rPr>
        <w:t xml:space="preserve"> </w:t>
      </w:r>
      <w:r w:rsidRPr="000357B3">
        <w:rPr>
          <w:rFonts w:ascii="Arial" w:eastAsia="Calibri" w:hAnsi="Arial" w:cs="Arial"/>
          <w:lang w:eastAsia="en-US"/>
        </w:rPr>
        <w:t>Расходные обязательства подпрограммы направлены на реализацию целей и задач по обеспечению деятельности МКУ «Служба Заказчика Балахтинского района".</w:t>
      </w:r>
    </w:p>
    <w:p w14:paraId="202A1D61" w14:textId="77777777" w:rsidR="00193F70" w:rsidRPr="000357B3" w:rsidRDefault="00193F70" w:rsidP="00193F70">
      <w:pPr>
        <w:widowControl w:val="0"/>
        <w:autoSpaceDE w:val="0"/>
        <w:autoSpaceDN w:val="0"/>
        <w:adjustRightInd w:val="0"/>
        <w:ind w:firstLine="709"/>
        <w:jc w:val="both"/>
        <w:rPr>
          <w:rFonts w:ascii="Arial" w:eastAsia="Calibri" w:hAnsi="Arial" w:cs="Arial"/>
          <w:lang w:eastAsia="en-US"/>
        </w:rPr>
      </w:pPr>
      <w:r w:rsidRPr="000357B3">
        <w:rPr>
          <w:rFonts w:ascii="Arial" w:eastAsia="Calibri" w:hAnsi="Arial" w:cs="Arial"/>
          <w:lang w:eastAsia="en-US"/>
        </w:rPr>
        <w:t>Заказчиком подпрограммы в рамках программы «Создание условий для обеспечения доступным и комфортным жильем граждан Балахтинского района» является Администрация Балахтинского района</w:t>
      </w:r>
    </w:p>
    <w:p w14:paraId="0AB5E304" w14:textId="77777777" w:rsidR="00193F70" w:rsidRPr="000357B3" w:rsidRDefault="00193F70" w:rsidP="00193F70">
      <w:pPr>
        <w:widowControl w:val="0"/>
        <w:autoSpaceDE w:val="0"/>
        <w:autoSpaceDN w:val="0"/>
        <w:adjustRightInd w:val="0"/>
        <w:ind w:firstLine="709"/>
        <w:jc w:val="both"/>
        <w:rPr>
          <w:rFonts w:ascii="Arial" w:hAnsi="Arial" w:cs="Arial"/>
        </w:rPr>
      </w:pPr>
      <w:r w:rsidRPr="000357B3">
        <w:rPr>
          <w:rFonts w:ascii="Arial" w:eastAsia="Calibri" w:hAnsi="Arial" w:cs="Arial"/>
          <w:lang w:eastAsia="en-US"/>
        </w:rPr>
        <w:t xml:space="preserve"> </w:t>
      </w:r>
      <w:r w:rsidRPr="000357B3">
        <w:rPr>
          <w:rFonts w:ascii="Arial" w:hAnsi="Arial" w:cs="Arial"/>
        </w:rPr>
        <w:t>Контроль за ходом выполнения подпрограммы осуществляет финансовое управление администрации района и Балахтинский районный Совет депутатов</w:t>
      </w:r>
      <w:r w:rsidRPr="000357B3">
        <w:rPr>
          <w:rFonts w:ascii="Arial" w:eastAsia="Calibri" w:hAnsi="Arial" w:cs="Arial"/>
          <w:lang w:eastAsia="en-US"/>
        </w:rPr>
        <w:t>.</w:t>
      </w:r>
    </w:p>
    <w:p w14:paraId="7ED2BC95" w14:textId="77777777" w:rsidR="00193F70" w:rsidRPr="000357B3" w:rsidRDefault="00193F70" w:rsidP="00193F70">
      <w:pPr>
        <w:jc w:val="both"/>
        <w:rPr>
          <w:rFonts w:ascii="Arial" w:hAnsi="Arial" w:cs="Arial"/>
        </w:rPr>
      </w:pPr>
      <w:r w:rsidRPr="000357B3">
        <w:rPr>
          <w:rFonts w:ascii="Arial" w:hAnsi="Arial" w:cs="Arial"/>
        </w:rPr>
        <w:t>В рамках реализации данной подпрограммы МКУ «Служба Заказчика Балахтинского района» осуществляет следующие задачи:</w:t>
      </w:r>
    </w:p>
    <w:p w14:paraId="75999FCE" w14:textId="77777777" w:rsidR="00193F70" w:rsidRPr="000357B3" w:rsidRDefault="00193F70" w:rsidP="00193F70">
      <w:pPr>
        <w:jc w:val="both"/>
        <w:rPr>
          <w:rFonts w:ascii="Arial" w:hAnsi="Arial" w:cs="Arial"/>
        </w:rPr>
      </w:pPr>
      <w:r w:rsidRPr="000357B3">
        <w:rPr>
          <w:rFonts w:ascii="Arial" w:hAnsi="Arial" w:cs="Arial"/>
        </w:rPr>
        <w:t>1.Контроль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p w14:paraId="21948F75" w14:textId="77777777" w:rsidR="00193F70" w:rsidRPr="000357B3" w:rsidRDefault="00193F70" w:rsidP="00193F70">
      <w:pPr>
        <w:jc w:val="both"/>
        <w:rPr>
          <w:rFonts w:ascii="Arial" w:hAnsi="Arial" w:cs="Arial"/>
        </w:rPr>
      </w:pPr>
      <w:r w:rsidRPr="000357B3">
        <w:rPr>
          <w:rFonts w:ascii="Arial" w:hAnsi="Arial" w:cs="Arial"/>
        </w:rPr>
        <w:t>2.Разработка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14:paraId="5B504B73" w14:textId="77777777" w:rsidR="00193F70" w:rsidRPr="000357B3" w:rsidRDefault="00193F70" w:rsidP="00193F70">
      <w:pPr>
        <w:jc w:val="both"/>
        <w:rPr>
          <w:rFonts w:ascii="Arial" w:hAnsi="Arial" w:cs="Arial"/>
        </w:rPr>
      </w:pPr>
      <w:r w:rsidRPr="000357B3">
        <w:rPr>
          <w:rFonts w:ascii="Arial" w:hAnsi="Arial" w:cs="Arial"/>
        </w:rPr>
        <w:t>3.Обеспечение государственных и муниципальных нужд в целях определения порядка и исполнения при производстве СМР и РСР."</w:t>
      </w:r>
    </w:p>
    <w:p w14:paraId="326B73B6" w14:textId="77777777" w:rsidR="00193F70" w:rsidRPr="000357B3" w:rsidRDefault="00193F70" w:rsidP="00193F70">
      <w:pPr>
        <w:jc w:val="both"/>
        <w:rPr>
          <w:rFonts w:ascii="Arial" w:hAnsi="Arial" w:cs="Arial"/>
        </w:rPr>
      </w:pPr>
      <w:r w:rsidRPr="000357B3">
        <w:rPr>
          <w:rFonts w:ascii="Arial" w:hAnsi="Arial" w:cs="Arial"/>
        </w:rPr>
        <w:t>4.Систематизация и контроль адресов зданий и сооружений.</w:t>
      </w:r>
    </w:p>
    <w:p w14:paraId="5F42ED66" w14:textId="77777777" w:rsidR="00193F70" w:rsidRPr="000357B3" w:rsidRDefault="00193F70" w:rsidP="00193F70">
      <w:pPr>
        <w:jc w:val="both"/>
        <w:rPr>
          <w:rFonts w:ascii="Arial" w:hAnsi="Arial" w:cs="Arial"/>
        </w:rPr>
      </w:pPr>
      <w:r w:rsidRPr="000357B3">
        <w:rPr>
          <w:rFonts w:ascii="Arial" w:hAnsi="Arial" w:cs="Arial"/>
        </w:rPr>
        <w:t>5. Размещение и проведение закупок для обеспечения государственных нужд.</w:t>
      </w:r>
    </w:p>
    <w:p w14:paraId="259A4B8E" w14:textId="77777777" w:rsidR="00193F70" w:rsidRPr="000357B3" w:rsidRDefault="00193F70" w:rsidP="00193F70">
      <w:pPr>
        <w:jc w:val="both"/>
        <w:rPr>
          <w:rFonts w:ascii="Arial" w:hAnsi="Arial" w:cs="Arial"/>
        </w:rPr>
      </w:pPr>
      <w:r w:rsidRPr="000357B3">
        <w:rPr>
          <w:rFonts w:ascii="Arial" w:hAnsi="Arial" w:cs="Arial"/>
        </w:rPr>
        <w:t>6.Проведение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p w14:paraId="2B5156D6" w14:textId="77777777" w:rsidR="00650093" w:rsidRPr="000357B3" w:rsidRDefault="00650093" w:rsidP="00650093">
      <w:pPr>
        <w:widowControl w:val="0"/>
        <w:autoSpaceDE w:val="0"/>
        <w:autoSpaceDN w:val="0"/>
        <w:adjustRightInd w:val="0"/>
        <w:ind w:firstLine="540"/>
        <w:jc w:val="both"/>
        <w:rPr>
          <w:rFonts w:ascii="Arial" w:hAnsi="Arial" w:cs="Arial"/>
          <w:highlight w:val="yellow"/>
        </w:rPr>
      </w:pPr>
    </w:p>
    <w:p w14:paraId="6A7D17D2" w14:textId="77777777" w:rsidR="00650093" w:rsidRPr="000357B3" w:rsidRDefault="00650093" w:rsidP="00650093">
      <w:pPr>
        <w:widowControl w:val="0"/>
        <w:autoSpaceDE w:val="0"/>
        <w:autoSpaceDN w:val="0"/>
        <w:adjustRightInd w:val="0"/>
        <w:jc w:val="center"/>
        <w:outlineLvl w:val="2"/>
        <w:rPr>
          <w:rFonts w:ascii="Arial" w:hAnsi="Arial" w:cs="Arial"/>
        </w:rPr>
      </w:pPr>
      <w:r w:rsidRPr="000357B3">
        <w:rPr>
          <w:rFonts w:ascii="Arial" w:hAnsi="Arial" w:cs="Arial"/>
        </w:rPr>
        <w:t>2.4. Управление подпрограммой и контроль за ходом ее выполнения</w:t>
      </w:r>
    </w:p>
    <w:p w14:paraId="5C07C973" w14:textId="77777777" w:rsidR="00650093" w:rsidRPr="000357B3" w:rsidRDefault="00650093" w:rsidP="00650093">
      <w:pPr>
        <w:widowControl w:val="0"/>
        <w:autoSpaceDE w:val="0"/>
        <w:autoSpaceDN w:val="0"/>
        <w:adjustRightInd w:val="0"/>
        <w:jc w:val="center"/>
        <w:rPr>
          <w:rFonts w:ascii="Arial" w:hAnsi="Arial" w:cs="Arial"/>
        </w:rPr>
      </w:pPr>
    </w:p>
    <w:p w14:paraId="31C82BC7" w14:textId="77777777" w:rsidR="00650093" w:rsidRPr="000357B3" w:rsidRDefault="00650093" w:rsidP="00650093">
      <w:pPr>
        <w:widowControl w:val="0"/>
        <w:autoSpaceDE w:val="0"/>
        <w:autoSpaceDN w:val="0"/>
        <w:adjustRightInd w:val="0"/>
        <w:ind w:firstLine="709"/>
        <w:jc w:val="both"/>
        <w:rPr>
          <w:rFonts w:ascii="Arial" w:hAnsi="Arial" w:cs="Arial"/>
        </w:rPr>
      </w:pPr>
      <w:r w:rsidRPr="000357B3">
        <w:rPr>
          <w:rFonts w:ascii="Arial" w:hAnsi="Arial" w:cs="Arial"/>
        </w:rPr>
        <w:t>Муниципальное казенное учреждение «Служба заказчика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Контроль за ходом ее выполнения осуществляет финансовое управление администрации района и Балахтинский районный Совет депутатов.</w:t>
      </w:r>
    </w:p>
    <w:p w14:paraId="67443374" w14:textId="77777777" w:rsidR="00650093" w:rsidRPr="000357B3" w:rsidRDefault="00650093" w:rsidP="00650093">
      <w:pPr>
        <w:widowControl w:val="0"/>
        <w:autoSpaceDE w:val="0"/>
        <w:autoSpaceDN w:val="0"/>
        <w:adjustRightInd w:val="0"/>
        <w:ind w:firstLine="709"/>
        <w:jc w:val="both"/>
        <w:rPr>
          <w:rFonts w:ascii="Arial" w:hAnsi="Arial" w:cs="Arial"/>
        </w:rPr>
      </w:pPr>
      <w:r w:rsidRPr="000357B3">
        <w:rPr>
          <w:rFonts w:ascii="Arial" w:hAnsi="Arial" w:cs="Arial"/>
        </w:rPr>
        <w:t>Отчет по итогам содержат информацию о достигнутых конечных результатах и значений целевых индикаторов, указанных в паспорте Подпрограммы. Муниципальное казенное учреждения «Служба заказчика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14:paraId="3E76D1E4" w14:textId="77777777" w:rsidR="00650093" w:rsidRPr="000357B3" w:rsidRDefault="00650093" w:rsidP="00650093">
      <w:pPr>
        <w:widowControl w:val="0"/>
        <w:autoSpaceDE w:val="0"/>
        <w:autoSpaceDN w:val="0"/>
        <w:adjustRightInd w:val="0"/>
        <w:ind w:firstLine="709"/>
        <w:jc w:val="both"/>
        <w:rPr>
          <w:rFonts w:ascii="Arial" w:hAnsi="Arial" w:cs="Arial"/>
        </w:rPr>
      </w:pPr>
      <w:r w:rsidRPr="000357B3">
        <w:rPr>
          <w:rFonts w:ascii="Arial" w:hAnsi="Arial" w:cs="Arial"/>
        </w:rPr>
        <w:t xml:space="preserve">Муниципальное казенное учреждения «Служба заказчика Балахтинского района» в </w:t>
      </w:r>
      <w:r w:rsidR="000464D9" w:rsidRPr="000357B3">
        <w:rPr>
          <w:rFonts w:ascii="Arial" w:hAnsi="Arial" w:cs="Arial"/>
        </w:rPr>
        <w:t>2021-2023</w:t>
      </w:r>
      <w:r w:rsidRPr="000357B3">
        <w:rPr>
          <w:rFonts w:ascii="Arial" w:hAnsi="Arial" w:cs="Arial"/>
        </w:rPr>
        <w:t>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14:paraId="6F5EEF1E" w14:textId="77777777" w:rsidR="00650093" w:rsidRPr="000357B3" w:rsidRDefault="00650093" w:rsidP="00650093">
      <w:pPr>
        <w:widowControl w:val="0"/>
        <w:autoSpaceDE w:val="0"/>
        <w:autoSpaceDN w:val="0"/>
        <w:adjustRightInd w:val="0"/>
        <w:ind w:firstLine="709"/>
        <w:jc w:val="both"/>
        <w:rPr>
          <w:rFonts w:ascii="Arial" w:hAnsi="Arial" w:cs="Arial"/>
        </w:rPr>
      </w:pPr>
    </w:p>
    <w:p w14:paraId="28084331" w14:textId="77777777" w:rsidR="00650093" w:rsidRPr="000357B3" w:rsidRDefault="00650093" w:rsidP="00650093">
      <w:pPr>
        <w:widowControl w:val="0"/>
        <w:autoSpaceDE w:val="0"/>
        <w:autoSpaceDN w:val="0"/>
        <w:adjustRightInd w:val="0"/>
        <w:jc w:val="center"/>
        <w:rPr>
          <w:rFonts w:ascii="Arial" w:hAnsi="Arial" w:cs="Arial"/>
        </w:rPr>
      </w:pPr>
      <w:r w:rsidRPr="000357B3">
        <w:rPr>
          <w:rFonts w:ascii="Arial" w:hAnsi="Arial" w:cs="Arial"/>
        </w:rPr>
        <w:lastRenderedPageBreak/>
        <w:t>2.5. Оценка социально-экономической эффективности.</w:t>
      </w:r>
    </w:p>
    <w:p w14:paraId="60067ADA" w14:textId="77777777" w:rsidR="00650093" w:rsidRPr="000357B3" w:rsidRDefault="00650093" w:rsidP="00650093">
      <w:pPr>
        <w:autoSpaceDE w:val="0"/>
        <w:autoSpaceDN w:val="0"/>
        <w:adjustRightInd w:val="0"/>
        <w:ind w:firstLine="709"/>
        <w:jc w:val="both"/>
        <w:rPr>
          <w:rFonts w:ascii="Arial" w:hAnsi="Arial" w:cs="Arial"/>
        </w:rPr>
      </w:pPr>
    </w:p>
    <w:p w14:paraId="73A3E50B"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Социально-экономическая эффективность подпрограммы выражается в:</w:t>
      </w:r>
    </w:p>
    <w:p w14:paraId="7196CDC1"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инфраструктуры;</w:t>
      </w:r>
    </w:p>
    <w:p w14:paraId="41606192"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14:paraId="298BECA4" w14:textId="77777777" w:rsidR="00650093" w:rsidRPr="000357B3" w:rsidRDefault="00650093" w:rsidP="00650093">
      <w:pPr>
        <w:widowControl w:val="0"/>
        <w:autoSpaceDE w:val="0"/>
        <w:autoSpaceDN w:val="0"/>
        <w:adjustRightInd w:val="0"/>
        <w:ind w:firstLine="540"/>
        <w:jc w:val="both"/>
        <w:rPr>
          <w:rFonts w:ascii="Arial" w:hAnsi="Arial" w:cs="Arial"/>
        </w:rPr>
      </w:pPr>
      <w:r w:rsidRPr="000357B3">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14:paraId="780217CE" w14:textId="77777777" w:rsidR="00650093" w:rsidRPr="000357B3" w:rsidRDefault="00650093" w:rsidP="00650093">
      <w:pPr>
        <w:widowControl w:val="0"/>
        <w:autoSpaceDE w:val="0"/>
        <w:autoSpaceDN w:val="0"/>
        <w:adjustRightInd w:val="0"/>
        <w:jc w:val="both"/>
        <w:rPr>
          <w:rFonts w:ascii="Arial" w:hAnsi="Arial" w:cs="Arial"/>
          <w:highlight w:val="yellow"/>
        </w:rPr>
      </w:pPr>
    </w:p>
    <w:p w14:paraId="03583DF0" w14:textId="77777777" w:rsidR="00650093" w:rsidRPr="000357B3" w:rsidRDefault="00650093" w:rsidP="00650093">
      <w:pPr>
        <w:widowControl w:val="0"/>
        <w:autoSpaceDE w:val="0"/>
        <w:autoSpaceDN w:val="0"/>
        <w:adjustRightInd w:val="0"/>
        <w:jc w:val="center"/>
        <w:outlineLvl w:val="2"/>
        <w:rPr>
          <w:rFonts w:ascii="Arial" w:hAnsi="Arial" w:cs="Arial"/>
        </w:rPr>
      </w:pPr>
      <w:r w:rsidRPr="000357B3">
        <w:rPr>
          <w:rFonts w:ascii="Arial" w:hAnsi="Arial" w:cs="Arial"/>
        </w:rPr>
        <w:t>2.6. Мероприятия подпрограммы.</w:t>
      </w:r>
    </w:p>
    <w:p w14:paraId="6B4CDCA7" w14:textId="77777777" w:rsidR="00650093" w:rsidRPr="000357B3" w:rsidRDefault="00650093" w:rsidP="00650093">
      <w:pPr>
        <w:widowControl w:val="0"/>
        <w:autoSpaceDE w:val="0"/>
        <w:autoSpaceDN w:val="0"/>
        <w:adjustRightInd w:val="0"/>
        <w:jc w:val="center"/>
        <w:outlineLvl w:val="2"/>
        <w:rPr>
          <w:rFonts w:ascii="Arial" w:hAnsi="Arial" w:cs="Arial"/>
          <w:highlight w:val="yellow"/>
        </w:rPr>
      </w:pPr>
    </w:p>
    <w:p w14:paraId="7EB9E2E8" w14:textId="77777777" w:rsidR="00650093" w:rsidRPr="000357B3" w:rsidRDefault="00650093" w:rsidP="00650093">
      <w:pPr>
        <w:pStyle w:val="ConsPlusNormal"/>
        <w:widowControl/>
        <w:jc w:val="both"/>
        <w:outlineLvl w:val="2"/>
        <w:rPr>
          <w:sz w:val="24"/>
          <w:szCs w:val="24"/>
        </w:rPr>
      </w:pPr>
      <w:r w:rsidRPr="000357B3">
        <w:rPr>
          <w:sz w:val="24"/>
          <w:szCs w:val="24"/>
        </w:rPr>
        <w:t>Мероприятия подпрограммы представлена в приложении № 2 к подпрограмме __ «Обеспечение реализации программы и прочие мероприятия».</w:t>
      </w:r>
    </w:p>
    <w:p w14:paraId="3C42E261" w14:textId="77777777" w:rsidR="00650093" w:rsidRPr="000357B3" w:rsidRDefault="00650093" w:rsidP="00650093">
      <w:pPr>
        <w:widowControl w:val="0"/>
        <w:autoSpaceDE w:val="0"/>
        <w:autoSpaceDN w:val="0"/>
        <w:adjustRightInd w:val="0"/>
        <w:jc w:val="center"/>
        <w:outlineLvl w:val="2"/>
        <w:rPr>
          <w:rFonts w:ascii="Arial" w:hAnsi="Arial" w:cs="Arial"/>
          <w:highlight w:val="yellow"/>
        </w:rPr>
      </w:pPr>
    </w:p>
    <w:p w14:paraId="6CF38611" w14:textId="77777777" w:rsidR="00650093" w:rsidRPr="000357B3" w:rsidRDefault="00650093" w:rsidP="00650093">
      <w:pPr>
        <w:widowControl w:val="0"/>
        <w:autoSpaceDE w:val="0"/>
        <w:autoSpaceDN w:val="0"/>
        <w:adjustRightInd w:val="0"/>
        <w:jc w:val="center"/>
        <w:outlineLvl w:val="2"/>
        <w:rPr>
          <w:rFonts w:ascii="Arial" w:hAnsi="Arial" w:cs="Arial"/>
          <w:highlight w:val="yellow"/>
        </w:rPr>
      </w:pPr>
    </w:p>
    <w:p w14:paraId="556B2A6B" w14:textId="77777777" w:rsidR="00FE6D62" w:rsidRPr="000357B3" w:rsidRDefault="00FE6D62" w:rsidP="00FE6D62">
      <w:pPr>
        <w:widowControl w:val="0"/>
        <w:autoSpaceDE w:val="0"/>
        <w:autoSpaceDN w:val="0"/>
        <w:adjustRightInd w:val="0"/>
        <w:jc w:val="center"/>
        <w:outlineLvl w:val="2"/>
        <w:rPr>
          <w:rFonts w:ascii="Arial" w:hAnsi="Arial" w:cs="Arial"/>
          <w:highlight w:val="yellow"/>
        </w:rPr>
      </w:pPr>
    </w:p>
    <w:p w14:paraId="0B47289C" w14:textId="77777777" w:rsidR="00FE6D62" w:rsidRPr="000357B3" w:rsidRDefault="00FE6D62" w:rsidP="00FE6D62">
      <w:pPr>
        <w:widowControl w:val="0"/>
        <w:autoSpaceDE w:val="0"/>
        <w:autoSpaceDN w:val="0"/>
        <w:adjustRightInd w:val="0"/>
        <w:jc w:val="center"/>
        <w:outlineLvl w:val="2"/>
        <w:rPr>
          <w:rFonts w:ascii="Arial" w:hAnsi="Arial" w:cs="Arial"/>
        </w:rPr>
      </w:pPr>
      <w:r w:rsidRPr="000357B3">
        <w:rPr>
          <w:rFonts w:ascii="Arial" w:hAnsi="Arial" w:cs="Arial"/>
        </w:rPr>
        <w:t>2.7. Обоснование финансовых, материальных</w:t>
      </w:r>
    </w:p>
    <w:p w14:paraId="43EDA510" w14:textId="77777777" w:rsidR="00FE6D62" w:rsidRPr="000357B3" w:rsidRDefault="00FE6D62" w:rsidP="00FE6D62">
      <w:pPr>
        <w:widowControl w:val="0"/>
        <w:autoSpaceDE w:val="0"/>
        <w:autoSpaceDN w:val="0"/>
        <w:adjustRightInd w:val="0"/>
        <w:jc w:val="center"/>
        <w:rPr>
          <w:rFonts w:ascii="Arial" w:hAnsi="Arial" w:cs="Arial"/>
        </w:rPr>
      </w:pPr>
      <w:r w:rsidRPr="000357B3">
        <w:rPr>
          <w:rFonts w:ascii="Arial" w:hAnsi="Arial" w:cs="Arial"/>
        </w:rPr>
        <w:t>и трудовых затрат с указанием источников финансирования.</w:t>
      </w:r>
    </w:p>
    <w:p w14:paraId="0EE24017" w14:textId="77777777" w:rsidR="00FE6D62" w:rsidRPr="000357B3" w:rsidRDefault="00FE6D62" w:rsidP="00FE6D62">
      <w:pPr>
        <w:widowControl w:val="0"/>
        <w:autoSpaceDE w:val="0"/>
        <w:autoSpaceDN w:val="0"/>
        <w:adjustRightInd w:val="0"/>
        <w:ind w:firstLine="540"/>
        <w:jc w:val="both"/>
        <w:rPr>
          <w:rFonts w:ascii="Arial" w:hAnsi="Arial" w:cs="Arial"/>
          <w:highlight w:val="yellow"/>
        </w:rPr>
      </w:pPr>
    </w:p>
    <w:p w14:paraId="18C16DB4" w14:textId="77777777" w:rsidR="00FE6D62" w:rsidRPr="000357B3" w:rsidRDefault="00FE6D62" w:rsidP="00FE6D62">
      <w:pPr>
        <w:widowControl w:val="0"/>
        <w:autoSpaceDE w:val="0"/>
        <w:autoSpaceDN w:val="0"/>
        <w:adjustRightInd w:val="0"/>
        <w:ind w:firstLine="540"/>
        <w:jc w:val="both"/>
        <w:rPr>
          <w:rFonts w:ascii="Arial" w:hAnsi="Arial" w:cs="Arial"/>
        </w:rPr>
      </w:pPr>
      <w:r w:rsidRPr="000357B3">
        <w:rPr>
          <w:rFonts w:ascii="Arial" w:hAnsi="Arial" w:cs="Arial"/>
        </w:rPr>
        <w:t xml:space="preserve">   Финансирование мероприятий подпрограммы осуществляется за счет средств районного бюджета.</w:t>
      </w:r>
    </w:p>
    <w:p w14:paraId="4F9A4079" w14:textId="6AD78C7D" w:rsidR="00FE6D62" w:rsidRPr="000357B3" w:rsidRDefault="00FE6D62" w:rsidP="00FE6D62">
      <w:pPr>
        <w:pStyle w:val="ConsPlusCell"/>
        <w:rPr>
          <w:rFonts w:ascii="Arial" w:hAnsi="Arial" w:cs="Arial"/>
          <w:sz w:val="24"/>
          <w:szCs w:val="24"/>
          <w:highlight w:val="yellow"/>
        </w:rPr>
      </w:pPr>
      <w:r w:rsidRPr="000357B3">
        <w:rPr>
          <w:rFonts w:ascii="Arial" w:hAnsi="Arial" w:cs="Arial"/>
          <w:sz w:val="24"/>
          <w:szCs w:val="24"/>
        </w:rPr>
        <w:t xml:space="preserve">Объем финансирования подпрограммы составляет – </w:t>
      </w:r>
      <w:r w:rsidR="0066453E" w:rsidRPr="000357B3">
        <w:rPr>
          <w:rFonts w:ascii="Arial" w:hAnsi="Arial" w:cs="Arial"/>
          <w:sz w:val="24"/>
          <w:szCs w:val="24"/>
        </w:rPr>
        <w:t>17 80</w:t>
      </w:r>
      <w:r w:rsidR="001832EC" w:rsidRPr="000357B3">
        <w:rPr>
          <w:rFonts w:ascii="Arial" w:hAnsi="Arial" w:cs="Arial"/>
          <w:sz w:val="24"/>
          <w:szCs w:val="24"/>
        </w:rPr>
        <w:t>1</w:t>
      </w:r>
      <w:r w:rsidR="0066453E" w:rsidRPr="000357B3">
        <w:rPr>
          <w:rFonts w:ascii="Arial" w:hAnsi="Arial" w:cs="Arial"/>
          <w:sz w:val="24"/>
          <w:szCs w:val="24"/>
        </w:rPr>
        <w:t>,</w:t>
      </w:r>
      <w:r w:rsidR="001832EC" w:rsidRPr="000357B3">
        <w:rPr>
          <w:rFonts w:ascii="Arial" w:hAnsi="Arial" w:cs="Arial"/>
          <w:sz w:val="24"/>
          <w:szCs w:val="24"/>
        </w:rPr>
        <w:t>2</w:t>
      </w:r>
      <w:r w:rsidR="0066453E" w:rsidRPr="000357B3">
        <w:rPr>
          <w:rFonts w:ascii="Arial" w:hAnsi="Arial" w:cs="Arial"/>
          <w:sz w:val="24"/>
          <w:szCs w:val="24"/>
        </w:rPr>
        <w:t>0</w:t>
      </w:r>
      <w:r w:rsidRPr="000357B3">
        <w:rPr>
          <w:rFonts w:ascii="Arial" w:hAnsi="Arial" w:cs="Arial"/>
          <w:sz w:val="24"/>
          <w:szCs w:val="24"/>
        </w:rPr>
        <w:t xml:space="preserve"> тыс. рублей, их них:</w:t>
      </w:r>
    </w:p>
    <w:p w14:paraId="6BA830A1" w14:textId="566B9145" w:rsidR="00FE6D62" w:rsidRPr="000357B3" w:rsidRDefault="00FE6D6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w:t>
      </w:r>
      <w:r w:rsidR="0066453E" w:rsidRPr="000357B3">
        <w:rPr>
          <w:rFonts w:ascii="Arial" w:hAnsi="Arial" w:cs="Arial"/>
          <w:sz w:val="24"/>
          <w:szCs w:val="24"/>
        </w:rPr>
        <w:t>5 93</w:t>
      </w:r>
      <w:r w:rsidR="001832EC" w:rsidRPr="000357B3">
        <w:rPr>
          <w:rFonts w:ascii="Arial" w:hAnsi="Arial" w:cs="Arial"/>
          <w:sz w:val="24"/>
          <w:szCs w:val="24"/>
        </w:rPr>
        <w:t>1</w:t>
      </w:r>
      <w:r w:rsidR="0066453E" w:rsidRPr="000357B3">
        <w:rPr>
          <w:rFonts w:ascii="Arial" w:hAnsi="Arial" w:cs="Arial"/>
          <w:sz w:val="24"/>
          <w:szCs w:val="24"/>
        </w:rPr>
        <w:t>,</w:t>
      </w:r>
      <w:r w:rsidR="001832EC" w:rsidRPr="000357B3">
        <w:rPr>
          <w:rFonts w:ascii="Arial" w:hAnsi="Arial" w:cs="Arial"/>
          <w:sz w:val="24"/>
          <w:szCs w:val="24"/>
        </w:rPr>
        <w:t>8</w:t>
      </w:r>
      <w:r w:rsidR="0066453E" w:rsidRPr="000357B3">
        <w:rPr>
          <w:rFonts w:ascii="Arial" w:hAnsi="Arial" w:cs="Arial"/>
          <w:sz w:val="24"/>
          <w:szCs w:val="24"/>
        </w:rPr>
        <w:t>0</w:t>
      </w:r>
      <w:r w:rsidRPr="000357B3">
        <w:rPr>
          <w:rFonts w:ascii="Arial" w:hAnsi="Arial" w:cs="Arial"/>
          <w:sz w:val="24"/>
          <w:szCs w:val="24"/>
        </w:rPr>
        <w:t xml:space="preserve"> тыс. рублей;</w:t>
      </w:r>
    </w:p>
    <w:p w14:paraId="2E5E860D" w14:textId="77777777" w:rsidR="00FE6D62" w:rsidRPr="000357B3" w:rsidRDefault="00FE6D6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w:t>
      </w:r>
      <w:r w:rsidR="002D1C20" w:rsidRPr="000357B3">
        <w:rPr>
          <w:rFonts w:ascii="Arial" w:hAnsi="Arial" w:cs="Arial"/>
          <w:sz w:val="24"/>
          <w:szCs w:val="24"/>
        </w:rPr>
        <w:t>5 934,70</w:t>
      </w:r>
      <w:r w:rsidRPr="000357B3">
        <w:rPr>
          <w:rFonts w:ascii="Arial" w:hAnsi="Arial" w:cs="Arial"/>
          <w:sz w:val="24"/>
          <w:szCs w:val="24"/>
        </w:rPr>
        <w:t xml:space="preserve"> тыс. рублей;</w:t>
      </w:r>
    </w:p>
    <w:p w14:paraId="7B497A69" w14:textId="77777777" w:rsidR="00FE6D62" w:rsidRPr="000357B3" w:rsidRDefault="00FE6D6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w:t>
      </w:r>
      <w:r w:rsidR="002D1C20" w:rsidRPr="000357B3">
        <w:rPr>
          <w:rFonts w:ascii="Arial" w:hAnsi="Arial" w:cs="Arial"/>
          <w:sz w:val="24"/>
          <w:szCs w:val="24"/>
        </w:rPr>
        <w:t>5 934,70</w:t>
      </w:r>
      <w:r w:rsidRPr="000357B3">
        <w:rPr>
          <w:rFonts w:ascii="Arial" w:hAnsi="Arial" w:cs="Arial"/>
          <w:sz w:val="24"/>
          <w:szCs w:val="24"/>
        </w:rPr>
        <w:t xml:space="preserve"> тыс. рублей.</w:t>
      </w:r>
    </w:p>
    <w:p w14:paraId="4CE9F83E" w14:textId="77777777" w:rsidR="00905829" w:rsidRPr="000357B3" w:rsidRDefault="00FE6D62" w:rsidP="00905829">
      <w:pPr>
        <w:pStyle w:val="ConsPlusCell"/>
        <w:rPr>
          <w:rFonts w:ascii="Arial" w:hAnsi="Arial" w:cs="Arial"/>
          <w:sz w:val="24"/>
          <w:szCs w:val="24"/>
        </w:rPr>
      </w:pPr>
      <w:r w:rsidRPr="000357B3">
        <w:rPr>
          <w:rFonts w:ascii="Arial" w:hAnsi="Arial" w:cs="Arial"/>
          <w:sz w:val="24"/>
          <w:szCs w:val="24"/>
        </w:rPr>
        <w:t xml:space="preserve">в том числе: </w:t>
      </w:r>
      <w:r w:rsidR="00905829" w:rsidRPr="000357B3">
        <w:rPr>
          <w:rFonts w:ascii="Arial" w:hAnsi="Arial" w:cs="Arial"/>
          <w:sz w:val="24"/>
          <w:szCs w:val="24"/>
        </w:rPr>
        <w:br/>
        <w:t>средства федерального бюджета – 0,00 тыс. рублей, из них:</w:t>
      </w:r>
    </w:p>
    <w:p w14:paraId="46E54428" w14:textId="77777777" w:rsidR="00905829" w:rsidRPr="000357B3" w:rsidRDefault="00905829" w:rsidP="00905829">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0,00 тыс. рублей;</w:t>
      </w:r>
    </w:p>
    <w:p w14:paraId="64748001" w14:textId="77777777" w:rsidR="00905829" w:rsidRPr="000357B3" w:rsidRDefault="00905829" w:rsidP="00905829">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0,00 тыс. рублей;</w:t>
      </w:r>
    </w:p>
    <w:p w14:paraId="645F9F85" w14:textId="77777777" w:rsidR="00FE6D62" w:rsidRPr="000357B3" w:rsidRDefault="00905829"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0,00 тыс. рублей.</w:t>
      </w:r>
    </w:p>
    <w:p w14:paraId="4377A681" w14:textId="77777777" w:rsidR="006051F2" w:rsidRPr="000357B3" w:rsidRDefault="006051F2" w:rsidP="006051F2">
      <w:pPr>
        <w:pStyle w:val="ConsPlusCell"/>
        <w:rPr>
          <w:rFonts w:ascii="Arial" w:hAnsi="Arial" w:cs="Arial"/>
          <w:sz w:val="24"/>
          <w:szCs w:val="24"/>
        </w:rPr>
      </w:pPr>
      <w:r w:rsidRPr="000357B3">
        <w:rPr>
          <w:rFonts w:ascii="Arial" w:hAnsi="Arial" w:cs="Arial"/>
          <w:sz w:val="24"/>
          <w:szCs w:val="24"/>
        </w:rPr>
        <w:t xml:space="preserve">средства краевого бюджета – </w:t>
      </w:r>
      <w:r w:rsidR="00CB2BDB" w:rsidRPr="000357B3">
        <w:rPr>
          <w:rFonts w:ascii="Arial" w:hAnsi="Arial" w:cs="Arial"/>
          <w:sz w:val="24"/>
          <w:szCs w:val="24"/>
        </w:rPr>
        <w:t>0</w:t>
      </w:r>
      <w:r w:rsidRPr="000357B3">
        <w:rPr>
          <w:rFonts w:ascii="Arial" w:hAnsi="Arial" w:cs="Arial"/>
          <w:sz w:val="24"/>
          <w:szCs w:val="24"/>
        </w:rPr>
        <w:t>,</w:t>
      </w:r>
      <w:r w:rsidR="00CB2BDB" w:rsidRPr="000357B3">
        <w:rPr>
          <w:rFonts w:ascii="Arial" w:hAnsi="Arial" w:cs="Arial"/>
          <w:sz w:val="24"/>
          <w:szCs w:val="24"/>
        </w:rPr>
        <w:t>00</w:t>
      </w:r>
      <w:r w:rsidRPr="000357B3">
        <w:rPr>
          <w:rFonts w:ascii="Arial" w:hAnsi="Arial" w:cs="Arial"/>
          <w:sz w:val="24"/>
          <w:szCs w:val="24"/>
        </w:rPr>
        <w:t xml:space="preserve"> тыс. рублей, из них:</w:t>
      </w:r>
    </w:p>
    <w:p w14:paraId="603B7FFF" w14:textId="77777777" w:rsidR="006051F2" w:rsidRPr="000357B3" w:rsidRDefault="006051F2" w:rsidP="006051F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w:t>
      </w:r>
      <w:r w:rsidR="00CB2BDB" w:rsidRPr="000357B3">
        <w:rPr>
          <w:rFonts w:ascii="Arial" w:hAnsi="Arial" w:cs="Arial"/>
          <w:sz w:val="24"/>
          <w:szCs w:val="24"/>
        </w:rPr>
        <w:t>0,00</w:t>
      </w:r>
      <w:r w:rsidRPr="000357B3">
        <w:rPr>
          <w:rFonts w:ascii="Arial" w:hAnsi="Arial" w:cs="Arial"/>
          <w:sz w:val="24"/>
          <w:szCs w:val="24"/>
        </w:rPr>
        <w:t xml:space="preserve"> тыс. рублей;</w:t>
      </w:r>
    </w:p>
    <w:p w14:paraId="65AA515F" w14:textId="77777777" w:rsidR="006051F2" w:rsidRPr="000357B3" w:rsidRDefault="006051F2" w:rsidP="006051F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0,00 тыс. рублей;</w:t>
      </w:r>
    </w:p>
    <w:p w14:paraId="52008D64" w14:textId="77777777" w:rsidR="006051F2" w:rsidRPr="000357B3" w:rsidRDefault="006051F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0,00 тыс. рублей.</w:t>
      </w:r>
    </w:p>
    <w:p w14:paraId="7A3D1409" w14:textId="51872B61" w:rsidR="00FE6D62" w:rsidRPr="000357B3" w:rsidRDefault="00FE6D62" w:rsidP="00FE6D62">
      <w:pPr>
        <w:pStyle w:val="ConsPlusCell"/>
        <w:rPr>
          <w:rFonts w:ascii="Arial" w:hAnsi="Arial" w:cs="Arial"/>
          <w:sz w:val="24"/>
          <w:szCs w:val="24"/>
        </w:rPr>
      </w:pPr>
      <w:r w:rsidRPr="000357B3">
        <w:rPr>
          <w:rFonts w:ascii="Arial" w:hAnsi="Arial" w:cs="Arial"/>
          <w:sz w:val="24"/>
          <w:szCs w:val="24"/>
        </w:rPr>
        <w:t xml:space="preserve">средства районного бюджета – </w:t>
      </w:r>
      <w:r w:rsidR="002D1C20" w:rsidRPr="000357B3">
        <w:rPr>
          <w:rFonts w:ascii="Arial" w:hAnsi="Arial" w:cs="Arial"/>
          <w:sz w:val="24"/>
          <w:szCs w:val="24"/>
        </w:rPr>
        <w:t>17 80</w:t>
      </w:r>
      <w:r w:rsidR="001832EC" w:rsidRPr="000357B3">
        <w:rPr>
          <w:rFonts w:ascii="Arial" w:hAnsi="Arial" w:cs="Arial"/>
          <w:sz w:val="24"/>
          <w:szCs w:val="24"/>
        </w:rPr>
        <w:t>1</w:t>
      </w:r>
      <w:r w:rsidR="002D1C20" w:rsidRPr="000357B3">
        <w:rPr>
          <w:rFonts w:ascii="Arial" w:hAnsi="Arial" w:cs="Arial"/>
          <w:sz w:val="24"/>
          <w:szCs w:val="24"/>
        </w:rPr>
        <w:t>,</w:t>
      </w:r>
      <w:r w:rsidR="001832EC" w:rsidRPr="000357B3">
        <w:rPr>
          <w:rFonts w:ascii="Arial" w:hAnsi="Arial" w:cs="Arial"/>
          <w:sz w:val="24"/>
          <w:szCs w:val="24"/>
        </w:rPr>
        <w:t>2</w:t>
      </w:r>
      <w:r w:rsidR="002D1C20" w:rsidRPr="000357B3">
        <w:rPr>
          <w:rFonts w:ascii="Arial" w:hAnsi="Arial" w:cs="Arial"/>
          <w:sz w:val="24"/>
          <w:szCs w:val="24"/>
        </w:rPr>
        <w:t>0</w:t>
      </w:r>
      <w:r w:rsidRPr="000357B3">
        <w:rPr>
          <w:rFonts w:ascii="Arial" w:hAnsi="Arial" w:cs="Arial"/>
          <w:sz w:val="24"/>
          <w:szCs w:val="24"/>
        </w:rPr>
        <w:t xml:space="preserve"> тыс. рублей, из них:</w:t>
      </w:r>
    </w:p>
    <w:p w14:paraId="14368DE4" w14:textId="46985186" w:rsidR="00FE6D62" w:rsidRPr="000357B3" w:rsidRDefault="00FE6D6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1</w:t>
      </w:r>
      <w:r w:rsidRPr="000357B3">
        <w:rPr>
          <w:rFonts w:ascii="Arial" w:hAnsi="Arial" w:cs="Arial"/>
          <w:sz w:val="24"/>
          <w:szCs w:val="24"/>
        </w:rPr>
        <w:t xml:space="preserve"> год – </w:t>
      </w:r>
      <w:r w:rsidR="002D1C20" w:rsidRPr="000357B3">
        <w:rPr>
          <w:rFonts w:ascii="Arial" w:hAnsi="Arial" w:cs="Arial"/>
          <w:sz w:val="24"/>
          <w:szCs w:val="24"/>
        </w:rPr>
        <w:t>5 93</w:t>
      </w:r>
      <w:r w:rsidR="001832EC" w:rsidRPr="000357B3">
        <w:rPr>
          <w:rFonts w:ascii="Arial" w:hAnsi="Arial" w:cs="Arial"/>
          <w:sz w:val="24"/>
          <w:szCs w:val="24"/>
        </w:rPr>
        <w:t>1</w:t>
      </w:r>
      <w:r w:rsidR="002D1C20" w:rsidRPr="000357B3">
        <w:rPr>
          <w:rFonts w:ascii="Arial" w:hAnsi="Arial" w:cs="Arial"/>
          <w:sz w:val="24"/>
          <w:szCs w:val="24"/>
        </w:rPr>
        <w:t>,</w:t>
      </w:r>
      <w:r w:rsidR="001832EC" w:rsidRPr="000357B3">
        <w:rPr>
          <w:rFonts w:ascii="Arial" w:hAnsi="Arial" w:cs="Arial"/>
          <w:sz w:val="24"/>
          <w:szCs w:val="24"/>
        </w:rPr>
        <w:t>8</w:t>
      </w:r>
      <w:r w:rsidR="002D1C20" w:rsidRPr="000357B3">
        <w:rPr>
          <w:rFonts w:ascii="Arial" w:hAnsi="Arial" w:cs="Arial"/>
          <w:sz w:val="24"/>
          <w:szCs w:val="24"/>
        </w:rPr>
        <w:t xml:space="preserve">0 </w:t>
      </w:r>
      <w:r w:rsidRPr="000357B3">
        <w:rPr>
          <w:rFonts w:ascii="Arial" w:hAnsi="Arial" w:cs="Arial"/>
          <w:sz w:val="24"/>
          <w:szCs w:val="24"/>
        </w:rPr>
        <w:t>тыс. рублей;</w:t>
      </w:r>
    </w:p>
    <w:p w14:paraId="0BEE179B" w14:textId="77777777" w:rsidR="00FE6D62" w:rsidRPr="000357B3" w:rsidRDefault="00FE6D62" w:rsidP="00FE6D62">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2</w:t>
      </w:r>
      <w:r w:rsidRPr="000357B3">
        <w:rPr>
          <w:rFonts w:ascii="Arial" w:hAnsi="Arial" w:cs="Arial"/>
          <w:sz w:val="24"/>
          <w:szCs w:val="24"/>
        </w:rPr>
        <w:t xml:space="preserve"> год – </w:t>
      </w:r>
      <w:r w:rsidR="002D1C20" w:rsidRPr="000357B3">
        <w:rPr>
          <w:rFonts w:ascii="Arial" w:hAnsi="Arial" w:cs="Arial"/>
          <w:sz w:val="24"/>
          <w:szCs w:val="24"/>
        </w:rPr>
        <w:t xml:space="preserve">5 934,70 </w:t>
      </w:r>
      <w:r w:rsidRPr="000357B3">
        <w:rPr>
          <w:rFonts w:ascii="Arial" w:hAnsi="Arial" w:cs="Arial"/>
          <w:sz w:val="24"/>
          <w:szCs w:val="24"/>
        </w:rPr>
        <w:t>тыс. рублей;</w:t>
      </w:r>
    </w:p>
    <w:p w14:paraId="480C5C7E" w14:textId="77777777" w:rsidR="004369B8" w:rsidRPr="000357B3" w:rsidRDefault="00FE6D62" w:rsidP="00EA3E73">
      <w:pPr>
        <w:pStyle w:val="ConsPlusCell"/>
        <w:rPr>
          <w:rFonts w:ascii="Arial" w:hAnsi="Arial" w:cs="Arial"/>
          <w:sz w:val="24"/>
          <w:szCs w:val="24"/>
        </w:rPr>
      </w:pPr>
      <w:r w:rsidRPr="000357B3">
        <w:rPr>
          <w:rFonts w:ascii="Arial" w:hAnsi="Arial" w:cs="Arial"/>
          <w:sz w:val="24"/>
          <w:szCs w:val="24"/>
        </w:rPr>
        <w:t>202</w:t>
      </w:r>
      <w:r w:rsidR="00901BD4" w:rsidRPr="000357B3">
        <w:rPr>
          <w:rFonts w:ascii="Arial" w:hAnsi="Arial" w:cs="Arial"/>
          <w:sz w:val="24"/>
          <w:szCs w:val="24"/>
        </w:rPr>
        <w:t>3</w:t>
      </w:r>
      <w:r w:rsidRPr="000357B3">
        <w:rPr>
          <w:rFonts w:ascii="Arial" w:hAnsi="Arial" w:cs="Arial"/>
          <w:sz w:val="24"/>
          <w:szCs w:val="24"/>
        </w:rPr>
        <w:t xml:space="preserve"> год – </w:t>
      </w:r>
      <w:r w:rsidR="002D1C20" w:rsidRPr="000357B3">
        <w:rPr>
          <w:rFonts w:ascii="Arial" w:hAnsi="Arial" w:cs="Arial"/>
          <w:sz w:val="24"/>
          <w:szCs w:val="24"/>
        </w:rPr>
        <w:t xml:space="preserve">5 934,70 </w:t>
      </w:r>
      <w:r w:rsidRPr="000357B3">
        <w:rPr>
          <w:rFonts w:ascii="Arial" w:hAnsi="Arial" w:cs="Arial"/>
          <w:sz w:val="24"/>
          <w:szCs w:val="24"/>
        </w:rPr>
        <w:t>тыс. рублей.</w:t>
      </w:r>
      <w:r w:rsidR="004369B8" w:rsidRPr="000357B3">
        <w:rPr>
          <w:rFonts w:ascii="Arial" w:hAnsi="Arial" w:cs="Arial"/>
          <w:sz w:val="24"/>
          <w:szCs w:val="24"/>
        </w:rPr>
        <w:br w:type="page"/>
      </w:r>
    </w:p>
    <w:p w14:paraId="1D4516AE" w14:textId="77777777" w:rsidR="004369B8" w:rsidRPr="000357B3" w:rsidRDefault="004369B8" w:rsidP="004369B8">
      <w:pPr>
        <w:rPr>
          <w:rFonts w:ascii="Arial" w:hAnsi="Arial" w:cs="Arial"/>
        </w:rPr>
        <w:sectPr w:rsidR="004369B8" w:rsidRPr="000357B3" w:rsidSect="00BF7741">
          <w:pgSz w:w="11906" w:h="16840"/>
          <w:pgMar w:top="1134" w:right="851" w:bottom="1134" w:left="1701" w:header="0" w:footer="0" w:gutter="0"/>
          <w:cols w:space="720"/>
          <w:noEndnote/>
        </w:sectPr>
      </w:pPr>
      <w:bookmarkStart w:id="12" w:name="RANGE!A1:K16"/>
      <w:bookmarkEnd w:id="12"/>
    </w:p>
    <w:tbl>
      <w:tblPr>
        <w:tblW w:w="5000" w:type="pct"/>
        <w:tblLook w:val="04A0" w:firstRow="1" w:lastRow="0" w:firstColumn="1" w:lastColumn="0" w:noHBand="0" w:noVBand="1"/>
      </w:tblPr>
      <w:tblGrid>
        <w:gridCol w:w="543"/>
        <w:gridCol w:w="4673"/>
        <w:gridCol w:w="1423"/>
        <w:gridCol w:w="1652"/>
        <w:gridCol w:w="750"/>
        <w:gridCol w:w="991"/>
        <w:gridCol w:w="929"/>
        <w:gridCol w:w="996"/>
        <w:gridCol w:w="900"/>
        <w:gridCol w:w="897"/>
        <w:gridCol w:w="750"/>
      </w:tblGrid>
      <w:tr w:rsidR="00DF74DF" w:rsidRPr="000357B3" w14:paraId="41994152" w14:textId="77777777" w:rsidTr="00DF74DF">
        <w:trPr>
          <w:trHeight w:val="660"/>
        </w:trPr>
        <w:tc>
          <w:tcPr>
            <w:tcW w:w="203" w:type="pct"/>
            <w:tcBorders>
              <w:top w:val="nil"/>
              <w:left w:val="nil"/>
              <w:bottom w:val="nil"/>
              <w:right w:val="nil"/>
            </w:tcBorders>
            <w:shd w:val="clear" w:color="auto" w:fill="auto"/>
            <w:vAlign w:val="bottom"/>
            <w:hideMark/>
          </w:tcPr>
          <w:p w14:paraId="7F3EAB9F" w14:textId="77777777" w:rsidR="00DF74DF" w:rsidRPr="000357B3" w:rsidRDefault="00DF74DF" w:rsidP="00DF74DF">
            <w:pPr>
              <w:rPr>
                <w:rFonts w:ascii="Arial" w:hAnsi="Arial" w:cs="Arial"/>
              </w:rPr>
            </w:pPr>
          </w:p>
        </w:tc>
        <w:tc>
          <w:tcPr>
            <w:tcW w:w="1114" w:type="pct"/>
            <w:tcBorders>
              <w:top w:val="nil"/>
              <w:left w:val="nil"/>
              <w:bottom w:val="nil"/>
              <w:right w:val="nil"/>
            </w:tcBorders>
            <w:shd w:val="clear" w:color="auto" w:fill="auto"/>
            <w:vAlign w:val="bottom"/>
            <w:hideMark/>
          </w:tcPr>
          <w:p w14:paraId="224AF8D0" w14:textId="77777777" w:rsidR="00DF74DF" w:rsidRPr="000357B3" w:rsidRDefault="00DF74DF" w:rsidP="00DF74DF">
            <w:pPr>
              <w:rPr>
                <w:rFonts w:ascii="Arial" w:hAnsi="Arial" w:cs="Arial"/>
              </w:rPr>
            </w:pPr>
          </w:p>
        </w:tc>
        <w:tc>
          <w:tcPr>
            <w:tcW w:w="401" w:type="pct"/>
            <w:tcBorders>
              <w:top w:val="nil"/>
              <w:left w:val="nil"/>
              <w:bottom w:val="nil"/>
              <w:right w:val="nil"/>
            </w:tcBorders>
            <w:shd w:val="clear" w:color="auto" w:fill="auto"/>
            <w:vAlign w:val="bottom"/>
            <w:hideMark/>
          </w:tcPr>
          <w:p w14:paraId="3137F564" w14:textId="77777777" w:rsidR="00DF74DF" w:rsidRPr="000357B3" w:rsidRDefault="00DF74DF" w:rsidP="00DF74DF">
            <w:pPr>
              <w:rPr>
                <w:rFonts w:ascii="Arial" w:hAnsi="Arial" w:cs="Arial"/>
              </w:rPr>
            </w:pPr>
          </w:p>
        </w:tc>
        <w:tc>
          <w:tcPr>
            <w:tcW w:w="603" w:type="pct"/>
            <w:tcBorders>
              <w:top w:val="nil"/>
              <w:left w:val="nil"/>
              <w:bottom w:val="nil"/>
              <w:right w:val="nil"/>
            </w:tcBorders>
            <w:shd w:val="clear" w:color="auto" w:fill="auto"/>
            <w:vAlign w:val="bottom"/>
            <w:hideMark/>
          </w:tcPr>
          <w:p w14:paraId="4ACDCF26"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hideMark/>
          </w:tcPr>
          <w:p w14:paraId="5490CC21"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51F3FA55" w14:textId="77777777" w:rsidR="00DF74DF" w:rsidRPr="000357B3" w:rsidRDefault="00DF74DF" w:rsidP="00DF74DF">
            <w:pPr>
              <w:rPr>
                <w:rFonts w:ascii="Arial" w:hAnsi="Arial" w:cs="Arial"/>
              </w:rPr>
            </w:pPr>
          </w:p>
        </w:tc>
        <w:tc>
          <w:tcPr>
            <w:tcW w:w="1852" w:type="pct"/>
            <w:gridSpan w:val="5"/>
            <w:tcBorders>
              <w:top w:val="nil"/>
              <w:left w:val="nil"/>
              <w:bottom w:val="nil"/>
              <w:right w:val="nil"/>
            </w:tcBorders>
            <w:shd w:val="clear" w:color="auto" w:fill="auto"/>
            <w:hideMark/>
          </w:tcPr>
          <w:p w14:paraId="17D781BF" w14:textId="77777777" w:rsidR="00DF74DF" w:rsidRPr="000357B3" w:rsidRDefault="00DF74DF" w:rsidP="00DF74DF">
            <w:pPr>
              <w:jc w:val="right"/>
              <w:rPr>
                <w:rFonts w:ascii="Arial" w:hAnsi="Arial" w:cs="Arial"/>
                <w:color w:val="000000"/>
              </w:rPr>
            </w:pPr>
            <w:r w:rsidRPr="000357B3">
              <w:rPr>
                <w:rFonts w:ascii="Arial" w:hAnsi="Arial" w:cs="Arial"/>
                <w:color w:val="000000"/>
              </w:rPr>
              <w:t>Приложение № 1 к подпрограмме "Обеспечение реализации программы и прочие мероприятия"</w:t>
            </w:r>
          </w:p>
        </w:tc>
      </w:tr>
      <w:tr w:rsidR="00DF74DF" w:rsidRPr="000357B3" w14:paraId="7ED0F769" w14:textId="77777777" w:rsidTr="00DF74DF">
        <w:trPr>
          <w:trHeight w:val="300"/>
        </w:trPr>
        <w:tc>
          <w:tcPr>
            <w:tcW w:w="203" w:type="pct"/>
            <w:tcBorders>
              <w:top w:val="nil"/>
              <w:left w:val="nil"/>
              <w:bottom w:val="nil"/>
              <w:right w:val="nil"/>
            </w:tcBorders>
            <w:shd w:val="clear" w:color="auto" w:fill="auto"/>
            <w:vAlign w:val="bottom"/>
            <w:hideMark/>
          </w:tcPr>
          <w:p w14:paraId="2F6BC4D3" w14:textId="77777777" w:rsidR="00DF74DF" w:rsidRPr="000357B3" w:rsidRDefault="00DF74DF" w:rsidP="00DF74DF">
            <w:pPr>
              <w:jc w:val="right"/>
              <w:rPr>
                <w:rFonts w:ascii="Arial" w:hAnsi="Arial" w:cs="Arial"/>
                <w:color w:val="000000"/>
              </w:rPr>
            </w:pPr>
          </w:p>
        </w:tc>
        <w:tc>
          <w:tcPr>
            <w:tcW w:w="1114" w:type="pct"/>
            <w:tcBorders>
              <w:top w:val="nil"/>
              <w:left w:val="nil"/>
              <w:bottom w:val="nil"/>
              <w:right w:val="nil"/>
            </w:tcBorders>
            <w:shd w:val="clear" w:color="auto" w:fill="auto"/>
            <w:vAlign w:val="bottom"/>
            <w:hideMark/>
          </w:tcPr>
          <w:p w14:paraId="546AAAEB" w14:textId="77777777" w:rsidR="00DF74DF" w:rsidRPr="000357B3" w:rsidRDefault="00DF74DF" w:rsidP="00DF74DF">
            <w:pPr>
              <w:rPr>
                <w:rFonts w:ascii="Arial" w:hAnsi="Arial" w:cs="Arial"/>
              </w:rPr>
            </w:pPr>
          </w:p>
        </w:tc>
        <w:tc>
          <w:tcPr>
            <w:tcW w:w="401" w:type="pct"/>
            <w:tcBorders>
              <w:top w:val="nil"/>
              <w:left w:val="nil"/>
              <w:bottom w:val="nil"/>
              <w:right w:val="nil"/>
            </w:tcBorders>
            <w:shd w:val="clear" w:color="auto" w:fill="auto"/>
            <w:vAlign w:val="bottom"/>
            <w:hideMark/>
          </w:tcPr>
          <w:p w14:paraId="1B2BD22A" w14:textId="77777777" w:rsidR="00DF74DF" w:rsidRPr="000357B3" w:rsidRDefault="00DF74DF" w:rsidP="00DF74DF">
            <w:pPr>
              <w:rPr>
                <w:rFonts w:ascii="Arial" w:hAnsi="Arial" w:cs="Arial"/>
              </w:rPr>
            </w:pPr>
          </w:p>
        </w:tc>
        <w:tc>
          <w:tcPr>
            <w:tcW w:w="603" w:type="pct"/>
            <w:tcBorders>
              <w:top w:val="nil"/>
              <w:left w:val="nil"/>
              <w:bottom w:val="nil"/>
              <w:right w:val="nil"/>
            </w:tcBorders>
            <w:shd w:val="clear" w:color="auto" w:fill="auto"/>
            <w:vAlign w:val="bottom"/>
            <w:hideMark/>
          </w:tcPr>
          <w:p w14:paraId="7B2A5219"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hideMark/>
          </w:tcPr>
          <w:p w14:paraId="219C75CE"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0A6028E5" w14:textId="77777777" w:rsidR="00DF74DF" w:rsidRPr="000357B3" w:rsidRDefault="00DF74DF" w:rsidP="00DF74DF">
            <w:pPr>
              <w:rPr>
                <w:rFonts w:ascii="Arial" w:hAnsi="Arial" w:cs="Arial"/>
              </w:rPr>
            </w:pPr>
          </w:p>
        </w:tc>
        <w:tc>
          <w:tcPr>
            <w:tcW w:w="393" w:type="pct"/>
            <w:tcBorders>
              <w:top w:val="nil"/>
              <w:left w:val="nil"/>
              <w:bottom w:val="nil"/>
              <w:right w:val="nil"/>
            </w:tcBorders>
            <w:shd w:val="clear" w:color="auto" w:fill="auto"/>
            <w:vAlign w:val="bottom"/>
            <w:hideMark/>
          </w:tcPr>
          <w:p w14:paraId="260D907E"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716CE732"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79EE568E"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477B8D48" w14:textId="77777777" w:rsidR="00DF74DF" w:rsidRPr="000357B3" w:rsidRDefault="00DF74DF" w:rsidP="00DF74DF">
            <w:pPr>
              <w:rPr>
                <w:rFonts w:ascii="Arial" w:hAnsi="Arial" w:cs="Arial"/>
              </w:rPr>
            </w:pPr>
          </w:p>
        </w:tc>
        <w:tc>
          <w:tcPr>
            <w:tcW w:w="278" w:type="pct"/>
            <w:tcBorders>
              <w:top w:val="nil"/>
              <w:left w:val="nil"/>
              <w:bottom w:val="nil"/>
              <w:right w:val="nil"/>
            </w:tcBorders>
            <w:shd w:val="clear" w:color="auto" w:fill="auto"/>
            <w:vAlign w:val="bottom"/>
            <w:hideMark/>
          </w:tcPr>
          <w:p w14:paraId="69E7DB32" w14:textId="77777777" w:rsidR="00DF74DF" w:rsidRPr="000357B3" w:rsidRDefault="00DF74DF" w:rsidP="00DF74DF">
            <w:pPr>
              <w:rPr>
                <w:rFonts w:ascii="Arial" w:hAnsi="Arial" w:cs="Arial"/>
              </w:rPr>
            </w:pPr>
          </w:p>
        </w:tc>
      </w:tr>
      <w:tr w:rsidR="00DF74DF" w:rsidRPr="000357B3" w14:paraId="4850F537" w14:textId="77777777" w:rsidTr="00DF74DF">
        <w:trPr>
          <w:trHeight w:val="300"/>
        </w:trPr>
        <w:tc>
          <w:tcPr>
            <w:tcW w:w="4340" w:type="pct"/>
            <w:gridSpan w:val="9"/>
            <w:tcBorders>
              <w:top w:val="nil"/>
              <w:left w:val="nil"/>
              <w:bottom w:val="nil"/>
              <w:right w:val="nil"/>
            </w:tcBorders>
            <w:shd w:val="clear" w:color="auto" w:fill="auto"/>
            <w:vAlign w:val="center"/>
            <w:hideMark/>
          </w:tcPr>
          <w:p w14:paraId="31B066B7" w14:textId="77777777" w:rsidR="00DF74DF" w:rsidRPr="000357B3" w:rsidRDefault="00DF74DF" w:rsidP="00DF74DF">
            <w:pPr>
              <w:jc w:val="center"/>
              <w:rPr>
                <w:rFonts w:ascii="Arial" w:hAnsi="Arial" w:cs="Arial"/>
                <w:color w:val="000000"/>
              </w:rPr>
            </w:pPr>
            <w:r w:rsidRPr="000357B3">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382" w:type="pct"/>
            <w:tcBorders>
              <w:top w:val="nil"/>
              <w:left w:val="nil"/>
              <w:bottom w:val="nil"/>
              <w:right w:val="nil"/>
            </w:tcBorders>
            <w:shd w:val="clear" w:color="auto" w:fill="auto"/>
            <w:vAlign w:val="center"/>
            <w:hideMark/>
          </w:tcPr>
          <w:p w14:paraId="57613FCA" w14:textId="77777777" w:rsidR="00DF74DF" w:rsidRPr="000357B3" w:rsidRDefault="00DF74DF" w:rsidP="00DF74DF">
            <w:pPr>
              <w:jc w:val="center"/>
              <w:rPr>
                <w:rFonts w:ascii="Arial" w:hAnsi="Arial" w:cs="Arial"/>
                <w:color w:val="000000"/>
              </w:rPr>
            </w:pPr>
          </w:p>
        </w:tc>
        <w:tc>
          <w:tcPr>
            <w:tcW w:w="278" w:type="pct"/>
            <w:tcBorders>
              <w:top w:val="nil"/>
              <w:left w:val="nil"/>
              <w:bottom w:val="nil"/>
              <w:right w:val="nil"/>
            </w:tcBorders>
            <w:shd w:val="clear" w:color="auto" w:fill="auto"/>
            <w:vAlign w:val="bottom"/>
            <w:hideMark/>
          </w:tcPr>
          <w:p w14:paraId="48D902E5" w14:textId="77777777" w:rsidR="00DF74DF" w:rsidRPr="000357B3" w:rsidRDefault="00DF74DF" w:rsidP="00DF74DF">
            <w:pPr>
              <w:jc w:val="center"/>
              <w:rPr>
                <w:rFonts w:ascii="Arial" w:hAnsi="Arial" w:cs="Arial"/>
              </w:rPr>
            </w:pPr>
          </w:p>
        </w:tc>
      </w:tr>
      <w:tr w:rsidR="00DF74DF" w:rsidRPr="000357B3" w14:paraId="0600647A" w14:textId="77777777" w:rsidTr="00DF74DF">
        <w:trPr>
          <w:trHeight w:val="300"/>
        </w:trPr>
        <w:tc>
          <w:tcPr>
            <w:tcW w:w="203" w:type="pct"/>
            <w:tcBorders>
              <w:top w:val="nil"/>
              <w:left w:val="nil"/>
              <w:bottom w:val="nil"/>
              <w:right w:val="nil"/>
            </w:tcBorders>
            <w:shd w:val="clear" w:color="auto" w:fill="auto"/>
            <w:vAlign w:val="bottom"/>
            <w:hideMark/>
          </w:tcPr>
          <w:p w14:paraId="64DC19A4" w14:textId="77777777" w:rsidR="00DF74DF" w:rsidRPr="000357B3" w:rsidRDefault="00DF74DF" w:rsidP="00DF74DF">
            <w:pPr>
              <w:rPr>
                <w:rFonts w:ascii="Arial" w:hAnsi="Arial" w:cs="Arial"/>
              </w:rPr>
            </w:pPr>
          </w:p>
        </w:tc>
        <w:tc>
          <w:tcPr>
            <w:tcW w:w="1114" w:type="pct"/>
            <w:tcBorders>
              <w:top w:val="nil"/>
              <w:left w:val="nil"/>
              <w:bottom w:val="nil"/>
              <w:right w:val="nil"/>
            </w:tcBorders>
            <w:shd w:val="clear" w:color="auto" w:fill="auto"/>
            <w:vAlign w:val="bottom"/>
            <w:hideMark/>
          </w:tcPr>
          <w:p w14:paraId="6AD0A089" w14:textId="77777777" w:rsidR="00DF74DF" w:rsidRPr="000357B3" w:rsidRDefault="00DF74DF" w:rsidP="00DF74DF">
            <w:pPr>
              <w:rPr>
                <w:rFonts w:ascii="Arial" w:hAnsi="Arial" w:cs="Arial"/>
              </w:rPr>
            </w:pPr>
          </w:p>
        </w:tc>
        <w:tc>
          <w:tcPr>
            <w:tcW w:w="401" w:type="pct"/>
            <w:tcBorders>
              <w:top w:val="nil"/>
              <w:left w:val="nil"/>
              <w:bottom w:val="nil"/>
              <w:right w:val="nil"/>
            </w:tcBorders>
            <w:shd w:val="clear" w:color="auto" w:fill="auto"/>
            <w:vAlign w:val="bottom"/>
            <w:hideMark/>
          </w:tcPr>
          <w:p w14:paraId="60ABA08D" w14:textId="77777777" w:rsidR="00DF74DF" w:rsidRPr="000357B3" w:rsidRDefault="00DF74DF" w:rsidP="00DF74DF">
            <w:pPr>
              <w:rPr>
                <w:rFonts w:ascii="Arial" w:hAnsi="Arial" w:cs="Arial"/>
              </w:rPr>
            </w:pPr>
          </w:p>
        </w:tc>
        <w:tc>
          <w:tcPr>
            <w:tcW w:w="603" w:type="pct"/>
            <w:tcBorders>
              <w:top w:val="nil"/>
              <w:left w:val="nil"/>
              <w:bottom w:val="nil"/>
              <w:right w:val="nil"/>
            </w:tcBorders>
            <w:shd w:val="clear" w:color="auto" w:fill="auto"/>
            <w:vAlign w:val="bottom"/>
            <w:hideMark/>
          </w:tcPr>
          <w:p w14:paraId="333B39EF"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hideMark/>
          </w:tcPr>
          <w:p w14:paraId="022A5135"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2C7A0764" w14:textId="77777777" w:rsidR="00DF74DF" w:rsidRPr="000357B3" w:rsidRDefault="00DF74DF" w:rsidP="00DF74DF">
            <w:pPr>
              <w:rPr>
                <w:rFonts w:ascii="Arial" w:hAnsi="Arial" w:cs="Arial"/>
              </w:rPr>
            </w:pPr>
          </w:p>
        </w:tc>
        <w:tc>
          <w:tcPr>
            <w:tcW w:w="393" w:type="pct"/>
            <w:tcBorders>
              <w:top w:val="nil"/>
              <w:left w:val="nil"/>
              <w:bottom w:val="nil"/>
              <w:right w:val="nil"/>
            </w:tcBorders>
            <w:shd w:val="clear" w:color="auto" w:fill="auto"/>
            <w:vAlign w:val="bottom"/>
            <w:hideMark/>
          </w:tcPr>
          <w:p w14:paraId="607A5674"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505389CA"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2FD9E892"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55BBE8E1" w14:textId="77777777" w:rsidR="00DF74DF" w:rsidRPr="000357B3" w:rsidRDefault="00DF74DF" w:rsidP="00DF74DF">
            <w:pPr>
              <w:rPr>
                <w:rFonts w:ascii="Arial" w:hAnsi="Arial" w:cs="Arial"/>
              </w:rPr>
            </w:pPr>
          </w:p>
        </w:tc>
        <w:tc>
          <w:tcPr>
            <w:tcW w:w="278" w:type="pct"/>
            <w:tcBorders>
              <w:top w:val="nil"/>
              <w:left w:val="nil"/>
              <w:bottom w:val="nil"/>
              <w:right w:val="nil"/>
            </w:tcBorders>
            <w:shd w:val="clear" w:color="auto" w:fill="auto"/>
            <w:vAlign w:val="bottom"/>
            <w:hideMark/>
          </w:tcPr>
          <w:p w14:paraId="24E1D04A" w14:textId="77777777" w:rsidR="00DF74DF" w:rsidRPr="000357B3" w:rsidRDefault="00DF74DF" w:rsidP="00DF74DF">
            <w:pPr>
              <w:rPr>
                <w:rFonts w:ascii="Arial" w:hAnsi="Arial" w:cs="Arial"/>
              </w:rPr>
            </w:pPr>
          </w:p>
        </w:tc>
      </w:tr>
      <w:tr w:rsidR="00DF74DF" w:rsidRPr="000357B3" w14:paraId="288D105F" w14:textId="77777777" w:rsidTr="00DF74DF">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1B5BA2" w14:textId="77777777" w:rsidR="00DF74DF" w:rsidRPr="000357B3" w:rsidRDefault="00DF74DF" w:rsidP="00DF74DF">
            <w:pPr>
              <w:jc w:val="center"/>
              <w:rPr>
                <w:rFonts w:ascii="Arial" w:hAnsi="Arial" w:cs="Arial"/>
                <w:color w:val="000000"/>
              </w:rPr>
            </w:pPr>
            <w:r w:rsidRPr="000357B3">
              <w:rPr>
                <w:rFonts w:ascii="Arial" w:hAnsi="Arial" w:cs="Arial"/>
                <w:color w:val="000000"/>
              </w:rPr>
              <w:t>№  п/п</w:t>
            </w:r>
          </w:p>
        </w:tc>
        <w:tc>
          <w:tcPr>
            <w:tcW w:w="11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74259" w14:textId="77777777" w:rsidR="00DF74DF" w:rsidRPr="000357B3" w:rsidRDefault="00DF74DF" w:rsidP="00DF74DF">
            <w:pPr>
              <w:jc w:val="center"/>
              <w:rPr>
                <w:rFonts w:ascii="Arial" w:hAnsi="Arial" w:cs="Arial"/>
                <w:color w:val="000000"/>
              </w:rPr>
            </w:pPr>
            <w:r w:rsidRPr="000357B3">
              <w:rPr>
                <w:rFonts w:ascii="Arial" w:hAnsi="Arial" w:cs="Arial"/>
                <w:color w:val="000000"/>
              </w:rPr>
              <w:t>Цель, целевые индикаторы</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92AC5" w14:textId="77777777" w:rsidR="00DF74DF" w:rsidRPr="000357B3" w:rsidRDefault="00DF74DF" w:rsidP="00DF74DF">
            <w:pPr>
              <w:jc w:val="center"/>
              <w:rPr>
                <w:rFonts w:ascii="Arial" w:hAnsi="Arial" w:cs="Arial"/>
                <w:color w:val="000000"/>
              </w:rPr>
            </w:pPr>
            <w:r w:rsidRPr="000357B3">
              <w:rPr>
                <w:rFonts w:ascii="Arial" w:hAnsi="Arial" w:cs="Arial"/>
                <w:color w:val="000000"/>
              </w:rPr>
              <w:t>Единица измерения</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AAA9F" w14:textId="77777777" w:rsidR="00DF74DF" w:rsidRPr="000357B3" w:rsidRDefault="00DF74DF" w:rsidP="00DF74DF">
            <w:pPr>
              <w:jc w:val="center"/>
              <w:rPr>
                <w:rFonts w:ascii="Arial" w:hAnsi="Arial" w:cs="Arial"/>
                <w:color w:val="000000"/>
              </w:rPr>
            </w:pPr>
            <w:r w:rsidRPr="000357B3">
              <w:rPr>
                <w:rFonts w:ascii="Arial" w:hAnsi="Arial" w:cs="Arial"/>
                <w:color w:val="000000"/>
              </w:rPr>
              <w:t>Источник информации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0748C" w14:textId="77777777" w:rsidR="00DF74DF" w:rsidRPr="000357B3" w:rsidRDefault="00DF74DF" w:rsidP="00DF74DF">
            <w:pPr>
              <w:jc w:val="center"/>
              <w:rPr>
                <w:rFonts w:ascii="Arial" w:hAnsi="Arial" w:cs="Arial"/>
                <w:color w:val="000000"/>
              </w:rPr>
            </w:pPr>
            <w:r w:rsidRPr="000357B3">
              <w:rPr>
                <w:rFonts w:ascii="Arial" w:hAnsi="Arial" w:cs="Arial"/>
                <w:color w:val="000000"/>
              </w:rPr>
              <w:t>2017</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3F015" w14:textId="77777777" w:rsidR="00DF74DF" w:rsidRPr="000357B3" w:rsidRDefault="00DF74DF" w:rsidP="00DF74DF">
            <w:pPr>
              <w:jc w:val="center"/>
              <w:rPr>
                <w:rFonts w:ascii="Arial" w:hAnsi="Arial" w:cs="Arial"/>
                <w:color w:val="000000"/>
              </w:rPr>
            </w:pPr>
            <w:r w:rsidRPr="000357B3">
              <w:rPr>
                <w:rFonts w:ascii="Arial" w:hAnsi="Arial" w:cs="Arial"/>
                <w:color w:val="000000"/>
              </w:rPr>
              <w:t>2018</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E2B92" w14:textId="77777777" w:rsidR="00DF74DF" w:rsidRPr="000357B3" w:rsidRDefault="00DF74DF" w:rsidP="00DF74DF">
            <w:pPr>
              <w:jc w:val="center"/>
              <w:rPr>
                <w:rFonts w:ascii="Arial" w:hAnsi="Arial" w:cs="Arial"/>
                <w:color w:val="000000"/>
              </w:rPr>
            </w:pPr>
            <w:r w:rsidRPr="000357B3">
              <w:rPr>
                <w:rFonts w:ascii="Arial" w:hAnsi="Arial" w:cs="Arial"/>
                <w:color w:val="000000"/>
              </w:rPr>
              <w:t>2019</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A66FD" w14:textId="77777777" w:rsidR="00DF74DF" w:rsidRPr="000357B3" w:rsidRDefault="00DF74DF" w:rsidP="00DF74DF">
            <w:pPr>
              <w:jc w:val="center"/>
              <w:rPr>
                <w:rFonts w:ascii="Arial" w:hAnsi="Arial" w:cs="Arial"/>
                <w:color w:val="000000"/>
              </w:rPr>
            </w:pPr>
            <w:r w:rsidRPr="000357B3">
              <w:rPr>
                <w:rFonts w:ascii="Arial" w:hAnsi="Arial" w:cs="Arial"/>
                <w:color w:val="000000"/>
              </w:rPr>
              <w:t>2020</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DE7ED" w14:textId="77777777" w:rsidR="00DF74DF" w:rsidRPr="000357B3" w:rsidRDefault="00DF74DF" w:rsidP="00DF74DF">
            <w:pPr>
              <w:jc w:val="center"/>
              <w:rPr>
                <w:rFonts w:ascii="Arial" w:hAnsi="Arial" w:cs="Arial"/>
                <w:color w:val="000000"/>
              </w:rPr>
            </w:pPr>
            <w:r w:rsidRPr="000357B3">
              <w:rPr>
                <w:rFonts w:ascii="Arial" w:hAnsi="Arial" w:cs="Arial"/>
                <w:color w:val="000000"/>
              </w:rPr>
              <w:t>2021</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75E24" w14:textId="77777777" w:rsidR="00DF74DF" w:rsidRPr="000357B3" w:rsidRDefault="00DF74DF" w:rsidP="00DF74DF">
            <w:pPr>
              <w:jc w:val="center"/>
              <w:rPr>
                <w:rFonts w:ascii="Arial" w:hAnsi="Arial" w:cs="Arial"/>
                <w:color w:val="000000"/>
              </w:rPr>
            </w:pPr>
            <w:r w:rsidRPr="000357B3">
              <w:rPr>
                <w:rFonts w:ascii="Arial" w:hAnsi="Arial" w:cs="Arial"/>
                <w:color w:val="000000"/>
              </w:rPr>
              <w:t>2022</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36C43" w14:textId="77777777" w:rsidR="00DF74DF" w:rsidRPr="000357B3" w:rsidRDefault="00DF74DF" w:rsidP="00DF74DF">
            <w:pPr>
              <w:jc w:val="center"/>
              <w:rPr>
                <w:rFonts w:ascii="Arial" w:hAnsi="Arial" w:cs="Arial"/>
                <w:color w:val="000000"/>
              </w:rPr>
            </w:pPr>
            <w:r w:rsidRPr="000357B3">
              <w:rPr>
                <w:rFonts w:ascii="Arial" w:hAnsi="Arial" w:cs="Arial"/>
                <w:color w:val="000000"/>
              </w:rPr>
              <w:t>2023</w:t>
            </w:r>
          </w:p>
        </w:tc>
      </w:tr>
      <w:tr w:rsidR="00DF74DF" w:rsidRPr="000357B3" w14:paraId="113A83DB" w14:textId="77777777" w:rsidTr="00DF74DF">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14:paraId="46B9D1AC" w14:textId="77777777" w:rsidR="00DF74DF" w:rsidRPr="000357B3" w:rsidRDefault="00DF74DF" w:rsidP="00DF74DF">
            <w:pPr>
              <w:rPr>
                <w:rFonts w:ascii="Arial" w:hAnsi="Arial" w:cs="Arial"/>
                <w:color w:val="000000"/>
              </w:rPr>
            </w:pPr>
          </w:p>
        </w:tc>
        <w:tc>
          <w:tcPr>
            <w:tcW w:w="1114" w:type="pct"/>
            <w:vMerge/>
            <w:tcBorders>
              <w:top w:val="single" w:sz="4" w:space="0" w:color="auto"/>
              <w:left w:val="single" w:sz="4" w:space="0" w:color="auto"/>
              <w:bottom w:val="single" w:sz="4" w:space="0" w:color="000000"/>
              <w:right w:val="single" w:sz="4" w:space="0" w:color="auto"/>
            </w:tcBorders>
            <w:vAlign w:val="center"/>
            <w:hideMark/>
          </w:tcPr>
          <w:p w14:paraId="61AD800F" w14:textId="77777777" w:rsidR="00DF74DF" w:rsidRPr="000357B3" w:rsidRDefault="00DF74DF" w:rsidP="00DF74DF">
            <w:pPr>
              <w:rPr>
                <w:rFonts w:ascii="Arial" w:hAnsi="Arial" w:cs="Arial"/>
                <w:color w:val="00000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14:paraId="5816B1B7" w14:textId="77777777" w:rsidR="00DF74DF" w:rsidRPr="000357B3" w:rsidRDefault="00DF74DF" w:rsidP="00DF74DF">
            <w:pPr>
              <w:rPr>
                <w:rFonts w:ascii="Arial" w:hAnsi="Arial" w:cs="Arial"/>
                <w:color w:val="00000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14:paraId="79AC9364" w14:textId="77777777" w:rsidR="00DF74DF" w:rsidRPr="000357B3" w:rsidRDefault="00DF74DF" w:rsidP="00DF74DF">
            <w:pPr>
              <w:rPr>
                <w:rFonts w:ascii="Arial" w:hAnsi="Arial" w:cs="Arial"/>
                <w:color w:val="000000"/>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C9F6254" w14:textId="77777777" w:rsidR="00DF74DF" w:rsidRPr="000357B3" w:rsidRDefault="00DF74DF" w:rsidP="00DF74DF">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398C2C39" w14:textId="77777777" w:rsidR="00DF74DF" w:rsidRPr="000357B3" w:rsidRDefault="00DF74DF" w:rsidP="00DF74DF">
            <w:pPr>
              <w:rPr>
                <w:rFonts w:ascii="Arial" w:hAnsi="Arial" w:cs="Arial"/>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51895C59" w14:textId="77777777" w:rsidR="00DF74DF" w:rsidRPr="000357B3" w:rsidRDefault="00DF74DF" w:rsidP="00DF74DF">
            <w:pPr>
              <w:rPr>
                <w:rFonts w:ascii="Arial" w:hAnsi="Arial" w:cs="Arial"/>
                <w:color w:val="00000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1DA8B3C7" w14:textId="77777777" w:rsidR="00DF74DF" w:rsidRPr="000357B3" w:rsidRDefault="00DF74DF" w:rsidP="00DF74DF">
            <w:pPr>
              <w:rPr>
                <w:rFonts w:ascii="Arial" w:hAnsi="Arial" w:cs="Arial"/>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6C058CEB" w14:textId="77777777" w:rsidR="00DF74DF" w:rsidRPr="000357B3" w:rsidRDefault="00DF74DF" w:rsidP="00DF74DF">
            <w:pPr>
              <w:rPr>
                <w:rFonts w:ascii="Arial" w:hAnsi="Arial" w:cs="Arial"/>
                <w:color w:val="00000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2BFBF2FB" w14:textId="77777777" w:rsidR="00DF74DF" w:rsidRPr="000357B3" w:rsidRDefault="00DF74DF" w:rsidP="00DF74DF">
            <w:pPr>
              <w:rPr>
                <w:rFonts w:ascii="Arial" w:hAnsi="Arial" w:cs="Arial"/>
                <w:color w:val="00000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A55854" w14:textId="77777777" w:rsidR="00DF74DF" w:rsidRPr="000357B3" w:rsidRDefault="00DF74DF" w:rsidP="00DF74DF">
            <w:pPr>
              <w:rPr>
                <w:rFonts w:ascii="Arial" w:hAnsi="Arial" w:cs="Arial"/>
                <w:color w:val="000000"/>
              </w:rPr>
            </w:pPr>
          </w:p>
        </w:tc>
      </w:tr>
      <w:tr w:rsidR="00DF74DF" w:rsidRPr="000357B3" w14:paraId="359838F0" w14:textId="77777777" w:rsidTr="00DF74DF">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CE12D6C" w14:textId="77777777" w:rsidR="00DF74DF" w:rsidRPr="000357B3" w:rsidRDefault="00DF74DF" w:rsidP="00DF74DF">
            <w:pPr>
              <w:rPr>
                <w:rFonts w:ascii="Arial" w:hAnsi="Arial" w:cs="Arial"/>
                <w:color w:val="000000"/>
              </w:rPr>
            </w:pPr>
            <w:r w:rsidRPr="000357B3">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DF74DF" w:rsidRPr="000357B3" w14:paraId="7A4508F2" w14:textId="77777777" w:rsidTr="00DF74DF">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BCD2B93" w14:textId="77777777" w:rsidR="00DF74DF" w:rsidRPr="000357B3" w:rsidRDefault="00DF74DF" w:rsidP="00DF74DF">
            <w:pPr>
              <w:jc w:val="center"/>
              <w:rPr>
                <w:rFonts w:ascii="Arial" w:hAnsi="Arial" w:cs="Arial"/>
                <w:color w:val="000000"/>
              </w:rPr>
            </w:pPr>
            <w:r w:rsidRPr="000357B3">
              <w:rPr>
                <w:rFonts w:ascii="Arial" w:hAnsi="Arial" w:cs="Arial"/>
                <w:color w:val="000000"/>
              </w:rPr>
              <w:t>1</w:t>
            </w:r>
          </w:p>
        </w:tc>
        <w:tc>
          <w:tcPr>
            <w:tcW w:w="1114" w:type="pct"/>
            <w:tcBorders>
              <w:top w:val="nil"/>
              <w:left w:val="nil"/>
              <w:bottom w:val="single" w:sz="4" w:space="0" w:color="auto"/>
              <w:right w:val="single" w:sz="4" w:space="0" w:color="auto"/>
            </w:tcBorders>
            <w:shd w:val="clear" w:color="auto" w:fill="auto"/>
            <w:hideMark/>
          </w:tcPr>
          <w:p w14:paraId="790D7ED1" w14:textId="77777777" w:rsidR="00DF74DF" w:rsidRPr="000357B3" w:rsidRDefault="00DF74DF" w:rsidP="00DF74DF">
            <w:pPr>
              <w:rPr>
                <w:rFonts w:ascii="Arial" w:hAnsi="Arial" w:cs="Arial"/>
                <w:color w:val="000000"/>
              </w:rPr>
            </w:pPr>
            <w:r w:rsidRPr="000357B3">
              <w:rPr>
                <w:rFonts w:ascii="Arial" w:hAnsi="Arial" w:cs="Arial"/>
                <w:color w:val="000000"/>
              </w:rPr>
              <w:t>Количество объектов, введенных в эксплуатацию</w:t>
            </w:r>
          </w:p>
        </w:tc>
        <w:tc>
          <w:tcPr>
            <w:tcW w:w="401" w:type="pct"/>
            <w:tcBorders>
              <w:top w:val="nil"/>
              <w:left w:val="nil"/>
              <w:bottom w:val="single" w:sz="4" w:space="0" w:color="auto"/>
              <w:right w:val="single" w:sz="4" w:space="0" w:color="auto"/>
            </w:tcBorders>
            <w:shd w:val="clear" w:color="auto" w:fill="auto"/>
            <w:vAlign w:val="center"/>
            <w:hideMark/>
          </w:tcPr>
          <w:p w14:paraId="15C6FEA8" w14:textId="77777777" w:rsidR="00DF74DF" w:rsidRPr="000357B3" w:rsidRDefault="00DF74DF" w:rsidP="00DF74DF">
            <w:pPr>
              <w:jc w:val="center"/>
              <w:rPr>
                <w:rFonts w:ascii="Arial" w:hAnsi="Arial" w:cs="Arial"/>
                <w:color w:val="000000"/>
              </w:rPr>
            </w:pPr>
            <w:r w:rsidRPr="000357B3">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14:paraId="0E2427B6"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1C1418D5" w14:textId="77777777" w:rsidR="00DF74DF" w:rsidRPr="000357B3" w:rsidRDefault="00DF74DF" w:rsidP="00DF74DF">
            <w:pPr>
              <w:jc w:val="center"/>
              <w:rPr>
                <w:rFonts w:ascii="Arial" w:hAnsi="Arial" w:cs="Arial"/>
                <w:color w:val="000000"/>
              </w:rPr>
            </w:pPr>
            <w:r w:rsidRPr="000357B3">
              <w:rPr>
                <w:rFonts w:ascii="Arial" w:hAnsi="Arial" w:cs="Arial"/>
                <w:color w:val="000000"/>
              </w:rPr>
              <w:t>47</w:t>
            </w:r>
          </w:p>
        </w:tc>
        <w:tc>
          <w:tcPr>
            <w:tcW w:w="416" w:type="pct"/>
            <w:tcBorders>
              <w:top w:val="nil"/>
              <w:left w:val="nil"/>
              <w:bottom w:val="single" w:sz="4" w:space="0" w:color="auto"/>
              <w:right w:val="single" w:sz="4" w:space="0" w:color="auto"/>
            </w:tcBorders>
            <w:shd w:val="clear" w:color="auto" w:fill="auto"/>
            <w:vAlign w:val="center"/>
            <w:hideMark/>
          </w:tcPr>
          <w:p w14:paraId="4A096132" w14:textId="77777777" w:rsidR="00DF74DF" w:rsidRPr="000357B3" w:rsidRDefault="00DF74DF" w:rsidP="00DF74DF">
            <w:pPr>
              <w:jc w:val="center"/>
              <w:rPr>
                <w:rFonts w:ascii="Arial" w:hAnsi="Arial" w:cs="Arial"/>
                <w:color w:val="000000"/>
              </w:rPr>
            </w:pPr>
            <w:r w:rsidRPr="000357B3">
              <w:rPr>
                <w:rFonts w:ascii="Arial" w:hAnsi="Arial" w:cs="Arial"/>
                <w:color w:val="000000"/>
              </w:rPr>
              <w:t>50</w:t>
            </w:r>
          </w:p>
        </w:tc>
        <w:tc>
          <w:tcPr>
            <w:tcW w:w="393" w:type="pct"/>
            <w:tcBorders>
              <w:top w:val="nil"/>
              <w:left w:val="nil"/>
              <w:bottom w:val="single" w:sz="4" w:space="0" w:color="auto"/>
              <w:right w:val="single" w:sz="4" w:space="0" w:color="auto"/>
            </w:tcBorders>
            <w:shd w:val="clear" w:color="auto" w:fill="auto"/>
            <w:vAlign w:val="center"/>
            <w:hideMark/>
          </w:tcPr>
          <w:p w14:paraId="64E28F62" w14:textId="77777777" w:rsidR="00DF74DF" w:rsidRPr="000357B3" w:rsidRDefault="00DF74DF" w:rsidP="00DF74DF">
            <w:pPr>
              <w:jc w:val="center"/>
              <w:rPr>
                <w:rFonts w:ascii="Arial" w:hAnsi="Arial" w:cs="Arial"/>
                <w:color w:val="000000"/>
              </w:rPr>
            </w:pPr>
            <w:r w:rsidRPr="000357B3">
              <w:rPr>
                <w:rFonts w:ascii="Arial" w:hAnsi="Arial" w:cs="Arial"/>
                <w:color w:val="000000"/>
              </w:rPr>
              <w:t>55</w:t>
            </w:r>
          </w:p>
        </w:tc>
        <w:tc>
          <w:tcPr>
            <w:tcW w:w="416" w:type="pct"/>
            <w:tcBorders>
              <w:top w:val="nil"/>
              <w:left w:val="nil"/>
              <w:bottom w:val="single" w:sz="4" w:space="0" w:color="auto"/>
              <w:right w:val="single" w:sz="4" w:space="0" w:color="auto"/>
            </w:tcBorders>
            <w:shd w:val="clear" w:color="auto" w:fill="auto"/>
            <w:vAlign w:val="center"/>
            <w:hideMark/>
          </w:tcPr>
          <w:p w14:paraId="62A382BC" w14:textId="77777777" w:rsidR="00DF74DF" w:rsidRPr="000357B3" w:rsidRDefault="00DF74DF" w:rsidP="00DF74DF">
            <w:pPr>
              <w:jc w:val="center"/>
              <w:rPr>
                <w:rFonts w:ascii="Arial" w:hAnsi="Arial" w:cs="Arial"/>
                <w:color w:val="000000"/>
              </w:rPr>
            </w:pPr>
            <w:r w:rsidRPr="000357B3">
              <w:rPr>
                <w:rFonts w:ascii="Arial" w:hAnsi="Arial" w:cs="Arial"/>
                <w:color w:val="000000"/>
              </w:rPr>
              <w:t>60</w:t>
            </w:r>
          </w:p>
        </w:tc>
        <w:tc>
          <w:tcPr>
            <w:tcW w:w="382" w:type="pct"/>
            <w:tcBorders>
              <w:top w:val="nil"/>
              <w:left w:val="nil"/>
              <w:bottom w:val="single" w:sz="4" w:space="0" w:color="auto"/>
              <w:right w:val="single" w:sz="4" w:space="0" w:color="auto"/>
            </w:tcBorders>
            <w:shd w:val="clear" w:color="auto" w:fill="auto"/>
            <w:vAlign w:val="center"/>
            <w:hideMark/>
          </w:tcPr>
          <w:p w14:paraId="35DB41DC" w14:textId="77777777" w:rsidR="00DF74DF" w:rsidRPr="000357B3" w:rsidRDefault="00DF74DF" w:rsidP="00DF74DF">
            <w:pPr>
              <w:jc w:val="center"/>
              <w:rPr>
                <w:rFonts w:ascii="Arial" w:hAnsi="Arial" w:cs="Arial"/>
                <w:color w:val="000000"/>
              </w:rPr>
            </w:pPr>
            <w:r w:rsidRPr="000357B3">
              <w:rPr>
                <w:rFonts w:ascii="Arial" w:hAnsi="Arial" w:cs="Arial"/>
                <w:color w:val="000000"/>
              </w:rPr>
              <w:t>50</w:t>
            </w:r>
          </w:p>
        </w:tc>
        <w:tc>
          <w:tcPr>
            <w:tcW w:w="382" w:type="pct"/>
            <w:tcBorders>
              <w:top w:val="nil"/>
              <w:left w:val="nil"/>
              <w:bottom w:val="single" w:sz="4" w:space="0" w:color="auto"/>
              <w:right w:val="single" w:sz="4" w:space="0" w:color="auto"/>
            </w:tcBorders>
            <w:shd w:val="clear" w:color="auto" w:fill="auto"/>
            <w:vAlign w:val="center"/>
            <w:hideMark/>
          </w:tcPr>
          <w:p w14:paraId="377A6D6A" w14:textId="77777777" w:rsidR="00DF74DF" w:rsidRPr="000357B3" w:rsidRDefault="00DF74DF" w:rsidP="00DF74DF">
            <w:pPr>
              <w:jc w:val="center"/>
              <w:rPr>
                <w:rFonts w:ascii="Arial" w:hAnsi="Arial" w:cs="Arial"/>
                <w:color w:val="000000"/>
              </w:rPr>
            </w:pPr>
            <w:r w:rsidRPr="000357B3">
              <w:rPr>
                <w:rFonts w:ascii="Arial" w:hAnsi="Arial" w:cs="Arial"/>
                <w:color w:val="000000"/>
              </w:rPr>
              <w:t>55</w:t>
            </w:r>
          </w:p>
        </w:tc>
        <w:tc>
          <w:tcPr>
            <w:tcW w:w="278" w:type="pct"/>
            <w:tcBorders>
              <w:top w:val="nil"/>
              <w:left w:val="nil"/>
              <w:bottom w:val="single" w:sz="4" w:space="0" w:color="auto"/>
              <w:right w:val="single" w:sz="4" w:space="0" w:color="auto"/>
            </w:tcBorders>
            <w:shd w:val="clear" w:color="auto" w:fill="auto"/>
            <w:vAlign w:val="center"/>
            <w:hideMark/>
          </w:tcPr>
          <w:p w14:paraId="6EC442D6" w14:textId="77777777" w:rsidR="00DF74DF" w:rsidRPr="000357B3" w:rsidRDefault="00DF74DF" w:rsidP="00DF74DF">
            <w:pPr>
              <w:jc w:val="center"/>
              <w:rPr>
                <w:rFonts w:ascii="Arial" w:hAnsi="Arial" w:cs="Arial"/>
                <w:color w:val="000000"/>
              </w:rPr>
            </w:pPr>
            <w:r w:rsidRPr="000357B3">
              <w:rPr>
                <w:rFonts w:ascii="Arial" w:hAnsi="Arial" w:cs="Arial"/>
                <w:color w:val="000000"/>
              </w:rPr>
              <w:t>60</w:t>
            </w:r>
          </w:p>
        </w:tc>
      </w:tr>
      <w:tr w:rsidR="00DF74DF" w:rsidRPr="000357B3" w14:paraId="348DD1C5" w14:textId="77777777" w:rsidTr="00DF74DF">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457519D5" w14:textId="77777777" w:rsidR="00DF74DF" w:rsidRPr="000357B3" w:rsidRDefault="00DF74DF" w:rsidP="00DF74DF">
            <w:pPr>
              <w:jc w:val="center"/>
              <w:rPr>
                <w:rFonts w:ascii="Arial" w:hAnsi="Arial" w:cs="Arial"/>
                <w:color w:val="000000"/>
              </w:rPr>
            </w:pPr>
            <w:r w:rsidRPr="000357B3">
              <w:rPr>
                <w:rFonts w:ascii="Arial" w:hAnsi="Arial" w:cs="Arial"/>
                <w:color w:val="000000"/>
              </w:rPr>
              <w:t>2</w:t>
            </w:r>
          </w:p>
        </w:tc>
        <w:tc>
          <w:tcPr>
            <w:tcW w:w="1114" w:type="pct"/>
            <w:tcBorders>
              <w:top w:val="nil"/>
              <w:left w:val="nil"/>
              <w:bottom w:val="single" w:sz="4" w:space="0" w:color="auto"/>
              <w:right w:val="single" w:sz="4" w:space="0" w:color="auto"/>
            </w:tcBorders>
            <w:shd w:val="clear" w:color="auto" w:fill="auto"/>
            <w:hideMark/>
          </w:tcPr>
          <w:p w14:paraId="386CEC34" w14:textId="77777777" w:rsidR="00DF74DF" w:rsidRPr="000357B3" w:rsidRDefault="00DF74DF" w:rsidP="00DF74DF">
            <w:pPr>
              <w:rPr>
                <w:rFonts w:ascii="Arial" w:hAnsi="Arial" w:cs="Arial"/>
                <w:color w:val="000000"/>
              </w:rPr>
            </w:pPr>
            <w:r w:rsidRPr="000357B3">
              <w:rPr>
                <w:rFonts w:ascii="Arial" w:hAnsi="Arial" w:cs="Arial"/>
                <w:color w:val="000000"/>
              </w:rPr>
              <w:t>Количество сметной документации</w:t>
            </w:r>
          </w:p>
        </w:tc>
        <w:tc>
          <w:tcPr>
            <w:tcW w:w="401" w:type="pct"/>
            <w:tcBorders>
              <w:top w:val="nil"/>
              <w:left w:val="nil"/>
              <w:bottom w:val="single" w:sz="4" w:space="0" w:color="auto"/>
              <w:right w:val="single" w:sz="4" w:space="0" w:color="auto"/>
            </w:tcBorders>
            <w:shd w:val="clear" w:color="auto" w:fill="auto"/>
            <w:vAlign w:val="center"/>
            <w:hideMark/>
          </w:tcPr>
          <w:p w14:paraId="45AE48FA" w14:textId="77777777" w:rsidR="00DF74DF" w:rsidRPr="000357B3" w:rsidRDefault="00DF74DF" w:rsidP="00DF74DF">
            <w:pPr>
              <w:jc w:val="center"/>
              <w:rPr>
                <w:rFonts w:ascii="Arial" w:hAnsi="Arial" w:cs="Arial"/>
                <w:color w:val="000000"/>
              </w:rPr>
            </w:pPr>
            <w:r w:rsidRPr="000357B3">
              <w:rPr>
                <w:rFonts w:ascii="Arial" w:hAnsi="Arial" w:cs="Arial"/>
                <w:color w:val="000000"/>
              </w:rPr>
              <w:t>Комплект</w:t>
            </w:r>
          </w:p>
        </w:tc>
        <w:tc>
          <w:tcPr>
            <w:tcW w:w="603" w:type="pct"/>
            <w:tcBorders>
              <w:top w:val="nil"/>
              <w:left w:val="nil"/>
              <w:bottom w:val="single" w:sz="4" w:space="0" w:color="auto"/>
              <w:right w:val="single" w:sz="4" w:space="0" w:color="auto"/>
            </w:tcBorders>
            <w:shd w:val="clear" w:color="auto" w:fill="auto"/>
            <w:vAlign w:val="center"/>
            <w:hideMark/>
          </w:tcPr>
          <w:p w14:paraId="4A32809A"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0E7C6F5C" w14:textId="77777777" w:rsidR="00DF74DF" w:rsidRPr="000357B3" w:rsidRDefault="00DF74DF" w:rsidP="00DF74DF">
            <w:pPr>
              <w:jc w:val="center"/>
              <w:rPr>
                <w:rFonts w:ascii="Arial" w:hAnsi="Arial" w:cs="Arial"/>
                <w:color w:val="000000"/>
              </w:rPr>
            </w:pPr>
            <w:r w:rsidRPr="000357B3">
              <w:rPr>
                <w:rFonts w:ascii="Arial" w:hAnsi="Arial" w:cs="Arial"/>
                <w:color w:val="000000"/>
              </w:rPr>
              <w:t>86</w:t>
            </w:r>
          </w:p>
        </w:tc>
        <w:tc>
          <w:tcPr>
            <w:tcW w:w="416" w:type="pct"/>
            <w:tcBorders>
              <w:top w:val="nil"/>
              <w:left w:val="nil"/>
              <w:bottom w:val="single" w:sz="4" w:space="0" w:color="auto"/>
              <w:right w:val="single" w:sz="4" w:space="0" w:color="auto"/>
            </w:tcBorders>
            <w:shd w:val="clear" w:color="auto" w:fill="auto"/>
            <w:vAlign w:val="center"/>
            <w:hideMark/>
          </w:tcPr>
          <w:p w14:paraId="56C8E6F9" w14:textId="77777777" w:rsidR="00DF74DF" w:rsidRPr="000357B3" w:rsidRDefault="00DF74DF" w:rsidP="00DF74DF">
            <w:pPr>
              <w:jc w:val="center"/>
              <w:rPr>
                <w:rFonts w:ascii="Arial" w:hAnsi="Arial" w:cs="Arial"/>
                <w:color w:val="000000"/>
              </w:rPr>
            </w:pPr>
            <w:r w:rsidRPr="000357B3">
              <w:rPr>
                <w:rFonts w:ascii="Arial" w:hAnsi="Arial" w:cs="Arial"/>
                <w:color w:val="000000"/>
              </w:rPr>
              <w:t>90</w:t>
            </w:r>
          </w:p>
        </w:tc>
        <w:tc>
          <w:tcPr>
            <w:tcW w:w="393" w:type="pct"/>
            <w:tcBorders>
              <w:top w:val="nil"/>
              <w:left w:val="nil"/>
              <w:bottom w:val="single" w:sz="4" w:space="0" w:color="auto"/>
              <w:right w:val="single" w:sz="4" w:space="0" w:color="auto"/>
            </w:tcBorders>
            <w:shd w:val="clear" w:color="auto" w:fill="auto"/>
            <w:vAlign w:val="center"/>
            <w:hideMark/>
          </w:tcPr>
          <w:p w14:paraId="7451D464" w14:textId="77777777" w:rsidR="00DF74DF" w:rsidRPr="000357B3" w:rsidRDefault="00DF74DF" w:rsidP="00DF74DF">
            <w:pPr>
              <w:jc w:val="center"/>
              <w:rPr>
                <w:rFonts w:ascii="Arial" w:hAnsi="Arial" w:cs="Arial"/>
                <w:color w:val="000000"/>
              </w:rPr>
            </w:pPr>
            <w:r w:rsidRPr="000357B3">
              <w:rPr>
                <w:rFonts w:ascii="Arial" w:hAnsi="Arial" w:cs="Arial"/>
                <w:color w:val="000000"/>
              </w:rPr>
              <w:t>95</w:t>
            </w:r>
          </w:p>
        </w:tc>
        <w:tc>
          <w:tcPr>
            <w:tcW w:w="416" w:type="pct"/>
            <w:tcBorders>
              <w:top w:val="nil"/>
              <w:left w:val="nil"/>
              <w:bottom w:val="single" w:sz="4" w:space="0" w:color="auto"/>
              <w:right w:val="single" w:sz="4" w:space="0" w:color="auto"/>
            </w:tcBorders>
            <w:shd w:val="clear" w:color="auto" w:fill="auto"/>
            <w:vAlign w:val="center"/>
            <w:hideMark/>
          </w:tcPr>
          <w:p w14:paraId="024DFCCA" w14:textId="77777777" w:rsidR="00DF74DF" w:rsidRPr="000357B3" w:rsidRDefault="00DF74DF" w:rsidP="00DF74DF">
            <w:pPr>
              <w:jc w:val="center"/>
              <w:rPr>
                <w:rFonts w:ascii="Arial" w:hAnsi="Arial" w:cs="Arial"/>
                <w:color w:val="000000"/>
              </w:rPr>
            </w:pPr>
            <w:r w:rsidRPr="000357B3">
              <w:rPr>
                <w:rFonts w:ascii="Arial" w:hAnsi="Arial" w:cs="Arial"/>
                <w:color w:val="000000"/>
              </w:rPr>
              <w:t>95</w:t>
            </w:r>
          </w:p>
        </w:tc>
        <w:tc>
          <w:tcPr>
            <w:tcW w:w="382" w:type="pct"/>
            <w:tcBorders>
              <w:top w:val="nil"/>
              <w:left w:val="nil"/>
              <w:bottom w:val="single" w:sz="4" w:space="0" w:color="auto"/>
              <w:right w:val="single" w:sz="4" w:space="0" w:color="auto"/>
            </w:tcBorders>
            <w:shd w:val="clear" w:color="auto" w:fill="auto"/>
            <w:vAlign w:val="center"/>
            <w:hideMark/>
          </w:tcPr>
          <w:p w14:paraId="04E779A0" w14:textId="77777777" w:rsidR="00DF74DF" w:rsidRPr="000357B3" w:rsidRDefault="00DF74DF" w:rsidP="00DF74DF">
            <w:pPr>
              <w:jc w:val="center"/>
              <w:rPr>
                <w:rFonts w:ascii="Arial" w:hAnsi="Arial" w:cs="Arial"/>
                <w:color w:val="000000"/>
              </w:rPr>
            </w:pPr>
            <w:r w:rsidRPr="000357B3">
              <w:rPr>
                <w:rFonts w:ascii="Arial" w:hAnsi="Arial" w:cs="Arial"/>
                <w:color w:val="000000"/>
              </w:rPr>
              <w:t>90</w:t>
            </w:r>
          </w:p>
        </w:tc>
        <w:tc>
          <w:tcPr>
            <w:tcW w:w="382" w:type="pct"/>
            <w:tcBorders>
              <w:top w:val="nil"/>
              <w:left w:val="nil"/>
              <w:bottom w:val="single" w:sz="4" w:space="0" w:color="auto"/>
              <w:right w:val="single" w:sz="4" w:space="0" w:color="auto"/>
            </w:tcBorders>
            <w:shd w:val="clear" w:color="auto" w:fill="auto"/>
            <w:vAlign w:val="center"/>
            <w:hideMark/>
          </w:tcPr>
          <w:p w14:paraId="3F3190FF" w14:textId="77777777" w:rsidR="00DF74DF" w:rsidRPr="000357B3" w:rsidRDefault="00DF74DF" w:rsidP="00DF74DF">
            <w:pPr>
              <w:jc w:val="center"/>
              <w:rPr>
                <w:rFonts w:ascii="Arial" w:hAnsi="Arial" w:cs="Arial"/>
                <w:color w:val="000000"/>
              </w:rPr>
            </w:pPr>
            <w:r w:rsidRPr="000357B3">
              <w:rPr>
                <w:rFonts w:ascii="Arial" w:hAnsi="Arial" w:cs="Arial"/>
                <w:color w:val="000000"/>
              </w:rPr>
              <w:t>95</w:t>
            </w:r>
          </w:p>
        </w:tc>
        <w:tc>
          <w:tcPr>
            <w:tcW w:w="278" w:type="pct"/>
            <w:tcBorders>
              <w:top w:val="nil"/>
              <w:left w:val="nil"/>
              <w:bottom w:val="single" w:sz="4" w:space="0" w:color="auto"/>
              <w:right w:val="single" w:sz="4" w:space="0" w:color="auto"/>
            </w:tcBorders>
            <w:shd w:val="clear" w:color="auto" w:fill="auto"/>
            <w:vAlign w:val="center"/>
            <w:hideMark/>
          </w:tcPr>
          <w:p w14:paraId="6B945500" w14:textId="77777777" w:rsidR="00DF74DF" w:rsidRPr="000357B3" w:rsidRDefault="00DF74DF" w:rsidP="00DF74DF">
            <w:pPr>
              <w:jc w:val="center"/>
              <w:rPr>
                <w:rFonts w:ascii="Arial" w:hAnsi="Arial" w:cs="Arial"/>
                <w:color w:val="000000"/>
              </w:rPr>
            </w:pPr>
            <w:r w:rsidRPr="000357B3">
              <w:rPr>
                <w:rFonts w:ascii="Arial" w:hAnsi="Arial" w:cs="Arial"/>
                <w:color w:val="000000"/>
              </w:rPr>
              <w:t>95</w:t>
            </w:r>
          </w:p>
        </w:tc>
      </w:tr>
      <w:tr w:rsidR="00DF74DF" w:rsidRPr="000357B3" w14:paraId="149A1E53" w14:textId="77777777" w:rsidTr="00DF74DF">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FB53447" w14:textId="77777777" w:rsidR="00DF74DF" w:rsidRPr="000357B3" w:rsidRDefault="00DF74DF" w:rsidP="00DF74DF">
            <w:pPr>
              <w:jc w:val="center"/>
              <w:rPr>
                <w:rFonts w:ascii="Arial" w:hAnsi="Arial" w:cs="Arial"/>
                <w:color w:val="000000"/>
              </w:rPr>
            </w:pPr>
            <w:r w:rsidRPr="000357B3">
              <w:rPr>
                <w:rFonts w:ascii="Arial" w:hAnsi="Arial" w:cs="Arial"/>
                <w:color w:val="000000"/>
              </w:rPr>
              <w:t>3</w:t>
            </w:r>
          </w:p>
        </w:tc>
        <w:tc>
          <w:tcPr>
            <w:tcW w:w="1114" w:type="pct"/>
            <w:tcBorders>
              <w:top w:val="nil"/>
              <w:left w:val="nil"/>
              <w:bottom w:val="nil"/>
              <w:right w:val="nil"/>
            </w:tcBorders>
            <w:shd w:val="clear" w:color="auto" w:fill="auto"/>
            <w:noWrap/>
            <w:hideMark/>
          </w:tcPr>
          <w:p w14:paraId="25A36D19" w14:textId="77777777" w:rsidR="00DF74DF" w:rsidRPr="000357B3" w:rsidRDefault="00DF74DF" w:rsidP="00DF74DF">
            <w:pPr>
              <w:jc w:val="both"/>
              <w:rPr>
                <w:rFonts w:ascii="Arial" w:hAnsi="Arial" w:cs="Arial"/>
                <w:color w:val="000000"/>
              </w:rPr>
            </w:pPr>
            <w:r w:rsidRPr="000357B3">
              <w:rPr>
                <w:rFonts w:ascii="Arial" w:hAnsi="Arial" w:cs="Arial"/>
                <w:color w:val="000000"/>
              </w:rPr>
              <w:t>Количество технической документации;</w:t>
            </w:r>
          </w:p>
        </w:tc>
        <w:tc>
          <w:tcPr>
            <w:tcW w:w="401" w:type="pct"/>
            <w:tcBorders>
              <w:top w:val="nil"/>
              <w:left w:val="single" w:sz="4" w:space="0" w:color="auto"/>
              <w:bottom w:val="single" w:sz="4" w:space="0" w:color="auto"/>
              <w:right w:val="single" w:sz="4" w:space="0" w:color="auto"/>
            </w:tcBorders>
            <w:shd w:val="clear" w:color="auto" w:fill="auto"/>
            <w:vAlign w:val="center"/>
            <w:hideMark/>
          </w:tcPr>
          <w:p w14:paraId="099D21BD" w14:textId="77777777" w:rsidR="00DF74DF" w:rsidRPr="000357B3" w:rsidRDefault="00DF74DF" w:rsidP="00DF74DF">
            <w:pPr>
              <w:jc w:val="center"/>
              <w:rPr>
                <w:rFonts w:ascii="Arial" w:hAnsi="Arial" w:cs="Arial"/>
                <w:color w:val="000000"/>
              </w:rPr>
            </w:pPr>
            <w:r w:rsidRPr="000357B3">
              <w:rPr>
                <w:rFonts w:ascii="Arial" w:hAnsi="Arial" w:cs="Arial"/>
                <w:color w:val="000000"/>
              </w:rPr>
              <w:t>Комплект</w:t>
            </w:r>
          </w:p>
        </w:tc>
        <w:tc>
          <w:tcPr>
            <w:tcW w:w="603" w:type="pct"/>
            <w:tcBorders>
              <w:top w:val="nil"/>
              <w:left w:val="nil"/>
              <w:bottom w:val="single" w:sz="4" w:space="0" w:color="auto"/>
              <w:right w:val="single" w:sz="4" w:space="0" w:color="auto"/>
            </w:tcBorders>
            <w:shd w:val="clear" w:color="auto" w:fill="auto"/>
            <w:vAlign w:val="center"/>
            <w:hideMark/>
          </w:tcPr>
          <w:p w14:paraId="6C241857"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3FC6A2CA" w14:textId="77777777" w:rsidR="00DF74DF" w:rsidRPr="000357B3" w:rsidRDefault="00DF74DF" w:rsidP="00DF74DF">
            <w:pPr>
              <w:jc w:val="center"/>
              <w:rPr>
                <w:rFonts w:ascii="Arial" w:hAnsi="Arial" w:cs="Arial"/>
                <w:color w:val="000000"/>
              </w:rPr>
            </w:pPr>
            <w:r w:rsidRPr="000357B3">
              <w:rPr>
                <w:rFonts w:ascii="Arial" w:hAnsi="Arial" w:cs="Arial"/>
                <w:color w:val="000000"/>
              </w:rPr>
              <w:t>43</w:t>
            </w:r>
          </w:p>
        </w:tc>
        <w:tc>
          <w:tcPr>
            <w:tcW w:w="416" w:type="pct"/>
            <w:tcBorders>
              <w:top w:val="nil"/>
              <w:left w:val="nil"/>
              <w:bottom w:val="single" w:sz="4" w:space="0" w:color="auto"/>
              <w:right w:val="single" w:sz="4" w:space="0" w:color="auto"/>
            </w:tcBorders>
            <w:shd w:val="clear" w:color="auto" w:fill="auto"/>
            <w:vAlign w:val="center"/>
            <w:hideMark/>
          </w:tcPr>
          <w:p w14:paraId="425FE97D" w14:textId="77777777" w:rsidR="00DF74DF" w:rsidRPr="000357B3" w:rsidRDefault="00DF74DF" w:rsidP="00DF74DF">
            <w:pPr>
              <w:jc w:val="center"/>
              <w:rPr>
                <w:rFonts w:ascii="Arial" w:hAnsi="Arial" w:cs="Arial"/>
                <w:color w:val="000000"/>
              </w:rPr>
            </w:pPr>
            <w:r w:rsidRPr="000357B3">
              <w:rPr>
                <w:rFonts w:ascii="Arial" w:hAnsi="Arial" w:cs="Arial"/>
                <w:color w:val="000000"/>
              </w:rPr>
              <w:t>30</w:t>
            </w:r>
          </w:p>
        </w:tc>
        <w:tc>
          <w:tcPr>
            <w:tcW w:w="393" w:type="pct"/>
            <w:tcBorders>
              <w:top w:val="nil"/>
              <w:left w:val="nil"/>
              <w:bottom w:val="single" w:sz="4" w:space="0" w:color="auto"/>
              <w:right w:val="single" w:sz="4" w:space="0" w:color="auto"/>
            </w:tcBorders>
            <w:shd w:val="clear" w:color="auto" w:fill="auto"/>
            <w:vAlign w:val="center"/>
            <w:hideMark/>
          </w:tcPr>
          <w:p w14:paraId="748D2C89" w14:textId="77777777" w:rsidR="00DF74DF" w:rsidRPr="000357B3" w:rsidRDefault="00DF74DF" w:rsidP="00DF74DF">
            <w:pPr>
              <w:jc w:val="center"/>
              <w:rPr>
                <w:rFonts w:ascii="Arial" w:hAnsi="Arial" w:cs="Arial"/>
                <w:color w:val="000000"/>
              </w:rPr>
            </w:pPr>
            <w:r w:rsidRPr="000357B3">
              <w:rPr>
                <w:rFonts w:ascii="Arial" w:hAnsi="Arial" w:cs="Arial"/>
                <w:color w:val="000000"/>
              </w:rPr>
              <w:t>40</w:t>
            </w:r>
          </w:p>
        </w:tc>
        <w:tc>
          <w:tcPr>
            <w:tcW w:w="416" w:type="pct"/>
            <w:tcBorders>
              <w:top w:val="nil"/>
              <w:left w:val="nil"/>
              <w:bottom w:val="single" w:sz="4" w:space="0" w:color="auto"/>
              <w:right w:val="single" w:sz="4" w:space="0" w:color="auto"/>
            </w:tcBorders>
            <w:shd w:val="clear" w:color="auto" w:fill="auto"/>
            <w:vAlign w:val="center"/>
            <w:hideMark/>
          </w:tcPr>
          <w:p w14:paraId="66F27296" w14:textId="77777777" w:rsidR="00DF74DF" w:rsidRPr="000357B3" w:rsidRDefault="00DF74DF" w:rsidP="00DF74DF">
            <w:pPr>
              <w:jc w:val="center"/>
              <w:rPr>
                <w:rFonts w:ascii="Arial" w:hAnsi="Arial" w:cs="Arial"/>
                <w:color w:val="000000"/>
              </w:rPr>
            </w:pPr>
            <w:r w:rsidRPr="000357B3">
              <w:rPr>
                <w:rFonts w:ascii="Arial" w:hAnsi="Arial" w:cs="Arial"/>
                <w:color w:val="000000"/>
              </w:rPr>
              <w:t>45</w:t>
            </w:r>
          </w:p>
        </w:tc>
        <w:tc>
          <w:tcPr>
            <w:tcW w:w="382" w:type="pct"/>
            <w:tcBorders>
              <w:top w:val="nil"/>
              <w:left w:val="nil"/>
              <w:bottom w:val="single" w:sz="4" w:space="0" w:color="auto"/>
              <w:right w:val="single" w:sz="4" w:space="0" w:color="auto"/>
            </w:tcBorders>
            <w:shd w:val="clear" w:color="auto" w:fill="auto"/>
            <w:vAlign w:val="center"/>
            <w:hideMark/>
          </w:tcPr>
          <w:p w14:paraId="7E22D734" w14:textId="77777777" w:rsidR="00DF74DF" w:rsidRPr="000357B3" w:rsidRDefault="00DF74DF" w:rsidP="00DF74DF">
            <w:pPr>
              <w:jc w:val="center"/>
              <w:rPr>
                <w:rFonts w:ascii="Arial" w:hAnsi="Arial" w:cs="Arial"/>
                <w:color w:val="000000"/>
              </w:rPr>
            </w:pPr>
            <w:r w:rsidRPr="000357B3">
              <w:rPr>
                <w:rFonts w:ascii="Arial" w:hAnsi="Arial" w:cs="Arial"/>
                <w:color w:val="000000"/>
              </w:rPr>
              <w:t>30</w:t>
            </w:r>
          </w:p>
        </w:tc>
        <w:tc>
          <w:tcPr>
            <w:tcW w:w="382" w:type="pct"/>
            <w:tcBorders>
              <w:top w:val="nil"/>
              <w:left w:val="nil"/>
              <w:bottom w:val="single" w:sz="4" w:space="0" w:color="auto"/>
              <w:right w:val="single" w:sz="4" w:space="0" w:color="auto"/>
            </w:tcBorders>
            <w:shd w:val="clear" w:color="auto" w:fill="auto"/>
            <w:vAlign w:val="center"/>
            <w:hideMark/>
          </w:tcPr>
          <w:p w14:paraId="19A6E99E" w14:textId="77777777" w:rsidR="00DF74DF" w:rsidRPr="000357B3" w:rsidRDefault="00DF74DF" w:rsidP="00DF74DF">
            <w:pPr>
              <w:jc w:val="center"/>
              <w:rPr>
                <w:rFonts w:ascii="Arial" w:hAnsi="Arial" w:cs="Arial"/>
                <w:color w:val="000000"/>
              </w:rPr>
            </w:pPr>
            <w:r w:rsidRPr="000357B3">
              <w:rPr>
                <w:rFonts w:ascii="Arial" w:hAnsi="Arial" w:cs="Arial"/>
                <w:color w:val="000000"/>
              </w:rPr>
              <w:t>40</w:t>
            </w:r>
          </w:p>
        </w:tc>
        <w:tc>
          <w:tcPr>
            <w:tcW w:w="278" w:type="pct"/>
            <w:tcBorders>
              <w:top w:val="nil"/>
              <w:left w:val="nil"/>
              <w:bottom w:val="single" w:sz="4" w:space="0" w:color="auto"/>
              <w:right w:val="single" w:sz="4" w:space="0" w:color="auto"/>
            </w:tcBorders>
            <w:shd w:val="clear" w:color="auto" w:fill="auto"/>
            <w:vAlign w:val="center"/>
            <w:hideMark/>
          </w:tcPr>
          <w:p w14:paraId="335D1277" w14:textId="77777777" w:rsidR="00DF74DF" w:rsidRPr="000357B3" w:rsidRDefault="00DF74DF" w:rsidP="00DF74DF">
            <w:pPr>
              <w:jc w:val="center"/>
              <w:rPr>
                <w:rFonts w:ascii="Arial" w:hAnsi="Arial" w:cs="Arial"/>
                <w:color w:val="000000"/>
              </w:rPr>
            </w:pPr>
            <w:r w:rsidRPr="000357B3">
              <w:rPr>
                <w:rFonts w:ascii="Arial" w:hAnsi="Arial" w:cs="Arial"/>
                <w:color w:val="000000"/>
              </w:rPr>
              <w:t>45</w:t>
            </w:r>
          </w:p>
        </w:tc>
      </w:tr>
      <w:tr w:rsidR="00DF74DF" w:rsidRPr="000357B3" w14:paraId="74688285" w14:textId="77777777" w:rsidTr="00DF74DF">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778A0761" w14:textId="77777777" w:rsidR="00DF74DF" w:rsidRPr="000357B3" w:rsidRDefault="00DF74DF" w:rsidP="00DF74DF">
            <w:pPr>
              <w:jc w:val="center"/>
              <w:rPr>
                <w:rFonts w:ascii="Arial" w:hAnsi="Arial" w:cs="Arial"/>
                <w:color w:val="000000"/>
              </w:rPr>
            </w:pPr>
            <w:r w:rsidRPr="000357B3">
              <w:rPr>
                <w:rFonts w:ascii="Arial" w:hAnsi="Arial" w:cs="Arial"/>
                <w:color w:val="000000"/>
              </w:rPr>
              <w:t>4</w:t>
            </w:r>
          </w:p>
        </w:tc>
        <w:tc>
          <w:tcPr>
            <w:tcW w:w="1114" w:type="pct"/>
            <w:tcBorders>
              <w:top w:val="single" w:sz="4" w:space="0" w:color="auto"/>
              <w:left w:val="nil"/>
              <w:bottom w:val="single" w:sz="4" w:space="0" w:color="auto"/>
              <w:right w:val="single" w:sz="4" w:space="0" w:color="auto"/>
            </w:tcBorders>
            <w:shd w:val="clear" w:color="auto" w:fill="auto"/>
            <w:hideMark/>
          </w:tcPr>
          <w:p w14:paraId="0549FB0B" w14:textId="03BED260" w:rsidR="00DF74DF" w:rsidRPr="000357B3" w:rsidRDefault="00F74E86" w:rsidP="00DF74DF">
            <w:pPr>
              <w:rPr>
                <w:rFonts w:ascii="Arial" w:hAnsi="Arial" w:cs="Arial"/>
                <w:color w:val="000000"/>
              </w:rPr>
            </w:pPr>
            <w:r w:rsidRPr="000357B3">
              <w:rPr>
                <w:rFonts w:ascii="Arial" w:hAnsi="Arial" w:cs="Arial"/>
                <w:color w:val="000000"/>
              </w:rPr>
              <w:t>Количество</w:t>
            </w:r>
            <w:r w:rsidR="00DF74DF" w:rsidRPr="000357B3">
              <w:rPr>
                <w:rFonts w:ascii="Arial" w:hAnsi="Arial" w:cs="Arial"/>
                <w:color w:val="000000"/>
              </w:rPr>
              <w:t xml:space="preserve"> адресных справок</w:t>
            </w:r>
          </w:p>
        </w:tc>
        <w:tc>
          <w:tcPr>
            <w:tcW w:w="401" w:type="pct"/>
            <w:tcBorders>
              <w:top w:val="nil"/>
              <w:left w:val="nil"/>
              <w:bottom w:val="single" w:sz="4" w:space="0" w:color="auto"/>
              <w:right w:val="single" w:sz="4" w:space="0" w:color="auto"/>
            </w:tcBorders>
            <w:shd w:val="clear" w:color="auto" w:fill="auto"/>
            <w:vAlign w:val="center"/>
            <w:hideMark/>
          </w:tcPr>
          <w:p w14:paraId="02309091" w14:textId="77777777" w:rsidR="00DF74DF" w:rsidRPr="000357B3" w:rsidRDefault="00DF74DF" w:rsidP="00DF74DF">
            <w:pPr>
              <w:jc w:val="center"/>
              <w:rPr>
                <w:rFonts w:ascii="Arial" w:hAnsi="Arial" w:cs="Arial"/>
                <w:color w:val="000000"/>
              </w:rPr>
            </w:pPr>
            <w:r w:rsidRPr="000357B3">
              <w:rPr>
                <w:rFonts w:ascii="Arial" w:hAnsi="Arial" w:cs="Arial"/>
                <w:color w:val="000000"/>
              </w:rPr>
              <w:t>Справка</w:t>
            </w:r>
          </w:p>
        </w:tc>
        <w:tc>
          <w:tcPr>
            <w:tcW w:w="603" w:type="pct"/>
            <w:tcBorders>
              <w:top w:val="nil"/>
              <w:left w:val="nil"/>
              <w:bottom w:val="single" w:sz="4" w:space="0" w:color="auto"/>
              <w:right w:val="single" w:sz="4" w:space="0" w:color="auto"/>
            </w:tcBorders>
            <w:shd w:val="clear" w:color="auto" w:fill="auto"/>
            <w:vAlign w:val="center"/>
            <w:hideMark/>
          </w:tcPr>
          <w:p w14:paraId="1C26CDAA"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17ACB513" w14:textId="77777777" w:rsidR="00DF74DF" w:rsidRPr="000357B3" w:rsidRDefault="00DF74DF" w:rsidP="00DF74DF">
            <w:pPr>
              <w:jc w:val="center"/>
              <w:rPr>
                <w:rFonts w:ascii="Arial" w:hAnsi="Arial" w:cs="Arial"/>
                <w:color w:val="000000"/>
              </w:rPr>
            </w:pPr>
            <w:r w:rsidRPr="000357B3">
              <w:rPr>
                <w:rFonts w:ascii="Arial" w:hAnsi="Arial" w:cs="Arial"/>
                <w:color w:val="000000"/>
              </w:rPr>
              <w:t>115</w:t>
            </w:r>
          </w:p>
        </w:tc>
        <w:tc>
          <w:tcPr>
            <w:tcW w:w="416" w:type="pct"/>
            <w:tcBorders>
              <w:top w:val="nil"/>
              <w:left w:val="nil"/>
              <w:bottom w:val="single" w:sz="4" w:space="0" w:color="auto"/>
              <w:right w:val="single" w:sz="4" w:space="0" w:color="auto"/>
            </w:tcBorders>
            <w:shd w:val="clear" w:color="auto" w:fill="auto"/>
            <w:vAlign w:val="center"/>
            <w:hideMark/>
          </w:tcPr>
          <w:p w14:paraId="57AB5ADD" w14:textId="77777777" w:rsidR="00DF74DF" w:rsidRPr="000357B3" w:rsidRDefault="00DF74DF" w:rsidP="00DF74DF">
            <w:pPr>
              <w:jc w:val="center"/>
              <w:rPr>
                <w:rFonts w:ascii="Arial" w:hAnsi="Arial" w:cs="Arial"/>
                <w:color w:val="000000"/>
              </w:rPr>
            </w:pPr>
            <w:r w:rsidRPr="000357B3">
              <w:rPr>
                <w:rFonts w:ascii="Arial" w:hAnsi="Arial" w:cs="Arial"/>
                <w:color w:val="000000"/>
              </w:rPr>
              <w:t>130</w:t>
            </w:r>
          </w:p>
        </w:tc>
        <w:tc>
          <w:tcPr>
            <w:tcW w:w="393" w:type="pct"/>
            <w:tcBorders>
              <w:top w:val="nil"/>
              <w:left w:val="nil"/>
              <w:bottom w:val="single" w:sz="4" w:space="0" w:color="auto"/>
              <w:right w:val="single" w:sz="4" w:space="0" w:color="auto"/>
            </w:tcBorders>
            <w:shd w:val="clear" w:color="auto" w:fill="auto"/>
            <w:vAlign w:val="center"/>
            <w:hideMark/>
          </w:tcPr>
          <w:p w14:paraId="63C9BCA1" w14:textId="77777777" w:rsidR="00DF74DF" w:rsidRPr="000357B3" w:rsidRDefault="00DF74DF" w:rsidP="00DF74DF">
            <w:pPr>
              <w:jc w:val="center"/>
              <w:rPr>
                <w:rFonts w:ascii="Arial" w:hAnsi="Arial" w:cs="Arial"/>
                <w:color w:val="000000"/>
              </w:rPr>
            </w:pPr>
            <w:r w:rsidRPr="000357B3">
              <w:rPr>
                <w:rFonts w:ascii="Arial" w:hAnsi="Arial" w:cs="Arial"/>
                <w:color w:val="000000"/>
              </w:rPr>
              <w:t>135</w:t>
            </w:r>
          </w:p>
        </w:tc>
        <w:tc>
          <w:tcPr>
            <w:tcW w:w="416" w:type="pct"/>
            <w:tcBorders>
              <w:top w:val="nil"/>
              <w:left w:val="nil"/>
              <w:bottom w:val="single" w:sz="4" w:space="0" w:color="auto"/>
              <w:right w:val="single" w:sz="4" w:space="0" w:color="auto"/>
            </w:tcBorders>
            <w:shd w:val="clear" w:color="auto" w:fill="auto"/>
            <w:vAlign w:val="center"/>
            <w:hideMark/>
          </w:tcPr>
          <w:p w14:paraId="4D565F5A" w14:textId="77777777" w:rsidR="00DF74DF" w:rsidRPr="000357B3" w:rsidRDefault="00DF74DF" w:rsidP="00DF74DF">
            <w:pPr>
              <w:jc w:val="center"/>
              <w:rPr>
                <w:rFonts w:ascii="Arial" w:hAnsi="Arial" w:cs="Arial"/>
                <w:color w:val="000000"/>
              </w:rPr>
            </w:pPr>
            <w:r w:rsidRPr="000357B3">
              <w:rPr>
                <w:rFonts w:ascii="Arial" w:hAnsi="Arial" w:cs="Arial"/>
                <w:color w:val="000000"/>
              </w:rPr>
              <w:t>140</w:t>
            </w:r>
          </w:p>
        </w:tc>
        <w:tc>
          <w:tcPr>
            <w:tcW w:w="382" w:type="pct"/>
            <w:tcBorders>
              <w:top w:val="nil"/>
              <w:left w:val="nil"/>
              <w:bottom w:val="single" w:sz="4" w:space="0" w:color="auto"/>
              <w:right w:val="single" w:sz="4" w:space="0" w:color="auto"/>
            </w:tcBorders>
            <w:shd w:val="clear" w:color="auto" w:fill="auto"/>
            <w:vAlign w:val="center"/>
            <w:hideMark/>
          </w:tcPr>
          <w:p w14:paraId="0594EAFF" w14:textId="77777777" w:rsidR="00DF74DF" w:rsidRPr="000357B3" w:rsidRDefault="00DF74DF" w:rsidP="00DF74DF">
            <w:pPr>
              <w:jc w:val="center"/>
              <w:rPr>
                <w:rFonts w:ascii="Arial" w:hAnsi="Arial" w:cs="Arial"/>
                <w:color w:val="000000"/>
              </w:rPr>
            </w:pPr>
            <w:r w:rsidRPr="000357B3">
              <w:rPr>
                <w:rFonts w:ascii="Arial" w:hAnsi="Arial" w:cs="Arial"/>
                <w:color w:val="000000"/>
              </w:rPr>
              <w:t>130</w:t>
            </w:r>
          </w:p>
        </w:tc>
        <w:tc>
          <w:tcPr>
            <w:tcW w:w="382" w:type="pct"/>
            <w:tcBorders>
              <w:top w:val="nil"/>
              <w:left w:val="nil"/>
              <w:bottom w:val="single" w:sz="4" w:space="0" w:color="auto"/>
              <w:right w:val="single" w:sz="4" w:space="0" w:color="auto"/>
            </w:tcBorders>
            <w:shd w:val="clear" w:color="auto" w:fill="auto"/>
            <w:vAlign w:val="center"/>
            <w:hideMark/>
          </w:tcPr>
          <w:p w14:paraId="3D07F04F" w14:textId="77777777" w:rsidR="00DF74DF" w:rsidRPr="000357B3" w:rsidRDefault="00DF74DF" w:rsidP="00DF74DF">
            <w:pPr>
              <w:jc w:val="center"/>
              <w:rPr>
                <w:rFonts w:ascii="Arial" w:hAnsi="Arial" w:cs="Arial"/>
                <w:color w:val="000000"/>
              </w:rPr>
            </w:pPr>
            <w:r w:rsidRPr="000357B3">
              <w:rPr>
                <w:rFonts w:ascii="Arial" w:hAnsi="Arial" w:cs="Arial"/>
                <w:color w:val="000000"/>
              </w:rPr>
              <w:t>135</w:t>
            </w:r>
          </w:p>
        </w:tc>
        <w:tc>
          <w:tcPr>
            <w:tcW w:w="278" w:type="pct"/>
            <w:tcBorders>
              <w:top w:val="nil"/>
              <w:left w:val="nil"/>
              <w:bottom w:val="single" w:sz="4" w:space="0" w:color="auto"/>
              <w:right w:val="single" w:sz="4" w:space="0" w:color="auto"/>
            </w:tcBorders>
            <w:shd w:val="clear" w:color="auto" w:fill="auto"/>
            <w:vAlign w:val="center"/>
            <w:hideMark/>
          </w:tcPr>
          <w:p w14:paraId="749ADEF6" w14:textId="77777777" w:rsidR="00DF74DF" w:rsidRPr="000357B3" w:rsidRDefault="00DF74DF" w:rsidP="00DF74DF">
            <w:pPr>
              <w:jc w:val="center"/>
              <w:rPr>
                <w:rFonts w:ascii="Arial" w:hAnsi="Arial" w:cs="Arial"/>
                <w:color w:val="000000"/>
              </w:rPr>
            </w:pPr>
            <w:r w:rsidRPr="000357B3">
              <w:rPr>
                <w:rFonts w:ascii="Arial" w:hAnsi="Arial" w:cs="Arial"/>
                <w:color w:val="000000"/>
              </w:rPr>
              <w:t>140</w:t>
            </w:r>
          </w:p>
        </w:tc>
      </w:tr>
      <w:tr w:rsidR="00DF74DF" w:rsidRPr="000357B3" w14:paraId="566CBD05" w14:textId="77777777" w:rsidTr="00DF74DF">
        <w:trPr>
          <w:trHeight w:val="6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68640B98"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1114" w:type="pct"/>
            <w:tcBorders>
              <w:top w:val="nil"/>
              <w:left w:val="nil"/>
              <w:bottom w:val="single" w:sz="4" w:space="0" w:color="auto"/>
              <w:right w:val="single" w:sz="4" w:space="0" w:color="auto"/>
            </w:tcBorders>
            <w:shd w:val="clear" w:color="auto" w:fill="auto"/>
            <w:hideMark/>
          </w:tcPr>
          <w:p w14:paraId="611DB9FB" w14:textId="77777777" w:rsidR="00DF74DF" w:rsidRPr="000357B3" w:rsidRDefault="00DF74DF" w:rsidP="00DF74DF">
            <w:pPr>
              <w:rPr>
                <w:rFonts w:ascii="Arial" w:hAnsi="Arial" w:cs="Arial"/>
                <w:color w:val="000000"/>
              </w:rPr>
            </w:pPr>
            <w:r w:rsidRPr="000357B3">
              <w:rPr>
                <w:rFonts w:ascii="Arial" w:hAnsi="Arial" w:cs="Arial"/>
                <w:color w:val="000000"/>
              </w:rPr>
              <w:t>Ведение адресного реестра</w:t>
            </w:r>
          </w:p>
        </w:tc>
        <w:tc>
          <w:tcPr>
            <w:tcW w:w="401" w:type="pct"/>
            <w:tcBorders>
              <w:top w:val="nil"/>
              <w:left w:val="nil"/>
              <w:bottom w:val="single" w:sz="4" w:space="0" w:color="auto"/>
              <w:right w:val="single" w:sz="4" w:space="0" w:color="auto"/>
            </w:tcBorders>
            <w:shd w:val="clear" w:color="auto" w:fill="auto"/>
            <w:vAlign w:val="center"/>
            <w:hideMark/>
          </w:tcPr>
          <w:p w14:paraId="4C74C460" w14:textId="77777777" w:rsidR="00DF74DF" w:rsidRPr="000357B3" w:rsidRDefault="00DF74DF" w:rsidP="00DF74DF">
            <w:pPr>
              <w:jc w:val="center"/>
              <w:rPr>
                <w:rFonts w:ascii="Arial" w:hAnsi="Arial" w:cs="Arial"/>
                <w:color w:val="000000"/>
              </w:rPr>
            </w:pPr>
            <w:r w:rsidRPr="000357B3">
              <w:rPr>
                <w:rFonts w:ascii="Arial" w:hAnsi="Arial" w:cs="Arial"/>
                <w:color w:val="000000"/>
              </w:rPr>
              <w:t>Час</w:t>
            </w:r>
          </w:p>
        </w:tc>
        <w:tc>
          <w:tcPr>
            <w:tcW w:w="603" w:type="pct"/>
            <w:tcBorders>
              <w:top w:val="nil"/>
              <w:left w:val="nil"/>
              <w:bottom w:val="single" w:sz="4" w:space="0" w:color="auto"/>
              <w:right w:val="single" w:sz="4" w:space="0" w:color="auto"/>
            </w:tcBorders>
            <w:shd w:val="clear" w:color="auto" w:fill="auto"/>
            <w:vAlign w:val="center"/>
            <w:hideMark/>
          </w:tcPr>
          <w:p w14:paraId="369E69D2"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764E7A0C" w14:textId="77777777" w:rsidR="00DF74DF" w:rsidRPr="000357B3" w:rsidRDefault="00DF74DF" w:rsidP="00DF74DF">
            <w:pPr>
              <w:jc w:val="center"/>
              <w:rPr>
                <w:rFonts w:ascii="Arial" w:hAnsi="Arial" w:cs="Arial"/>
                <w:color w:val="000000"/>
              </w:rPr>
            </w:pPr>
            <w:r w:rsidRPr="000357B3">
              <w:rPr>
                <w:rFonts w:ascii="Arial" w:hAnsi="Arial" w:cs="Arial"/>
                <w:color w:val="000000"/>
              </w:rPr>
              <w:t>494</w:t>
            </w:r>
          </w:p>
        </w:tc>
        <w:tc>
          <w:tcPr>
            <w:tcW w:w="416" w:type="pct"/>
            <w:tcBorders>
              <w:top w:val="nil"/>
              <w:left w:val="nil"/>
              <w:bottom w:val="single" w:sz="4" w:space="0" w:color="auto"/>
              <w:right w:val="single" w:sz="4" w:space="0" w:color="auto"/>
            </w:tcBorders>
            <w:shd w:val="clear" w:color="auto" w:fill="auto"/>
            <w:vAlign w:val="center"/>
            <w:hideMark/>
          </w:tcPr>
          <w:p w14:paraId="3BAD199E" w14:textId="77777777" w:rsidR="00DF74DF" w:rsidRPr="000357B3" w:rsidRDefault="00DF74DF" w:rsidP="00DF74DF">
            <w:pPr>
              <w:jc w:val="center"/>
              <w:rPr>
                <w:rFonts w:ascii="Arial" w:hAnsi="Arial" w:cs="Arial"/>
                <w:color w:val="000000"/>
              </w:rPr>
            </w:pPr>
            <w:r w:rsidRPr="000357B3">
              <w:rPr>
                <w:rFonts w:ascii="Arial" w:hAnsi="Arial" w:cs="Arial"/>
                <w:color w:val="000000"/>
              </w:rPr>
              <w:t>350</w:t>
            </w:r>
          </w:p>
        </w:tc>
        <w:tc>
          <w:tcPr>
            <w:tcW w:w="393" w:type="pct"/>
            <w:tcBorders>
              <w:top w:val="nil"/>
              <w:left w:val="nil"/>
              <w:bottom w:val="single" w:sz="4" w:space="0" w:color="auto"/>
              <w:right w:val="single" w:sz="4" w:space="0" w:color="auto"/>
            </w:tcBorders>
            <w:shd w:val="clear" w:color="auto" w:fill="auto"/>
            <w:vAlign w:val="center"/>
            <w:hideMark/>
          </w:tcPr>
          <w:p w14:paraId="7ABC9497" w14:textId="77777777" w:rsidR="00DF74DF" w:rsidRPr="000357B3" w:rsidRDefault="00DF74DF" w:rsidP="00DF74DF">
            <w:pPr>
              <w:jc w:val="center"/>
              <w:rPr>
                <w:rFonts w:ascii="Arial" w:hAnsi="Arial" w:cs="Arial"/>
                <w:color w:val="000000"/>
              </w:rPr>
            </w:pPr>
            <w:r w:rsidRPr="000357B3">
              <w:rPr>
                <w:rFonts w:ascii="Arial" w:hAnsi="Arial" w:cs="Arial"/>
                <w:color w:val="000000"/>
              </w:rPr>
              <w:t>340</w:t>
            </w:r>
          </w:p>
        </w:tc>
        <w:tc>
          <w:tcPr>
            <w:tcW w:w="416" w:type="pct"/>
            <w:tcBorders>
              <w:top w:val="nil"/>
              <w:left w:val="nil"/>
              <w:bottom w:val="single" w:sz="4" w:space="0" w:color="auto"/>
              <w:right w:val="single" w:sz="4" w:space="0" w:color="auto"/>
            </w:tcBorders>
            <w:shd w:val="clear" w:color="auto" w:fill="auto"/>
            <w:vAlign w:val="center"/>
            <w:hideMark/>
          </w:tcPr>
          <w:p w14:paraId="2F9D6F06" w14:textId="77777777" w:rsidR="00DF74DF" w:rsidRPr="000357B3" w:rsidRDefault="00DF74DF" w:rsidP="00DF74DF">
            <w:pPr>
              <w:jc w:val="center"/>
              <w:rPr>
                <w:rFonts w:ascii="Arial" w:hAnsi="Arial" w:cs="Arial"/>
                <w:color w:val="000000"/>
              </w:rPr>
            </w:pPr>
            <w:r w:rsidRPr="000357B3">
              <w:rPr>
                <w:rFonts w:ascii="Arial" w:hAnsi="Arial" w:cs="Arial"/>
                <w:color w:val="000000"/>
              </w:rPr>
              <w:t>350</w:t>
            </w:r>
          </w:p>
        </w:tc>
        <w:tc>
          <w:tcPr>
            <w:tcW w:w="382" w:type="pct"/>
            <w:tcBorders>
              <w:top w:val="nil"/>
              <w:left w:val="nil"/>
              <w:bottom w:val="single" w:sz="4" w:space="0" w:color="auto"/>
              <w:right w:val="single" w:sz="4" w:space="0" w:color="auto"/>
            </w:tcBorders>
            <w:shd w:val="clear" w:color="auto" w:fill="auto"/>
            <w:vAlign w:val="center"/>
            <w:hideMark/>
          </w:tcPr>
          <w:p w14:paraId="45B910EC" w14:textId="77777777" w:rsidR="00DF74DF" w:rsidRPr="000357B3" w:rsidRDefault="00DF74DF" w:rsidP="00DF74DF">
            <w:pPr>
              <w:jc w:val="center"/>
              <w:rPr>
                <w:rFonts w:ascii="Arial" w:hAnsi="Arial" w:cs="Arial"/>
                <w:color w:val="000000"/>
              </w:rPr>
            </w:pPr>
            <w:r w:rsidRPr="000357B3">
              <w:rPr>
                <w:rFonts w:ascii="Arial" w:hAnsi="Arial" w:cs="Arial"/>
                <w:color w:val="000000"/>
              </w:rPr>
              <w:t>350</w:t>
            </w:r>
          </w:p>
        </w:tc>
        <w:tc>
          <w:tcPr>
            <w:tcW w:w="382" w:type="pct"/>
            <w:tcBorders>
              <w:top w:val="nil"/>
              <w:left w:val="nil"/>
              <w:bottom w:val="single" w:sz="4" w:space="0" w:color="auto"/>
              <w:right w:val="single" w:sz="4" w:space="0" w:color="auto"/>
            </w:tcBorders>
            <w:shd w:val="clear" w:color="auto" w:fill="auto"/>
            <w:vAlign w:val="center"/>
            <w:hideMark/>
          </w:tcPr>
          <w:p w14:paraId="67CAFC1B" w14:textId="77777777" w:rsidR="00DF74DF" w:rsidRPr="000357B3" w:rsidRDefault="00DF74DF" w:rsidP="00DF74DF">
            <w:pPr>
              <w:jc w:val="center"/>
              <w:rPr>
                <w:rFonts w:ascii="Arial" w:hAnsi="Arial" w:cs="Arial"/>
                <w:color w:val="000000"/>
              </w:rPr>
            </w:pPr>
            <w:r w:rsidRPr="000357B3">
              <w:rPr>
                <w:rFonts w:ascii="Arial" w:hAnsi="Arial" w:cs="Arial"/>
                <w:color w:val="000000"/>
              </w:rPr>
              <w:t>340</w:t>
            </w:r>
          </w:p>
        </w:tc>
        <w:tc>
          <w:tcPr>
            <w:tcW w:w="278" w:type="pct"/>
            <w:tcBorders>
              <w:top w:val="nil"/>
              <w:left w:val="nil"/>
              <w:bottom w:val="single" w:sz="4" w:space="0" w:color="auto"/>
              <w:right w:val="single" w:sz="4" w:space="0" w:color="auto"/>
            </w:tcBorders>
            <w:shd w:val="clear" w:color="auto" w:fill="auto"/>
            <w:vAlign w:val="center"/>
            <w:hideMark/>
          </w:tcPr>
          <w:p w14:paraId="713697DC" w14:textId="77777777" w:rsidR="00DF74DF" w:rsidRPr="000357B3" w:rsidRDefault="00DF74DF" w:rsidP="00DF74DF">
            <w:pPr>
              <w:jc w:val="center"/>
              <w:rPr>
                <w:rFonts w:ascii="Arial" w:hAnsi="Arial" w:cs="Arial"/>
                <w:color w:val="000000"/>
              </w:rPr>
            </w:pPr>
            <w:r w:rsidRPr="000357B3">
              <w:rPr>
                <w:rFonts w:ascii="Arial" w:hAnsi="Arial" w:cs="Arial"/>
                <w:color w:val="000000"/>
              </w:rPr>
              <w:t>350</w:t>
            </w:r>
          </w:p>
        </w:tc>
      </w:tr>
      <w:tr w:rsidR="00DF74DF" w:rsidRPr="000357B3" w14:paraId="3277FC71" w14:textId="77777777" w:rsidTr="00DF74DF">
        <w:trPr>
          <w:trHeight w:val="270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49C4A73" w14:textId="77777777" w:rsidR="00DF74DF" w:rsidRPr="000357B3" w:rsidRDefault="00DF74DF" w:rsidP="00DF74DF">
            <w:pPr>
              <w:jc w:val="center"/>
              <w:rPr>
                <w:rFonts w:ascii="Arial" w:hAnsi="Arial" w:cs="Arial"/>
                <w:color w:val="000000"/>
              </w:rPr>
            </w:pPr>
            <w:r w:rsidRPr="000357B3">
              <w:rPr>
                <w:rFonts w:ascii="Arial" w:hAnsi="Arial" w:cs="Arial"/>
                <w:color w:val="000000"/>
              </w:rPr>
              <w:lastRenderedPageBreak/>
              <w:t>6</w:t>
            </w:r>
          </w:p>
        </w:tc>
        <w:tc>
          <w:tcPr>
            <w:tcW w:w="1114" w:type="pct"/>
            <w:tcBorders>
              <w:top w:val="nil"/>
              <w:left w:val="nil"/>
              <w:bottom w:val="single" w:sz="4" w:space="0" w:color="auto"/>
              <w:right w:val="single" w:sz="4" w:space="0" w:color="auto"/>
            </w:tcBorders>
            <w:shd w:val="clear" w:color="auto" w:fill="auto"/>
            <w:hideMark/>
          </w:tcPr>
          <w:p w14:paraId="1AE0EB41" w14:textId="77777777" w:rsidR="00DF74DF" w:rsidRPr="000357B3" w:rsidRDefault="00DF74DF" w:rsidP="00DF74DF">
            <w:pPr>
              <w:rPr>
                <w:rFonts w:ascii="Arial" w:hAnsi="Arial" w:cs="Arial"/>
                <w:color w:val="000000"/>
              </w:rPr>
            </w:pPr>
            <w:r w:rsidRPr="000357B3">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401" w:type="pct"/>
            <w:tcBorders>
              <w:top w:val="nil"/>
              <w:left w:val="nil"/>
              <w:bottom w:val="single" w:sz="4" w:space="0" w:color="auto"/>
              <w:right w:val="single" w:sz="4" w:space="0" w:color="auto"/>
            </w:tcBorders>
            <w:shd w:val="clear" w:color="auto" w:fill="auto"/>
            <w:vAlign w:val="center"/>
            <w:hideMark/>
          </w:tcPr>
          <w:p w14:paraId="41ADEF69" w14:textId="77777777" w:rsidR="00DF74DF" w:rsidRPr="000357B3" w:rsidRDefault="00DF74DF" w:rsidP="00DF74DF">
            <w:pPr>
              <w:jc w:val="center"/>
              <w:rPr>
                <w:rFonts w:ascii="Arial" w:hAnsi="Arial" w:cs="Arial"/>
                <w:color w:val="000000"/>
              </w:rPr>
            </w:pPr>
            <w:r w:rsidRPr="000357B3">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14:paraId="48C65DF8"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7D0FD03A" w14:textId="77777777" w:rsidR="00DF74DF" w:rsidRPr="000357B3" w:rsidRDefault="00DF74DF" w:rsidP="00DF74DF">
            <w:pPr>
              <w:jc w:val="center"/>
              <w:rPr>
                <w:rFonts w:ascii="Arial" w:hAnsi="Arial" w:cs="Arial"/>
                <w:color w:val="000000"/>
              </w:rPr>
            </w:pPr>
            <w:r w:rsidRPr="000357B3">
              <w:rPr>
                <w:rFonts w:ascii="Arial" w:hAnsi="Arial" w:cs="Arial"/>
                <w:color w:val="000000"/>
              </w:rPr>
              <w:t>103</w:t>
            </w:r>
          </w:p>
        </w:tc>
        <w:tc>
          <w:tcPr>
            <w:tcW w:w="416" w:type="pct"/>
            <w:tcBorders>
              <w:top w:val="nil"/>
              <w:left w:val="nil"/>
              <w:bottom w:val="single" w:sz="4" w:space="0" w:color="auto"/>
              <w:right w:val="single" w:sz="4" w:space="0" w:color="auto"/>
            </w:tcBorders>
            <w:shd w:val="clear" w:color="auto" w:fill="auto"/>
            <w:vAlign w:val="center"/>
            <w:hideMark/>
          </w:tcPr>
          <w:p w14:paraId="62B438CE" w14:textId="77777777" w:rsidR="00DF74DF" w:rsidRPr="000357B3" w:rsidRDefault="00DF74DF" w:rsidP="00DF74DF">
            <w:pPr>
              <w:jc w:val="center"/>
              <w:rPr>
                <w:rFonts w:ascii="Arial" w:hAnsi="Arial" w:cs="Arial"/>
                <w:color w:val="000000"/>
              </w:rPr>
            </w:pPr>
            <w:r w:rsidRPr="000357B3">
              <w:rPr>
                <w:rFonts w:ascii="Arial" w:hAnsi="Arial" w:cs="Arial"/>
                <w:color w:val="000000"/>
              </w:rPr>
              <w:t>100</w:t>
            </w:r>
          </w:p>
        </w:tc>
        <w:tc>
          <w:tcPr>
            <w:tcW w:w="393" w:type="pct"/>
            <w:tcBorders>
              <w:top w:val="nil"/>
              <w:left w:val="nil"/>
              <w:bottom w:val="single" w:sz="4" w:space="0" w:color="auto"/>
              <w:right w:val="single" w:sz="4" w:space="0" w:color="auto"/>
            </w:tcBorders>
            <w:shd w:val="clear" w:color="auto" w:fill="auto"/>
            <w:vAlign w:val="center"/>
            <w:hideMark/>
          </w:tcPr>
          <w:p w14:paraId="36F41ADE" w14:textId="77777777" w:rsidR="00DF74DF" w:rsidRPr="000357B3" w:rsidRDefault="00DF74DF" w:rsidP="00DF74DF">
            <w:pPr>
              <w:jc w:val="center"/>
              <w:rPr>
                <w:rFonts w:ascii="Arial" w:hAnsi="Arial" w:cs="Arial"/>
                <w:color w:val="000000"/>
              </w:rPr>
            </w:pPr>
            <w:r w:rsidRPr="000357B3">
              <w:rPr>
                <w:rFonts w:ascii="Arial" w:hAnsi="Arial" w:cs="Arial"/>
                <w:color w:val="000000"/>
              </w:rPr>
              <w:t>110</w:t>
            </w:r>
          </w:p>
        </w:tc>
        <w:tc>
          <w:tcPr>
            <w:tcW w:w="416" w:type="pct"/>
            <w:tcBorders>
              <w:top w:val="nil"/>
              <w:left w:val="nil"/>
              <w:bottom w:val="single" w:sz="4" w:space="0" w:color="auto"/>
              <w:right w:val="single" w:sz="4" w:space="0" w:color="auto"/>
            </w:tcBorders>
            <w:shd w:val="clear" w:color="auto" w:fill="auto"/>
            <w:vAlign w:val="center"/>
            <w:hideMark/>
          </w:tcPr>
          <w:p w14:paraId="4DB77CEE" w14:textId="77777777" w:rsidR="00DF74DF" w:rsidRPr="000357B3" w:rsidRDefault="00DF74DF" w:rsidP="00DF74DF">
            <w:pPr>
              <w:jc w:val="center"/>
              <w:rPr>
                <w:rFonts w:ascii="Arial" w:hAnsi="Arial" w:cs="Arial"/>
                <w:color w:val="000000"/>
              </w:rPr>
            </w:pPr>
            <w:r w:rsidRPr="000357B3">
              <w:rPr>
                <w:rFonts w:ascii="Arial" w:hAnsi="Arial" w:cs="Arial"/>
                <w:color w:val="000000"/>
              </w:rPr>
              <w:t>115</w:t>
            </w:r>
          </w:p>
        </w:tc>
        <w:tc>
          <w:tcPr>
            <w:tcW w:w="382" w:type="pct"/>
            <w:tcBorders>
              <w:top w:val="nil"/>
              <w:left w:val="nil"/>
              <w:bottom w:val="single" w:sz="4" w:space="0" w:color="auto"/>
              <w:right w:val="single" w:sz="4" w:space="0" w:color="auto"/>
            </w:tcBorders>
            <w:shd w:val="clear" w:color="auto" w:fill="auto"/>
            <w:vAlign w:val="center"/>
            <w:hideMark/>
          </w:tcPr>
          <w:p w14:paraId="13409ED7" w14:textId="77777777" w:rsidR="00DF74DF" w:rsidRPr="000357B3" w:rsidRDefault="00DF74DF" w:rsidP="00DF74DF">
            <w:pPr>
              <w:jc w:val="center"/>
              <w:rPr>
                <w:rFonts w:ascii="Arial" w:hAnsi="Arial" w:cs="Arial"/>
                <w:color w:val="000000"/>
              </w:rPr>
            </w:pPr>
            <w:r w:rsidRPr="000357B3">
              <w:rPr>
                <w:rFonts w:ascii="Arial" w:hAnsi="Arial" w:cs="Arial"/>
                <w:color w:val="000000"/>
              </w:rPr>
              <w:t>100</w:t>
            </w:r>
          </w:p>
        </w:tc>
        <w:tc>
          <w:tcPr>
            <w:tcW w:w="382" w:type="pct"/>
            <w:tcBorders>
              <w:top w:val="nil"/>
              <w:left w:val="nil"/>
              <w:bottom w:val="single" w:sz="4" w:space="0" w:color="auto"/>
              <w:right w:val="single" w:sz="4" w:space="0" w:color="auto"/>
            </w:tcBorders>
            <w:shd w:val="clear" w:color="auto" w:fill="auto"/>
            <w:vAlign w:val="center"/>
            <w:hideMark/>
          </w:tcPr>
          <w:p w14:paraId="311A528E" w14:textId="77777777" w:rsidR="00DF74DF" w:rsidRPr="000357B3" w:rsidRDefault="00DF74DF" w:rsidP="00DF74DF">
            <w:pPr>
              <w:jc w:val="center"/>
              <w:rPr>
                <w:rFonts w:ascii="Arial" w:hAnsi="Arial" w:cs="Arial"/>
                <w:color w:val="000000"/>
              </w:rPr>
            </w:pPr>
            <w:r w:rsidRPr="000357B3">
              <w:rPr>
                <w:rFonts w:ascii="Arial" w:hAnsi="Arial" w:cs="Arial"/>
                <w:color w:val="000000"/>
              </w:rPr>
              <w:t>110</w:t>
            </w:r>
          </w:p>
        </w:tc>
        <w:tc>
          <w:tcPr>
            <w:tcW w:w="278" w:type="pct"/>
            <w:tcBorders>
              <w:top w:val="nil"/>
              <w:left w:val="nil"/>
              <w:bottom w:val="single" w:sz="4" w:space="0" w:color="auto"/>
              <w:right w:val="single" w:sz="4" w:space="0" w:color="auto"/>
            </w:tcBorders>
            <w:shd w:val="clear" w:color="auto" w:fill="auto"/>
            <w:vAlign w:val="center"/>
            <w:hideMark/>
          </w:tcPr>
          <w:p w14:paraId="59DDF11E" w14:textId="77777777" w:rsidR="00DF74DF" w:rsidRPr="000357B3" w:rsidRDefault="00DF74DF" w:rsidP="00DF74DF">
            <w:pPr>
              <w:jc w:val="center"/>
              <w:rPr>
                <w:rFonts w:ascii="Arial" w:hAnsi="Arial" w:cs="Arial"/>
                <w:color w:val="000000"/>
              </w:rPr>
            </w:pPr>
            <w:r w:rsidRPr="000357B3">
              <w:rPr>
                <w:rFonts w:ascii="Arial" w:hAnsi="Arial" w:cs="Arial"/>
                <w:color w:val="000000"/>
              </w:rPr>
              <w:t>115</w:t>
            </w:r>
          </w:p>
        </w:tc>
      </w:tr>
      <w:tr w:rsidR="00DF74DF" w:rsidRPr="000357B3" w14:paraId="4613B80C" w14:textId="77777777" w:rsidTr="00DF74DF">
        <w:trPr>
          <w:trHeight w:val="4118"/>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401C4E26" w14:textId="77777777" w:rsidR="00DF74DF" w:rsidRPr="000357B3" w:rsidRDefault="00DF74DF" w:rsidP="00DF74DF">
            <w:pPr>
              <w:jc w:val="center"/>
              <w:rPr>
                <w:rFonts w:ascii="Arial" w:hAnsi="Arial" w:cs="Arial"/>
                <w:color w:val="000000"/>
              </w:rPr>
            </w:pPr>
            <w:r w:rsidRPr="000357B3">
              <w:rPr>
                <w:rFonts w:ascii="Arial" w:hAnsi="Arial" w:cs="Arial"/>
                <w:color w:val="000000"/>
              </w:rPr>
              <w:t>7</w:t>
            </w:r>
          </w:p>
        </w:tc>
        <w:tc>
          <w:tcPr>
            <w:tcW w:w="1114" w:type="pct"/>
            <w:tcBorders>
              <w:top w:val="nil"/>
              <w:left w:val="nil"/>
              <w:bottom w:val="single" w:sz="4" w:space="0" w:color="auto"/>
              <w:right w:val="single" w:sz="4" w:space="0" w:color="auto"/>
            </w:tcBorders>
            <w:shd w:val="clear" w:color="auto" w:fill="auto"/>
            <w:hideMark/>
          </w:tcPr>
          <w:p w14:paraId="18EECC24" w14:textId="77777777" w:rsidR="00DF74DF" w:rsidRPr="000357B3" w:rsidRDefault="00DF74DF" w:rsidP="00DF74DF">
            <w:pPr>
              <w:rPr>
                <w:rFonts w:ascii="Arial" w:hAnsi="Arial" w:cs="Arial"/>
                <w:color w:val="000000"/>
              </w:rPr>
            </w:pPr>
            <w:r w:rsidRPr="000357B3">
              <w:rPr>
                <w:rFonts w:ascii="Arial" w:hAnsi="Arial" w:cs="Arial"/>
                <w:color w:val="000000"/>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401" w:type="pct"/>
            <w:tcBorders>
              <w:top w:val="nil"/>
              <w:left w:val="nil"/>
              <w:bottom w:val="single" w:sz="4" w:space="0" w:color="auto"/>
              <w:right w:val="single" w:sz="4" w:space="0" w:color="auto"/>
            </w:tcBorders>
            <w:shd w:val="clear" w:color="auto" w:fill="auto"/>
            <w:vAlign w:val="center"/>
            <w:hideMark/>
          </w:tcPr>
          <w:p w14:paraId="1C1A4DBB" w14:textId="77777777" w:rsidR="00DF74DF" w:rsidRPr="000357B3" w:rsidRDefault="00DF74DF" w:rsidP="00DF74DF">
            <w:pPr>
              <w:jc w:val="center"/>
              <w:rPr>
                <w:rFonts w:ascii="Arial" w:hAnsi="Arial" w:cs="Arial"/>
                <w:color w:val="000000"/>
              </w:rPr>
            </w:pPr>
            <w:r w:rsidRPr="000357B3">
              <w:rPr>
                <w:rFonts w:ascii="Arial" w:hAnsi="Arial" w:cs="Arial"/>
                <w:color w:val="000000"/>
              </w:rPr>
              <w:t>Объект</w:t>
            </w:r>
          </w:p>
        </w:tc>
        <w:tc>
          <w:tcPr>
            <w:tcW w:w="603" w:type="pct"/>
            <w:tcBorders>
              <w:top w:val="nil"/>
              <w:left w:val="nil"/>
              <w:bottom w:val="single" w:sz="4" w:space="0" w:color="auto"/>
              <w:right w:val="single" w:sz="4" w:space="0" w:color="auto"/>
            </w:tcBorders>
            <w:shd w:val="clear" w:color="auto" w:fill="auto"/>
            <w:vAlign w:val="center"/>
            <w:hideMark/>
          </w:tcPr>
          <w:p w14:paraId="3824D1CE" w14:textId="77777777" w:rsidR="00DF74DF" w:rsidRPr="000357B3" w:rsidRDefault="00DF74DF" w:rsidP="00DF74DF">
            <w:pPr>
              <w:jc w:val="center"/>
              <w:rPr>
                <w:rFonts w:ascii="Arial" w:hAnsi="Arial" w:cs="Arial"/>
                <w:color w:val="000000"/>
              </w:rPr>
            </w:pPr>
            <w:r w:rsidRPr="000357B3">
              <w:rPr>
                <w:rFonts w:ascii="Arial" w:hAnsi="Arial" w:cs="Arial"/>
                <w:color w:val="000000"/>
              </w:rPr>
              <w:t>МКУ Служба заказчика</w:t>
            </w:r>
          </w:p>
        </w:tc>
        <w:tc>
          <w:tcPr>
            <w:tcW w:w="411" w:type="pct"/>
            <w:tcBorders>
              <w:top w:val="nil"/>
              <w:left w:val="nil"/>
              <w:bottom w:val="single" w:sz="4" w:space="0" w:color="auto"/>
              <w:right w:val="single" w:sz="4" w:space="0" w:color="auto"/>
            </w:tcBorders>
            <w:shd w:val="clear" w:color="auto" w:fill="auto"/>
            <w:vAlign w:val="center"/>
            <w:hideMark/>
          </w:tcPr>
          <w:p w14:paraId="7791A1A0" w14:textId="77777777" w:rsidR="00DF74DF" w:rsidRPr="000357B3" w:rsidRDefault="00DF74DF" w:rsidP="00DF74DF">
            <w:pPr>
              <w:jc w:val="center"/>
              <w:rPr>
                <w:rFonts w:ascii="Arial" w:hAnsi="Arial" w:cs="Arial"/>
                <w:color w:val="000000"/>
              </w:rPr>
            </w:pPr>
            <w:r w:rsidRPr="000357B3">
              <w:rPr>
                <w:rFonts w:ascii="Arial" w:hAnsi="Arial" w:cs="Arial"/>
                <w:color w:val="000000"/>
              </w:rPr>
              <w:t>47</w:t>
            </w:r>
          </w:p>
        </w:tc>
        <w:tc>
          <w:tcPr>
            <w:tcW w:w="416" w:type="pct"/>
            <w:tcBorders>
              <w:top w:val="nil"/>
              <w:left w:val="nil"/>
              <w:bottom w:val="single" w:sz="4" w:space="0" w:color="auto"/>
              <w:right w:val="single" w:sz="4" w:space="0" w:color="auto"/>
            </w:tcBorders>
            <w:shd w:val="clear" w:color="auto" w:fill="auto"/>
            <w:vAlign w:val="center"/>
            <w:hideMark/>
          </w:tcPr>
          <w:p w14:paraId="28F27681"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393" w:type="pct"/>
            <w:tcBorders>
              <w:top w:val="nil"/>
              <w:left w:val="nil"/>
              <w:bottom w:val="single" w:sz="4" w:space="0" w:color="auto"/>
              <w:right w:val="single" w:sz="4" w:space="0" w:color="auto"/>
            </w:tcBorders>
            <w:shd w:val="clear" w:color="auto" w:fill="auto"/>
            <w:vAlign w:val="center"/>
            <w:hideMark/>
          </w:tcPr>
          <w:p w14:paraId="78B9049B"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416" w:type="pct"/>
            <w:tcBorders>
              <w:top w:val="nil"/>
              <w:left w:val="nil"/>
              <w:bottom w:val="single" w:sz="4" w:space="0" w:color="auto"/>
              <w:right w:val="single" w:sz="4" w:space="0" w:color="auto"/>
            </w:tcBorders>
            <w:shd w:val="clear" w:color="auto" w:fill="auto"/>
            <w:vAlign w:val="center"/>
            <w:hideMark/>
          </w:tcPr>
          <w:p w14:paraId="6CF2B507"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382" w:type="pct"/>
            <w:tcBorders>
              <w:top w:val="nil"/>
              <w:left w:val="nil"/>
              <w:bottom w:val="single" w:sz="4" w:space="0" w:color="auto"/>
              <w:right w:val="single" w:sz="4" w:space="0" w:color="auto"/>
            </w:tcBorders>
            <w:shd w:val="clear" w:color="auto" w:fill="auto"/>
            <w:vAlign w:val="center"/>
            <w:hideMark/>
          </w:tcPr>
          <w:p w14:paraId="3617BE29"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382" w:type="pct"/>
            <w:tcBorders>
              <w:top w:val="nil"/>
              <w:left w:val="nil"/>
              <w:bottom w:val="single" w:sz="4" w:space="0" w:color="auto"/>
              <w:right w:val="single" w:sz="4" w:space="0" w:color="auto"/>
            </w:tcBorders>
            <w:shd w:val="clear" w:color="auto" w:fill="auto"/>
            <w:vAlign w:val="center"/>
            <w:hideMark/>
          </w:tcPr>
          <w:p w14:paraId="47E70508"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c>
          <w:tcPr>
            <w:tcW w:w="278" w:type="pct"/>
            <w:tcBorders>
              <w:top w:val="nil"/>
              <w:left w:val="nil"/>
              <w:bottom w:val="single" w:sz="4" w:space="0" w:color="auto"/>
              <w:right w:val="single" w:sz="4" w:space="0" w:color="auto"/>
            </w:tcBorders>
            <w:shd w:val="clear" w:color="auto" w:fill="auto"/>
            <w:vAlign w:val="center"/>
            <w:hideMark/>
          </w:tcPr>
          <w:p w14:paraId="04B8F175" w14:textId="77777777" w:rsidR="00DF74DF" w:rsidRPr="000357B3" w:rsidRDefault="00DF74DF" w:rsidP="00DF74DF">
            <w:pPr>
              <w:jc w:val="center"/>
              <w:rPr>
                <w:rFonts w:ascii="Arial" w:hAnsi="Arial" w:cs="Arial"/>
                <w:color w:val="000000"/>
              </w:rPr>
            </w:pPr>
            <w:r w:rsidRPr="000357B3">
              <w:rPr>
                <w:rFonts w:ascii="Arial" w:hAnsi="Arial" w:cs="Arial"/>
                <w:color w:val="000000"/>
              </w:rPr>
              <w:t>5</w:t>
            </w:r>
          </w:p>
        </w:tc>
      </w:tr>
      <w:tr w:rsidR="00DF74DF" w:rsidRPr="000357B3" w14:paraId="1286D12B" w14:textId="77777777" w:rsidTr="00DF74DF">
        <w:trPr>
          <w:trHeight w:val="300"/>
        </w:trPr>
        <w:tc>
          <w:tcPr>
            <w:tcW w:w="203" w:type="pct"/>
            <w:tcBorders>
              <w:top w:val="nil"/>
              <w:left w:val="nil"/>
              <w:bottom w:val="nil"/>
              <w:right w:val="nil"/>
            </w:tcBorders>
            <w:shd w:val="clear" w:color="auto" w:fill="auto"/>
            <w:vAlign w:val="bottom"/>
            <w:hideMark/>
          </w:tcPr>
          <w:p w14:paraId="7D887414" w14:textId="77777777" w:rsidR="00DF74DF" w:rsidRPr="000357B3" w:rsidRDefault="00DF74DF" w:rsidP="00DF74DF">
            <w:pPr>
              <w:jc w:val="center"/>
              <w:rPr>
                <w:rFonts w:ascii="Arial" w:hAnsi="Arial" w:cs="Arial"/>
                <w:color w:val="000000"/>
              </w:rPr>
            </w:pPr>
          </w:p>
        </w:tc>
        <w:tc>
          <w:tcPr>
            <w:tcW w:w="1114" w:type="pct"/>
            <w:tcBorders>
              <w:top w:val="nil"/>
              <w:left w:val="nil"/>
              <w:bottom w:val="nil"/>
              <w:right w:val="nil"/>
            </w:tcBorders>
            <w:shd w:val="clear" w:color="auto" w:fill="auto"/>
            <w:vAlign w:val="bottom"/>
            <w:hideMark/>
          </w:tcPr>
          <w:p w14:paraId="76DA2DA8" w14:textId="77777777" w:rsidR="00DF74DF" w:rsidRPr="000357B3" w:rsidRDefault="00DF74DF" w:rsidP="00DF74DF">
            <w:pPr>
              <w:rPr>
                <w:rFonts w:ascii="Arial" w:hAnsi="Arial" w:cs="Arial"/>
              </w:rPr>
            </w:pPr>
          </w:p>
        </w:tc>
        <w:tc>
          <w:tcPr>
            <w:tcW w:w="401" w:type="pct"/>
            <w:tcBorders>
              <w:top w:val="nil"/>
              <w:left w:val="nil"/>
              <w:bottom w:val="nil"/>
              <w:right w:val="nil"/>
            </w:tcBorders>
            <w:shd w:val="clear" w:color="auto" w:fill="auto"/>
            <w:vAlign w:val="bottom"/>
            <w:hideMark/>
          </w:tcPr>
          <w:p w14:paraId="2B1672C1" w14:textId="77777777" w:rsidR="00DF74DF" w:rsidRPr="000357B3" w:rsidRDefault="00DF74DF" w:rsidP="00DF74DF">
            <w:pPr>
              <w:rPr>
                <w:rFonts w:ascii="Arial" w:hAnsi="Arial" w:cs="Arial"/>
              </w:rPr>
            </w:pPr>
          </w:p>
        </w:tc>
        <w:tc>
          <w:tcPr>
            <w:tcW w:w="603" w:type="pct"/>
            <w:tcBorders>
              <w:top w:val="nil"/>
              <w:left w:val="nil"/>
              <w:bottom w:val="nil"/>
              <w:right w:val="nil"/>
            </w:tcBorders>
            <w:shd w:val="clear" w:color="auto" w:fill="auto"/>
            <w:vAlign w:val="bottom"/>
            <w:hideMark/>
          </w:tcPr>
          <w:p w14:paraId="173D1F2C"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hideMark/>
          </w:tcPr>
          <w:p w14:paraId="1EE19249"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4EB5AFF1" w14:textId="77777777" w:rsidR="00DF74DF" w:rsidRPr="000357B3" w:rsidRDefault="00DF74DF" w:rsidP="00DF74DF">
            <w:pPr>
              <w:rPr>
                <w:rFonts w:ascii="Arial" w:hAnsi="Arial" w:cs="Arial"/>
              </w:rPr>
            </w:pPr>
          </w:p>
        </w:tc>
        <w:tc>
          <w:tcPr>
            <w:tcW w:w="393" w:type="pct"/>
            <w:tcBorders>
              <w:top w:val="nil"/>
              <w:left w:val="nil"/>
              <w:bottom w:val="nil"/>
              <w:right w:val="nil"/>
            </w:tcBorders>
            <w:shd w:val="clear" w:color="auto" w:fill="auto"/>
            <w:vAlign w:val="bottom"/>
            <w:hideMark/>
          </w:tcPr>
          <w:p w14:paraId="2B2B9DF3"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43572E3F"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0295FEDB" w14:textId="77777777" w:rsidR="00DF74DF" w:rsidRPr="000357B3" w:rsidRDefault="00DF74DF" w:rsidP="00DF74DF">
            <w:pPr>
              <w:rPr>
                <w:rFonts w:ascii="Arial" w:hAnsi="Arial" w:cs="Arial"/>
              </w:rPr>
            </w:pPr>
          </w:p>
        </w:tc>
        <w:tc>
          <w:tcPr>
            <w:tcW w:w="382" w:type="pct"/>
            <w:tcBorders>
              <w:top w:val="nil"/>
              <w:left w:val="nil"/>
              <w:bottom w:val="nil"/>
              <w:right w:val="nil"/>
            </w:tcBorders>
            <w:shd w:val="clear" w:color="auto" w:fill="auto"/>
            <w:vAlign w:val="bottom"/>
            <w:hideMark/>
          </w:tcPr>
          <w:p w14:paraId="4F5ED47A" w14:textId="77777777" w:rsidR="00DF74DF" w:rsidRPr="000357B3" w:rsidRDefault="00DF74DF" w:rsidP="00DF74DF">
            <w:pPr>
              <w:rPr>
                <w:rFonts w:ascii="Arial" w:hAnsi="Arial" w:cs="Arial"/>
              </w:rPr>
            </w:pPr>
          </w:p>
        </w:tc>
        <w:tc>
          <w:tcPr>
            <w:tcW w:w="278" w:type="pct"/>
            <w:tcBorders>
              <w:top w:val="nil"/>
              <w:left w:val="nil"/>
              <w:bottom w:val="nil"/>
              <w:right w:val="nil"/>
            </w:tcBorders>
            <w:shd w:val="clear" w:color="auto" w:fill="auto"/>
            <w:vAlign w:val="bottom"/>
            <w:hideMark/>
          </w:tcPr>
          <w:p w14:paraId="040A19A7" w14:textId="77777777" w:rsidR="00DF74DF" w:rsidRPr="000357B3" w:rsidRDefault="00DF74DF" w:rsidP="00DF74DF">
            <w:pPr>
              <w:rPr>
                <w:rFonts w:ascii="Arial" w:hAnsi="Arial" w:cs="Arial"/>
              </w:rPr>
            </w:pPr>
          </w:p>
        </w:tc>
      </w:tr>
      <w:tr w:rsidR="00DF74DF" w:rsidRPr="000357B3" w14:paraId="0C750295" w14:textId="77777777" w:rsidTr="00DF74DF">
        <w:trPr>
          <w:trHeight w:val="300"/>
        </w:trPr>
        <w:tc>
          <w:tcPr>
            <w:tcW w:w="1316" w:type="pct"/>
            <w:gridSpan w:val="2"/>
            <w:tcBorders>
              <w:top w:val="nil"/>
              <w:left w:val="nil"/>
              <w:bottom w:val="nil"/>
              <w:right w:val="nil"/>
            </w:tcBorders>
            <w:shd w:val="clear" w:color="auto" w:fill="auto"/>
            <w:vAlign w:val="bottom"/>
            <w:hideMark/>
          </w:tcPr>
          <w:p w14:paraId="59132C9F" w14:textId="77777777" w:rsidR="00DF74DF" w:rsidRPr="000357B3" w:rsidRDefault="00DF74DF" w:rsidP="00DF74DF">
            <w:pPr>
              <w:rPr>
                <w:rFonts w:ascii="Arial" w:hAnsi="Arial" w:cs="Arial"/>
                <w:color w:val="000000"/>
              </w:rPr>
            </w:pPr>
            <w:r w:rsidRPr="000357B3">
              <w:rPr>
                <w:rFonts w:ascii="Arial" w:hAnsi="Arial" w:cs="Arial"/>
                <w:color w:val="000000"/>
              </w:rPr>
              <w:t>Директор МКУ Служба заказчика</w:t>
            </w:r>
          </w:p>
        </w:tc>
        <w:tc>
          <w:tcPr>
            <w:tcW w:w="401" w:type="pct"/>
            <w:tcBorders>
              <w:top w:val="nil"/>
              <w:left w:val="nil"/>
              <w:bottom w:val="nil"/>
              <w:right w:val="nil"/>
            </w:tcBorders>
            <w:shd w:val="clear" w:color="auto" w:fill="auto"/>
            <w:vAlign w:val="bottom"/>
            <w:hideMark/>
          </w:tcPr>
          <w:p w14:paraId="4FA3ACF9" w14:textId="77777777" w:rsidR="00DF74DF" w:rsidRPr="000357B3" w:rsidRDefault="00DF74DF" w:rsidP="00DF74DF">
            <w:pPr>
              <w:rPr>
                <w:rFonts w:ascii="Arial" w:hAnsi="Arial" w:cs="Arial"/>
                <w:color w:val="000000"/>
              </w:rPr>
            </w:pPr>
          </w:p>
        </w:tc>
        <w:tc>
          <w:tcPr>
            <w:tcW w:w="603" w:type="pct"/>
            <w:tcBorders>
              <w:top w:val="nil"/>
              <w:left w:val="nil"/>
              <w:bottom w:val="nil"/>
              <w:right w:val="nil"/>
            </w:tcBorders>
            <w:shd w:val="clear" w:color="auto" w:fill="auto"/>
            <w:vAlign w:val="bottom"/>
            <w:hideMark/>
          </w:tcPr>
          <w:p w14:paraId="552FA4CC"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hideMark/>
          </w:tcPr>
          <w:p w14:paraId="1FD205DF"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5737F4BB" w14:textId="77777777" w:rsidR="00DF74DF" w:rsidRPr="000357B3" w:rsidRDefault="00DF74DF" w:rsidP="00DF74DF">
            <w:pPr>
              <w:rPr>
                <w:rFonts w:ascii="Arial" w:hAnsi="Arial" w:cs="Arial"/>
              </w:rPr>
            </w:pPr>
          </w:p>
        </w:tc>
        <w:tc>
          <w:tcPr>
            <w:tcW w:w="393" w:type="pct"/>
            <w:tcBorders>
              <w:top w:val="nil"/>
              <w:left w:val="nil"/>
              <w:bottom w:val="nil"/>
              <w:right w:val="nil"/>
            </w:tcBorders>
            <w:shd w:val="clear" w:color="auto" w:fill="auto"/>
            <w:vAlign w:val="bottom"/>
            <w:hideMark/>
          </w:tcPr>
          <w:p w14:paraId="18B49708"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hideMark/>
          </w:tcPr>
          <w:p w14:paraId="6312D35D" w14:textId="77777777" w:rsidR="00DF74DF" w:rsidRPr="000357B3" w:rsidRDefault="00DF74DF" w:rsidP="00DF74DF">
            <w:pPr>
              <w:rPr>
                <w:rFonts w:ascii="Arial" w:hAnsi="Arial" w:cs="Arial"/>
              </w:rPr>
            </w:pPr>
          </w:p>
        </w:tc>
        <w:tc>
          <w:tcPr>
            <w:tcW w:w="1042" w:type="pct"/>
            <w:gridSpan w:val="3"/>
            <w:tcBorders>
              <w:top w:val="nil"/>
              <w:left w:val="nil"/>
              <w:bottom w:val="nil"/>
              <w:right w:val="nil"/>
            </w:tcBorders>
            <w:shd w:val="clear" w:color="auto" w:fill="auto"/>
            <w:vAlign w:val="bottom"/>
            <w:hideMark/>
          </w:tcPr>
          <w:p w14:paraId="64437F3C" w14:textId="77777777" w:rsidR="00DF74DF" w:rsidRPr="000357B3" w:rsidRDefault="00DF74DF" w:rsidP="00DF74DF">
            <w:pPr>
              <w:jc w:val="right"/>
              <w:rPr>
                <w:rFonts w:ascii="Arial" w:hAnsi="Arial" w:cs="Arial"/>
                <w:color w:val="000000"/>
              </w:rPr>
            </w:pPr>
            <w:r w:rsidRPr="000357B3">
              <w:rPr>
                <w:rFonts w:ascii="Arial" w:hAnsi="Arial" w:cs="Arial"/>
                <w:color w:val="000000"/>
              </w:rPr>
              <w:t>Нелюбина Г.В.</w:t>
            </w:r>
          </w:p>
        </w:tc>
      </w:tr>
      <w:tr w:rsidR="00DF74DF" w:rsidRPr="000357B3" w14:paraId="7FCE3434" w14:textId="77777777" w:rsidTr="00DF74DF">
        <w:trPr>
          <w:trHeight w:val="300"/>
        </w:trPr>
        <w:tc>
          <w:tcPr>
            <w:tcW w:w="1316" w:type="pct"/>
            <w:gridSpan w:val="2"/>
            <w:tcBorders>
              <w:top w:val="nil"/>
              <w:left w:val="nil"/>
              <w:bottom w:val="nil"/>
              <w:right w:val="nil"/>
            </w:tcBorders>
            <w:shd w:val="clear" w:color="auto" w:fill="auto"/>
            <w:vAlign w:val="bottom"/>
          </w:tcPr>
          <w:p w14:paraId="07C6849F" w14:textId="77777777" w:rsidR="00DF74DF" w:rsidRPr="000357B3" w:rsidRDefault="00DF74DF" w:rsidP="00DF74DF">
            <w:pPr>
              <w:rPr>
                <w:rFonts w:ascii="Arial" w:hAnsi="Arial" w:cs="Arial"/>
                <w:color w:val="000000"/>
              </w:rPr>
            </w:pPr>
          </w:p>
        </w:tc>
        <w:tc>
          <w:tcPr>
            <w:tcW w:w="401" w:type="pct"/>
            <w:tcBorders>
              <w:top w:val="nil"/>
              <w:left w:val="nil"/>
              <w:bottom w:val="nil"/>
              <w:right w:val="nil"/>
            </w:tcBorders>
            <w:shd w:val="clear" w:color="auto" w:fill="auto"/>
            <w:vAlign w:val="bottom"/>
          </w:tcPr>
          <w:p w14:paraId="65DA8D5E" w14:textId="77777777" w:rsidR="00DF74DF" w:rsidRPr="000357B3" w:rsidRDefault="00DF74DF" w:rsidP="00DF74DF">
            <w:pPr>
              <w:rPr>
                <w:rFonts w:ascii="Arial" w:hAnsi="Arial" w:cs="Arial"/>
                <w:color w:val="000000"/>
              </w:rPr>
            </w:pPr>
          </w:p>
        </w:tc>
        <w:tc>
          <w:tcPr>
            <w:tcW w:w="603" w:type="pct"/>
            <w:tcBorders>
              <w:top w:val="nil"/>
              <w:left w:val="nil"/>
              <w:bottom w:val="nil"/>
              <w:right w:val="nil"/>
            </w:tcBorders>
            <w:shd w:val="clear" w:color="auto" w:fill="auto"/>
            <w:vAlign w:val="bottom"/>
          </w:tcPr>
          <w:p w14:paraId="0C6E458A" w14:textId="77777777" w:rsidR="00DF74DF" w:rsidRPr="000357B3" w:rsidRDefault="00DF74DF" w:rsidP="00DF74DF">
            <w:pPr>
              <w:rPr>
                <w:rFonts w:ascii="Arial" w:hAnsi="Arial" w:cs="Arial"/>
              </w:rPr>
            </w:pPr>
          </w:p>
        </w:tc>
        <w:tc>
          <w:tcPr>
            <w:tcW w:w="411" w:type="pct"/>
            <w:tcBorders>
              <w:top w:val="nil"/>
              <w:left w:val="nil"/>
              <w:bottom w:val="nil"/>
              <w:right w:val="nil"/>
            </w:tcBorders>
            <w:shd w:val="clear" w:color="auto" w:fill="auto"/>
            <w:vAlign w:val="bottom"/>
          </w:tcPr>
          <w:p w14:paraId="7D6E724E"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tcPr>
          <w:p w14:paraId="11241CDD" w14:textId="77777777" w:rsidR="00DF74DF" w:rsidRPr="000357B3" w:rsidRDefault="00DF74DF" w:rsidP="00DF74DF">
            <w:pPr>
              <w:rPr>
                <w:rFonts w:ascii="Arial" w:hAnsi="Arial" w:cs="Arial"/>
              </w:rPr>
            </w:pPr>
          </w:p>
        </w:tc>
        <w:tc>
          <w:tcPr>
            <w:tcW w:w="393" w:type="pct"/>
            <w:tcBorders>
              <w:top w:val="nil"/>
              <w:left w:val="nil"/>
              <w:bottom w:val="nil"/>
              <w:right w:val="nil"/>
            </w:tcBorders>
            <w:shd w:val="clear" w:color="auto" w:fill="auto"/>
            <w:vAlign w:val="bottom"/>
          </w:tcPr>
          <w:p w14:paraId="31740DF2" w14:textId="77777777" w:rsidR="00DF74DF" w:rsidRPr="000357B3" w:rsidRDefault="00DF74DF" w:rsidP="00DF74DF">
            <w:pPr>
              <w:rPr>
                <w:rFonts w:ascii="Arial" w:hAnsi="Arial" w:cs="Arial"/>
              </w:rPr>
            </w:pPr>
          </w:p>
        </w:tc>
        <w:tc>
          <w:tcPr>
            <w:tcW w:w="416" w:type="pct"/>
            <w:tcBorders>
              <w:top w:val="nil"/>
              <w:left w:val="nil"/>
              <w:bottom w:val="nil"/>
              <w:right w:val="nil"/>
            </w:tcBorders>
            <w:shd w:val="clear" w:color="auto" w:fill="auto"/>
            <w:vAlign w:val="bottom"/>
          </w:tcPr>
          <w:p w14:paraId="4C47D794" w14:textId="77777777" w:rsidR="00DF74DF" w:rsidRPr="000357B3" w:rsidRDefault="00DF74DF" w:rsidP="00DF74DF">
            <w:pPr>
              <w:rPr>
                <w:rFonts w:ascii="Arial" w:hAnsi="Arial" w:cs="Arial"/>
              </w:rPr>
            </w:pPr>
          </w:p>
        </w:tc>
        <w:tc>
          <w:tcPr>
            <w:tcW w:w="1042" w:type="pct"/>
            <w:gridSpan w:val="3"/>
            <w:tcBorders>
              <w:top w:val="nil"/>
              <w:left w:val="nil"/>
              <w:bottom w:val="nil"/>
              <w:right w:val="nil"/>
            </w:tcBorders>
            <w:shd w:val="clear" w:color="auto" w:fill="auto"/>
            <w:vAlign w:val="bottom"/>
          </w:tcPr>
          <w:p w14:paraId="7B261A5C" w14:textId="77777777" w:rsidR="00DF74DF" w:rsidRPr="000357B3" w:rsidRDefault="00DF74DF" w:rsidP="00DF74DF">
            <w:pPr>
              <w:jc w:val="right"/>
              <w:rPr>
                <w:rFonts w:ascii="Arial" w:hAnsi="Arial" w:cs="Arial"/>
                <w:color w:val="000000"/>
              </w:rPr>
            </w:pPr>
          </w:p>
        </w:tc>
      </w:tr>
    </w:tbl>
    <w:p w14:paraId="01612D99" w14:textId="77777777" w:rsidR="00DF74DF" w:rsidRPr="000357B3" w:rsidRDefault="00DF74DF" w:rsidP="005F2F42">
      <w:pPr>
        <w:rPr>
          <w:rFonts w:ascii="Arial" w:hAnsi="Arial" w:cs="Arial"/>
          <w:color w:val="000000"/>
        </w:rPr>
      </w:pPr>
    </w:p>
    <w:p w14:paraId="2979EB75" w14:textId="77777777" w:rsidR="00DF74DF" w:rsidRPr="000357B3" w:rsidRDefault="00DF74DF" w:rsidP="00DF74DF">
      <w:pPr>
        <w:rPr>
          <w:rFonts w:ascii="Arial" w:hAnsi="Arial" w:cs="Arial"/>
        </w:rPr>
      </w:pPr>
    </w:p>
    <w:p w14:paraId="5DC76725" w14:textId="77777777" w:rsidR="00DF74DF" w:rsidRPr="000357B3" w:rsidRDefault="00DF74DF" w:rsidP="00DF74DF">
      <w:pPr>
        <w:rPr>
          <w:rFonts w:ascii="Arial" w:hAnsi="Arial" w:cs="Arial"/>
        </w:rPr>
      </w:pPr>
    </w:p>
    <w:p w14:paraId="623BD3D4" w14:textId="77777777" w:rsidR="00DF74DF" w:rsidRPr="000357B3" w:rsidRDefault="00DF74DF" w:rsidP="00DF74DF">
      <w:pPr>
        <w:rPr>
          <w:rFonts w:ascii="Arial" w:hAnsi="Arial" w:cs="Arial"/>
        </w:rPr>
      </w:pPr>
    </w:p>
    <w:p w14:paraId="555134CE" w14:textId="36A7A1B0" w:rsidR="00DF74DF" w:rsidRPr="000357B3" w:rsidRDefault="00DF74DF" w:rsidP="00DF74DF">
      <w:pPr>
        <w:tabs>
          <w:tab w:val="left" w:pos="4602"/>
        </w:tabs>
        <w:rPr>
          <w:rFonts w:ascii="Arial" w:hAnsi="Arial" w:cs="Arial"/>
        </w:rPr>
      </w:pPr>
      <w:r w:rsidRPr="000357B3">
        <w:rPr>
          <w:rFonts w:ascii="Arial" w:hAnsi="Arial" w:cs="Arial"/>
        </w:rPr>
        <w:tab/>
      </w:r>
    </w:p>
    <w:p w14:paraId="57F29C1A" w14:textId="77777777" w:rsidR="00DF74DF" w:rsidRPr="000357B3" w:rsidRDefault="00DF74DF">
      <w:pPr>
        <w:spacing w:after="200" w:line="276" w:lineRule="auto"/>
        <w:rPr>
          <w:rFonts w:ascii="Arial" w:hAnsi="Arial" w:cs="Arial"/>
        </w:rPr>
      </w:pPr>
      <w:r w:rsidRPr="000357B3">
        <w:rPr>
          <w:rFonts w:ascii="Arial" w:hAnsi="Arial" w:cs="Arial"/>
        </w:rPr>
        <w:br w:type="page"/>
      </w:r>
    </w:p>
    <w:tbl>
      <w:tblPr>
        <w:tblW w:w="5000" w:type="pct"/>
        <w:tblLook w:val="04A0" w:firstRow="1" w:lastRow="0" w:firstColumn="1" w:lastColumn="0" w:noHBand="0" w:noVBand="1"/>
      </w:tblPr>
      <w:tblGrid>
        <w:gridCol w:w="2368"/>
        <w:gridCol w:w="1864"/>
        <w:gridCol w:w="837"/>
        <w:gridCol w:w="793"/>
        <w:gridCol w:w="1551"/>
        <w:gridCol w:w="743"/>
        <w:gridCol w:w="978"/>
        <w:gridCol w:w="1076"/>
        <w:gridCol w:w="1076"/>
        <w:gridCol w:w="1030"/>
        <w:gridCol w:w="2188"/>
      </w:tblGrid>
      <w:tr w:rsidR="00DF74DF" w:rsidRPr="000357B3" w14:paraId="3E299339" w14:textId="77777777" w:rsidTr="00DF74DF">
        <w:trPr>
          <w:trHeight w:val="615"/>
        </w:trPr>
        <w:tc>
          <w:tcPr>
            <w:tcW w:w="807" w:type="pct"/>
            <w:tcBorders>
              <w:top w:val="nil"/>
              <w:left w:val="nil"/>
              <w:bottom w:val="nil"/>
              <w:right w:val="nil"/>
            </w:tcBorders>
            <w:shd w:val="clear" w:color="auto" w:fill="auto"/>
            <w:vAlign w:val="bottom"/>
            <w:hideMark/>
          </w:tcPr>
          <w:p w14:paraId="511D453F" w14:textId="77777777" w:rsidR="00DF74DF" w:rsidRPr="000357B3" w:rsidRDefault="00DF74DF" w:rsidP="00DF74DF">
            <w:pPr>
              <w:rPr>
                <w:rFonts w:ascii="Arial" w:hAnsi="Arial" w:cs="Arial"/>
              </w:rPr>
            </w:pPr>
            <w:bookmarkStart w:id="13" w:name="RANGE!A1:L18"/>
            <w:bookmarkEnd w:id="13"/>
          </w:p>
        </w:tc>
        <w:tc>
          <w:tcPr>
            <w:tcW w:w="681" w:type="pct"/>
            <w:tcBorders>
              <w:top w:val="nil"/>
              <w:left w:val="nil"/>
              <w:bottom w:val="nil"/>
              <w:right w:val="nil"/>
            </w:tcBorders>
            <w:shd w:val="clear" w:color="auto" w:fill="auto"/>
            <w:vAlign w:val="bottom"/>
            <w:hideMark/>
          </w:tcPr>
          <w:p w14:paraId="6AF6714E" w14:textId="77777777" w:rsidR="00DF74DF" w:rsidRPr="000357B3" w:rsidRDefault="00DF74DF" w:rsidP="00DF74DF">
            <w:pPr>
              <w:rPr>
                <w:rFonts w:ascii="Arial" w:hAnsi="Arial" w:cs="Arial"/>
              </w:rPr>
            </w:pPr>
          </w:p>
        </w:tc>
        <w:tc>
          <w:tcPr>
            <w:tcW w:w="219" w:type="pct"/>
            <w:tcBorders>
              <w:top w:val="nil"/>
              <w:left w:val="nil"/>
              <w:bottom w:val="nil"/>
              <w:right w:val="nil"/>
            </w:tcBorders>
            <w:shd w:val="clear" w:color="auto" w:fill="auto"/>
            <w:vAlign w:val="bottom"/>
            <w:hideMark/>
          </w:tcPr>
          <w:p w14:paraId="0B659B00" w14:textId="77777777" w:rsidR="00DF74DF" w:rsidRPr="000357B3" w:rsidRDefault="00DF74DF" w:rsidP="00DF74DF">
            <w:pPr>
              <w:rPr>
                <w:rFonts w:ascii="Arial" w:hAnsi="Arial" w:cs="Arial"/>
              </w:rPr>
            </w:pPr>
          </w:p>
        </w:tc>
        <w:tc>
          <w:tcPr>
            <w:tcW w:w="271" w:type="pct"/>
            <w:tcBorders>
              <w:top w:val="nil"/>
              <w:left w:val="nil"/>
              <w:bottom w:val="nil"/>
              <w:right w:val="nil"/>
            </w:tcBorders>
            <w:shd w:val="clear" w:color="auto" w:fill="auto"/>
            <w:vAlign w:val="bottom"/>
            <w:hideMark/>
          </w:tcPr>
          <w:p w14:paraId="53F80493" w14:textId="77777777" w:rsidR="00DF74DF" w:rsidRPr="000357B3" w:rsidRDefault="00DF74DF" w:rsidP="00DF74DF">
            <w:pPr>
              <w:rPr>
                <w:rFonts w:ascii="Arial" w:hAnsi="Arial" w:cs="Arial"/>
              </w:rPr>
            </w:pPr>
          </w:p>
        </w:tc>
        <w:tc>
          <w:tcPr>
            <w:tcW w:w="404" w:type="pct"/>
            <w:tcBorders>
              <w:top w:val="nil"/>
              <w:left w:val="nil"/>
              <w:bottom w:val="nil"/>
              <w:right w:val="nil"/>
            </w:tcBorders>
            <w:shd w:val="clear" w:color="auto" w:fill="auto"/>
            <w:vAlign w:val="bottom"/>
            <w:hideMark/>
          </w:tcPr>
          <w:p w14:paraId="6CD4505E" w14:textId="77777777" w:rsidR="00DF74DF" w:rsidRPr="000357B3" w:rsidRDefault="00DF74DF" w:rsidP="00DF74DF">
            <w:pPr>
              <w:rPr>
                <w:rFonts w:ascii="Arial" w:hAnsi="Arial" w:cs="Arial"/>
              </w:rPr>
            </w:pPr>
          </w:p>
        </w:tc>
        <w:tc>
          <w:tcPr>
            <w:tcW w:w="294" w:type="pct"/>
            <w:tcBorders>
              <w:top w:val="nil"/>
              <w:left w:val="nil"/>
              <w:bottom w:val="nil"/>
              <w:right w:val="nil"/>
            </w:tcBorders>
            <w:shd w:val="clear" w:color="auto" w:fill="auto"/>
            <w:vAlign w:val="bottom"/>
            <w:hideMark/>
          </w:tcPr>
          <w:p w14:paraId="281C259A" w14:textId="77777777" w:rsidR="00DF74DF" w:rsidRPr="000357B3" w:rsidRDefault="00DF74DF" w:rsidP="00DF74DF">
            <w:pPr>
              <w:rPr>
                <w:rFonts w:ascii="Arial" w:hAnsi="Arial" w:cs="Arial"/>
              </w:rPr>
            </w:pPr>
          </w:p>
        </w:tc>
        <w:tc>
          <w:tcPr>
            <w:tcW w:w="375" w:type="pct"/>
            <w:tcBorders>
              <w:top w:val="nil"/>
              <w:left w:val="nil"/>
              <w:bottom w:val="nil"/>
              <w:right w:val="nil"/>
            </w:tcBorders>
            <w:shd w:val="clear" w:color="auto" w:fill="auto"/>
            <w:hideMark/>
          </w:tcPr>
          <w:p w14:paraId="5ADB5DBC" w14:textId="77777777" w:rsidR="00DF74DF" w:rsidRPr="000357B3" w:rsidRDefault="00DF74DF" w:rsidP="00DF74DF">
            <w:pPr>
              <w:rPr>
                <w:rFonts w:ascii="Arial" w:hAnsi="Arial" w:cs="Arial"/>
              </w:rPr>
            </w:pPr>
          </w:p>
        </w:tc>
        <w:tc>
          <w:tcPr>
            <w:tcW w:w="1949" w:type="pct"/>
            <w:gridSpan w:val="4"/>
            <w:tcBorders>
              <w:top w:val="nil"/>
              <w:left w:val="nil"/>
              <w:bottom w:val="nil"/>
              <w:right w:val="nil"/>
            </w:tcBorders>
            <w:shd w:val="clear" w:color="auto" w:fill="auto"/>
            <w:hideMark/>
          </w:tcPr>
          <w:p w14:paraId="2CA7D881" w14:textId="77777777" w:rsidR="00DF74DF" w:rsidRPr="000357B3" w:rsidRDefault="00DF74DF" w:rsidP="00DF74DF">
            <w:pPr>
              <w:jc w:val="center"/>
              <w:rPr>
                <w:rFonts w:ascii="Arial" w:hAnsi="Arial" w:cs="Arial"/>
                <w:color w:val="000000"/>
              </w:rPr>
            </w:pPr>
            <w:r w:rsidRPr="000357B3">
              <w:rPr>
                <w:rFonts w:ascii="Arial" w:hAnsi="Arial" w:cs="Arial"/>
                <w:color w:val="000000"/>
              </w:rPr>
              <w:t>Приложение № 2 к подпрограмме "Обеспечение реализации муниципальной программы и прочие мероприятия"</w:t>
            </w:r>
          </w:p>
        </w:tc>
      </w:tr>
      <w:tr w:rsidR="00DF74DF" w:rsidRPr="000357B3" w14:paraId="404AED6A" w14:textId="77777777" w:rsidTr="00DF74DF">
        <w:trPr>
          <w:trHeight w:val="300"/>
        </w:trPr>
        <w:tc>
          <w:tcPr>
            <w:tcW w:w="807" w:type="pct"/>
            <w:tcBorders>
              <w:top w:val="nil"/>
              <w:left w:val="nil"/>
              <w:bottom w:val="nil"/>
              <w:right w:val="nil"/>
            </w:tcBorders>
            <w:shd w:val="clear" w:color="auto" w:fill="auto"/>
            <w:vAlign w:val="bottom"/>
            <w:hideMark/>
          </w:tcPr>
          <w:p w14:paraId="5C01BAB0" w14:textId="77777777" w:rsidR="00DF74DF" w:rsidRPr="000357B3" w:rsidRDefault="00DF74DF" w:rsidP="00DF74DF">
            <w:pPr>
              <w:jc w:val="center"/>
              <w:rPr>
                <w:rFonts w:ascii="Arial" w:hAnsi="Arial" w:cs="Arial"/>
                <w:color w:val="000000"/>
              </w:rPr>
            </w:pPr>
          </w:p>
        </w:tc>
        <w:tc>
          <w:tcPr>
            <w:tcW w:w="681" w:type="pct"/>
            <w:tcBorders>
              <w:top w:val="nil"/>
              <w:left w:val="nil"/>
              <w:bottom w:val="nil"/>
              <w:right w:val="nil"/>
            </w:tcBorders>
            <w:shd w:val="clear" w:color="auto" w:fill="auto"/>
            <w:vAlign w:val="bottom"/>
            <w:hideMark/>
          </w:tcPr>
          <w:p w14:paraId="4963C8A1" w14:textId="77777777" w:rsidR="00DF74DF" w:rsidRPr="000357B3" w:rsidRDefault="00DF74DF" w:rsidP="00DF74DF">
            <w:pPr>
              <w:rPr>
                <w:rFonts w:ascii="Arial" w:hAnsi="Arial" w:cs="Arial"/>
              </w:rPr>
            </w:pPr>
          </w:p>
        </w:tc>
        <w:tc>
          <w:tcPr>
            <w:tcW w:w="219" w:type="pct"/>
            <w:tcBorders>
              <w:top w:val="nil"/>
              <w:left w:val="nil"/>
              <w:bottom w:val="nil"/>
              <w:right w:val="nil"/>
            </w:tcBorders>
            <w:shd w:val="clear" w:color="auto" w:fill="auto"/>
            <w:vAlign w:val="bottom"/>
            <w:hideMark/>
          </w:tcPr>
          <w:p w14:paraId="1414A866" w14:textId="77777777" w:rsidR="00DF74DF" w:rsidRPr="000357B3" w:rsidRDefault="00DF74DF" w:rsidP="00DF74DF">
            <w:pPr>
              <w:rPr>
                <w:rFonts w:ascii="Arial" w:hAnsi="Arial" w:cs="Arial"/>
              </w:rPr>
            </w:pPr>
          </w:p>
        </w:tc>
        <w:tc>
          <w:tcPr>
            <w:tcW w:w="271" w:type="pct"/>
            <w:tcBorders>
              <w:top w:val="nil"/>
              <w:left w:val="nil"/>
              <w:bottom w:val="nil"/>
              <w:right w:val="nil"/>
            </w:tcBorders>
            <w:shd w:val="clear" w:color="auto" w:fill="auto"/>
            <w:vAlign w:val="bottom"/>
            <w:hideMark/>
          </w:tcPr>
          <w:p w14:paraId="778D17B6" w14:textId="77777777" w:rsidR="00DF74DF" w:rsidRPr="000357B3" w:rsidRDefault="00DF74DF" w:rsidP="00DF74DF">
            <w:pPr>
              <w:rPr>
                <w:rFonts w:ascii="Arial" w:hAnsi="Arial" w:cs="Arial"/>
              </w:rPr>
            </w:pPr>
          </w:p>
        </w:tc>
        <w:tc>
          <w:tcPr>
            <w:tcW w:w="404" w:type="pct"/>
            <w:tcBorders>
              <w:top w:val="nil"/>
              <w:left w:val="nil"/>
              <w:bottom w:val="nil"/>
              <w:right w:val="nil"/>
            </w:tcBorders>
            <w:shd w:val="clear" w:color="auto" w:fill="auto"/>
            <w:vAlign w:val="bottom"/>
            <w:hideMark/>
          </w:tcPr>
          <w:p w14:paraId="7AD385F8" w14:textId="77777777" w:rsidR="00DF74DF" w:rsidRPr="000357B3" w:rsidRDefault="00DF74DF" w:rsidP="00DF74DF">
            <w:pPr>
              <w:rPr>
                <w:rFonts w:ascii="Arial" w:hAnsi="Arial" w:cs="Arial"/>
              </w:rPr>
            </w:pPr>
          </w:p>
        </w:tc>
        <w:tc>
          <w:tcPr>
            <w:tcW w:w="294" w:type="pct"/>
            <w:tcBorders>
              <w:top w:val="nil"/>
              <w:left w:val="nil"/>
              <w:bottom w:val="nil"/>
              <w:right w:val="nil"/>
            </w:tcBorders>
            <w:shd w:val="clear" w:color="auto" w:fill="auto"/>
            <w:vAlign w:val="bottom"/>
            <w:hideMark/>
          </w:tcPr>
          <w:p w14:paraId="1FC767D1" w14:textId="77777777" w:rsidR="00DF74DF" w:rsidRPr="000357B3" w:rsidRDefault="00DF74DF" w:rsidP="00DF74DF">
            <w:pPr>
              <w:rPr>
                <w:rFonts w:ascii="Arial" w:hAnsi="Arial" w:cs="Arial"/>
              </w:rPr>
            </w:pPr>
          </w:p>
        </w:tc>
        <w:tc>
          <w:tcPr>
            <w:tcW w:w="375" w:type="pct"/>
            <w:tcBorders>
              <w:top w:val="nil"/>
              <w:left w:val="nil"/>
              <w:bottom w:val="nil"/>
              <w:right w:val="nil"/>
            </w:tcBorders>
            <w:shd w:val="clear" w:color="auto" w:fill="auto"/>
            <w:vAlign w:val="bottom"/>
            <w:hideMark/>
          </w:tcPr>
          <w:p w14:paraId="3FE685FB"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09AECBD9"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11CEF942"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4C3D2002" w14:textId="77777777" w:rsidR="00DF74DF" w:rsidRPr="000357B3" w:rsidRDefault="00DF74DF" w:rsidP="00DF74DF">
            <w:pPr>
              <w:rPr>
                <w:rFonts w:ascii="Arial" w:hAnsi="Arial" w:cs="Arial"/>
              </w:rPr>
            </w:pPr>
          </w:p>
        </w:tc>
        <w:tc>
          <w:tcPr>
            <w:tcW w:w="738" w:type="pct"/>
            <w:tcBorders>
              <w:top w:val="nil"/>
              <w:left w:val="nil"/>
              <w:bottom w:val="nil"/>
              <w:right w:val="nil"/>
            </w:tcBorders>
            <w:shd w:val="clear" w:color="auto" w:fill="auto"/>
            <w:vAlign w:val="bottom"/>
            <w:hideMark/>
          </w:tcPr>
          <w:p w14:paraId="6001CE0F" w14:textId="77777777" w:rsidR="00DF74DF" w:rsidRPr="000357B3" w:rsidRDefault="00DF74DF" w:rsidP="00DF74DF">
            <w:pPr>
              <w:rPr>
                <w:rFonts w:ascii="Arial" w:hAnsi="Arial" w:cs="Arial"/>
              </w:rPr>
            </w:pPr>
          </w:p>
        </w:tc>
      </w:tr>
      <w:tr w:rsidR="00DF74DF" w:rsidRPr="000357B3" w14:paraId="58A9B8B5" w14:textId="77777777" w:rsidTr="00DF74DF">
        <w:trPr>
          <w:trHeight w:val="300"/>
        </w:trPr>
        <w:tc>
          <w:tcPr>
            <w:tcW w:w="5000" w:type="pct"/>
            <w:gridSpan w:val="11"/>
            <w:tcBorders>
              <w:top w:val="nil"/>
              <w:left w:val="nil"/>
              <w:bottom w:val="nil"/>
              <w:right w:val="nil"/>
            </w:tcBorders>
            <w:shd w:val="clear" w:color="auto" w:fill="auto"/>
            <w:vAlign w:val="center"/>
            <w:hideMark/>
          </w:tcPr>
          <w:p w14:paraId="1582DECA" w14:textId="77777777" w:rsidR="00DF74DF" w:rsidRPr="000357B3" w:rsidRDefault="00DF74DF" w:rsidP="00DF74DF">
            <w:pPr>
              <w:jc w:val="center"/>
              <w:rPr>
                <w:rFonts w:ascii="Arial" w:hAnsi="Arial" w:cs="Arial"/>
                <w:color w:val="000000"/>
              </w:rPr>
            </w:pPr>
            <w:r w:rsidRPr="000357B3">
              <w:rPr>
                <w:rFonts w:ascii="Arial" w:hAnsi="Arial" w:cs="Arial"/>
                <w:color w:val="000000"/>
              </w:rPr>
              <w:t>Перечень мероприятий подпрограммы "Обеспечение реализации программы и прочие мероприятия"</w:t>
            </w:r>
          </w:p>
        </w:tc>
      </w:tr>
      <w:tr w:rsidR="00DF74DF" w:rsidRPr="000357B3" w14:paraId="1018D8A9" w14:textId="77777777" w:rsidTr="00DF74DF">
        <w:trPr>
          <w:trHeight w:val="300"/>
        </w:trPr>
        <w:tc>
          <w:tcPr>
            <w:tcW w:w="807" w:type="pct"/>
            <w:tcBorders>
              <w:top w:val="nil"/>
              <w:left w:val="nil"/>
              <w:bottom w:val="nil"/>
              <w:right w:val="nil"/>
            </w:tcBorders>
            <w:shd w:val="clear" w:color="auto" w:fill="auto"/>
            <w:vAlign w:val="bottom"/>
            <w:hideMark/>
          </w:tcPr>
          <w:p w14:paraId="021FE2FB" w14:textId="77777777" w:rsidR="00DF74DF" w:rsidRPr="000357B3" w:rsidRDefault="00DF74DF" w:rsidP="00DF74DF">
            <w:pPr>
              <w:jc w:val="center"/>
              <w:rPr>
                <w:rFonts w:ascii="Arial" w:hAnsi="Arial" w:cs="Arial"/>
                <w:color w:val="000000"/>
              </w:rPr>
            </w:pPr>
          </w:p>
        </w:tc>
        <w:tc>
          <w:tcPr>
            <w:tcW w:w="681" w:type="pct"/>
            <w:tcBorders>
              <w:top w:val="nil"/>
              <w:left w:val="nil"/>
              <w:bottom w:val="nil"/>
              <w:right w:val="nil"/>
            </w:tcBorders>
            <w:shd w:val="clear" w:color="auto" w:fill="auto"/>
            <w:vAlign w:val="bottom"/>
            <w:hideMark/>
          </w:tcPr>
          <w:p w14:paraId="1C5367E4" w14:textId="77777777" w:rsidR="00DF74DF" w:rsidRPr="000357B3" w:rsidRDefault="00DF74DF" w:rsidP="00DF74DF">
            <w:pPr>
              <w:rPr>
                <w:rFonts w:ascii="Arial" w:hAnsi="Arial" w:cs="Arial"/>
              </w:rPr>
            </w:pPr>
          </w:p>
        </w:tc>
        <w:tc>
          <w:tcPr>
            <w:tcW w:w="219" w:type="pct"/>
            <w:tcBorders>
              <w:top w:val="nil"/>
              <w:left w:val="nil"/>
              <w:bottom w:val="nil"/>
              <w:right w:val="nil"/>
            </w:tcBorders>
            <w:shd w:val="clear" w:color="auto" w:fill="auto"/>
            <w:vAlign w:val="bottom"/>
            <w:hideMark/>
          </w:tcPr>
          <w:p w14:paraId="46C54BDB" w14:textId="77777777" w:rsidR="00DF74DF" w:rsidRPr="000357B3" w:rsidRDefault="00DF74DF" w:rsidP="00DF74DF">
            <w:pPr>
              <w:rPr>
                <w:rFonts w:ascii="Arial" w:hAnsi="Arial" w:cs="Arial"/>
              </w:rPr>
            </w:pPr>
          </w:p>
        </w:tc>
        <w:tc>
          <w:tcPr>
            <w:tcW w:w="271" w:type="pct"/>
            <w:tcBorders>
              <w:top w:val="nil"/>
              <w:left w:val="nil"/>
              <w:bottom w:val="nil"/>
              <w:right w:val="nil"/>
            </w:tcBorders>
            <w:shd w:val="clear" w:color="auto" w:fill="auto"/>
            <w:vAlign w:val="bottom"/>
            <w:hideMark/>
          </w:tcPr>
          <w:p w14:paraId="19FBD99E" w14:textId="77777777" w:rsidR="00DF74DF" w:rsidRPr="000357B3" w:rsidRDefault="00DF74DF" w:rsidP="00DF74DF">
            <w:pPr>
              <w:rPr>
                <w:rFonts w:ascii="Arial" w:hAnsi="Arial" w:cs="Arial"/>
              </w:rPr>
            </w:pPr>
          </w:p>
        </w:tc>
        <w:tc>
          <w:tcPr>
            <w:tcW w:w="404" w:type="pct"/>
            <w:tcBorders>
              <w:top w:val="nil"/>
              <w:left w:val="nil"/>
              <w:bottom w:val="nil"/>
              <w:right w:val="nil"/>
            </w:tcBorders>
            <w:shd w:val="clear" w:color="auto" w:fill="auto"/>
            <w:vAlign w:val="bottom"/>
            <w:hideMark/>
          </w:tcPr>
          <w:p w14:paraId="6DD839B1" w14:textId="77777777" w:rsidR="00DF74DF" w:rsidRPr="000357B3" w:rsidRDefault="00DF74DF" w:rsidP="00DF74DF">
            <w:pPr>
              <w:rPr>
                <w:rFonts w:ascii="Arial" w:hAnsi="Arial" w:cs="Arial"/>
              </w:rPr>
            </w:pPr>
          </w:p>
        </w:tc>
        <w:tc>
          <w:tcPr>
            <w:tcW w:w="294" w:type="pct"/>
            <w:tcBorders>
              <w:top w:val="nil"/>
              <w:left w:val="nil"/>
              <w:bottom w:val="nil"/>
              <w:right w:val="nil"/>
            </w:tcBorders>
            <w:shd w:val="clear" w:color="auto" w:fill="auto"/>
            <w:vAlign w:val="bottom"/>
            <w:hideMark/>
          </w:tcPr>
          <w:p w14:paraId="1B2A3D74" w14:textId="77777777" w:rsidR="00DF74DF" w:rsidRPr="000357B3" w:rsidRDefault="00DF74DF" w:rsidP="00DF74DF">
            <w:pPr>
              <w:rPr>
                <w:rFonts w:ascii="Arial" w:hAnsi="Arial" w:cs="Arial"/>
              </w:rPr>
            </w:pPr>
          </w:p>
        </w:tc>
        <w:tc>
          <w:tcPr>
            <w:tcW w:w="375" w:type="pct"/>
            <w:tcBorders>
              <w:top w:val="nil"/>
              <w:left w:val="nil"/>
              <w:bottom w:val="nil"/>
              <w:right w:val="nil"/>
            </w:tcBorders>
            <w:shd w:val="clear" w:color="auto" w:fill="auto"/>
            <w:vAlign w:val="bottom"/>
            <w:hideMark/>
          </w:tcPr>
          <w:p w14:paraId="3E84523F"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7554232F"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37D6BC48"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4401F9E3" w14:textId="77777777" w:rsidR="00DF74DF" w:rsidRPr="000357B3" w:rsidRDefault="00DF74DF" w:rsidP="00DF74DF">
            <w:pPr>
              <w:rPr>
                <w:rFonts w:ascii="Arial" w:hAnsi="Arial" w:cs="Arial"/>
              </w:rPr>
            </w:pPr>
          </w:p>
        </w:tc>
        <w:tc>
          <w:tcPr>
            <w:tcW w:w="738" w:type="pct"/>
            <w:tcBorders>
              <w:top w:val="nil"/>
              <w:left w:val="nil"/>
              <w:bottom w:val="nil"/>
              <w:right w:val="nil"/>
            </w:tcBorders>
            <w:shd w:val="clear" w:color="auto" w:fill="auto"/>
            <w:vAlign w:val="bottom"/>
            <w:hideMark/>
          </w:tcPr>
          <w:p w14:paraId="1ADC4A3D" w14:textId="77777777" w:rsidR="00DF74DF" w:rsidRPr="000357B3" w:rsidRDefault="00DF74DF" w:rsidP="00DF74DF">
            <w:pPr>
              <w:rPr>
                <w:rFonts w:ascii="Arial" w:hAnsi="Arial" w:cs="Arial"/>
              </w:rPr>
            </w:pPr>
          </w:p>
        </w:tc>
      </w:tr>
      <w:tr w:rsidR="00DF74DF" w:rsidRPr="000357B3" w14:paraId="365238FB" w14:textId="77777777" w:rsidTr="00DF74DF">
        <w:trPr>
          <w:trHeight w:val="570"/>
        </w:trPr>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C7E59" w14:textId="77777777" w:rsidR="00DF74DF" w:rsidRPr="000357B3" w:rsidRDefault="00DF74DF" w:rsidP="00DF74DF">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7E397" w14:textId="77777777" w:rsidR="00DF74DF" w:rsidRPr="000357B3" w:rsidRDefault="00DF74DF" w:rsidP="00DF74DF">
            <w:pPr>
              <w:jc w:val="center"/>
              <w:rPr>
                <w:rFonts w:ascii="Arial" w:hAnsi="Arial" w:cs="Arial"/>
                <w:color w:val="000000"/>
              </w:rPr>
            </w:pPr>
            <w:r w:rsidRPr="000357B3">
              <w:rPr>
                <w:rFonts w:ascii="Arial" w:hAnsi="Arial" w:cs="Arial"/>
                <w:color w:val="000000"/>
              </w:rPr>
              <w:t xml:space="preserve">ГРБС </w:t>
            </w:r>
          </w:p>
        </w:tc>
        <w:tc>
          <w:tcPr>
            <w:tcW w:w="1188" w:type="pct"/>
            <w:gridSpan w:val="4"/>
            <w:tcBorders>
              <w:top w:val="single" w:sz="4" w:space="0" w:color="auto"/>
              <w:left w:val="nil"/>
              <w:bottom w:val="single" w:sz="4" w:space="0" w:color="auto"/>
              <w:right w:val="single" w:sz="4" w:space="0" w:color="auto"/>
            </w:tcBorders>
            <w:shd w:val="clear" w:color="auto" w:fill="auto"/>
            <w:vAlign w:val="center"/>
            <w:hideMark/>
          </w:tcPr>
          <w:p w14:paraId="7272E7BA" w14:textId="77777777" w:rsidR="00DF74DF" w:rsidRPr="000357B3" w:rsidRDefault="00DF74DF" w:rsidP="00DF74DF">
            <w:pPr>
              <w:jc w:val="center"/>
              <w:rPr>
                <w:rFonts w:ascii="Arial" w:hAnsi="Arial" w:cs="Arial"/>
                <w:color w:val="000000"/>
              </w:rPr>
            </w:pPr>
            <w:r w:rsidRPr="000357B3">
              <w:rPr>
                <w:rFonts w:ascii="Arial" w:hAnsi="Arial" w:cs="Arial"/>
                <w:color w:val="000000"/>
              </w:rPr>
              <w:t>Код бюджетной классификации</w:t>
            </w:r>
          </w:p>
        </w:tc>
        <w:tc>
          <w:tcPr>
            <w:tcW w:w="1586" w:type="pct"/>
            <w:gridSpan w:val="4"/>
            <w:tcBorders>
              <w:top w:val="single" w:sz="4" w:space="0" w:color="auto"/>
              <w:left w:val="nil"/>
              <w:bottom w:val="single" w:sz="4" w:space="0" w:color="auto"/>
              <w:right w:val="single" w:sz="4" w:space="0" w:color="auto"/>
            </w:tcBorders>
            <w:shd w:val="clear" w:color="auto" w:fill="auto"/>
            <w:vAlign w:val="center"/>
            <w:hideMark/>
          </w:tcPr>
          <w:p w14:paraId="3D30BC89" w14:textId="77777777" w:rsidR="00DF74DF" w:rsidRPr="000357B3" w:rsidRDefault="00DF74DF" w:rsidP="00DF74DF">
            <w:pPr>
              <w:jc w:val="center"/>
              <w:rPr>
                <w:rFonts w:ascii="Arial" w:hAnsi="Arial" w:cs="Arial"/>
                <w:color w:val="000000"/>
              </w:rPr>
            </w:pPr>
            <w:r w:rsidRPr="000357B3">
              <w:rPr>
                <w:rFonts w:ascii="Arial" w:hAnsi="Arial" w:cs="Arial"/>
                <w:color w:val="000000"/>
              </w:rPr>
              <w:t> </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DB840" w14:textId="77777777" w:rsidR="00DF74DF" w:rsidRPr="000357B3" w:rsidRDefault="00DF74DF" w:rsidP="00DF74DF">
            <w:pPr>
              <w:jc w:val="center"/>
              <w:rPr>
                <w:rFonts w:ascii="Arial" w:hAnsi="Arial" w:cs="Arial"/>
                <w:color w:val="000000"/>
              </w:rPr>
            </w:pPr>
            <w:r w:rsidRPr="000357B3">
              <w:rPr>
                <w:rFonts w:ascii="Arial" w:hAnsi="Arial" w:cs="Arial"/>
                <w:color w:val="000000"/>
              </w:rPr>
              <w:t>Ожидаемый результат от реализации подпрограммного мероприятия (в натуральном выражении)</w:t>
            </w:r>
          </w:p>
        </w:tc>
      </w:tr>
      <w:tr w:rsidR="00DF74DF" w:rsidRPr="000357B3" w14:paraId="475C9E12" w14:textId="77777777" w:rsidTr="00DF74DF">
        <w:trPr>
          <w:trHeight w:val="1272"/>
        </w:trPr>
        <w:tc>
          <w:tcPr>
            <w:tcW w:w="807" w:type="pct"/>
            <w:vMerge/>
            <w:tcBorders>
              <w:top w:val="single" w:sz="4" w:space="0" w:color="auto"/>
              <w:left w:val="single" w:sz="4" w:space="0" w:color="auto"/>
              <w:bottom w:val="single" w:sz="4" w:space="0" w:color="auto"/>
              <w:right w:val="single" w:sz="4" w:space="0" w:color="auto"/>
            </w:tcBorders>
            <w:vAlign w:val="center"/>
            <w:hideMark/>
          </w:tcPr>
          <w:p w14:paraId="0B60C4D6" w14:textId="77777777" w:rsidR="00DF74DF" w:rsidRPr="000357B3" w:rsidRDefault="00DF74DF" w:rsidP="00DF74DF">
            <w:pPr>
              <w:rPr>
                <w:rFonts w:ascii="Arial" w:hAnsi="Arial" w:cs="Arial"/>
                <w:color w:val="000000"/>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1A6BFC71" w14:textId="77777777" w:rsidR="00DF74DF" w:rsidRPr="000357B3" w:rsidRDefault="00DF74DF" w:rsidP="00DF74DF">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14:paraId="3BC04575" w14:textId="77777777" w:rsidR="00DF74DF" w:rsidRPr="000357B3" w:rsidRDefault="00DF74DF" w:rsidP="00DF74DF">
            <w:pPr>
              <w:jc w:val="center"/>
              <w:rPr>
                <w:rFonts w:ascii="Arial" w:hAnsi="Arial" w:cs="Arial"/>
                <w:color w:val="000000"/>
              </w:rPr>
            </w:pPr>
            <w:r w:rsidRPr="000357B3">
              <w:rPr>
                <w:rFonts w:ascii="Arial" w:hAnsi="Arial" w:cs="Arial"/>
                <w:color w:val="000000"/>
              </w:rPr>
              <w:t>ГРБС</w:t>
            </w:r>
          </w:p>
        </w:tc>
        <w:tc>
          <w:tcPr>
            <w:tcW w:w="271" w:type="pct"/>
            <w:tcBorders>
              <w:top w:val="nil"/>
              <w:left w:val="nil"/>
              <w:bottom w:val="single" w:sz="4" w:space="0" w:color="auto"/>
              <w:right w:val="single" w:sz="4" w:space="0" w:color="auto"/>
            </w:tcBorders>
            <w:shd w:val="clear" w:color="auto" w:fill="auto"/>
            <w:vAlign w:val="center"/>
            <w:hideMark/>
          </w:tcPr>
          <w:p w14:paraId="5A355B24" w14:textId="77777777" w:rsidR="00DF74DF" w:rsidRPr="000357B3" w:rsidRDefault="00DF74DF" w:rsidP="00DF74DF">
            <w:pPr>
              <w:jc w:val="center"/>
              <w:rPr>
                <w:rFonts w:ascii="Arial" w:hAnsi="Arial" w:cs="Arial"/>
                <w:color w:val="000000"/>
              </w:rPr>
            </w:pPr>
            <w:r w:rsidRPr="000357B3">
              <w:rPr>
                <w:rFonts w:ascii="Arial" w:hAnsi="Arial" w:cs="Arial"/>
                <w:color w:val="000000"/>
              </w:rPr>
              <w:t>РзПр</w:t>
            </w:r>
          </w:p>
        </w:tc>
        <w:tc>
          <w:tcPr>
            <w:tcW w:w="404" w:type="pct"/>
            <w:tcBorders>
              <w:top w:val="nil"/>
              <w:left w:val="nil"/>
              <w:bottom w:val="single" w:sz="4" w:space="0" w:color="auto"/>
              <w:right w:val="single" w:sz="4" w:space="0" w:color="auto"/>
            </w:tcBorders>
            <w:shd w:val="clear" w:color="auto" w:fill="auto"/>
            <w:vAlign w:val="center"/>
            <w:hideMark/>
          </w:tcPr>
          <w:p w14:paraId="4BF6526A" w14:textId="77777777" w:rsidR="00DF74DF" w:rsidRPr="000357B3" w:rsidRDefault="00DF74DF" w:rsidP="00DF74DF">
            <w:pPr>
              <w:jc w:val="center"/>
              <w:rPr>
                <w:rFonts w:ascii="Arial" w:hAnsi="Arial" w:cs="Arial"/>
                <w:color w:val="000000"/>
              </w:rPr>
            </w:pPr>
            <w:r w:rsidRPr="000357B3">
              <w:rPr>
                <w:rFonts w:ascii="Arial" w:hAnsi="Arial" w:cs="Arial"/>
                <w:color w:val="000000"/>
              </w:rPr>
              <w:t>ЦСР</w:t>
            </w:r>
          </w:p>
        </w:tc>
        <w:tc>
          <w:tcPr>
            <w:tcW w:w="294" w:type="pct"/>
            <w:tcBorders>
              <w:top w:val="nil"/>
              <w:left w:val="nil"/>
              <w:bottom w:val="single" w:sz="4" w:space="0" w:color="auto"/>
              <w:right w:val="single" w:sz="4" w:space="0" w:color="auto"/>
            </w:tcBorders>
            <w:shd w:val="clear" w:color="auto" w:fill="auto"/>
            <w:vAlign w:val="center"/>
            <w:hideMark/>
          </w:tcPr>
          <w:p w14:paraId="43C47A49" w14:textId="77777777" w:rsidR="00DF74DF" w:rsidRPr="000357B3" w:rsidRDefault="00DF74DF" w:rsidP="00DF74DF">
            <w:pPr>
              <w:jc w:val="center"/>
              <w:rPr>
                <w:rFonts w:ascii="Arial" w:hAnsi="Arial" w:cs="Arial"/>
                <w:color w:val="000000"/>
              </w:rPr>
            </w:pPr>
            <w:r w:rsidRPr="000357B3">
              <w:rPr>
                <w:rFonts w:ascii="Arial" w:hAnsi="Arial" w:cs="Arial"/>
                <w:color w:val="000000"/>
              </w:rPr>
              <w:t>ВР</w:t>
            </w:r>
          </w:p>
        </w:tc>
        <w:tc>
          <w:tcPr>
            <w:tcW w:w="375" w:type="pct"/>
            <w:tcBorders>
              <w:top w:val="nil"/>
              <w:left w:val="nil"/>
              <w:bottom w:val="single" w:sz="4" w:space="0" w:color="auto"/>
              <w:right w:val="single" w:sz="4" w:space="0" w:color="auto"/>
            </w:tcBorders>
            <w:shd w:val="clear" w:color="auto" w:fill="auto"/>
            <w:vAlign w:val="center"/>
            <w:hideMark/>
          </w:tcPr>
          <w:p w14:paraId="63940AD3" w14:textId="77777777" w:rsidR="00DF74DF" w:rsidRPr="000357B3" w:rsidRDefault="00DF74DF" w:rsidP="00DF74DF">
            <w:pPr>
              <w:jc w:val="center"/>
              <w:rPr>
                <w:rFonts w:ascii="Arial" w:hAnsi="Arial" w:cs="Arial"/>
                <w:color w:val="000000"/>
              </w:rPr>
            </w:pPr>
            <w:r w:rsidRPr="000357B3">
              <w:rPr>
                <w:rFonts w:ascii="Arial" w:hAnsi="Arial" w:cs="Arial"/>
                <w:color w:val="000000"/>
              </w:rPr>
              <w:t>2021</w:t>
            </w:r>
          </w:p>
        </w:tc>
        <w:tc>
          <w:tcPr>
            <w:tcW w:w="409" w:type="pct"/>
            <w:tcBorders>
              <w:top w:val="nil"/>
              <w:left w:val="nil"/>
              <w:bottom w:val="single" w:sz="4" w:space="0" w:color="auto"/>
              <w:right w:val="single" w:sz="4" w:space="0" w:color="auto"/>
            </w:tcBorders>
            <w:shd w:val="clear" w:color="auto" w:fill="auto"/>
            <w:vAlign w:val="center"/>
            <w:hideMark/>
          </w:tcPr>
          <w:p w14:paraId="4170255B" w14:textId="77777777" w:rsidR="00DF74DF" w:rsidRPr="000357B3" w:rsidRDefault="00DF74DF" w:rsidP="00DF74DF">
            <w:pPr>
              <w:jc w:val="center"/>
              <w:rPr>
                <w:rFonts w:ascii="Arial" w:hAnsi="Arial" w:cs="Arial"/>
                <w:color w:val="000000"/>
              </w:rPr>
            </w:pPr>
            <w:r w:rsidRPr="000357B3">
              <w:rPr>
                <w:rFonts w:ascii="Arial" w:hAnsi="Arial" w:cs="Arial"/>
                <w:color w:val="000000"/>
              </w:rPr>
              <w:t>2022</w:t>
            </w:r>
          </w:p>
        </w:tc>
        <w:tc>
          <w:tcPr>
            <w:tcW w:w="409" w:type="pct"/>
            <w:tcBorders>
              <w:top w:val="nil"/>
              <w:left w:val="nil"/>
              <w:bottom w:val="single" w:sz="4" w:space="0" w:color="auto"/>
              <w:right w:val="single" w:sz="4" w:space="0" w:color="auto"/>
            </w:tcBorders>
            <w:shd w:val="clear" w:color="auto" w:fill="auto"/>
            <w:vAlign w:val="center"/>
            <w:hideMark/>
          </w:tcPr>
          <w:p w14:paraId="0655F2B2" w14:textId="77777777" w:rsidR="00DF74DF" w:rsidRPr="000357B3" w:rsidRDefault="00DF74DF" w:rsidP="00DF74DF">
            <w:pPr>
              <w:jc w:val="center"/>
              <w:rPr>
                <w:rFonts w:ascii="Arial" w:hAnsi="Arial" w:cs="Arial"/>
                <w:color w:val="000000"/>
              </w:rPr>
            </w:pPr>
            <w:r w:rsidRPr="000357B3">
              <w:rPr>
                <w:rFonts w:ascii="Arial" w:hAnsi="Arial" w:cs="Arial"/>
                <w:color w:val="000000"/>
              </w:rPr>
              <w:t>2023</w:t>
            </w:r>
          </w:p>
        </w:tc>
        <w:tc>
          <w:tcPr>
            <w:tcW w:w="392" w:type="pct"/>
            <w:tcBorders>
              <w:top w:val="nil"/>
              <w:left w:val="nil"/>
              <w:bottom w:val="single" w:sz="4" w:space="0" w:color="auto"/>
              <w:right w:val="single" w:sz="4" w:space="0" w:color="auto"/>
            </w:tcBorders>
            <w:shd w:val="clear" w:color="auto" w:fill="auto"/>
            <w:vAlign w:val="center"/>
            <w:hideMark/>
          </w:tcPr>
          <w:p w14:paraId="2A4C59F4" w14:textId="77777777" w:rsidR="00DF74DF" w:rsidRPr="000357B3" w:rsidRDefault="00DF74DF" w:rsidP="00DF74DF">
            <w:pPr>
              <w:jc w:val="center"/>
              <w:rPr>
                <w:rFonts w:ascii="Arial" w:hAnsi="Arial" w:cs="Arial"/>
                <w:color w:val="000000"/>
              </w:rPr>
            </w:pPr>
            <w:r w:rsidRPr="000357B3">
              <w:rPr>
                <w:rFonts w:ascii="Arial" w:hAnsi="Arial" w:cs="Arial"/>
                <w:color w:val="000000"/>
              </w:rPr>
              <w:t>Итого на период</w:t>
            </w:r>
          </w:p>
        </w:tc>
        <w:tc>
          <w:tcPr>
            <w:tcW w:w="738" w:type="pct"/>
            <w:vMerge/>
            <w:tcBorders>
              <w:top w:val="single" w:sz="4" w:space="0" w:color="auto"/>
              <w:left w:val="single" w:sz="4" w:space="0" w:color="auto"/>
              <w:bottom w:val="single" w:sz="4" w:space="0" w:color="auto"/>
              <w:right w:val="single" w:sz="4" w:space="0" w:color="auto"/>
            </w:tcBorders>
            <w:vAlign w:val="center"/>
            <w:hideMark/>
          </w:tcPr>
          <w:p w14:paraId="4E239D76" w14:textId="77777777" w:rsidR="00DF74DF" w:rsidRPr="000357B3" w:rsidRDefault="00DF74DF" w:rsidP="00DF74DF">
            <w:pPr>
              <w:rPr>
                <w:rFonts w:ascii="Arial" w:hAnsi="Arial" w:cs="Arial"/>
                <w:color w:val="000000"/>
              </w:rPr>
            </w:pPr>
          </w:p>
        </w:tc>
      </w:tr>
      <w:tr w:rsidR="00DF74DF" w:rsidRPr="000357B3" w14:paraId="0782D4F3" w14:textId="77777777" w:rsidTr="00DF74DF">
        <w:trPr>
          <w:trHeight w:val="10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728E916" w14:textId="77777777" w:rsidR="00DF74DF" w:rsidRPr="000357B3" w:rsidRDefault="00DF74DF" w:rsidP="00DF74DF">
            <w:pPr>
              <w:jc w:val="center"/>
              <w:rPr>
                <w:rFonts w:ascii="Arial" w:hAnsi="Arial" w:cs="Arial"/>
                <w:color w:val="000000"/>
              </w:rPr>
            </w:pPr>
            <w:r w:rsidRPr="000357B3">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DF74DF" w:rsidRPr="000357B3" w14:paraId="7051E659" w14:textId="77777777" w:rsidTr="00DF74DF">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1302D98" w14:textId="77777777" w:rsidR="00DF74DF" w:rsidRPr="000357B3" w:rsidRDefault="00DF74DF" w:rsidP="00DF74DF">
            <w:pPr>
              <w:jc w:val="center"/>
              <w:rPr>
                <w:rFonts w:ascii="Arial" w:hAnsi="Arial" w:cs="Arial"/>
                <w:color w:val="000000"/>
              </w:rPr>
            </w:pPr>
            <w:r w:rsidRPr="000357B3">
              <w:rPr>
                <w:rFonts w:ascii="Arial" w:hAnsi="Arial" w:cs="Arial"/>
                <w:color w:val="000000"/>
              </w:rPr>
              <w:t>Задача 1 "Контроль за выполнением в установленные сроки ремонтно-строительных работ на объектах, согласно технического задания и в соответствии с действующими СНИП."</w:t>
            </w:r>
          </w:p>
        </w:tc>
      </w:tr>
      <w:tr w:rsidR="00DF74DF" w:rsidRPr="000357B3" w14:paraId="35B77083" w14:textId="77777777" w:rsidTr="00DF74DF">
        <w:trPr>
          <w:trHeight w:val="912"/>
        </w:trPr>
        <w:tc>
          <w:tcPr>
            <w:tcW w:w="807" w:type="pct"/>
            <w:vMerge w:val="restart"/>
            <w:tcBorders>
              <w:top w:val="nil"/>
              <w:left w:val="single" w:sz="4" w:space="0" w:color="auto"/>
              <w:bottom w:val="single" w:sz="4" w:space="0" w:color="auto"/>
              <w:right w:val="single" w:sz="4" w:space="0" w:color="auto"/>
            </w:tcBorders>
            <w:shd w:val="clear" w:color="auto" w:fill="auto"/>
            <w:hideMark/>
          </w:tcPr>
          <w:p w14:paraId="10FEE523" w14:textId="77777777" w:rsidR="00DF74DF" w:rsidRPr="000357B3" w:rsidRDefault="00DF74DF" w:rsidP="00DF74DF">
            <w:pPr>
              <w:jc w:val="center"/>
              <w:rPr>
                <w:rFonts w:ascii="Arial" w:hAnsi="Arial" w:cs="Arial"/>
              </w:rPr>
            </w:pPr>
            <w:r w:rsidRPr="000357B3">
              <w:rPr>
                <w:rFonts w:ascii="Arial" w:hAnsi="Arial" w:cs="Arial"/>
              </w:rPr>
              <w:t xml:space="preserve">Обеспечение деятельности оказание услуг подведомственных учреждений в рамках </w:t>
            </w:r>
            <w:r w:rsidRPr="000357B3">
              <w:rPr>
                <w:rFonts w:ascii="Arial" w:hAnsi="Arial" w:cs="Arial"/>
              </w:rPr>
              <w:lastRenderedPageBreak/>
              <w:t xml:space="preserve">подпрограммы Обеспечение 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Балахтинского района </w:t>
            </w:r>
          </w:p>
        </w:tc>
        <w:tc>
          <w:tcPr>
            <w:tcW w:w="681" w:type="pct"/>
            <w:tcBorders>
              <w:top w:val="nil"/>
              <w:left w:val="nil"/>
              <w:bottom w:val="single" w:sz="4" w:space="0" w:color="auto"/>
              <w:right w:val="single" w:sz="4" w:space="0" w:color="auto"/>
            </w:tcBorders>
            <w:shd w:val="clear" w:color="auto" w:fill="auto"/>
            <w:vAlign w:val="center"/>
            <w:hideMark/>
          </w:tcPr>
          <w:p w14:paraId="1DA92C7C" w14:textId="364682B0" w:rsidR="00DF74DF" w:rsidRPr="000357B3" w:rsidRDefault="00DF74DF" w:rsidP="00DF74DF">
            <w:pPr>
              <w:jc w:val="center"/>
              <w:rPr>
                <w:rFonts w:ascii="Arial" w:hAnsi="Arial" w:cs="Arial"/>
                <w:color w:val="000000"/>
              </w:rPr>
            </w:pPr>
            <w:r w:rsidRPr="000357B3">
              <w:rPr>
                <w:rFonts w:ascii="Arial" w:hAnsi="Arial" w:cs="Arial"/>
                <w:color w:val="000000"/>
              </w:rPr>
              <w:lastRenderedPageBreak/>
              <w:t xml:space="preserve">МКУ Служба </w:t>
            </w:r>
            <w:r w:rsidR="00F74E86" w:rsidRPr="000357B3">
              <w:rPr>
                <w:rFonts w:ascii="Arial" w:hAnsi="Arial" w:cs="Arial"/>
                <w:color w:val="000000"/>
              </w:rPr>
              <w:t>заказчика</w:t>
            </w:r>
          </w:p>
        </w:tc>
        <w:tc>
          <w:tcPr>
            <w:tcW w:w="219" w:type="pct"/>
            <w:tcBorders>
              <w:top w:val="nil"/>
              <w:left w:val="nil"/>
              <w:bottom w:val="single" w:sz="4" w:space="0" w:color="auto"/>
              <w:right w:val="single" w:sz="4" w:space="0" w:color="auto"/>
            </w:tcBorders>
            <w:shd w:val="clear" w:color="auto" w:fill="auto"/>
            <w:vAlign w:val="center"/>
            <w:hideMark/>
          </w:tcPr>
          <w:p w14:paraId="7E1C506F" w14:textId="77777777" w:rsidR="00DF74DF" w:rsidRPr="000357B3" w:rsidRDefault="00DF74DF" w:rsidP="00DF74DF">
            <w:pPr>
              <w:jc w:val="center"/>
              <w:rPr>
                <w:rFonts w:ascii="Arial" w:hAnsi="Arial" w:cs="Arial"/>
                <w:color w:val="000000"/>
              </w:rPr>
            </w:pPr>
            <w:r w:rsidRPr="000357B3">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1F46A5CB" w14:textId="77777777" w:rsidR="00DF74DF" w:rsidRPr="000357B3" w:rsidRDefault="00DF74DF" w:rsidP="00DF74DF">
            <w:pPr>
              <w:jc w:val="center"/>
              <w:rPr>
                <w:rFonts w:ascii="Arial" w:hAnsi="Arial" w:cs="Arial"/>
                <w:color w:val="000000"/>
              </w:rPr>
            </w:pPr>
            <w:r w:rsidRPr="000357B3">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14:paraId="74530CC6" w14:textId="77777777" w:rsidR="00DF74DF" w:rsidRPr="000357B3" w:rsidRDefault="00DF74DF" w:rsidP="00DF74DF">
            <w:pPr>
              <w:jc w:val="center"/>
              <w:rPr>
                <w:rFonts w:ascii="Arial" w:hAnsi="Arial" w:cs="Arial"/>
                <w:color w:val="000000"/>
              </w:rPr>
            </w:pPr>
            <w:r w:rsidRPr="000357B3">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14:paraId="311DF254" w14:textId="77777777" w:rsidR="00DF74DF" w:rsidRPr="000357B3" w:rsidRDefault="00DF74DF" w:rsidP="00DF74DF">
            <w:pPr>
              <w:jc w:val="center"/>
              <w:rPr>
                <w:rFonts w:ascii="Arial" w:hAnsi="Arial" w:cs="Arial"/>
                <w:color w:val="000000"/>
              </w:rPr>
            </w:pPr>
            <w:r w:rsidRPr="000357B3">
              <w:rPr>
                <w:rFonts w:ascii="Arial" w:hAnsi="Arial" w:cs="Arial"/>
                <w:color w:val="000000"/>
              </w:rPr>
              <w:t>110</w:t>
            </w:r>
          </w:p>
        </w:tc>
        <w:tc>
          <w:tcPr>
            <w:tcW w:w="375" w:type="pct"/>
            <w:tcBorders>
              <w:top w:val="nil"/>
              <w:left w:val="nil"/>
              <w:bottom w:val="single" w:sz="4" w:space="0" w:color="auto"/>
              <w:right w:val="single" w:sz="4" w:space="0" w:color="auto"/>
            </w:tcBorders>
            <w:shd w:val="clear" w:color="auto" w:fill="auto"/>
            <w:vAlign w:val="center"/>
            <w:hideMark/>
          </w:tcPr>
          <w:p w14:paraId="64E657A8" w14:textId="77777777" w:rsidR="00DF74DF" w:rsidRPr="000357B3" w:rsidRDefault="00DF74DF" w:rsidP="00DF74DF">
            <w:pPr>
              <w:jc w:val="center"/>
              <w:rPr>
                <w:rFonts w:ascii="Arial" w:hAnsi="Arial" w:cs="Arial"/>
                <w:color w:val="000000"/>
              </w:rPr>
            </w:pPr>
            <w:r w:rsidRPr="000357B3">
              <w:rPr>
                <w:rFonts w:ascii="Arial" w:hAnsi="Arial" w:cs="Arial"/>
                <w:color w:val="000000"/>
              </w:rPr>
              <w:t>5 298,20</w:t>
            </w:r>
          </w:p>
        </w:tc>
        <w:tc>
          <w:tcPr>
            <w:tcW w:w="409" w:type="pct"/>
            <w:tcBorders>
              <w:top w:val="nil"/>
              <w:left w:val="nil"/>
              <w:bottom w:val="single" w:sz="4" w:space="0" w:color="auto"/>
              <w:right w:val="single" w:sz="4" w:space="0" w:color="auto"/>
            </w:tcBorders>
            <w:shd w:val="clear" w:color="auto" w:fill="auto"/>
            <w:vAlign w:val="center"/>
            <w:hideMark/>
          </w:tcPr>
          <w:p w14:paraId="73BDAB62" w14:textId="77777777" w:rsidR="00DF74DF" w:rsidRPr="000357B3" w:rsidRDefault="00DF74DF" w:rsidP="00DF74DF">
            <w:pPr>
              <w:jc w:val="center"/>
              <w:rPr>
                <w:rFonts w:ascii="Arial" w:hAnsi="Arial" w:cs="Arial"/>
                <w:color w:val="000000"/>
              </w:rPr>
            </w:pPr>
            <w:r w:rsidRPr="000357B3">
              <w:rPr>
                <w:rFonts w:ascii="Arial" w:hAnsi="Arial" w:cs="Arial"/>
                <w:color w:val="000000"/>
              </w:rPr>
              <w:t>5 463,80</w:t>
            </w:r>
          </w:p>
        </w:tc>
        <w:tc>
          <w:tcPr>
            <w:tcW w:w="409" w:type="pct"/>
            <w:tcBorders>
              <w:top w:val="nil"/>
              <w:left w:val="nil"/>
              <w:bottom w:val="single" w:sz="4" w:space="0" w:color="auto"/>
              <w:right w:val="single" w:sz="4" w:space="0" w:color="auto"/>
            </w:tcBorders>
            <w:shd w:val="clear" w:color="auto" w:fill="auto"/>
            <w:vAlign w:val="center"/>
            <w:hideMark/>
          </w:tcPr>
          <w:p w14:paraId="4E64C942" w14:textId="77777777" w:rsidR="00DF74DF" w:rsidRPr="000357B3" w:rsidRDefault="00DF74DF" w:rsidP="00DF74DF">
            <w:pPr>
              <w:jc w:val="center"/>
              <w:rPr>
                <w:rFonts w:ascii="Arial" w:hAnsi="Arial" w:cs="Arial"/>
                <w:color w:val="000000"/>
              </w:rPr>
            </w:pPr>
            <w:r w:rsidRPr="000357B3">
              <w:rPr>
                <w:rFonts w:ascii="Arial" w:hAnsi="Arial" w:cs="Arial"/>
                <w:color w:val="000000"/>
              </w:rPr>
              <w:t>5 463,80</w:t>
            </w:r>
          </w:p>
        </w:tc>
        <w:tc>
          <w:tcPr>
            <w:tcW w:w="392" w:type="pct"/>
            <w:tcBorders>
              <w:top w:val="nil"/>
              <w:left w:val="nil"/>
              <w:bottom w:val="single" w:sz="4" w:space="0" w:color="auto"/>
              <w:right w:val="single" w:sz="4" w:space="0" w:color="auto"/>
            </w:tcBorders>
            <w:shd w:val="clear" w:color="auto" w:fill="auto"/>
            <w:vAlign w:val="center"/>
            <w:hideMark/>
          </w:tcPr>
          <w:p w14:paraId="0B89D028" w14:textId="77777777" w:rsidR="00DF74DF" w:rsidRPr="000357B3" w:rsidRDefault="00DF74DF" w:rsidP="00DF74DF">
            <w:pPr>
              <w:jc w:val="center"/>
              <w:rPr>
                <w:rFonts w:ascii="Arial" w:hAnsi="Arial" w:cs="Arial"/>
                <w:color w:val="000000"/>
              </w:rPr>
            </w:pPr>
            <w:r w:rsidRPr="000357B3">
              <w:rPr>
                <w:rFonts w:ascii="Arial" w:hAnsi="Arial" w:cs="Arial"/>
                <w:color w:val="000000"/>
              </w:rPr>
              <w:t>16 225,80</w:t>
            </w:r>
          </w:p>
        </w:tc>
        <w:tc>
          <w:tcPr>
            <w:tcW w:w="738" w:type="pct"/>
            <w:tcBorders>
              <w:top w:val="nil"/>
              <w:left w:val="nil"/>
              <w:bottom w:val="single" w:sz="4" w:space="0" w:color="auto"/>
              <w:right w:val="single" w:sz="4" w:space="0" w:color="auto"/>
            </w:tcBorders>
            <w:shd w:val="clear" w:color="auto" w:fill="auto"/>
            <w:vAlign w:val="bottom"/>
            <w:hideMark/>
          </w:tcPr>
          <w:p w14:paraId="41034694" w14:textId="77777777" w:rsidR="00DF74DF" w:rsidRPr="000357B3" w:rsidRDefault="00DF74DF" w:rsidP="00DF74DF">
            <w:pPr>
              <w:rPr>
                <w:rFonts w:ascii="Arial" w:hAnsi="Arial" w:cs="Arial"/>
                <w:color w:val="000000"/>
              </w:rPr>
            </w:pPr>
            <w:r w:rsidRPr="000357B3">
              <w:rPr>
                <w:rFonts w:ascii="Arial" w:hAnsi="Arial" w:cs="Arial"/>
                <w:color w:val="000000"/>
              </w:rPr>
              <w:t> </w:t>
            </w:r>
          </w:p>
        </w:tc>
      </w:tr>
      <w:tr w:rsidR="00DF74DF" w:rsidRPr="000357B3" w14:paraId="47D2578F" w14:textId="77777777" w:rsidTr="00DF74DF">
        <w:trPr>
          <w:trHeight w:val="912"/>
        </w:trPr>
        <w:tc>
          <w:tcPr>
            <w:tcW w:w="807" w:type="pct"/>
            <w:vMerge/>
            <w:tcBorders>
              <w:top w:val="nil"/>
              <w:left w:val="single" w:sz="4" w:space="0" w:color="auto"/>
              <w:bottom w:val="single" w:sz="4" w:space="0" w:color="auto"/>
              <w:right w:val="single" w:sz="4" w:space="0" w:color="auto"/>
            </w:tcBorders>
            <w:vAlign w:val="center"/>
            <w:hideMark/>
          </w:tcPr>
          <w:p w14:paraId="596415C6" w14:textId="77777777" w:rsidR="00DF74DF" w:rsidRPr="000357B3" w:rsidRDefault="00DF74DF" w:rsidP="00DF74DF">
            <w:pPr>
              <w:rPr>
                <w:rFonts w:ascii="Arial" w:hAnsi="Arial" w:cs="Arial"/>
              </w:rPr>
            </w:pPr>
          </w:p>
        </w:tc>
        <w:tc>
          <w:tcPr>
            <w:tcW w:w="681" w:type="pct"/>
            <w:tcBorders>
              <w:top w:val="nil"/>
              <w:left w:val="nil"/>
              <w:bottom w:val="single" w:sz="4" w:space="0" w:color="auto"/>
              <w:right w:val="single" w:sz="4" w:space="0" w:color="auto"/>
            </w:tcBorders>
            <w:shd w:val="clear" w:color="auto" w:fill="auto"/>
            <w:vAlign w:val="center"/>
            <w:hideMark/>
          </w:tcPr>
          <w:p w14:paraId="6FA43201" w14:textId="49AE8DBC" w:rsidR="00DF74DF" w:rsidRPr="000357B3" w:rsidRDefault="00DF74DF" w:rsidP="00DF74DF">
            <w:pPr>
              <w:jc w:val="center"/>
              <w:rPr>
                <w:rFonts w:ascii="Arial" w:hAnsi="Arial" w:cs="Arial"/>
                <w:color w:val="000000"/>
              </w:rPr>
            </w:pPr>
            <w:r w:rsidRPr="000357B3">
              <w:rPr>
                <w:rFonts w:ascii="Arial" w:hAnsi="Arial" w:cs="Arial"/>
                <w:color w:val="000000"/>
              </w:rPr>
              <w:t xml:space="preserve">МКУ Служба </w:t>
            </w:r>
            <w:r w:rsidR="00F74E86" w:rsidRPr="000357B3">
              <w:rPr>
                <w:rFonts w:ascii="Arial" w:hAnsi="Arial" w:cs="Arial"/>
                <w:color w:val="000000"/>
              </w:rPr>
              <w:t>заказчика</w:t>
            </w:r>
          </w:p>
        </w:tc>
        <w:tc>
          <w:tcPr>
            <w:tcW w:w="219" w:type="pct"/>
            <w:tcBorders>
              <w:top w:val="nil"/>
              <w:left w:val="nil"/>
              <w:bottom w:val="single" w:sz="4" w:space="0" w:color="auto"/>
              <w:right w:val="single" w:sz="4" w:space="0" w:color="auto"/>
            </w:tcBorders>
            <w:shd w:val="clear" w:color="auto" w:fill="auto"/>
            <w:vAlign w:val="center"/>
            <w:hideMark/>
          </w:tcPr>
          <w:p w14:paraId="091F51D8" w14:textId="77777777" w:rsidR="00DF74DF" w:rsidRPr="000357B3" w:rsidRDefault="00DF74DF" w:rsidP="00DF74DF">
            <w:pPr>
              <w:jc w:val="center"/>
              <w:rPr>
                <w:rFonts w:ascii="Arial" w:hAnsi="Arial" w:cs="Arial"/>
                <w:color w:val="000000"/>
              </w:rPr>
            </w:pPr>
            <w:r w:rsidRPr="000357B3">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11937A27" w14:textId="77777777" w:rsidR="00DF74DF" w:rsidRPr="000357B3" w:rsidRDefault="00DF74DF" w:rsidP="00DF74DF">
            <w:pPr>
              <w:jc w:val="center"/>
              <w:rPr>
                <w:rFonts w:ascii="Arial" w:hAnsi="Arial" w:cs="Arial"/>
                <w:color w:val="000000"/>
              </w:rPr>
            </w:pPr>
            <w:r w:rsidRPr="000357B3">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14:paraId="61C1E3DC" w14:textId="77777777" w:rsidR="00DF74DF" w:rsidRPr="000357B3" w:rsidRDefault="00DF74DF" w:rsidP="00DF74DF">
            <w:pPr>
              <w:jc w:val="center"/>
              <w:rPr>
                <w:rFonts w:ascii="Arial" w:hAnsi="Arial" w:cs="Arial"/>
                <w:color w:val="000000"/>
              </w:rPr>
            </w:pPr>
            <w:r w:rsidRPr="000357B3">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14:paraId="664F69E1" w14:textId="77777777" w:rsidR="00DF74DF" w:rsidRPr="000357B3" w:rsidRDefault="00DF74DF" w:rsidP="00DF74DF">
            <w:pPr>
              <w:jc w:val="center"/>
              <w:rPr>
                <w:rFonts w:ascii="Arial" w:hAnsi="Arial" w:cs="Arial"/>
                <w:color w:val="000000"/>
              </w:rPr>
            </w:pPr>
            <w:r w:rsidRPr="000357B3">
              <w:rPr>
                <w:rFonts w:ascii="Arial" w:hAnsi="Arial" w:cs="Arial"/>
                <w:color w:val="000000"/>
              </w:rPr>
              <w:t>240</w:t>
            </w:r>
          </w:p>
        </w:tc>
        <w:tc>
          <w:tcPr>
            <w:tcW w:w="375" w:type="pct"/>
            <w:tcBorders>
              <w:top w:val="nil"/>
              <w:left w:val="nil"/>
              <w:bottom w:val="single" w:sz="4" w:space="0" w:color="auto"/>
              <w:right w:val="single" w:sz="4" w:space="0" w:color="auto"/>
            </w:tcBorders>
            <w:shd w:val="clear" w:color="auto" w:fill="auto"/>
            <w:vAlign w:val="center"/>
            <w:hideMark/>
          </w:tcPr>
          <w:p w14:paraId="0F9DB95A" w14:textId="77777777" w:rsidR="00DF74DF" w:rsidRPr="000357B3" w:rsidRDefault="00DF74DF" w:rsidP="00DF74DF">
            <w:pPr>
              <w:jc w:val="center"/>
              <w:rPr>
                <w:rFonts w:ascii="Arial" w:hAnsi="Arial" w:cs="Arial"/>
                <w:color w:val="000000"/>
              </w:rPr>
            </w:pPr>
            <w:r w:rsidRPr="000357B3">
              <w:rPr>
                <w:rFonts w:ascii="Arial" w:hAnsi="Arial" w:cs="Arial"/>
                <w:color w:val="000000"/>
              </w:rPr>
              <w:t>633,50</w:t>
            </w:r>
          </w:p>
        </w:tc>
        <w:tc>
          <w:tcPr>
            <w:tcW w:w="409" w:type="pct"/>
            <w:tcBorders>
              <w:top w:val="nil"/>
              <w:left w:val="nil"/>
              <w:bottom w:val="single" w:sz="4" w:space="0" w:color="auto"/>
              <w:right w:val="single" w:sz="4" w:space="0" w:color="auto"/>
            </w:tcBorders>
            <w:shd w:val="clear" w:color="auto" w:fill="auto"/>
            <w:vAlign w:val="center"/>
            <w:hideMark/>
          </w:tcPr>
          <w:p w14:paraId="30DC78A7" w14:textId="77777777" w:rsidR="00DF74DF" w:rsidRPr="000357B3" w:rsidRDefault="00DF74DF" w:rsidP="00DF74DF">
            <w:pPr>
              <w:jc w:val="center"/>
              <w:rPr>
                <w:rFonts w:ascii="Arial" w:hAnsi="Arial" w:cs="Arial"/>
                <w:color w:val="000000"/>
              </w:rPr>
            </w:pPr>
            <w:r w:rsidRPr="000357B3">
              <w:rPr>
                <w:rFonts w:ascii="Arial" w:hAnsi="Arial" w:cs="Arial"/>
                <w:color w:val="000000"/>
              </w:rPr>
              <w:t>467,90</w:t>
            </w:r>
          </w:p>
        </w:tc>
        <w:tc>
          <w:tcPr>
            <w:tcW w:w="409" w:type="pct"/>
            <w:tcBorders>
              <w:top w:val="nil"/>
              <w:left w:val="nil"/>
              <w:bottom w:val="single" w:sz="4" w:space="0" w:color="auto"/>
              <w:right w:val="single" w:sz="4" w:space="0" w:color="auto"/>
            </w:tcBorders>
            <w:shd w:val="clear" w:color="auto" w:fill="auto"/>
            <w:vAlign w:val="center"/>
            <w:hideMark/>
          </w:tcPr>
          <w:p w14:paraId="150D7909" w14:textId="77777777" w:rsidR="00DF74DF" w:rsidRPr="000357B3" w:rsidRDefault="00DF74DF" w:rsidP="00DF74DF">
            <w:pPr>
              <w:jc w:val="center"/>
              <w:rPr>
                <w:rFonts w:ascii="Arial" w:hAnsi="Arial" w:cs="Arial"/>
                <w:color w:val="000000"/>
              </w:rPr>
            </w:pPr>
            <w:r w:rsidRPr="000357B3">
              <w:rPr>
                <w:rFonts w:ascii="Arial" w:hAnsi="Arial" w:cs="Arial"/>
                <w:color w:val="000000"/>
              </w:rPr>
              <w:t>467,90</w:t>
            </w:r>
          </w:p>
        </w:tc>
        <w:tc>
          <w:tcPr>
            <w:tcW w:w="392" w:type="pct"/>
            <w:tcBorders>
              <w:top w:val="nil"/>
              <w:left w:val="nil"/>
              <w:bottom w:val="single" w:sz="4" w:space="0" w:color="auto"/>
              <w:right w:val="single" w:sz="4" w:space="0" w:color="auto"/>
            </w:tcBorders>
            <w:shd w:val="clear" w:color="auto" w:fill="auto"/>
            <w:vAlign w:val="center"/>
            <w:hideMark/>
          </w:tcPr>
          <w:p w14:paraId="40E903FE" w14:textId="77777777" w:rsidR="00DF74DF" w:rsidRPr="000357B3" w:rsidRDefault="00DF74DF" w:rsidP="00DF74DF">
            <w:pPr>
              <w:jc w:val="center"/>
              <w:rPr>
                <w:rFonts w:ascii="Arial" w:hAnsi="Arial" w:cs="Arial"/>
                <w:color w:val="000000"/>
              </w:rPr>
            </w:pPr>
            <w:r w:rsidRPr="000357B3">
              <w:rPr>
                <w:rFonts w:ascii="Arial" w:hAnsi="Arial" w:cs="Arial"/>
                <w:color w:val="000000"/>
              </w:rPr>
              <w:t>1 569,30</w:t>
            </w:r>
          </w:p>
        </w:tc>
        <w:tc>
          <w:tcPr>
            <w:tcW w:w="738" w:type="pct"/>
            <w:tcBorders>
              <w:top w:val="nil"/>
              <w:left w:val="nil"/>
              <w:bottom w:val="single" w:sz="4" w:space="0" w:color="auto"/>
              <w:right w:val="single" w:sz="4" w:space="0" w:color="auto"/>
            </w:tcBorders>
            <w:shd w:val="clear" w:color="auto" w:fill="auto"/>
            <w:vAlign w:val="bottom"/>
            <w:hideMark/>
          </w:tcPr>
          <w:p w14:paraId="464B0A2E" w14:textId="77777777" w:rsidR="00DF74DF" w:rsidRPr="000357B3" w:rsidRDefault="00DF74DF" w:rsidP="00DF74DF">
            <w:pPr>
              <w:rPr>
                <w:rFonts w:ascii="Arial" w:hAnsi="Arial" w:cs="Arial"/>
                <w:color w:val="000000"/>
              </w:rPr>
            </w:pPr>
            <w:r w:rsidRPr="000357B3">
              <w:rPr>
                <w:rFonts w:ascii="Arial" w:hAnsi="Arial" w:cs="Arial"/>
                <w:color w:val="000000"/>
              </w:rPr>
              <w:t> </w:t>
            </w:r>
          </w:p>
        </w:tc>
      </w:tr>
      <w:tr w:rsidR="00DF74DF" w:rsidRPr="000357B3" w14:paraId="6FC9C5F4" w14:textId="77777777" w:rsidTr="00DF74DF">
        <w:trPr>
          <w:trHeight w:val="2835"/>
        </w:trPr>
        <w:tc>
          <w:tcPr>
            <w:tcW w:w="807" w:type="pct"/>
            <w:vMerge/>
            <w:tcBorders>
              <w:top w:val="nil"/>
              <w:left w:val="single" w:sz="4" w:space="0" w:color="auto"/>
              <w:bottom w:val="single" w:sz="4" w:space="0" w:color="auto"/>
              <w:right w:val="single" w:sz="4" w:space="0" w:color="auto"/>
            </w:tcBorders>
            <w:vAlign w:val="center"/>
            <w:hideMark/>
          </w:tcPr>
          <w:p w14:paraId="6B75E269" w14:textId="77777777" w:rsidR="00DF74DF" w:rsidRPr="000357B3" w:rsidRDefault="00DF74DF" w:rsidP="00DF74DF">
            <w:pPr>
              <w:rPr>
                <w:rFonts w:ascii="Arial" w:hAnsi="Arial" w:cs="Arial"/>
              </w:rPr>
            </w:pPr>
          </w:p>
        </w:tc>
        <w:tc>
          <w:tcPr>
            <w:tcW w:w="681" w:type="pct"/>
            <w:tcBorders>
              <w:top w:val="nil"/>
              <w:left w:val="nil"/>
              <w:bottom w:val="single" w:sz="4" w:space="0" w:color="auto"/>
              <w:right w:val="single" w:sz="4" w:space="0" w:color="auto"/>
            </w:tcBorders>
            <w:shd w:val="clear" w:color="auto" w:fill="auto"/>
            <w:vAlign w:val="center"/>
            <w:hideMark/>
          </w:tcPr>
          <w:p w14:paraId="247BD1B4" w14:textId="7A4C8452" w:rsidR="00DF74DF" w:rsidRPr="000357B3" w:rsidRDefault="00DF74DF" w:rsidP="00DF74DF">
            <w:pPr>
              <w:jc w:val="center"/>
              <w:rPr>
                <w:rFonts w:ascii="Arial" w:hAnsi="Arial" w:cs="Arial"/>
                <w:color w:val="000000"/>
              </w:rPr>
            </w:pPr>
            <w:r w:rsidRPr="000357B3">
              <w:rPr>
                <w:rFonts w:ascii="Arial" w:hAnsi="Arial" w:cs="Arial"/>
                <w:color w:val="000000"/>
              </w:rPr>
              <w:t xml:space="preserve">МКУ Служба </w:t>
            </w:r>
            <w:r w:rsidR="00F74E86" w:rsidRPr="000357B3">
              <w:rPr>
                <w:rFonts w:ascii="Arial" w:hAnsi="Arial" w:cs="Arial"/>
                <w:color w:val="000000"/>
              </w:rPr>
              <w:t>заказчика</w:t>
            </w:r>
          </w:p>
        </w:tc>
        <w:tc>
          <w:tcPr>
            <w:tcW w:w="219" w:type="pct"/>
            <w:tcBorders>
              <w:top w:val="nil"/>
              <w:left w:val="nil"/>
              <w:bottom w:val="single" w:sz="4" w:space="0" w:color="auto"/>
              <w:right w:val="single" w:sz="4" w:space="0" w:color="auto"/>
            </w:tcBorders>
            <w:shd w:val="clear" w:color="auto" w:fill="auto"/>
            <w:vAlign w:val="center"/>
            <w:hideMark/>
          </w:tcPr>
          <w:p w14:paraId="3D28AE19" w14:textId="77777777" w:rsidR="00DF74DF" w:rsidRPr="000357B3" w:rsidRDefault="00DF74DF" w:rsidP="00DF74DF">
            <w:pPr>
              <w:jc w:val="center"/>
              <w:rPr>
                <w:rFonts w:ascii="Arial" w:hAnsi="Arial" w:cs="Arial"/>
                <w:color w:val="000000"/>
              </w:rPr>
            </w:pPr>
            <w:r w:rsidRPr="000357B3">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14:paraId="5CABC867" w14:textId="77777777" w:rsidR="00DF74DF" w:rsidRPr="000357B3" w:rsidRDefault="00DF74DF" w:rsidP="00DF74DF">
            <w:pPr>
              <w:jc w:val="center"/>
              <w:rPr>
                <w:rFonts w:ascii="Arial" w:hAnsi="Arial" w:cs="Arial"/>
                <w:color w:val="000000"/>
              </w:rPr>
            </w:pPr>
            <w:r w:rsidRPr="000357B3">
              <w:rPr>
                <w:rFonts w:ascii="Arial" w:hAnsi="Arial" w:cs="Arial"/>
                <w:color w:val="000000"/>
              </w:rPr>
              <w:t>0113</w:t>
            </w:r>
          </w:p>
        </w:tc>
        <w:tc>
          <w:tcPr>
            <w:tcW w:w="404" w:type="pct"/>
            <w:tcBorders>
              <w:top w:val="nil"/>
              <w:left w:val="nil"/>
              <w:bottom w:val="single" w:sz="4" w:space="0" w:color="auto"/>
              <w:right w:val="single" w:sz="4" w:space="0" w:color="auto"/>
            </w:tcBorders>
            <w:shd w:val="clear" w:color="auto" w:fill="auto"/>
            <w:vAlign w:val="center"/>
            <w:hideMark/>
          </w:tcPr>
          <w:p w14:paraId="4533F0A8" w14:textId="77777777" w:rsidR="00DF74DF" w:rsidRPr="000357B3" w:rsidRDefault="00DF74DF" w:rsidP="00DF74DF">
            <w:pPr>
              <w:jc w:val="center"/>
              <w:rPr>
                <w:rFonts w:ascii="Arial" w:hAnsi="Arial" w:cs="Arial"/>
                <w:color w:val="000000"/>
              </w:rPr>
            </w:pPr>
            <w:r w:rsidRPr="000357B3">
              <w:rPr>
                <w:rFonts w:ascii="Arial" w:hAnsi="Arial" w:cs="Arial"/>
                <w:color w:val="000000"/>
              </w:rPr>
              <w:t>1140000650</w:t>
            </w:r>
          </w:p>
        </w:tc>
        <w:tc>
          <w:tcPr>
            <w:tcW w:w="294" w:type="pct"/>
            <w:tcBorders>
              <w:top w:val="nil"/>
              <w:left w:val="nil"/>
              <w:bottom w:val="single" w:sz="4" w:space="0" w:color="auto"/>
              <w:right w:val="single" w:sz="4" w:space="0" w:color="auto"/>
            </w:tcBorders>
            <w:shd w:val="clear" w:color="auto" w:fill="auto"/>
            <w:vAlign w:val="center"/>
            <w:hideMark/>
          </w:tcPr>
          <w:p w14:paraId="74A443AE" w14:textId="77777777" w:rsidR="00DF74DF" w:rsidRPr="000357B3" w:rsidRDefault="00DF74DF" w:rsidP="00DF74DF">
            <w:pPr>
              <w:jc w:val="center"/>
              <w:rPr>
                <w:rFonts w:ascii="Arial" w:hAnsi="Arial" w:cs="Arial"/>
                <w:color w:val="000000"/>
              </w:rPr>
            </w:pPr>
            <w:r w:rsidRPr="000357B3">
              <w:rPr>
                <w:rFonts w:ascii="Arial" w:hAnsi="Arial" w:cs="Arial"/>
                <w:color w:val="000000"/>
              </w:rPr>
              <w:t>850</w:t>
            </w:r>
          </w:p>
        </w:tc>
        <w:tc>
          <w:tcPr>
            <w:tcW w:w="375" w:type="pct"/>
            <w:tcBorders>
              <w:top w:val="nil"/>
              <w:left w:val="nil"/>
              <w:bottom w:val="single" w:sz="4" w:space="0" w:color="auto"/>
              <w:right w:val="single" w:sz="4" w:space="0" w:color="auto"/>
            </w:tcBorders>
            <w:shd w:val="clear" w:color="auto" w:fill="auto"/>
            <w:vAlign w:val="center"/>
            <w:hideMark/>
          </w:tcPr>
          <w:p w14:paraId="5CC56491" w14:textId="77777777" w:rsidR="00DF74DF" w:rsidRPr="000357B3" w:rsidRDefault="00DF74DF" w:rsidP="00DF74DF">
            <w:pPr>
              <w:jc w:val="center"/>
              <w:rPr>
                <w:rFonts w:ascii="Arial" w:hAnsi="Arial" w:cs="Arial"/>
                <w:color w:val="000000"/>
              </w:rPr>
            </w:pPr>
            <w:r w:rsidRPr="000357B3">
              <w:rPr>
                <w:rFonts w:ascii="Arial" w:hAnsi="Arial" w:cs="Arial"/>
                <w:color w:val="000000"/>
              </w:rPr>
              <w:t>0,10</w:t>
            </w:r>
          </w:p>
        </w:tc>
        <w:tc>
          <w:tcPr>
            <w:tcW w:w="409" w:type="pct"/>
            <w:tcBorders>
              <w:top w:val="nil"/>
              <w:left w:val="nil"/>
              <w:bottom w:val="single" w:sz="4" w:space="0" w:color="auto"/>
              <w:right w:val="single" w:sz="4" w:space="0" w:color="auto"/>
            </w:tcBorders>
            <w:shd w:val="clear" w:color="auto" w:fill="auto"/>
            <w:vAlign w:val="center"/>
            <w:hideMark/>
          </w:tcPr>
          <w:p w14:paraId="1BB00058" w14:textId="77777777" w:rsidR="00DF74DF" w:rsidRPr="000357B3" w:rsidRDefault="00DF74DF" w:rsidP="00DF74DF">
            <w:pPr>
              <w:jc w:val="center"/>
              <w:rPr>
                <w:rFonts w:ascii="Arial" w:hAnsi="Arial" w:cs="Arial"/>
                <w:color w:val="000000"/>
              </w:rPr>
            </w:pPr>
            <w:r w:rsidRPr="000357B3">
              <w:rPr>
                <w:rFonts w:ascii="Arial" w:hAnsi="Arial" w:cs="Arial"/>
                <w:color w:val="000000"/>
              </w:rPr>
              <w:t>3,00</w:t>
            </w:r>
          </w:p>
        </w:tc>
        <w:tc>
          <w:tcPr>
            <w:tcW w:w="409" w:type="pct"/>
            <w:tcBorders>
              <w:top w:val="nil"/>
              <w:left w:val="nil"/>
              <w:bottom w:val="single" w:sz="4" w:space="0" w:color="auto"/>
              <w:right w:val="single" w:sz="4" w:space="0" w:color="auto"/>
            </w:tcBorders>
            <w:shd w:val="clear" w:color="auto" w:fill="auto"/>
            <w:vAlign w:val="center"/>
            <w:hideMark/>
          </w:tcPr>
          <w:p w14:paraId="4A09F880" w14:textId="77777777" w:rsidR="00DF74DF" w:rsidRPr="000357B3" w:rsidRDefault="00DF74DF" w:rsidP="00DF74DF">
            <w:pPr>
              <w:jc w:val="center"/>
              <w:rPr>
                <w:rFonts w:ascii="Arial" w:hAnsi="Arial" w:cs="Arial"/>
                <w:color w:val="000000"/>
              </w:rPr>
            </w:pPr>
            <w:r w:rsidRPr="000357B3">
              <w:rPr>
                <w:rFonts w:ascii="Arial" w:hAnsi="Arial" w:cs="Arial"/>
                <w:color w:val="000000"/>
              </w:rPr>
              <w:t>3,00</w:t>
            </w:r>
          </w:p>
        </w:tc>
        <w:tc>
          <w:tcPr>
            <w:tcW w:w="392" w:type="pct"/>
            <w:tcBorders>
              <w:top w:val="nil"/>
              <w:left w:val="nil"/>
              <w:bottom w:val="single" w:sz="4" w:space="0" w:color="auto"/>
              <w:right w:val="single" w:sz="4" w:space="0" w:color="auto"/>
            </w:tcBorders>
            <w:shd w:val="clear" w:color="auto" w:fill="auto"/>
            <w:vAlign w:val="center"/>
            <w:hideMark/>
          </w:tcPr>
          <w:p w14:paraId="7B8F19BE" w14:textId="77777777" w:rsidR="00DF74DF" w:rsidRPr="000357B3" w:rsidRDefault="00DF74DF" w:rsidP="00DF74DF">
            <w:pPr>
              <w:jc w:val="center"/>
              <w:rPr>
                <w:rFonts w:ascii="Arial" w:hAnsi="Arial" w:cs="Arial"/>
                <w:color w:val="000000"/>
              </w:rPr>
            </w:pPr>
            <w:r w:rsidRPr="000357B3">
              <w:rPr>
                <w:rFonts w:ascii="Arial" w:hAnsi="Arial" w:cs="Arial"/>
                <w:color w:val="000000"/>
              </w:rPr>
              <w:t>6,10</w:t>
            </w:r>
          </w:p>
        </w:tc>
        <w:tc>
          <w:tcPr>
            <w:tcW w:w="738" w:type="pct"/>
            <w:tcBorders>
              <w:top w:val="nil"/>
              <w:left w:val="nil"/>
              <w:bottom w:val="single" w:sz="4" w:space="0" w:color="auto"/>
              <w:right w:val="single" w:sz="4" w:space="0" w:color="auto"/>
            </w:tcBorders>
            <w:shd w:val="clear" w:color="auto" w:fill="auto"/>
            <w:vAlign w:val="bottom"/>
            <w:hideMark/>
          </w:tcPr>
          <w:p w14:paraId="3BDB86A9" w14:textId="77777777" w:rsidR="00DF74DF" w:rsidRPr="000357B3" w:rsidRDefault="00DF74DF" w:rsidP="00DF74DF">
            <w:pPr>
              <w:rPr>
                <w:rFonts w:ascii="Arial" w:hAnsi="Arial" w:cs="Arial"/>
                <w:color w:val="000000"/>
              </w:rPr>
            </w:pPr>
            <w:r w:rsidRPr="000357B3">
              <w:rPr>
                <w:rFonts w:ascii="Arial" w:hAnsi="Arial" w:cs="Arial"/>
                <w:color w:val="000000"/>
              </w:rPr>
              <w:t> </w:t>
            </w:r>
          </w:p>
        </w:tc>
      </w:tr>
      <w:tr w:rsidR="00DF74DF" w:rsidRPr="000357B3" w14:paraId="09D38230" w14:textId="77777777" w:rsidTr="00DF74DF">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2ABC0333" w14:textId="77777777" w:rsidR="00DF74DF" w:rsidRPr="000357B3" w:rsidRDefault="00DF74DF" w:rsidP="00DF74DF">
            <w:pPr>
              <w:jc w:val="center"/>
              <w:rPr>
                <w:rFonts w:ascii="Arial" w:hAnsi="Arial" w:cs="Arial"/>
                <w:color w:val="000000"/>
              </w:rPr>
            </w:pPr>
            <w:r w:rsidRPr="000357B3">
              <w:rPr>
                <w:rFonts w:ascii="Arial" w:hAnsi="Arial" w:cs="Arial"/>
                <w:color w:val="000000"/>
              </w:rPr>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DF74DF" w:rsidRPr="000357B3" w14:paraId="42F355AB" w14:textId="77777777" w:rsidTr="00DF74DF">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123629EE" w14:textId="77777777" w:rsidR="00DF74DF" w:rsidRPr="000357B3" w:rsidRDefault="00DF74DF" w:rsidP="00DF74DF">
            <w:pPr>
              <w:jc w:val="center"/>
              <w:rPr>
                <w:rFonts w:ascii="Arial" w:hAnsi="Arial" w:cs="Arial"/>
                <w:color w:val="000000"/>
              </w:rPr>
            </w:pPr>
            <w:r w:rsidRPr="000357B3">
              <w:rPr>
                <w:rFonts w:ascii="Arial" w:hAnsi="Arial" w:cs="Arial"/>
                <w:color w:val="000000"/>
              </w:rPr>
              <w:t>Задача 3 "Систематизация и контроль адресов зданий и сооружений."</w:t>
            </w:r>
          </w:p>
        </w:tc>
      </w:tr>
      <w:tr w:rsidR="00DF74DF" w:rsidRPr="000357B3" w14:paraId="5112B3FA" w14:textId="77777777" w:rsidTr="00DF74DF">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0C2A6288" w14:textId="77777777" w:rsidR="00DF74DF" w:rsidRPr="000357B3" w:rsidRDefault="00DF74DF" w:rsidP="00DF74DF">
            <w:pPr>
              <w:jc w:val="center"/>
              <w:rPr>
                <w:rFonts w:ascii="Arial" w:hAnsi="Arial" w:cs="Arial"/>
                <w:color w:val="000000"/>
              </w:rPr>
            </w:pPr>
            <w:r w:rsidRPr="000357B3">
              <w:rPr>
                <w:rFonts w:ascii="Arial" w:hAnsi="Arial" w:cs="Arial"/>
                <w:color w:val="000000"/>
              </w:rPr>
              <w:t>Задача 4 "Обеспечение государственных и муниципальных нужд в целях определения порядка и исполнения при производстве СМР и РСР ."</w:t>
            </w:r>
          </w:p>
        </w:tc>
      </w:tr>
      <w:tr w:rsidR="00DF74DF" w:rsidRPr="000357B3" w14:paraId="77EED6E2" w14:textId="77777777" w:rsidTr="00DF74DF">
        <w:trPr>
          <w:trHeight w:val="7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58F5CFA" w14:textId="77777777" w:rsidR="00DF74DF" w:rsidRPr="000357B3" w:rsidRDefault="00DF74DF" w:rsidP="00DF74DF">
            <w:pPr>
              <w:jc w:val="center"/>
              <w:rPr>
                <w:rFonts w:ascii="Arial" w:hAnsi="Arial" w:cs="Arial"/>
                <w:color w:val="000000"/>
              </w:rPr>
            </w:pPr>
            <w:r w:rsidRPr="000357B3">
              <w:rPr>
                <w:rFonts w:ascii="Arial" w:hAnsi="Arial" w:cs="Arial"/>
                <w:color w:val="000000"/>
              </w:rPr>
              <w:t>Задача 5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заказчика.</w:t>
            </w:r>
          </w:p>
        </w:tc>
      </w:tr>
      <w:tr w:rsidR="00DF74DF" w:rsidRPr="000357B3" w14:paraId="00EBB5E2" w14:textId="77777777" w:rsidTr="00DF74DF">
        <w:trPr>
          <w:trHeight w:val="345"/>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20B683CE" w14:textId="77777777" w:rsidR="00DF74DF" w:rsidRPr="000357B3" w:rsidRDefault="00DF74DF" w:rsidP="00DF74DF">
            <w:pPr>
              <w:rPr>
                <w:rFonts w:ascii="Arial" w:hAnsi="Arial" w:cs="Arial"/>
                <w:b/>
                <w:bCs/>
                <w:color w:val="000000"/>
              </w:rPr>
            </w:pPr>
            <w:r w:rsidRPr="000357B3">
              <w:rPr>
                <w:rFonts w:ascii="Arial" w:hAnsi="Arial" w:cs="Arial"/>
                <w:b/>
                <w:bCs/>
                <w:color w:val="000000"/>
              </w:rPr>
              <w:t> </w:t>
            </w:r>
          </w:p>
        </w:tc>
        <w:tc>
          <w:tcPr>
            <w:tcW w:w="681" w:type="pct"/>
            <w:tcBorders>
              <w:top w:val="nil"/>
              <w:left w:val="nil"/>
              <w:bottom w:val="single" w:sz="4" w:space="0" w:color="auto"/>
              <w:right w:val="single" w:sz="4" w:space="0" w:color="auto"/>
            </w:tcBorders>
            <w:shd w:val="clear" w:color="auto" w:fill="auto"/>
            <w:vAlign w:val="bottom"/>
            <w:hideMark/>
          </w:tcPr>
          <w:p w14:paraId="14EB384D" w14:textId="77777777" w:rsidR="00DF74DF" w:rsidRPr="000357B3" w:rsidRDefault="00DF74DF" w:rsidP="00DF74DF">
            <w:pPr>
              <w:jc w:val="right"/>
              <w:rPr>
                <w:rFonts w:ascii="Arial" w:hAnsi="Arial" w:cs="Arial"/>
                <w:b/>
                <w:bCs/>
                <w:color w:val="000000"/>
              </w:rPr>
            </w:pPr>
            <w:r w:rsidRPr="000357B3">
              <w:rPr>
                <w:rFonts w:ascii="Arial" w:hAnsi="Arial" w:cs="Arial"/>
                <w:b/>
                <w:bCs/>
                <w:color w:val="000000"/>
              </w:rPr>
              <w:t>ИТОГО:</w:t>
            </w:r>
          </w:p>
        </w:tc>
        <w:tc>
          <w:tcPr>
            <w:tcW w:w="219" w:type="pct"/>
            <w:tcBorders>
              <w:top w:val="nil"/>
              <w:left w:val="nil"/>
              <w:bottom w:val="single" w:sz="4" w:space="0" w:color="auto"/>
              <w:right w:val="single" w:sz="4" w:space="0" w:color="auto"/>
            </w:tcBorders>
            <w:shd w:val="clear" w:color="auto" w:fill="auto"/>
            <w:vAlign w:val="center"/>
            <w:hideMark/>
          </w:tcPr>
          <w:p w14:paraId="1EDB99DF"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271" w:type="pct"/>
            <w:tcBorders>
              <w:top w:val="nil"/>
              <w:left w:val="nil"/>
              <w:bottom w:val="single" w:sz="4" w:space="0" w:color="auto"/>
              <w:right w:val="single" w:sz="4" w:space="0" w:color="auto"/>
            </w:tcBorders>
            <w:shd w:val="clear" w:color="auto" w:fill="auto"/>
            <w:vAlign w:val="center"/>
            <w:hideMark/>
          </w:tcPr>
          <w:p w14:paraId="69AAC6D1"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404" w:type="pct"/>
            <w:tcBorders>
              <w:top w:val="nil"/>
              <w:left w:val="nil"/>
              <w:bottom w:val="single" w:sz="4" w:space="0" w:color="auto"/>
              <w:right w:val="single" w:sz="4" w:space="0" w:color="auto"/>
            </w:tcBorders>
            <w:shd w:val="clear" w:color="auto" w:fill="auto"/>
            <w:vAlign w:val="center"/>
            <w:hideMark/>
          </w:tcPr>
          <w:p w14:paraId="579A32B7"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294" w:type="pct"/>
            <w:tcBorders>
              <w:top w:val="nil"/>
              <w:left w:val="nil"/>
              <w:bottom w:val="single" w:sz="4" w:space="0" w:color="auto"/>
              <w:right w:val="single" w:sz="4" w:space="0" w:color="auto"/>
            </w:tcBorders>
            <w:shd w:val="clear" w:color="auto" w:fill="auto"/>
            <w:vAlign w:val="center"/>
            <w:hideMark/>
          </w:tcPr>
          <w:p w14:paraId="51987ACF"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 </w:t>
            </w:r>
          </w:p>
        </w:tc>
        <w:tc>
          <w:tcPr>
            <w:tcW w:w="375" w:type="pct"/>
            <w:tcBorders>
              <w:top w:val="nil"/>
              <w:left w:val="nil"/>
              <w:bottom w:val="single" w:sz="4" w:space="0" w:color="auto"/>
              <w:right w:val="single" w:sz="4" w:space="0" w:color="auto"/>
            </w:tcBorders>
            <w:shd w:val="clear" w:color="auto" w:fill="auto"/>
            <w:vAlign w:val="center"/>
            <w:hideMark/>
          </w:tcPr>
          <w:p w14:paraId="61AC395B"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5 931,80</w:t>
            </w:r>
          </w:p>
        </w:tc>
        <w:tc>
          <w:tcPr>
            <w:tcW w:w="409" w:type="pct"/>
            <w:tcBorders>
              <w:top w:val="nil"/>
              <w:left w:val="nil"/>
              <w:bottom w:val="single" w:sz="4" w:space="0" w:color="auto"/>
              <w:right w:val="single" w:sz="4" w:space="0" w:color="auto"/>
            </w:tcBorders>
            <w:shd w:val="clear" w:color="auto" w:fill="auto"/>
            <w:vAlign w:val="center"/>
            <w:hideMark/>
          </w:tcPr>
          <w:p w14:paraId="27212FF4"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5 934,70</w:t>
            </w:r>
          </w:p>
        </w:tc>
        <w:tc>
          <w:tcPr>
            <w:tcW w:w="409" w:type="pct"/>
            <w:tcBorders>
              <w:top w:val="nil"/>
              <w:left w:val="nil"/>
              <w:bottom w:val="single" w:sz="4" w:space="0" w:color="auto"/>
              <w:right w:val="single" w:sz="4" w:space="0" w:color="auto"/>
            </w:tcBorders>
            <w:shd w:val="clear" w:color="auto" w:fill="auto"/>
            <w:vAlign w:val="center"/>
            <w:hideMark/>
          </w:tcPr>
          <w:p w14:paraId="3F395997"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5 934,70</w:t>
            </w:r>
          </w:p>
        </w:tc>
        <w:tc>
          <w:tcPr>
            <w:tcW w:w="392" w:type="pct"/>
            <w:tcBorders>
              <w:top w:val="nil"/>
              <w:left w:val="nil"/>
              <w:bottom w:val="single" w:sz="4" w:space="0" w:color="auto"/>
              <w:right w:val="single" w:sz="4" w:space="0" w:color="auto"/>
            </w:tcBorders>
            <w:shd w:val="clear" w:color="auto" w:fill="auto"/>
            <w:vAlign w:val="center"/>
            <w:hideMark/>
          </w:tcPr>
          <w:p w14:paraId="162EC74E" w14:textId="77777777" w:rsidR="00DF74DF" w:rsidRPr="000357B3" w:rsidRDefault="00DF74DF" w:rsidP="00DF74DF">
            <w:pPr>
              <w:jc w:val="center"/>
              <w:rPr>
                <w:rFonts w:ascii="Arial" w:hAnsi="Arial" w:cs="Arial"/>
                <w:b/>
                <w:bCs/>
                <w:color w:val="000000"/>
              </w:rPr>
            </w:pPr>
            <w:r w:rsidRPr="000357B3">
              <w:rPr>
                <w:rFonts w:ascii="Arial" w:hAnsi="Arial" w:cs="Arial"/>
                <w:b/>
                <w:bCs/>
                <w:color w:val="000000"/>
              </w:rPr>
              <w:t>17 801,20</w:t>
            </w:r>
          </w:p>
        </w:tc>
        <w:tc>
          <w:tcPr>
            <w:tcW w:w="738" w:type="pct"/>
            <w:tcBorders>
              <w:top w:val="nil"/>
              <w:left w:val="nil"/>
              <w:bottom w:val="single" w:sz="4" w:space="0" w:color="auto"/>
              <w:right w:val="single" w:sz="4" w:space="0" w:color="auto"/>
            </w:tcBorders>
            <w:shd w:val="clear" w:color="auto" w:fill="auto"/>
            <w:vAlign w:val="bottom"/>
            <w:hideMark/>
          </w:tcPr>
          <w:p w14:paraId="1BA0BFD3" w14:textId="77777777" w:rsidR="00DF74DF" w:rsidRPr="000357B3" w:rsidRDefault="00DF74DF" w:rsidP="00DF74DF">
            <w:pPr>
              <w:rPr>
                <w:rFonts w:ascii="Arial" w:hAnsi="Arial" w:cs="Arial"/>
                <w:b/>
                <w:bCs/>
                <w:color w:val="000000"/>
              </w:rPr>
            </w:pPr>
            <w:r w:rsidRPr="000357B3">
              <w:rPr>
                <w:rFonts w:ascii="Arial" w:hAnsi="Arial" w:cs="Arial"/>
                <w:b/>
                <w:bCs/>
                <w:color w:val="000000"/>
              </w:rPr>
              <w:t> </w:t>
            </w:r>
          </w:p>
        </w:tc>
      </w:tr>
      <w:tr w:rsidR="00DF74DF" w:rsidRPr="000357B3" w14:paraId="60B73898" w14:textId="77777777" w:rsidTr="00DF74DF">
        <w:trPr>
          <w:trHeight w:val="300"/>
        </w:trPr>
        <w:tc>
          <w:tcPr>
            <w:tcW w:w="807" w:type="pct"/>
            <w:tcBorders>
              <w:top w:val="nil"/>
              <w:left w:val="nil"/>
              <w:bottom w:val="nil"/>
              <w:right w:val="nil"/>
            </w:tcBorders>
            <w:shd w:val="clear" w:color="auto" w:fill="auto"/>
            <w:vAlign w:val="bottom"/>
            <w:hideMark/>
          </w:tcPr>
          <w:p w14:paraId="6DAD435D" w14:textId="77777777" w:rsidR="00DF74DF" w:rsidRPr="000357B3" w:rsidRDefault="00DF74DF" w:rsidP="00DF74DF">
            <w:pPr>
              <w:rPr>
                <w:rFonts w:ascii="Arial" w:hAnsi="Arial" w:cs="Arial"/>
                <w:b/>
                <w:bCs/>
                <w:color w:val="000000"/>
              </w:rPr>
            </w:pPr>
          </w:p>
        </w:tc>
        <w:tc>
          <w:tcPr>
            <w:tcW w:w="681" w:type="pct"/>
            <w:tcBorders>
              <w:top w:val="nil"/>
              <w:left w:val="nil"/>
              <w:bottom w:val="nil"/>
              <w:right w:val="nil"/>
            </w:tcBorders>
            <w:shd w:val="clear" w:color="auto" w:fill="auto"/>
            <w:vAlign w:val="bottom"/>
            <w:hideMark/>
          </w:tcPr>
          <w:p w14:paraId="2AFE43B2" w14:textId="77777777" w:rsidR="00DF74DF" w:rsidRPr="000357B3" w:rsidRDefault="00DF74DF" w:rsidP="00DF74DF">
            <w:pPr>
              <w:rPr>
                <w:rFonts w:ascii="Arial" w:hAnsi="Arial" w:cs="Arial"/>
              </w:rPr>
            </w:pPr>
          </w:p>
        </w:tc>
        <w:tc>
          <w:tcPr>
            <w:tcW w:w="219" w:type="pct"/>
            <w:tcBorders>
              <w:top w:val="nil"/>
              <w:left w:val="nil"/>
              <w:bottom w:val="nil"/>
              <w:right w:val="nil"/>
            </w:tcBorders>
            <w:shd w:val="clear" w:color="auto" w:fill="auto"/>
            <w:vAlign w:val="bottom"/>
            <w:hideMark/>
          </w:tcPr>
          <w:p w14:paraId="7777BAE2" w14:textId="77777777" w:rsidR="00DF74DF" w:rsidRPr="000357B3" w:rsidRDefault="00DF74DF" w:rsidP="00DF74DF">
            <w:pPr>
              <w:rPr>
                <w:rFonts w:ascii="Arial" w:hAnsi="Arial" w:cs="Arial"/>
              </w:rPr>
            </w:pPr>
          </w:p>
        </w:tc>
        <w:tc>
          <w:tcPr>
            <w:tcW w:w="271" w:type="pct"/>
            <w:tcBorders>
              <w:top w:val="nil"/>
              <w:left w:val="nil"/>
              <w:bottom w:val="nil"/>
              <w:right w:val="nil"/>
            </w:tcBorders>
            <w:shd w:val="clear" w:color="auto" w:fill="auto"/>
            <w:vAlign w:val="bottom"/>
            <w:hideMark/>
          </w:tcPr>
          <w:p w14:paraId="47496B49" w14:textId="77777777" w:rsidR="00DF74DF" w:rsidRPr="000357B3" w:rsidRDefault="00DF74DF" w:rsidP="00DF74DF">
            <w:pPr>
              <w:rPr>
                <w:rFonts w:ascii="Arial" w:hAnsi="Arial" w:cs="Arial"/>
              </w:rPr>
            </w:pPr>
          </w:p>
        </w:tc>
        <w:tc>
          <w:tcPr>
            <w:tcW w:w="404" w:type="pct"/>
            <w:tcBorders>
              <w:top w:val="nil"/>
              <w:left w:val="nil"/>
              <w:bottom w:val="nil"/>
              <w:right w:val="nil"/>
            </w:tcBorders>
            <w:shd w:val="clear" w:color="auto" w:fill="auto"/>
            <w:vAlign w:val="bottom"/>
            <w:hideMark/>
          </w:tcPr>
          <w:p w14:paraId="66A59AAC" w14:textId="77777777" w:rsidR="00DF74DF" w:rsidRPr="000357B3" w:rsidRDefault="00DF74DF" w:rsidP="00DF74DF">
            <w:pPr>
              <w:rPr>
                <w:rFonts w:ascii="Arial" w:hAnsi="Arial" w:cs="Arial"/>
              </w:rPr>
            </w:pPr>
          </w:p>
        </w:tc>
        <w:tc>
          <w:tcPr>
            <w:tcW w:w="294" w:type="pct"/>
            <w:tcBorders>
              <w:top w:val="nil"/>
              <w:left w:val="nil"/>
              <w:bottom w:val="nil"/>
              <w:right w:val="nil"/>
            </w:tcBorders>
            <w:shd w:val="clear" w:color="auto" w:fill="auto"/>
            <w:vAlign w:val="bottom"/>
            <w:hideMark/>
          </w:tcPr>
          <w:p w14:paraId="7A2B9970" w14:textId="77777777" w:rsidR="00DF74DF" w:rsidRPr="000357B3" w:rsidRDefault="00DF74DF" w:rsidP="00DF74DF">
            <w:pPr>
              <w:rPr>
                <w:rFonts w:ascii="Arial" w:hAnsi="Arial" w:cs="Arial"/>
              </w:rPr>
            </w:pPr>
          </w:p>
        </w:tc>
        <w:tc>
          <w:tcPr>
            <w:tcW w:w="375" w:type="pct"/>
            <w:tcBorders>
              <w:top w:val="nil"/>
              <w:left w:val="nil"/>
              <w:bottom w:val="nil"/>
              <w:right w:val="nil"/>
            </w:tcBorders>
            <w:shd w:val="clear" w:color="auto" w:fill="auto"/>
            <w:vAlign w:val="bottom"/>
            <w:hideMark/>
          </w:tcPr>
          <w:p w14:paraId="75AA5F89"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242002BB"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7B15926D" w14:textId="77777777" w:rsidR="00DF74DF" w:rsidRPr="000357B3" w:rsidRDefault="00DF74DF" w:rsidP="00DF74DF">
            <w:pPr>
              <w:rPr>
                <w:rFonts w:ascii="Arial" w:hAnsi="Arial" w:cs="Arial"/>
              </w:rPr>
            </w:pPr>
          </w:p>
        </w:tc>
        <w:tc>
          <w:tcPr>
            <w:tcW w:w="392" w:type="pct"/>
            <w:tcBorders>
              <w:top w:val="nil"/>
              <w:left w:val="nil"/>
              <w:bottom w:val="nil"/>
              <w:right w:val="nil"/>
            </w:tcBorders>
            <w:shd w:val="clear" w:color="auto" w:fill="auto"/>
            <w:vAlign w:val="bottom"/>
            <w:hideMark/>
          </w:tcPr>
          <w:p w14:paraId="059F5F48" w14:textId="77777777" w:rsidR="00DF74DF" w:rsidRPr="000357B3" w:rsidRDefault="00DF74DF" w:rsidP="00DF74DF">
            <w:pPr>
              <w:rPr>
                <w:rFonts w:ascii="Arial" w:hAnsi="Arial" w:cs="Arial"/>
              </w:rPr>
            </w:pPr>
          </w:p>
        </w:tc>
        <w:tc>
          <w:tcPr>
            <w:tcW w:w="738" w:type="pct"/>
            <w:tcBorders>
              <w:top w:val="nil"/>
              <w:left w:val="nil"/>
              <w:bottom w:val="nil"/>
              <w:right w:val="nil"/>
            </w:tcBorders>
            <w:shd w:val="clear" w:color="auto" w:fill="auto"/>
            <w:vAlign w:val="bottom"/>
            <w:hideMark/>
          </w:tcPr>
          <w:p w14:paraId="4E16EE0D" w14:textId="77777777" w:rsidR="00DF74DF" w:rsidRPr="000357B3" w:rsidRDefault="00DF74DF" w:rsidP="00DF74DF">
            <w:pPr>
              <w:rPr>
                <w:rFonts w:ascii="Arial" w:hAnsi="Arial" w:cs="Arial"/>
              </w:rPr>
            </w:pPr>
          </w:p>
        </w:tc>
      </w:tr>
      <w:tr w:rsidR="00DF74DF" w:rsidRPr="000357B3" w14:paraId="1A6FE174" w14:textId="77777777" w:rsidTr="00DF74DF">
        <w:trPr>
          <w:trHeight w:val="300"/>
        </w:trPr>
        <w:tc>
          <w:tcPr>
            <w:tcW w:w="1488" w:type="pct"/>
            <w:gridSpan w:val="2"/>
            <w:tcBorders>
              <w:top w:val="nil"/>
              <w:left w:val="nil"/>
              <w:bottom w:val="nil"/>
              <w:right w:val="nil"/>
            </w:tcBorders>
            <w:shd w:val="clear" w:color="auto" w:fill="auto"/>
            <w:vAlign w:val="bottom"/>
            <w:hideMark/>
          </w:tcPr>
          <w:p w14:paraId="7003112F" w14:textId="77777777" w:rsidR="00DF74DF" w:rsidRPr="000357B3" w:rsidRDefault="00DF74DF" w:rsidP="00DF74DF">
            <w:pPr>
              <w:rPr>
                <w:rFonts w:ascii="Arial" w:hAnsi="Arial" w:cs="Arial"/>
                <w:color w:val="000000"/>
              </w:rPr>
            </w:pPr>
            <w:r w:rsidRPr="000357B3">
              <w:rPr>
                <w:rFonts w:ascii="Arial" w:hAnsi="Arial" w:cs="Arial"/>
                <w:color w:val="000000"/>
              </w:rPr>
              <w:t xml:space="preserve">Директор МКУ Служба заказчика                                                                                                                             </w:t>
            </w:r>
          </w:p>
        </w:tc>
        <w:tc>
          <w:tcPr>
            <w:tcW w:w="219" w:type="pct"/>
            <w:tcBorders>
              <w:top w:val="nil"/>
              <w:left w:val="nil"/>
              <w:bottom w:val="nil"/>
              <w:right w:val="nil"/>
            </w:tcBorders>
            <w:shd w:val="clear" w:color="auto" w:fill="auto"/>
            <w:vAlign w:val="bottom"/>
            <w:hideMark/>
          </w:tcPr>
          <w:p w14:paraId="40B71C7A" w14:textId="77777777" w:rsidR="00DF74DF" w:rsidRPr="000357B3" w:rsidRDefault="00DF74DF" w:rsidP="00DF74DF">
            <w:pPr>
              <w:rPr>
                <w:rFonts w:ascii="Arial" w:hAnsi="Arial" w:cs="Arial"/>
                <w:color w:val="000000"/>
              </w:rPr>
            </w:pPr>
          </w:p>
        </w:tc>
        <w:tc>
          <w:tcPr>
            <w:tcW w:w="271" w:type="pct"/>
            <w:tcBorders>
              <w:top w:val="nil"/>
              <w:left w:val="nil"/>
              <w:bottom w:val="nil"/>
              <w:right w:val="nil"/>
            </w:tcBorders>
            <w:shd w:val="clear" w:color="auto" w:fill="auto"/>
            <w:vAlign w:val="bottom"/>
            <w:hideMark/>
          </w:tcPr>
          <w:p w14:paraId="4BCC5D72" w14:textId="77777777" w:rsidR="00DF74DF" w:rsidRPr="000357B3" w:rsidRDefault="00DF74DF" w:rsidP="00DF74DF">
            <w:pPr>
              <w:rPr>
                <w:rFonts w:ascii="Arial" w:hAnsi="Arial" w:cs="Arial"/>
              </w:rPr>
            </w:pPr>
          </w:p>
        </w:tc>
        <w:tc>
          <w:tcPr>
            <w:tcW w:w="404" w:type="pct"/>
            <w:tcBorders>
              <w:top w:val="nil"/>
              <w:left w:val="nil"/>
              <w:bottom w:val="nil"/>
              <w:right w:val="nil"/>
            </w:tcBorders>
            <w:shd w:val="clear" w:color="auto" w:fill="auto"/>
            <w:vAlign w:val="bottom"/>
            <w:hideMark/>
          </w:tcPr>
          <w:p w14:paraId="7A29B22E" w14:textId="77777777" w:rsidR="00DF74DF" w:rsidRPr="000357B3" w:rsidRDefault="00DF74DF" w:rsidP="00DF74DF">
            <w:pPr>
              <w:rPr>
                <w:rFonts w:ascii="Arial" w:hAnsi="Arial" w:cs="Arial"/>
              </w:rPr>
            </w:pPr>
          </w:p>
        </w:tc>
        <w:tc>
          <w:tcPr>
            <w:tcW w:w="294" w:type="pct"/>
            <w:tcBorders>
              <w:top w:val="nil"/>
              <w:left w:val="nil"/>
              <w:bottom w:val="nil"/>
              <w:right w:val="nil"/>
            </w:tcBorders>
            <w:shd w:val="clear" w:color="auto" w:fill="auto"/>
            <w:vAlign w:val="bottom"/>
            <w:hideMark/>
          </w:tcPr>
          <w:p w14:paraId="2CA591C3" w14:textId="77777777" w:rsidR="00DF74DF" w:rsidRPr="000357B3" w:rsidRDefault="00DF74DF" w:rsidP="00DF74DF">
            <w:pPr>
              <w:rPr>
                <w:rFonts w:ascii="Arial" w:hAnsi="Arial" w:cs="Arial"/>
              </w:rPr>
            </w:pPr>
          </w:p>
        </w:tc>
        <w:tc>
          <w:tcPr>
            <w:tcW w:w="375" w:type="pct"/>
            <w:tcBorders>
              <w:top w:val="nil"/>
              <w:left w:val="nil"/>
              <w:bottom w:val="nil"/>
              <w:right w:val="nil"/>
            </w:tcBorders>
            <w:shd w:val="clear" w:color="auto" w:fill="auto"/>
            <w:vAlign w:val="bottom"/>
            <w:hideMark/>
          </w:tcPr>
          <w:p w14:paraId="66D5B3D7" w14:textId="77777777" w:rsidR="00DF74DF" w:rsidRPr="000357B3" w:rsidRDefault="00DF74DF" w:rsidP="00DF74DF">
            <w:pPr>
              <w:rPr>
                <w:rFonts w:ascii="Arial" w:hAnsi="Arial" w:cs="Arial"/>
              </w:rPr>
            </w:pPr>
          </w:p>
        </w:tc>
        <w:tc>
          <w:tcPr>
            <w:tcW w:w="409" w:type="pct"/>
            <w:tcBorders>
              <w:top w:val="nil"/>
              <w:left w:val="nil"/>
              <w:bottom w:val="nil"/>
              <w:right w:val="nil"/>
            </w:tcBorders>
            <w:shd w:val="clear" w:color="auto" w:fill="auto"/>
            <w:vAlign w:val="bottom"/>
            <w:hideMark/>
          </w:tcPr>
          <w:p w14:paraId="2F611C51" w14:textId="77777777" w:rsidR="00DF74DF" w:rsidRPr="000357B3" w:rsidRDefault="00DF74DF" w:rsidP="00DF74DF">
            <w:pPr>
              <w:rPr>
                <w:rFonts w:ascii="Arial" w:hAnsi="Arial" w:cs="Arial"/>
              </w:rPr>
            </w:pPr>
          </w:p>
        </w:tc>
        <w:tc>
          <w:tcPr>
            <w:tcW w:w="802" w:type="pct"/>
            <w:gridSpan w:val="2"/>
            <w:tcBorders>
              <w:top w:val="nil"/>
              <w:left w:val="nil"/>
              <w:bottom w:val="nil"/>
              <w:right w:val="nil"/>
            </w:tcBorders>
            <w:shd w:val="clear" w:color="auto" w:fill="auto"/>
            <w:vAlign w:val="bottom"/>
            <w:hideMark/>
          </w:tcPr>
          <w:p w14:paraId="3B8827C4" w14:textId="77777777" w:rsidR="00DF74DF" w:rsidRPr="000357B3" w:rsidRDefault="00DF74DF" w:rsidP="00DF74DF">
            <w:pPr>
              <w:rPr>
                <w:rFonts w:ascii="Arial" w:hAnsi="Arial" w:cs="Arial"/>
              </w:rPr>
            </w:pPr>
          </w:p>
        </w:tc>
        <w:tc>
          <w:tcPr>
            <w:tcW w:w="738" w:type="pct"/>
            <w:tcBorders>
              <w:top w:val="nil"/>
              <w:left w:val="nil"/>
              <w:bottom w:val="nil"/>
              <w:right w:val="nil"/>
            </w:tcBorders>
            <w:shd w:val="clear" w:color="auto" w:fill="auto"/>
            <w:vAlign w:val="bottom"/>
            <w:hideMark/>
          </w:tcPr>
          <w:p w14:paraId="716A69F5" w14:textId="77777777" w:rsidR="00DF74DF" w:rsidRPr="000357B3" w:rsidRDefault="00DF74DF" w:rsidP="00DF74DF">
            <w:pPr>
              <w:jc w:val="right"/>
              <w:rPr>
                <w:rFonts w:ascii="Arial" w:hAnsi="Arial" w:cs="Arial"/>
                <w:color w:val="000000"/>
              </w:rPr>
            </w:pPr>
            <w:r w:rsidRPr="000357B3">
              <w:rPr>
                <w:rFonts w:ascii="Arial" w:hAnsi="Arial" w:cs="Arial"/>
                <w:color w:val="000000"/>
              </w:rPr>
              <w:t>Г.В. Нелюбина</w:t>
            </w:r>
          </w:p>
        </w:tc>
      </w:tr>
    </w:tbl>
    <w:p w14:paraId="79BF302A" w14:textId="77777777" w:rsidR="00DF74DF" w:rsidRPr="000357B3" w:rsidRDefault="00DF74DF" w:rsidP="00DF74DF">
      <w:pPr>
        <w:tabs>
          <w:tab w:val="left" w:pos="4602"/>
        </w:tabs>
        <w:rPr>
          <w:rFonts w:ascii="Arial" w:hAnsi="Arial" w:cs="Arial"/>
        </w:rPr>
      </w:pPr>
    </w:p>
    <w:p w14:paraId="32D4D227" w14:textId="77777777" w:rsidR="00DF74DF" w:rsidRPr="000357B3" w:rsidRDefault="00DF74DF" w:rsidP="00DF74DF">
      <w:pPr>
        <w:rPr>
          <w:rFonts w:ascii="Arial" w:hAnsi="Arial" w:cs="Arial"/>
          <w:color w:val="000000"/>
        </w:rPr>
      </w:pPr>
    </w:p>
    <w:p w14:paraId="741FCFE1" w14:textId="27639842" w:rsidR="00DF74DF" w:rsidRPr="000357B3" w:rsidRDefault="00DF74DF" w:rsidP="00DF74DF">
      <w:pPr>
        <w:rPr>
          <w:rFonts w:ascii="Arial" w:hAnsi="Arial" w:cs="Arial"/>
        </w:rPr>
        <w:sectPr w:rsidR="00DF74DF" w:rsidRPr="000357B3" w:rsidSect="00DF74DF">
          <w:pgSz w:w="16840" w:h="11906" w:orient="landscape"/>
          <w:pgMar w:top="1134" w:right="851" w:bottom="1134" w:left="1701" w:header="0" w:footer="0" w:gutter="0"/>
          <w:cols w:space="720"/>
          <w:noEndnote/>
        </w:sect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5F2F42" w:rsidRPr="000357B3" w14:paraId="2195AEF4" w14:textId="77777777" w:rsidTr="005F2F42">
        <w:tc>
          <w:tcPr>
            <w:tcW w:w="3792" w:type="dxa"/>
          </w:tcPr>
          <w:p w14:paraId="599F761A" w14:textId="09288FC3" w:rsidR="005F2F42" w:rsidRPr="000357B3" w:rsidRDefault="005F2F42" w:rsidP="005F2F42">
            <w:pPr>
              <w:rPr>
                <w:rFonts w:ascii="Arial" w:hAnsi="Arial" w:cs="Arial"/>
                <w:sz w:val="24"/>
                <w:szCs w:val="24"/>
              </w:rPr>
            </w:pPr>
            <w:r w:rsidRPr="000357B3">
              <w:rPr>
                <w:rFonts w:ascii="Arial" w:hAnsi="Arial" w:cs="Arial"/>
                <w:sz w:val="24"/>
                <w:szCs w:val="24"/>
              </w:rPr>
              <w:lastRenderedPageBreak/>
              <w:t xml:space="preserve">Приложение № 7 к постановлению администрации Балахтинского района </w:t>
            </w:r>
          </w:p>
          <w:p w14:paraId="5582B410" w14:textId="77777777" w:rsidR="005F2F42" w:rsidRPr="000357B3" w:rsidRDefault="005F2F42" w:rsidP="005F2F42">
            <w:pPr>
              <w:rPr>
                <w:rFonts w:ascii="Arial" w:hAnsi="Arial" w:cs="Arial"/>
                <w:sz w:val="24"/>
                <w:szCs w:val="24"/>
              </w:rPr>
            </w:pPr>
            <w:r w:rsidRPr="000357B3">
              <w:rPr>
                <w:rFonts w:ascii="Arial" w:hAnsi="Arial" w:cs="Arial"/>
                <w:sz w:val="24"/>
                <w:szCs w:val="24"/>
              </w:rPr>
              <w:t>От____________№_____</w:t>
            </w:r>
          </w:p>
          <w:p w14:paraId="1242A3E1" w14:textId="77777777" w:rsidR="005F2F42" w:rsidRPr="000357B3" w:rsidRDefault="005F2F42" w:rsidP="005F2F42">
            <w:pPr>
              <w:jc w:val="both"/>
              <w:rPr>
                <w:rFonts w:ascii="Arial" w:hAnsi="Arial" w:cs="Arial"/>
                <w:sz w:val="24"/>
                <w:szCs w:val="24"/>
              </w:rPr>
            </w:pPr>
          </w:p>
        </w:tc>
      </w:tr>
    </w:tbl>
    <w:p w14:paraId="066593AC" w14:textId="77777777" w:rsidR="005F2F42" w:rsidRPr="000357B3" w:rsidRDefault="005F2F42" w:rsidP="005F2F42">
      <w:pPr>
        <w:tabs>
          <w:tab w:val="left" w:pos="5844"/>
        </w:tabs>
        <w:rPr>
          <w:rFonts w:ascii="Arial" w:hAnsi="Arial" w:cs="Arial"/>
        </w:rPr>
      </w:pPr>
    </w:p>
    <w:p w14:paraId="01DED679" w14:textId="77777777" w:rsidR="005F2F42" w:rsidRPr="000357B3" w:rsidRDefault="005F2F42" w:rsidP="005F2F42">
      <w:pPr>
        <w:pStyle w:val="a8"/>
        <w:numPr>
          <w:ilvl w:val="0"/>
          <w:numId w:val="15"/>
        </w:numPr>
        <w:jc w:val="center"/>
        <w:rPr>
          <w:rFonts w:ascii="Arial" w:hAnsi="Arial" w:cs="Arial"/>
        </w:rPr>
      </w:pPr>
      <w:r w:rsidRPr="000357B3">
        <w:rPr>
          <w:rFonts w:ascii="Arial" w:hAnsi="Arial" w:cs="Arial"/>
        </w:rPr>
        <w:t xml:space="preserve">Паспорт подпрограммы 5 </w:t>
      </w:r>
    </w:p>
    <w:p w14:paraId="5CD6A125" w14:textId="77777777" w:rsidR="005F2F42" w:rsidRPr="000357B3" w:rsidRDefault="005F2F42" w:rsidP="005F2F42">
      <w:pPr>
        <w:jc w:val="center"/>
        <w:rPr>
          <w:rFonts w:ascii="Arial" w:hAnsi="Arial" w:cs="Arial"/>
        </w:rPr>
      </w:pPr>
      <w:r w:rsidRPr="000357B3">
        <w:rPr>
          <w:rFonts w:ascii="Arial" w:hAnsi="Arial" w:cs="Arial"/>
        </w:rPr>
        <w:t>«О</w:t>
      </w:r>
      <w:r w:rsidRPr="000357B3">
        <w:rPr>
          <w:rFonts w:ascii="Arial" w:hAnsi="Arial" w:cs="Arial"/>
          <w:bCs/>
        </w:rPr>
        <w:t>беспечение жильём молодых семей</w:t>
      </w:r>
      <w:r w:rsidRPr="000357B3">
        <w:rPr>
          <w:rFonts w:ascii="Arial" w:hAnsi="Arial" w:cs="Arial"/>
        </w:rPr>
        <w:t>»</w:t>
      </w:r>
    </w:p>
    <w:p w14:paraId="30F0E355" w14:textId="77777777" w:rsidR="005F2F42" w:rsidRPr="000357B3" w:rsidRDefault="005F2F42" w:rsidP="005F2F42">
      <w:pPr>
        <w:ind w:left="360"/>
        <w:rPr>
          <w:rFonts w:ascii="Arial" w:hAnsi="Arial" w:cs="Arial"/>
        </w:rPr>
      </w:pPr>
    </w:p>
    <w:tbl>
      <w:tblPr>
        <w:tblStyle w:val="a7"/>
        <w:tblW w:w="0" w:type="auto"/>
        <w:tblInd w:w="360" w:type="dxa"/>
        <w:tblLook w:val="04A0" w:firstRow="1" w:lastRow="0" w:firstColumn="1" w:lastColumn="0" w:noHBand="0" w:noVBand="1"/>
      </w:tblPr>
      <w:tblGrid>
        <w:gridCol w:w="2980"/>
        <w:gridCol w:w="6514"/>
      </w:tblGrid>
      <w:tr w:rsidR="005F2F42" w:rsidRPr="000357B3" w14:paraId="7E57F8E4" w14:textId="77777777" w:rsidTr="005F2F42">
        <w:tc>
          <w:tcPr>
            <w:tcW w:w="3009" w:type="dxa"/>
          </w:tcPr>
          <w:p w14:paraId="244E0B06"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Наименование подпрограммы</w:t>
            </w:r>
          </w:p>
          <w:p w14:paraId="6109A22B" w14:textId="77777777" w:rsidR="005F2F42" w:rsidRPr="000357B3" w:rsidRDefault="005F2F42" w:rsidP="005F2F42">
            <w:pPr>
              <w:autoSpaceDE w:val="0"/>
              <w:autoSpaceDN w:val="0"/>
              <w:adjustRightInd w:val="0"/>
              <w:rPr>
                <w:rFonts w:ascii="Arial" w:hAnsi="Arial" w:cs="Arial"/>
                <w:sz w:val="24"/>
                <w:szCs w:val="24"/>
              </w:rPr>
            </w:pPr>
          </w:p>
        </w:tc>
        <w:tc>
          <w:tcPr>
            <w:tcW w:w="6655" w:type="dxa"/>
          </w:tcPr>
          <w:p w14:paraId="499F4647" w14:textId="77777777" w:rsidR="005F2F42" w:rsidRPr="000357B3" w:rsidRDefault="005F2F42" w:rsidP="005F2F42">
            <w:pPr>
              <w:rPr>
                <w:rFonts w:ascii="Arial" w:hAnsi="Arial" w:cs="Arial"/>
                <w:sz w:val="24"/>
                <w:szCs w:val="24"/>
              </w:rPr>
            </w:pPr>
            <w:r w:rsidRPr="000357B3">
              <w:rPr>
                <w:rFonts w:ascii="Arial" w:hAnsi="Arial" w:cs="Arial"/>
                <w:sz w:val="24"/>
                <w:szCs w:val="24"/>
              </w:rPr>
              <w:t>«О</w:t>
            </w:r>
            <w:r w:rsidRPr="000357B3">
              <w:rPr>
                <w:rFonts w:ascii="Arial" w:hAnsi="Arial" w:cs="Arial"/>
                <w:bCs/>
                <w:sz w:val="24"/>
                <w:szCs w:val="24"/>
              </w:rPr>
              <w:t>беспечение жильём молодых семей</w:t>
            </w:r>
            <w:r w:rsidRPr="000357B3">
              <w:rPr>
                <w:rFonts w:ascii="Arial" w:hAnsi="Arial" w:cs="Arial"/>
                <w:sz w:val="24"/>
                <w:szCs w:val="24"/>
              </w:rPr>
              <w:t>»</w:t>
            </w:r>
          </w:p>
        </w:tc>
      </w:tr>
      <w:tr w:rsidR="005F2F42" w:rsidRPr="000357B3" w14:paraId="1447B987" w14:textId="77777777" w:rsidTr="005F2F42">
        <w:tc>
          <w:tcPr>
            <w:tcW w:w="3009" w:type="dxa"/>
          </w:tcPr>
          <w:p w14:paraId="0FF440A3"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14:paraId="28605FCB" w14:textId="77777777" w:rsidR="005F2F42" w:rsidRPr="000357B3" w:rsidRDefault="005F2F42" w:rsidP="005F2F42">
            <w:pPr>
              <w:rPr>
                <w:rFonts w:ascii="Arial" w:hAnsi="Arial" w:cs="Arial"/>
                <w:sz w:val="24"/>
                <w:szCs w:val="24"/>
              </w:rPr>
            </w:pPr>
            <w:r w:rsidRPr="000357B3">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5F2F42" w:rsidRPr="000357B3" w14:paraId="4A1A51FE" w14:textId="77777777" w:rsidTr="005F2F42">
        <w:tc>
          <w:tcPr>
            <w:tcW w:w="3009" w:type="dxa"/>
          </w:tcPr>
          <w:p w14:paraId="1EA52E29"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Исполнитель подпрограммы</w:t>
            </w:r>
          </w:p>
        </w:tc>
        <w:tc>
          <w:tcPr>
            <w:tcW w:w="6655" w:type="dxa"/>
          </w:tcPr>
          <w:p w14:paraId="41E8A4A0" w14:textId="77777777" w:rsidR="005F2F42" w:rsidRPr="000357B3" w:rsidRDefault="005F2F42" w:rsidP="005F2F42">
            <w:pPr>
              <w:spacing w:line="100" w:lineRule="atLeast"/>
              <w:jc w:val="both"/>
              <w:rPr>
                <w:rFonts w:ascii="Arial" w:eastAsia="SimSun" w:hAnsi="Arial" w:cs="Arial"/>
                <w:kern w:val="2"/>
                <w:sz w:val="24"/>
                <w:szCs w:val="24"/>
                <w:lang w:eastAsia="ar-SA"/>
              </w:rPr>
            </w:pPr>
            <w:r w:rsidRPr="000357B3">
              <w:rPr>
                <w:rFonts w:ascii="Arial" w:hAnsi="Arial" w:cs="Arial"/>
                <w:sz w:val="24"/>
                <w:szCs w:val="24"/>
              </w:rPr>
              <w:t>МКУ «Служба заказчика Балахтинского района»</w:t>
            </w:r>
          </w:p>
          <w:p w14:paraId="15005DC7" w14:textId="77777777" w:rsidR="005F2F42" w:rsidRPr="000357B3" w:rsidRDefault="005F2F42" w:rsidP="005F2F42">
            <w:pPr>
              <w:rPr>
                <w:rFonts w:ascii="Arial" w:hAnsi="Arial" w:cs="Arial"/>
                <w:sz w:val="24"/>
                <w:szCs w:val="24"/>
              </w:rPr>
            </w:pPr>
          </w:p>
        </w:tc>
      </w:tr>
      <w:tr w:rsidR="005F2F42" w:rsidRPr="000357B3" w14:paraId="5D3A1020" w14:textId="77777777" w:rsidTr="005F2F42">
        <w:tc>
          <w:tcPr>
            <w:tcW w:w="3009" w:type="dxa"/>
          </w:tcPr>
          <w:p w14:paraId="6EC847AD"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 xml:space="preserve">Цель и задачи подпрограммы (цель подпрограммы направлена </w:t>
            </w:r>
            <w:r w:rsidRPr="000357B3">
              <w:rPr>
                <w:rFonts w:ascii="Arial" w:hAnsi="Arial" w:cs="Arial"/>
                <w:sz w:val="24"/>
                <w:szCs w:val="24"/>
              </w:rPr>
              <w:br/>
              <w:t>на достижение одной из задач муниципальной программы)</w:t>
            </w:r>
          </w:p>
        </w:tc>
        <w:tc>
          <w:tcPr>
            <w:tcW w:w="6655" w:type="dxa"/>
          </w:tcPr>
          <w:p w14:paraId="14729FDA" w14:textId="77777777" w:rsidR="005F2F42" w:rsidRPr="000357B3" w:rsidRDefault="005F2F42" w:rsidP="005F2F42">
            <w:pPr>
              <w:rPr>
                <w:rFonts w:ascii="Arial" w:hAnsi="Arial" w:cs="Arial"/>
                <w:sz w:val="24"/>
                <w:szCs w:val="24"/>
              </w:rPr>
            </w:pPr>
            <w:r w:rsidRPr="000357B3">
              <w:rPr>
                <w:rFonts w:ascii="Arial" w:hAnsi="Arial" w:cs="Arial"/>
                <w:sz w:val="24"/>
                <w:szCs w:val="24"/>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0C6B262C" w14:textId="77777777" w:rsidR="005F2F42" w:rsidRPr="000357B3" w:rsidRDefault="005F2F42" w:rsidP="005F2F42">
            <w:pPr>
              <w:rPr>
                <w:rFonts w:ascii="Arial" w:hAnsi="Arial" w:cs="Arial"/>
                <w:sz w:val="24"/>
                <w:szCs w:val="24"/>
              </w:rPr>
            </w:pPr>
            <w:r w:rsidRPr="000357B3">
              <w:rPr>
                <w:rFonts w:ascii="Arial" w:hAnsi="Arial" w:cs="Arial"/>
                <w:sz w:val="24"/>
                <w:szCs w:val="24"/>
              </w:rPr>
              <w:t>Задачи:</w:t>
            </w:r>
          </w:p>
          <w:p w14:paraId="05A40D67" w14:textId="77777777" w:rsidR="005F2F42" w:rsidRPr="000357B3" w:rsidRDefault="005F2F42" w:rsidP="005F2F42">
            <w:pPr>
              <w:pStyle w:val="ConsPlusCell"/>
              <w:jc w:val="both"/>
              <w:rPr>
                <w:rFonts w:ascii="Arial" w:hAnsi="Arial" w:cs="Arial"/>
                <w:sz w:val="24"/>
                <w:szCs w:val="24"/>
              </w:rPr>
            </w:pPr>
            <w:r w:rsidRPr="000357B3">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14:paraId="01A2CA5D" w14:textId="77777777" w:rsidR="005F2F42" w:rsidRPr="000357B3" w:rsidRDefault="005F2F42" w:rsidP="005F2F42">
            <w:pPr>
              <w:rPr>
                <w:rFonts w:ascii="Arial" w:hAnsi="Arial" w:cs="Arial"/>
                <w:sz w:val="24"/>
                <w:szCs w:val="24"/>
              </w:rPr>
            </w:pPr>
            <w:r w:rsidRPr="000357B3">
              <w:rPr>
                <w:rFonts w:ascii="Arial" w:hAnsi="Arial" w:cs="Arial"/>
                <w:sz w:val="24"/>
                <w:szCs w:val="24"/>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F2F42" w:rsidRPr="000357B3" w14:paraId="4FDFD52C" w14:textId="77777777" w:rsidTr="005F2F42">
        <w:tc>
          <w:tcPr>
            <w:tcW w:w="3009" w:type="dxa"/>
          </w:tcPr>
          <w:p w14:paraId="17897A43"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 xml:space="preserve">Целевые индикаторы </w:t>
            </w:r>
          </w:p>
        </w:tc>
        <w:tc>
          <w:tcPr>
            <w:tcW w:w="6655" w:type="dxa"/>
          </w:tcPr>
          <w:p w14:paraId="10242B18" w14:textId="77777777" w:rsidR="005F2F42" w:rsidRPr="000357B3" w:rsidRDefault="005F2F42" w:rsidP="005F2F42">
            <w:pPr>
              <w:pStyle w:val="ConsPlusCell"/>
              <w:jc w:val="both"/>
              <w:rPr>
                <w:rFonts w:ascii="Arial" w:hAnsi="Arial" w:cs="Arial"/>
                <w:sz w:val="24"/>
                <w:szCs w:val="24"/>
              </w:rPr>
            </w:pPr>
            <w:r w:rsidRPr="000357B3">
              <w:rPr>
                <w:rFonts w:ascii="Arial" w:hAnsi="Arial" w:cs="Arial"/>
                <w:sz w:val="24"/>
                <w:szCs w:val="24"/>
              </w:rPr>
              <w:t>Количество молодых семей, улучшивших жилищные условия за счет полученных социальных выплат</w:t>
            </w:r>
          </w:p>
          <w:p w14:paraId="5695E786" w14:textId="77777777" w:rsidR="005F2F42" w:rsidRPr="000357B3" w:rsidRDefault="005F2F42" w:rsidP="005F2F42">
            <w:pPr>
              <w:rPr>
                <w:rFonts w:ascii="Arial" w:hAnsi="Arial" w:cs="Arial"/>
                <w:sz w:val="24"/>
                <w:szCs w:val="24"/>
              </w:rPr>
            </w:pPr>
            <w:r w:rsidRPr="000357B3">
              <w:rPr>
                <w:rFonts w:ascii="Arial" w:hAnsi="Arial" w:cs="Arial"/>
                <w:sz w:val="24"/>
                <w:szCs w:val="24"/>
              </w:rPr>
              <w:t>Целевые индикаторы подпрограммы представлены в приложении № 1 к подпрограмме</w:t>
            </w:r>
          </w:p>
        </w:tc>
      </w:tr>
      <w:tr w:rsidR="005F2F42" w:rsidRPr="000357B3" w14:paraId="0CD13771" w14:textId="77777777" w:rsidTr="005F2F42">
        <w:tc>
          <w:tcPr>
            <w:tcW w:w="3009" w:type="dxa"/>
          </w:tcPr>
          <w:p w14:paraId="5901DC7D"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Сроки реализации подпрограммы</w:t>
            </w:r>
          </w:p>
        </w:tc>
        <w:tc>
          <w:tcPr>
            <w:tcW w:w="6655" w:type="dxa"/>
          </w:tcPr>
          <w:p w14:paraId="377489A4" w14:textId="77777777" w:rsidR="005F2F42" w:rsidRPr="000357B3" w:rsidRDefault="005F2F42" w:rsidP="005F2F42">
            <w:pPr>
              <w:rPr>
                <w:rFonts w:ascii="Arial" w:hAnsi="Arial" w:cs="Arial"/>
                <w:sz w:val="24"/>
                <w:szCs w:val="24"/>
              </w:rPr>
            </w:pPr>
            <w:r w:rsidRPr="000357B3">
              <w:rPr>
                <w:rFonts w:ascii="Arial" w:hAnsi="Arial" w:cs="Arial"/>
                <w:sz w:val="24"/>
                <w:szCs w:val="24"/>
              </w:rPr>
              <w:t xml:space="preserve">2021-2023 годы </w:t>
            </w:r>
          </w:p>
        </w:tc>
      </w:tr>
      <w:tr w:rsidR="005F2F42" w:rsidRPr="000357B3" w14:paraId="2052E00B" w14:textId="77777777" w:rsidTr="005F2F42">
        <w:tc>
          <w:tcPr>
            <w:tcW w:w="3009" w:type="dxa"/>
          </w:tcPr>
          <w:p w14:paraId="51489BE1"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14:paraId="6990D88F" w14:textId="77777777" w:rsidR="005F2F42" w:rsidRPr="000357B3" w:rsidRDefault="005F2F42" w:rsidP="005F2F42">
            <w:pPr>
              <w:rPr>
                <w:rFonts w:ascii="Arial" w:hAnsi="Arial" w:cs="Arial"/>
                <w:sz w:val="24"/>
                <w:szCs w:val="24"/>
              </w:rPr>
            </w:pPr>
            <w:r w:rsidRPr="000357B3">
              <w:rPr>
                <w:rFonts w:ascii="Arial" w:hAnsi="Arial" w:cs="Arial"/>
                <w:sz w:val="24"/>
                <w:szCs w:val="24"/>
              </w:rPr>
              <w:t>Объем финансирования подпрограммы составляет</w:t>
            </w:r>
            <w:r w:rsidRPr="000357B3">
              <w:rPr>
                <w:rFonts w:ascii="Arial" w:hAnsi="Arial" w:cs="Arial"/>
                <w:sz w:val="24"/>
                <w:szCs w:val="24"/>
              </w:rPr>
              <w:br/>
              <w:t>4 830,68 тыс. рублей, из них:</w:t>
            </w:r>
          </w:p>
          <w:p w14:paraId="74D0CD46" w14:textId="77777777" w:rsidR="005F2F42" w:rsidRPr="000357B3" w:rsidRDefault="005F2F42" w:rsidP="005F2F42">
            <w:pPr>
              <w:rPr>
                <w:rFonts w:ascii="Arial" w:hAnsi="Arial" w:cs="Arial"/>
                <w:sz w:val="24"/>
                <w:szCs w:val="24"/>
              </w:rPr>
            </w:pPr>
            <w:r w:rsidRPr="000357B3">
              <w:rPr>
                <w:rFonts w:ascii="Arial" w:hAnsi="Arial" w:cs="Arial"/>
                <w:sz w:val="24"/>
                <w:szCs w:val="24"/>
              </w:rPr>
              <w:t>2021 год – 2 317,10 тыс. рублей;</w:t>
            </w:r>
          </w:p>
          <w:p w14:paraId="095FE2C8" w14:textId="77777777" w:rsidR="005F2F42" w:rsidRPr="000357B3" w:rsidRDefault="005F2F42" w:rsidP="005F2F42">
            <w:pPr>
              <w:rPr>
                <w:rFonts w:ascii="Arial" w:hAnsi="Arial" w:cs="Arial"/>
                <w:sz w:val="24"/>
                <w:szCs w:val="24"/>
              </w:rPr>
            </w:pPr>
            <w:r w:rsidRPr="000357B3">
              <w:rPr>
                <w:rFonts w:ascii="Arial" w:hAnsi="Arial" w:cs="Arial"/>
                <w:sz w:val="24"/>
                <w:szCs w:val="24"/>
              </w:rPr>
              <w:t>2022 год – 1 251,42 тыс. рублей;</w:t>
            </w:r>
          </w:p>
          <w:p w14:paraId="3E8BB8F2" w14:textId="77777777" w:rsidR="005F2F42" w:rsidRPr="000357B3" w:rsidRDefault="005F2F42" w:rsidP="005F2F42">
            <w:pPr>
              <w:rPr>
                <w:rFonts w:ascii="Arial" w:hAnsi="Arial" w:cs="Arial"/>
                <w:sz w:val="24"/>
                <w:szCs w:val="24"/>
              </w:rPr>
            </w:pPr>
            <w:r w:rsidRPr="000357B3">
              <w:rPr>
                <w:rFonts w:ascii="Arial" w:hAnsi="Arial" w:cs="Arial"/>
                <w:sz w:val="24"/>
                <w:szCs w:val="24"/>
              </w:rPr>
              <w:t>2023 год – 1 262,16 тыс. рублей.</w:t>
            </w:r>
          </w:p>
          <w:p w14:paraId="1142EECA" w14:textId="77777777" w:rsidR="005F2F42" w:rsidRPr="000357B3" w:rsidRDefault="005F2F42" w:rsidP="005F2F42">
            <w:pPr>
              <w:rPr>
                <w:rFonts w:ascii="Arial" w:hAnsi="Arial" w:cs="Arial"/>
                <w:sz w:val="24"/>
                <w:szCs w:val="24"/>
              </w:rPr>
            </w:pPr>
            <w:r w:rsidRPr="000357B3">
              <w:rPr>
                <w:rFonts w:ascii="Arial" w:hAnsi="Arial" w:cs="Arial"/>
                <w:sz w:val="24"/>
                <w:szCs w:val="24"/>
              </w:rPr>
              <w:t xml:space="preserve">в том числе: </w:t>
            </w:r>
          </w:p>
          <w:p w14:paraId="4FCF6AD0" w14:textId="77777777" w:rsidR="005F2F42" w:rsidRPr="000357B3" w:rsidRDefault="005F2F42" w:rsidP="005F2F42">
            <w:pPr>
              <w:rPr>
                <w:rFonts w:ascii="Arial" w:hAnsi="Arial" w:cs="Arial"/>
                <w:sz w:val="24"/>
                <w:szCs w:val="24"/>
              </w:rPr>
            </w:pPr>
            <w:r w:rsidRPr="000357B3">
              <w:rPr>
                <w:rFonts w:ascii="Arial" w:hAnsi="Arial" w:cs="Arial"/>
                <w:sz w:val="24"/>
                <w:szCs w:val="24"/>
              </w:rPr>
              <w:t>средства федерального бюджета – 885,56 тыс. рублей, из них:</w:t>
            </w:r>
          </w:p>
          <w:p w14:paraId="63418693" w14:textId="77777777" w:rsidR="005F2F42" w:rsidRPr="000357B3" w:rsidRDefault="005F2F42" w:rsidP="005F2F42">
            <w:pPr>
              <w:rPr>
                <w:rFonts w:ascii="Arial" w:hAnsi="Arial" w:cs="Arial"/>
                <w:sz w:val="24"/>
                <w:szCs w:val="24"/>
              </w:rPr>
            </w:pPr>
            <w:r w:rsidRPr="000357B3">
              <w:rPr>
                <w:rFonts w:ascii="Arial" w:hAnsi="Arial" w:cs="Arial"/>
                <w:sz w:val="24"/>
                <w:szCs w:val="24"/>
              </w:rPr>
              <w:t>2021 год – 424,94 тыс. рублей;</w:t>
            </w:r>
          </w:p>
          <w:p w14:paraId="63D4AD83" w14:textId="77777777" w:rsidR="005F2F42" w:rsidRPr="000357B3" w:rsidRDefault="005F2F42" w:rsidP="005F2F42">
            <w:pPr>
              <w:rPr>
                <w:rFonts w:ascii="Arial" w:hAnsi="Arial" w:cs="Arial"/>
                <w:sz w:val="24"/>
                <w:szCs w:val="24"/>
              </w:rPr>
            </w:pPr>
            <w:r w:rsidRPr="000357B3">
              <w:rPr>
                <w:rFonts w:ascii="Arial" w:hAnsi="Arial" w:cs="Arial"/>
                <w:sz w:val="24"/>
                <w:szCs w:val="24"/>
              </w:rPr>
              <w:t>2022 год – 231,06 тыс. рублей;</w:t>
            </w:r>
          </w:p>
          <w:p w14:paraId="71115AF2" w14:textId="77777777" w:rsidR="005F2F42" w:rsidRPr="000357B3" w:rsidRDefault="005F2F42" w:rsidP="005F2F42">
            <w:pPr>
              <w:rPr>
                <w:rFonts w:ascii="Arial" w:hAnsi="Arial" w:cs="Arial"/>
                <w:sz w:val="24"/>
                <w:szCs w:val="24"/>
              </w:rPr>
            </w:pPr>
            <w:r w:rsidRPr="000357B3">
              <w:rPr>
                <w:rFonts w:ascii="Arial" w:hAnsi="Arial" w:cs="Arial"/>
                <w:sz w:val="24"/>
                <w:szCs w:val="24"/>
              </w:rPr>
              <w:t>2023 год – 229,56 тыс. рублей.</w:t>
            </w:r>
          </w:p>
          <w:p w14:paraId="41DAE662" w14:textId="77777777" w:rsidR="005F2F42" w:rsidRPr="000357B3" w:rsidRDefault="005F2F42" w:rsidP="005F2F42">
            <w:pPr>
              <w:rPr>
                <w:rFonts w:ascii="Arial" w:hAnsi="Arial" w:cs="Arial"/>
                <w:sz w:val="24"/>
                <w:szCs w:val="24"/>
              </w:rPr>
            </w:pPr>
            <w:r w:rsidRPr="000357B3">
              <w:rPr>
                <w:rFonts w:ascii="Arial" w:hAnsi="Arial" w:cs="Arial"/>
                <w:sz w:val="24"/>
                <w:szCs w:val="24"/>
              </w:rPr>
              <w:lastRenderedPageBreak/>
              <w:t>средства краевого бюджета – 2 120,40 тыс. рублей, из них:</w:t>
            </w:r>
          </w:p>
          <w:p w14:paraId="05C509CF" w14:textId="77777777" w:rsidR="005F2F42" w:rsidRPr="000357B3" w:rsidRDefault="005F2F42" w:rsidP="005F2F42">
            <w:pPr>
              <w:rPr>
                <w:rFonts w:ascii="Arial" w:hAnsi="Arial" w:cs="Arial"/>
                <w:sz w:val="24"/>
                <w:szCs w:val="24"/>
              </w:rPr>
            </w:pPr>
            <w:r w:rsidRPr="000357B3">
              <w:rPr>
                <w:rFonts w:ascii="Arial" w:hAnsi="Arial" w:cs="Arial"/>
                <w:sz w:val="24"/>
                <w:szCs w:val="24"/>
              </w:rPr>
              <w:t>2021 год – 905,46 тыс. рублей;</w:t>
            </w:r>
          </w:p>
          <w:p w14:paraId="7315F342" w14:textId="77777777" w:rsidR="005F2F42" w:rsidRPr="000357B3" w:rsidRDefault="005F2F42" w:rsidP="005F2F42">
            <w:pPr>
              <w:rPr>
                <w:rFonts w:ascii="Arial" w:hAnsi="Arial" w:cs="Arial"/>
                <w:sz w:val="24"/>
                <w:szCs w:val="24"/>
              </w:rPr>
            </w:pPr>
            <w:r w:rsidRPr="000357B3">
              <w:rPr>
                <w:rFonts w:ascii="Arial" w:hAnsi="Arial" w:cs="Arial"/>
                <w:sz w:val="24"/>
                <w:szCs w:val="24"/>
              </w:rPr>
              <w:t>2022 год – 601,36 тыс. рублей;</w:t>
            </w:r>
          </w:p>
          <w:p w14:paraId="2C22197F" w14:textId="77777777" w:rsidR="005F2F42" w:rsidRPr="000357B3" w:rsidRDefault="005F2F42" w:rsidP="005F2F42">
            <w:pPr>
              <w:rPr>
                <w:rFonts w:ascii="Arial" w:hAnsi="Arial" w:cs="Arial"/>
                <w:sz w:val="24"/>
                <w:szCs w:val="24"/>
              </w:rPr>
            </w:pPr>
            <w:r w:rsidRPr="000357B3">
              <w:rPr>
                <w:rFonts w:ascii="Arial" w:hAnsi="Arial" w:cs="Arial"/>
                <w:sz w:val="24"/>
                <w:szCs w:val="24"/>
              </w:rPr>
              <w:t>2023 год – 613,58 тыс. рублей.</w:t>
            </w:r>
          </w:p>
          <w:p w14:paraId="3338F3FB" w14:textId="77777777" w:rsidR="005F2F42" w:rsidRPr="000357B3" w:rsidRDefault="005F2F42" w:rsidP="005F2F42">
            <w:pPr>
              <w:rPr>
                <w:rFonts w:ascii="Arial" w:hAnsi="Arial" w:cs="Arial"/>
                <w:sz w:val="24"/>
                <w:szCs w:val="24"/>
              </w:rPr>
            </w:pPr>
            <w:r w:rsidRPr="000357B3">
              <w:rPr>
                <w:rFonts w:ascii="Arial" w:hAnsi="Arial" w:cs="Arial"/>
                <w:sz w:val="24"/>
                <w:szCs w:val="24"/>
              </w:rPr>
              <w:t>средства районного бюджета – 1 824,72 тыс. рублей, из них:</w:t>
            </w:r>
          </w:p>
          <w:p w14:paraId="2AF4ABAB" w14:textId="77777777" w:rsidR="005F2F42" w:rsidRPr="000357B3" w:rsidRDefault="005F2F42" w:rsidP="005F2F42">
            <w:pPr>
              <w:rPr>
                <w:rFonts w:ascii="Arial" w:hAnsi="Arial" w:cs="Arial"/>
                <w:sz w:val="24"/>
                <w:szCs w:val="24"/>
              </w:rPr>
            </w:pPr>
            <w:r w:rsidRPr="000357B3">
              <w:rPr>
                <w:rFonts w:ascii="Arial" w:hAnsi="Arial" w:cs="Arial"/>
                <w:sz w:val="24"/>
                <w:szCs w:val="24"/>
              </w:rPr>
              <w:t>2021 год – 986,70 тыс. рублей;</w:t>
            </w:r>
          </w:p>
          <w:p w14:paraId="076A7D8A" w14:textId="77777777" w:rsidR="005F2F42" w:rsidRPr="000357B3" w:rsidRDefault="005F2F42" w:rsidP="005F2F42">
            <w:pPr>
              <w:rPr>
                <w:rFonts w:ascii="Arial" w:hAnsi="Arial" w:cs="Arial"/>
                <w:sz w:val="24"/>
                <w:szCs w:val="24"/>
              </w:rPr>
            </w:pPr>
            <w:r w:rsidRPr="000357B3">
              <w:rPr>
                <w:rFonts w:ascii="Arial" w:hAnsi="Arial" w:cs="Arial"/>
                <w:sz w:val="24"/>
                <w:szCs w:val="24"/>
              </w:rPr>
              <w:t>2022 год – 419,01 тыс. рублей;</w:t>
            </w:r>
          </w:p>
          <w:p w14:paraId="1B5ED660" w14:textId="77777777" w:rsidR="005F2F42" w:rsidRPr="000357B3" w:rsidRDefault="005F2F42" w:rsidP="005F2F42">
            <w:pPr>
              <w:rPr>
                <w:rFonts w:ascii="Arial" w:hAnsi="Arial" w:cs="Arial"/>
                <w:sz w:val="24"/>
                <w:szCs w:val="24"/>
              </w:rPr>
            </w:pPr>
            <w:r w:rsidRPr="000357B3">
              <w:rPr>
                <w:rFonts w:ascii="Arial" w:hAnsi="Arial" w:cs="Arial"/>
                <w:sz w:val="24"/>
                <w:szCs w:val="24"/>
              </w:rPr>
              <w:t>2023 год – 419,01 тыс. рублей.</w:t>
            </w:r>
          </w:p>
        </w:tc>
      </w:tr>
      <w:tr w:rsidR="005F2F42" w:rsidRPr="000357B3" w14:paraId="09A71FBE" w14:textId="77777777" w:rsidTr="005F2F42">
        <w:tc>
          <w:tcPr>
            <w:tcW w:w="3009" w:type="dxa"/>
          </w:tcPr>
          <w:p w14:paraId="2669BE32" w14:textId="77777777" w:rsidR="005F2F42" w:rsidRPr="000357B3" w:rsidRDefault="005F2F42" w:rsidP="005F2F42">
            <w:pPr>
              <w:autoSpaceDE w:val="0"/>
              <w:autoSpaceDN w:val="0"/>
              <w:adjustRightInd w:val="0"/>
              <w:rPr>
                <w:rFonts w:ascii="Arial" w:hAnsi="Arial" w:cs="Arial"/>
                <w:sz w:val="24"/>
                <w:szCs w:val="24"/>
              </w:rPr>
            </w:pPr>
            <w:r w:rsidRPr="000357B3">
              <w:rPr>
                <w:rFonts w:ascii="Arial" w:hAnsi="Arial" w:cs="Arial"/>
                <w:sz w:val="24"/>
                <w:szCs w:val="24"/>
              </w:rPr>
              <w:lastRenderedPageBreak/>
              <w:t>Система организации контроля за исполнением подпрограммы</w:t>
            </w:r>
          </w:p>
          <w:p w14:paraId="41B2407B" w14:textId="77777777" w:rsidR="005F2F42" w:rsidRPr="000357B3" w:rsidRDefault="005F2F42" w:rsidP="005F2F42">
            <w:pPr>
              <w:rPr>
                <w:rFonts w:ascii="Arial" w:hAnsi="Arial" w:cs="Arial"/>
                <w:sz w:val="24"/>
                <w:szCs w:val="24"/>
              </w:rPr>
            </w:pPr>
          </w:p>
        </w:tc>
        <w:tc>
          <w:tcPr>
            <w:tcW w:w="6655" w:type="dxa"/>
          </w:tcPr>
          <w:p w14:paraId="6E6090FD" w14:textId="77777777" w:rsidR="005F2F42" w:rsidRPr="000357B3" w:rsidRDefault="005F2F42" w:rsidP="005F2F42">
            <w:pPr>
              <w:rPr>
                <w:rFonts w:ascii="Arial" w:hAnsi="Arial" w:cs="Arial"/>
                <w:sz w:val="24"/>
                <w:szCs w:val="24"/>
              </w:rPr>
            </w:pPr>
            <w:r w:rsidRPr="000357B3">
              <w:rPr>
                <w:rFonts w:ascii="Arial" w:hAnsi="Arial" w:cs="Arial"/>
                <w:sz w:val="24"/>
                <w:szCs w:val="24"/>
              </w:rPr>
              <w:t>Финансовое управление администрации района,  Балахтинский районный Совет депутатов</w:t>
            </w:r>
          </w:p>
        </w:tc>
      </w:tr>
    </w:tbl>
    <w:p w14:paraId="6B7969CD" w14:textId="77777777" w:rsidR="005F2F42" w:rsidRPr="000357B3" w:rsidRDefault="005F2F42" w:rsidP="005F2F42">
      <w:pPr>
        <w:ind w:left="360"/>
        <w:rPr>
          <w:rFonts w:ascii="Arial" w:hAnsi="Arial" w:cs="Arial"/>
        </w:rPr>
      </w:pPr>
    </w:p>
    <w:p w14:paraId="2BDCDD01" w14:textId="77777777" w:rsidR="005F2F42" w:rsidRPr="000357B3" w:rsidRDefault="005F2F42" w:rsidP="005F2F42">
      <w:pPr>
        <w:pStyle w:val="a8"/>
        <w:numPr>
          <w:ilvl w:val="0"/>
          <w:numId w:val="14"/>
        </w:numPr>
        <w:autoSpaceDE w:val="0"/>
        <w:autoSpaceDN w:val="0"/>
        <w:adjustRightInd w:val="0"/>
        <w:jc w:val="center"/>
        <w:outlineLvl w:val="0"/>
        <w:rPr>
          <w:rFonts w:ascii="Arial" w:hAnsi="Arial" w:cs="Arial"/>
        </w:rPr>
      </w:pPr>
      <w:r w:rsidRPr="000357B3">
        <w:rPr>
          <w:rFonts w:ascii="Arial" w:hAnsi="Arial" w:cs="Arial"/>
        </w:rPr>
        <w:t>Основные разделы подпрограммы</w:t>
      </w:r>
    </w:p>
    <w:p w14:paraId="531728D5" w14:textId="77777777" w:rsidR="005F2F42" w:rsidRPr="000357B3" w:rsidRDefault="005F2F42" w:rsidP="005F2F42">
      <w:pPr>
        <w:pStyle w:val="a8"/>
        <w:autoSpaceDE w:val="0"/>
        <w:autoSpaceDN w:val="0"/>
        <w:adjustRightInd w:val="0"/>
        <w:outlineLvl w:val="0"/>
        <w:rPr>
          <w:rFonts w:ascii="Arial" w:hAnsi="Arial" w:cs="Arial"/>
        </w:rPr>
      </w:pPr>
    </w:p>
    <w:p w14:paraId="3A86596F" w14:textId="77777777" w:rsidR="005F2F42" w:rsidRPr="000357B3" w:rsidRDefault="005F2F42" w:rsidP="005F2F42">
      <w:pPr>
        <w:pStyle w:val="a8"/>
        <w:numPr>
          <w:ilvl w:val="1"/>
          <w:numId w:val="14"/>
        </w:numPr>
        <w:autoSpaceDE w:val="0"/>
        <w:autoSpaceDN w:val="0"/>
        <w:adjustRightInd w:val="0"/>
        <w:jc w:val="center"/>
        <w:outlineLvl w:val="0"/>
        <w:rPr>
          <w:rFonts w:ascii="Arial" w:hAnsi="Arial" w:cs="Arial"/>
        </w:rPr>
      </w:pPr>
      <w:r w:rsidRPr="000357B3">
        <w:rPr>
          <w:rFonts w:ascii="Arial" w:hAnsi="Arial" w:cs="Arial"/>
        </w:rPr>
        <w:t>Постановка общерайонной проблемы и обоснование необходимости разработки подпрограммы</w:t>
      </w:r>
    </w:p>
    <w:p w14:paraId="4F21B9EF" w14:textId="77777777" w:rsidR="005F2F42" w:rsidRPr="000357B3" w:rsidRDefault="005F2F42" w:rsidP="005F2F42">
      <w:pPr>
        <w:autoSpaceDE w:val="0"/>
        <w:autoSpaceDN w:val="0"/>
        <w:adjustRightInd w:val="0"/>
        <w:outlineLvl w:val="0"/>
        <w:rPr>
          <w:rFonts w:ascii="Arial" w:hAnsi="Arial" w:cs="Arial"/>
        </w:rPr>
      </w:pPr>
    </w:p>
    <w:p w14:paraId="5BE6F205"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14:paraId="45DF8EBF" w14:textId="77777777" w:rsidR="005F2F42" w:rsidRPr="000357B3" w:rsidRDefault="005F2F42" w:rsidP="005F2F42">
      <w:pPr>
        <w:ind w:firstLine="709"/>
        <w:jc w:val="both"/>
        <w:rPr>
          <w:rFonts w:ascii="Arial" w:hAnsi="Arial" w:cs="Arial"/>
        </w:rPr>
      </w:pPr>
      <w:r w:rsidRPr="000357B3">
        <w:rPr>
          <w:rFonts w:ascii="Arial" w:hAnsi="Arial" w:cs="Arial"/>
        </w:rPr>
        <w:t xml:space="preserve">На начало 2020 года в Балахтинском районе 84 семьи состоят на учете в качестве нуждающихся в улучшении жилищных условий в соответствии с законодательством. Из них 35 молодых семей, в возрасте до 35 лет. </w:t>
      </w:r>
    </w:p>
    <w:p w14:paraId="2C740290" w14:textId="77777777" w:rsidR="005F2F42" w:rsidRPr="000357B3" w:rsidRDefault="005F2F42" w:rsidP="005F2F42">
      <w:pPr>
        <w:ind w:firstLine="709"/>
        <w:jc w:val="both"/>
        <w:rPr>
          <w:rFonts w:ascii="Arial" w:hAnsi="Arial" w:cs="Arial"/>
        </w:rPr>
      </w:pPr>
      <w:r w:rsidRPr="000357B3">
        <w:rPr>
          <w:rFonts w:ascii="Arial" w:hAnsi="Arial" w:cs="Arial"/>
        </w:rPr>
        <w:t xml:space="preserve">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 </w:t>
      </w:r>
    </w:p>
    <w:p w14:paraId="79932B98" w14:textId="77777777" w:rsidR="005F2F42" w:rsidRPr="000357B3" w:rsidRDefault="005F2F42" w:rsidP="005F2F42">
      <w:pPr>
        <w:ind w:firstLine="658"/>
        <w:jc w:val="both"/>
        <w:rPr>
          <w:rFonts w:ascii="Arial" w:hAnsi="Arial" w:cs="Arial"/>
        </w:rPr>
      </w:pPr>
      <w:r w:rsidRPr="000357B3">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1DFC6BE5" w14:textId="77777777" w:rsidR="005F2F42" w:rsidRPr="000357B3" w:rsidRDefault="005F2F42" w:rsidP="005F2F42">
      <w:pPr>
        <w:ind w:firstLine="658"/>
        <w:jc w:val="both"/>
        <w:rPr>
          <w:rFonts w:ascii="Arial" w:hAnsi="Arial" w:cs="Arial"/>
        </w:rPr>
      </w:pPr>
      <w:r w:rsidRPr="000357B3">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14:paraId="77C3E576" w14:textId="77777777" w:rsidR="005F2F42" w:rsidRPr="000357B3" w:rsidRDefault="005F2F42" w:rsidP="005F2F42">
      <w:pPr>
        <w:ind w:firstLine="709"/>
        <w:jc w:val="both"/>
        <w:rPr>
          <w:rFonts w:ascii="Arial" w:hAnsi="Arial" w:cs="Arial"/>
        </w:rPr>
      </w:pPr>
      <w:r w:rsidRPr="000357B3">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14:paraId="3146E5B1" w14:textId="77777777" w:rsidR="005F2F42" w:rsidRPr="000357B3" w:rsidRDefault="005F2F42" w:rsidP="005F2F42">
      <w:pPr>
        <w:ind w:firstLine="660"/>
        <w:jc w:val="both"/>
        <w:rPr>
          <w:rFonts w:ascii="Arial" w:hAnsi="Arial" w:cs="Arial"/>
        </w:rPr>
      </w:pPr>
      <w:r w:rsidRPr="000357B3">
        <w:rPr>
          <w:rFonts w:ascii="Arial" w:hAnsi="Arial" w:cs="Arial"/>
        </w:rPr>
        <w:t xml:space="preserve">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w:t>
      </w:r>
      <w:r w:rsidRPr="000357B3">
        <w:rPr>
          <w:rFonts w:ascii="Arial" w:hAnsi="Arial" w:cs="Arial"/>
        </w:rPr>
        <w:lastRenderedPageBreak/>
        <w:t>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14:paraId="07E67AAA" w14:textId="77777777" w:rsidR="005F2F42" w:rsidRPr="000357B3" w:rsidRDefault="005F2F42" w:rsidP="005F2F42">
      <w:pPr>
        <w:autoSpaceDE w:val="0"/>
        <w:autoSpaceDN w:val="0"/>
        <w:adjustRightInd w:val="0"/>
        <w:outlineLvl w:val="0"/>
        <w:rPr>
          <w:rFonts w:ascii="Arial" w:hAnsi="Arial" w:cs="Arial"/>
        </w:rPr>
      </w:pPr>
    </w:p>
    <w:p w14:paraId="2FFC8A8D" w14:textId="77777777" w:rsidR="005F2F42" w:rsidRPr="000357B3" w:rsidRDefault="005F2F42" w:rsidP="005F2F42">
      <w:pPr>
        <w:pStyle w:val="a8"/>
        <w:numPr>
          <w:ilvl w:val="1"/>
          <w:numId w:val="14"/>
        </w:numPr>
        <w:autoSpaceDE w:val="0"/>
        <w:autoSpaceDN w:val="0"/>
        <w:adjustRightInd w:val="0"/>
        <w:jc w:val="center"/>
        <w:outlineLvl w:val="0"/>
        <w:rPr>
          <w:rFonts w:ascii="Arial" w:hAnsi="Arial" w:cs="Arial"/>
        </w:rPr>
      </w:pPr>
      <w:r w:rsidRPr="000357B3">
        <w:rPr>
          <w:rFonts w:ascii="Arial" w:hAnsi="Arial" w:cs="Arial"/>
        </w:rPr>
        <w:t>Основная цель, задачи, этапы и сроки выполнения подпрограммы, целевые индикаторы</w:t>
      </w:r>
    </w:p>
    <w:p w14:paraId="065BFEF2"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14:paraId="1250347A"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Задачи подпрограммы:</w:t>
      </w:r>
    </w:p>
    <w:p w14:paraId="29F9E664"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73085B66"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14:paraId="22A7466D"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Подпрограмма реализуется в период 2021 - 2023 гг.</w:t>
      </w:r>
    </w:p>
    <w:p w14:paraId="06458C82"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14:paraId="352C0097"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государственного регулирования порядка расчета размера и предоставления социальной выплаты;</w:t>
      </w:r>
    </w:p>
    <w:p w14:paraId="741F5E85"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адресного предоставления средств социальной выплаты;</w:t>
      </w:r>
    </w:p>
    <w:p w14:paraId="727A00F6"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14:paraId="4D83C5E4"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534BA4A7"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 xml:space="preserve">Целевым индикатором подпрограммы является </w:t>
      </w:r>
    </w:p>
    <w:p w14:paraId="17F878EE"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14:paraId="32440945" w14:textId="77777777" w:rsidR="005F2F42" w:rsidRPr="000357B3" w:rsidRDefault="005F2F42" w:rsidP="005F2F42">
      <w:pPr>
        <w:ind w:firstLine="540"/>
        <w:jc w:val="both"/>
        <w:rPr>
          <w:rFonts w:ascii="Arial" w:hAnsi="Arial" w:cs="Arial"/>
        </w:rPr>
      </w:pPr>
    </w:p>
    <w:p w14:paraId="7724687D" w14:textId="77777777" w:rsidR="005F2F42" w:rsidRPr="000357B3" w:rsidRDefault="005F2F42" w:rsidP="005F2F42">
      <w:pPr>
        <w:ind w:firstLine="540"/>
        <w:jc w:val="both"/>
        <w:rPr>
          <w:rFonts w:ascii="Arial" w:hAnsi="Arial" w:cs="Arial"/>
        </w:rPr>
      </w:pPr>
      <w:r w:rsidRPr="000357B3">
        <w:rPr>
          <w:rFonts w:ascii="Arial" w:hAnsi="Arial" w:cs="Arial"/>
        </w:rPr>
        <w:t>Перечень целевых индикаторов подпрограммы представлен в приложении № 1 к подпрограмме 5 «О</w:t>
      </w:r>
      <w:r w:rsidRPr="000357B3">
        <w:rPr>
          <w:rFonts w:ascii="Arial" w:hAnsi="Arial" w:cs="Arial"/>
          <w:bCs/>
        </w:rPr>
        <w:t>беспечение жильём молодых семей</w:t>
      </w:r>
      <w:r w:rsidRPr="000357B3">
        <w:rPr>
          <w:rFonts w:ascii="Arial" w:hAnsi="Arial" w:cs="Arial"/>
        </w:rPr>
        <w:t xml:space="preserve">».  </w:t>
      </w:r>
    </w:p>
    <w:p w14:paraId="4AC98E1A" w14:textId="77777777" w:rsidR="005F2F42" w:rsidRPr="000357B3" w:rsidRDefault="005F2F42" w:rsidP="005F2F42">
      <w:pPr>
        <w:pStyle w:val="a8"/>
        <w:autoSpaceDE w:val="0"/>
        <w:autoSpaceDN w:val="0"/>
        <w:adjustRightInd w:val="0"/>
        <w:ind w:left="1440"/>
        <w:outlineLvl w:val="0"/>
        <w:rPr>
          <w:rFonts w:ascii="Arial" w:hAnsi="Arial" w:cs="Arial"/>
        </w:rPr>
      </w:pPr>
    </w:p>
    <w:p w14:paraId="315D5DAD" w14:textId="77777777" w:rsidR="005F2F42" w:rsidRPr="000357B3" w:rsidRDefault="005F2F42" w:rsidP="005F2F42">
      <w:pPr>
        <w:pStyle w:val="a8"/>
        <w:numPr>
          <w:ilvl w:val="1"/>
          <w:numId w:val="14"/>
        </w:numPr>
        <w:autoSpaceDE w:val="0"/>
        <w:autoSpaceDN w:val="0"/>
        <w:adjustRightInd w:val="0"/>
        <w:jc w:val="center"/>
        <w:outlineLvl w:val="0"/>
        <w:rPr>
          <w:rFonts w:ascii="Arial" w:hAnsi="Arial" w:cs="Arial"/>
        </w:rPr>
      </w:pPr>
      <w:r w:rsidRPr="000357B3">
        <w:rPr>
          <w:rFonts w:ascii="Arial" w:hAnsi="Arial" w:cs="Arial"/>
        </w:rPr>
        <w:t>Механизм реализации подпрограммы</w:t>
      </w:r>
    </w:p>
    <w:p w14:paraId="65DF94B4" w14:textId="77777777" w:rsidR="005F2F42" w:rsidRPr="000357B3" w:rsidRDefault="005F2F42" w:rsidP="005F2F42">
      <w:pPr>
        <w:autoSpaceDE w:val="0"/>
        <w:autoSpaceDN w:val="0"/>
        <w:adjustRightInd w:val="0"/>
        <w:outlineLvl w:val="0"/>
        <w:rPr>
          <w:rFonts w:ascii="Arial" w:hAnsi="Arial" w:cs="Arial"/>
        </w:rPr>
      </w:pPr>
    </w:p>
    <w:p w14:paraId="4D58BBF2" w14:textId="77777777" w:rsidR="005F2F42" w:rsidRPr="000357B3" w:rsidRDefault="005F2F42" w:rsidP="005F2F42">
      <w:pPr>
        <w:widowControl w:val="0"/>
        <w:autoSpaceDE w:val="0"/>
        <w:autoSpaceDN w:val="0"/>
        <w:adjustRightInd w:val="0"/>
        <w:jc w:val="center"/>
        <w:outlineLvl w:val="3"/>
        <w:rPr>
          <w:rFonts w:ascii="Arial" w:hAnsi="Arial" w:cs="Arial"/>
        </w:rPr>
      </w:pPr>
      <w:r w:rsidRPr="000357B3">
        <w:rPr>
          <w:rFonts w:ascii="Arial" w:hAnsi="Arial" w:cs="Arial"/>
        </w:rPr>
        <w:t>1. Общие положения</w:t>
      </w:r>
    </w:p>
    <w:p w14:paraId="602F04BC" w14:textId="77777777" w:rsidR="005F2F42" w:rsidRPr="000357B3" w:rsidRDefault="005F2F42" w:rsidP="005F2F42">
      <w:pPr>
        <w:widowControl w:val="0"/>
        <w:autoSpaceDE w:val="0"/>
        <w:autoSpaceDN w:val="0"/>
        <w:adjustRightInd w:val="0"/>
        <w:jc w:val="center"/>
        <w:outlineLvl w:val="3"/>
        <w:rPr>
          <w:rFonts w:ascii="Arial" w:hAnsi="Arial" w:cs="Arial"/>
        </w:rPr>
      </w:pPr>
    </w:p>
    <w:p w14:paraId="06D587A0" w14:textId="77777777" w:rsidR="005F2F42" w:rsidRPr="000357B3" w:rsidRDefault="005F2F42" w:rsidP="005F2F42">
      <w:pPr>
        <w:autoSpaceDE w:val="0"/>
        <w:autoSpaceDN w:val="0"/>
        <w:adjustRightInd w:val="0"/>
        <w:ind w:firstLine="540"/>
        <w:jc w:val="both"/>
        <w:rPr>
          <w:rFonts w:ascii="Arial" w:hAnsi="Arial" w:cs="Arial"/>
        </w:rPr>
      </w:pPr>
      <w:r w:rsidRPr="000357B3">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Социальные выплаты предоставляются молодым семьям в порядке и на условиях, установленных настоящей подпрограммой, </w:t>
      </w:r>
      <w:r w:rsidRPr="000357B3">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17" w:history="1">
        <w:r w:rsidRPr="000357B3">
          <w:rPr>
            <w:rFonts w:ascii="Arial" w:eastAsiaTheme="minorHAnsi" w:hAnsi="Arial" w:cs="Arial"/>
            <w:lang w:eastAsia="en-US"/>
          </w:rPr>
          <w:t>программы</w:t>
        </w:r>
      </w:hyperlink>
      <w:r w:rsidRPr="000357B3">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0357B3">
        <w:rPr>
          <w:rFonts w:ascii="Arial" w:hAnsi="Arial" w:cs="Arial"/>
        </w:rPr>
        <w:t xml:space="preserve">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w:t>
      </w:r>
      <w:r w:rsidRPr="000357B3">
        <w:rPr>
          <w:rFonts w:ascii="Arial" w:hAnsi="Arial" w:cs="Arial"/>
        </w:rPr>
        <w:lastRenderedPageBreak/>
        <w:t>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 (далее – мероприятие 8)</w:t>
      </w:r>
    </w:p>
    <w:p w14:paraId="48C0CB1C" w14:textId="77777777" w:rsidR="005F2F42" w:rsidRPr="000357B3" w:rsidRDefault="005F2F42" w:rsidP="005F2F42">
      <w:pPr>
        <w:widowControl w:val="0"/>
        <w:autoSpaceDE w:val="0"/>
        <w:autoSpaceDN w:val="0"/>
        <w:adjustRightInd w:val="0"/>
        <w:ind w:firstLine="540"/>
        <w:jc w:val="both"/>
        <w:rPr>
          <w:rFonts w:ascii="Arial" w:hAnsi="Arial" w:cs="Arial"/>
        </w:rPr>
      </w:pPr>
      <w:r w:rsidRPr="000357B3">
        <w:rPr>
          <w:rFonts w:ascii="Arial" w:hAnsi="Arial" w:cs="Arial"/>
        </w:rPr>
        <w:t>2. Участие в подпрограмме является добровольным.</w:t>
      </w:r>
    </w:p>
    <w:p w14:paraId="273CBDAD" w14:textId="77777777" w:rsidR="005F2F42" w:rsidRPr="000357B3" w:rsidRDefault="005F2F42" w:rsidP="005F2F42">
      <w:pPr>
        <w:autoSpaceDE w:val="0"/>
        <w:autoSpaceDN w:val="0"/>
        <w:adjustRightInd w:val="0"/>
        <w:ind w:firstLine="540"/>
        <w:jc w:val="both"/>
        <w:outlineLvl w:val="0"/>
        <w:rPr>
          <w:rFonts w:ascii="Arial" w:hAnsi="Arial" w:cs="Arial"/>
        </w:rPr>
      </w:pPr>
      <w:r w:rsidRPr="000357B3">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60455AC8" w14:textId="77777777" w:rsidR="005F2F42" w:rsidRPr="000357B3" w:rsidRDefault="005F2F42" w:rsidP="005F2F42">
      <w:pPr>
        <w:autoSpaceDE w:val="0"/>
        <w:autoSpaceDN w:val="0"/>
        <w:adjustRightInd w:val="0"/>
        <w:ind w:firstLine="540"/>
        <w:jc w:val="both"/>
        <w:outlineLvl w:val="0"/>
        <w:rPr>
          <w:rFonts w:ascii="Arial" w:hAnsi="Arial" w:cs="Arial"/>
        </w:rPr>
      </w:pPr>
      <w:r w:rsidRPr="000357B3">
        <w:rPr>
          <w:rFonts w:ascii="Arial" w:hAnsi="Arial" w:cs="Arial"/>
        </w:rPr>
        <w:t>4. Социальная выплата может быть использована:</w:t>
      </w:r>
    </w:p>
    <w:p w14:paraId="5FB888B1" w14:textId="77777777" w:rsidR="005F2F42" w:rsidRPr="000357B3" w:rsidRDefault="005F2F42" w:rsidP="005F2F42">
      <w:pPr>
        <w:autoSpaceDE w:val="0"/>
        <w:autoSpaceDN w:val="0"/>
        <w:adjustRightInd w:val="0"/>
        <w:ind w:firstLine="540"/>
        <w:jc w:val="both"/>
        <w:outlineLvl w:val="0"/>
        <w:rPr>
          <w:rFonts w:ascii="Arial" w:hAnsi="Arial" w:cs="Arial"/>
        </w:rPr>
      </w:pPr>
      <w:r w:rsidRPr="000357B3">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14:paraId="4560C691" w14:textId="77777777" w:rsidR="005F2F42" w:rsidRPr="000357B3" w:rsidRDefault="005F2F42" w:rsidP="005F2F42">
      <w:pPr>
        <w:autoSpaceDE w:val="0"/>
        <w:autoSpaceDN w:val="0"/>
        <w:adjustRightInd w:val="0"/>
        <w:ind w:firstLine="540"/>
        <w:jc w:val="both"/>
        <w:outlineLvl w:val="0"/>
        <w:rPr>
          <w:rFonts w:ascii="Arial" w:hAnsi="Arial" w:cs="Arial"/>
        </w:rPr>
      </w:pPr>
      <w:r w:rsidRPr="000357B3">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14:paraId="2CAE8178" w14:textId="77777777" w:rsidR="005F2F42" w:rsidRPr="000357B3" w:rsidRDefault="005F2F42" w:rsidP="005F2F42">
      <w:pPr>
        <w:autoSpaceDE w:val="0"/>
        <w:autoSpaceDN w:val="0"/>
        <w:adjustRightInd w:val="0"/>
        <w:ind w:firstLine="540"/>
        <w:jc w:val="both"/>
        <w:outlineLvl w:val="0"/>
        <w:rPr>
          <w:rFonts w:ascii="Arial" w:hAnsi="Arial" w:cs="Arial"/>
        </w:rPr>
      </w:pPr>
      <w:r w:rsidRPr="000357B3">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14:paraId="3DA99570"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2DD6B00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14:paraId="202C8558"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6704314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26E4108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65A84F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Участником мероприятия 8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29AC295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14:paraId="4CB9A84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признание молодой семьи нуждающейся в жилом помещении в соответствии с пунктом 6 подпрограммы;</w:t>
      </w:r>
    </w:p>
    <w:p w14:paraId="0979407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BAB40E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Условием участия в мероприятии 8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43E549FD"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Согласие должно быть оформлено в соответствии со статьей 9 Федерального закона от 27.07.2006 N 152-ФЗ "О персональных данных".</w:t>
      </w:r>
    </w:p>
    <w:p w14:paraId="4E543C9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В настоящей подпрограмме под нуждающимися в жилых помещениях понимаются молодые семьи:</w:t>
      </w:r>
    </w:p>
    <w:p w14:paraId="10A6146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поставленные на учет граждан в качестве нуждающихся в улучшении жилищных условий до 1 марта 2005 года;</w:t>
      </w:r>
    </w:p>
    <w:p w14:paraId="4E68695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признанные для цели участия в мероприятии 8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69DE68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2A0A9A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14:paraId="2899F7EA" w14:textId="77777777" w:rsidR="005F2F42" w:rsidRPr="000357B3" w:rsidRDefault="005F2F42" w:rsidP="005F2F42">
      <w:pPr>
        <w:autoSpaceDE w:val="0"/>
        <w:autoSpaceDN w:val="0"/>
        <w:adjustRightInd w:val="0"/>
        <w:jc w:val="both"/>
        <w:outlineLvl w:val="0"/>
        <w:rPr>
          <w:rFonts w:ascii="Arial" w:hAnsi="Arial" w:cs="Arial"/>
        </w:rPr>
      </w:pPr>
    </w:p>
    <w:p w14:paraId="35C889F9"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2. ПОРЯДОК ПРИЗНАНИЯ МОЛОДОЙ СЕМЬИ УЧАСТНИКОМ МЕРОПРИЯТИЯ 8 И ФОРМИРОВАНИЯ СПИСКОВ МОЛОДЫХ СЕМЕЙ – УЧАСТНИКОВ МЕРОПРИЯТИЯ, ИЗЪЯВИВШИХ ЖЕЛАНИЕ ПОЛУЧИТЬ СОЦИАЛЬНУЮ ВЫПЛАТУ В ПЛАНИРУЕМОМ ГОДУ</w:t>
      </w:r>
    </w:p>
    <w:p w14:paraId="6961F79C" w14:textId="77777777" w:rsidR="005F2F42" w:rsidRPr="000357B3" w:rsidRDefault="005F2F42" w:rsidP="005F2F42">
      <w:pPr>
        <w:autoSpaceDE w:val="0"/>
        <w:autoSpaceDN w:val="0"/>
        <w:adjustRightInd w:val="0"/>
        <w:jc w:val="both"/>
        <w:outlineLvl w:val="0"/>
        <w:rPr>
          <w:rFonts w:ascii="Arial" w:hAnsi="Arial" w:cs="Arial"/>
        </w:rPr>
      </w:pPr>
    </w:p>
    <w:p w14:paraId="6E6519E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Для участия в мероприятии 8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14:paraId="37A07569"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14:paraId="21C50E9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копии документов, удостоверяющих личность каждого члена семьи;</w:t>
      </w:r>
    </w:p>
    <w:p w14:paraId="1FCDA1B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3) копию свидетельства о заключении брака (на неполную семью не распространяется).</w:t>
      </w:r>
    </w:p>
    <w:p w14:paraId="2EC150F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14:paraId="494C77D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159D3D1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14:paraId="4C3E06C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копию свидетельства о заключении брака (на неполную семью не распространяется);</w:t>
      </w:r>
    </w:p>
    <w:p w14:paraId="0296F58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14:paraId="74572CB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Для участия в мероприятии 8,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14:paraId="4F5A4F8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14:paraId="56AACF7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копии документов, удостоверяющих личность каждого члена семьи;</w:t>
      </w:r>
    </w:p>
    <w:p w14:paraId="71E673CD"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копия свидетельства о заключении брака (на неполную семью не распространяется);</w:t>
      </w:r>
    </w:p>
    <w:p w14:paraId="30F582A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копию кредитного договора (договора займа);</w:t>
      </w:r>
    </w:p>
    <w:p w14:paraId="55A2DC6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63EEF03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6081D3F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14:paraId="6FAE1CE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14:paraId="05977FC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200E594D"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копию страхового свидетельства обязательного пенсионного страхования каждого совершеннолетнего члена семьи.</w:t>
      </w:r>
    </w:p>
    <w:p w14:paraId="6184AE8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14:paraId="3A2906F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2FC8D2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
    <w:p w14:paraId="3DC06BE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14:paraId="19F79EF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4B99FF6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О принятом решении молодая семья письменно уведомляется органом местного самоуправления в 5-дневный срок.</w:t>
      </w:r>
    </w:p>
    <w:p w14:paraId="6DE73F6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Орган местного самоуправления регистрирует заявления и документы, поданные молодыми семьями на участие в мероприятии 8, в соответствии с пунктами 1, 2 настоящего раздела в книге регистрации и учета (далее - книга регистрации и учета).</w:t>
      </w:r>
    </w:p>
    <w:p w14:paraId="5B77FC0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250B850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Основаниями для отказа в признании молодой семьи участником мероприятия 8 являются:</w:t>
      </w:r>
    </w:p>
    <w:p w14:paraId="45FA84F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1) несоответствие молодой семьи требованиям, указанным в пункте 5 раздела 1 подпрограммы;</w:t>
      </w:r>
    </w:p>
    <w:p w14:paraId="36CC503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14:paraId="572D852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недостоверность сведений, содержащихся в представленных документах;</w:t>
      </w:r>
    </w:p>
    <w:p w14:paraId="0859EDB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14:paraId="7D01DA2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Повторное обращение с заявлением об участии в мероприятии 8 допускается после устранения оснований для отказа в признании молодой семьи участником мероприятия 8, предусмотренных в пункте 6 настоящего раздела.</w:t>
      </w:r>
    </w:p>
    <w:p w14:paraId="4B19EA7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8. 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8,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подпрограмме.</w:t>
      </w:r>
    </w:p>
    <w:p w14:paraId="3C45E12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9. Органы местного самоуправления формируют списки молодых семей - участников мероприятия 8 в хронологическом порядке согласно дате принятия решения о признании молодой семьи нуждающейся в жилом помещении.</w:t>
      </w:r>
    </w:p>
    <w:p w14:paraId="5FDA846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первую очередь в указанные списки включаются молодые семьи - участники мероприятия 8,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5D16665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F6017C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14:paraId="647D0BC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14:paraId="2C39AD0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11. Министерство на основании списков молодых семей - участников, поступивших от органов местного самоуправления, отобранных по результатам </w:t>
      </w:r>
      <w:r w:rsidRPr="000357B3">
        <w:rPr>
          <w:rFonts w:ascii="Arial" w:hAnsi="Arial" w:cs="Arial"/>
        </w:rPr>
        <w:lastRenderedPageBreak/>
        <w:t>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14:paraId="3BAEE5C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9 подпрограммы "Улучшение жилищных условий отдельных категорий граждан" (далее - подпрограмма 4) при соответствии условиям мероприятия 9 подпрограммы 4.</w:t>
      </w:r>
    </w:p>
    <w:p w14:paraId="3FB25BD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14:paraId="3879F85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о фамилии, имени, отчестве членов молодой семьи;</w:t>
      </w:r>
    </w:p>
    <w:p w14:paraId="3A38BBA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 8.</w:t>
      </w:r>
    </w:p>
    <w:p w14:paraId="2D84E42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14:paraId="5E31226D"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14:paraId="1E02984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14:paraId="649885C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переезда в другое муниципальное образование Красноярского края на постоянное место жительства;</w:t>
      </w:r>
    </w:p>
    <w:p w14:paraId="4A500C2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выявления недостоверных сведений в представленных документах;</w:t>
      </w:r>
    </w:p>
    <w:p w14:paraId="7BEF72E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письменного отказа молодой семьи от участия в мероприятии 8;</w:t>
      </w:r>
    </w:p>
    <w:p w14:paraId="2C19263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расторжения брака молодой семьей, не имеющей детей;</w:t>
      </w:r>
    </w:p>
    <w:p w14:paraId="5BDB313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достижения возраста 36 лет одним из супругов;</w:t>
      </w:r>
    </w:p>
    <w:p w14:paraId="02FCF2A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утраты молодой семьей нуждаемости в жилых помещениях;</w:t>
      </w:r>
    </w:p>
    <w:p w14:paraId="3CF52C4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8) выявления факта несоответствия условиям мероприятия 8 либо невыполнения условий мероприятия 8, в соответствии с которыми молодая семья была признана участником мероприятия 8.</w:t>
      </w:r>
    </w:p>
    <w:p w14:paraId="24AFC00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14:paraId="056704D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14:paraId="5C328C3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8 производится на общих основаниях.</w:t>
      </w:r>
    </w:p>
    <w:p w14:paraId="1A3921F3" w14:textId="77777777" w:rsidR="005F2F42" w:rsidRPr="000357B3" w:rsidRDefault="005F2F42" w:rsidP="005F2F42">
      <w:pPr>
        <w:autoSpaceDE w:val="0"/>
        <w:autoSpaceDN w:val="0"/>
        <w:adjustRightInd w:val="0"/>
        <w:jc w:val="both"/>
        <w:outlineLvl w:val="0"/>
        <w:rPr>
          <w:rFonts w:ascii="Arial" w:hAnsi="Arial" w:cs="Arial"/>
        </w:rPr>
      </w:pPr>
    </w:p>
    <w:p w14:paraId="1CD81B35"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3. ФОРМИРОВАНИЕ СПИСКА МОЛОДЫХ СЕМЕЙ - ПРЕТЕНДЕНТОВ</w:t>
      </w:r>
    </w:p>
    <w:p w14:paraId="29986F03"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НА ПОЛУЧЕНИЕ СОЦИАЛЬНОЙ ВЫПЛАТЫ В ТЕКУЩЕМ ГОДУ</w:t>
      </w:r>
    </w:p>
    <w:p w14:paraId="57E786C0" w14:textId="77777777" w:rsidR="005F2F42" w:rsidRPr="000357B3" w:rsidRDefault="005F2F42" w:rsidP="005F2F42">
      <w:pPr>
        <w:autoSpaceDE w:val="0"/>
        <w:autoSpaceDN w:val="0"/>
        <w:adjustRightInd w:val="0"/>
        <w:outlineLvl w:val="0"/>
        <w:rPr>
          <w:rFonts w:ascii="Arial" w:hAnsi="Arial" w:cs="Arial"/>
        </w:rPr>
      </w:pPr>
    </w:p>
    <w:p w14:paraId="68296A9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14:paraId="17EAD97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14:paraId="27A6071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8.</w:t>
      </w:r>
    </w:p>
    <w:p w14:paraId="276BF606"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14:paraId="73C9FBC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26CCD298"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Орган местного самоуправления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14:paraId="1AB7C7D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Внесение изменений в список молодых семей - претендентов производится в следующих случаях:</w:t>
      </w:r>
    </w:p>
    <w:p w14:paraId="177A6CE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4EB0C60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письменного отказа молодой семьи от получения выделенной социальной выплаты;</w:t>
      </w:r>
    </w:p>
    <w:p w14:paraId="6EAA4B9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непредставления молодой семьей необходимых документов для получения свидетельства в установленный срок;</w:t>
      </w:r>
    </w:p>
    <w:p w14:paraId="1622D78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изменения объемов финансирования мероприятия 8 в текущем году.</w:t>
      </w:r>
    </w:p>
    <w:p w14:paraId="51B2BFF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14:paraId="517A43F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14:paraId="5A8F06A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14:paraId="3BFFAC1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14:paraId="5A7972ED" w14:textId="77777777" w:rsidR="005F2F42" w:rsidRPr="000357B3" w:rsidRDefault="005F2F42" w:rsidP="005F2F42">
      <w:pPr>
        <w:autoSpaceDE w:val="0"/>
        <w:autoSpaceDN w:val="0"/>
        <w:adjustRightInd w:val="0"/>
        <w:outlineLvl w:val="0"/>
        <w:rPr>
          <w:rFonts w:ascii="Arial" w:hAnsi="Arial" w:cs="Arial"/>
        </w:rPr>
      </w:pPr>
    </w:p>
    <w:p w14:paraId="003ACB03"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4. ОПРЕДЕЛЕНИЕ РАЗМЕРА СОЦИАЛЬНОЙ ВЫПЛАТЫ</w:t>
      </w:r>
    </w:p>
    <w:p w14:paraId="6A8AEE8E" w14:textId="77777777" w:rsidR="005F2F42" w:rsidRPr="000357B3" w:rsidRDefault="005F2F42" w:rsidP="005F2F42">
      <w:pPr>
        <w:autoSpaceDE w:val="0"/>
        <w:autoSpaceDN w:val="0"/>
        <w:adjustRightInd w:val="0"/>
        <w:outlineLvl w:val="0"/>
        <w:rPr>
          <w:rFonts w:ascii="Arial" w:hAnsi="Arial" w:cs="Arial"/>
        </w:rPr>
      </w:pPr>
    </w:p>
    <w:p w14:paraId="6EEEADD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Социальная выплата, предоставляемая участнику мероприятия 8, формируется на условиях софинансирования за счет средств федерального, краевого и местного бюджетов.</w:t>
      </w:r>
    </w:p>
    <w:p w14:paraId="558F89F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Размер социальной выплаты составляет не менее:</w:t>
      </w:r>
    </w:p>
    <w:p w14:paraId="7EAD7F0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35 процентов расчетной (средней) стоимости жилья, определяемой в соответствии с требованиями мероприятия 8, для молодых семей, не имеющих детей;</w:t>
      </w:r>
    </w:p>
    <w:p w14:paraId="60EE503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40 процентов расчетной (средней) стоимости жилья, определяемой в соответствии с требованиями мероприятия 8,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3188E5D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8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8.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w:t>
      </w:r>
      <w:r w:rsidRPr="000357B3">
        <w:rPr>
          <w:rFonts w:ascii="Arial" w:hAnsi="Arial" w:cs="Arial"/>
        </w:rPr>
        <w:lastRenderedPageBreak/>
        <w:t>Красноярскому краю, определяемой Министерством строительства и жилищно-коммунального хозяйства Российской Федерации.</w:t>
      </w:r>
    </w:p>
    <w:p w14:paraId="6BE62CFD"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7858D57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Размер общей площади жилого помещения, с учетом которой определяется размер социальной выплаты, составляет:</w:t>
      </w:r>
    </w:p>
    <w:p w14:paraId="030294F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для семьи, состоящей из 2 человек (молодые супруги или 1 молодой родитель и ребенок), - 42 кв. м;</w:t>
      </w:r>
    </w:p>
    <w:p w14:paraId="151AAEDD"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14:paraId="3BB31EE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Расчетная (средняя) стоимость жилья, используемая при расчете размера социальной выплаты, определяется по формуле:</w:t>
      </w:r>
    </w:p>
    <w:p w14:paraId="61B5E48D" w14:textId="77777777" w:rsidR="005F2F42" w:rsidRPr="000357B3" w:rsidRDefault="005F2F42" w:rsidP="005F2F42">
      <w:pPr>
        <w:autoSpaceDE w:val="0"/>
        <w:autoSpaceDN w:val="0"/>
        <w:adjustRightInd w:val="0"/>
        <w:outlineLvl w:val="0"/>
        <w:rPr>
          <w:rFonts w:ascii="Arial" w:hAnsi="Arial" w:cs="Arial"/>
        </w:rPr>
      </w:pPr>
    </w:p>
    <w:p w14:paraId="1A0DE47E"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СтЖ = Н x РЖ,</w:t>
      </w:r>
    </w:p>
    <w:p w14:paraId="22038580" w14:textId="77777777" w:rsidR="005F2F42" w:rsidRPr="000357B3" w:rsidRDefault="005F2F42" w:rsidP="005F2F42">
      <w:pPr>
        <w:autoSpaceDE w:val="0"/>
        <w:autoSpaceDN w:val="0"/>
        <w:adjustRightInd w:val="0"/>
        <w:outlineLvl w:val="0"/>
        <w:rPr>
          <w:rFonts w:ascii="Arial" w:hAnsi="Arial" w:cs="Arial"/>
        </w:rPr>
      </w:pPr>
    </w:p>
    <w:p w14:paraId="7C253D2A" w14:textId="77777777" w:rsidR="005F2F42" w:rsidRPr="000357B3" w:rsidRDefault="005F2F42" w:rsidP="005F2F42">
      <w:pPr>
        <w:autoSpaceDE w:val="0"/>
        <w:autoSpaceDN w:val="0"/>
        <w:adjustRightInd w:val="0"/>
        <w:outlineLvl w:val="0"/>
        <w:rPr>
          <w:rFonts w:ascii="Arial" w:hAnsi="Arial" w:cs="Arial"/>
        </w:rPr>
      </w:pPr>
      <w:r w:rsidRPr="000357B3">
        <w:rPr>
          <w:rFonts w:ascii="Arial" w:hAnsi="Arial" w:cs="Arial"/>
        </w:rPr>
        <w:t>где:</w:t>
      </w:r>
    </w:p>
    <w:p w14:paraId="3BA860E8"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СтЖ - расчетная (средняя) стоимость жилья, используемая при расчете размера социальной выплаты;</w:t>
      </w:r>
    </w:p>
    <w:p w14:paraId="459A667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14:paraId="4F58E5CD"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РЖ - размер общей площади жилого помещения, определяемый исходя из численного состава семьи.</w:t>
      </w:r>
    </w:p>
    <w:p w14:paraId="2074C0C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14:paraId="3A13EA22" w14:textId="77777777" w:rsidR="005F2F42" w:rsidRPr="000357B3" w:rsidRDefault="005F2F42" w:rsidP="005F2F42">
      <w:pPr>
        <w:autoSpaceDE w:val="0"/>
        <w:autoSpaceDN w:val="0"/>
        <w:adjustRightInd w:val="0"/>
        <w:outlineLvl w:val="0"/>
        <w:rPr>
          <w:rFonts w:ascii="Arial" w:hAnsi="Arial" w:cs="Arial"/>
        </w:rPr>
      </w:pPr>
    </w:p>
    <w:p w14:paraId="2909E668"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5. ПРАВИЛА ВЫДАЧИ И РЕАЛИЗАЦИИ СВИДЕТЕЛЬСТВ НА ПОЛУЧЕНИЕ</w:t>
      </w:r>
    </w:p>
    <w:p w14:paraId="7BD8E544" w14:textId="77777777" w:rsidR="005F2F42" w:rsidRPr="000357B3" w:rsidRDefault="005F2F42" w:rsidP="005F2F42">
      <w:pPr>
        <w:autoSpaceDE w:val="0"/>
        <w:autoSpaceDN w:val="0"/>
        <w:adjustRightInd w:val="0"/>
        <w:jc w:val="center"/>
        <w:outlineLvl w:val="0"/>
        <w:rPr>
          <w:rFonts w:ascii="Arial" w:hAnsi="Arial" w:cs="Arial"/>
        </w:rPr>
      </w:pPr>
      <w:r w:rsidRPr="000357B3">
        <w:rPr>
          <w:rFonts w:ascii="Arial" w:hAnsi="Arial" w:cs="Arial"/>
        </w:rPr>
        <w:t>СОЦИАЛЬНЫХ ВЫПЛАТ НА ПРИОБРЕТЕНИЕ ЖИЛЬЯ ИЛИ СТРОИТЕЛЬСТВО ИНДИВИДУАЛЬНОГО ЖИЛОГО ДОМА</w:t>
      </w:r>
    </w:p>
    <w:p w14:paraId="4AE05877" w14:textId="77777777" w:rsidR="005F2F42" w:rsidRPr="000357B3" w:rsidRDefault="005F2F42" w:rsidP="005F2F42">
      <w:pPr>
        <w:autoSpaceDE w:val="0"/>
        <w:autoSpaceDN w:val="0"/>
        <w:adjustRightInd w:val="0"/>
        <w:outlineLvl w:val="0"/>
        <w:rPr>
          <w:rFonts w:ascii="Arial" w:hAnsi="Arial" w:cs="Arial"/>
        </w:rPr>
      </w:pPr>
    </w:p>
    <w:p w14:paraId="1BAEA35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Право молодой семьи - участницы мероприятия 8 на получение социальной выплаты удостоверяется именным документом - свидетельством, которое не является ценной бумагой.</w:t>
      </w:r>
    </w:p>
    <w:p w14:paraId="15BC75A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Срок действия свидетельства составляет не более 9 месяцев с даты выдачи, указанной в свидетельстве.</w:t>
      </w:r>
    </w:p>
    <w:p w14:paraId="79FB557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14:paraId="3A0AE4D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4EF8E21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8, заявление о выдаче свидетельства (в произвольной форме) и следующие документы:</w:t>
      </w:r>
    </w:p>
    <w:p w14:paraId="3D068717"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1) копии документов, удостоверяющих личность каждого члена семьи;</w:t>
      </w:r>
    </w:p>
    <w:p w14:paraId="3E794510"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2) копию свидетельства о заключении брака (на неполную семью не распространяется);</w:t>
      </w:r>
    </w:p>
    <w:p w14:paraId="4D5B4A22"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3) документ, подтверждающий признание молодой семьи, нуждающейся в жилых помещениях;</w:t>
      </w:r>
    </w:p>
    <w:p w14:paraId="4237D397"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72BD2E8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Пункты 2 - 4 предоставляются по инициативе заявителя.</w:t>
      </w:r>
    </w:p>
    <w:p w14:paraId="5EAE053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14:paraId="550B2702"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1) копии документов, удостоверяющих личность каждого члена семьи;</w:t>
      </w:r>
    </w:p>
    <w:p w14:paraId="27E4669F"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14:paraId="0041B503"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3) документ, подтверждающий признание молодой семьи, нуждающейся в жилых помещениях;</w:t>
      </w:r>
    </w:p>
    <w:p w14:paraId="73C9DFFF"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22A3246A"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5) копию кредитного договора (договора займа);</w:t>
      </w:r>
    </w:p>
    <w:p w14:paraId="67B8B239"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339A2BF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lastRenderedPageBreak/>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14:paraId="3C968FB5"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14:paraId="7713E3D3"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118040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14:paraId="215F231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Основаниями для отказа в выдаче свидетельства являются:</w:t>
      </w:r>
    </w:p>
    <w:p w14:paraId="59D1D2B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14:paraId="618D9A8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14:paraId="106D59E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недостоверность сведений, содержащихся в представленных документах;</w:t>
      </w:r>
    </w:p>
    <w:p w14:paraId="4E1DA86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14:paraId="62D1B8C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14:paraId="22AA89D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0376543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14:paraId="6D88D54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356A2FAD"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w:t>
      </w:r>
      <w:r w:rsidRPr="000357B3">
        <w:rPr>
          <w:rFonts w:ascii="Arial" w:hAnsi="Arial" w:cs="Arial"/>
        </w:rPr>
        <w:lastRenderedPageBreak/>
        <w:t>плановый (текущий) период. При этом срок действия свидетельства, выданного при данной замене, остается неизменным.</w:t>
      </w:r>
    </w:p>
    <w:p w14:paraId="45B3CC8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10. Полученное свидетельство молодая семья (далее - владелец свидетельства) сдает в течение 3 месяцев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14:paraId="1DB91D6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14:paraId="61A89B4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По результатам отбора банков с учетом рекомендации комиссии министерство заключает с ними соглашения.</w:t>
      </w:r>
    </w:p>
    <w:p w14:paraId="1C5AD85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14:paraId="642AC67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Порядок отбора банков, состав комиссии по отбору банков, участвующих в реализации мероприятия 8, положение о комиссии по отбору банков устанавливаются министерством.</w:t>
      </w:r>
    </w:p>
    <w:p w14:paraId="580BBD6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556E2F3F"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Свидетельство, сданное в банк, после заключения договора банковского счета его владельцу не возвращается.</w:t>
      </w:r>
    </w:p>
    <w:p w14:paraId="7F17766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14:paraId="42252FB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27A38C05"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483F52D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4058DBD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w:t>
      </w:r>
      <w:r w:rsidRPr="000357B3">
        <w:rPr>
          <w:rFonts w:ascii="Arial" w:hAnsi="Arial" w:cs="Arial"/>
        </w:rPr>
        <w:lastRenderedPageBreak/>
        <w:t>выдает распорядителю счета справку о расторжении договора банковского счета без перечисления средств социальной выплаты.</w:t>
      </w:r>
    </w:p>
    <w:p w14:paraId="2BF69EA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2F301999"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6352C24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17. 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78F3BA0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14:paraId="3934FDD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14:paraId="40FA92F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67E41B1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w:t>
      </w:r>
      <w:r w:rsidRPr="000357B3">
        <w:rPr>
          <w:rFonts w:ascii="Arial" w:hAnsi="Arial" w:cs="Arial"/>
        </w:rPr>
        <w:lastRenderedPageBreak/>
        <w:t>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34F01EA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20. Молодые семьи - участники мероприятия 8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7AD458E2"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21. Для оплаты приобретаемого жилого помещения распорядитель счета представляет в банк:</w:t>
      </w:r>
    </w:p>
    <w:p w14:paraId="3F62D81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14:paraId="4E093CFA"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кредитный договор (договор займа);</w:t>
      </w:r>
    </w:p>
    <w:p w14:paraId="5375335D"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524049E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строительного подряда;</w:t>
      </w:r>
    </w:p>
    <w:p w14:paraId="075F277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14:paraId="6878C056"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кредитный договор (договор займа);</w:t>
      </w:r>
    </w:p>
    <w:p w14:paraId="7B779C79"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36BACA1D"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купли-продажи жилого помещения;</w:t>
      </w:r>
    </w:p>
    <w:p w14:paraId="36E893A0"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14:paraId="137439D8"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6CDBC957"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кредитный договор (договор займа);</w:t>
      </w:r>
    </w:p>
    <w:p w14:paraId="46C7FF73"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019FA789"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4EAF48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24B4D7D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4) при использовании социальной выплаты для оплаты цены договора купли-продажи жилого помещения:</w:t>
      </w:r>
    </w:p>
    <w:p w14:paraId="48C9E3EB"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043995C7"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303399E2"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выписку из Единого государственного реестра недвижимости;</w:t>
      </w:r>
    </w:p>
    <w:p w14:paraId="46A33B7B"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lastRenderedPageBreak/>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14:paraId="7F2DC95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14:paraId="1A928293"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01A8051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25D7117A"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6C646EB"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разрешение на строительство, выданное одному из членов молодой семьи;</w:t>
      </w:r>
    </w:p>
    <w:p w14:paraId="3F9B834B"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расчет стоимости производимых работ по строительству жилого дома;</w:t>
      </w:r>
    </w:p>
    <w:p w14:paraId="4C08B53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51C6762"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2DB6C5C3"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с уполномоченной организацией.</w:t>
      </w:r>
    </w:p>
    <w:p w14:paraId="57CD954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04E534B8"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14:paraId="68241B7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4C3F371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0306AE8"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копию устава кооператива;</w:t>
      </w:r>
    </w:p>
    <w:p w14:paraId="4C82170E"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lastRenderedPageBreak/>
        <w:t>выписку из реестра членов кооператива, подтверждающую его членство в кооперативе;</w:t>
      </w:r>
    </w:p>
    <w:p w14:paraId="35BB4695"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 8;</w:t>
      </w:r>
    </w:p>
    <w:p w14:paraId="6C8F9B71"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копию решения о передаче жилого помещения в пользование члена кооператива;</w:t>
      </w:r>
    </w:p>
    <w:p w14:paraId="5C4B2BAB"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14:paraId="4AD7356F"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банковского счета;</w:t>
      </w:r>
    </w:p>
    <w:p w14:paraId="3D29B5E5"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договор участия в долевом строительстве;</w:t>
      </w:r>
    </w:p>
    <w:p w14:paraId="0433F27A" w14:textId="77777777" w:rsidR="005F2F42" w:rsidRPr="000357B3" w:rsidRDefault="005F2F42" w:rsidP="005F2F42">
      <w:pPr>
        <w:autoSpaceDE w:val="0"/>
        <w:autoSpaceDN w:val="0"/>
        <w:adjustRightInd w:val="0"/>
        <w:jc w:val="both"/>
        <w:outlineLvl w:val="0"/>
        <w:rPr>
          <w:rFonts w:ascii="Arial" w:hAnsi="Arial" w:cs="Arial"/>
        </w:rPr>
      </w:pPr>
      <w:r w:rsidRPr="000357B3">
        <w:rPr>
          <w:rFonts w:ascii="Arial" w:hAnsi="Arial" w:cs="Arial"/>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57E9F57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457A59C1"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14:paraId="01D20933"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71B792F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2A8DD25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1DCC3964"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 xml:space="preserve">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w:t>
      </w:r>
      <w:r w:rsidRPr="000357B3">
        <w:rPr>
          <w:rFonts w:ascii="Arial" w:hAnsi="Arial" w:cs="Arial"/>
        </w:rPr>
        <w:lastRenderedPageBreak/>
        <w:t>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14:paraId="3EC2719E"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448D8E65"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28. По соглашению сторон договор банковского счета может быть продлен, если:</w:t>
      </w:r>
    </w:p>
    <w:p w14:paraId="059C83E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14:paraId="607DB64C"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14:paraId="51C758FA"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29. Социальная выплата считается предоставленной участнику мероприятия 8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14:paraId="67AD40B7"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14:paraId="7C989AC6" w14:textId="77777777" w:rsidR="005F2F42" w:rsidRPr="000357B3" w:rsidRDefault="005F2F42" w:rsidP="005F2F42">
      <w:pPr>
        <w:autoSpaceDE w:val="0"/>
        <w:autoSpaceDN w:val="0"/>
        <w:adjustRightInd w:val="0"/>
        <w:ind w:firstLine="708"/>
        <w:jc w:val="both"/>
        <w:outlineLvl w:val="0"/>
        <w:rPr>
          <w:rFonts w:ascii="Arial" w:hAnsi="Arial" w:cs="Arial"/>
        </w:rPr>
      </w:pPr>
      <w:r w:rsidRPr="000357B3">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8 на общих основаниях.</w:t>
      </w:r>
    </w:p>
    <w:p w14:paraId="05768629" w14:textId="77777777" w:rsidR="005F2F42" w:rsidRPr="000357B3" w:rsidRDefault="005F2F42" w:rsidP="005F2F42">
      <w:pPr>
        <w:autoSpaceDE w:val="0"/>
        <w:autoSpaceDN w:val="0"/>
        <w:adjustRightInd w:val="0"/>
        <w:jc w:val="both"/>
        <w:outlineLvl w:val="0"/>
        <w:rPr>
          <w:rFonts w:ascii="Arial" w:hAnsi="Arial" w:cs="Arial"/>
        </w:rPr>
      </w:pPr>
    </w:p>
    <w:p w14:paraId="2F05797C" w14:textId="77777777" w:rsidR="005F2F42" w:rsidRPr="000357B3" w:rsidRDefault="005F2F42" w:rsidP="005F2F42">
      <w:pPr>
        <w:pStyle w:val="a8"/>
        <w:numPr>
          <w:ilvl w:val="1"/>
          <w:numId w:val="14"/>
        </w:numPr>
        <w:autoSpaceDE w:val="0"/>
        <w:autoSpaceDN w:val="0"/>
        <w:adjustRightInd w:val="0"/>
        <w:jc w:val="center"/>
        <w:outlineLvl w:val="0"/>
        <w:rPr>
          <w:rFonts w:ascii="Arial" w:hAnsi="Arial" w:cs="Arial"/>
        </w:rPr>
      </w:pPr>
      <w:r w:rsidRPr="000357B3">
        <w:rPr>
          <w:rFonts w:ascii="Arial" w:hAnsi="Arial" w:cs="Arial"/>
        </w:rPr>
        <w:t>Управление подпрограммой и контроль за ходом ее выполнения</w:t>
      </w:r>
    </w:p>
    <w:p w14:paraId="0012526F" w14:textId="77777777" w:rsidR="005F2F42" w:rsidRPr="000357B3" w:rsidRDefault="005F2F42" w:rsidP="005F2F42">
      <w:pPr>
        <w:pStyle w:val="a8"/>
        <w:autoSpaceDE w:val="0"/>
        <w:autoSpaceDN w:val="0"/>
        <w:adjustRightInd w:val="0"/>
        <w:ind w:left="1440"/>
        <w:outlineLvl w:val="0"/>
        <w:rPr>
          <w:rFonts w:ascii="Arial" w:hAnsi="Arial" w:cs="Arial"/>
        </w:rPr>
      </w:pPr>
    </w:p>
    <w:p w14:paraId="59F10B45" w14:textId="77777777" w:rsidR="005F2F42" w:rsidRPr="000357B3" w:rsidRDefault="005F2F42" w:rsidP="005F2F42">
      <w:pPr>
        <w:pStyle w:val="ConsPlusNormal"/>
        <w:ind w:firstLine="540"/>
        <w:jc w:val="both"/>
        <w:rPr>
          <w:sz w:val="24"/>
          <w:szCs w:val="24"/>
        </w:rPr>
      </w:pPr>
      <w:r w:rsidRPr="000357B3">
        <w:rPr>
          <w:sz w:val="24"/>
          <w:szCs w:val="24"/>
        </w:rPr>
        <w:t xml:space="preserve">1. Текущее управление реализацией подпрограммы осуществляется органом местного самоуправления. </w:t>
      </w:r>
    </w:p>
    <w:p w14:paraId="0F4A3096" w14:textId="77777777" w:rsidR="005F2F42" w:rsidRPr="000357B3" w:rsidRDefault="005F2F42" w:rsidP="005F2F42">
      <w:pPr>
        <w:pStyle w:val="ConsPlusNormal"/>
        <w:ind w:firstLine="540"/>
        <w:jc w:val="both"/>
        <w:rPr>
          <w:sz w:val="24"/>
          <w:szCs w:val="24"/>
        </w:rPr>
      </w:pPr>
      <w:r w:rsidRPr="000357B3">
        <w:rPr>
          <w:sz w:val="24"/>
          <w:szCs w:val="24"/>
        </w:rPr>
        <w:t>2.  Контроль за реализацией подпрограммы осуществляет администрация района.</w:t>
      </w:r>
    </w:p>
    <w:p w14:paraId="2C36956D" w14:textId="77777777" w:rsidR="005F2F42" w:rsidRPr="000357B3" w:rsidRDefault="005F2F42" w:rsidP="005F2F42">
      <w:pPr>
        <w:autoSpaceDE w:val="0"/>
        <w:autoSpaceDN w:val="0"/>
        <w:adjustRightInd w:val="0"/>
        <w:outlineLvl w:val="0"/>
        <w:rPr>
          <w:rFonts w:ascii="Arial" w:hAnsi="Arial" w:cs="Arial"/>
        </w:rPr>
      </w:pPr>
    </w:p>
    <w:p w14:paraId="450F5382" w14:textId="77777777" w:rsidR="005F2F42" w:rsidRPr="000357B3" w:rsidRDefault="005F2F42" w:rsidP="005F2F42">
      <w:pPr>
        <w:pStyle w:val="a8"/>
        <w:numPr>
          <w:ilvl w:val="1"/>
          <w:numId w:val="14"/>
        </w:numPr>
        <w:autoSpaceDE w:val="0"/>
        <w:autoSpaceDN w:val="0"/>
        <w:adjustRightInd w:val="0"/>
        <w:jc w:val="center"/>
        <w:outlineLvl w:val="0"/>
        <w:rPr>
          <w:rFonts w:ascii="Arial" w:hAnsi="Arial" w:cs="Arial"/>
        </w:rPr>
      </w:pPr>
      <w:r w:rsidRPr="000357B3">
        <w:rPr>
          <w:rFonts w:ascii="Arial" w:hAnsi="Arial" w:cs="Arial"/>
        </w:rPr>
        <w:t>Оценка социально-экономической эффективности</w:t>
      </w:r>
    </w:p>
    <w:p w14:paraId="7803850E" w14:textId="77777777" w:rsidR="005F2F42" w:rsidRPr="000357B3" w:rsidRDefault="005F2F42" w:rsidP="005F2F42">
      <w:pPr>
        <w:pStyle w:val="ConsPlusNormal"/>
        <w:jc w:val="both"/>
        <w:rPr>
          <w:sz w:val="24"/>
          <w:szCs w:val="24"/>
        </w:rPr>
      </w:pPr>
      <w:r w:rsidRPr="000357B3">
        <w:rPr>
          <w:sz w:val="24"/>
          <w:szCs w:val="24"/>
        </w:rPr>
        <w:t xml:space="preserve">1. Реализация подпрограммы должна обеспечить достижение следующих </w:t>
      </w:r>
      <w:r w:rsidRPr="000357B3">
        <w:rPr>
          <w:sz w:val="24"/>
          <w:szCs w:val="24"/>
        </w:rPr>
        <w:lastRenderedPageBreak/>
        <w:t xml:space="preserve">социально- экономических результатов: </w:t>
      </w:r>
    </w:p>
    <w:p w14:paraId="3A145A54" w14:textId="77777777" w:rsidR="005F2F42" w:rsidRPr="000357B3" w:rsidRDefault="005F2F42" w:rsidP="005F2F42">
      <w:pPr>
        <w:pStyle w:val="ConsPlusNormal"/>
        <w:numPr>
          <w:ilvl w:val="0"/>
          <w:numId w:val="16"/>
        </w:numPr>
        <w:ind w:left="426"/>
        <w:jc w:val="both"/>
        <w:rPr>
          <w:sz w:val="24"/>
          <w:szCs w:val="24"/>
        </w:rPr>
      </w:pPr>
      <w:r w:rsidRPr="000357B3">
        <w:rPr>
          <w:sz w:val="24"/>
          <w:szCs w:val="24"/>
        </w:rPr>
        <w:t xml:space="preserve">обеспечение жильем 8 молодых семей, нуждающихся в жилых помещениях; </w:t>
      </w:r>
    </w:p>
    <w:p w14:paraId="39DA2640" w14:textId="77777777" w:rsidR="005F2F42" w:rsidRPr="000357B3" w:rsidRDefault="005F2F42" w:rsidP="005F2F42">
      <w:pPr>
        <w:pStyle w:val="ConsPlusNormal"/>
        <w:numPr>
          <w:ilvl w:val="0"/>
          <w:numId w:val="16"/>
        </w:numPr>
        <w:ind w:left="426"/>
        <w:jc w:val="both"/>
        <w:rPr>
          <w:sz w:val="24"/>
          <w:szCs w:val="24"/>
        </w:rPr>
      </w:pPr>
      <w:r w:rsidRPr="000357B3">
        <w:rPr>
          <w:sz w:val="24"/>
          <w:szCs w:val="24"/>
        </w:rPr>
        <w:t xml:space="preserve">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средств граждан; </w:t>
      </w:r>
    </w:p>
    <w:p w14:paraId="00FA4802" w14:textId="77777777" w:rsidR="005F2F42" w:rsidRPr="000357B3" w:rsidRDefault="005F2F42" w:rsidP="005F2F42">
      <w:pPr>
        <w:pStyle w:val="ConsPlusNormal"/>
        <w:numPr>
          <w:ilvl w:val="0"/>
          <w:numId w:val="16"/>
        </w:numPr>
        <w:ind w:left="426"/>
        <w:jc w:val="both"/>
        <w:rPr>
          <w:sz w:val="24"/>
          <w:szCs w:val="24"/>
        </w:rPr>
      </w:pPr>
      <w:r w:rsidRPr="000357B3">
        <w:rPr>
          <w:sz w:val="24"/>
          <w:szCs w:val="24"/>
        </w:rPr>
        <w:t xml:space="preserve">закрепление положительных демографических тенденций; </w:t>
      </w:r>
    </w:p>
    <w:p w14:paraId="1CA937A4" w14:textId="77777777" w:rsidR="005F2F42" w:rsidRPr="000357B3" w:rsidRDefault="005F2F42" w:rsidP="005F2F42">
      <w:pPr>
        <w:pStyle w:val="ConsPlusNormal"/>
        <w:numPr>
          <w:ilvl w:val="0"/>
          <w:numId w:val="16"/>
        </w:numPr>
        <w:ind w:left="426"/>
        <w:jc w:val="both"/>
        <w:rPr>
          <w:sz w:val="24"/>
          <w:szCs w:val="24"/>
        </w:rPr>
      </w:pPr>
      <w:r w:rsidRPr="000357B3">
        <w:rPr>
          <w:sz w:val="24"/>
          <w:szCs w:val="24"/>
        </w:rPr>
        <w:t xml:space="preserve">создание условий для формирования активной жизненной позиции молодежи; </w:t>
      </w:r>
    </w:p>
    <w:p w14:paraId="22C849ED" w14:textId="77777777" w:rsidR="005F2F42" w:rsidRPr="000357B3" w:rsidRDefault="005F2F42" w:rsidP="005F2F42">
      <w:pPr>
        <w:pStyle w:val="ConsPlusNormal"/>
        <w:jc w:val="both"/>
        <w:rPr>
          <w:sz w:val="24"/>
          <w:szCs w:val="24"/>
        </w:rPr>
      </w:pPr>
      <w:r w:rsidRPr="000357B3">
        <w:rPr>
          <w:sz w:val="24"/>
          <w:szCs w:val="24"/>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14:paraId="78C8C2AD" w14:textId="77777777" w:rsidR="005F2F42" w:rsidRPr="000357B3" w:rsidRDefault="005F2F42" w:rsidP="005F2F42">
      <w:pPr>
        <w:pStyle w:val="a8"/>
        <w:autoSpaceDE w:val="0"/>
        <w:autoSpaceDN w:val="0"/>
        <w:adjustRightInd w:val="0"/>
        <w:ind w:left="1440"/>
        <w:outlineLvl w:val="0"/>
        <w:rPr>
          <w:rFonts w:ascii="Arial" w:hAnsi="Arial" w:cs="Arial"/>
        </w:rPr>
      </w:pPr>
    </w:p>
    <w:p w14:paraId="48E16A89" w14:textId="77777777" w:rsidR="005F2F42" w:rsidRPr="000357B3" w:rsidRDefault="005F2F42" w:rsidP="005F2F42">
      <w:pPr>
        <w:pStyle w:val="a8"/>
        <w:autoSpaceDE w:val="0"/>
        <w:autoSpaceDN w:val="0"/>
        <w:adjustRightInd w:val="0"/>
        <w:ind w:left="1440"/>
        <w:outlineLvl w:val="0"/>
        <w:rPr>
          <w:rFonts w:ascii="Arial" w:hAnsi="Arial" w:cs="Arial"/>
        </w:rPr>
      </w:pPr>
    </w:p>
    <w:p w14:paraId="0AC0D96C" w14:textId="77777777" w:rsidR="005F2F42" w:rsidRPr="000357B3" w:rsidRDefault="005F2F42" w:rsidP="005F2F42">
      <w:pPr>
        <w:pStyle w:val="a8"/>
        <w:autoSpaceDE w:val="0"/>
        <w:autoSpaceDN w:val="0"/>
        <w:adjustRightInd w:val="0"/>
        <w:ind w:left="1440"/>
        <w:outlineLvl w:val="0"/>
        <w:rPr>
          <w:rFonts w:ascii="Arial" w:hAnsi="Arial" w:cs="Arial"/>
        </w:rPr>
      </w:pPr>
    </w:p>
    <w:p w14:paraId="2361BAEF" w14:textId="77777777" w:rsidR="005F2F42" w:rsidRPr="000357B3" w:rsidRDefault="005F2F42" w:rsidP="005F2F42">
      <w:pPr>
        <w:pStyle w:val="a8"/>
        <w:numPr>
          <w:ilvl w:val="1"/>
          <w:numId w:val="14"/>
        </w:numPr>
        <w:autoSpaceDE w:val="0"/>
        <w:autoSpaceDN w:val="0"/>
        <w:adjustRightInd w:val="0"/>
        <w:ind w:left="0"/>
        <w:jc w:val="center"/>
        <w:outlineLvl w:val="0"/>
        <w:rPr>
          <w:rFonts w:ascii="Arial" w:hAnsi="Arial" w:cs="Arial"/>
        </w:rPr>
      </w:pPr>
      <w:r w:rsidRPr="000357B3">
        <w:rPr>
          <w:rFonts w:ascii="Arial" w:hAnsi="Arial" w:cs="Arial"/>
        </w:rPr>
        <w:t>Мероприятия подпрограммы</w:t>
      </w:r>
    </w:p>
    <w:p w14:paraId="774D2D3A" w14:textId="77777777" w:rsidR="005F2F42" w:rsidRPr="000357B3" w:rsidRDefault="005F2F42" w:rsidP="005F2F42">
      <w:pPr>
        <w:pStyle w:val="a8"/>
        <w:ind w:left="0" w:firstLine="567"/>
        <w:jc w:val="both"/>
        <w:rPr>
          <w:rFonts w:ascii="Arial" w:hAnsi="Arial" w:cs="Arial"/>
        </w:rPr>
      </w:pPr>
      <w:r w:rsidRPr="000357B3">
        <w:rPr>
          <w:rFonts w:ascii="Arial" w:hAnsi="Arial" w:cs="Arial"/>
        </w:rPr>
        <w:t>Мероприятия подпрограммы представлены в приложении № 5 к подпрограмме 5 «О</w:t>
      </w:r>
      <w:r w:rsidRPr="000357B3">
        <w:rPr>
          <w:rFonts w:ascii="Arial" w:hAnsi="Arial" w:cs="Arial"/>
          <w:bCs/>
        </w:rPr>
        <w:t>беспечение жильём молодых семей</w:t>
      </w:r>
      <w:r w:rsidRPr="000357B3">
        <w:rPr>
          <w:rFonts w:ascii="Arial" w:hAnsi="Arial" w:cs="Arial"/>
        </w:rPr>
        <w:t xml:space="preserve">».  </w:t>
      </w:r>
    </w:p>
    <w:p w14:paraId="66CCF212" w14:textId="77777777" w:rsidR="005F2F42" w:rsidRPr="000357B3" w:rsidRDefault="005F2F42" w:rsidP="005F2F42">
      <w:pPr>
        <w:pStyle w:val="a8"/>
        <w:autoSpaceDE w:val="0"/>
        <w:autoSpaceDN w:val="0"/>
        <w:adjustRightInd w:val="0"/>
        <w:ind w:left="1440"/>
        <w:outlineLvl w:val="0"/>
        <w:rPr>
          <w:rFonts w:ascii="Arial" w:hAnsi="Arial" w:cs="Arial"/>
        </w:rPr>
      </w:pPr>
    </w:p>
    <w:p w14:paraId="5F6F7ADF" w14:textId="77777777" w:rsidR="005F2F42" w:rsidRPr="000357B3" w:rsidRDefault="005F2F42" w:rsidP="005F2F42">
      <w:pPr>
        <w:pStyle w:val="a8"/>
        <w:numPr>
          <w:ilvl w:val="1"/>
          <w:numId w:val="14"/>
        </w:numPr>
        <w:autoSpaceDE w:val="0"/>
        <w:autoSpaceDN w:val="0"/>
        <w:adjustRightInd w:val="0"/>
        <w:ind w:left="426"/>
        <w:jc w:val="center"/>
        <w:outlineLvl w:val="0"/>
        <w:rPr>
          <w:rFonts w:ascii="Arial" w:hAnsi="Arial" w:cs="Arial"/>
        </w:rPr>
      </w:pPr>
      <w:r w:rsidRPr="000357B3">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14:paraId="52C9B126" w14:textId="77777777" w:rsidR="005F2F42" w:rsidRPr="000357B3" w:rsidRDefault="005F2F42" w:rsidP="005F2F42">
      <w:pPr>
        <w:ind w:firstLine="708"/>
        <w:jc w:val="both"/>
        <w:rPr>
          <w:rFonts w:ascii="Arial" w:hAnsi="Arial" w:cs="Arial"/>
        </w:rPr>
      </w:pPr>
      <w:r w:rsidRPr="000357B3">
        <w:rPr>
          <w:rFonts w:ascii="Arial" w:hAnsi="Arial" w:cs="Arial"/>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14:paraId="1E9DED7A" w14:textId="77777777" w:rsidR="005F2F42" w:rsidRPr="000357B3" w:rsidRDefault="005F2F42" w:rsidP="005F2F42">
      <w:pPr>
        <w:rPr>
          <w:rFonts w:ascii="Arial" w:hAnsi="Arial" w:cs="Arial"/>
        </w:rPr>
      </w:pPr>
      <w:r w:rsidRPr="000357B3">
        <w:rPr>
          <w:rFonts w:ascii="Arial" w:hAnsi="Arial" w:cs="Arial"/>
        </w:rPr>
        <w:t>Объем финансирования подпрограммы составляет 4 830,68 тыс. рублей, из них:</w:t>
      </w:r>
    </w:p>
    <w:p w14:paraId="2BAC1FAA" w14:textId="77777777" w:rsidR="005F2F42" w:rsidRPr="000357B3" w:rsidRDefault="005F2F42" w:rsidP="005F2F42">
      <w:pPr>
        <w:rPr>
          <w:rFonts w:ascii="Arial" w:hAnsi="Arial" w:cs="Arial"/>
        </w:rPr>
      </w:pPr>
      <w:r w:rsidRPr="000357B3">
        <w:rPr>
          <w:rFonts w:ascii="Arial" w:hAnsi="Arial" w:cs="Arial"/>
        </w:rPr>
        <w:t>2021 год – 2 317,10 тыс. рублей;</w:t>
      </w:r>
    </w:p>
    <w:p w14:paraId="05477508" w14:textId="77777777" w:rsidR="005F2F42" w:rsidRPr="000357B3" w:rsidRDefault="005F2F42" w:rsidP="005F2F42">
      <w:pPr>
        <w:rPr>
          <w:rFonts w:ascii="Arial" w:hAnsi="Arial" w:cs="Arial"/>
        </w:rPr>
      </w:pPr>
      <w:r w:rsidRPr="000357B3">
        <w:rPr>
          <w:rFonts w:ascii="Arial" w:hAnsi="Arial" w:cs="Arial"/>
        </w:rPr>
        <w:t>2022 год – 1 251,42 тыс. рублей;</w:t>
      </w:r>
    </w:p>
    <w:p w14:paraId="21617732" w14:textId="77777777" w:rsidR="005F2F42" w:rsidRPr="000357B3" w:rsidRDefault="005F2F42" w:rsidP="005F2F42">
      <w:pPr>
        <w:rPr>
          <w:rFonts w:ascii="Arial" w:hAnsi="Arial" w:cs="Arial"/>
        </w:rPr>
      </w:pPr>
      <w:r w:rsidRPr="000357B3">
        <w:rPr>
          <w:rFonts w:ascii="Arial" w:hAnsi="Arial" w:cs="Arial"/>
        </w:rPr>
        <w:t>2023 год – 1 262,16 тыс. рублей.</w:t>
      </w:r>
    </w:p>
    <w:p w14:paraId="332670FD" w14:textId="77777777" w:rsidR="005F2F42" w:rsidRPr="000357B3" w:rsidRDefault="005F2F42" w:rsidP="005F2F42">
      <w:pPr>
        <w:rPr>
          <w:rFonts w:ascii="Arial" w:hAnsi="Arial" w:cs="Arial"/>
        </w:rPr>
      </w:pPr>
      <w:r w:rsidRPr="000357B3">
        <w:rPr>
          <w:rFonts w:ascii="Arial" w:hAnsi="Arial" w:cs="Arial"/>
        </w:rPr>
        <w:t xml:space="preserve">в том числе: </w:t>
      </w:r>
    </w:p>
    <w:p w14:paraId="64C959BF" w14:textId="77777777" w:rsidR="005F2F42" w:rsidRPr="000357B3" w:rsidRDefault="005F2F42" w:rsidP="005F2F42">
      <w:pPr>
        <w:rPr>
          <w:rFonts w:ascii="Arial" w:hAnsi="Arial" w:cs="Arial"/>
        </w:rPr>
      </w:pPr>
      <w:r w:rsidRPr="000357B3">
        <w:rPr>
          <w:rFonts w:ascii="Arial" w:hAnsi="Arial" w:cs="Arial"/>
        </w:rPr>
        <w:t>средства федерального бюджета – 885,56 тыс. рублей, из них:</w:t>
      </w:r>
    </w:p>
    <w:p w14:paraId="1B84EB4D" w14:textId="77777777" w:rsidR="005F2F42" w:rsidRPr="000357B3" w:rsidRDefault="005F2F42" w:rsidP="005F2F42">
      <w:pPr>
        <w:rPr>
          <w:rFonts w:ascii="Arial" w:hAnsi="Arial" w:cs="Arial"/>
        </w:rPr>
      </w:pPr>
      <w:r w:rsidRPr="000357B3">
        <w:rPr>
          <w:rFonts w:ascii="Arial" w:hAnsi="Arial" w:cs="Arial"/>
        </w:rPr>
        <w:t>2021 год – 424,94 тыс. рублей;</w:t>
      </w:r>
    </w:p>
    <w:p w14:paraId="5543A690" w14:textId="77777777" w:rsidR="005F2F42" w:rsidRPr="000357B3" w:rsidRDefault="005F2F42" w:rsidP="005F2F42">
      <w:pPr>
        <w:rPr>
          <w:rFonts w:ascii="Arial" w:hAnsi="Arial" w:cs="Arial"/>
        </w:rPr>
      </w:pPr>
      <w:r w:rsidRPr="000357B3">
        <w:rPr>
          <w:rFonts w:ascii="Arial" w:hAnsi="Arial" w:cs="Arial"/>
        </w:rPr>
        <w:t>2022 год – 231,06 тыс. рублей;</w:t>
      </w:r>
    </w:p>
    <w:p w14:paraId="1F59C7FE" w14:textId="77777777" w:rsidR="005F2F42" w:rsidRPr="000357B3" w:rsidRDefault="005F2F42" w:rsidP="005F2F42">
      <w:pPr>
        <w:rPr>
          <w:rFonts w:ascii="Arial" w:hAnsi="Arial" w:cs="Arial"/>
        </w:rPr>
      </w:pPr>
      <w:r w:rsidRPr="000357B3">
        <w:rPr>
          <w:rFonts w:ascii="Arial" w:hAnsi="Arial" w:cs="Arial"/>
        </w:rPr>
        <w:t>2023 год – 229,56 тыс. рублей.</w:t>
      </w:r>
    </w:p>
    <w:p w14:paraId="525A2168" w14:textId="77777777" w:rsidR="005F2F42" w:rsidRPr="000357B3" w:rsidRDefault="005F2F42" w:rsidP="005F2F42">
      <w:pPr>
        <w:rPr>
          <w:rFonts w:ascii="Arial" w:hAnsi="Arial" w:cs="Arial"/>
        </w:rPr>
      </w:pPr>
      <w:r w:rsidRPr="000357B3">
        <w:rPr>
          <w:rFonts w:ascii="Arial" w:hAnsi="Arial" w:cs="Arial"/>
        </w:rPr>
        <w:t>средства краевого бюджета – 2 120,40 тыс. рублей, из них:</w:t>
      </w:r>
    </w:p>
    <w:p w14:paraId="66C06D38" w14:textId="77777777" w:rsidR="005F2F42" w:rsidRPr="000357B3" w:rsidRDefault="005F2F42" w:rsidP="005F2F42">
      <w:pPr>
        <w:rPr>
          <w:rFonts w:ascii="Arial" w:hAnsi="Arial" w:cs="Arial"/>
        </w:rPr>
      </w:pPr>
      <w:r w:rsidRPr="000357B3">
        <w:rPr>
          <w:rFonts w:ascii="Arial" w:hAnsi="Arial" w:cs="Arial"/>
        </w:rPr>
        <w:t>2021 год – 905,46 тыс. рублей;</w:t>
      </w:r>
    </w:p>
    <w:p w14:paraId="7F2AE065" w14:textId="77777777" w:rsidR="005F2F42" w:rsidRPr="000357B3" w:rsidRDefault="005F2F42" w:rsidP="005F2F42">
      <w:pPr>
        <w:rPr>
          <w:rFonts w:ascii="Arial" w:hAnsi="Arial" w:cs="Arial"/>
        </w:rPr>
      </w:pPr>
      <w:r w:rsidRPr="000357B3">
        <w:rPr>
          <w:rFonts w:ascii="Arial" w:hAnsi="Arial" w:cs="Arial"/>
        </w:rPr>
        <w:t>2022 год – 601,36 тыс. рублей;</w:t>
      </w:r>
    </w:p>
    <w:p w14:paraId="2AEF87D7" w14:textId="77777777" w:rsidR="005F2F42" w:rsidRPr="000357B3" w:rsidRDefault="005F2F42" w:rsidP="005F2F42">
      <w:pPr>
        <w:rPr>
          <w:rFonts w:ascii="Arial" w:hAnsi="Arial" w:cs="Arial"/>
        </w:rPr>
      </w:pPr>
      <w:r w:rsidRPr="000357B3">
        <w:rPr>
          <w:rFonts w:ascii="Arial" w:hAnsi="Arial" w:cs="Arial"/>
        </w:rPr>
        <w:t>2023 год – 613,58 тыс. рублей.</w:t>
      </w:r>
    </w:p>
    <w:p w14:paraId="423B1467" w14:textId="77777777" w:rsidR="005F2F42" w:rsidRPr="000357B3" w:rsidRDefault="005F2F42" w:rsidP="005F2F42">
      <w:pPr>
        <w:rPr>
          <w:rFonts w:ascii="Arial" w:hAnsi="Arial" w:cs="Arial"/>
        </w:rPr>
      </w:pPr>
      <w:r w:rsidRPr="000357B3">
        <w:rPr>
          <w:rFonts w:ascii="Arial" w:hAnsi="Arial" w:cs="Arial"/>
        </w:rPr>
        <w:t>средства районного бюджета – 1 824,72 тыс. рублей, из них:</w:t>
      </w:r>
    </w:p>
    <w:p w14:paraId="6F8A9054" w14:textId="77777777" w:rsidR="005F2F42" w:rsidRPr="000357B3" w:rsidRDefault="005F2F42" w:rsidP="005F2F42">
      <w:pPr>
        <w:rPr>
          <w:rFonts w:ascii="Arial" w:hAnsi="Arial" w:cs="Arial"/>
        </w:rPr>
      </w:pPr>
      <w:r w:rsidRPr="000357B3">
        <w:rPr>
          <w:rFonts w:ascii="Arial" w:hAnsi="Arial" w:cs="Arial"/>
        </w:rPr>
        <w:t>2021 год – 986,70 тыс. рублей;</w:t>
      </w:r>
    </w:p>
    <w:p w14:paraId="31CFC959" w14:textId="77777777" w:rsidR="005F2F42" w:rsidRPr="000357B3" w:rsidRDefault="005F2F42" w:rsidP="005F2F42">
      <w:pPr>
        <w:rPr>
          <w:rFonts w:ascii="Arial" w:hAnsi="Arial" w:cs="Arial"/>
        </w:rPr>
      </w:pPr>
      <w:r w:rsidRPr="000357B3">
        <w:rPr>
          <w:rFonts w:ascii="Arial" w:hAnsi="Arial" w:cs="Arial"/>
        </w:rPr>
        <w:t>2022 год – 419,01 тыс. рублей;</w:t>
      </w:r>
    </w:p>
    <w:p w14:paraId="2C336398" w14:textId="77777777" w:rsidR="00E1217B" w:rsidRPr="000357B3" w:rsidRDefault="005F2F42" w:rsidP="005F2F42">
      <w:pPr>
        <w:pStyle w:val="ConsPlusNonformat"/>
        <w:jc w:val="both"/>
        <w:rPr>
          <w:rFonts w:ascii="Arial" w:hAnsi="Arial" w:cs="Arial"/>
          <w:sz w:val="24"/>
          <w:szCs w:val="24"/>
        </w:rPr>
      </w:pPr>
      <w:r w:rsidRPr="000357B3">
        <w:rPr>
          <w:rFonts w:ascii="Arial" w:hAnsi="Arial" w:cs="Arial"/>
          <w:sz w:val="24"/>
          <w:szCs w:val="24"/>
        </w:rPr>
        <w:t>2023 год – 419,01 тыс.</w:t>
      </w:r>
      <w:r w:rsidR="008E13E5" w:rsidRPr="000357B3">
        <w:rPr>
          <w:rFonts w:ascii="Arial" w:hAnsi="Arial" w:cs="Arial"/>
          <w:sz w:val="24"/>
          <w:szCs w:val="24"/>
        </w:rPr>
        <w:t xml:space="preserve"> </w:t>
      </w:r>
      <w:r w:rsidRPr="000357B3">
        <w:rPr>
          <w:rFonts w:ascii="Arial" w:hAnsi="Arial" w:cs="Arial"/>
          <w:sz w:val="24"/>
          <w:szCs w:val="24"/>
        </w:rPr>
        <w:t>рублей.</w:t>
      </w:r>
    </w:p>
    <w:p w14:paraId="476C7116" w14:textId="7993DD87" w:rsidR="008E13E5" w:rsidRPr="000357B3" w:rsidRDefault="008E13E5" w:rsidP="008E13E5">
      <w:pPr>
        <w:tabs>
          <w:tab w:val="left" w:pos="2445"/>
        </w:tabs>
        <w:rPr>
          <w:rFonts w:ascii="Arial" w:hAnsi="Arial" w:cs="Arial"/>
        </w:rPr>
      </w:pPr>
    </w:p>
    <w:p w14:paraId="0CB0F6E1" w14:textId="263B2D10" w:rsidR="008E13E5" w:rsidRPr="000357B3" w:rsidRDefault="008E13E5" w:rsidP="008E13E5">
      <w:pPr>
        <w:tabs>
          <w:tab w:val="left" w:pos="2445"/>
        </w:tabs>
        <w:rPr>
          <w:rFonts w:ascii="Arial" w:hAnsi="Arial" w:cs="Arial"/>
        </w:rPr>
        <w:sectPr w:rsidR="008E13E5" w:rsidRPr="000357B3" w:rsidSect="00E1217B">
          <w:pgSz w:w="11906" w:h="16840"/>
          <w:pgMar w:top="851" w:right="1134" w:bottom="1701" w:left="1134" w:header="0" w:footer="0" w:gutter="0"/>
          <w:cols w:space="720"/>
          <w:noEndnote/>
        </w:sectPr>
      </w:pPr>
      <w:r w:rsidRPr="000357B3">
        <w:rPr>
          <w:rFonts w:ascii="Arial" w:hAnsi="Arial" w:cs="Arial"/>
        </w:rPr>
        <w:tab/>
      </w:r>
    </w:p>
    <w:tbl>
      <w:tblPr>
        <w:tblW w:w="5000" w:type="pct"/>
        <w:tblLook w:val="04A0" w:firstRow="1" w:lastRow="0" w:firstColumn="1" w:lastColumn="0" w:noHBand="0" w:noVBand="1"/>
      </w:tblPr>
      <w:tblGrid>
        <w:gridCol w:w="543"/>
        <w:gridCol w:w="3092"/>
        <w:gridCol w:w="1423"/>
        <w:gridCol w:w="1968"/>
        <w:gridCol w:w="1143"/>
        <w:gridCol w:w="1161"/>
        <w:gridCol w:w="1094"/>
        <w:gridCol w:w="1161"/>
        <w:gridCol w:w="992"/>
        <w:gridCol w:w="992"/>
        <w:gridCol w:w="935"/>
      </w:tblGrid>
      <w:tr w:rsidR="00A8031F" w:rsidRPr="000357B3" w14:paraId="4D572F5E" w14:textId="77777777" w:rsidTr="00A8031F">
        <w:trPr>
          <w:trHeight w:val="570"/>
        </w:trPr>
        <w:tc>
          <w:tcPr>
            <w:tcW w:w="202" w:type="pct"/>
            <w:tcBorders>
              <w:top w:val="nil"/>
              <w:left w:val="nil"/>
              <w:bottom w:val="nil"/>
              <w:right w:val="nil"/>
            </w:tcBorders>
            <w:shd w:val="clear" w:color="auto" w:fill="auto"/>
            <w:vAlign w:val="bottom"/>
            <w:hideMark/>
          </w:tcPr>
          <w:p w14:paraId="50A1BBF9" w14:textId="77777777" w:rsidR="00A8031F" w:rsidRPr="000357B3" w:rsidRDefault="00A8031F" w:rsidP="00A8031F">
            <w:pPr>
              <w:rPr>
                <w:rFonts w:ascii="Arial" w:hAnsi="Arial" w:cs="Arial"/>
              </w:rPr>
            </w:pPr>
            <w:bookmarkStart w:id="14" w:name="RANGE!A1:K10"/>
            <w:bookmarkEnd w:id="14"/>
          </w:p>
        </w:tc>
        <w:tc>
          <w:tcPr>
            <w:tcW w:w="1085" w:type="pct"/>
            <w:tcBorders>
              <w:top w:val="nil"/>
              <w:left w:val="nil"/>
              <w:bottom w:val="nil"/>
              <w:right w:val="nil"/>
            </w:tcBorders>
            <w:shd w:val="clear" w:color="auto" w:fill="auto"/>
            <w:vAlign w:val="bottom"/>
            <w:hideMark/>
          </w:tcPr>
          <w:p w14:paraId="67B5207D" w14:textId="77777777" w:rsidR="00A8031F" w:rsidRPr="000357B3" w:rsidRDefault="00A8031F" w:rsidP="00A8031F">
            <w:pPr>
              <w:rPr>
                <w:rFonts w:ascii="Arial" w:hAnsi="Arial" w:cs="Arial"/>
              </w:rPr>
            </w:pPr>
          </w:p>
        </w:tc>
        <w:tc>
          <w:tcPr>
            <w:tcW w:w="414" w:type="pct"/>
            <w:tcBorders>
              <w:top w:val="nil"/>
              <w:left w:val="nil"/>
              <w:bottom w:val="nil"/>
              <w:right w:val="nil"/>
            </w:tcBorders>
            <w:shd w:val="clear" w:color="auto" w:fill="auto"/>
            <w:vAlign w:val="bottom"/>
            <w:hideMark/>
          </w:tcPr>
          <w:p w14:paraId="2AAC3DDE" w14:textId="77777777" w:rsidR="00A8031F" w:rsidRPr="000357B3" w:rsidRDefault="00A8031F" w:rsidP="00A8031F">
            <w:pPr>
              <w:rPr>
                <w:rFonts w:ascii="Arial" w:hAnsi="Arial" w:cs="Arial"/>
              </w:rPr>
            </w:pPr>
          </w:p>
        </w:tc>
        <w:tc>
          <w:tcPr>
            <w:tcW w:w="603" w:type="pct"/>
            <w:tcBorders>
              <w:top w:val="nil"/>
              <w:left w:val="nil"/>
              <w:bottom w:val="nil"/>
              <w:right w:val="nil"/>
            </w:tcBorders>
            <w:shd w:val="clear" w:color="auto" w:fill="auto"/>
            <w:vAlign w:val="bottom"/>
            <w:hideMark/>
          </w:tcPr>
          <w:p w14:paraId="2CCE3B0D" w14:textId="77777777" w:rsidR="00A8031F" w:rsidRPr="000357B3" w:rsidRDefault="00A8031F" w:rsidP="00A8031F">
            <w:pPr>
              <w:rPr>
                <w:rFonts w:ascii="Arial" w:hAnsi="Arial" w:cs="Arial"/>
              </w:rPr>
            </w:pPr>
          </w:p>
        </w:tc>
        <w:tc>
          <w:tcPr>
            <w:tcW w:w="411" w:type="pct"/>
            <w:tcBorders>
              <w:top w:val="nil"/>
              <w:left w:val="nil"/>
              <w:bottom w:val="nil"/>
              <w:right w:val="nil"/>
            </w:tcBorders>
            <w:shd w:val="clear" w:color="auto" w:fill="auto"/>
            <w:vAlign w:val="bottom"/>
            <w:hideMark/>
          </w:tcPr>
          <w:p w14:paraId="7EBC2D8C"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142C4D2C" w14:textId="77777777" w:rsidR="00A8031F" w:rsidRPr="000357B3" w:rsidRDefault="00A8031F" w:rsidP="00A8031F">
            <w:pPr>
              <w:rPr>
                <w:rFonts w:ascii="Arial" w:hAnsi="Arial" w:cs="Arial"/>
              </w:rPr>
            </w:pPr>
          </w:p>
        </w:tc>
        <w:tc>
          <w:tcPr>
            <w:tcW w:w="1869" w:type="pct"/>
            <w:gridSpan w:val="5"/>
            <w:tcBorders>
              <w:top w:val="nil"/>
              <w:left w:val="nil"/>
              <w:bottom w:val="nil"/>
              <w:right w:val="nil"/>
            </w:tcBorders>
            <w:shd w:val="clear" w:color="auto" w:fill="auto"/>
            <w:vAlign w:val="center"/>
            <w:hideMark/>
          </w:tcPr>
          <w:p w14:paraId="02994776" w14:textId="77777777" w:rsidR="00A8031F" w:rsidRPr="000357B3" w:rsidRDefault="00A8031F" w:rsidP="00A8031F">
            <w:pPr>
              <w:jc w:val="right"/>
              <w:rPr>
                <w:rFonts w:ascii="Arial" w:hAnsi="Arial" w:cs="Arial"/>
                <w:color w:val="000000"/>
              </w:rPr>
            </w:pPr>
            <w:r w:rsidRPr="000357B3">
              <w:rPr>
                <w:rFonts w:ascii="Arial" w:hAnsi="Arial" w:cs="Arial"/>
                <w:color w:val="000000"/>
              </w:rPr>
              <w:t>Приложение № 1 к подпрограмме "Обеспечение жильем молодых семей"</w:t>
            </w:r>
          </w:p>
        </w:tc>
      </w:tr>
      <w:tr w:rsidR="00A8031F" w:rsidRPr="000357B3" w14:paraId="262745AD" w14:textId="77777777" w:rsidTr="00A8031F">
        <w:trPr>
          <w:trHeight w:val="300"/>
        </w:trPr>
        <w:tc>
          <w:tcPr>
            <w:tcW w:w="202" w:type="pct"/>
            <w:tcBorders>
              <w:top w:val="nil"/>
              <w:left w:val="nil"/>
              <w:bottom w:val="nil"/>
              <w:right w:val="nil"/>
            </w:tcBorders>
            <w:shd w:val="clear" w:color="auto" w:fill="auto"/>
            <w:vAlign w:val="bottom"/>
            <w:hideMark/>
          </w:tcPr>
          <w:p w14:paraId="24C0F727" w14:textId="77777777" w:rsidR="00A8031F" w:rsidRPr="000357B3" w:rsidRDefault="00A8031F" w:rsidP="00A8031F">
            <w:pPr>
              <w:jc w:val="right"/>
              <w:rPr>
                <w:rFonts w:ascii="Arial" w:hAnsi="Arial" w:cs="Arial"/>
                <w:color w:val="000000"/>
              </w:rPr>
            </w:pPr>
          </w:p>
        </w:tc>
        <w:tc>
          <w:tcPr>
            <w:tcW w:w="1085" w:type="pct"/>
            <w:tcBorders>
              <w:top w:val="nil"/>
              <w:left w:val="nil"/>
              <w:bottom w:val="nil"/>
              <w:right w:val="nil"/>
            </w:tcBorders>
            <w:shd w:val="clear" w:color="auto" w:fill="auto"/>
            <w:vAlign w:val="bottom"/>
            <w:hideMark/>
          </w:tcPr>
          <w:p w14:paraId="19D66105" w14:textId="77777777" w:rsidR="00A8031F" w:rsidRPr="000357B3" w:rsidRDefault="00A8031F" w:rsidP="00A8031F">
            <w:pPr>
              <w:rPr>
                <w:rFonts w:ascii="Arial" w:hAnsi="Arial" w:cs="Arial"/>
              </w:rPr>
            </w:pPr>
          </w:p>
        </w:tc>
        <w:tc>
          <w:tcPr>
            <w:tcW w:w="414" w:type="pct"/>
            <w:tcBorders>
              <w:top w:val="nil"/>
              <w:left w:val="nil"/>
              <w:bottom w:val="nil"/>
              <w:right w:val="nil"/>
            </w:tcBorders>
            <w:shd w:val="clear" w:color="auto" w:fill="auto"/>
            <w:vAlign w:val="bottom"/>
            <w:hideMark/>
          </w:tcPr>
          <w:p w14:paraId="5054CC17" w14:textId="77777777" w:rsidR="00A8031F" w:rsidRPr="000357B3" w:rsidRDefault="00A8031F" w:rsidP="00A8031F">
            <w:pPr>
              <w:rPr>
                <w:rFonts w:ascii="Arial" w:hAnsi="Arial" w:cs="Arial"/>
              </w:rPr>
            </w:pPr>
          </w:p>
        </w:tc>
        <w:tc>
          <w:tcPr>
            <w:tcW w:w="603" w:type="pct"/>
            <w:tcBorders>
              <w:top w:val="nil"/>
              <w:left w:val="nil"/>
              <w:bottom w:val="nil"/>
              <w:right w:val="nil"/>
            </w:tcBorders>
            <w:shd w:val="clear" w:color="auto" w:fill="auto"/>
            <w:vAlign w:val="bottom"/>
            <w:hideMark/>
          </w:tcPr>
          <w:p w14:paraId="60266EF0" w14:textId="77777777" w:rsidR="00A8031F" w:rsidRPr="000357B3" w:rsidRDefault="00A8031F" w:rsidP="00A8031F">
            <w:pPr>
              <w:rPr>
                <w:rFonts w:ascii="Arial" w:hAnsi="Arial" w:cs="Arial"/>
              </w:rPr>
            </w:pPr>
          </w:p>
        </w:tc>
        <w:tc>
          <w:tcPr>
            <w:tcW w:w="411" w:type="pct"/>
            <w:tcBorders>
              <w:top w:val="nil"/>
              <w:left w:val="nil"/>
              <w:bottom w:val="nil"/>
              <w:right w:val="nil"/>
            </w:tcBorders>
            <w:shd w:val="clear" w:color="auto" w:fill="auto"/>
            <w:vAlign w:val="bottom"/>
            <w:hideMark/>
          </w:tcPr>
          <w:p w14:paraId="3D7ACC32"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2AF8804B" w14:textId="77777777" w:rsidR="00A8031F" w:rsidRPr="000357B3" w:rsidRDefault="00A8031F" w:rsidP="00A8031F">
            <w:pPr>
              <w:rPr>
                <w:rFonts w:ascii="Arial" w:hAnsi="Arial" w:cs="Arial"/>
              </w:rPr>
            </w:pPr>
          </w:p>
        </w:tc>
        <w:tc>
          <w:tcPr>
            <w:tcW w:w="394" w:type="pct"/>
            <w:tcBorders>
              <w:top w:val="nil"/>
              <w:left w:val="nil"/>
              <w:bottom w:val="nil"/>
              <w:right w:val="nil"/>
            </w:tcBorders>
            <w:shd w:val="clear" w:color="auto" w:fill="auto"/>
            <w:vAlign w:val="bottom"/>
            <w:hideMark/>
          </w:tcPr>
          <w:p w14:paraId="1A5E86D4"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376734BB" w14:textId="77777777" w:rsidR="00A8031F" w:rsidRPr="000357B3" w:rsidRDefault="00A8031F" w:rsidP="00A8031F">
            <w:pPr>
              <w:rPr>
                <w:rFonts w:ascii="Arial" w:hAnsi="Arial" w:cs="Arial"/>
              </w:rPr>
            </w:pPr>
          </w:p>
        </w:tc>
        <w:tc>
          <w:tcPr>
            <w:tcW w:w="359" w:type="pct"/>
            <w:tcBorders>
              <w:top w:val="nil"/>
              <w:left w:val="nil"/>
              <w:bottom w:val="nil"/>
              <w:right w:val="nil"/>
            </w:tcBorders>
            <w:shd w:val="clear" w:color="auto" w:fill="auto"/>
            <w:vAlign w:val="bottom"/>
            <w:hideMark/>
          </w:tcPr>
          <w:p w14:paraId="0D5EA8E0" w14:textId="77777777" w:rsidR="00A8031F" w:rsidRPr="000357B3" w:rsidRDefault="00A8031F" w:rsidP="00A8031F">
            <w:pPr>
              <w:rPr>
                <w:rFonts w:ascii="Arial" w:hAnsi="Arial" w:cs="Arial"/>
              </w:rPr>
            </w:pPr>
          </w:p>
        </w:tc>
        <w:tc>
          <w:tcPr>
            <w:tcW w:w="359" w:type="pct"/>
            <w:tcBorders>
              <w:top w:val="nil"/>
              <w:left w:val="nil"/>
              <w:bottom w:val="nil"/>
              <w:right w:val="nil"/>
            </w:tcBorders>
            <w:shd w:val="clear" w:color="auto" w:fill="auto"/>
            <w:vAlign w:val="bottom"/>
            <w:hideMark/>
          </w:tcPr>
          <w:p w14:paraId="03816309" w14:textId="77777777" w:rsidR="00A8031F" w:rsidRPr="000357B3" w:rsidRDefault="00A8031F" w:rsidP="00A8031F">
            <w:pPr>
              <w:rPr>
                <w:rFonts w:ascii="Arial" w:hAnsi="Arial" w:cs="Arial"/>
              </w:rPr>
            </w:pPr>
          </w:p>
        </w:tc>
        <w:tc>
          <w:tcPr>
            <w:tcW w:w="342" w:type="pct"/>
            <w:tcBorders>
              <w:top w:val="nil"/>
              <w:left w:val="nil"/>
              <w:bottom w:val="nil"/>
              <w:right w:val="nil"/>
            </w:tcBorders>
            <w:shd w:val="clear" w:color="auto" w:fill="auto"/>
            <w:vAlign w:val="bottom"/>
            <w:hideMark/>
          </w:tcPr>
          <w:p w14:paraId="15C0F297" w14:textId="77777777" w:rsidR="00A8031F" w:rsidRPr="000357B3" w:rsidRDefault="00A8031F" w:rsidP="00A8031F">
            <w:pPr>
              <w:rPr>
                <w:rFonts w:ascii="Arial" w:hAnsi="Arial" w:cs="Arial"/>
              </w:rPr>
            </w:pPr>
          </w:p>
        </w:tc>
      </w:tr>
      <w:tr w:rsidR="00A8031F" w:rsidRPr="000357B3" w14:paraId="0724D742" w14:textId="77777777" w:rsidTr="00A8031F">
        <w:trPr>
          <w:trHeight w:val="300"/>
        </w:trPr>
        <w:tc>
          <w:tcPr>
            <w:tcW w:w="4300" w:type="pct"/>
            <w:gridSpan w:val="9"/>
            <w:tcBorders>
              <w:top w:val="nil"/>
              <w:left w:val="nil"/>
              <w:bottom w:val="nil"/>
              <w:right w:val="nil"/>
            </w:tcBorders>
            <w:shd w:val="clear" w:color="auto" w:fill="auto"/>
            <w:vAlign w:val="center"/>
            <w:hideMark/>
          </w:tcPr>
          <w:p w14:paraId="4BA8C7E0" w14:textId="77777777" w:rsidR="00A8031F" w:rsidRPr="000357B3" w:rsidRDefault="00A8031F" w:rsidP="00A8031F">
            <w:pPr>
              <w:jc w:val="center"/>
              <w:rPr>
                <w:rFonts w:ascii="Arial" w:hAnsi="Arial" w:cs="Arial"/>
                <w:color w:val="000000"/>
              </w:rPr>
            </w:pPr>
            <w:r w:rsidRPr="000357B3">
              <w:rPr>
                <w:rFonts w:ascii="Arial" w:hAnsi="Arial" w:cs="Arial"/>
                <w:color w:val="000000"/>
              </w:rPr>
              <w:t xml:space="preserve">Перечень целевых индикаторов подпрограммы </w:t>
            </w:r>
          </w:p>
        </w:tc>
        <w:tc>
          <w:tcPr>
            <w:tcW w:w="359" w:type="pct"/>
            <w:tcBorders>
              <w:top w:val="nil"/>
              <w:left w:val="nil"/>
              <w:bottom w:val="nil"/>
              <w:right w:val="nil"/>
            </w:tcBorders>
            <w:shd w:val="clear" w:color="auto" w:fill="auto"/>
            <w:vAlign w:val="center"/>
            <w:hideMark/>
          </w:tcPr>
          <w:p w14:paraId="2508C7E6" w14:textId="77777777" w:rsidR="00A8031F" w:rsidRPr="000357B3" w:rsidRDefault="00A8031F" w:rsidP="00A8031F">
            <w:pPr>
              <w:jc w:val="center"/>
              <w:rPr>
                <w:rFonts w:ascii="Arial" w:hAnsi="Arial" w:cs="Arial"/>
                <w:color w:val="000000"/>
              </w:rPr>
            </w:pPr>
          </w:p>
        </w:tc>
        <w:tc>
          <w:tcPr>
            <w:tcW w:w="342" w:type="pct"/>
            <w:tcBorders>
              <w:top w:val="nil"/>
              <w:left w:val="nil"/>
              <w:bottom w:val="nil"/>
              <w:right w:val="nil"/>
            </w:tcBorders>
            <w:shd w:val="clear" w:color="auto" w:fill="auto"/>
            <w:vAlign w:val="bottom"/>
            <w:hideMark/>
          </w:tcPr>
          <w:p w14:paraId="5CE98F21" w14:textId="77777777" w:rsidR="00A8031F" w:rsidRPr="000357B3" w:rsidRDefault="00A8031F" w:rsidP="00A8031F">
            <w:pPr>
              <w:jc w:val="center"/>
              <w:rPr>
                <w:rFonts w:ascii="Arial" w:hAnsi="Arial" w:cs="Arial"/>
              </w:rPr>
            </w:pPr>
          </w:p>
        </w:tc>
      </w:tr>
      <w:tr w:rsidR="00A8031F" w:rsidRPr="000357B3" w14:paraId="165B8B96" w14:textId="77777777" w:rsidTr="00A8031F">
        <w:trPr>
          <w:trHeight w:val="300"/>
        </w:trPr>
        <w:tc>
          <w:tcPr>
            <w:tcW w:w="202" w:type="pct"/>
            <w:tcBorders>
              <w:top w:val="nil"/>
              <w:left w:val="nil"/>
              <w:bottom w:val="nil"/>
              <w:right w:val="nil"/>
            </w:tcBorders>
            <w:shd w:val="clear" w:color="auto" w:fill="auto"/>
            <w:vAlign w:val="bottom"/>
            <w:hideMark/>
          </w:tcPr>
          <w:p w14:paraId="2B62B287" w14:textId="77777777" w:rsidR="00A8031F" w:rsidRPr="000357B3" w:rsidRDefault="00A8031F" w:rsidP="00A8031F">
            <w:pPr>
              <w:rPr>
                <w:rFonts w:ascii="Arial" w:hAnsi="Arial" w:cs="Arial"/>
              </w:rPr>
            </w:pPr>
          </w:p>
        </w:tc>
        <w:tc>
          <w:tcPr>
            <w:tcW w:w="1085" w:type="pct"/>
            <w:tcBorders>
              <w:top w:val="nil"/>
              <w:left w:val="nil"/>
              <w:bottom w:val="nil"/>
              <w:right w:val="nil"/>
            </w:tcBorders>
            <w:shd w:val="clear" w:color="auto" w:fill="auto"/>
            <w:vAlign w:val="bottom"/>
            <w:hideMark/>
          </w:tcPr>
          <w:p w14:paraId="0467BDB0" w14:textId="77777777" w:rsidR="00A8031F" w:rsidRPr="000357B3" w:rsidRDefault="00A8031F" w:rsidP="00A8031F">
            <w:pPr>
              <w:rPr>
                <w:rFonts w:ascii="Arial" w:hAnsi="Arial" w:cs="Arial"/>
              </w:rPr>
            </w:pPr>
          </w:p>
        </w:tc>
        <w:tc>
          <w:tcPr>
            <w:tcW w:w="414" w:type="pct"/>
            <w:tcBorders>
              <w:top w:val="nil"/>
              <w:left w:val="nil"/>
              <w:bottom w:val="nil"/>
              <w:right w:val="nil"/>
            </w:tcBorders>
            <w:shd w:val="clear" w:color="auto" w:fill="auto"/>
            <w:vAlign w:val="bottom"/>
            <w:hideMark/>
          </w:tcPr>
          <w:p w14:paraId="1AE4B7D8" w14:textId="77777777" w:rsidR="00A8031F" w:rsidRPr="000357B3" w:rsidRDefault="00A8031F" w:rsidP="00A8031F">
            <w:pPr>
              <w:rPr>
                <w:rFonts w:ascii="Arial" w:hAnsi="Arial" w:cs="Arial"/>
              </w:rPr>
            </w:pPr>
          </w:p>
        </w:tc>
        <w:tc>
          <w:tcPr>
            <w:tcW w:w="603" w:type="pct"/>
            <w:tcBorders>
              <w:top w:val="nil"/>
              <w:left w:val="nil"/>
              <w:bottom w:val="nil"/>
              <w:right w:val="nil"/>
            </w:tcBorders>
            <w:shd w:val="clear" w:color="auto" w:fill="auto"/>
            <w:vAlign w:val="bottom"/>
            <w:hideMark/>
          </w:tcPr>
          <w:p w14:paraId="536DA811" w14:textId="77777777" w:rsidR="00A8031F" w:rsidRPr="000357B3" w:rsidRDefault="00A8031F" w:rsidP="00A8031F">
            <w:pPr>
              <w:rPr>
                <w:rFonts w:ascii="Arial" w:hAnsi="Arial" w:cs="Arial"/>
              </w:rPr>
            </w:pPr>
          </w:p>
        </w:tc>
        <w:tc>
          <w:tcPr>
            <w:tcW w:w="411" w:type="pct"/>
            <w:tcBorders>
              <w:top w:val="nil"/>
              <w:left w:val="nil"/>
              <w:bottom w:val="nil"/>
              <w:right w:val="nil"/>
            </w:tcBorders>
            <w:shd w:val="clear" w:color="auto" w:fill="auto"/>
            <w:vAlign w:val="bottom"/>
            <w:hideMark/>
          </w:tcPr>
          <w:p w14:paraId="30D582C5"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0A069D4E" w14:textId="77777777" w:rsidR="00A8031F" w:rsidRPr="000357B3" w:rsidRDefault="00A8031F" w:rsidP="00A8031F">
            <w:pPr>
              <w:rPr>
                <w:rFonts w:ascii="Arial" w:hAnsi="Arial" w:cs="Arial"/>
              </w:rPr>
            </w:pPr>
          </w:p>
        </w:tc>
        <w:tc>
          <w:tcPr>
            <w:tcW w:w="394" w:type="pct"/>
            <w:tcBorders>
              <w:top w:val="nil"/>
              <w:left w:val="nil"/>
              <w:bottom w:val="nil"/>
              <w:right w:val="nil"/>
            </w:tcBorders>
            <w:shd w:val="clear" w:color="auto" w:fill="auto"/>
            <w:vAlign w:val="bottom"/>
            <w:hideMark/>
          </w:tcPr>
          <w:p w14:paraId="3ACD75BB"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772A49D7" w14:textId="77777777" w:rsidR="00A8031F" w:rsidRPr="000357B3" w:rsidRDefault="00A8031F" w:rsidP="00A8031F">
            <w:pPr>
              <w:rPr>
                <w:rFonts w:ascii="Arial" w:hAnsi="Arial" w:cs="Arial"/>
              </w:rPr>
            </w:pPr>
          </w:p>
        </w:tc>
        <w:tc>
          <w:tcPr>
            <w:tcW w:w="359" w:type="pct"/>
            <w:tcBorders>
              <w:top w:val="nil"/>
              <w:left w:val="nil"/>
              <w:bottom w:val="nil"/>
              <w:right w:val="nil"/>
            </w:tcBorders>
            <w:shd w:val="clear" w:color="auto" w:fill="auto"/>
            <w:vAlign w:val="bottom"/>
            <w:hideMark/>
          </w:tcPr>
          <w:p w14:paraId="2C5FC52D" w14:textId="77777777" w:rsidR="00A8031F" w:rsidRPr="000357B3" w:rsidRDefault="00A8031F" w:rsidP="00A8031F">
            <w:pPr>
              <w:rPr>
                <w:rFonts w:ascii="Arial" w:hAnsi="Arial" w:cs="Arial"/>
              </w:rPr>
            </w:pPr>
          </w:p>
        </w:tc>
        <w:tc>
          <w:tcPr>
            <w:tcW w:w="359" w:type="pct"/>
            <w:tcBorders>
              <w:top w:val="nil"/>
              <w:left w:val="nil"/>
              <w:bottom w:val="nil"/>
              <w:right w:val="nil"/>
            </w:tcBorders>
            <w:shd w:val="clear" w:color="auto" w:fill="auto"/>
            <w:vAlign w:val="bottom"/>
            <w:hideMark/>
          </w:tcPr>
          <w:p w14:paraId="711C23CA" w14:textId="77777777" w:rsidR="00A8031F" w:rsidRPr="000357B3" w:rsidRDefault="00A8031F" w:rsidP="00A8031F">
            <w:pPr>
              <w:rPr>
                <w:rFonts w:ascii="Arial" w:hAnsi="Arial" w:cs="Arial"/>
              </w:rPr>
            </w:pPr>
          </w:p>
        </w:tc>
        <w:tc>
          <w:tcPr>
            <w:tcW w:w="342" w:type="pct"/>
            <w:tcBorders>
              <w:top w:val="nil"/>
              <w:left w:val="nil"/>
              <w:bottom w:val="nil"/>
              <w:right w:val="nil"/>
            </w:tcBorders>
            <w:shd w:val="clear" w:color="auto" w:fill="auto"/>
            <w:vAlign w:val="bottom"/>
            <w:hideMark/>
          </w:tcPr>
          <w:p w14:paraId="5F95F16B" w14:textId="77777777" w:rsidR="00A8031F" w:rsidRPr="000357B3" w:rsidRDefault="00A8031F" w:rsidP="00A8031F">
            <w:pPr>
              <w:rPr>
                <w:rFonts w:ascii="Arial" w:hAnsi="Arial" w:cs="Arial"/>
              </w:rPr>
            </w:pPr>
          </w:p>
        </w:tc>
      </w:tr>
      <w:tr w:rsidR="00A8031F" w:rsidRPr="000357B3" w14:paraId="31DE5659" w14:textId="77777777" w:rsidTr="00A8031F">
        <w:trPr>
          <w:trHeight w:val="930"/>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6BAAE" w14:textId="77777777" w:rsidR="00A8031F" w:rsidRPr="000357B3" w:rsidRDefault="00A8031F" w:rsidP="00A8031F">
            <w:pPr>
              <w:jc w:val="center"/>
              <w:rPr>
                <w:rFonts w:ascii="Arial" w:hAnsi="Arial" w:cs="Arial"/>
                <w:color w:val="000000"/>
              </w:rPr>
            </w:pPr>
            <w:r w:rsidRPr="000357B3">
              <w:rPr>
                <w:rFonts w:ascii="Arial" w:hAnsi="Arial" w:cs="Arial"/>
                <w:color w:val="000000"/>
              </w:rPr>
              <w:t>№  п/п</w:t>
            </w:r>
          </w:p>
        </w:tc>
        <w:tc>
          <w:tcPr>
            <w:tcW w:w="10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34801A" w14:textId="77777777" w:rsidR="00A8031F" w:rsidRPr="000357B3" w:rsidRDefault="00A8031F" w:rsidP="00A8031F">
            <w:pPr>
              <w:jc w:val="center"/>
              <w:rPr>
                <w:rFonts w:ascii="Arial" w:hAnsi="Arial" w:cs="Arial"/>
                <w:color w:val="000000"/>
              </w:rPr>
            </w:pPr>
            <w:r w:rsidRPr="000357B3">
              <w:rPr>
                <w:rFonts w:ascii="Arial" w:hAnsi="Arial" w:cs="Arial"/>
                <w:color w:val="000000"/>
              </w:rPr>
              <w:t>Цель, целевые индикаторы</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232596" w14:textId="77777777" w:rsidR="00A8031F" w:rsidRPr="000357B3" w:rsidRDefault="00A8031F" w:rsidP="00A8031F">
            <w:pPr>
              <w:jc w:val="center"/>
              <w:rPr>
                <w:rFonts w:ascii="Arial" w:hAnsi="Arial" w:cs="Arial"/>
                <w:color w:val="000000"/>
              </w:rPr>
            </w:pPr>
            <w:r w:rsidRPr="000357B3">
              <w:rPr>
                <w:rFonts w:ascii="Arial" w:hAnsi="Arial" w:cs="Arial"/>
                <w:color w:val="000000"/>
              </w:rPr>
              <w:t>Единица измерения</w:t>
            </w:r>
          </w:p>
        </w:tc>
        <w:tc>
          <w:tcPr>
            <w:tcW w:w="6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5B18D" w14:textId="77777777" w:rsidR="00A8031F" w:rsidRPr="000357B3" w:rsidRDefault="00A8031F" w:rsidP="00A8031F">
            <w:pPr>
              <w:jc w:val="center"/>
              <w:rPr>
                <w:rFonts w:ascii="Arial" w:hAnsi="Arial" w:cs="Arial"/>
                <w:color w:val="000000"/>
              </w:rPr>
            </w:pPr>
            <w:r w:rsidRPr="000357B3">
              <w:rPr>
                <w:rFonts w:ascii="Arial" w:hAnsi="Arial" w:cs="Arial"/>
                <w:color w:val="000000"/>
              </w:rPr>
              <w:t>Источник информации</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941B2" w14:textId="77777777" w:rsidR="00A8031F" w:rsidRPr="000357B3" w:rsidRDefault="00A8031F" w:rsidP="00A8031F">
            <w:pPr>
              <w:jc w:val="center"/>
              <w:rPr>
                <w:rFonts w:ascii="Arial" w:hAnsi="Arial" w:cs="Arial"/>
                <w:color w:val="000000"/>
              </w:rPr>
            </w:pPr>
            <w:r w:rsidRPr="000357B3">
              <w:rPr>
                <w:rFonts w:ascii="Arial" w:hAnsi="Arial" w:cs="Arial"/>
                <w:color w:val="000000"/>
              </w:rPr>
              <w:t>2017</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A0A7B" w14:textId="77777777" w:rsidR="00A8031F" w:rsidRPr="000357B3" w:rsidRDefault="00A8031F" w:rsidP="00A8031F">
            <w:pPr>
              <w:jc w:val="center"/>
              <w:rPr>
                <w:rFonts w:ascii="Arial" w:hAnsi="Arial" w:cs="Arial"/>
                <w:color w:val="000000"/>
              </w:rPr>
            </w:pPr>
            <w:r w:rsidRPr="000357B3">
              <w:rPr>
                <w:rFonts w:ascii="Arial" w:hAnsi="Arial" w:cs="Arial"/>
                <w:color w:val="000000"/>
              </w:rPr>
              <w:t>2018</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0C8BA" w14:textId="77777777" w:rsidR="00A8031F" w:rsidRPr="000357B3" w:rsidRDefault="00A8031F" w:rsidP="00A8031F">
            <w:pPr>
              <w:jc w:val="center"/>
              <w:rPr>
                <w:rFonts w:ascii="Arial" w:hAnsi="Arial" w:cs="Arial"/>
                <w:color w:val="000000"/>
              </w:rPr>
            </w:pPr>
            <w:r w:rsidRPr="000357B3">
              <w:rPr>
                <w:rFonts w:ascii="Arial" w:hAnsi="Arial" w:cs="Arial"/>
                <w:color w:val="000000"/>
              </w:rPr>
              <w:t>2019</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182AD" w14:textId="77777777" w:rsidR="00A8031F" w:rsidRPr="000357B3" w:rsidRDefault="00A8031F" w:rsidP="00A8031F">
            <w:pPr>
              <w:jc w:val="center"/>
              <w:rPr>
                <w:rFonts w:ascii="Arial" w:hAnsi="Arial" w:cs="Arial"/>
                <w:color w:val="000000"/>
              </w:rPr>
            </w:pPr>
            <w:r w:rsidRPr="000357B3">
              <w:rPr>
                <w:rFonts w:ascii="Arial" w:hAnsi="Arial" w:cs="Arial"/>
                <w:color w:val="000000"/>
              </w:rPr>
              <w:t>2020</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F1179" w14:textId="77777777" w:rsidR="00A8031F" w:rsidRPr="000357B3" w:rsidRDefault="00A8031F" w:rsidP="00A8031F">
            <w:pPr>
              <w:jc w:val="center"/>
              <w:rPr>
                <w:rFonts w:ascii="Arial" w:hAnsi="Arial" w:cs="Arial"/>
                <w:color w:val="000000"/>
              </w:rPr>
            </w:pPr>
            <w:r w:rsidRPr="000357B3">
              <w:rPr>
                <w:rFonts w:ascii="Arial" w:hAnsi="Arial" w:cs="Arial"/>
                <w:color w:val="000000"/>
              </w:rPr>
              <w:t>2021</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E14B7" w14:textId="77777777" w:rsidR="00A8031F" w:rsidRPr="000357B3" w:rsidRDefault="00A8031F" w:rsidP="00A8031F">
            <w:pPr>
              <w:jc w:val="center"/>
              <w:rPr>
                <w:rFonts w:ascii="Arial" w:hAnsi="Arial" w:cs="Arial"/>
                <w:color w:val="000000"/>
              </w:rPr>
            </w:pPr>
            <w:r w:rsidRPr="000357B3">
              <w:rPr>
                <w:rFonts w:ascii="Arial" w:hAnsi="Arial" w:cs="Arial"/>
                <w:color w:val="000000"/>
              </w:rPr>
              <w:t>2022</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D8E70" w14:textId="77777777" w:rsidR="00A8031F" w:rsidRPr="000357B3" w:rsidRDefault="00A8031F" w:rsidP="00A8031F">
            <w:pPr>
              <w:jc w:val="center"/>
              <w:rPr>
                <w:rFonts w:ascii="Arial" w:hAnsi="Arial" w:cs="Arial"/>
                <w:color w:val="000000"/>
              </w:rPr>
            </w:pPr>
            <w:r w:rsidRPr="000357B3">
              <w:rPr>
                <w:rFonts w:ascii="Arial" w:hAnsi="Arial" w:cs="Arial"/>
                <w:color w:val="000000"/>
              </w:rPr>
              <w:t>2023</w:t>
            </w:r>
          </w:p>
        </w:tc>
      </w:tr>
      <w:tr w:rsidR="00A8031F" w:rsidRPr="000357B3" w14:paraId="0B8836A5" w14:textId="77777777" w:rsidTr="00A8031F">
        <w:trPr>
          <w:trHeight w:val="630"/>
        </w:trPr>
        <w:tc>
          <w:tcPr>
            <w:tcW w:w="202" w:type="pct"/>
            <w:vMerge/>
            <w:tcBorders>
              <w:top w:val="single" w:sz="4" w:space="0" w:color="auto"/>
              <w:left w:val="single" w:sz="4" w:space="0" w:color="auto"/>
              <w:bottom w:val="single" w:sz="4" w:space="0" w:color="000000"/>
              <w:right w:val="single" w:sz="4" w:space="0" w:color="auto"/>
            </w:tcBorders>
            <w:vAlign w:val="center"/>
            <w:hideMark/>
          </w:tcPr>
          <w:p w14:paraId="39A3713E" w14:textId="77777777" w:rsidR="00A8031F" w:rsidRPr="000357B3" w:rsidRDefault="00A8031F" w:rsidP="00A8031F">
            <w:pPr>
              <w:rPr>
                <w:rFonts w:ascii="Arial" w:hAnsi="Arial" w:cs="Arial"/>
                <w:color w:val="000000"/>
              </w:rPr>
            </w:pPr>
          </w:p>
        </w:tc>
        <w:tc>
          <w:tcPr>
            <w:tcW w:w="1085" w:type="pct"/>
            <w:vMerge/>
            <w:tcBorders>
              <w:top w:val="single" w:sz="4" w:space="0" w:color="auto"/>
              <w:left w:val="single" w:sz="4" w:space="0" w:color="auto"/>
              <w:bottom w:val="single" w:sz="4" w:space="0" w:color="000000"/>
              <w:right w:val="single" w:sz="4" w:space="0" w:color="auto"/>
            </w:tcBorders>
            <w:vAlign w:val="center"/>
            <w:hideMark/>
          </w:tcPr>
          <w:p w14:paraId="4E3C3A5A" w14:textId="77777777" w:rsidR="00A8031F" w:rsidRPr="000357B3" w:rsidRDefault="00A8031F" w:rsidP="00A8031F">
            <w:pPr>
              <w:rPr>
                <w:rFonts w:ascii="Arial" w:hAnsi="Arial" w:cs="Arial"/>
                <w:color w:val="000000"/>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14:paraId="77977EEF" w14:textId="77777777" w:rsidR="00A8031F" w:rsidRPr="000357B3" w:rsidRDefault="00A8031F" w:rsidP="00A8031F">
            <w:pPr>
              <w:rPr>
                <w:rFonts w:ascii="Arial" w:hAnsi="Arial" w:cs="Arial"/>
                <w:color w:val="000000"/>
              </w:rPr>
            </w:pPr>
          </w:p>
        </w:tc>
        <w:tc>
          <w:tcPr>
            <w:tcW w:w="603" w:type="pct"/>
            <w:vMerge/>
            <w:tcBorders>
              <w:top w:val="single" w:sz="4" w:space="0" w:color="auto"/>
              <w:left w:val="single" w:sz="4" w:space="0" w:color="auto"/>
              <w:bottom w:val="single" w:sz="4" w:space="0" w:color="000000"/>
              <w:right w:val="single" w:sz="4" w:space="0" w:color="auto"/>
            </w:tcBorders>
            <w:vAlign w:val="center"/>
            <w:hideMark/>
          </w:tcPr>
          <w:p w14:paraId="09ED9AC7" w14:textId="77777777" w:rsidR="00A8031F" w:rsidRPr="000357B3" w:rsidRDefault="00A8031F" w:rsidP="00A8031F">
            <w:pPr>
              <w:rPr>
                <w:rFonts w:ascii="Arial" w:hAnsi="Arial" w:cs="Arial"/>
                <w:color w:val="000000"/>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7B5772D2" w14:textId="77777777" w:rsidR="00A8031F" w:rsidRPr="000357B3" w:rsidRDefault="00A8031F" w:rsidP="00A8031F">
            <w:pPr>
              <w:rPr>
                <w:rFonts w:ascii="Arial" w:hAnsi="Arial" w:cs="Arial"/>
                <w:color w:val="00000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4DCDAC6" w14:textId="77777777" w:rsidR="00A8031F" w:rsidRPr="000357B3" w:rsidRDefault="00A8031F" w:rsidP="00A8031F">
            <w:pPr>
              <w:rPr>
                <w:rFonts w:ascii="Arial" w:hAnsi="Arial" w:cs="Arial"/>
                <w:color w:val="000000"/>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07C1BAC5" w14:textId="77777777" w:rsidR="00A8031F" w:rsidRPr="000357B3" w:rsidRDefault="00A8031F" w:rsidP="00A8031F">
            <w:pPr>
              <w:rPr>
                <w:rFonts w:ascii="Arial" w:hAnsi="Arial" w:cs="Arial"/>
                <w:color w:val="000000"/>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E26CD11" w14:textId="77777777" w:rsidR="00A8031F" w:rsidRPr="000357B3" w:rsidRDefault="00A8031F" w:rsidP="00A8031F">
            <w:pPr>
              <w:rPr>
                <w:rFonts w:ascii="Arial" w:hAnsi="Arial" w:cs="Arial"/>
                <w:color w:val="000000"/>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2195D32E" w14:textId="77777777" w:rsidR="00A8031F" w:rsidRPr="000357B3" w:rsidRDefault="00A8031F" w:rsidP="00A8031F">
            <w:pPr>
              <w:rPr>
                <w:rFonts w:ascii="Arial" w:hAnsi="Arial" w:cs="Arial"/>
                <w:color w:val="000000"/>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14:paraId="0BD34290" w14:textId="77777777" w:rsidR="00A8031F" w:rsidRPr="000357B3" w:rsidRDefault="00A8031F" w:rsidP="00A8031F">
            <w:pPr>
              <w:rPr>
                <w:rFonts w:ascii="Arial" w:hAnsi="Arial" w:cs="Arial"/>
                <w:color w:val="00000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42AD404A" w14:textId="77777777" w:rsidR="00A8031F" w:rsidRPr="000357B3" w:rsidRDefault="00A8031F" w:rsidP="00A8031F">
            <w:pPr>
              <w:rPr>
                <w:rFonts w:ascii="Arial" w:hAnsi="Arial" w:cs="Arial"/>
                <w:color w:val="000000"/>
              </w:rPr>
            </w:pPr>
          </w:p>
        </w:tc>
      </w:tr>
      <w:tr w:rsidR="00A8031F" w:rsidRPr="000357B3" w14:paraId="6E7D107D" w14:textId="77777777" w:rsidTr="00A8031F">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3A510AB" w14:textId="77777777" w:rsidR="00A8031F" w:rsidRPr="000357B3" w:rsidRDefault="00A8031F" w:rsidP="00A8031F">
            <w:pPr>
              <w:rPr>
                <w:rFonts w:ascii="Arial" w:hAnsi="Arial" w:cs="Arial"/>
                <w:color w:val="000000"/>
              </w:rPr>
            </w:pPr>
            <w:r w:rsidRPr="000357B3">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A8031F" w:rsidRPr="000357B3" w14:paraId="223B4F0C" w14:textId="77777777" w:rsidTr="00A8031F">
        <w:trPr>
          <w:trHeight w:val="900"/>
        </w:trPr>
        <w:tc>
          <w:tcPr>
            <w:tcW w:w="202" w:type="pct"/>
            <w:tcBorders>
              <w:top w:val="nil"/>
              <w:left w:val="single" w:sz="4" w:space="0" w:color="auto"/>
              <w:bottom w:val="single" w:sz="4" w:space="0" w:color="auto"/>
              <w:right w:val="single" w:sz="4" w:space="0" w:color="auto"/>
            </w:tcBorders>
            <w:shd w:val="clear" w:color="auto" w:fill="auto"/>
            <w:vAlign w:val="center"/>
            <w:hideMark/>
          </w:tcPr>
          <w:p w14:paraId="4EEE773B" w14:textId="77777777" w:rsidR="00A8031F" w:rsidRPr="000357B3" w:rsidRDefault="00A8031F" w:rsidP="00A8031F">
            <w:pPr>
              <w:jc w:val="center"/>
              <w:rPr>
                <w:rFonts w:ascii="Arial" w:hAnsi="Arial" w:cs="Arial"/>
                <w:color w:val="000000"/>
              </w:rPr>
            </w:pPr>
            <w:r w:rsidRPr="000357B3">
              <w:rPr>
                <w:rFonts w:ascii="Arial" w:hAnsi="Arial" w:cs="Arial"/>
                <w:color w:val="000000"/>
              </w:rPr>
              <w:t>1</w:t>
            </w:r>
          </w:p>
        </w:tc>
        <w:tc>
          <w:tcPr>
            <w:tcW w:w="1085" w:type="pct"/>
            <w:tcBorders>
              <w:top w:val="nil"/>
              <w:left w:val="nil"/>
              <w:bottom w:val="single" w:sz="4" w:space="0" w:color="auto"/>
              <w:right w:val="single" w:sz="4" w:space="0" w:color="auto"/>
            </w:tcBorders>
            <w:shd w:val="clear" w:color="auto" w:fill="auto"/>
            <w:hideMark/>
          </w:tcPr>
          <w:p w14:paraId="2D60FAF6" w14:textId="77777777" w:rsidR="00A8031F" w:rsidRPr="000357B3" w:rsidRDefault="00A8031F" w:rsidP="00A8031F">
            <w:pPr>
              <w:rPr>
                <w:rFonts w:ascii="Arial" w:hAnsi="Arial" w:cs="Arial"/>
                <w:color w:val="000000"/>
              </w:rPr>
            </w:pPr>
            <w:r w:rsidRPr="000357B3">
              <w:rPr>
                <w:rFonts w:ascii="Arial" w:hAnsi="Arial" w:cs="Arial"/>
                <w:color w:val="000000"/>
              </w:rPr>
              <w:t>Молодые семьи, улучшившие жилищные условия за счет полученных социальных выплат</w:t>
            </w:r>
          </w:p>
        </w:tc>
        <w:tc>
          <w:tcPr>
            <w:tcW w:w="414" w:type="pct"/>
            <w:tcBorders>
              <w:top w:val="nil"/>
              <w:left w:val="nil"/>
              <w:bottom w:val="single" w:sz="4" w:space="0" w:color="auto"/>
              <w:right w:val="single" w:sz="4" w:space="0" w:color="auto"/>
            </w:tcBorders>
            <w:shd w:val="clear" w:color="auto" w:fill="auto"/>
            <w:vAlign w:val="center"/>
            <w:hideMark/>
          </w:tcPr>
          <w:p w14:paraId="7C8871C0" w14:textId="77777777" w:rsidR="00A8031F" w:rsidRPr="000357B3" w:rsidRDefault="00A8031F" w:rsidP="00A8031F">
            <w:pPr>
              <w:jc w:val="center"/>
              <w:rPr>
                <w:rFonts w:ascii="Arial" w:hAnsi="Arial" w:cs="Arial"/>
                <w:color w:val="000000"/>
              </w:rPr>
            </w:pPr>
            <w:r w:rsidRPr="000357B3">
              <w:rPr>
                <w:rFonts w:ascii="Arial" w:hAnsi="Arial" w:cs="Arial"/>
                <w:color w:val="000000"/>
              </w:rPr>
              <w:t>человек</w:t>
            </w:r>
          </w:p>
        </w:tc>
        <w:tc>
          <w:tcPr>
            <w:tcW w:w="603" w:type="pct"/>
            <w:tcBorders>
              <w:top w:val="nil"/>
              <w:left w:val="nil"/>
              <w:bottom w:val="single" w:sz="4" w:space="0" w:color="auto"/>
              <w:right w:val="single" w:sz="4" w:space="0" w:color="auto"/>
            </w:tcBorders>
            <w:shd w:val="clear" w:color="auto" w:fill="auto"/>
            <w:vAlign w:val="center"/>
            <w:hideMark/>
          </w:tcPr>
          <w:p w14:paraId="1980D068" w14:textId="77777777" w:rsidR="00A8031F" w:rsidRPr="000357B3" w:rsidRDefault="00A8031F" w:rsidP="00A8031F">
            <w:pPr>
              <w:jc w:val="center"/>
              <w:rPr>
                <w:rFonts w:ascii="Arial" w:hAnsi="Arial" w:cs="Arial"/>
                <w:color w:val="000000"/>
              </w:rPr>
            </w:pPr>
            <w:r w:rsidRPr="000357B3">
              <w:rPr>
                <w:rFonts w:ascii="Arial" w:hAnsi="Arial" w:cs="Arial"/>
                <w:color w:val="000000"/>
              </w:rPr>
              <w:t>Ведомственная статистика</w:t>
            </w:r>
          </w:p>
        </w:tc>
        <w:tc>
          <w:tcPr>
            <w:tcW w:w="411" w:type="pct"/>
            <w:tcBorders>
              <w:top w:val="nil"/>
              <w:left w:val="nil"/>
              <w:bottom w:val="single" w:sz="4" w:space="0" w:color="auto"/>
              <w:right w:val="single" w:sz="4" w:space="0" w:color="auto"/>
            </w:tcBorders>
            <w:shd w:val="clear" w:color="auto" w:fill="auto"/>
            <w:vAlign w:val="center"/>
            <w:hideMark/>
          </w:tcPr>
          <w:p w14:paraId="7DC7F0C8" w14:textId="77777777" w:rsidR="00A8031F" w:rsidRPr="000357B3" w:rsidRDefault="00A8031F" w:rsidP="00A8031F">
            <w:pPr>
              <w:jc w:val="center"/>
              <w:rPr>
                <w:rFonts w:ascii="Arial" w:hAnsi="Arial" w:cs="Arial"/>
                <w:color w:val="000000"/>
              </w:rPr>
            </w:pPr>
            <w:r w:rsidRPr="000357B3">
              <w:rPr>
                <w:rFonts w:ascii="Arial" w:hAnsi="Arial" w:cs="Arial"/>
                <w:color w:val="000000"/>
              </w:rPr>
              <w:t>1</w:t>
            </w:r>
          </w:p>
        </w:tc>
        <w:tc>
          <w:tcPr>
            <w:tcW w:w="417" w:type="pct"/>
            <w:tcBorders>
              <w:top w:val="nil"/>
              <w:left w:val="nil"/>
              <w:bottom w:val="single" w:sz="4" w:space="0" w:color="auto"/>
              <w:right w:val="single" w:sz="4" w:space="0" w:color="auto"/>
            </w:tcBorders>
            <w:shd w:val="clear" w:color="auto" w:fill="auto"/>
            <w:vAlign w:val="center"/>
            <w:hideMark/>
          </w:tcPr>
          <w:p w14:paraId="7A6D2209" w14:textId="77777777" w:rsidR="00A8031F" w:rsidRPr="000357B3" w:rsidRDefault="00A8031F" w:rsidP="00A8031F">
            <w:pPr>
              <w:jc w:val="center"/>
              <w:rPr>
                <w:rFonts w:ascii="Arial" w:hAnsi="Arial" w:cs="Arial"/>
                <w:color w:val="000000"/>
              </w:rPr>
            </w:pPr>
            <w:r w:rsidRPr="000357B3">
              <w:rPr>
                <w:rFonts w:ascii="Arial" w:hAnsi="Arial" w:cs="Arial"/>
                <w:color w:val="000000"/>
              </w:rPr>
              <w:t>2</w:t>
            </w:r>
          </w:p>
        </w:tc>
        <w:tc>
          <w:tcPr>
            <w:tcW w:w="394" w:type="pct"/>
            <w:tcBorders>
              <w:top w:val="nil"/>
              <w:left w:val="nil"/>
              <w:bottom w:val="single" w:sz="4" w:space="0" w:color="auto"/>
              <w:right w:val="single" w:sz="4" w:space="0" w:color="auto"/>
            </w:tcBorders>
            <w:shd w:val="clear" w:color="auto" w:fill="auto"/>
            <w:vAlign w:val="center"/>
            <w:hideMark/>
          </w:tcPr>
          <w:p w14:paraId="47BFBD5D" w14:textId="77777777" w:rsidR="00A8031F" w:rsidRPr="000357B3" w:rsidRDefault="00A8031F" w:rsidP="00A8031F">
            <w:pPr>
              <w:jc w:val="center"/>
              <w:rPr>
                <w:rFonts w:ascii="Arial" w:hAnsi="Arial" w:cs="Arial"/>
                <w:color w:val="000000"/>
              </w:rPr>
            </w:pPr>
            <w:r w:rsidRPr="000357B3">
              <w:rPr>
                <w:rFonts w:ascii="Arial" w:hAnsi="Arial" w:cs="Arial"/>
                <w:color w:val="000000"/>
              </w:rPr>
              <w:t>2</w:t>
            </w:r>
          </w:p>
        </w:tc>
        <w:tc>
          <w:tcPr>
            <w:tcW w:w="417" w:type="pct"/>
            <w:tcBorders>
              <w:top w:val="nil"/>
              <w:left w:val="nil"/>
              <w:bottom w:val="single" w:sz="4" w:space="0" w:color="auto"/>
              <w:right w:val="single" w:sz="4" w:space="0" w:color="auto"/>
            </w:tcBorders>
            <w:shd w:val="clear" w:color="auto" w:fill="auto"/>
            <w:vAlign w:val="center"/>
            <w:hideMark/>
          </w:tcPr>
          <w:p w14:paraId="21D069A3" w14:textId="77777777" w:rsidR="00A8031F" w:rsidRPr="000357B3" w:rsidRDefault="00A8031F" w:rsidP="00A8031F">
            <w:pPr>
              <w:jc w:val="center"/>
              <w:rPr>
                <w:rFonts w:ascii="Arial" w:hAnsi="Arial" w:cs="Arial"/>
                <w:color w:val="000000"/>
              </w:rPr>
            </w:pPr>
            <w:r w:rsidRPr="000357B3">
              <w:rPr>
                <w:rFonts w:ascii="Arial" w:hAnsi="Arial" w:cs="Arial"/>
                <w:color w:val="000000"/>
              </w:rPr>
              <w:t>3</w:t>
            </w:r>
          </w:p>
        </w:tc>
        <w:tc>
          <w:tcPr>
            <w:tcW w:w="359" w:type="pct"/>
            <w:tcBorders>
              <w:top w:val="nil"/>
              <w:left w:val="nil"/>
              <w:bottom w:val="single" w:sz="4" w:space="0" w:color="auto"/>
              <w:right w:val="single" w:sz="4" w:space="0" w:color="auto"/>
            </w:tcBorders>
            <w:shd w:val="clear" w:color="auto" w:fill="auto"/>
            <w:vAlign w:val="center"/>
            <w:hideMark/>
          </w:tcPr>
          <w:p w14:paraId="53714551" w14:textId="77777777" w:rsidR="00A8031F" w:rsidRPr="000357B3" w:rsidRDefault="00A8031F" w:rsidP="00A8031F">
            <w:pPr>
              <w:jc w:val="center"/>
              <w:rPr>
                <w:rFonts w:ascii="Arial" w:hAnsi="Arial" w:cs="Arial"/>
                <w:color w:val="000000"/>
              </w:rPr>
            </w:pPr>
            <w:r w:rsidRPr="000357B3">
              <w:rPr>
                <w:rFonts w:ascii="Arial" w:hAnsi="Arial" w:cs="Arial"/>
                <w:color w:val="000000"/>
              </w:rPr>
              <w:t>2</w:t>
            </w:r>
          </w:p>
        </w:tc>
        <w:tc>
          <w:tcPr>
            <w:tcW w:w="359" w:type="pct"/>
            <w:tcBorders>
              <w:top w:val="nil"/>
              <w:left w:val="nil"/>
              <w:bottom w:val="single" w:sz="4" w:space="0" w:color="auto"/>
              <w:right w:val="single" w:sz="4" w:space="0" w:color="auto"/>
            </w:tcBorders>
            <w:shd w:val="clear" w:color="auto" w:fill="auto"/>
            <w:vAlign w:val="center"/>
            <w:hideMark/>
          </w:tcPr>
          <w:p w14:paraId="3B7D099F" w14:textId="77777777" w:rsidR="00A8031F" w:rsidRPr="000357B3" w:rsidRDefault="00A8031F" w:rsidP="00A8031F">
            <w:pPr>
              <w:jc w:val="center"/>
              <w:rPr>
                <w:rFonts w:ascii="Arial" w:hAnsi="Arial" w:cs="Arial"/>
                <w:color w:val="000000"/>
              </w:rPr>
            </w:pPr>
            <w:r w:rsidRPr="000357B3">
              <w:rPr>
                <w:rFonts w:ascii="Arial" w:hAnsi="Arial" w:cs="Arial"/>
                <w:color w:val="000000"/>
              </w:rPr>
              <w:t>4</w:t>
            </w:r>
          </w:p>
        </w:tc>
        <w:tc>
          <w:tcPr>
            <w:tcW w:w="342" w:type="pct"/>
            <w:tcBorders>
              <w:top w:val="nil"/>
              <w:left w:val="nil"/>
              <w:bottom w:val="single" w:sz="4" w:space="0" w:color="auto"/>
              <w:right w:val="single" w:sz="4" w:space="0" w:color="auto"/>
            </w:tcBorders>
            <w:shd w:val="clear" w:color="auto" w:fill="auto"/>
            <w:vAlign w:val="center"/>
            <w:hideMark/>
          </w:tcPr>
          <w:p w14:paraId="46E6E065" w14:textId="77777777" w:rsidR="00A8031F" w:rsidRPr="000357B3" w:rsidRDefault="00A8031F" w:rsidP="00A8031F">
            <w:pPr>
              <w:jc w:val="center"/>
              <w:rPr>
                <w:rFonts w:ascii="Arial" w:hAnsi="Arial" w:cs="Arial"/>
                <w:color w:val="000000"/>
              </w:rPr>
            </w:pPr>
            <w:r w:rsidRPr="000357B3">
              <w:rPr>
                <w:rFonts w:ascii="Arial" w:hAnsi="Arial" w:cs="Arial"/>
                <w:color w:val="000000"/>
              </w:rPr>
              <w:t>4</w:t>
            </w:r>
          </w:p>
        </w:tc>
      </w:tr>
      <w:tr w:rsidR="00A8031F" w:rsidRPr="000357B3" w14:paraId="60EE234F" w14:textId="77777777" w:rsidTr="00A8031F">
        <w:trPr>
          <w:trHeight w:val="300"/>
        </w:trPr>
        <w:tc>
          <w:tcPr>
            <w:tcW w:w="4300" w:type="pct"/>
            <w:gridSpan w:val="9"/>
            <w:tcBorders>
              <w:top w:val="nil"/>
              <w:left w:val="nil"/>
              <w:bottom w:val="nil"/>
              <w:right w:val="nil"/>
            </w:tcBorders>
            <w:shd w:val="clear" w:color="auto" w:fill="auto"/>
            <w:vAlign w:val="bottom"/>
            <w:hideMark/>
          </w:tcPr>
          <w:p w14:paraId="5854365B" w14:textId="77777777" w:rsidR="00A8031F" w:rsidRPr="000357B3" w:rsidRDefault="00A8031F" w:rsidP="00A8031F">
            <w:pPr>
              <w:jc w:val="center"/>
              <w:rPr>
                <w:rFonts w:ascii="Arial" w:hAnsi="Arial" w:cs="Arial"/>
                <w:color w:val="000000"/>
              </w:rPr>
            </w:pPr>
          </w:p>
        </w:tc>
        <w:tc>
          <w:tcPr>
            <w:tcW w:w="359" w:type="pct"/>
            <w:tcBorders>
              <w:top w:val="nil"/>
              <w:left w:val="nil"/>
              <w:bottom w:val="nil"/>
              <w:right w:val="nil"/>
            </w:tcBorders>
            <w:shd w:val="clear" w:color="auto" w:fill="auto"/>
            <w:vAlign w:val="bottom"/>
            <w:hideMark/>
          </w:tcPr>
          <w:p w14:paraId="31B62756" w14:textId="77777777" w:rsidR="00A8031F" w:rsidRPr="000357B3" w:rsidRDefault="00A8031F" w:rsidP="00A8031F">
            <w:pPr>
              <w:rPr>
                <w:rFonts w:ascii="Arial" w:hAnsi="Arial" w:cs="Arial"/>
              </w:rPr>
            </w:pPr>
          </w:p>
        </w:tc>
        <w:tc>
          <w:tcPr>
            <w:tcW w:w="342" w:type="pct"/>
            <w:tcBorders>
              <w:top w:val="nil"/>
              <w:left w:val="nil"/>
              <w:bottom w:val="nil"/>
              <w:right w:val="nil"/>
            </w:tcBorders>
            <w:shd w:val="clear" w:color="auto" w:fill="auto"/>
            <w:vAlign w:val="bottom"/>
            <w:hideMark/>
          </w:tcPr>
          <w:p w14:paraId="340FE5C2" w14:textId="77777777" w:rsidR="00A8031F" w:rsidRPr="000357B3" w:rsidRDefault="00A8031F" w:rsidP="00A8031F">
            <w:pPr>
              <w:rPr>
                <w:rFonts w:ascii="Arial" w:hAnsi="Arial" w:cs="Arial"/>
              </w:rPr>
            </w:pPr>
          </w:p>
        </w:tc>
      </w:tr>
      <w:tr w:rsidR="00A8031F" w:rsidRPr="000357B3" w14:paraId="60B5A342" w14:textId="77777777" w:rsidTr="00A8031F">
        <w:trPr>
          <w:trHeight w:val="300"/>
        </w:trPr>
        <w:tc>
          <w:tcPr>
            <w:tcW w:w="1286" w:type="pct"/>
            <w:gridSpan w:val="2"/>
            <w:tcBorders>
              <w:top w:val="nil"/>
              <w:left w:val="nil"/>
              <w:bottom w:val="nil"/>
              <w:right w:val="nil"/>
            </w:tcBorders>
            <w:shd w:val="clear" w:color="auto" w:fill="auto"/>
            <w:vAlign w:val="bottom"/>
            <w:hideMark/>
          </w:tcPr>
          <w:p w14:paraId="2ACD73C1" w14:textId="77777777" w:rsidR="00A8031F" w:rsidRPr="000357B3" w:rsidRDefault="00A8031F" w:rsidP="00A8031F">
            <w:pPr>
              <w:jc w:val="center"/>
              <w:rPr>
                <w:rFonts w:ascii="Arial" w:hAnsi="Arial" w:cs="Arial"/>
                <w:color w:val="000000"/>
              </w:rPr>
            </w:pPr>
            <w:r w:rsidRPr="000357B3">
              <w:rPr>
                <w:rFonts w:ascii="Arial" w:hAnsi="Arial" w:cs="Arial"/>
                <w:color w:val="000000"/>
              </w:rPr>
              <w:t xml:space="preserve">Начальник отдела экономики администрации района </w:t>
            </w:r>
          </w:p>
        </w:tc>
        <w:tc>
          <w:tcPr>
            <w:tcW w:w="414" w:type="pct"/>
            <w:tcBorders>
              <w:top w:val="nil"/>
              <w:left w:val="nil"/>
              <w:bottom w:val="nil"/>
              <w:right w:val="nil"/>
            </w:tcBorders>
            <w:shd w:val="clear" w:color="auto" w:fill="auto"/>
            <w:vAlign w:val="bottom"/>
            <w:hideMark/>
          </w:tcPr>
          <w:p w14:paraId="26DE75BA" w14:textId="77777777" w:rsidR="00A8031F" w:rsidRPr="000357B3" w:rsidRDefault="00A8031F" w:rsidP="00A8031F">
            <w:pPr>
              <w:jc w:val="center"/>
              <w:rPr>
                <w:rFonts w:ascii="Arial" w:hAnsi="Arial" w:cs="Arial"/>
                <w:color w:val="000000"/>
              </w:rPr>
            </w:pPr>
          </w:p>
        </w:tc>
        <w:tc>
          <w:tcPr>
            <w:tcW w:w="603" w:type="pct"/>
            <w:tcBorders>
              <w:top w:val="nil"/>
              <w:left w:val="nil"/>
              <w:bottom w:val="nil"/>
              <w:right w:val="nil"/>
            </w:tcBorders>
            <w:shd w:val="clear" w:color="auto" w:fill="auto"/>
            <w:vAlign w:val="bottom"/>
            <w:hideMark/>
          </w:tcPr>
          <w:p w14:paraId="3F572667" w14:textId="77777777" w:rsidR="00A8031F" w:rsidRPr="000357B3" w:rsidRDefault="00A8031F" w:rsidP="00A8031F">
            <w:pPr>
              <w:rPr>
                <w:rFonts w:ascii="Arial" w:hAnsi="Arial" w:cs="Arial"/>
              </w:rPr>
            </w:pPr>
          </w:p>
        </w:tc>
        <w:tc>
          <w:tcPr>
            <w:tcW w:w="411" w:type="pct"/>
            <w:tcBorders>
              <w:top w:val="nil"/>
              <w:left w:val="nil"/>
              <w:bottom w:val="nil"/>
              <w:right w:val="nil"/>
            </w:tcBorders>
            <w:shd w:val="clear" w:color="auto" w:fill="auto"/>
            <w:vAlign w:val="bottom"/>
            <w:hideMark/>
          </w:tcPr>
          <w:p w14:paraId="0D69225A"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15577D83" w14:textId="77777777" w:rsidR="00A8031F" w:rsidRPr="000357B3" w:rsidRDefault="00A8031F" w:rsidP="00A8031F">
            <w:pPr>
              <w:rPr>
                <w:rFonts w:ascii="Arial" w:hAnsi="Arial" w:cs="Arial"/>
              </w:rPr>
            </w:pPr>
          </w:p>
        </w:tc>
        <w:tc>
          <w:tcPr>
            <w:tcW w:w="394" w:type="pct"/>
            <w:tcBorders>
              <w:top w:val="nil"/>
              <w:left w:val="nil"/>
              <w:bottom w:val="nil"/>
              <w:right w:val="nil"/>
            </w:tcBorders>
            <w:shd w:val="clear" w:color="auto" w:fill="auto"/>
            <w:vAlign w:val="bottom"/>
            <w:hideMark/>
          </w:tcPr>
          <w:p w14:paraId="5876C183" w14:textId="77777777" w:rsidR="00A8031F" w:rsidRPr="000357B3" w:rsidRDefault="00A8031F" w:rsidP="00A8031F">
            <w:pPr>
              <w:rPr>
                <w:rFonts w:ascii="Arial" w:hAnsi="Arial" w:cs="Arial"/>
              </w:rPr>
            </w:pPr>
          </w:p>
        </w:tc>
        <w:tc>
          <w:tcPr>
            <w:tcW w:w="417" w:type="pct"/>
            <w:tcBorders>
              <w:top w:val="nil"/>
              <w:left w:val="nil"/>
              <w:bottom w:val="nil"/>
              <w:right w:val="nil"/>
            </w:tcBorders>
            <w:shd w:val="clear" w:color="auto" w:fill="auto"/>
            <w:vAlign w:val="bottom"/>
            <w:hideMark/>
          </w:tcPr>
          <w:p w14:paraId="5EEA9DE6" w14:textId="77777777" w:rsidR="00A8031F" w:rsidRPr="000357B3" w:rsidRDefault="00A8031F" w:rsidP="00A8031F">
            <w:pPr>
              <w:rPr>
                <w:rFonts w:ascii="Arial" w:hAnsi="Arial" w:cs="Arial"/>
              </w:rPr>
            </w:pPr>
          </w:p>
        </w:tc>
        <w:tc>
          <w:tcPr>
            <w:tcW w:w="1059" w:type="pct"/>
            <w:gridSpan w:val="3"/>
            <w:tcBorders>
              <w:top w:val="nil"/>
              <w:left w:val="nil"/>
              <w:bottom w:val="nil"/>
              <w:right w:val="nil"/>
            </w:tcBorders>
            <w:shd w:val="clear" w:color="auto" w:fill="auto"/>
            <w:vAlign w:val="bottom"/>
            <w:hideMark/>
          </w:tcPr>
          <w:p w14:paraId="69B85C31" w14:textId="77777777" w:rsidR="00A8031F" w:rsidRPr="000357B3" w:rsidRDefault="00A8031F" w:rsidP="00A8031F">
            <w:pPr>
              <w:jc w:val="right"/>
              <w:rPr>
                <w:rFonts w:ascii="Arial" w:hAnsi="Arial" w:cs="Arial"/>
                <w:color w:val="000000"/>
              </w:rPr>
            </w:pPr>
            <w:r w:rsidRPr="000357B3">
              <w:rPr>
                <w:rFonts w:ascii="Arial" w:hAnsi="Arial" w:cs="Arial"/>
                <w:color w:val="000000"/>
              </w:rPr>
              <w:t xml:space="preserve"> А.С. Казачек</w:t>
            </w:r>
          </w:p>
        </w:tc>
      </w:tr>
    </w:tbl>
    <w:p w14:paraId="7E171DD7" w14:textId="77777777" w:rsidR="00A8031F" w:rsidRPr="000357B3" w:rsidRDefault="00A8031F">
      <w:pPr>
        <w:rPr>
          <w:rFonts w:ascii="Arial" w:hAnsi="Arial" w:cs="Arial"/>
        </w:rPr>
      </w:pPr>
      <w:r w:rsidRPr="000357B3">
        <w:rPr>
          <w:rFonts w:ascii="Arial" w:hAnsi="Arial" w:cs="Arial"/>
        </w:rPr>
        <w:br w:type="page"/>
      </w:r>
    </w:p>
    <w:tbl>
      <w:tblPr>
        <w:tblW w:w="5000" w:type="pct"/>
        <w:tblLook w:val="04A0" w:firstRow="1" w:lastRow="0" w:firstColumn="1" w:lastColumn="0" w:noHBand="0" w:noVBand="1"/>
      </w:tblPr>
      <w:tblGrid>
        <w:gridCol w:w="2287"/>
        <w:gridCol w:w="2047"/>
        <w:gridCol w:w="837"/>
        <w:gridCol w:w="793"/>
        <w:gridCol w:w="1551"/>
        <w:gridCol w:w="776"/>
        <w:gridCol w:w="951"/>
        <w:gridCol w:w="966"/>
        <w:gridCol w:w="999"/>
        <w:gridCol w:w="1070"/>
        <w:gridCol w:w="2227"/>
      </w:tblGrid>
      <w:tr w:rsidR="00A8031F" w:rsidRPr="000357B3" w14:paraId="1ABEAED9" w14:textId="77777777" w:rsidTr="00A8031F">
        <w:trPr>
          <w:trHeight w:val="630"/>
        </w:trPr>
        <w:tc>
          <w:tcPr>
            <w:tcW w:w="818" w:type="pct"/>
            <w:tcBorders>
              <w:top w:val="nil"/>
              <w:left w:val="nil"/>
              <w:bottom w:val="nil"/>
              <w:right w:val="nil"/>
            </w:tcBorders>
            <w:shd w:val="clear" w:color="auto" w:fill="auto"/>
            <w:vAlign w:val="bottom"/>
            <w:hideMark/>
          </w:tcPr>
          <w:p w14:paraId="53E017D0" w14:textId="77777777" w:rsidR="00A8031F" w:rsidRPr="000357B3" w:rsidRDefault="00A8031F" w:rsidP="00A8031F">
            <w:pPr>
              <w:rPr>
                <w:rFonts w:ascii="Arial" w:hAnsi="Arial" w:cs="Arial"/>
              </w:rPr>
            </w:pPr>
            <w:bookmarkStart w:id="15" w:name="RANGE!A1:K15"/>
            <w:bookmarkEnd w:id="15"/>
          </w:p>
        </w:tc>
        <w:tc>
          <w:tcPr>
            <w:tcW w:w="692" w:type="pct"/>
            <w:tcBorders>
              <w:top w:val="nil"/>
              <w:left w:val="nil"/>
              <w:bottom w:val="nil"/>
              <w:right w:val="nil"/>
            </w:tcBorders>
            <w:shd w:val="clear" w:color="auto" w:fill="auto"/>
            <w:vAlign w:val="bottom"/>
            <w:hideMark/>
          </w:tcPr>
          <w:p w14:paraId="56FE6B7D" w14:textId="77777777" w:rsidR="00A8031F" w:rsidRPr="000357B3" w:rsidRDefault="00A8031F" w:rsidP="00A8031F">
            <w:pPr>
              <w:rPr>
                <w:rFonts w:ascii="Arial" w:hAnsi="Arial" w:cs="Arial"/>
              </w:rPr>
            </w:pPr>
          </w:p>
        </w:tc>
        <w:tc>
          <w:tcPr>
            <w:tcW w:w="219" w:type="pct"/>
            <w:tcBorders>
              <w:top w:val="nil"/>
              <w:left w:val="nil"/>
              <w:bottom w:val="nil"/>
              <w:right w:val="nil"/>
            </w:tcBorders>
            <w:shd w:val="clear" w:color="auto" w:fill="auto"/>
            <w:vAlign w:val="bottom"/>
            <w:hideMark/>
          </w:tcPr>
          <w:p w14:paraId="796E8DF2" w14:textId="77777777" w:rsidR="00A8031F" w:rsidRPr="000357B3" w:rsidRDefault="00A8031F" w:rsidP="00A8031F">
            <w:pPr>
              <w:rPr>
                <w:rFonts w:ascii="Arial" w:hAnsi="Arial" w:cs="Arial"/>
              </w:rPr>
            </w:pPr>
          </w:p>
        </w:tc>
        <w:tc>
          <w:tcPr>
            <w:tcW w:w="242" w:type="pct"/>
            <w:tcBorders>
              <w:top w:val="nil"/>
              <w:left w:val="nil"/>
              <w:bottom w:val="nil"/>
              <w:right w:val="nil"/>
            </w:tcBorders>
            <w:shd w:val="clear" w:color="auto" w:fill="auto"/>
            <w:vAlign w:val="bottom"/>
            <w:hideMark/>
          </w:tcPr>
          <w:p w14:paraId="21488091" w14:textId="77777777" w:rsidR="00A8031F" w:rsidRPr="000357B3" w:rsidRDefault="00A8031F" w:rsidP="00A8031F">
            <w:pPr>
              <w:rPr>
                <w:rFonts w:ascii="Arial" w:hAnsi="Arial" w:cs="Arial"/>
              </w:rPr>
            </w:pPr>
          </w:p>
        </w:tc>
        <w:tc>
          <w:tcPr>
            <w:tcW w:w="443" w:type="pct"/>
            <w:tcBorders>
              <w:top w:val="nil"/>
              <w:left w:val="nil"/>
              <w:bottom w:val="nil"/>
              <w:right w:val="nil"/>
            </w:tcBorders>
            <w:shd w:val="clear" w:color="auto" w:fill="auto"/>
            <w:vAlign w:val="bottom"/>
            <w:hideMark/>
          </w:tcPr>
          <w:p w14:paraId="7578F3B1" w14:textId="77777777" w:rsidR="00A8031F" w:rsidRPr="000357B3" w:rsidRDefault="00A8031F" w:rsidP="00A8031F">
            <w:pPr>
              <w:rPr>
                <w:rFonts w:ascii="Arial" w:hAnsi="Arial" w:cs="Arial"/>
              </w:rPr>
            </w:pPr>
          </w:p>
        </w:tc>
        <w:tc>
          <w:tcPr>
            <w:tcW w:w="297" w:type="pct"/>
            <w:tcBorders>
              <w:top w:val="nil"/>
              <w:left w:val="nil"/>
              <w:bottom w:val="nil"/>
              <w:right w:val="nil"/>
            </w:tcBorders>
            <w:shd w:val="clear" w:color="auto" w:fill="auto"/>
            <w:vAlign w:val="bottom"/>
            <w:hideMark/>
          </w:tcPr>
          <w:p w14:paraId="3C29D645" w14:textId="77777777" w:rsidR="00A8031F" w:rsidRPr="000357B3" w:rsidRDefault="00A8031F" w:rsidP="00A8031F">
            <w:pPr>
              <w:rPr>
                <w:rFonts w:ascii="Arial" w:hAnsi="Arial" w:cs="Arial"/>
              </w:rPr>
            </w:pPr>
          </w:p>
        </w:tc>
        <w:tc>
          <w:tcPr>
            <w:tcW w:w="357" w:type="pct"/>
            <w:tcBorders>
              <w:top w:val="nil"/>
              <w:left w:val="nil"/>
              <w:bottom w:val="nil"/>
              <w:right w:val="nil"/>
            </w:tcBorders>
            <w:shd w:val="clear" w:color="auto" w:fill="auto"/>
            <w:vAlign w:val="bottom"/>
            <w:hideMark/>
          </w:tcPr>
          <w:p w14:paraId="2C0DF068" w14:textId="77777777" w:rsidR="00A8031F" w:rsidRPr="000357B3" w:rsidRDefault="00A8031F" w:rsidP="00A8031F">
            <w:pPr>
              <w:rPr>
                <w:rFonts w:ascii="Arial" w:hAnsi="Arial" w:cs="Arial"/>
              </w:rPr>
            </w:pPr>
          </w:p>
        </w:tc>
        <w:tc>
          <w:tcPr>
            <w:tcW w:w="1932" w:type="pct"/>
            <w:gridSpan w:val="4"/>
            <w:tcBorders>
              <w:top w:val="nil"/>
              <w:left w:val="nil"/>
              <w:bottom w:val="nil"/>
              <w:right w:val="nil"/>
            </w:tcBorders>
            <w:shd w:val="clear" w:color="auto" w:fill="auto"/>
            <w:hideMark/>
          </w:tcPr>
          <w:p w14:paraId="2DCC895E" w14:textId="77777777" w:rsidR="00A8031F" w:rsidRPr="000357B3" w:rsidRDefault="00A8031F" w:rsidP="00A8031F">
            <w:pPr>
              <w:jc w:val="right"/>
              <w:rPr>
                <w:rFonts w:ascii="Arial" w:hAnsi="Arial" w:cs="Arial"/>
                <w:color w:val="000000"/>
              </w:rPr>
            </w:pPr>
            <w:r w:rsidRPr="000357B3">
              <w:rPr>
                <w:rFonts w:ascii="Arial" w:hAnsi="Arial" w:cs="Arial"/>
                <w:color w:val="000000"/>
              </w:rPr>
              <w:t>Приложение № 2 к подпрограмме "Обеспечение жильем молодых семей"</w:t>
            </w:r>
          </w:p>
        </w:tc>
      </w:tr>
      <w:tr w:rsidR="00A8031F" w:rsidRPr="000357B3" w14:paraId="4389280F" w14:textId="77777777" w:rsidTr="00A8031F">
        <w:trPr>
          <w:trHeight w:val="300"/>
        </w:trPr>
        <w:tc>
          <w:tcPr>
            <w:tcW w:w="818" w:type="pct"/>
            <w:tcBorders>
              <w:top w:val="nil"/>
              <w:left w:val="nil"/>
              <w:bottom w:val="nil"/>
              <w:right w:val="nil"/>
            </w:tcBorders>
            <w:shd w:val="clear" w:color="auto" w:fill="auto"/>
            <w:vAlign w:val="bottom"/>
            <w:hideMark/>
          </w:tcPr>
          <w:p w14:paraId="20466A30" w14:textId="77777777" w:rsidR="00A8031F" w:rsidRPr="000357B3" w:rsidRDefault="00A8031F" w:rsidP="00A8031F">
            <w:pPr>
              <w:jc w:val="right"/>
              <w:rPr>
                <w:rFonts w:ascii="Arial" w:hAnsi="Arial" w:cs="Arial"/>
                <w:color w:val="000000"/>
              </w:rPr>
            </w:pPr>
          </w:p>
        </w:tc>
        <w:tc>
          <w:tcPr>
            <w:tcW w:w="692" w:type="pct"/>
            <w:tcBorders>
              <w:top w:val="nil"/>
              <w:left w:val="nil"/>
              <w:bottom w:val="nil"/>
              <w:right w:val="nil"/>
            </w:tcBorders>
            <w:shd w:val="clear" w:color="auto" w:fill="auto"/>
            <w:vAlign w:val="bottom"/>
            <w:hideMark/>
          </w:tcPr>
          <w:p w14:paraId="4864857C" w14:textId="77777777" w:rsidR="00A8031F" w:rsidRPr="000357B3" w:rsidRDefault="00A8031F" w:rsidP="00A8031F">
            <w:pPr>
              <w:rPr>
                <w:rFonts w:ascii="Arial" w:hAnsi="Arial" w:cs="Arial"/>
              </w:rPr>
            </w:pPr>
          </w:p>
        </w:tc>
        <w:tc>
          <w:tcPr>
            <w:tcW w:w="219" w:type="pct"/>
            <w:tcBorders>
              <w:top w:val="nil"/>
              <w:left w:val="nil"/>
              <w:bottom w:val="nil"/>
              <w:right w:val="nil"/>
            </w:tcBorders>
            <w:shd w:val="clear" w:color="auto" w:fill="auto"/>
            <w:vAlign w:val="bottom"/>
            <w:hideMark/>
          </w:tcPr>
          <w:p w14:paraId="5361BBEA" w14:textId="77777777" w:rsidR="00A8031F" w:rsidRPr="000357B3" w:rsidRDefault="00A8031F" w:rsidP="00A8031F">
            <w:pPr>
              <w:rPr>
                <w:rFonts w:ascii="Arial" w:hAnsi="Arial" w:cs="Arial"/>
              </w:rPr>
            </w:pPr>
          </w:p>
        </w:tc>
        <w:tc>
          <w:tcPr>
            <w:tcW w:w="242" w:type="pct"/>
            <w:tcBorders>
              <w:top w:val="nil"/>
              <w:left w:val="nil"/>
              <w:bottom w:val="nil"/>
              <w:right w:val="nil"/>
            </w:tcBorders>
            <w:shd w:val="clear" w:color="auto" w:fill="auto"/>
            <w:vAlign w:val="bottom"/>
            <w:hideMark/>
          </w:tcPr>
          <w:p w14:paraId="6772DFFD" w14:textId="77777777" w:rsidR="00A8031F" w:rsidRPr="000357B3" w:rsidRDefault="00A8031F" w:rsidP="00A8031F">
            <w:pPr>
              <w:rPr>
                <w:rFonts w:ascii="Arial" w:hAnsi="Arial" w:cs="Arial"/>
              </w:rPr>
            </w:pPr>
          </w:p>
        </w:tc>
        <w:tc>
          <w:tcPr>
            <w:tcW w:w="443" w:type="pct"/>
            <w:tcBorders>
              <w:top w:val="nil"/>
              <w:left w:val="nil"/>
              <w:bottom w:val="nil"/>
              <w:right w:val="nil"/>
            </w:tcBorders>
            <w:shd w:val="clear" w:color="auto" w:fill="auto"/>
            <w:vAlign w:val="bottom"/>
            <w:hideMark/>
          </w:tcPr>
          <w:p w14:paraId="3D07E0E6" w14:textId="77777777" w:rsidR="00A8031F" w:rsidRPr="000357B3" w:rsidRDefault="00A8031F" w:rsidP="00A8031F">
            <w:pPr>
              <w:rPr>
                <w:rFonts w:ascii="Arial" w:hAnsi="Arial" w:cs="Arial"/>
              </w:rPr>
            </w:pPr>
          </w:p>
        </w:tc>
        <w:tc>
          <w:tcPr>
            <w:tcW w:w="297" w:type="pct"/>
            <w:tcBorders>
              <w:top w:val="nil"/>
              <w:left w:val="nil"/>
              <w:bottom w:val="nil"/>
              <w:right w:val="nil"/>
            </w:tcBorders>
            <w:shd w:val="clear" w:color="auto" w:fill="auto"/>
            <w:vAlign w:val="bottom"/>
            <w:hideMark/>
          </w:tcPr>
          <w:p w14:paraId="724BB849" w14:textId="77777777" w:rsidR="00A8031F" w:rsidRPr="000357B3" w:rsidRDefault="00A8031F" w:rsidP="00A8031F">
            <w:pPr>
              <w:rPr>
                <w:rFonts w:ascii="Arial" w:hAnsi="Arial" w:cs="Arial"/>
              </w:rPr>
            </w:pPr>
          </w:p>
        </w:tc>
        <w:tc>
          <w:tcPr>
            <w:tcW w:w="357" w:type="pct"/>
            <w:tcBorders>
              <w:top w:val="nil"/>
              <w:left w:val="nil"/>
              <w:bottom w:val="nil"/>
              <w:right w:val="nil"/>
            </w:tcBorders>
            <w:shd w:val="clear" w:color="auto" w:fill="auto"/>
            <w:vAlign w:val="bottom"/>
            <w:hideMark/>
          </w:tcPr>
          <w:p w14:paraId="5DE9B577" w14:textId="77777777" w:rsidR="00A8031F" w:rsidRPr="000357B3" w:rsidRDefault="00A8031F" w:rsidP="00A8031F">
            <w:pPr>
              <w:rPr>
                <w:rFonts w:ascii="Arial" w:hAnsi="Arial" w:cs="Arial"/>
              </w:rPr>
            </w:pPr>
          </w:p>
        </w:tc>
        <w:tc>
          <w:tcPr>
            <w:tcW w:w="363" w:type="pct"/>
            <w:tcBorders>
              <w:top w:val="nil"/>
              <w:left w:val="nil"/>
              <w:bottom w:val="nil"/>
              <w:right w:val="nil"/>
            </w:tcBorders>
            <w:shd w:val="clear" w:color="auto" w:fill="auto"/>
            <w:vAlign w:val="bottom"/>
            <w:hideMark/>
          </w:tcPr>
          <w:p w14:paraId="69E37443" w14:textId="77777777" w:rsidR="00A8031F" w:rsidRPr="000357B3" w:rsidRDefault="00A8031F" w:rsidP="00A8031F">
            <w:pPr>
              <w:rPr>
                <w:rFonts w:ascii="Arial" w:hAnsi="Arial" w:cs="Arial"/>
              </w:rPr>
            </w:pPr>
          </w:p>
        </w:tc>
        <w:tc>
          <w:tcPr>
            <w:tcW w:w="374" w:type="pct"/>
            <w:tcBorders>
              <w:top w:val="nil"/>
              <w:left w:val="nil"/>
              <w:bottom w:val="nil"/>
              <w:right w:val="nil"/>
            </w:tcBorders>
            <w:shd w:val="clear" w:color="auto" w:fill="auto"/>
            <w:vAlign w:val="bottom"/>
            <w:hideMark/>
          </w:tcPr>
          <w:p w14:paraId="55F02CF8" w14:textId="77777777" w:rsidR="00A8031F" w:rsidRPr="000357B3" w:rsidRDefault="00A8031F" w:rsidP="00A8031F">
            <w:pPr>
              <w:rPr>
                <w:rFonts w:ascii="Arial" w:hAnsi="Arial" w:cs="Arial"/>
              </w:rPr>
            </w:pPr>
          </w:p>
        </w:tc>
        <w:tc>
          <w:tcPr>
            <w:tcW w:w="398" w:type="pct"/>
            <w:tcBorders>
              <w:top w:val="nil"/>
              <w:left w:val="nil"/>
              <w:bottom w:val="nil"/>
              <w:right w:val="nil"/>
            </w:tcBorders>
            <w:shd w:val="clear" w:color="auto" w:fill="auto"/>
            <w:vAlign w:val="bottom"/>
            <w:hideMark/>
          </w:tcPr>
          <w:p w14:paraId="79F9FEE1" w14:textId="77777777" w:rsidR="00A8031F" w:rsidRPr="000357B3" w:rsidRDefault="00A8031F" w:rsidP="00A8031F">
            <w:pPr>
              <w:rPr>
                <w:rFonts w:ascii="Arial" w:hAnsi="Arial" w:cs="Arial"/>
              </w:rPr>
            </w:pPr>
          </w:p>
        </w:tc>
        <w:tc>
          <w:tcPr>
            <w:tcW w:w="797" w:type="pct"/>
            <w:tcBorders>
              <w:top w:val="nil"/>
              <w:left w:val="nil"/>
              <w:bottom w:val="nil"/>
              <w:right w:val="nil"/>
            </w:tcBorders>
            <w:shd w:val="clear" w:color="auto" w:fill="auto"/>
            <w:vAlign w:val="bottom"/>
            <w:hideMark/>
          </w:tcPr>
          <w:p w14:paraId="06B4074F" w14:textId="77777777" w:rsidR="00A8031F" w:rsidRPr="000357B3" w:rsidRDefault="00A8031F" w:rsidP="00A8031F">
            <w:pPr>
              <w:rPr>
                <w:rFonts w:ascii="Arial" w:hAnsi="Arial" w:cs="Arial"/>
              </w:rPr>
            </w:pPr>
          </w:p>
        </w:tc>
      </w:tr>
      <w:tr w:rsidR="00A8031F" w:rsidRPr="000357B3" w14:paraId="4BFBA2A7" w14:textId="77777777" w:rsidTr="00A8031F">
        <w:trPr>
          <w:trHeight w:val="300"/>
        </w:trPr>
        <w:tc>
          <w:tcPr>
            <w:tcW w:w="5000" w:type="pct"/>
            <w:gridSpan w:val="11"/>
            <w:tcBorders>
              <w:top w:val="nil"/>
              <w:left w:val="nil"/>
              <w:bottom w:val="nil"/>
              <w:right w:val="nil"/>
            </w:tcBorders>
            <w:shd w:val="clear" w:color="auto" w:fill="auto"/>
            <w:vAlign w:val="center"/>
            <w:hideMark/>
          </w:tcPr>
          <w:p w14:paraId="7FD2906D" w14:textId="77777777" w:rsidR="00A8031F" w:rsidRPr="000357B3" w:rsidRDefault="00A8031F" w:rsidP="00A8031F">
            <w:pPr>
              <w:jc w:val="center"/>
              <w:rPr>
                <w:rFonts w:ascii="Arial" w:hAnsi="Arial" w:cs="Arial"/>
                <w:color w:val="000000"/>
              </w:rPr>
            </w:pPr>
            <w:r w:rsidRPr="000357B3">
              <w:rPr>
                <w:rFonts w:ascii="Arial" w:hAnsi="Arial" w:cs="Arial"/>
                <w:color w:val="000000"/>
              </w:rPr>
              <w:t xml:space="preserve">Перечень мероприятий подпрограммы </w:t>
            </w:r>
          </w:p>
        </w:tc>
      </w:tr>
      <w:tr w:rsidR="00A8031F" w:rsidRPr="000357B3" w14:paraId="4D88DA28" w14:textId="77777777" w:rsidTr="00A8031F">
        <w:trPr>
          <w:trHeight w:val="300"/>
        </w:trPr>
        <w:tc>
          <w:tcPr>
            <w:tcW w:w="818" w:type="pct"/>
            <w:tcBorders>
              <w:top w:val="nil"/>
              <w:left w:val="nil"/>
              <w:bottom w:val="nil"/>
              <w:right w:val="nil"/>
            </w:tcBorders>
            <w:shd w:val="clear" w:color="auto" w:fill="auto"/>
            <w:vAlign w:val="bottom"/>
            <w:hideMark/>
          </w:tcPr>
          <w:p w14:paraId="0F9BC0A8" w14:textId="77777777" w:rsidR="00A8031F" w:rsidRPr="000357B3" w:rsidRDefault="00A8031F" w:rsidP="00A8031F">
            <w:pPr>
              <w:jc w:val="center"/>
              <w:rPr>
                <w:rFonts w:ascii="Arial" w:hAnsi="Arial" w:cs="Arial"/>
                <w:color w:val="000000"/>
              </w:rPr>
            </w:pPr>
          </w:p>
        </w:tc>
        <w:tc>
          <w:tcPr>
            <w:tcW w:w="692" w:type="pct"/>
            <w:tcBorders>
              <w:top w:val="nil"/>
              <w:left w:val="nil"/>
              <w:bottom w:val="nil"/>
              <w:right w:val="nil"/>
            </w:tcBorders>
            <w:shd w:val="clear" w:color="auto" w:fill="auto"/>
            <w:vAlign w:val="bottom"/>
            <w:hideMark/>
          </w:tcPr>
          <w:p w14:paraId="653A944B" w14:textId="77777777" w:rsidR="00A8031F" w:rsidRPr="000357B3" w:rsidRDefault="00A8031F" w:rsidP="00A8031F">
            <w:pPr>
              <w:rPr>
                <w:rFonts w:ascii="Arial" w:hAnsi="Arial" w:cs="Arial"/>
              </w:rPr>
            </w:pPr>
          </w:p>
        </w:tc>
        <w:tc>
          <w:tcPr>
            <w:tcW w:w="219" w:type="pct"/>
            <w:tcBorders>
              <w:top w:val="nil"/>
              <w:left w:val="nil"/>
              <w:bottom w:val="nil"/>
              <w:right w:val="nil"/>
            </w:tcBorders>
            <w:shd w:val="clear" w:color="auto" w:fill="auto"/>
            <w:vAlign w:val="bottom"/>
            <w:hideMark/>
          </w:tcPr>
          <w:p w14:paraId="1357E1FB" w14:textId="77777777" w:rsidR="00A8031F" w:rsidRPr="000357B3" w:rsidRDefault="00A8031F" w:rsidP="00A8031F">
            <w:pPr>
              <w:rPr>
                <w:rFonts w:ascii="Arial" w:hAnsi="Arial" w:cs="Arial"/>
              </w:rPr>
            </w:pPr>
          </w:p>
        </w:tc>
        <w:tc>
          <w:tcPr>
            <w:tcW w:w="242" w:type="pct"/>
            <w:tcBorders>
              <w:top w:val="nil"/>
              <w:left w:val="nil"/>
              <w:bottom w:val="nil"/>
              <w:right w:val="nil"/>
            </w:tcBorders>
            <w:shd w:val="clear" w:color="auto" w:fill="auto"/>
            <w:vAlign w:val="bottom"/>
            <w:hideMark/>
          </w:tcPr>
          <w:p w14:paraId="2D8520C4" w14:textId="77777777" w:rsidR="00A8031F" w:rsidRPr="000357B3" w:rsidRDefault="00A8031F" w:rsidP="00A8031F">
            <w:pPr>
              <w:rPr>
                <w:rFonts w:ascii="Arial" w:hAnsi="Arial" w:cs="Arial"/>
              </w:rPr>
            </w:pPr>
          </w:p>
        </w:tc>
        <w:tc>
          <w:tcPr>
            <w:tcW w:w="443" w:type="pct"/>
            <w:tcBorders>
              <w:top w:val="nil"/>
              <w:left w:val="nil"/>
              <w:bottom w:val="nil"/>
              <w:right w:val="nil"/>
            </w:tcBorders>
            <w:shd w:val="clear" w:color="auto" w:fill="auto"/>
            <w:vAlign w:val="bottom"/>
            <w:hideMark/>
          </w:tcPr>
          <w:p w14:paraId="6746DD16" w14:textId="77777777" w:rsidR="00A8031F" w:rsidRPr="000357B3" w:rsidRDefault="00A8031F" w:rsidP="00A8031F">
            <w:pPr>
              <w:rPr>
                <w:rFonts w:ascii="Arial" w:hAnsi="Arial" w:cs="Arial"/>
              </w:rPr>
            </w:pPr>
          </w:p>
        </w:tc>
        <w:tc>
          <w:tcPr>
            <w:tcW w:w="297" w:type="pct"/>
            <w:tcBorders>
              <w:top w:val="nil"/>
              <w:left w:val="nil"/>
              <w:bottom w:val="nil"/>
              <w:right w:val="nil"/>
            </w:tcBorders>
            <w:shd w:val="clear" w:color="auto" w:fill="auto"/>
            <w:vAlign w:val="bottom"/>
            <w:hideMark/>
          </w:tcPr>
          <w:p w14:paraId="249C85B0" w14:textId="77777777" w:rsidR="00A8031F" w:rsidRPr="000357B3" w:rsidRDefault="00A8031F" w:rsidP="00A8031F">
            <w:pPr>
              <w:rPr>
                <w:rFonts w:ascii="Arial" w:hAnsi="Arial" w:cs="Arial"/>
              </w:rPr>
            </w:pPr>
          </w:p>
        </w:tc>
        <w:tc>
          <w:tcPr>
            <w:tcW w:w="357" w:type="pct"/>
            <w:tcBorders>
              <w:top w:val="nil"/>
              <w:left w:val="nil"/>
              <w:bottom w:val="nil"/>
              <w:right w:val="nil"/>
            </w:tcBorders>
            <w:shd w:val="clear" w:color="auto" w:fill="auto"/>
            <w:vAlign w:val="bottom"/>
            <w:hideMark/>
          </w:tcPr>
          <w:p w14:paraId="23C16B9C" w14:textId="77777777" w:rsidR="00A8031F" w:rsidRPr="000357B3" w:rsidRDefault="00A8031F" w:rsidP="00A8031F">
            <w:pPr>
              <w:rPr>
                <w:rFonts w:ascii="Arial" w:hAnsi="Arial" w:cs="Arial"/>
              </w:rPr>
            </w:pPr>
          </w:p>
        </w:tc>
        <w:tc>
          <w:tcPr>
            <w:tcW w:w="363" w:type="pct"/>
            <w:tcBorders>
              <w:top w:val="nil"/>
              <w:left w:val="nil"/>
              <w:bottom w:val="nil"/>
              <w:right w:val="nil"/>
            </w:tcBorders>
            <w:shd w:val="clear" w:color="auto" w:fill="auto"/>
            <w:vAlign w:val="bottom"/>
            <w:hideMark/>
          </w:tcPr>
          <w:p w14:paraId="4E49FBC4" w14:textId="77777777" w:rsidR="00A8031F" w:rsidRPr="000357B3" w:rsidRDefault="00A8031F" w:rsidP="00A8031F">
            <w:pPr>
              <w:rPr>
                <w:rFonts w:ascii="Arial" w:hAnsi="Arial" w:cs="Arial"/>
              </w:rPr>
            </w:pPr>
          </w:p>
        </w:tc>
        <w:tc>
          <w:tcPr>
            <w:tcW w:w="374" w:type="pct"/>
            <w:tcBorders>
              <w:top w:val="nil"/>
              <w:left w:val="nil"/>
              <w:bottom w:val="nil"/>
              <w:right w:val="nil"/>
            </w:tcBorders>
            <w:shd w:val="clear" w:color="auto" w:fill="auto"/>
            <w:vAlign w:val="bottom"/>
            <w:hideMark/>
          </w:tcPr>
          <w:p w14:paraId="074C5B9C" w14:textId="77777777" w:rsidR="00A8031F" w:rsidRPr="000357B3" w:rsidRDefault="00A8031F" w:rsidP="00A8031F">
            <w:pPr>
              <w:rPr>
                <w:rFonts w:ascii="Arial" w:hAnsi="Arial" w:cs="Arial"/>
              </w:rPr>
            </w:pPr>
          </w:p>
        </w:tc>
        <w:tc>
          <w:tcPr>
            <w:tcW w:w="398" w:type="pct"/>
            <w:tcBorders>
              <w:top w:val="nil"/>
              <w:left w:val="nil"/>
              <w:bottom w:val="nil"/>
              <w:right w:val="nil"/>
            </w:tcBorders>
            <w:shd w:val="clear" w:color="auto" w:fill="auto"/>
            <w:vAlign w:val="bottom"/>
            <w:hideMark/>
          </w:tcPr>
          <w:p w14:paraId="17631524" w14:textId="77777777" w:rsidR="00A8031F" w:rsidRPr="000357B3" w:rsidRDefault="00A8031F" w:rsidP="00A8031F">
            <w:pPr>
              <w:rPr>
                <w:rFonts w:ascii="Arial" w:hAnsi="Arial" w:cs="Arial"/>
              </w:rPr>
            </w:pPr>
          </w:p>
        </w:tc>
        <w:tc>
          <w:tcPr>
            <w:tcW w:w="797" w:type="pct"/>
            <w:tcBorders>
              <w:top w:val="nil"/>
              <w:left w:val="nil"/>
              <w:bottom w:val="nil"/>
              <w:right w:val="nil"/>
            </w:tcBorders>
            <w:shd w:val="clear" w:color="auto" w:fill="auto"/>
            <w:vAlign w:val="bottom"/>
            <w:hideMark/>
          </w:tcPr>
          <w:p w14:paraId="4F2EB2A9" w14:textId="77777777" w:rsidR="00A8031F" w:rsidRPr="000357B3" w:rsidRDefault="00A8031F" w:rsidP="00A8031F">
            <w:pPr>
              <w:rPr>
                <w:rFonts w:ascii="Arial" w:hAnsi="Arial" w:cs="Arial"/>
              </w:rPr>
            </w:pPr>
          </w:p>
        </w:tc>
      </w:tr>
      <w:tr w:rsidR="00A8031F" w:rsidRPr="000357B3" w14:paraId="4F6BD2DF" w14:textId="77777777" w:rsidTr="00A8031F">
        <w:trPr>
          <w:trHeight w:val="570"/>
        </w:trPr>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6056E" w14:textId="77777777" w:rsidR="00A8031F" w:rsidRPr="000357B3" w:rsidRDefault="00A8031F" w:rsidP="00A8031F">
            <w:pPr>
              <w:jc w:val="center"/>
              <w:rPr>
                <w:rFonts w:ascii="Arial" w:hAnsi="Arial" w:cs="Arial"/>
                <w:color w:val="000000"/>
              </w:rPr>
            </w:pPr>
            <w:r w:rsidRPr="000357B3">
              <w:rPr>
                <w:rFonts w:ascii="Arial" w:hAnsi="Arial" w:cs="Arial"/>
                <w:color w:val="000000"/>
              </w:rPr>
              <w:t>Наименование  программы, подпрограммы</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AF8B8" w14:textId="77777777" w:rsidR="00A8031F" w:rsidRPr="000357B3" w:rsidRDefault="00A8031F" w:rsidP="00A8031F">
            <w:pPr>
              <w:jc w:val="center"/>
              <w:rPr>
                <w:rFonts w:ascii="Arial" w:hAnsi="Arial" w:cs="Arial"/>
                <w:color w:val="000000"/>
              </w:rPr>
            </w:pPr>
            <w:r w:rsidRPr="000357B3">
              <w:rPr>
                <w:rFonts w:ascii="Arial" w:hAnsi="Arial" w:cs="Arial"/>
                <w:color w:val="000000"/>
              </w:rPr>
              <w:t xml:space="preserve">ГРБС </w:t>
            </w:r>
          </w:p>
        </w:tc>
        <w:tc>
          <w:tcPr>
            <w:tcW w:w="1200" w:type="pct"/>
            <w:gridSpan w:val="4"/>
            <w:tcBorders>
              <w:top w:val="single" w:sz="4" w:space="0" w:color="auto"/>
              <w:left w:val="nil"/>
              <w:bottom w:val="single" w:sz="4" w:space="0" w:color="auto"/>
              <w:right w:val="single" w:sz="4" w:space="0" w:color="auto"/>
            </w:tcBorders>
            <w:shd w:val="clear" w:color="auto" w:fill="auto"/>
            <w:vAlign w:val="center"/>
            <w:hideMark/>
          </w:tcPr>
          <w:p w14:paraId="791487AD" w14:textId="77777777" w:rsidR="00A8031F" w:rsidRPr="000357B3" w:rsidRDefault="00A8031F" w:rsidP="00A8031F">
            <w:pPr>
              <w:jc w:val="center"/>
              <w:rPr>
                <w:rFonts w:ascii="Arial" w:hAnsi="Arial" w:cs="Arial"/>
                <w:color w:val="000000"/>
              </w:rPr>
            </w:pPr>
            <w:r w:rsidRPr="000357B3">
              <w:rPr>
                <w:rFonts w:ascii="Arial" w:hAnsi="Arial" w:cs="Arial"/>
                <w:color w:val="000000"/>
              </w:rPr>
              <w:t>Код бюджетной классификации</w:t>
            </w:r>
          </w:p>
        </w:tc>
        <w:tc>
          <w:tcPr>
            <w:tcW w:w="1492" w:type="pct"/>
            <w:gridSpan w:val="4"/>
            <w:tcBorders>
              <w:top w:val="single" w:sz="4" w:space="0" w:color="auto"/>
              <w:left w:val="nil"/>
              <w:bottom w:val="single" w:sz="4" w:space="0" w:color="auto"/>
              <w:right w:val="single" w:sz="4" w:space="0" w:color="auto"/>
            </w:tcBorders>
            <w:shd w:val="clear" w:color="auto" w:fill="auto"/>
            <w:vAlign w:val="center"/>
            <w:hideMark/>
          </w:tcPr>
          <w:p w14:paraId="23A5FA13" w14:textId="77777777" w:rsidR="00A8031F" w:rsidRPr="000357B3" w:rsidRDefault="00A8031F" w:rsidP="00A8031F">
            <w:pPr>
              <w:jc w:val="center"/>
              <w:rPr>
                <w:rFonts w:ascii="Arial" w:hAnsi="Arial" w:cs="Arial"/>
                <w:color w:val="000000"/>
              </w:rPr>
            </w:pPr>
            <w:r w:rsidRPr="000357B3">
              <w:rPr>
                <w:rFonts w:ascii="Arial" w:hAnsi="Arial" w:cs="Arial"/>
                <w:color w:val="000000"/>
              </w:rPr>
              <w:t>Расходы (тыс. руб.), годы</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7790E" w14:textId="77777777" w:rsidR="00A8031F" w:rsidRPr="000357B3" w:rsidRDefault="00A8031F" w:rsidP="00A8031F">
            <w:pPr>
              <w:jc w:val="center"/>
              <w:rPr>
                <w:rFonts w:ascii="Arial" w:hAnsi="Arial" w:cs="Arial"/>
                <w:color w:val="000000"/>
              </w:rPr>
            </w:pPr>
            <w:r w:rsidRPr="000357B3">
              <w:rPr>
                <w:rFonts w:ascii="Arial" w:hAnsi="Arial" w:cs="Arial"/>
                <w:color w:val="000000"/>
              </w:rPr>
              <w:t>Ожидаемый результат от реализации подпрограммного мероприятия (в натуральном выражении)</w:t>
            </w:r>
          </w:p>
        </w:tc>
      </w:tr>
      <w:tr w:rsidR="00A8031F" w:rsidRPr="000357B3" w14:paraId="19486465" w14:textId="77777777" w:rsidTr="00A8031F">
        <w:trPr>
          <w:trHeight w:val="1380"/>
        </w:trPr>
        <w:tc>
          <w:tcPr>
            <w:tcW w:w="818" w:type="pct"/>
            <w:vMerge/>
            <w:tcBorders>
              <w:top w:val="single" w:sz="4" w:space="0" w:color="auto"/>
              <w:left w:val="single" w:sz="4" w:space="0" w:color="auto"/>
              <w:bottom w:val="single" w:sz="4" w:space="0" w:color="auto"/>
              <w:right w:val="single" w:sz="4" w:space="0" w:color="auto"/>
            </w:tcBorders>
            <w:vAlign w:val="center"/>
            <w:hideMark/>
          </w:tcPr>
          <w:p w14:paraId="7685851B" w14:textId="77777777" w:rsidR="00A8031F" w:rsidRPr="000357B3" w:rsidRDefault="00A8031F" w:rsidP="00A8031F">
            <w:pPr>
              <w:rPr>
                <w:rFonts w:ascii="Arial" w:hAnsi="Arial" w:cs="Arial"/>
                <w:color w:val="000000"/>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7B5063AD" w14:textId="77777777" w:rsidR="00A8031F" w:rsidRPr="000357B3" w:rsidRDefault="00A8031F" w:rsidP="00A8031F">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14:paraId="560CE240" w14:textId="77777777" w:rsidR="00A8031F" w:rsidRPr="000357B3" w:rsidRDefault="00A8031F" w:rsidP="00A8031F">
            <w:pPr>
              <w:jc w:val="center"/>
              <w:rPr>
                <w:rFonts w:ascii="Arial" w:hAnsi="Arial" w:cs="Arial"/>
                <w:color w:val="000000"/>
              </w:rPr>
            </w:pPr>
            <w:r w:rsidRPr="000357B3">
              <w:rPr>
                <w:rFonts w:ascii="Arial" w:hAnsi="Arial" w:cs="Arial"/>
                <w:color w:val="000000"/>
              </w:rPr>
              <w:t>ГРБС</w:t>
            </w:r>
          </w:p>
        </w:tc>
        <w:tc>
          <w:tcPr>
            <w:tcW w:w="242" w:type="pct"/>
            <w:tcBorders>
              <w:top w:val="nil"/>
              <w:left w:val="nil"/>
              <w:bottom w:val="single" w:sz="4" w:space="0" w:color="auto"/>
              <w:right w:val="single" w:sz="4" w:space="0" w:color="auto"/>
            </w:tcBorders>
            <w:shd w:val="clear" w:color="auto" w:fill="auto"/>
            <w:vAlign w:val="center"/>
            <w:hideMark/>
          </w:tcPr>
          <w:p w14:paraId="47509B93" w14:textId="77777777" w:rsidR="00A8031F" w:rsidRPr="000357B3" w:rsidRDefault="00A8031F" w:rsidP="00A8031F">
            <w:pPr>
              <w:jc w:val="center"/>
              <w:rPr>
                <w:rFonts w:ascii="Arial" w:hAnsi="Arial" w:cs="Arial"/>
                <w:color w:val="000000"/>
              </w:rPr>
            </w:pPr>
            <w:r w:rsidRPr="000357B3">
              <w:rPr>
                <w:rFonts w:ascii="Arial" w:hAnsi="Arial" w:cs="Arial"/>
                <w:color w:val="000000"/>
              </w:rPr>
              <w:t>РзПр</w:t>
            </w:r>
          </w:p>
        </w:tc>
        <w:tc>
          <w:tcPr>
            <w:tcW w:w="443" w:type="pct"/>
            <w:tcBorders>
              <w:top w:val="nil"/>
              <w:left w:val="nil"/>
              <w:bottom w:val="single" w:sz="4" w:space="0" w:color="auto"/>
              <w:right w:val="single" w:sz="4" w:space="0" w:color="auto"/>
            </w:tcBorders>
            <w:shd w:val="clear" w:color="auto" w:fill="auto"/>
            <w:vAlign w:val="center"/>
            <w:hideMark/>
          </w:tcPr>
          <w:p w14:paraId="7A6D2693" w14:textId="77777777" w:rsidR="00A8031F" w:rsidRPr="000357B3" w:rsidRDefault="00A8031F" w:rsidP="00A8031F">
            <w:pPr>
              <w:jc w:val="center"/>
              <w:rPr>
                <w:rFonts w:ascii="Arial" w:hAnsi="Arial" w:cs="Arial"/>
                <w:color w:val="000000"/>
              </w:rPr>
            </w:pPr>
            <w:r w:rsidRPr="000357B3">
              <w:rPr>
                <w:rFonts w:ascii="Arial" w:hAnsi="Arial" w:cs="Arial"/>
                <w:color w:val="000000"/>
              </w:rPr>
              <w:t>ЦСР</w:t>
            </w:r>
          </w:p>
        </w:tc>
        <w:tc>
          <w:tcPr>
            <w:tcW w:w="297" w:type="pct"/>
            <w:tcBorders>
              <w:top w:val="nil"/>
              <w:left w:val="nil"/>
              <w:bottom w:val="single" w:sz="4" w:space="0" w:color="auto"/>
              <w:right w:val="single" w:sz="4" w:space="0" w:color="auto"/>
            </w:tcBorders>
            <w:shd w:val="clear" w:color="auto" w:fill="auto"/>
            <w:vAlign w:val="center"/>
            <w:hideMark/>
          </w:tcPr>
          <w:p w14:paraId="486DBCE1" w14:textId="77777777" w:rsidR="00A8031F" w:rsidRPr="000357B3" w:rsidRDefault="00A8031F" w:rsidP="00A8031F">
            <w:pPr>
              <w:jc w:val="center"/>
              <w:rPr>
                <w:rFonts w:ascii="Arial" w:hAnsi="Arial" w:cs="Arial"/>
                <w:color w:val="000000"/>
              </w:rPr>
            </w:pPr>
            <w:r w:rsidRPr="000357B3">
              <w:rPr>
                <w:rFonts w:ascii="Arial" w:hAnsi="Arial" w:cs="Arial"/>
                <w:color w:val="000000"/>
              </w:rPr>
              <w:t>ВР</w:t>
            </w:r>
          </w:p>
        </w:tc>
        <w:tc>
          <w:tcPr>
            <w:tcW w:w="357" w:type="pct"/>
            <w:tcBorders>
              <w:top w:val="nil"/>
              <w:left w:val="nil"/>
              <w:bottom w:val="single" w:sz="4" w:space="0" w:color="auto"/>
              <w:right w:val="single" w:sz="4" w:space="0" w:color="auto"/>
            </w:tcBorders>
            <w:shd w:val="clear" w:color="auto" w:fill="auto"/>
            <w:vAlign w:val="center"/>
            <w:hideMark/>
          </w:tcPr>
          <w:p w14:paraId="34F3D7BC" w14:textId="77777777" w:rsidR="00A8031F" w:rsidRPr="000357B3" w:rsidRDefault="00A8031F" w:rsidP="00A8031F">
            <w:pPr>
              <w:jc w:val="center"/>
              <w:rPr>
                <w:rFonts w:ascii="Arial" w:hAnsi="Arial" w:cs="Arial"/>
                <w:color w:val="000000"/>
              </w:rPr>
            </w:pPr>
            <w:r w:rsidRPr="000357B3">
              <w:rPr>
                <w:rFonts w:ascii="Arial" w:hAnsi="Arial" w:cs="Arial"/>
                <w:color w:val="000000"/>
              </w:rPr>
              <w:t>2021</w:t>
            </w:r>
          </w:p>
        </w:tc>
        <w:tc>
          <w:tcPr>
            <w:tcW w:w="363" w:type="pct"/>
            <w:tcBorders>
              <w:top w:val="nil"/>
              <w:left w:val="nil"/>
              <w:bottom w:val="single" w:sz="4" w:space="0" w:color="auto"/>
              <w:right w:val="single" w:sz="4" w:space="0" w:color="auto"/>
            </w:tcBorders>
            <w:shd w:val="clear" w:color="auto" w:fill="auto"/>
            <w:vAlign w:val="center"/>
            <w:hideMark/>
          </w:tcPr>
          <w:p w14:paraId="09A81287" w14:textId="77777777" w:rsidR="00A8031F" w:rsidRPr="000357B3" w:rsidRDefault="00A8031F" w:rsidP="00A8031F">
            <w:pPr>
              <w:jc w:val="center"/>
              <w:rPr>
                <w:rFonts w:ascii="Arial" w:hAnsi="Arial" w:cs="Arial"/>
                <w:color w:val="000000"/>
              </w:rPr>
            </w:pPr>
            <w:r w:rsidRPr="000357B3">
              <w:rPr>
                <w:rFonts w:ascii="Arial" w:hAnsi="Arial" w:cs="Arial"/>
                <w:color w:val="000000"/>
              </w:rPr>
              <w:t>2022</w:t>
            </w:r>
          </w:p>
        </w:tc>
        <w:tc>
          <w:tcPr>
            <w:tcW w:w="374" w:type="pct"/>
            <w:tcBorders>
              <w:top w:val="nil"/>
              <w:left w:val="nil"/>
              <w:bottom w:val="single" w:sz="4" w:space="0" w:color="auto"/>
              <w:right w:val="single" w:sz="4" w:space="0" w:color="auto"/>
            </w:tcBorders>
            <w:shd w:val="clear" w:color="auto" w:fill="auto"/>
            <w:vAlign w:val="center"/>
            <w:hideMark/>
          </w:tcPr>
          <w:p w14:paraId="0FDB869C" w14:textId="77777777" w:rsidR="00A8031F" w:rsidRPr="000357B3" w:rsidRDefault="00A8031F" w:rsidP="00A8031F">
            <w:pPr>
              <w:jc w:val="center"/>
              <w:rPr>
                <w:rFonts w:ascii="Arial" w:hAnsi="Arial" w:cs="Arial"/>
                <w:color w:val="000000"/>
              </w:rPr>
            </w:pPr>
            <w:r w:rsidRPr="000357B3">
              <w:rPr>
                <w:rFonts w:ascii="Arial" w:hAnsi="Arial" w:cs="Arial"/>
                <w:color w:val="000000"/>
              </w:rPr>
              <w:t>2023</w:t>
            </w:r>
          </w:p>
        </w:tc>
        <w:tc>
          <w:tcPr>
            <w:tcW w:w="398" w:type="pct"/>
            <w:tcBorders>
              <w:top w:val="nil"/>
              <w:left w:val="nil"/>
              <w:bottom w:val="single" w:sz="4" w:space="0" w:color="auto"/>
              <w:right w:val="single" w:sz="4" w:space="0" w:color="auto"/>
            </w:tcBorders>
            <w:shd w:val="clear" w:color="auto" w:fill="auto"/>
            <w:vAlign w:val="center"/>
            <w:hideMark/>
          </w:tcPr>
          <w:p w14:paraId="73C7BFAC" w14:textId="77777777" w:rsidR="00A8031F" w:rsidRPr="000357B3" w:rsidRDefault="00A8031F" w:rsidP="00A8031F">
            <w:pPr>
              <w:jc w:val="center"/>
              <w:rPr>
                <w:rFonts w:ascii="Arial" w:hAnsi="Arial" w:cs="Arial"/>
                <w:color w:val="000000"/>
              </w:rPr>
            </w:pPr>
            <w:r w:rsidRPr="000357B3">
              <w:rPr>
                <w:rFonts w:ascii="Arial" w:hAnsi="Arial" w:cs="Arial"/>
                <w:color w:val="000000"/>
              </w:rPr>
              <w:t>Итого на период</w:t>
            </w:r>
          </w:p>
        </w:tc>
        <w:tc>
          <w:tcPr>
            <w:tcW w:w="797" w:type="pct"/>
            <w:vMerge/>
            <w:tcBorders>
              <w:top w:val="single" w:sz="4" w:space="0" w:color="auto"/>
              <w:left w:val="single" w:sz="4" w:space="0" w:color="auto"/>
              <w:bottom w:val="single" w:sz="4" w:space="0" w:color="auto"/>
              <w:right w:val="single" w:sz="4" w:space="0" w:color="auto"/>
            </w:tcBorders>
            <w:vAlign w:val="center"/>
            <w:hideMark/>
          </w:tcPr>
          <w:p w14:paraId="511121BE" w14:textId="77777777" w:rsidR="00A8031F" w:rsidRPr="000357B3" w:rsidRDefault="00A8031F" w:rsidP="00A8031F">
            <w:pPr>
              <w:rPr>
                <w:rFonts w:ascii="Arial" w:hAnsi="Arial" w:cs="Arial"/>
                <w:color w:val="000000"/>
              </w:rPr>
            </w:pPr>
          </w:p>
        </w:tc>
      </w:tr>
      <w:tr w:rsidR="00A8031F" w:rsidRPr="000357B3" w14:paraId="00D1C070" w14:textId="77777777" w:rsidTr="00A8031F">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9403F86" w14:textId="77777777" w:rsidR="00A8031F" w:rsidRPr="000357B3" w:rsidRDefault="00A8031F" w:rsidP="00A8031F">
            <w:pPr>
              <w:rPr>
                <w:rFonts w:ascii="Arial" w:hAnsi="Arial" w:cs="Arial"/>
                <w:color w:val="000000"/>
              </w:rPr>
            </w:pPr>
            <w:r w:rsidRPr="000357B3">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A8031F" w:rsidRPr="000357B3" w14:paraId="16C5F03C" w14:textId="77777777" w:rsidTr="00A8031F">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09D04A7A" w14:textId="77777777" w:rsidR="00A8031F" w:rsidRPr="000357B3" w:rsidRDefault="00A8031F" w:rsidP="00A8031F">
            <w:pPr>
              <w:rPr>
                <w:rFonts w:ascii="Arial" w:hAnsi="Arial" w:cs="Arial"/>
                <w:color w:val="000000"/>
              </w:rPr>
            </w:pPr>
            <w:r w:rsidRPr="000357B3">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A8031F" w:rsidRPr="000357B3" w14:paraId="3C864B4C" w14:textId="77777777" w:rsidTr="00A8031F">
        <w:trPr>
          <w:trHeight w:val="73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14:paraId="429DD878" w14:textId="77777777" w:rsidR="00A8031F" w:rsidRPr="000357B3" w:rsidRDefault="00A8031F" w:rsidP="00A8031F">
            <w:pPr>
              <w:rPr>
                <w:rFonts w:ascii="Arial" w:hAnsi="Arial" w:cs="Arial"/>
                <w:color w:val="000000"/>
              </w:rPr>
            </w:pPr>
            <w:r w:rsidRPr="000357B3">
              <w:rPr>
                <w:rFonts w:ascii="Arial" w:hAnsi="Arial" w:cs="Arial"/>
                <w:color w:val="000000"/>
              </w:rPr>
              <w:t>Задача 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A8031F" w:rsidRPr="000357B3" w14:paraId="14BC8435" w14:textId="77777777" w:rsidTr="00A8031F">
        <w:trPr>
          <w:trHeight w:val="615"/>
        </w:trPr>
        <w:tc>
          <w:tcPr>
            <w:tcW w:w="818" w:type="pct"/>
            <w:vMerge w:val="restart"/>
            <w:tcBorders>
              <w:top w:val="nil"/>
              <w:left w:val="single" w:sz="4" w:space="0" w:color="auto"/>
              <w:bottom w:val="single" w:sz="4" w:space="0" w:color="auto"/>
              <w:right w:val="single" w:sz="4" w:space="0" w:color="auto"/>
            </w:tcBorders>
            <w:shd w:val="clear" w:color="auto" w:fill="auto"/>
            <w:vAlign w:val="center"/>
            <w:hideMark/>
          </w:tcPr>
          <w:p w14:paraId="070380B9" w14:textId="77777777" w:rsidR="00A8031F" w:rsidRPr="000357B3" w:rsidRDefault="00A8031F" w:rsidP="00A8031F">
            <w:pPr>
              <w:jc w:val="center"/>
              <w:rPr>
                <w:rFonts w:ascii="Arial" w:hAnsi="Arial" w:cs="Arial"/>
                <w:color w:val="000000"/>
              </w:rPr>
            </w:pPr>
            <w:r w:rsidRPr="000357B3">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692" w:type="pct"/>
            <w:tcBorders>
              <w:top w:val="nil"/>
              <w:left w:val="nil"/>
              <w:bottom w:val="single" w:sz="4" w:space="0" w:color="auto"/>
              <w:right w:val="single" w:sz="4" w:space="0" w:color="auto"/>
            </w:tcBorders>
            <w:shd w:val="clear" w:color="auto" w:fill="auto"/>
            <w:hideMark/>
          </w:tcPr>
          <w:p w14:paraId="2C6DF214" w14:textId="77777777" w:rsidR="00A8031F" w:rsidRPr="000357B3" w:rsidRDefault="00A8031F" w:rsidP="00A8031F">
            <w:pPr>
              <w:rPr>
                <w:rFonts w:ascii="Arial" w:hAnsi="Arial" w:cs="Arial"/>
                <w:b/>
                <w:bCs/>
                <w:color w:val="000000"/>
              </w:rPr>
            </w:pPr>
            <w:r w:rsidRPr="000357B3">
              <w:rPr>
                <w:rFonts w:ascii="Arial" w:hAnsi="Arial" w:cs="Arial"/>
                <w:b/>
                <w:bCs/>
                <w:color w:val="000000"/>
              </w:rPr>
              <w:t>Всего по подпрограмме:</w:t>
            </w:r>
          </w:p>
        </w:tc>
        <w:tc>
          <w:tcPr>
            <w:tcW w:w="219" w:type="pct"/>
            <w:tcBorders>
              <w:top w:val="nil"/>
              <w:left w:val="nil"/>
              <w:bottom w:val="single" w:sz="4" w:space="0" w:color="auto"/>
              <w:right w:val="single" w:sz="4" w:space="0" w:color="auto"/>
            </w:tcBorders>
            <w:shd w:val="clear" w:color="auto" w:fill="auto"/>
            <w:vAlign w:val="center"/>
            <w:hideMark/>
          </w:tcPr>
          <w:p w14:paraId="10ECBDF0"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Х</w:t>
            </w:r>
          </w:p>
        </w:tc>
        <w:tc>
          <w:tcPr>
            <w:tcW w:w="242" w:type="pct"/>
            <w:tcBorders>
              <w:top w:val="nil"/>
              <w:left w:val="nil"/>
              <w:bottom w:val="single" w:sz="4" w:space="0" w:color="auto"/>
              <w:right w:val="single" w:sz="4" w:space="0" w:color="auto"/>
            </w:tcBorders>
            <w:shd w:val="clear" w:color="auto" w:fill="auto"/>
            <w:vAlign w:val="center"/>
            <w:hideMark/>
          </w:tcPr>
          <w:p w14:paraId="653F5D67"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Х</w:t>
            </w:r>
          </w:p>
        </w:tc>
        <w:tc>
          <w:tcPr>
            <w:tcW w:w="443" w:type="pct"/>
            <w:tcBorders>
              <w:top w:val="nil"/>
              <w:left w:val="nil"/>
              <w:bottom w:val="single" w:sz="4" w:space="0" w:color="auto"/>
              <w:right w:val="single" w:sz="4" w:space="0" w:color="auto"/>
            </w:tcBorders>
            <w:shd w:val="clear" w:color="auto" w:fill="auto"/>
            <w:vAlign w:val="center"/>
            <w:hideMark/>
          </w:tcPr>
          <w:p w14:paraId="4AEF219E"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Х</w:t>
            </w:r>
          </w:p>
        </w:tc>
        <w:tc>
          <w:tcPr>
            <w:tcW w:w="297" w:type="pct"/>
            <w:tcBorders>
              <w:top w:val="nil"/>
              <w:left w:val="nil"/>
              <w:bottom w:val="single" w:sz="4" w:space="0" w:color="auto"/>
              <w:right w:val="single" w:sz="4" w:space="0" w:color="auto"/>
            </w:tcBorders>
            <w:shd w:val="clear" w:color="auto" w:fill="auto"/>
            <w:vAlign w:val="center"/>
            <w:hideMark/>
          </w:tcPr>
          <w:p w14:paraId="52E98523"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Х</w:t>
            </w:r>
          </w:p>
        </w:tc>
        <w:tc>
          <w:tcPr>
            <w:tcW w:w="357" w:type="pct"/>
            <w:tcBorders>
              <w:top w:val="nil"/>
              <w:left w:val="nil"/>
              <w:bottom w:val="single" w:sz="4" w:space="0" w:color="auto"/>
              <w:right w:val="single" w:sz="4" w:space="0" w:color="auto"/>
            </w:tcBorders>
            <w:shd w:val="clear" w:color="auto" w:fill="auto"/>
            <w:vAlign w:val="center"/>
            <w:hideMark/>
          </w:tcPr>
          <w:p w14:paraId="63A56847"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2 317,10</w:t>
            </w:r>
          </w:p>
        </w:tc>
        <w:tc>
          <w:tcPr>
            <w:tcW w:w="363" w:type="pct"/>
            <w:tcBorders>
              <w:top w:val="nil"/>
              <w:left w:val="nil"/>
              <w:bottom w:val="single" w:sz="4" w:space="0" w:color="auto"/>
              <w:right w:val="single" w:sz="4" w:space="0" w:color="auto"/>
            </w:tcBorders>
            <w:shd w:val="clear" w:color="auto" w:fill="auto"/>
            <w:vAlign w:val="center"/>
            <w:hideMark/>
          </w:tcPr>
          <w:p w14:paraId="5B9E6074"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1 251,42</w:t>
            </w:r>
          </w:p>
        </w:tc>
        <w:tc>
          <w:tcPr>
            <w:tcW w:w="374" w:type="pct"/>
            <w:tcBorders>
              <w:top w:val="nil"/>
              <w:left w:val="nil"/>
              <w:bottom w:val="single" w:sz="4" w:space="0" w:color="auto"/>
              <w:right w:val="single" w:sz="4" w:space="0" w:color="auto"/>
            </w:tcBorders>
            <w:shd w:val="clear" w:color="auto" w:fill="auto"/>
            <w:vAlign w:val="center"/>
            <w:hideMark/>
          </w:tcPr>
          <w:p w14:paraId="65E73B39"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1 262,16</w:t>
            </w:r>
          </w:p>
        </w:tc>
        <w:tc>
          <w:tcPr>
            <w:tcW w:w="398" w:type="pct"/>
            <w:tcBorders>
              <w:top w:val="nil"/>
              <w:left w:val="nil"/>
              <w:bottom w:val="single" w:sz="4" w:space="0" w:color="auto"/>
              <w:right w:val="single" w:sz="4" w:space="0" w:color="auto"/>
            </w:tcBorders>
            <w:shd w:val="clear" w:color="auto" w:fill="auto"/>
            <w:vAlign w:val="center"/>
            <w:hideMark/>
          </w:tcPr>
          <w:p w14:paraId="72D7E7EC"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4 830,68</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14:paraId="5FE9505A" w14:textId="77777777" w:rsidR="00A8031F" w:rsidRPr="000357B3" w:rsidRDefault="00A8031F" w:rsidP="00A8031F">
            <w:pPr>
              <w:jc w:val="center"/>
              <w:rPr>
                <w:rFonts w:ascii="Arial" w:hAnsi="Arial" w:cs="Arial"/>
                <w:color w:val="000000"/>
              </w:rPr>
            </w:pPr>
            <w:r w:rsidRPr="000357B3">
              <w:rPr>
                <w:rFonts w:ascii="Arial" w:hAnsi="Arial" w:cs="Arial"/>
                <w:color w:val="000000"/>
              </w:rPr>
              <w:t>Обеспечение жильем 8 молодых семей</w:t>
            </w:r>
          </w:p>
        </w:tc>
      </w:tr>
      <w:tr w:rsidR="00A8031F" w:rsidRPr="000357B3" w14:paraId="1AE1D78F" w14:textId="77777777" w:rsidTr="00A8031F">
        <w:trPr>
          <w:trHeight w:val="615"/>
        </w:trPr>
        <w:tc>
          <w:tcPr>
            <w:tcW w:w="818" w:type="pct"/>
            <w:vMerge/>
            <w:tcBorders>
              <w:top w:val="nil"/>
              <w:left w:val="single" w:sz="4" w:space="0" w:color="auto"/>
              <w:bottom w:val="single" w:sz="4" w:space="0" w:color="auto"/>
              <w:right w:val="single" w:sz="4" w:space="0" w:color="auto"/>
            </w:tcBorders>
            <w:vAlign w:val="center"/>
            <w:hideMark/>
          </w:tcPr>
          <w:p w14:paraId="1F28B43B" w14:textId="77777777" w:rsidR="00A8031F" w:rsidRPr="000357B3" w:rsidRDefault="00A8031F" w:rsidP="00A8031F">
            <w:pPr>
              <w:rPr>
                <w:rFonts w:ascii="Arial" w:hAnsi="Arial" w:cs="Arial"/>
                <w:color w:val="000000"/>
              </w:rPr>
            </w:pP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14:paraId="77970024" w14:textId="77777777" w:rsidR="00A8031F" w:rsidRPr="000357B3" w:rsidRDefault="00A8031F" w:rsidP="00A8031F">
            <w:pPr>
              <w:jc w:val="center"/>
              <w:rPr>
                <w:rFonts w:ascii="Arial" w:hAnsi="Arial" w:cs="Arial"/>
                <w:color w:val="000000"/>
              </w:rPr>
            </w:pPr>
            <w:r w:rsidRPr="000357B3">
              <w:rPr>
                <w:rFonts w:ascii="Arial" w:hAnsi="Arial" w:cs="Arial"/>
                <w:color w:val="000000"/>
              </w:rPr>
              <w:t>МКУ УИЗИЗ</w:t>
            </w:r>
          </w:p>
        </w:tc>
        <w:tc>
          <w:tcPr>
            <w:tcW w:w="219" w:type="pct"/>
            <w:tcBorders>
              <w:top w:val="nil"/>
              <w:left w:val="nil"/>
              <w:bottom w:val="single" w:sz="4" w:space="0" w:color="auto"/>
              <w:right w:val="single" w:sz="4" w:space="0" w:color="auto"/>
            </w:tcBorders>
            <w:shd w:val="clear" w:color="auto" w:fill="auto"/>
            <w:vAlign w:val="center"/>
            <w:hideMark/>
          </w:tcPr>
          <w:p w14:paraId="76ED5492" w14:textId="77777777" w:rsidR="00A8031F" w:rsidRPr="000357B3" w:rsidRDefault="00A8031F" w:rsidP="00A8031F">
            <w:pPr>
              <w:jc w:val="center"/>
              <w:rPr>
                <w:rFonts w:ascii="Arial" w:hAnsi="Arial" w:cs="Arial"/>
                <w:color w:val="000000"/>
              </w:rPr>
            </w:pPr>
            <w:r w:rsidRPr="000357B3">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14:paraId="09D249AC" w14:textId="77777777" w:rsidR="00A8031F" w:rsidRPr="000357B3" w:rsidRDefault="00A8031F" w:rsidP="00A8031F">
            <w:pPr>
              <w:jc w:val="center"/>
              <w:rPr>
                <w:rFonts w:ascii="Arial" w:hAnsi="Arial" w:cs="Arial"/>
                <w:color w:val="000000"/>
              </w:rPr>
            </w:pPr>
            <w:r w:rsidRPr="000357B3">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14:paraId="6360FCDC" w14:textId="77777777" w:rsidR="00A8031F" w:rsidRPr="000357B3" w:rsidRDefault="00A8031F" w:rsidP="00A8031F">
            <w:pPr>
              <w:jc w:val="center"/>
              <w:rPr>
                <w:rFonts w:ascii="Arial" w:hAnsi="Arial" w:cs="Arial"/>
                <w:color w:val="000000"/>
              </w:rPr>
            </w:pPr>
            <w:r w:rsidRPr="000357B3">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14:paraId="1AD178AA" w14:textId="77777777" w:rsidR="00A8031F" w:rsidRPr="000357B3" w:rsidRDefault="00A8031F" w:rsidP="00A8031F">
            <w:pPr>
              <w:jc w:val="center"/>
              <w:rPr>
                <w:rFonts w:ascii="Arial" w:hAnsi="Arial" w:cs="Arial"/>
                <w:color w:val="000000"/>
              </w:rPr>
            </w:pPr>
            <w:r w:rsidRPr="000357B3">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14:paraId="710EC515"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986,70</w:t>
            </w:r>
          </w:p>
        </w:tc>
        <w:tc>
          <w:tcPr>
            <w:tcW w:w="363" w:type="pct"/>
            <w:tcBorders>
              <w:top w:val="nil"/>
              <w:left w:val="nil"/>
              <w:bottom w:val="single" w:sz="4" w:space="0" w:color="auto"/>
              <w:right w:val="single" w:sz="4" w:space="0" w:color="auto"/>
            </w:tcBorders>
            <w:shd w:val="clear" w:color="auto" w:fill="auto"/>
            <w:vAlign w:val="center"/>
            <w:hideMark/>
          </w:tcPr>
          <w:p w14:paraId="5EABA0BA"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419,01</w:t>
            </w:r>
          </w:p>
        </w:tc>
        <w:tc>
          <w:tcPr>
            <w:tcW w:w="374" w:type="pct"/>
            <w:tcBorders>
              <w:top w:val="nil"/>
              <w:left w:val="nil"/>
              <w:bottom w:val="single" w:sz="4" w:space="0" w:color="auto"/>
              <w:right w:val="single" w:sz="4" w:space="0" w:color="auto"/>
            </w:tcBorders>
            <w:shd w:val="clear" w:color="auto" w:fill="auto"/>
            <w:vAlign w:val="center"/>
            <w:hideMark/>
          </w:tcPr>
          <w:p w14:paraId="7941E133"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419,01</w:t>
            </w:r>
          </w:p>
        </w:tc>
        <w:tc>
          <w:tcPr>
            <w:tcW w:w="398" w:type="pct"/>
            <w:tcBorders>
              <w:top w:val="nil"/>
              <w:left w:val="nil"/>
              <w:bottom w:val="single" w:sz="4" w:space="0" w:color="auto"/>
              <w:right w:val="single" w:sz="4" w:space="0" w:color="auto"/>
            </w:tcBorders>
            <w:shd w:val="clear" w:color="auto" w:fill="auto"/>
            <w:vAlign w:val="center"/>
            <w:hideMark/>
          </w:tcPr>
          <w:p w14:paraId="6F69555D"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1 824,72</w:t>
            </w:r>
          </w:p>
        </w:tc>
        <w:tc>
          <w:tcPr>
            <w:tcW w:w="797" w:type="pct"/>
            <w:vMerge/>
            <w:tcBorders>
              <w:top w:val="nil"/>
              <w:left w:val="single" w:sz="4" w:space="0" w:color="auto"/>
              <w:bottom w:val="single" w:sz="4" w:space="0" w:color="auto"/>
              <w:right w:val="single" w:sz="4" w:space="0" w:color="auto"/>
            </w:tcBorders>
            <w:vAlign w:val="center"/>
            <w:hideMark/>
          </w:tcPr>
          <w:p w14:paraId="36FCCA18" w14:textId="77777777" w:rsidR="00A8031F" w:rsidRPr="000357B3" w:rsidRDefault="00A8031F" w:rsidP="00A8031F">
            <w:pPr>
              <w:rPr>
                <w:rFonts w:ascii="Arial" w:hAnsi="Arial" w:cs="Arial"/>
                <w:color w:val="000000"/>
              </w:rPr>
            </w:pPr>
          </w:p>
        </w:tc>
      </w:tr>
      <w:tr w:rsidR="00A8031F" w:rsidRPr="000357B3" w14:paraId="1EB429AC" w14:textId="77777777" w:rsidTr="00A8031F">
        <w:trPr>
          <w:trHeight w:val="615"/>
        </w:trPr>
        <w:tc>
          <w:tcPr>
            <w:tcW w:w="818" w:type="pct"/>
            <w:vMerge/>
            <w:tcBorders>
              <w:top w:val="nil"/>
              <w:left w:val="single" w:sz="4" w:space="0" w:color="auto"/>
              <w:bottom w:val="single" w:sz="4" w:space="0" w:color="auto"/>
              <w:right w:val="single" w:sz="4" w:space="0" w:color="auto"/>
            </w:tcBorders>
            <w:vAlign w:val="center"/>
            <w:hideMark/>
          </w:tcPr>
          <w:p w14:paraId="65173E72" w14:textId="77777777" w:rsidR="00A8031F" w:rsidRPr="000357B3" w:rsidRDefault="00A8031F" w:rsidP="00A8031F">
            <w:pPr>
              <w:rPr>
                <w:rFonts w:ascii="Arial" w:hAnsi="Arial" w:cs="Arial"/>
                <w:color w:val="000000"/>
              </w:rPr>
            </w:pPr>
          </w:p>
        </w:tc>
        <w:tc>
          <w:tcPr>
            <w:tcW w:w="692" w:type="pct"/>
            <w:vMerge/>
            <w:tcBorders>
              <w:top w:val="nil"/>
              <w:left w:val="single" w:sz="4" w:space="0" w:color="auto"/>
              <w:bottom w:val="single" w:sz="4" w:space="0" w:color="000000"/>
              <w:right w:val="single" w:sz="4" w:space="0" w:color="auto"/>
            </w:tcBorders>
            <w:vAlign w:val="center"/>
            <w:hideMark/>
          </w:tcPr>
          <w:p w14:paraId="47C38FC7" w14:textId="77777777" w:rsidR="00A8031F" w:rsidRPr="000357B3" w:rsidRDefault="00A8031F" w:rsidP="00A8031F">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14:paraId="346FA281" w14:textId="77777777" w:rsidR="00A8031F" w:rsidRPr="000357B3" w:rsidRDefault="00A8031F" w:rsidP="00A8031F">
            <w:pPr>
              <w:jc w:val="center"/>
              <w:rPr>
                <w:rFonts w:ascii="Arial" w:hAnsi="Arial" w:cs="Arial"/>
                <w:color w:val="000000"/>
              </w:rPr>
            </w:pPr>
            <w:r w:rsidRPr="000357B3">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14:paraId="39BA0734" w14:textId="77777777" w:rsidR="00A8031F" w:rsidRPr="000357B3" w:rsidRDefault="00A8031F" w:rsidP="00A8031F">
            <w:pPr>
              <w:jc w:val="center"/>
              <w:rPr>
                <w:rFonts w:ascii="Arial" w:hAnsi="Arial" w:cs="Arial"/>
                <w:color w:val="000000"/>
              </w:rPr>
            </w:pPr>
            <w:r w:rsidRPr="000357B3">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14:paraId="30B335A6" w14:textId="77777777" w:rsidR="00A8031F" w:rsidRPr="000357B3" w:rsidRDefault="00A8031F" w:rsidP="00A8031F">
            <w:pPr>
              <w:jc w:val="center"/>
              <w:rPr>
                <w:rFonts w:ascii="Arial" w:hAnsi="Arial" w:cs="Arial"/>
                <w:color w:val="000000"/>
              </w:rPr>
            </w:pPr>
            <w:r w:rsidRPr="000357B3">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14:paraId="661E0063" w14:textId="77777777" w:rsidR="00A8031F" w:rsidRPr="000357B3" w:rsidRDefault="00A8031F" w:rsidP="00A8031F">
            <w:pPr>
              <w:jc w:val="center"/>
              <w:rPr>
                <w:rFonts w:ascii="Arial" w:hAnsi="Arial" w:cs="Arial"/>
                <w:color w:val="000000"/>
              </w:rPr>
            </w:pPr>
            <w:r w:rsidRPr="000357B3">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14:paraId="2801C310"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424,94</w:t>
            </w:r>
          </w:p>
        </w:tc>
        <w:tc>
          <w:tcPr>
            <w:tcW w:w="363" w:type="pct"/>
            <w:tcBorders>
              <w:top w:val="nil"/>
              <w:left w:val="nil"/>
              <w:bottom w:val="single" w:sz="4" w:space="0" w:color="auto"/>
              <w:right w:val="single" w:sz="4" w:space="0" w:color="auto"/>
            </w:tcBorders>
            <w:shd w:val="clear" w:color="auto" w:fill="auto"/>
            <w:vAlign w:val="center"/>
            <w:hideMark/>
          </w:tcPr>
          <w:p w14:paraId="66A50245"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231,06</w:t>
            </w:r>
          </w:p>
        </w:tc>
        <w:tc>
          <w:tcPr>
            <w:tcW w:w="374" w:type="pct"/>
            <w:tcBorders>
              <w:top w:val="nil"/>
              <w:left w:val="nil"/>
              <w:bottom w:val="single" w:sz="4" w:space="0" w:color="auto"/>
              <w:right w:val="single" w:sz="4" w:space="0" w:color="auto"/>
            </w:tcBorders>
            <w:shd w:val="clear" w:color="auto" w:fill="auto"/>
            <w:vAlign w:val="center"/>
            <w:hideMark/>
          </w:tcPr>
          <w:p w14:paraId="6354F984"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229,56</w:t>
            </w:r>
          </w:p>
        </w:tc>
        <w:tc>
          <w:tcPr>
            <w:tcW w:w="398" w:type="pct"/>
            <w:tcBorders>
              <w:top w:val="nil"/>
              <w:left w:val="nil"/>
              <w:bottom w:val="single" w:sz="4" w:space="0" w:color="auto"/>
              <w:right w:val="single" w:sz="4" w:space="0" w:color="auto"/>
            </w:tcBorders>
            <w:shd w:val="clear" w:color="auto" w:fill="auto"/>
            <w:vAlign w:val="center"/>
            <w:hideMark/>
          </w:tcPr>
          <w:p w14:paraId="4DF51EBC" w14:textId="77777777" w:rsidR="00A8031F" w:rsidRPr="000357B3" w:rsidRDefault="00A8031F" w:rsidP="00A8031F">
            <w:pPr>
              <w:jc w:val="center"/>
              <w:rPr>
                <w:rFonts w:ascii="Arial" w:hAnsi="Arial" w:cs="Arial"/>
                <w:b/>
                <w:bCs/>
                <w:color w:val="000000"/>
              </w:rPr>
            </w:pPr>
            <w:r w:rsidRPr="000357B3">
              <w:rPr>
                <w:rFonts w:ascii="Arial" w:hAnsi="Arial" w:cs="Arial"/>
                <w:b/>
                <w:bCs/>
                <w:color w:val="000000"/>
              </w:rPr>
              <w:t>885,56</w:t>
            </w:r>
          </w:p>
        </w:tc>
        <w:tc>
          <w:tcPr>
            <w:tcW w:w="797" w:type="pct"/>
            <w:vMerge/>
            <w:tcBorders>
              <w:top w:val="nil"/>
              <w:left w:val="single" w:sz="4" w:space="0" w:color="auto"/>
              <w:bottom w:val="single" w:sz="4" w:space="0" w:color="auto"/>
              <w:right w:val="single" w:sz="4" w:space="0" w:color="auto"/>
            </w:tcBorders>
            <w:vAlign w:val="center"/>
            <w:hideMark/>
          </w:tcPr>
          <w:p w14:paraId="4FA8EDB5" w14:textId="77777777" w:rsidR="00A8031F" w:rsidRPr="000357B3" w:rsidRDefault="00A8031F" w:rsidP="00A8031F">
            <w:pPr>
              <w:rPr>
                <w:rFonts w:ascii="Arial" w:hAnsi="Arial" w:cs="Arial"/>
                <w:color w:val="000000"/>
              </w:rPr>
            </w:pPr>
          </w:p>
        </w:tc>
      </w:tr>
      <w:tr w:rsidR="00A8031F" w:rsidRPr="000357B3" w14:paraId="4526641A" w14:textId="77777777" w:rsidTr="00A8031F">
        <w:trPr>
          <w:trHeight w:val="1140"/>
        </w:trPr>
        <w:tc>
          <w:tcPr>
            <w:tcW w:w="818" w:type="pct"/>
            <w:vMerge/>
            <w:tcBorders>
              <w:top w:val="nil"/>
              <w:left w:val="single" w:sz="4" w:space="0" w:color="auto"/>
              <w:bottom w:val="single" w:sz="4" w:space="0" w:color="auto"/>
              <w:right w:val="single" w:sz="4" w:space="0" w:color="auto"/>
            </w:tcBorders>
            <w:vAlign w:val="center"/>
            <w:hideMark/>
          </w:tcPr>
          <w:p w14:paraId="00AF7B10" w14:textId="77777777" w:rsidR="00A8031F" w:rsidRPr="000357B3" w:rsidRDefault="00A8031F" w:rsidP="00A8031F">
            <w:pPr>
              <w:rPr>
                <w:rFonts w:ascii="Arial" w:hAnsi="Arial" w:cs="Arial"/>
                <w:color w:val="000000"/>
              </w:rPr>
            </w:pPr>
          </w:p>
        </w:tc>
        <w:tc>
          <w:tcPr>
            <w:tcW w:w="692" w:type="pct"/>
            <w:vMerge/>
            <w:tcBorders>
              <w:top w:val="nil"/>
              <w:left w:val="single" w:sz="4" w:space="0" w:color="auto"/>
              <w:bottom w:val="single" w:sz="4" w:space="0" w:color="000000"/>
              <w:right w:val="single" w:sz="4" w:space="0" w:color="auto"/>
            </w:tcBorders>
            <w:vAlign w:val="center"/>
            <w:hideMark/>
          </w:tcPr>
          <w:p w14:paraId="6710C48A" w14:textId="77777777" w:rsidR="00A8031F" w:rsidRPr="000357B3" w:rsidRDefault="00A8031F" w:rsidP="00A8031F">
            <w:pPr>
              <w:rPr>
                <w:rFonts w:ascii="Arial" w:hAnsi="Arial" w:cs="Arial"/>
                <w:color w:val="000000"/>
              </w:rPr>
            </w:pPr>
          </w:p>
        </w:tc>
        <w:tc>
          <w:tcPr>
            <w:tcW w:w="219" w:type="pct"/>
            <w:tcBorders>
              <w:top w:val="nil"/>
              <w:left w:val="nil"/>
              <w:bottom w:val="single" w:sz="4" w:space="0" w:color="auto"/>
              <w:right w:val="single" w:sz="4" w:space="0" w:color="auto"/>
            </w:tcBorders>
            <w:shd w:val="clear" w:color="auto" w:fill="auto"/>
            <w:vAlign w:val="center"/>
            <w:hideMark/>
          </w:tcPr>
          <w:p w14:paraId="0950D707" w14:textId="77777777" w:rsidR="00A8031F" w:rsidRPr="000357B3" w:rsidRDefault="00A8031F" w:rsidP="00A8031F">
            <w:pPr>
              <w:jc w:val="center"/>
              <w:rPr>
                <w:rFonts w:ascii="Arial" w:hAnsi="Arial" w:cs="Arial"/>
                <w:color w:val="000000"/>
              </w:rPr>
            </w:pPr>
            <w:r w:rsidRPr="000357B3">
              <w:rPr>
                <w:rFonts w:ascii="Arial" w:hAnsi="Arial" w:cs="Arial"/>
                <w:color w:val="000000"/>
              </w:rPr>
              <w:t>162</w:t>
            </w:r>
          </w:p>
        </w:tc>
        <w:tc>
          <w:tcPr>
            <w:tcW w:w="242" w:type="pct"/>
            <w:tcBorders>
              <w:top w:val="nil"/>
              <w:left w:val="nil"/>
              <w:bottom w:val="single" w:sz="4" w:space="0" w:color="auto"/>
              <w:right w:val="single" w:sz="4" w:space="0" w:color="auto"/>
            </w:tcBorders>
            <w:shd w:val="clear" w:color="auto" w:fill="auto"/>
            <w:vAlign w:val="center"/>
            <w:hideMark/>
          </w:tcPr>
          <w:p w14:paraId="7D55CDE7" w14:textId="77777777" w:rsidR="00A8031F" w:rsidRPr="000357B3" w:rsidRDefault="00A8031F" w:rsidP="00A8031F">
            <w:pPr>
              <w:jc w:val="center"/>
              <w:rPr>
                <w:rFonts w:ascii="Arial" w:hAnsi="Arial" w:cs="Arial"/>
                <w:color w:val="000000"/>
              </w:rPr>
            </w:pPr>
            <w:r w:rsidRPr="000357B3">
              <w:rPr>
                <w:rFonts w:ascii="Arial" w:hAnsi="Arial" w:cs="Arial"/>
                <w:color w:val="000000"/>
              </w:rPr>
              <w:t>1003</w:t>
            </w:r>
          </w:p>
        </w:tc>
        <w:tc>
          <w:tcPr>
            <w:tcW w:w="443" w:type="pct"/>
            <w:tcBorders>
              <w:top w:val="nil"/>
              <w:left w:val="nil"/>
              <w:bottom w:val="single" w:sz="4" w:space="0" w:color="auto"/>
              <w:right w:val="single" w:sz="4" w:space="0" w:color="auto"/>
            </w:tcBorders>
            <w:shd w:val="clear" w:color="auto" w:fill="auto"/>
            <w:vAlign w:val="center"/>
            <w:hideMark/>
          </w:tcPr>
          <w:p w14:paraId="5FC9171E" w14:textId="77777777" w:rsidR="00A8031F" w:rsidRPr="000357B3" w:rsidRDefault="00A8031F" w:rsidP="00A8031F">
            <w:pPr>
              <w:jc w:val="center"/>
              <w:rPr>
                <w:rFonts w:ascii="Arial" w:hAnsi="Arial" w:cs="Arial"/>
                <w:color w:val="000000"/>
              </w:rPr>
            </w:pPr>
            <w:r w:rsidRPr="000357B3">
              <w:rPr>
                <w:rFonts w:ascii="Arial" w:hAnsi="Arial" w:cs="Arial"/>
                <w:color w:val="000000"/>
              </w:rPr>
              <w:t>11500L4970</w:t>
            </w:r>
          </w:p>
        </w:tc>
        <w:tc>
          <w:tcPr>
            <w:tcW w:w="297" w:type="pct"/>
            <w:tcBorders>
              <w:top w:val="nil"/>
              <w:left w:val="nil"/>
              <w:bottom w:val="single" w:sz="4" w:space="0" w:color="auto"/>
              <w:right w:val="single" w:sz="4" w:space="0" w:color="auto"/>
            </w:tcBorders>
            <w:shd w:val="clear" w:color="auto" w:fill="auto"/>
            <w:vAlign w:val="center"/>
            <w:hideMark/>
          </w:tcPr>
          <w:p w14:paraId="4088D202" w14:textId="77777777" w:rsidR="00A8031F" w:rsidRPr="000357B3" w:rsidRDefault="00A8031F" w:rsidP="00A8031F">
            <w:pPr>
              <w:jc w:val="center"/>
              <w:rPr>
                <w:rFonts w:ascii="Arial" w:hAnsi="Arial" w:cs="Arial"/>
                <w:color w:val="000000"/>
              </w:rPr>
            </w:pPr>
            <w:r w:rsidRPr="000357B3">
              <w:rPr>
                <w:rFonts w:ascii="Arial" w:hAnsi="Arial" w:cs="Arial"/>
                <w:color w:val="000000"/>
              </w:rPr>
              <w:t>320</w:t>
            </w:r>
          </w:p>
        </w:tc>
        <w:tc>
          <w:tcPr>
            <w:tcW w:w="357" w:type="pct"/>
            <w:tcBorders>
              <w:top w:val="nil"/>
              <w:left w:val="nil"/>
              <w:bottom w:val="single" w:sz="4" w:space="0" w:color="auto"/>
              <w:right w:val="single" w:sz="4" w:space="0" w:color="auto"/>
            </w:tcBorders>
            <w:shd w:val="clear" w:color="auto" w:fill="auto"/>
            <w:vAlign w:val="center"/>
            <w:hideMark/>
          </w:tcPr>
          <w:p w14:paraId="5BED7715" w14:textId="77777777" w:rsidR="00A8031F" w:rsidRPr="000357B3" w:rsidRDefault="00A8031F" w:rsidP="00A8031F">
            <w:pPr>
              <w:jc w:val="center"/>
              <w:rPr>
                <w:rFonts w:ascii="Arial" w:hAnsi="Arial" w:cs="Arial"/>
                <w:color w:val="000000"/>
              </w:rPr>
            </w:pPr>
            <w:r w:rsidRPr="000357B3">
              <w:rPr>
                <w:rFonts w:ascii="Arial" w:hAnsi="Arial" w:cs="Arial"/>
                <w:color w:val="000000"/>
              </w:rPr>
              <w:t>905,46</w:t>
            </w:r>
          </w:p>
        </w:tc>
        <w:tc>
          <w:tcPr>
            <w:tcW w:w="363" w:type="pct"/>
            <w:tcBorders>
              <w:top w:val="nil"/>
              <w:left w:val="nil"/>
              <w:bottom w:val="single" w:sz="4" w:space="0" w:color="auto"/>
              <w:right w:val="single" w:sz="4" w:space="0" w:color="auto"/>
            </w:tcBorders>
            <w:shd w:val="clear" w:color="auto" w:fill="auto"/>
            <w:vAlign w:val="center"/>
            <w:hideMark/>
          </w:tcPr>
          <w:p w14:paraId="3FFE5119" w14:textId="77777777" w:rsidR="00A8031F" w:rsidRPr="000357B3" w:rsidRDefault="00A8031F" w:rsidP="00A8031F">
            <w:pPr>
              <w:jc w:val="center"/>
              <w:rPr>
                <w:rFonts w:ascii="Arial" w:hAnsi="Arial" w:cs="Arial"/>
                <w:color w:val="000000"/>
              </w:rPr>
            </w:pPr>
            <w:r w:rsidRPr="000357B3">
              <w:rPr>
                <w:rFonts w:ascii="Arial" w:hAnsi="Arial" w:cs="Arial"/>
                <w:color w:val="000000"/>
              </w:rPr>
              <w:t>601,36</w:t>
            </w:r>
          </w:p>
        </w:tc>
        <w:tc>
          <w:tcPr>
            <w:tcW w:w="374" w:type="pct"/>
            <w:tcBorders>
              <w:top w:val="nil"/>
              <w:left w:val="nil"/>
              <w:bottom w:val="single" w:sz="4" w:space="0" w:color="auto"/>
              <w:right w:val="single" w:sz="4" w:space="0" w:color="auto"/>
            </w:tcBorders>
            <w:shd w:val="clear" w:color="auto" w:fill="auto"/>
            <w:vAlign w:val="center"/>
            <w:hideMark/>
          </w:tcPr>
          <w:p w14:paraId="1A79F836" w14:textId="77777777" w:rsidR="00A8031F" w:rsidRPr="000357B3" w:rsidRDefault="00A8031F" w:rsidP="00A8031F">
            <w:pPr>
              <w:jc w:val="center"/>
              <w:rPr>
                <w:rFonts w:ascii="Arial" w:hAnsi="Arial" w:cs="Arial"/>
                <w:color w:val="000000"/>
              </w:rPr>
            </w:pPr>
            <w:r w:rsidRPr="000357B3">
              <w:rPr>
                <w:rFonts w:ascii="Arial" w:hAnsi="Arial" w:cs="Arial"/>
                <w:color w:val="000000"/>
              </w:rPr>
              <w:t>613,58</w:t>
            </w:r>
          </w:p>
        </w:tc>
        <w:tc>
          <w:tcPr>
            <w:tcW w:w="398" w:type="pct"/>
            <w:tcBorders>
              <w:top w:val="nil"/>
              <w:left w:val="nil"/>
              <w:bottom w:val="single" w:sz="4" w:space="0" w:color="auto"/>
              <w:right w:val="single" w:sz="4" w:space="0" w:color="auto"/>
            </w:tcBorders>
            <w:shd w:val="clear" w:color="auto" w:fill="auto"/>
            <w:vAlign w:val="center"/>
            <w:hideMark/>
          </w:tcPr>
          <w:p w14:paraId="5433F812" w14:textId="77777777" w:rsidR="00A8031F" w:rsidRPr="000357B3" w:rsidRDefault="00A8031F" w:rsidP="00A8031F">
            <w:pPr>
              <w:jc w:val="center"/>
              <w:rPr>
                <w:rFonts w:ascii="Arial" w:hAnsi="Arial" w:cs="Arial"/>
                <w:color w:val="000000"/>
              </w:rPr>
            </w:pPr>
            <w:r w:rsidRPr="000357B3">
              <w:rPr>
                <w:rFonts w:ascii="Arial" w:hAnsi="Arial" w:cs="Arial"/>
                <w:color w:val="000000"/>
              </w:rPr>
              <w:t>2 120,40</w:t>
            </w:r>
          </w:p>
        </w:tc>
        <w:tc>
          <w:tcPr>
            <w:tcW w:w="797" w:type="pct"/>
            <w:vMerge/>
            <w:tcBorders>
              <w:top w:val="nil"/>
              <w:left w:val="single" w:sz="4" w:space="0" w:color="auto"/>
              <w:bottom w:val="single" w:sz="4" w:space="0" w:color="auto"/>
              <w:right w:val="single" w:sz="4" w:space="0" w:color="auto"/>
            </w:tcBorders>
            <w:vAlign w:val="center"/>
            <w:hideMark/>
          </w:tcPr>
          <w:p w14:paraId="68C0BD2D" w14:textId="77777777" w:rsidR="00A8031F" w:rsidRPr="000357B3" w:rsidRDefault="00A8031F" w:rsidP="00A8031F">
            <w:pPr>
              <w:rPr>
                <w:rFonts w:ascii="Arial" w:hAnsi="Arial" w:cs="Arial"/>
                <w:color w:val="000000"/>
              </w:rPr>
            </w:pPr>
          </w:p>
        </w:tc>
      </w:tr>
      <w:tr w:rsidR="00A8031F" w:rsidRPr="000357B3" w14:paraId="2DFAEC9D" w14:textId="77777777" w:rsidTr="00A8031F">
        <w:trPr>
          <w:trHeight w:val="315"/>
        </w:trPr>
        <w:tc>
          <w:tcPr>
            <w:tcW w:w="5000" w:type="pct"/>
            <w:gridSpan w:val="11"/>
            <w:tcBorders>
              <w:top w:val="nil"/>
              <w:left w:val="nil"/>
              <w:bottom w:val="nil"/>
              <w:right w:val="nil"/>
            </w:tcBorders>
            <w:shd w:val="clear" w:color="auto" w:fill="auto"/>
            <w:vAlign w:val="bottom"/>
            <w:hideMark/>
          </w:tcPr>
          <w:p w14:paraId="6CDB23D7" w14:textId="77777777" w:rsidR="00A8031F" w:rsidRPr="000357B3" w:rsidRDefault="00A8031F" w:rsidP="00A8031F">
            <w:pPr>
              <w:jc w:val="center"/>
              <w:rPr>
                <w:rFonts w:ascii="Arial" w:hAnsi="Arial" w:cs="Arial"/>
                <w:color w:val="000000"/>
              </w:rPr>
            </w:pPr>
          </w:p>
        </w:tc>
      </w:tr>
      <w:tr w:rsidR="00A8031F" w:rsidRPr="000357B3" w14:paraId="07D53AF0" w14:textId="77777777" w:rsidTr="00A8031F">
        <w:trPr>
          <w:trHeight w:val="315"/>
        </w:trPr>
        <w:tc>
          <w:tcPr>
            <w:tcW w:w="1729" w:type="pct"/>
            <w:gridSpan w:val="3"/>
            <w:tcBorders>
              <w:top w:val="nil"/>
              <w:left w:val="nil"/>
              <w:bottom w:val="nil"/>
              <w:right w:val="nil"/>
            </w:tcBorders>
            <w:shd w:val="clear" w:color="auto" w:fill="auto"/>
            <w:vAlign w:val="bottom"/>
            <w:hideMark/>
          </w:tcPr>
          <w:p w14:paraId="0E54001B" w14:textId="77777777" w:rsidR="00A8031F" w:rsidRPr="000357B3" w:rsidRDefault="00A8031F" w:rsidP="00A8031F">
            <w:pPr>
              <w:rPr>
                <w:rFonts w:ascii="Arial" w:hAnsi="Arial" w:cs="Arial"/>
                <w:color w:val="000000"/>
              </w:rPr>
            </w:pPr>
            <w:r w:rsidRPr="000357B3">
              <w:rPr>
                <w:rFonts w:ascii="Arial" w:hAnsi="Arial" w:cs="Arial"/>
                <w:color w:val="000000"/>
              </w:rPr>
              <w:t xml:space="preserve">Начальник отдела экономики администрации района                                                                                                                              </w:t>
            </w:r>
          </w:p>
        </w:tc>
        <w:tc>
          <w:tcPr>
            <w:tcW w:w="242" w:type="pct"/>
            <w:tcBorders>
              <w:top w:val="nil"/>
              <w:left w:val="nil"/>
              <w:bottom w:val="nil"/>
              <w:right w:val="nil"/>
            </w:tcBorders>
            <w:shd w:val="clear" w:color="auto" w:fill="auto"/>
            <w:vAlign w:val="bottom"/>
            <w:hideMark/>
          </w:tcPr>
          <w:p w14:paraId="4794C0B5" w14:textId="77777777" w:rsidR="00A8031F" w:rsidRPr="000357B3" w:rsidRDefault="00A8031F" w:rsidP="00A8031F">
            <w:pPr>
              <w:rPr>
                <w:rFonts w:ascii="Arial" w:hAnsi="Arial" w:cs="Arial"/>
                <w:color w:val="000000"/>
              </w:rPr>
            </w:pPr>
          </w:p>
        </w:tc>
        <w:tc>
          <w:tcPr>
            <w:tcW w:w="443" w:type="pct"/>
            <w:tcBorders>
              <w:top w:val="nil"/>
              <w:left w:val="nil"/>
              <w:bottom w:val="nil"/>
              <w:right w:val="nil"/>
            </w:tcBorders>
            <w:shd w:val="clear" w:color="auto" w:fill="auto"/>
            <w:vAlign w:val="bottom"/>
            <w:hideMark/>
          </w:tcPr>
          <w:p w14:paraId="30B1C2BC" w14:textId="77777777" w:rsidR="00A8031F" w:rsidRPr="000357B3" w:rsidRDefault="00A8031F" w:rsidP="00A8031F">
            <w:pPr>
              <w:rPr>
                <w:rFonts w:ascii="Arial" w:hAnsi="Arial" w:cs="Arial"/>
              </w:rPr>
            </w:pPr>
          </w:p>
        </w:tc>
        <w:tc>
          <w:tcPr>
            <w:tcW w:w="297" w:type="pct"/>
            <w:tcBorders>
              <w:top w:val="nil"/>
              <w:left w:val="nil"/>
              <w:bottom w:val="nil"/>
              <w:right w:val="nil"/>
            </w:tcBorders>
            <w:shd w:val="clear" w:color="auto" w:fill="auto"/>
            <w:vAlign w:val="bottom"/>
            <w:hideMark/>
          </w:tcPr>
          <w:p w14:paraId="2E887E1D" w14:textId="77777777" w:rsidR="00A8031F" w:rsidRPr="000357B3" w:rsidRDefault="00A8031F" w:rsidP="00A8031F">
            <w:pPr>
              <w:rPr>
                <w:rFonts w:ascii="Arial" w:hAnsi="Arial" w:cs="Arial"/>
              </w:rPr>
            </w:pPr>
          </w:p>
        </w:tc>
        <w:tc>
          <w:tcPr>
            <w:tcW w:w="357" w:type="pct"/>
            <w:tcBorders>
              <w:top w:val="nil"/>
              <w:left w:val="nil"/>
              <w:bottom w:val="nil"/>
              <w:right w:val="nil"/>
            </w:tcBorders>
            <w:shd w:val="clear" w:color="auto" w:fill="auto"/>
            <w:vAlign w:val="bottom"/>
            <w:hideMark/>
          </w:tcPr>
          <w:p w14:paraId="455AF3E1" w14:textId="77777777" w:rsidR="00A8031F" w:rsidRPr="000357B3" w:rsidRDefault="00A8031F" w:rsidP="00A8031F">
            <w:pPr>
              <w:rPr>
                <w:rFonts w:ascii="Arial" w:hAnsi="Arial" w:cs="Arial"/>
              </w:rPr>
            </w:pPr>
          </w:p>
        </w:tc>
        <w:tc>
          <w:tcPr>
            <w:tcW w:w="363" w:type="pct"/>
            <w:tcBorders>
              <w:top w:val="nil"/>
              <w:left w:val="nil"/>
              <w:bottom w:val="nil"/>
              <w:right w:val="nil"/>
            </w:tcBorders>
            <w:shd w:val="clear" w:color="auto" w:fill="auto"/>
            <w:vAlign w:val="bottom"/>
            <w:hideMark/>
          </w:tcPr>
          <w:p w14:paraId="4D4AD44E" w14:textId="77777777" w:rsidR="00A8031F" w:rsidRPr="000357B3" w:rsidRDefault="00A8031F" w:rsidP="00A8031F">
            <w:pPr>
              <w:rPr>
                <w:rFonts w:ascii="Arial" w:hAnsi="Arial" w:cs="Arial"/>
              </w:rPr>
            </w:pPr>
          </w:p>
        </w:tc>
        <w:tc>
          <w:tcPr>
            <w:tcW w:w="374" w:type="pct"/>
            <w:tcBorders>
              <w:top w:val="nil"/>
              <w:left w:val="nil"/>
              <w:bottom w:val="nil"/>
              <w:right w:val="nil"/>
            </w:tcBorders>
            <w:shd w:val="clear" w:color="auto" w:fill="auto"/>
            <w:vAlign w:val="bottom"/>
            <w:hideMark/>
          </w:tcPr>
          <w:p w14:paraId="4ABF9ECF" w14:textId="77777777" w:rsidR="00A8031F" w:rsidRPr="000357B3" w:rsidRDefault="00A8031F" w:rsidP="00A8031F">
            <w:pPr>
              <w:rPr>
                <w:rFonts w:ascii="Arial" w:hAnsi="Arial" w:cs="Arial"/>
              </w:rPr>
            </w:pPr>
          </w:p>
        </w:tc>
        <w:tc>
          <w:tcPr>
            <w:tcW w:w="1195" w:type="pct"/>
            <w:gridSpan w:val="2"/>
            <w:tcBorders>
              <w:top w:val="nil"/>
              <w:left w:val="nil"/>
              <w:bottom w:val="nil"/>
              <w:right w:val="nil"/>
            </w:tcBorders>
            <w:shd w:val="clear" w:color="auto" w:fill="auto"/>
            <w:vAlign w:val="bottom"/>
            <w:hideMark/>
          </w:tcPr>
          <w:p w14:paraId="343C494F" w14:textId="77777777" w:rsidR="00A8031F" w:rsidRPr="000357B3" w:rsidRDefault="00A8031F" w:rsidP="00A8031F">
            <w:pPr>
              <w:jc w:val="right"/>
              <w:rPr>
                <w:rFonts w:ascii="Arial" w:hAnsi="Arial" w:cs="Arial"/>
                <w:color w:val="000000"/>
              </w:rPr>
            </w:pPr>
            <w:r w:rsidRPr="000357B3">
              <w:rPr>
                <w:rFonts w:ascii="Arial" w:hAnsi="Arial" w:cs="Arial"/>
                <w:color w:val="000000"/>
              </w:rPr>
              <w:t>А.С. Казачек</w:t>
            </w:r>
          </w:p>
        </w:tc>
      </w:tr>
    </w:tbl>
    <w:p w14:paraId="625C7CED" w14:textId="116C1CEF" w:rsidR="00C17DAA" w:rsidRPr="000357B3" w:rsidRDefault="00C17DAA" w:rsidP="00A8031F">
      <w:pPr>
        <w:spacing w:after="200" w:line="276" w:lineRule="auto"/>
        <w:rPr>
          <w:rFonts w:ascii="Arial" w:hAnsi="Arial" w:cs="Arial"/>
        </w:rPr>
        <w:sectPr w:rsidR="00C17DAA" w:rsidRPr="000357B3" w:rsidSect="00BF7741">
          <w:pgSz w:w="16840" w:h="11906" w:orient="landscape"/>
          <w:pgMar w:top="1134" w:right="851" w:bottom="1134" w:left="1701" w:header="0" w:footer="0" w:gutter="0"/>
          <w:cols w:space="720"/>
          <w:noEndnote/>
        </w:sectPr>
      </w:pPr>
    </w:p>
    <w:p w14:paraId="78C43FF5" w14:textId="77777777" w:rsidR="00E16809" w:rsidRPr="000357B3" w:rsidRDefault="00E16809" w:rsidP="00926EC3">
      <w:pPr>
        <w:pStyle w:val="ConsPlusNonformat"/>
        <w:jc w:val="both"/>
        <w:rPr>
          <w:rFonts w:ascii="Arial" w:hAnsi="Arial" w:cs="Arial"/>
          <w:sz w:val="24"/>
          <w:szCs w:val="24"/>
        </w:rPr>
      </w:pPr>
    </w:p>
    <w:p w14:paraId="1BD69484" w14:textId="77777777" w:rsidR="00650093" w:rsidRPr="000357B3" w:rsidRDefault="00650093" w:rsidP="00926EC3">
      <w:pPr>
        <w:pStyle w:val="ConsPlusNonformat"/>
        <w:jc w:val="both"/>
        <w:rPr>
          <w:rFonts w:ascii="Arial" w:hAnsi="Arial" w:cs="Arial"/>
          <w:sz w:val="24"/>
          <w:szCs w:val="24"/>
        </w:rPr>
      </w:pPr>
    </w:p>
    <w:p w14:paraId="120C3ED5" w14:textId="77777777" w:rsidR="00650093" w:rsidRPr="000357B3" w:rsidRDefault="00650093" w:rsidP="00926EC3">
      <w:pPr>
        <w:pStyle w:val="ConsPlusNonformat"/>
        <w:jc w:val="both"/>
        <w:rPr>
          <w:rFonts w:ascii="Arial" w:hAnsi="Arial" w:cs="Arial"/>
          <w:sz w:val="24"/>
          <w:szCs w:val="24"/>
        </w:rPr>
      </w:pPr>
    </w:p>
    <w:p w14:paraId="7AD331AA" w14:textId="77777777" w:rsidR="00650093" w:rsidRPr="000357B3" w:rsidRDefault="00650093" w:rsidP="00926EC3">
      <w:pPr>
        <w:pStyle w:val="ConsPlusNonformat"/>
        <w:jc w:val="both"/>
        <w:rPr>
          <w:rFonts w:ascii="Arial" w:hAnsi="Arial" w:cs="Arial"/>
          <w:sz w:val="24"/>
          <w:szCs w:val="24"/>
        </w:rPr>
      </w:pPr>
    </w:p>
    <w:p w14:paraId="1325411E" w14:textId="77777777" w:rsidR="00650093" w:rsidRPr="000357B3" w:rsidRDefault="00650093" w:rsidP="00926EC3">
      <w:pPr>
        <w:pStyle w:val="ConsPlusNonformat"/>
        <w:jc w:val="both"/>
        <w:rPr>
          <w:rFonts w:ascii="Arial" w:hAnsi="Arial" w:cs="Arial"/>
          <w:sz w:val="24"/>
          <w:szCs w:val="24"/>
        </w:rPr>
      </w:pPr>
    </w:p>
    <w:p w14:paraId="173FE734" w14:textId="77777777" w:rsidR="00926EC3" w:rsidRPr="000357B3" w:rsidRDefault="00926EC3" w:rsidP="00926EC3">
      <w:pPr>
        <w:pStyle w:val="ConsPlusNonformat"/>
        <w:jc w:val="both"/>
        <w:rPr>
          <w:rFonts w:ascii="Arial" w:hAnsi="Arial" w:cs="Arial"/>
          <w:sz w:val="24"/>
          <w:szCs w:val="24"/>
        </w:rPr>
      </w:pPr>
    </w:p>
    <w:p w14:paraId="09957E6D" w14:textId="77777777" w:rsidR="00926EC3" w:rsidRPr="000357B3" w:rsidRDefault="00926EC3" w:rsidP="00926EC3">
      <w:pPr>
        <w:pStyle w:val="ConsPlusNonformat"/>
        <w:jc w:val="both"/>
        <w:rPr>
          <w:rFonts w:ascii="Arial" w:hAnsi="Arial" w:cs="Arial"/>
          <w:sz w:val="24"/>
          <w:szCs w:val="24"/>
        </w:rPr>
      </w:pPr>
    </w:p>
    <w:p w14:paraId="471FC87B" w14:textId="77777777" w:rsidR="00926EC3" w:rsidRPr="000357B3" w:rsidRDefault="00926EC3" w:rsidP="00926EC3">
      <w:pPr>
        <w:pStyle w:val="ConsPlusNonformat"/>
        <w:jc w:val="both"/>
        <w:rPr>
          <w:rFonts w:ascii="Arial" w:hAnsi="Arial" w:cs="Arial"/>
          <w:sz w:val="24"/>
          <w:szCs w:val="24"/>
        </w:rPr>
      </w:pPr>
    </w:p>
    <w:p w14:paraId="295AE8F5" w14:textId="77777777" w:rsidR="005F27D0" w:rsidRPr="000357B3" w:rsidRDefault="005F27D0" w:rsidP="00926EC3">
      <w:pPr>
        <w:pStyle w:val="ConsPlusNonformat"/>
        <w:jc w:val="both"/>
        <w:rPr>
          <w:rFonts w:ascii="Arial" w:hAnsi="Arial" w:cs="Arial"/>
          <w:sz w:val="24"/>
          <w:szCs w:val="24"/>
        </w:rPr>
      </w:pPr>
    </w:p>
    <w:p w14:paraId="1FA7C36A" w14:textId="77777777" w:rsidR="005F27D0" w:rsidRPr="000357B3" w:rsidRDefault="005F27D0" w:rsidP="00926EC3">
      <w:pPr>
        <w:pStyle w:val="ConsPlusNonformat"/>
        <w:jc w:val="both"/>
        <w:rPr>
          <w:rFonts w:ascii="Arial" w:hAnsi="Arial" w:cs="Arial"/>
          <w:sz w:val="24"/>
          <w:szCs w:val="24"/>
        </w:rPr>
      </w:pPr>
    </w:p>
    <w:p w14:paraId="02008D22" w14:textId="77777777" w:rsidR="005F27D0" w:rsidRPr="000357B3" w:rsidRDefault="005F27D0" w:rsidP="00926EC3">
      <w:pPr>
        <w:pStyle w:val="ConsPlusNonformat"/>
        <w:jc w:val="both"/>
        <w:rPr>
          <w:rFonts w:ascii="Arial" w:hAnsi="Arial" w:cs="Arial"/>
          <w:sz w:val="24"/>
          <w:szCs w:val="24"/>
        </w:rPr>
      </w:pPr>
    </w:p>
    <w:p w14:paraId="6A32F9BC" w14:textId="77777777" w:rsidR="00926EC3" w:rsidRPr="000357B3" w:rsidRDefault="00926EC3" w:rsidP="00926EC3">
      <w:pPr>
        <w:pStyle w:val="ConsPlusNonformat"/>
        <w:jc w:val="both"/>
        <w:rPr>
          <w:rFonts w:ascii="Arial" w:hAnsi="Arial" w:cs="Arial"/>
          <w:sz w:val="24"/>
          <w:szCs w:val="24"/>
        </w:rPr>
      </w:pPr>
    </w:p>
    <w:p w14:paraId="40A39DD5" w14:textId="77777777" w:rsidR="00926EC3" w:rsidRPr="000357B3" w:rsidRDefault="00926EC3" w:rsidP="00926EC3">
      <w:pPr>
        <w:pStyle w:val="ConsPlusNonformat"/>
        <w:jc w:val="both"/>
        <w:rPr>
          <w:rFonts w:ascii="Arial" w:hAnsi="Arial" w:cs="Arial"/>
          <w:sz w:val="24"/>
          <w:szCs w:val="24"/>
        </w:rPr>
      </w:pPr>
    </w:p>
    <w:tbl>
      <w:tblPr>
        <w:tblpPr w:leftFromText="180" w:rightFromText="180" w:horzAnchor="margin" w:tblpXSpec="right" w:tblpY="495"/>
        <w:tblW w:w="0" w:type="auto"/>
        <w:tblLook w:val="04A0" w:firstRow="1" w:lastRow="0" w:firstColumn="1" w:lastColumn="0" w:noHBand="0" w:noVBand="1"/>
      </w:tblPr>
      <w:tblGrid>
        <w:gridCol w:w="3933"/>
      </w:tblGrid>
      <w:tr w:rsidR="00926EC3" w:rsidRPr="000357B3" w14:paraId="5BA09D5D" w14:textId="77777777" w:rsidTr="00650093">
        <w:tc>
          <w:tcPr>
            <w:tcW w:w="3933" w:type="dxa"/>
          </w:tcPr>
          <w:p w14:paraId="5FEABA83" w14:textId="77777777" w:rsidR="00926EC3" w:rsidRPr="000357B3" w:rsidRDefault="00926EC3" w:rsidP="00650093">
            <w:pPr>
              <w:pStyle w:val="ConsPlusNormal"/>
              <w:ind w:firstLine="0"/>
              <w:outlineLvl w:val="0"/>
              <w:rPr>
                <w:sz w:val="24"/>
                <w:szCs w:val="24"/>
              </w:rPr>
            </w:pPr>
            <w:r w:rsidRPr="000357B3">
              <w:rPr>
                <w:sz w:val="24"/>
                <w:szCs w:val="24"/>
              </w:rPr>
              <w:t xml:space="preserve">Приложение </w:t>
            </w:r>
            <w:r w:rsidR="00FE16F0" w:rsidRPr="000357B3">
              <w:rPr>
                <w:sz w:val="24"/>
                <w:szCs w:val="24"/>
              </w:rPr>
              <w:t>№</w:t>
            </w:r>
            <w:r w:rsidRPr="000357B3">
              <w:rPr>
                <w:sz w:val="24"/>
                <w:szCs w:val="24"/>
              </w:rPr>
              <w:t xml:space="preserve"> 1</w:t>
            </w:r>
          </w:p>
          <w:p w14:paraId="4B020E07" w14:textId="196B8D86" w:rsidR="00926EC3" w:rsidRPr="000357B3" w:rsidRDefault="00926EC3" w:rsidP="00650093">
            <w:pPr>
              <w:pStyle w:val="ConsPlusNormal"/>
              <w:ind w:firstLine="0"/>
              <w:rPr>
                <w:sz w:val="24"/>
                <w:szCs w:val="24"/>
              </w:rPr>
            </w:pPr>
            <w:r w:rsidRPr="000357B3">
              <w:rPr>
                <w:sz w:val="24"/>
                <w:szCs w:val="24"/>
              </w:rPr>
              <w:t xml:space="preserve">к </w:t>
            </w:r>
            <w:r w:rsidR="008A217D" w:rsidRPr="000357B3">
              <w:rPr>
                <w:sz w:val="24"/>
                <w:szCs w:val="24"/>
              </w:rPr>
              <w:t>подпрограмме «</w:t>
            </w:r>
            <w:r w:rsidRPr="000357B3">
              <w:rPr>
                <w:sz w:val="24"/>
                <w:szCs w:val="24"/>
              </w:rPr>
              <w:t>Обеспечение жильем молодых семей»</w:t>
            </w:r>
          </w:p>
          <w:p w14:paraId="28E1059A" w14:textId="77777777" w:rsidR="00926EC3" w:rsidRPr="000357B3" w:rsidRDefault="00926EC3" w:rsidP="00650093">
            <w:pPr>
              <w:widowControl w:val="0"/>
              <w:autoSpaceDE w:val="0"/>
              <w:autoSpaceDN w:val="0"/>
              <w:adjustRightInd w:val="0"/>
              <w:jc w:val="center"/>
              <w:outlineLvl w:val="3"/>
              <w:rPr>
                <w:rFonts w:ascii="Arial" w:hAnsi="Arial" w:cs="Arial"/>
              </w:rPr>
            </w:pPr>
          </w:p>
        </w:tc>
      </w:tr>
    </w:tbl>
    <w:p w14:paraId="24BBB93A" w14:textId="77777777" w:rsidR="00926EC3" w:rsidRPr="000357B3" w:rsidRDefault="00926EC3" w:rsidP="00A8031F">
      <w:pPr>
        <w:pStyle w:val="ConsPlusNonformat"/>
        <w:rPr>
          <w:rFonts w:ascii="Arial" w:hAnsi="Arial" w:cs="Arial"/>
          <w:sz w:val="24"/>
          <w:szCs w:val="24"/>
        </w:rPr>
      </w:pPr>
      <w:r w:rsidRPr="000357B3">
        <w:rPr>
          <w:rFonts w:ascii="Arial" w:hAnsi="Arial" w:cs="Arial"/>
          <w:sz w:val="24"/>
          <w:szCs w:val="24"/>
        </w:rPr>
        <w:t>___________________________________________________________</w:t>
      </w:r>
    </w:p>
    <w:p w14:paraId="50BDA0D0"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(орган местного самоуправления)</w:t>
      </w:r>
    </w:p>
    <w:p w14:paraId="15CF34FD" w14:textId="77777777" w:rsidR="00926EC3" w:rsidRPr="000357B3" w:rsidRDefault="00926EC3" w:rsidP="00926EC3">
      <w:pPr>
        <w:pStyle w:val="ConsPlusNonformat"/>
        <w:jc w:val="both"/>
        <w:rPr>
          <w:rFonts w:ascii="Arial" w:hAnsi="Arial" w:cs="Arial"/>
          <w:sz w:val="24"/>
          <w:szCs w:val="24"/>
        </w:rPr>
      </w:pPr>
    </w:p>
    <w:p w14:paraId="49309731"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Заявление</w:t>
      </w:r>
    </w:p>
    <w:p w14:paraId="6824FF00" w14:textId="77777777" w:rsidR="00926EC3" w:rsidRPr="000357B3" w:rsidRDefault="00926EC3" w:rsidP="00926EC3">
      <w:pPr>
        <w:pStyle w:val="ConsPlusNonformat"/>
        <w:jc w:val="center"/>
        <w:rPr>
          <w:rFonts w:ascii="Arial" w:hAnsi="Arial" w:cs="Arial"/>
          <w:sz w:val="24"/>
          <w:szCs w:val="24"/>
        </w:rPr>
      </w:pPr>
    </w:p>
    <w:p w14:paraId="6E5798C9"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Прошу  признать  нашу  молодую  семью  участником мероприятия "Субсидии</w:t>
      </w:r>
    </w:p>
    <w:p w14:paraId="318D458A"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бюджетам  муниципальных  образований  на  предоставление  социальных выплат</w:t>
      </w:r>
    </w:p>
    <w:p w14:paraId="13B195FA"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молодым семьям на приобретение (строительство) жилья" в составе:</w:t>
      </w:r>
    </w:p>
    <w:p w14:paraId="1ED35F4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супруг _______________________________________________________________,</w:t>
      </w:r>
    </w:p>
    <w:p w14:paraId="2DFBF1C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дата рождения)</w:t>
      </w:r>
    </w:p>
    <w:p w14:paraId="3576385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паспорт: серия ________ N ________, выданный ______________________________</w:t>
      </w:r>
    </w:p>
    <w:p w14:paraId="135CBA3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 "__" __________ ____ г.,</w:t>
      </w:r>
    </w:p>
    <w:p w14:paraId="6760FB4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проживает по адресу (с указанием индекса): _________________________________</w:t>
      </w:r>
    </w:p>
    <w:p w14:paraId="0E94426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__________________________________________________________________________;</w:t>
      </w:r>
    </w:p>
    <w:p w14:paraId="68C38BE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супруга ______________________________________________________________,</w:t>
      </w:r>
    </w:p>
    <w:p w14:paraId="30DB291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дата рождения)</w:t>
      </w:r>
    </w:p>
    <w:p w14:paraId="62C4EB3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паспорт: серия ________ N ________, выданный ______________________________</w:t>
      </w:r>
    </w:p>
    <w:p w14:paraId="37817BB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 "__" __________ ____ г.,</w:t>
      </w:r>
    </w:p>
    <w:p w14:paraId="7D7425A5"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проживает по адресу: _______________________________________________________</w:t>
      </w:r>
    </w:p>
    <w:p w14:paraId="6BD5290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__________________________________________________________________________;</w:t>
      </w:r>
    </w:p>
    <w:p w14:paraId="6B947FC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дети: ________________________________________________________________,</w:t>
      </w:r>
    </w:p>
    <w:p w14:paraId="3AF808E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дата рождения, свидетельство о рождении (паспорт для ребенка,</w:t>
      </w:r>
    </w:p>
    <w:p w14:paraId="587B7F7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достигшего 14 лет) (нужное подчеркнуть)</w:t>
      </w:r>
    </w:p>
    <w:p w14:paraId="14D6768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серия _________ N _________, выданное (ый) ________________________________</w:t>
      </w:r>
    </w:p>
    <w:p w14:paraId="028E525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 "__" __________ ____ г.,</w:t>
      </w:r>
    </w:p>
    <w:p w14:paraId="28F9B50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lastRenderedPageBreak/>
        <w:t>проживает по адресу: ______________________________________________________,</w:t>
      </w:r>
    </w:p>
    <w:p w14:paraId="0EA2130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__________________________________________________________________________,</w:t>
      </w:r>
    </w:p>
    <w:p w14:paraId="7AC0C35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дата рождения, свидетельство о рождении (паспорт для ребенка,</w:t>
      </w:r>
    </w:p>
    <w:p w14:paraId="5012CB9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достигшего 14 лет) (нужное подчеркнуть)</w:t>
      </w:r>
    </w:p>
    <w:p w14:paraId="7C19BB7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серия _________ N _________, выданное (ый) ________________________________</w:t>
      </w:r>
    </w:p>
    <w:p w14:paraId="0239D359"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 "__" __________ ____ г.,</w:t>
      </w:r>
    </w:p>
    <w:p w14:paraId="7F6DAE6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проживает по адресу _______________________________________________________</w:t>
      </w:r>
    </w:p>
    <w:p w14:paraId="2DC8CB0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Молодая  семья  состоит на учете по улучшению жилищных условий в органе</w:t>
      </w:r>
    </w:p>
    <w:p w14:paraId="0B210CF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местного самоуправления ___________________________________________________</w:t>
      </w:r>
    </w:p>
    <w:p w14:paraId="0DFBB95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(указать муниципальное образование)</w:t>
      </w:r>
    </w:p>
    <w:p w14:paraId="0D016B3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 "__" __________ ____ года.</w:t>
      </w:r>
    </w:p>
    <w:p w14:paraId="0A7ACA17" w14:textId="77777777" w:rsidR="00926EC3" w:rsidRPr="000357B3" w:rsidRDefault="00926EC3" w:rsidP="00926EC3">
      <w:pPr>
        <w:pStyle w:val="ConsPlusNonformat"/>
        <w:jc w:val="both"/>
        <w:rPr>
          <w:rFonts w:ascii="Arial" w:hAnsi="Arial" w:cs="Arial"/>
          <w:sz w:val="24"/>
          <w:szCs w:val="24"/>
        </w:rPr>
      </w:pPr>
    </w:p>
    <w:p w14:paraId="23A7952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Подтверждаю,   что   не   имею  (ем)  жилья,  принадлежащего  на  праве</w:t>
      </w:r>
    </w:p>
    <w:p w14:paraId="6F12710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собственности,  ранее  не  получал (и) безвозмездную помощь за счет средств</w:t>
      </w:r>
    </w:p>
    <w:p w14:paraId="318714A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федерального, краевого или местного бюджетов:</w:t>
      </w:r>
    </w:p>
    <w:p w14:paraId="26300EE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1) _________________________________________________ __________ __________;</w:t>
      </w:r>
    </w:p>
    <w:p w14:paraId="1CB9862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145C107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2) _________________________________________________ __________ __________;</w:t>
      </w:r>
    </w:p>
    <w:p w14:paraId="2AEF47B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38A0209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3) _________________________________________________ __________ ___________</w:t>
      </w:r>
    </w:p>
    <w:p w14:paraId="720DF44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1C620C7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Я  подтверждаю,  что  сведения,  сообщенные мной в настоящем заявлении,</w:t>
      </w:r>
    </w:p>
    <w:p w14:paraId="7884C04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достоверны: _______________ _______________________________________________</w:t>
      </w:r>
    </w:p>
    <w:p w14:paraId="17D1C44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(подпись)                  (фамилия, инициалы)</w:t>
      </w:r>
    </w:p>
    <w:p w14:paraId="6563B91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С  условиями  участия  в  мероприятии  "Субсидии бюджетам муниципальных</w:t>
      </w:r>
    </w:p>
    <w:p w14:paraId="3DC1D89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образований   на   предоставление   социальных  выплат  молодым  семьям  на</w:t>
      </w:r>
    </w:p>
    <w:p w14:paraId="509EFC2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приобретение  (строительство) жилья", в том числе о необходимости ежегодной</w:t>
      </w:r>
    </w:p>
    <w:p w14:paraId="7E3B980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подачи  заявления  на  включение  в  список  молодых  семей  -  участников,</w:t>
      </w:r>
    </w:p>
    <w:p w14:paraId="4F44A2D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изъявивших   желание   получить  социальную  выплату  в  планируемом  году,</w:t>
      </w:r>
    </w:p>
    <w:p w14:paraId="172882B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ознакомлен (ы) и обязуюсь (емся) их выполнять:</w:t>
      </w:r>
    </w:p>
    <w:p w14:paraId="082AF06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1) _________________________________________________ __________ __________;</w:t>
      </w:r>
    </w:p>
    <w:p w14:paraId="7254B3E5"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36863F4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2) _________________________________________________ __________ __________;</w:t>
      </w:r>
    </w:p>
    <w:p w14:paraId="5736F7B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72C8F3C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3) _________________________________________________ __________ ___________</w:t>
      </w:r>
    </w:p>
    <w:p w14:paraId="223DE9A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3C39479E" w14:textId="77777777" w:rsidR="00926EC3" w:rsidRPr="000357B3" w:rsidRDefault="00926EC3" w:rsidP="00926EC3">
      <w:pPr>
        <w:pStyle w:val="ConsPlusNonformat"/>
        <w:jc w:val="both"/>
        <w:rPr>
          <w:rFonts w:ascii="Arial" w:hAnsi="Arial" w:cs="Arial"/>
          <w:sz w:val="24"/>
          <w:szCs w:val="24"/>
        </w:rPr>
      </w:pPr>
    </w:p>
    <w:p w14:paraId="7C7D48B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Даю  (ем)  согласие  на  обработку  органами  местного  самоуправления,</w:t>
      </w:r>
    </w:p>
    <w:p w14:paraId="6D5BB04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органами  исполнительной власти субъекта Российской Федерации, </w:t>
      </w:r>
      <w:r w:rsidRPr="000357B3">
        <w:rPr>
          <w:rFonts w:ascii="Arial" w:hAnsi="Arial" w:cs="Arial"/>
          <w:sz w:val="24"/>
          <w:szCs w:val="24"/>
        </w:rPr>
        <w:lastRenderedPageBreak/>
        <w:t>федеральными</w:t>
      </w:r>
    </w:p>
    <w:p w14:paraId="71859FB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органами  исполнительной власти персональных данных о членах молодой семьи,</w:t>
      </w:r>
    </w:p>
    <w:p w14:paraId="2E4D94F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размещение  данных  о  фамилии,  имени,  отчестве членов молодой семьи и ее</w:t>
      </w:r>
    </w:p>
    <w:p w14:paraId="71596F7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составе    на    едином    краевом    портале    "Красноярский    край"   в</w:t>
      </w:r>
    </w:p>
    <w:p w14:paraId="0F164C5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информационно-телекоммуникационной сети Интернет:</w:t>
      </w:r>
    </w:p>
    <w:p w14:paraId="657ADE3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1) _________________________________________________ __________ __________;</w:t>
      </w:r>
    </w:p>
    <w:p w14:paraId="35AB2065"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0106A2A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2) _________________________________________________ __________ __________;</w:t>
      </w:r>
    </w:p>
    <w:p w14:paraId="769B947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499BC6B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3) _________________________________________________ __________ ___________</w:t>
      </w:r>
    </w:p>
    <w:p w14:paraId="7822467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совершеннолетнего члена семьи)         (подпись)   (дата)</w:t>
      </w:r>
    </w:p>
    <w:p w14:paraId="55F759F1" w14:textId="77777777" w:rsidR="00926EC3" w:rsidRPr="000357B3" w:rsidRDefault="00926EC3" w:rsidP="00926EC3">
      <w:pPr>
        <w:pStyle w:val="ConsPlusNonformat"/>
        <w:jc w:val="both"/>
        <w:rPr>
          <w:rFonts w:ascii="Arial" w:hAnsi="Arial" w:cs="Arial"/>
          <w:sz w:val="24"/>
          <w:szCs w:val="24"/>
        </w:rPr>
      </w:pPr>
    </w:p>
    <w:p w14:paraId="0D424A4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К заявлению прилагаются следующие документы:</w:t>
      </w:r>
    </w:p>
    <w:p w14:paraId="4328ED9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1) _______________________________________________________________________;</w:t>
      </w:r>
    </w:p>
    <w:p w14:paraId="1430C67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2E3A13E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2) _______________________________________________________________________;</w:t>
      </w:r>
    </w:p>
    <w:p w14:paraId="05195A0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389ECC3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3) _______________________________________________________________________;</w:t>
      </w:r>
    </w:p>
    <w:p w14:paraId="3F0CB9B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663C63C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4) _______________________________________________________________________;</w:t>
      </w:r>
    </w:p>
    <w:p w14:paraId="35CC0CF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701AA43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5) _______________________________________________________________________;</w:t>
      </w:r>
    </w:p>
    <w:p w14:paraId="4919CFA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7E4124F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6) _______________________________________________________________________;</w:t>
      </w:r>
    </w:p>
    <w:p w14:paraId="24351BD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247A9CD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7) _______________________________________________________________________;</w:t>
      </w:r>
    </w:p>
    <w:p w14:paraId="0EE0B13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5CFC3AA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8) ________________________________________________________________________</w:t>
      </w:r>
    </w:p>
    <w:p w14:paraId="53636CD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285443B6" w14:textId="77777777" w:rsidR="00926EC3" w:rsidRPr="000357B3" w:rsidRDefault="00926EC3" w:rsidP="00926EC3">
      <w:pPr>
        <w:pStyle w:val="ConsPlusNonformat"/>
        <w:jc w:val="both"/>
        <w:rPr>
          <w:rFonts w:ascii="Arial" w:hAnsi="Arial" w:cs="Arial"/>
          <w:sz w:val="24"/>
          <w:szCs w:val="24"/>
        </w:rPr>
      </w:pPr>
    </w:p>
    <w:p w14:paraId="43B6666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Телефоны: домашний __________, сотовый ___________, служебный _____________</w:t>
      </w:r>
    </w:p>
    <w:p w14:paraId="4783234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Заявление и прилагаемые к нему документы приняты "__" __________ 20__ г.</w:t>
      </w:r>
    </w:p>
    <w:p w14:paraId="0CEC6A6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lastRenderedPageBreak/>
        <w:t>______________________________________ _______________ ____________________</w:t>
      </w:r>
    </w:p>
    <w:p w14:paraId="64BAB99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(должность лица, принявшего заявление) (подпись, дата)        (ФИО)</w:t>
      </w:r>
    </w:p>
    <w:p w14:paraId="6A6E132B" w14:textId="77777777" w:rsidR="00926EC3" w:rsidRPr="000357B3" w:rsidRDefault="00926EC3" w:rsidP="00926EC3">
      <w:pPr>
        <w:pStyle w:val="ConsPlusNonformat"/>
        <w:jc w:val="both"/>
        <w:rPr>
          <w:rFonts w:ascii="Arial" w:hAnsi="Arial" w:cs="Arial"/>
          <w:sz w:val="24"/>
          <w:szCs w:val="24"/>
        </w:rPr>
      </w:pPr>
    </w:p>
    <w:p w14:paraId="1BE23F8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М.П.</w:t>
      </w:r>
    </w:p>
    <w:p w14:paraId="51AAD409" w14:textId="77777777" w:rsidR="00926EC3" w:rsidRPr="000357B3" w:rsidRDefault="00926EC3" w:rsidP="00926EC3">
      <w:pPr>
        <w:widowControl w:val="0"/>
        <w:autoSpaceDE w:val="0"/>
        <w:autoSpaceDN w:val="0"/>
        <w:adjustRightInd w:val="0"/>
        <w:jc w:val="center"/>
        <w:outlineLvl w:val="3"/>
        <w:rPr>
          <w:rFonts w:ascii="Arial" w:hAnsi="Arial" w:cs="Arial"/>
        </w:rPr>
      </w:pPr>
    </w:p>
    <w:p w14:paraId="21954280" w14:textId="77777777" w:rsidR="00926EC3" w:rsidRPr="000357B3" w:rsidRDefault="00926EC3" w:rsidP="00926EC3">
      <w:pPr>
        <w:widowControl w:val="0"/>
        <w:autoSpaceDE w:val="0"/>
        <w:autoSpaceDN w:val="0"/>
        <w:adjustRightInd w:val="0"/>
        <w:jc w:val="center"/>
        <w:outlineLvl w:val="3"/>
        <w:rPr>
          <w:rFonts w:ascii="Arial" w:hAnsi="Arial" w:cs="Arial"/>
        </w:rPr>
      </w:pPr>
    </w:p>
    <w:p w14:paraId="7624EB2F" w14:textId="77777777" w:rsidR="00926EC3" w:rsidRPr="000357B3" w:rsidRDefault="00926EC3" w:rsidP="00926EC3">
      <w:pPr>
        <w:pStyle w:val="ConsPlusNormal"/>
        <w:jc w:val="right"/>
        <w:outlineLvl w:val="0"/>
        <w:rPr>
          <w:sz w:val="24"/>
          <w:szCs w:val="24"/>
        </w:rPr>
        <w:sectPr w:rsidR="00926EC3" w:rsidRPr="000357B3" w:rsidSect="00BF7741">
          <w:pgSz w:w="11906" w:h="16840"/>
          <w:pgMar w:top="1134" w:right="851" w:bottom="1134" w:left="1701" w:header="0" w:footer="0" w:gutter="0"/>
          <w:cols w:space="720"/>
          <w:noEndnote/>
        </w:sectPr>
      </w:pPr>
    </w:p>
    <w:tbl>
      <w:tblPr>
        <w:tblW w:w="0" w:type="auto"/>
        <w:tblInd w:w="11023" w:type="dxa"/>
        <w:tblLook w:val="04A0" w:firstRow="1" w:lastRow="0" w:firstColumn="1" w:lastColumn="0" w:noHBand="0" w:noVBand="1"/>
      </w:tblPr>
      <w:tblGrid>
        <w:gridCol w:w="3481"/>
      </w:tblGrid>
      <w:tr w:rsidR="00926EC3" w:rsidRPr="000357B3" w14:paraId="04FEB910" w14:textId="77777777" w:rsidTr="00650093">
        <w:tc>
          <w:tcPr>
            <w:tcW w:w="5182" w:type="dxa"/>
          </w:tcPr>
          <w:p w14:paraId="015F5D3E" w14:textId="77777777" w:rsidR="00926EC3" w:rsidRPr="000357B3" w:rsidRDefault="00926EC3" w:rsidP="00650093">
            <w:pPr>
              <w:pStyle w:val="ConsPlusNormal"/>
              <w:ind w:firstLine="0"/>
              <w:outlineLvl w:val="0"/>
              <w:rPr>
                <w:sz w:val="24"/>
                <w:szCs w:val="24"/>
              </w:rPr>
            </w:pPr>
            <w:r w:rsidRPr="000357B3">
              <w:rPr>
                <w:sz w:val="24"/>
                <w:szCs w:val="24"/>
              </w:rPr>
              <w:lastRenderedPageBreak/>
              <w:t xml:space="preserve">Приложение </w:t>
            </w:r>
            <w:r w:rsidR="00FE16F0" w:rsidRPr="000357B3">
              <w:rPr>
                <w:sz w:val="24"/>
                <w:szCs w:val="24"/>
              </w:rPr>
              <w:t>№</w:t>
            </w:r>
            <w:r w:rsidRPr="000357B3">
              <w:rPr>
                <w:sz w:val="24"/>
                <w:szCs w:val="24"/>
              </w:rPr>
              <w:t xml:space="preserve"> 2</w:t>
            </w:r>
          </w:p>
          <w:p w14:paraId="4288CE0B" w14:textId="77777777" w:rsidR="00926EC3" w:rsidRPr="000357B3" w:rsidRDefault="00926EC3" w:rsidP="00650093">
            <w:pPr>
              <w:pStyle w:val="ConsPlusNormal"/>
              <w:ind w:firstLine="0"/>
              <w:rPr>
                <w:sz w:val="24"/>
                <w:szCs w:val="24"/>
              </w:rPr>
            </w:pPr>
            <w:r w:rsidRPr="000357B3">
              <w:rPr>
                <w:sz w:val="24"/>
                <w:szCs w:val="24"/>
              </w:rPr>
              <w:t>к подпрограмме  «Обеспечение жильем молодых семей»</w:t>
            </w:r>
          </w:p>
          <w:p w14:paraId="15555085" w14:textId="77777777" w:rsidR="00926EC3" w:rsidRPr="000357B3" w:rsidRDefault="00926EC3" w:rsidP="00650093">
            <w:pPr>
              <w:pStyle w:val="ConsPlusNormal"/>
              <w:ind w:firstLine="0"/>
              <w:outlineLvl w:val="0"/>
              <w:rPr>
                <w:sz w:val="24"/>
                <w:szCs w:val="24"/>
              </w:rPr>
            </w:pPr>
          </w:p>
        </w:tc>
      </w:tr>
    </w:tbl>
    <w:p w14:paraId="3B0E5DE0" w14:textId="77777777" w:rsidR="00926EC3" w:rsidRPr="000357B3" w:rsidRDefault="00926EC3" w:rsidP="00926EC3">
      <w:pPr>
        <w:pStyle w:val="ConsPlusNormal"/>
        <w:ind w:firstLine="0"/>
        <w:outlineLvl w:val="0"/>
        <w:rPr>
          <w:sz w:val="24"/>
          <w:szCs w:val="24"/>
        </w:rPr>
      </w:pPr>
    </w:p>
    <w:p w14:paraId="313423A8" w14:textId="77777777" w:rsidR="00926EC3" w:rsidRPr="000357B3" w:rsidRDefault="00926EC3" w:rsidP="00926EC3">
      <w:pPr>
        <w:pStyle w:val="ConsPlusNormal"/>
        <w:jc w:val="center"/>
        <w:rPr>
          <w:sz w:val="24"/>
          <w:szCs w:val="24"/>
        </w:rPr>
      </w:pPr>
    </w:p>
    <w:p w14:paraId="3848B03C" w14:textId="77777777" w:rsidR="00926EC3" w:rsidRPr="000357B3" w:rsidRDefault="00926EC3" w:rsidP="00926EC3">
      <w:pPr>
        <w:pStyle w:val="ConsPlusNormal"/>
        <w:jc w:val="center"/>
        <w:rPr>
          <w:b/>
          <w:sz w:val="24"/>
          <w:szCs w:val="24"/>
        </w:rPr>
      </w:pPr>
      <w:r w:rsidRPr="000357B3">
        <w:rPr>
          <w:b/>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w:t>
      </w:r>
    </w:p>
    <w:p w14:paraId="579DBD38" w14:textId="77777777" w:rsidR="00926EC3" w:rsidRPr="000357B3" w:rsidRDefault="00926EC3" w:rsidP="00926EC3">
      <w:pPr>
        <w:pStyle w:val="ConsPlusNormal"/>
        <w:jc w:val="center"/>
        <w:rPr>
          <w:b/>
          <w:sz w:val="24"/>
          <w:szCs w:val="24"/>
        </w:rPr>
      </w:pPr>
      <w:r w:rsidRPr="000357B3">
        <w:rPr>
          <w:b/>
          <w:sz w:val="24"/>
          <w:szCs w:val="24"/>
        </w:rPr>
        <w:t xml:space="preserve">____________________________________________________ </w:t>
      </w:r>
    </w:p>
    <w:p w14:paraId="5970FBDD" w14:textId="77777777" w:rsidR="00926EC3" w:rsidRPr="000357B3" w:rsidRDefault="00926EC3" w:rsidP="00926EC3">
      <w:pPr>
        <w:pStyle w:val="ConsPlusNormal"/>
        <w:jc w:val="center"/>
        <w:rPr>
          <w:b/>
          <w:sz w:val="24"/>
          <w:szCs w:val="24"/>
        </w:rPr>
      </w:pPr>
      <w:r w:rsidRPr="000357B3">
        <w:rPr>
          <w:b/>
          <w:sz w:val="24"/>
          <w:szCs w:val="24"/>
        </w:rPr>
        <w:t>(наименование муниципального образования)</w:t>
      </w:r>
    </w:p>
    <w:p w14:paraId="5E7B240D" w14:textId="77777777" w:rsidR="00926EC3" w:rsidRPr="000357B3" w:rsidRDefault="00926EC3" w:rsidP="00926EC3">
      <w:pPr>
        <w:pStyle w:val="ConsPlusNormal"/>
        <w:jc w:val="center"/>
        <w:rPr>
          <w:b/>
          <w:sz w:val="24"/>
          <w:szCs w:val="24"/>
        </w:rPr>
      </w:pPr>
    </w:p>
    <w:tbl>
      <w:tblPr>
        <w:tblW w:w="15177" w:type="dxa"/>
        <w:tblInd w:w="-318" w:type="dxa"/>
        <w:tblLayout w:type="fixed"/>
        <w:tblLook w:val="04A0" w:firstRow="1" w:lastRow="0" w:firstColumn="1" w:lastColumn="0" w:noHBand="0" w:noVBand="1"/>
      </w:tblPr>
      <w:tblGrid>
        <w:gridCol w:w="440"/>
        <w:gridCol w:w="1099"/>
        <w:gridCol w:w="879"/>
        <w:gridCol w:w="1098"/>
        <w:gridCol w:w="879"/>
        <w:gridCol w:w="660"/>
        <w:gridCol w:w="1098"/>
        <w:gridCol w:w="1111"/>
        <w:gridCol w:w="840"/>
        <w:gridCol w:w="1399"/>
        <w:gridCol w:w="1125"/>
        <w:gridCol w:w="1129"/>
        <w:gridCol w:w="1150"/>
        <w:gridCol w:w="1231"/>
        <w:gridCol w:w="1039"/>
      </w:tblGrid>
      <w:tr w:rsidR="00926EC3" w:rsidRPr="000357B3" w14:paraId="459A912F" w14:textId="77777777" w:rsidTr="00C21EDE">
        <w:trPr>
          <w:trHeight w:val="286"/>
        </w:trPr>
        <w:tc>
          <w:tcPr>
            <w:tcW w:w="4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522ED9A" w14:textId="77777777" w:rsidR="00926EC3" w:rsidRPr="000357B3" w:rsidRDefault="00926EC3" w:rsidP="00650093">
            <w:pPr>
              <w:jc w:val="center"/>
              <w:rPr>
                <w:rFonts w:ascii="Arial" w:hAnsi="Arial" w:cs="Arial"/>
                <w:b/>
                <w:bCs/>
              </w:rPr>
            </w:pPr>
            <w:r w:rsidRPr="000357B3">
              <w:rPr>
                <w:rFonts w:ascii="Arial" w:hAnsi="Arial" w:cs="Arial"/>
                <w:b/>
                <w:bCs/>
              </w:rPr>
              <w:t>№</w:t>
            </w:r>
          </w:p>
        </w:tc>
        <w:tc>
          <w:tcPr>
            <w:tcW w:w="7664" w:type="dxa"/>
            <w:gridSpan w:val="8"/>
            <w:tcBorders>
              <w:top w:val="single" w:sz="8" w:space="0" w:color="auto"/>
              <w:left w:val="nil"/>
              <w:bottom w:val="single" w:sz="8" w:space="0" w:color="auto"/>
              <w:right w:val="single" w:sz="8" w:space="0" w:color="auto"/>
            </w:tcBorders>
            <w:shd w:val="clear" w:color="auto" w:fill="auto"/>
            <w:vAlign w:val="bottom"/>
            <w:hideMark/>
          </w:tcPr>
          <w:p w14:paraId="1801EF7C" w14:textId="77777777" w:rsidR="00926EC3" w:rsidRPr="000357B3" w:rsidRDefault="00926EC3" w:rsidP="00650093">
            <w:pPr>
              <w:jc w:val="center"/>
              <w:rPr>
                <w:rFonts w:ascii="Arial" w:hAnsi="Arial" w:cs="Arial"/>
                <w:b/>
              </w:rPr>
            </w:pPr>
            <w:r w:rsidRPr="000357B3">
              <w:rPr>
                <w:rFonts w:ascii="Arial" w:hAnsi="Arial" w:cs="Arial"/>
                <w:b/>
              </w:rPr>
              <w:t>Данные о членах молодых семей</w:t>
            </w:r>
          </w:p>
        </w:tc>
        <w:tc>
          <w:tcPr>
            <w:tcW w:w="139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D4D26EA" w14:textId="77777777" w:rsidR="00926EC3" w:rsidRPr="000357B3" w:rsidRDefault="00926EC3" w:rsidP="00650093">
            <w:pPr>
              <w:jc w:val="center"/>
              <w:rPr>
                <w:rFonts w:ascii="Arial" w:hAnsi="Arial" w:cs="Arial"/>
                <w:b/>
              </w:rPr>
            </w:pPr>
            <w:r w:rsidRPr="000357B3">
              <w:rPr>
                <w:rFonts w:ascii="Arial" w:hAnsi="Arial" w:cs="Arial"/>
                <w:b/>
              </w:rPr>
              <w:t>Дата признания молодой семьи участником мероприятия</w:t>
            </w:r>
          </w:p>
        </w:tc>
        <w:tc>
          <w:tcPr>
            <w:tcW w:w="112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3DAA1B2" w14:textId="77777777" w:rsidR="00926EC3" w:rsidRPr="000357B3" w:rsidRDefault="00926EC3" w:rsidP="00650093">
            <w:pPr>
              <w:jc w:val="center"/>
              <w:rPr>
                <w:rFonts w:ascii="Arial" w:hAnsi="Arial" w:cs="Arial"/>
                <w:b/>
              </w:rPr>
            </w:pPr>
            <w:r w:rsidRPr="000357B3">
              <w:rPr>
                <w:rFonts w:ascii="Arial" w:hAnsi="Arial" w:cs="Arial"/>
                <w:b/>
              </w:rPr>
              <w:t>Дата признании молодой семьи на учет в качестве нуждающихся в улучшении жилищных условий</w:t>
            </w:r>
          </w:p>
        </w:tc>
        <w:tc>
          <w:tcPr>
            <w:tcW w:w="112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579F677" w14:textId="77777777" w:rsidR="00926EC3" w:rsidRPr="000357B3" w:rsidRDefault="00926EC3" w:rsidP="00650093">
            <w:pPr>
              <w:jc w:val="center"/>
              <w:rPr>
                <w:rFonts w:ascii="Arial" w:hAnsi="Arial" w:cs="Arial"/>
                <w:b/>
              </w:rPr>
            </w:pPr>
            <w:r w:rsidRPr="000357B3">
              <w:rPr>
                <w:rFonts w:ascii="Arial" w:hAnsi="Arial" w:cs="Arial"/>
                <w:b/>
              </w:rPr>
              <w:t>Орган местного самоуправления, на основании решения которого молодая семья включена в список участников меропр</w:t>
            </w:r>
            <w:r w:rsidRPr="000357B3">
              <w:rPr>
                <w:rFonts w:ascii="Arial" w:hAnsi="Arial" w:cs="Arial"/>
                <w:b/>
              </w:rPr>
              <w:lastRenderedPageBreak/>
              <w:t>иятия</w:t>
            </w:r>
          </w:p>
        </w:tc>
        <w:tc>
          <w:tcPr>
            <w:tcW w:w="3420" w:type="dxa"/>
            <w:gridSpan w:val="3"/>
            <w:tcBorders>
              <w:top w:val="single" w:sz="8" w:space="0" w:color="auto"/>
              <w:left w:val="nil"/>
              <w:bottom w:val="single" w:sz="8" w:space="0" w:color="auto"/>
              <w:right w:val="single" w:sz="8" w:space="0" w:color="auto"/>
            </w:tcBorders>
            <w:shd w:val="clear" w:color="auto" w:fill="auto"/>
            <w:vAlign w:val="bottom"/>
            <w:hideMark/>
          </w:tcPr>
          <w:p w14:paraId="12F1140A" w14:textId="77777777" w:rsidR="00926EC3" w:rsidRPr="000357B3" w:rsidRDefault="00926EC3" w:rsidP="00650093">
            <w:pPr>
              <w:jc w:val="center"/>
              <w:rPr>
                <w:rFonts w:ascii="Arial" w:hAnsi="Arial" w:cs="Arial"/>
                <w:b/>
              </w:rPr>
            </w:pPr>
            <w:r w:rsidRPr="000357B3">
              <w:rPr>
                <w:rFonts w:ascii="Arial" w:hAnsi="Arial" w:cs="Arial"/>
                <w:b/>
              </w:rPr>
              <w:lastRenderedPageBreak/>
              <w:t>Расчетная стоимость жилья</w:t>
            </w:r>
          </w:p>
        </w:tc>
      </w:tr>
      <w:tr w:rsidR="00926EC3" w:rsidRPr="000357B3" w14:paraId="60CFEC14" w14:textId="77777777" w:rsidTr="00C21EDE">
        <w:trPr>
          <w:trHeight w:val="570"/>
        </w:trPr>
        <w:tc>
          <w:tcPr>
            <w:tcW w:w="440" w:type="dxa"/>
            <w:vMerge w:val="restart"/>
            <w:tcBorders>
              <w:top w:val="nil"/>
              <w:left w:val="single" w:sz="8" w:space="0" w:color="auto"/>
              <w:bottom w:val="single" w:sz="8" w:space="0" w:color="auto"/>
              <w:right w:val="single" w:sz="8" w:space="0" w:color="auto"/>
            </w:tcBorders>
            <w:shd w:val="clear" w:color="auto" w:fill="auto"/>
            <w:vAlign w:val="center"/>
            <w:hideMark/>
          </w:tcPr>
          <w:p w14:paraId="55C091D6" w14:textId="77777777" w:rsidR="00926EC3" w:rsidRPr="000357B3" w:rsidRDefault="00926EC3" w:rsidP="00650093">
            <w:pPr>
              <w:jc w:val="center"/>
              <w:rPr>
                <w:rFonts w:ascii="Arial" w:hAnsi="Arial" w:cs="Arial"/>
                <w:b/>
                <w:bCs/>
              </w:rPr>
            </w:pPr>
            <w:r w:rsidRPr="000357B3">
              <w:rPr>
                <w:rFonts w:ascii="Arial" w:hAnsi="Arial" w:cs="Arial"/>
                <w:b/>
                <w:bCs/>
              </w:rPr>
              <w:t>п/п</w:t>
            </w:r>
          </w:p>
        </w:tc>
        <w:tc>
          <w:tcPr>
            <w:tcW w:w="1099" w:type="dxa"/>
            <w:vMerge w:val="restart"/>
            <w:tcBorders>
              <w:top w:val="nil"/>
              <w:left w:val="single" w:sz="8" w:space="0" w:color="auto"/>
              <w:bottom w:val="single" w:sz="8" w:space="0" w:color="auto"/>
              <w:right w:val="single" w:sz="8" w:space="0" w:color="auto"/>
            </w:tcBorders>
            <w:shd w:val="clear" w:color="auto" w:fill="auto"/>
            <w:vAlign w:val="center"/>
            <w:hideMark/>
          </w:tcPr>
          <w:p w14:paraId="57A7AFCF" w14:textId="77777777" w:rsidR="00926EC3" w:rsidRPr="000357B3" w:rsidRDefault="00926EC3" w:rsidP="00650093">
            <w:pPr>
              <w:jc w:val="center"/>
              <w:rPr>
                <w:rFonts w:ascii="Arial" w:hAnsi="Arial" w:cs="Arial"/>
                <w:b/>
              </w:rPr>
            </w:pPr>
            <w:r w:rsidRPr="000357B3">
              <w:rPr>
                <w:rFonts w:ascii="Arial" w:hAnsi="Arial" w:cs="Arial"/>
                <w:b/>
              </w:rPr>
              <w:t>Количество членов семей (человек)</w:t>
            </w:r>
          </w:p>
        </w:tc>
        <w:tc>
          <w:tcPr>
            <w:tcW w:w="879" w:type="dxa"/>
            <w:vMerge w:val="restart"/>
            <w:tcBorders>
              <w:top w:val="nil"/>
              <w:left w:val="single" w:sz="8" w:space="0" w:color="auto"/>
              <w:bottom w:val="single" w:sz="8" w:space="0" w:color="auto"/>
              <w:right w:val="single" w:sz="8" w:space="0" w:color="auto"/>
            </w:tcBorders>
            <w:shd w:val="clear" w:color="auto" w:fill="auto"/>
            <w:vAlign w:val="center"/>
            <w:hideMark/>
          </w:tcPr>
          <w:p w14:paraId="571075B5" w14:textId="77777777" w:rsidR="00926EC3" w:rsidRPr="000357B3" w:rsidRDefault="00926EC3" w:rsidP="00650093">
            <w:pPr>
              <w:jc w:val="center"/>
              <w:rPr>
                <w:rFonts w:ascii="Arial" w:hAnsi="Arial" w:cs="Arial"/>
                <w:b/>
              </w:rPr>
            </w:pPr>
            <w:r w:rsidRPr="000357B3">
              <w:rPr>
                <w:rFonts w:ascii="Arial" w:hAnsi="Arial" w:cs="Arial"/>
                <w:b/>
              </w:rPr>
              <w:t>Ф.И.О.</w:t>
            </w:r>
          </w:p>
        </w:tc>
        <w:tc>
          <w:tcPr>
            <w:tcW w:w="1098" w:type="dxa"/>
            <w:vMerge w:val="restart"/>
            <w:tcBorders>
              <w:top w:val="nil"/>
              <w:left w:val="single" w:sz="8" w:space="0" w:color="auto"/>
              <w:bottom w:val="single" w:sz="8" w:space="0" w:color="auto"/>
              <w:right w:val="single" w:sz="8" w:space="0" w:color="auto"/>
            </w:tcBorders>
            <w:shd w:val="clear" w:color="auto" w:fill="auto"/>
            <w:vAlign w:val="center"/>
            <w:hideMark/>
          </w:tcPr>
          <w:p w14:paraId="2D8094F8" w14:textId="77777777" w:rsidR="00926EC3" w:rsidRPr="000357B3" w:rsidRDefault="00926EC3" w:rsidP="00650093">
            <w:pPr>
              <w:jc w:val="center"/>
              <w:rPr>
                <w:rFonts w:ascii="Arial" w:hAnsi="Arial" w:cs="Arial"/>
                <w:b/>
              </w:rPr>
            </w:pPr>
            <w:r w:rsidRPr="000357B3">
              <w:rPr>
                <w:rFonts w:ascii="Arial" w:hAnsi="Arial" w:cs="Arial"/>
                <w:b/>
              </w:rPr>
              <w:t>Родственные отношения</w:t>
            </w:r>
          </w:p>
        </w:tc>
        <w:tc>
          <w:tcPr>
            <w:tcW w:w="153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8DFBD5E" w14:textId="77777777" w:rsidR="00926EC3" w:rsidRPr="000357B3" w:rsidRDefault="00926EC3" w:rsidP="00650093">
            <w:pPr>
              <w:jc w:val="center"/>
              <w:rPr>
                <w:rFonts w:ascii="Arial" w:hAnsi="Arial" w:cs="Arial"/>
                <w:b/>
              </w:rPr>
            </w:pPr>
            <w:r w:rsidRPr="000357B3">
              <w:rPr>
                <w:rFonts w:ascii="Arial" w:hAnsi="Arial" w:cs="Arial"/>
                <w:b/>
              </w:rPr>
              <w:t>Паспорт гражданина Российской Федерации или свидетельство о рождении</w:t>
            </w:r>
          </w:p>
        </w:tc>
        <w:tc>
          <w:tcPr>
            <w:tcW w:w="10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709FBA" w14:textId="77777777" w:rsidR="00926EC3" w:rsidRPr="000357B3" w:rsidRDefault="00926EC3" w:rsidP="00650093">
            <w:pPr>
              <w:jc w:val="center"/>
              <w:rPr>
                <w:rFonts w:ascii="Arial" w:hAnsi="Arial" w:cs="Arial"/>
                <w:b/>
              </w:rPr>
            </w:pPr>
            <w:r w:rsidRPr="000357B3">
              <w:rPr>
                <w:rFonts w:ascii="Arial" w:hAnsi="Arial" w:cs="Arial"/>
                <w:b/>
              </w:rPr>
              <w:t>Число, месяц, год рождения</w:t>
            </w:r>
          </w:p>
        </w:tc>
        <w:tc>
          <w:tcPr>
            <w:tcW w:w="195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DACA7F1" w14:textId="77777777" w:rsidR="00926EC3" w:rsidRPr="000357B3" w:rsidRDefault="00926EC3" w:rsidP="00650093">
            <w:pPr>
              <w:jc w:val="center"/>
              <w:rPr>
                <w:rFonts w:ascii="Arial" w:hAnsi="Arial" w:cs="Arial"/>
                <w:b/>
              </w:rPr>
            </w:pPr>
            <w:r w:rsidRPr="000357B3">
              <w:rPr>
                <w:rFonts w:ascii="Arial" w:hAnsi="Arial" w:cs="Arial"/>
                <w:b/>
              </w:rPr>
              <w:t>Свидетельство о браке</w:t>
            </w:r>
          </w:p>
        </w:tc>
        <w:tc>
          <w:tcPr>
            <w:tcW w:w="1399" w:type="dxa"/>
            <w:vMerge/>
            <w:tcBorders>
              <w:top w:val="single" w:sz="8" w:space="0" w:color="auto"/>
              <w:left w:val="single" w:sz="8" w:space="0" w:color="auto"/>
              <w:bottom w:val="single" w:sz="8" w:space="0" w:color="auto"/>
              <w:right w:val="single" w:sz="8" w:space="0" w:color="auto"/>
            </w:tcBorders>
            <w:vAlign w:val="center"/>
            <w:hideMark/>
          </w:tcPr>
          <w:p w14:paraId="73B3AEAD" w14:textId="77777777" w:rsidR="00926EC3" w:rsidRPr="000357B3" w:rsidRDefault="00926EC3" w:rsidP="00650093">
            <w:pPr>
              <w:jc w:val="center"/>
              <w:rPr>
                <w:rFonts w:ascii="Arial" w:hAnsi="Arial" w:cs="Arial"/>
                <w:b/>
              </w:rPr>
            </w:pPr>
          </w:p>
        </w:tc>
        <w:tc>
          <w:tcPr>
            <w:tcW w:w="1125" w:type="dxa"/>
            <w:vMerge/>
            <w:tcBorders>
              <w:top w:val="single" w:sz="8" w:space="0" w:color="auto"/>
              <w:left w:val="single" w:sz="8" w:space="0" w:color="auto"/>
              <w:bottom w:val="single" w:sz="8" w:space="0" w:color="auto"/>
              <w:right w:val="single" w:sz="8" w:space="0" w:color="auto"/>
            </w:tcBorders>
            <w:vAlign w:val="center"/>
            <w:hideMark/>
          </w:tcPr>
          <w:p w14:paraId="4F4112CA" w14:textId="77777777" w:rsidR="00926EC3" w:rsidRPr="000357B3" w:rsidRDefault="00926EC3" w:rsidP="00650093">
            <w:pPr>
              <w:jc w:val="center"/>
              <w:rPr>
                <w:rFonts w:ascii="Arial" w:hAnsi="Arial" w:cs="Arial"/>
                <w:b/>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14:paraId="0E7AB79D" w14:textId="77777777" w:rsidR="00926EC3" w:rsidRPr="000357B3" w:rsidRDefault="00926EC3" w:rsidP="00650093">
            <w:pPr>
              <w:jc w:val="center"/>
              <w:rPr>
                <w:rFonts w:ascii="Arial" w:hAnsi="Arial" w:cs="Arial"/>
                <w:b/>
              </w:rPr>
            </w:pPr>
          </w:p>
        </w:tc>
        <w:tc>
          <w:tcPr>
            <w:tcW w:w="1150" w:type="dxa"/>
            <w:vMerge w:val="restart"/>
            <w:tcBorders>
              <w:top w:val="nil"/>
              <w:left w:val="single" w:sz="8" w:space="0" w:color="auto"/>
              <w:bottom w:val="single" w:sz="8" w:space="0" w:color="auto"/>
              <w:right w:val="single" w:sz="8" w:space="0" w:color="auto"/>
            </w:tcBorders>
            <w:shd w:val="clear" w:color="auto" w:fill="auto"/>
            <w:vAlign w:val="center"/>
            <w:hideMark/>
          </w:tcPr>
          <w:p w14:paraId="14E2A88D" w14:textId="77777777" w:rsidR="00926EC3" w:rsidRPr="000357B3" w:rsidRDefault="00926EC3" w:rsidP="00650093">
            <w:pPr>
              <w:jc w:val="center"/>
              <w:rPr>
                <w:rFonts w:ascii="Arial" w:hAnsi="Arial" w:cs="Arial"/>
                <w:b/>
              </w:rPr>
            </w:pPr>
            <w:r w:rsidRPr="000357B3">
              <w:rPr>
                <w:rFonts w:ascii="Arial" w:hAnsi="Arial" w:cs="Arial"/>
                <w:b/>
              </w:rPr>
              <w:t>стоимость 1 кв. м. (рублей)</w:t>
            </w:r>
          </w:p>
        </w:tc>
        <w:tc>
          <w:tcPr>
            <w:tcW w:w="1231" w:type="dxa"/>
            <w:vMerge w:val="restart"/>
            <w:tcBorders>
              <w:top w:val="nil"/>
              <w:left w:val="single" w:sz="8" w:space="0" w:color="auto"/>
              <w:bottom w:val="single" w:sz="8" w:space="0" w:color="000000"/>
              <w:right w:val="nil"/>
            </w:tcBorders>
            <w:shd w:val="clear" w:color="auto" w:fill="auto"/>
            <w:vAlign w:val="center"/>
            <w:hideMark/>
          </w:tcPr>
          <w:p w14:paraId="5668EAA2" w14:textId="77777777" w:rsidR="00926EC3" w:rsidRPr="000357B3" w:rsidRDefault="00926EC3" w:rsidP="00650093">
            <w:pPr>
              <w:jc w:val="center"/>
              <w:rPr>
                <w:rFonts w:ascii="Arial" w:hAnsi="Arial" w:cs="Arial"/>
                <w:b/>
              </w:rPr>
            </w:pPr>
            <w:r w:rsidRPr="000357B3">
              <w:rPr>
                <w:rFonts w:ascii="Arial" w:hAnsi="Arial" w:cs="Arial"/>
                <w:b/>
              </w:rPr>
              <w:t>размер общей площади жилого помещения на семью (кв.м)</w:t>
            </w:r>
          </w:p>
        </w:tc>
        <w:tc>
          <w:tcPr>
            <w:tcW w:w="1039" w:type="dxa"/>
            <w:vMerge w:val="restart"/>
            <w:tcBorders>
              <w:top w:val="nil"/>
              <w:left w:val="single" w:sz="8" w:space="0" w:color="auto"/>
              <w:bottom w:val="single" w:sz="8" w:space="0" w:color="auto"/>
              <w:right w:val="single" w:sz="8" w:space="0" w:color="auto"/>
            </w:tcBorders>
            <w:shd w:val="clear" w:color="auto" w:fill="auto"/>
            <w:vAlign w:val="center"/>
            <w:hideMark/>
          </w:tcPr>
          <w:p w14:paraId="11FE38A6" w14:textId="77777777" w:rsidR="00926EC3" w:rsidRPr="000357B3" w:rsidRDefault="00926EC3" w:rsidP="00650093">
            <w:pPr>
              <w:jc w:val="center"/>
              <w:rPr>
                <w:rFonts w:ascii="Arial" w:hAnsi="Arial" w:cs="Arial"/>
                <w:b/>
                <w:bCs/>
              </w:rPr>
            </w:pPr>
            <w:r w:rsidRPr="000357B3">
              <w:rPr>
                <w:rFonts w:ascii="Arial" w:hAnsi="Arial" w:cs="Arial"/>
                <w:b/>
                <w:bCs/>
              </w:rPr>
              <w:t>всего (графа 13хграфа 14) рублей</w:t>
            </w:r>
          </w:p>
        </w:tc>
      </w:tr>
      <w:tr w:rsidR="00926EC3" w:rsidRPr="000357B3" w14:paraId="6C1FC02F" w14:textId="77777777" w:rsidTr="00C21EDE">
        <w:trPr>
          <w:trHeight w:val="570"/>
        </w:trPr>
        <w:tc>
          <w:tcPr>
            <w:tcW w:w="440" w:type="dxa"/>
            <w:vMerge/>
            <w:tcBorders>
              <w:top w:val="nil"/>
              <w:left w:val="single" w:sz="8" w:space="0" w:color="auto"/>
              <w:bottom w:val="single" w:sz="8" w:space="0" w:color="auto"/>
              <w:right w:val="single" w:sz="8" w:space="0" w:color="auto"/>
            </w:tcBorders>
            <w:vAlign w:val="center"/>
            <w:hideMark/>
          </w:tcPr>
          <w:p w14:paraId="23A0A8D0" w14:textId="77777777" w:rsidR="00926EC3" w:rsidRPr="000357B3" w:rsidRDefault="00926EC3" w:rsidP="00650093">
            <w:pPr>
              <w:rPr>
                <w:rFonts w:ascii="Arial" w:hAnsi="Arial" w:cs="Arial"/>
                <w:b/>
                <w:bCs/>
              </w:rPr>
            </w:pPr>
          </w:p>
        </w:tc>
        <w:tc>
          <w:tcPr>
            <w:tcW w:w="1099" w:type="dxa"/>
            <w:vMerge/>
            <w:tcBorders>
              <w:top w:val="nil"/>
              <w:left w:val="single" w:sz="8" w:space="0" w:color="auto"/>
              <w:bottom w:val="single" w:sz="8" w:space="0" w:color="auto"/>
              <w:right w:val="single" w:sz="8" w:space="0" w:color="auto"/>
            </w:tcBorders>
            <w:vAlign w:val="center"/>
            <w:hideMark/>
          </w:tcPr>
          <w:p w14:paraId="6578FC77" w14:textId="77777777" w:rsidR="00926EC3" w:rsidRPr="000357B3" w:rsidRDefault="00926EC3" w:rsidP="00650093">
            <w:pPr>
              <w:rPr>
                <w:rFonts w:ascii="Arial" w:hAnsi="Arial" w:cs="Arial"/>
                <w:b/>
              </w:rPr>
            </w:pPr>
          </w:p>
        </w:tc>
        <w:tc>
          <w:tcPr>
            <w:tcW w:w="879" w:type="dxa"/>
            <w:vMerge/>
            <w:tcBorders>
              <w:top w:val="nil"/>
              <w:left w:val="single" w:sz="8" w:space="0" w:color="auto"/>
              <w:bottom w:val="single" w:sz="8" w:space="0" w:color="auto"/>
              <w:right w:val="single" w:sz="8" w:space="0" w:color="auto"/>
            </w:tcBorders>
            <w:vAlign w:val="center"/>
            <w:hideMark/>
          </w:tcPr>
          <w:p w14:paraId="6D7A5751" w14:textId="77777777" w:rsidR="00926EC3" w:rsidRPr="000357B3" w:rsidRDefault="00926EC3" w:rsidP="00650093">
            <w:pPr>
              <w:rPr>
                <w:rFonts w:ascii="Arial" w:hAnsi="Arial" w:cs="Arial"/>
                <w:b/>
              </w:rPr>
            </w:pPr>
          </w:p>
        </w:tc>
        <w:tc>
          <w:tcPr>
            <w:tcW w:w="1098" w:type="dxa"/>
            <w:vMerge/>
            <w:tcBorders>
              <w:top w:val="nil"/>
              <w:left w:val="single" w:sz="8" w:space="0" w:color="auto"/>
              <w:bottom w:val="single" w:sz="8" w:space="0" w:color="auto"/>
              <w:right w:val="single" w:sz="8" w:space="0" w:color="auto"/>
            </w:tcBorders>
            <w:vAlign w:val="center"/>
            <w:hideMark/>
          </w:tcPr>
          <w:p w14:paraId="0974A275" w14:textId="77777777" w:rsidR="00926EC3" w:rsidRPr="000357B3" w:rsidRDefault="00926EC3" w:rsidP="00650093">
            <w:pPr>
              <w:rPr>
                <w:rFonts w:ascii="Arial" w:hAnsi="Arial" w:cs="Arial"/>
                <w:b/>
              </w:rPr>
            </w:pPr>
          </w:p>
        </w:tc>
        <w:tc>
          <w:tcPr>
            <w:tcW w:w="1539" w:type="dxa"/>
            <w:gridSpan w:val="2"/>
            <w:vMerge/>
            <w:tcBorders>
              <w:top w:val="single" w:sz="8" w:space="0" w:color="auto"/>
              <w:left w:val="single" w:sz="8" w:space="0" w:color="auto"/>
              <w:bottom w:val="single" w:sz="8" w:space="0" w:color="auto"/>
              <w:right w:val="single" w:sz="8" w:space="0" w:color="auto"/>
            </w:tcBorders>
            <w:vAlign w:val="center"/>
            <w:hideMark/>
          </w:tcPr>
          <w:p w14:paraId="5A8928DC" w14:textId="77777777" w:rsidR="00926EC3" w:rsidRPr="000357B3" w:rsidRDefault="00926EC3" w:rsidP="00650093">
            <w:pPr>
              <w:rPr>
                <w:rFonts w:ascii="Arial" w:hAnsi="Arial" w:cs="Arial"/>
                <w:b/>
              </w:rPr>
            </w:pPr>
          </w:p>
        </w:tc>
        <w:tc>
          <w:tcPr>
            <w:tcW w:w="1098" w:type="dxa"/>
            <w:vMerge/>
            <w:tcBorders>
              <w:top w:val="nil"/>
              <w:left w:val="single" w:sz="8" w:space="0" w:color="auto"/>
              <w:bottom w:val="single" w:sz="8" w:space="0" w:color="000000"/>
              <w:right w:val="single" w:sz="8" w:space="0" w:color="auto"/>
            </w:tcBorders>
            <w:vAlign w:val="center"/>
            <w:hideMark/>
          </w:tcPr>
          <w:p w14:paraId="5AF16F44" w14:textId="77777777" w:rsidR="00926EC3" w:rsidRPr="000357B3" w:rsidRDefault="00926EC3" w:rsidP="00650093">
            <w:pPr>
              <w:rPr>
                <w:rFonts w:ascii="Arial" w:hAnsi="Arial" w:cs="Arial"/>
                <w:b/>
              </w:rPr>
            </w:pPr>
          </w:p>
        </w:tc>
        <w:tc>
          <w:tcPr>
            <w:tcW w:w="1950" w:type="dxa"/>
            <w:gridSpan w:val="2"/>
            <w:vMerge/>
            <w:tcBorders>
              <w:top w:val="single" w:sz="8" w:space="0" w:color="auto"/>
              <w:left w:val="single" w:sz="8" w:space="0" w:color="auto"/>
              <w:bottom w:val="single" w:sz="8" w:space="0" w:color="auto"/>
              <w:right w:val="single" w:sz="8" w:space="0" w:color="auto"/>
            </w:tcBorders>
            <w:vAlign w:val="center"/>
            <w:hideMark/>
          </w:tcPr>
          <w:p w14:paraId="7B465A64" w14:textId="77777777" w:rsidR="00926EC3" w:rsidRPr="000357B3" w:rsidRDefault="00926EC3" w:rsidP="00650093">
            <w:pPr>
              <w:rPr>
                <w:rFonts w:ascii="Arial" w:hAnsi="Arial" w:cs="Arial"/>
                <w:b/>
              </w:rPr>
            </w:pPr>
          </w:p>
        </w:tc>
        <w:tc>
          <w:tcPr>
            <w:tcW w:w="1399" w:type="dxa"/>
            <w:vMerge/>
            <w:tcBorders>
              <w:top w:val="single" w:sz="8" w:space="0" w:color="auto"/>
              <w:left w:val="single" w:sz="8" w:space="0" w:color="auto"/>
              <w:bottom w:val="single" w:sz="8" w:space="0" w:color="auto"/>
              <w:right w:val="single" w:sz="8" w:space="0" w:color="auto"/>
            </w:tcBorders>
            <w:vAlign w:val="center"/>
            <w:hideMark/>
          </w:tcPr>
          <w:p w14:paraId="5506B499" w14:textId="77777777" w:rsidR="00926EC3" w:rsidRPr="000357B3" w:rsidRDefault="00926EC3" w:rsidP="00650093">
            <w:pPr>
              <w:rPr>
                <w:rFonts w:ascii="Arial" w:hAnsi="Arial" w:cs="Arial"/>
                <w:b/>
              </w:rPr>
            </w:pPr>
          </w:p>
        </w:tc>
        <w:tc>
          <w:tcPr>
            <w:tcW w:w="1125" w:type="dxa"/>
            <w:vMerge/>
            <w:tcBorders>
              <w:top w:val="single" w:sz="8" w:space="0" w:color="auto"/>
              <w:left w:val="single" w:sz="8" w:space="0" w:color="auto"/>
              <w:bottom w:val="single" w:sz="8" w:space="0" w:color="auto"/>
              <w:right w:val="single" w:sz="8" w:space="0" w:color="auto"/>
            </w:tcBorders>
            <w:vAlign w:val="center"/>
            <w:hideMark/>
          </w:tcPr>
          <w:p w14:paraId="7D4B3E99" w14:textId="77777777" w:rsidR="00926EC3" w:rsidRPr="000357B3" w:rsidRDefault="00926EC3" w:rsidP="00650093">
            <w:pPr>
              <w:rPr>
                <w:rFonts w:ascii="Arial" w:hAnsi="Arial" w:cs="Arial"/>
                <w:b/>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14:paraId="4AAD7ECC" w14:textId="77777777" w:rsidR="00926EC3" w:rsidRPr="000357B3" w:rsidRDefault="00926EC3" w:rsidP="00650093">
            <w:pPr>
              <w:rPr>
                <w:rFonts w:ascii="Arial" w:hAnsi="Arial" w:cs="Arial"/>
                <w:b/>
              </w:rPr>
            </w:pPr>
          </w:p>
        </w:tc>
        <w:tc>
          <w:tcPr>
            <w:tcW w:w="1150" w:type="dxa"/>
            <w:vMerge/>
            <w:tcBorders>
              <w:top w:val="nil"/>
              <w:left w:val="single" w:sz="8" w:space="0" w:color="auto"/>
              <w:bottom w:val="single" w:sz="8" w:space="0" w:color="auto"/>
              <w:right w:val="single" w:sz="8" w:space="0" w:color="auto"/>
            </w:tcBorders>
            <w:vAlign w:val="center"/>
            <w:hideMark/>
          </w:tcPr>
          <w:p w14:paraId="7CE644D4" w14:textId="77777777" w:rsidR="00926EC3" w:rsidRPr="000357B3" w:rsidRDefault="00926EC3" w:rsidP="00650093">
            <w:pPr>
              <w:rPr>
                <w:rFonts w:ascii="Arial" w:hAnsi="Arial" w:cs="Arial"/>
                <w:b/>
              </w:rPr>
            </w:pPr>
          </w:p>
        </w:tc>
        <w:tc>
          <w:tcPr>
            <w:tcW w:w="1231" w:type="dxa"/>
            <w:vMerge/>
            <w:tcBorders>
              <w:top w:val="nil"/>
              <w:left w:val="single" w:sz="8" w:space="0" w:color="auto"/>
              <w:bottom w:val="single" w:sz="8" w:space="0" w:color="000000"/>
              <w:right w:val="nil"/>
            </w:tcBorders>
            <w:vAlign w:val="center"/>
            <w:hideMark/>
          </w:tcPr>
          <w:p w14:paraId="28EB685C" w14:textId="77777777" w:rsidR="00926EC3" w:rsidRPr="000357B3" w:rsidRDefault="00926EC3" w:rsidP="00650093">
            <w:pPr>
              <w:rPr>
                <w:rFonts w:ascii="Arial" w:hAnsi="Arial" w:cs="Arial"/>
                <w:b/>
              </w:rPr>
            </w:pPr>
          </w:p>
        </w:tc>
        <w:tc>
          <w:tcPr>
            <w:tcW w:w="1039" w:type="dxa"/>
            <w:vMerge/>
            <w:tcBorders>
              <w:top w:val="nil"/>
              <w:left w:val="single" w:sz="8" w:space="0" w:color="auto"/>
              <w:bottom w:val="single" w:sz="8" w:space="0" w:color="auto"/>
              <w:right w:val="single" w:sz="8" w:space="0" w:color="auto"/>
            </w:tcBorders>
            <w:vAlign w:val="center"/>
            <w:hideMark/>
          </w:tcPr>
          <w:p w14:paraId="6A0F6843" w14:textId="77777777" w:rsidR="00926EC3" w:rsidRPr="000357B3" w:rsidRDefault="00926EC3" w:rsidP="00650093">
            <w:pPr>
              <w:rPr>
                <w:rFonts w:ascii="Arial" w:hAnsi="Arial" w:cs="Arial"/>
                <w:b/>
                <w:bCs/>
              </w:rPr>
            </w:pPr>
          </w:p>
        </w:tc>
      </w:tr>
      <w:tr w:rsidR="00926EC3" w:rsidRPr="000357B3" w14:paraId="0C4C8CF0" w14:textId="77777777" w:rsidTr="00C21EDE">
        <w:trPr>
          <w:trHeight w:val="570"/>
        </w:trPr>
        <w:tc>
          <w:tcPr>
            <w:tcW w:w="440" w:type="dxa"/>
            <w:vMerge/>
            <w:tcBorders>
              <w:top w:val="nil"/>
              <w:left w:val="single" w:sz="8" w:space="0" w:color="auto"/>
              <w:bottom w:val="single" w:sz="8" w:space="0" w:color="auto"/>
              <w:right w:val="single" w:sz="8" w:space="0" w:color="auto"/>
            </w:tcBorders>
            <w:vAlign w:val="center"/>
            <w:hideMark/>
          </w:tcPr>
          <w:p w14:paraId="191CAFDB" w14:textId="77777777" w:rsidR="00926EC3" w:rsidRPr="000357B3" w:rsidRDefault="00926EC3" w:rsidP="00650093">
            <w:pPr>
              <w:rPr>
                <w:rFonts w:ascii="Arial" w:hAnsi="Arial" w:cs="Arial"/>
                <w:b/>
                <w:bCs/>
              </w:rPr>
            </w:pPr>
          </w:p>
        </w:tc>
        <w:tc>
          <w:tcPr>
            <w:tcW w:w="1099" w:type="dxa"/>
            <w:vMerge/>
            <w:tcBorders>
              <w:top w:val="nil"/>
              <w:left w:val="single" w:sz="8" w:space="0" w:color="auto"/>
              <w:bottom w:val="single" w:sz="8" w:space="0" w:color="auto"/>
              <w:right w:val="single" w:sz="8" w:space="0" w:color="auto"/>
            </w:tcBorders>
            <w:vAlign w:val="center"/>
            <w:hideMark/>
          </w:tcPr>
          <w:p w14:paraId="7C9323DF" w14:textId="77777777" w:rsidR="00926EC3" w:rsidRPr="000357B3" w:rsidRDefault="00926EC3" w:rsidP="00650093">
            <w:pPr>
              <w:rPr>
                <w:rFonts w:ascii="Arial" w:hAnsi="Arial" w:cs="Arial"/>
                <w:b/>
              </w:rPr>
            </w:pPr>
          </w:p>
        </w:tc>
        <w:tc>
          <w:tcPr>
            <w:tcW w:w="879" w:type="dxa"/>
            <w:vMerge/>
            <w:tcBorders>
              <w:top w:val="nil"/>
              <w:left w:val="single" w:sz="8" w:space="0" w:color="auto"/>
              <w:bottom w:val="single" w:sz="8" w:space="0" w:color="auto"/>
              <w:right w:val="single" w:sz="8" w:space="0" w:color="auto"/>
            </w:tcBorders>
            <w:vAlign w:val="center"/>
            <w:hideMark/>
          </w:tcPr>
          <w:p w14:paraId="33D40E82" w14:textId="77777777" w:rsidR="00926EC3" w:rsidRPr="000357B3" w:rsidRDefault="00926EC3" w:rsidP="00650093">
            <w:pPr>
              <w:rPr>
                <w:rFonts w:ascii="Arial" w:hAnsi="Arial" w:cs="Arial"/>
                <w:b/>
              </w:rPr>
            </w:pPr>
          </w:p>
        </w:tc>
        <w:tc>
          <w:tcPr>
            <w:tcW w:w="1098" w:type="dxa"/>
            <w:vMerge/>
            <w:tcBorders>
              <w:top w:val="nil"/>
              <w:left w:val="single" w:sz="8" w:space="0" w:color="auto"/>
              <w:bottom w:val="single" w:sz="8" w:space="0" w:color="auto"/>
              <w:right w:val="single" w:sz="8" w:space="0" w:color="auto"/>
            </w:tcBorders>
            <w:vAlign w:val="center"/>
            <w:hideMark/>
          </w:tcPr>
          <w:p w14:paraId="693D6BAA" w14:textId="77777777" w:rsidR="00926EC3" w:rsidRPr="000357B3" w:rsidRDefault="00926EC3" w:rsidP="00650093">
            <w:pPr>
              <w:rPr>
                <w:rFonts w:ascii="Arial" w:hAnsi="Arial" w:cs="Arial"/>
                <w:b/>
              </w:rPr>
            </w:pPr>
          </w:p>
        </w:tc>
        <w:tc>
          <w:tcPr>
            <w:tcW w:w="1539" w:type="dxa"/>
            <w:gridSpan w:val="2"/>
            <w:vMerge/>
            <w:tcBorders>
              <w:top w:val="single" w:sz="8" w:space="0" w:color="auto"/>
              <w:left w:val="single" w:sz="8" w:space="0" w:color="auto"/>
              <w:bottom w:val="single" w:sz="8" w:space="0" w:color="auto"/>
              <w:right w:val="single" w:sz="8" w:space="0" w:color="auto"/>
            </w:tcBorders>
            <w:vAlign w:val="center"/>
            <w:hideMark/>
          </w:tcPr>
          <w:p w14:paraId="74583BCF" w14:textId="77777777" w:rsidR="00926EC3" w:rsidRPr="000357B3" w:rsidRDefault="00926EC3" w:rsidP="00650093">
            <w:pPr>
              <w:rPr>
                <w:rFonts w:ascii="Arial" w:hAnsi="Arial" w:cs="Arial"/>
                <w:b/>
              </w:rPr>
            </w:pPr>
          </w:p>
        </w:tc>
        <w:tc>
          <w:tcPr>
            <w:tcW w:w="1098" w:type="dxa"/>
            <w:vMerge/>
            <w:tcBorders>
              <w:top w:val="nil"/>
              <w:left w:val="single" w:sz="8" w:space="0" w:color="auto"/>
              <w:bottom w:val="single" w:sz="8" w:space="0" w:color="000000"/>
              <w:right w:val="single" w:sz="8" w:space="0" w:color="auto"/>
            </w:tcBorders>
            <w:vAlign w:val="center"/>
            <w:hideMark/>
          </w:tcPr>
          <w:p w14:paraId="77FB7958" w14:textId="77777777" w:rsidR="00926EC3" w:rsidRPr="000357B3" w:rsidRDefault="00926EC3" w:rsidP="00650093">
            <w:pPr>
              <w:rPr>
                <w:rFonts w:ascii="Arial" w:hAnsi="Arial" w:cs="Arial"/>
                <w:b/>
              </w:rPr>
            </w:pPr>
          </w:p>
        </w:tc>
        <w:tc>
          <w:tcPr>
            <w:tcW w:w="1950" w:type="dxa"/>
            <w:gridSpan w:val="2"/>
            <w:vMerge/>
            <w:tcBorders>
              <w:top w:val="single" w:sz="8" w:space="0" w:color="auto"/>
              <w:left w:val="single" w:sz="8" w:space="0" w:color="auto"/>
              <w:bottom w:val="single" w:sz="8" w:space="0" w:color="auto"/>
              <w:right w:val="single" w:sz="8" w:space="0" w:color="auto"/>
            </w:tcBorders>
            <w:vAlign w:val="center"/>
            <w:hideMark/>
          </w:tcPr>
          <w:p w14:paraId="056B1CA2" w14:textId="77777777" w:rsidR="00926EC3" w:rsidRPr="000357B3" w:rsidRDefault="00926EC3" w:rsidP="00650093">
            <w:pPr>
              <w:rPr>
                <w:rFonts w:ascii="Arial" w:hAnsi="Arial" w:cs="Arial"/>
                <w:b/>
              </w:rPr>
            </w:pPr>
          </w:p>
        </w:tc>
        <w:tc>
          <w:tcPr>
            <w:tcW w:w="1399" w:type="dxa"/>
            <w:vMerge/>
            <w:tcBorders>
              <w:top w:val="single" w:sz="8" w:space="0" w:color="auto"/>
              <w:left w:val="single" w:sz="8" w:space="0" w:color="auto"/>
              <w:bottom w:val="single" w:sz="8" w:space="0" w:color="auto"/>
              <w:right w:val="single" w:sz="8" w:space="0" w:color="auto"/>
            </w:tcBorders>
            <w:vAlign w:val="center"/>
            <w:hideMark/>
          </w:tcPr>
          <w:p w14:paraId="79362979" w14:textId="77777777" w:rsidR="00926EC3" w:rsidRPr="000357B3" w:rsidRDefault="00926EC3" w:rsidP="00650093">
            <w:pPr>
              <w:rPr>
                <w:rFonts w:ascii="Arial" w:hAnsi="Arial" w:cs="Arial"/>
                <w:b/>
              </w:rPr>
            </w:pPr>
          </w:p>
        </w:tc>
        <w:tc>
          <w:tcPr>
            <w:tcW w:w="1125" w:type="dxa"/>
            <w:vMerge/>
            <w:tcBorders>
              <w:top w:val="single" w:sz="8" w:space="0" w:color="auto"/>
              <w:left w:val="single" w:sz="8" w:space="0" w:color="auto"/>
              <w:bottom w:val="single" w:sz="8" w:space="0" w:color="auto"/>
              <w:right w:val="single" w:sz="8" w:space="0" w:color="auto"/>
            </w:tcBorders>
            <w:vAlign w:val="center"/>
            <w:hideMark/>
          </w:tcPr>
          <w:p w14:paraId="2DE1F0C2" w14:textId="77777777" w:rsidR="00926EC3" w:rsidRPr="000357B3" w:rsidRDefault="00926EC3" w:rsidP="00650093">
            <w:pPr>
              <w:rPr>
                <w:rFonts w:ascii="Arial" w:hAnsi="Arial" w:cs="Arial"/>
                <w:b/>
              </w:rPr>
            </w:pPr>
          </w:p>
        </w:tc>
        <w:tc>
          <w:tcPr>
            <w:tcW w:w="1129" w:type="dxa"/>
            <w:vMerge/>
            <w:tcBorders>
              <w:top w:val="single" w:sz="8" w:space="0" w:color="auto"/>
              <w:left w:val="single" w:sz="8" w:space="0" w:color="auto"/>
              <w:bottom w:val="single" w:sz="8" w:space="0" w:color="auto"/>
              <w:right w:val="single" w:sz="8" w:space="0" w:color="auto"/>
            </w:tcBorders>
            <w:vAlign w:val="center"/>
            <w:hideMark/>
          </w:tcPr>
          <w:p w14:paraId="4FDE083C" w14:textId="77777777" w:rsidR="00926EC3" w:rsidRPr="000357B3" w:rsidRDefault="00926EC3" w:rsidP="00650093">
            <w:pPr>
              <w:rPr>
                <w:rFonts w:ascii="Arial" w:hAnsi="Arial" w:cs="Arial"/>
                <w:b/>
              </w:rPr>
            </w:pPr>
          </w:p>
        </w:tc>
        <w:tc>
          <w:tcPr>
            <w:tcW w:w="1150" w:type="dxa"/>
            <w:vMerge/>
            <w:tcBorders>
              <w:top w:val="nil"/>
              <w:left w:val="single" w:sz="8" w:space="0" w:color="auto"/>
              <w:bottom w:val="single" w:sz="8" w:space="0" w:color="auto"/>
              <w:right w:val="single" w:sz="8" w:space="0" w:color="auto"/>
            </w:tcBorders>
            <w:vAlign w:val="center"/>
            <w:hideMark/>
          </w:tcPr>
          <w:p w14:paraId="13EEC3C3" w14:textId="77777777" w:rsidR="00926EC3" w:rsidRPr="000357B3" w:rsidRDefault="00926EC3" w:rsidP="00650093">
            <w:pPr>
              <w:rPr>
                <w:rFonts w:ascii="Arial" w:hAnsi="Arial" w:cs="Arial"/>
                <w:b/>
              </w:rPr>
            </w:pPr>
          </w:p>
        </w:tc>
        <w:tc>
          <w:tcPr>
            <w:tcW w:w="1231" w:type="dxa"/>
            <w:vMerge/>
            <w:tcBorders>
              <w:top w:val="nil"/>
              <w:left w:val="single" w:sz="8" w:space="0" w:color="auto"/>
              <w:bottom w:val="single" w:sz="8" w:space="0" w:color="000000"/>
              <w:right w:val="nil"/>
            </w:tcBorders>
            <w:vAlign w:val="center"/>
            <w:hideMark/>
          </w:tcPr>
          <w:p w14:paraId="49D8BAC6" w14:textId="77777777" w:rsidR="00926EC3" w:rsidRPr="000357B3" w:rsidRDefault="00926EC3" w:rsidP="00650093">
            <w:pPr>
              <w:rPr>
                <w:rFonts w:ascii="Arial" w:hAnsi="Arial" w:cs="Arial"/>
                <w:b/>
              </w:rPr>
            </w:pPr>
          </w:p>
        </w:tc>
        <w:tc>
          <w:tcPr>
            <w:tcW w:w="1039" w:type="dxa"/>
            <w:vMerge/>
            <w:tcBorders>
              <w:top w:val="nil"/>
              <w:left w:val="single" w:sz="8" w:space="0" w:color="auto"/>
              <w:bottom w:val="single" w:sz="8" w:space="0" w:color="auto"/>
              <w:right w:val="single" w:sz="8" w:space="0" w:color="auto"/>
            </w:tcBorders>
            <w:vAlign w:val="center"/>
            <w:hideMark/>
          </w:tcPr>
          <w:p w14:paraId="1A821AD8" w14:textId="77777777" w:rsidR="00926EC3" w:rsidRPr="000357B3" w:rsidRDefault="00926EC3" w:rsidP="00650093">
            <w:pPr>
              <w:rPr>
                <w:rFonts w:ascii="Arial" w:hAnsi="Arial" w:cs="Arial"/>
                <w:b/>
                <w:bCs/>
              </w:rPr>
            </w:pPr>
          </w:p>
        </w:tc>
      </w:tr>
      <w:tr w:rsidR="00C21EDE" w:rsidRPr="000357B3" w14:paraId="4F47305F" w14:textId="77777777" w:rsidTr="00C21EDE">
        <w:trPr>
          <w:trHeight w:val="1353"/>
        </w:trPr>
        <w:tc>
          <w:tcPr>
            <w:tcW w:w="440" w:type="dxa"/>
            <w:vMerge/>
            <w:tcBorders>
              <w:top w:val="nil"/>
              <w:left w:val="single" w:sz="8" w:space="0" w:color="auto"/>
              <w:bottom w:val="single" w:sz="4" w:space="0" w:color="auto"/>
              <w:right w:val="single" w:sz="8" w:space="0" w:color="auto"/>
            </w:tcBorders>
            <w:vAlign w:val="center"/>
            <w:hideMark/>
          </w:tcPr>
          <w:p w14:paraId="6FC79D10" w14:textId="77777777" w:rsidR="00926EC3" w:rsidRPr="000357B3" w:rsidRDefault="00926EC3" w:rsidP="00650093">
            <w:pPr>
              <w:rPr>
                <w:rFonts w:ascii="Arial" w:hAnsi="Arial" w:cs="Arial"/>
                <w:b/>
                <w:bCs/>
              </w:rPr>
            </w:pPr>
          </w:p>
        </w:tc>
        <w:tc>
          <w:tcPr>
            <w:tcW w:w="1099" w:type="dxa"/>
            <w:vMerge/>
            <w:tcBorders>
              <w:top w:val="nil"/>
              <w:left w:val="single" w:sz="8" w:space="0" w:color="auto"/>
              <w:bottom w:val="single" w:sz="4" w:space="0" w:color="auto"/>
              <w:right w:val="single" w:sz="8" w:space="0" w:color="auto"/>
            </w:tcBorders>
            <w:vAlign w:val="center"/>
            <w:hideMark/>
          </w:tcPr>
          <w:p w14:paraId="57E172C3" w14:textId="77777777" w:rsidR="00926EC3" w:rsidRPr="000357B3" w:rsidRDefault="00926EC3" w:rsidP="00650093">
            <w:pPr>
              <w:rPr>
                <w:rFonts w:ascii="Arial" w:hAnsi="Arial" w:cs="Arial"/>
                <w:b/>
              </w:rPr>
            </w:pPr>
          </w:p>
        </w:tc>
        <w:tc>
          <w:tcPr>
            <w:tcW w:w="879" w:type="dxa"/>
            <w:vMerge/>
            <w:tcBorders>
              <w:top w:val="nil"/>
              <w:left w:val="single" w:sz="8" w:space="0" w:color="auto"/>
              <w:bottom w:val="single" w:sz="4" w:space="0" w:color="auto"/>
              <w:right w:val="single" w:sz="8" w:space="0" w:color="auto"/>
            </w:tcBorders>
            <w:vAlign w:val="center"/>
            <w:hideMark/>
          </w:tcPr>
          <w:p w14:paraId="7EFC77BB" w14:textId="77777777" w:rsidR="00926EC3" w:rsidRPr="000357B3" w:rsidRDefault="00926EC3" w:rsidP="00650093">
            <w:pPr>
              <w:rPr>
                <w:rFonts w:ascii="Arial" w:hAnsi="Arial" w:cs="Arial"/>
                <w:b/>
              </w:rPr>
            </w:pPr>
          </w:p>
        </w:tc>
        <w:tc>
          <w:tcPr>
            <w:tcW w:w="1098" w:type="dxa"/>
            <w:vMerge/>
            <w:tcBorders>
              <w:top w:val="nil"/>
              <w:left w:val="single" w:sz="8" w:space="0" w:color="auto"/>
              <w:bottom w:val="single" w:sz="4" w:space="0" w:color="auto"/>
              <w:right w:val="single" w:sz="8" w:space="0" w:color="auto"/>
            </w:tcBorders>
            <w:vAlign w:val="center"/>
            <w:hideMark/>
          </w:tcPr>
          <w:p w14:paraId="368A396B" w14:textId="77777777" w:rsidR="00926EC3" w:rsidRPr="000357B3" w:rsidRDefault="00926EC3" w:rsidP="00650093">
            <w:pPr>
              <w:rPr>
                <w:rFonts w:ascii="Arial" w:hAnsi="Arial" w:cs="Arial"/>
                <w:b/>
              </w:rPr>
            </w:pPr>
          </w:p>
        </w:tc>
        <w:tc>
          <w:tcPr>
            <w:tcW w:w="879" w:type="dxa"/>
            <w:tcBorders>
              <w:top w:val="nil"/>
              <w:left w:val="nil"/>
              <w:bottom w:val="single" w:sz="4" w:space="0" w:color="auto"/>
              <w:right w:val="single" w:sz="8" w:space="0" w:color="auto"/>
            </w:tcBorders>
            <w:shd w:val="clear" w:color="auto" w:fill="auto"/>
            <w:vAlign w:val="center"/>
            <w:hideMark/>
          </w:tcPr>
          <w:p w14:paraId="6FC99AB4" w14:textId="77777777" w:rsidR="00926EC3" w:rsidRPr="000357B3" w:rsidRDefault="00926EC3" w:rsidP="00650093">
            <w:pPr>
              <w:jc w:val="center"/>
              <w:rPr>
                <w:rFonts w:ascii="Arial" w:hAnsi="Arial" w:cs="Arial"/>
                <w:b/>
              </w:rPr>
            </w:pPr>
            <w:r w:rsidRPr="000357B3">
              <w:rPr>
                <w:rFonts w:ascii="Arial" w:hAnsi="Arial" w:cs="Arial"/>
                <w:b/>
              </w:rPr>
              <w:t>серия, номер</w:t>
            </w:r>
          </w:p>
        </w:tc>
        <w:tc>
          <w:tcPr>
            <w:tcW w:w="660" w:type="dxa"/>
            <w:tcBorders>
              <w:top w:val="nil"/>
              <w:left w:val="nil"/>
              <w:bottom w:val="single" w:sz="4" w:space="0" w:color="auto"/>
              <w:right w:val="single" w:sz="8" w:space="0" w:color="auto"/>
            </w:tcBorders>
            <w:shd w:val="clear" w:color="auto" w:fill="auto"/>
            <w:vAlign w:val="center"/>
            <w:hideMark/>
          </w:tcPr>
          <w:p w14:paraId="2440ED9E" w14:textId="77777777" w:rsidR="00926EC3" w:rsidRPr="000357B3" w:rsidRDefault="00926EC3" w:rsidP="00650093">
            <w:pPr>
              <w:jc w:val="center"/>
              <w:rPr>
                <w:rFonts w:ascii="Arial" w:hAnsi="Arial" w:cs="Arial"/>
                <w:b/>
              </w:rPr>
            </w:pPr>
            <w:r w:rsidRPr="000357B3">
              <w:rPr>
                <w:rFonts w:ascii="Arial" w:hAnsi="Arial" w:cs="Arial"/>
                <w:b/>
              </w:rPr>
              <w:t>кем, когда выдан</w:t>
            </w:r>
          </w:p>
        </w:tc>
        <w:tc>
          <w:tcPr>
            <w:tcW w:w="1098" w:type="dxa"/>
            <w:tcBorders>
              <w:top w:val="nil"/>
              <w:left w:val="nil"/>
              <w:bottom w:val="single" w:sz="4" w:space="0" w:color="auto"/>
              <w:right w:val="single" w:sz="8" w:space="0" w:color="auto"/>
            </w:tcBorders>
            <w:shd w:val="clear" w:color="auto" w:fill="auto"/>
            <w:vAlign w:val="center"/>
            <w:hideMark/>
          </w:tcPr>
          <w:p w14:paraId="69E8948C" w14:textId="77777777" w:rsidR="00926EC3" w:rsidRPr="000357B3" w:rsidRDefault="00926EC3" w:rsidP="00650093">
            <w:pPr>
              <w:jc w:val="center"/>
              <w:rPr>
                <w:rFonts w:ascii="Arial" w:hAnsi="Arial" w:cs="Arial"/>
                <w:b/>
              </w:rPr>
            </w:pPr>
            <w:r w:rsidRPr="000357B3">
              <w:rPr>
                <w:rFonts w:ascii="Arial" w:hAnsi="Arial" w:cs="Arial"/>
                <w:b/>
              </w:rPr>
              <w:t> </w:t>
            </w:r>
          </w:p>
        </w:tc>
        <w:tc>
          <w:tcPr>
            <w:tcW w:w="1111" w:type="dxa"/>
            <w:tcBorders>
              <w:top w:val="nil"/>
              <w:left w:val="nil"/>
              <w:bottom w:val="single" w:sz="4" w:space="0" w:color="auto"/>
              <w:right w:val="single" w:sz="8" w:space="0" w:color="auto"/>
            </w:tcBorders>
            <w:shd w:val="clear" w:color="auto" w:fill="auto"/>
            <w:vAlign w:val="center"/>
            <w:hideMark/>
          </w:tcPr>
          <w:p w14:paraId="1A97AA02" w14:textId="77777777" w:rsidR="00926EC3" w:rsidRPr="000357B3" w:rsidRDefault="00926EC3" w:rsidP="00650093">
            <w:pPr>
              <w:jc w:val="center"/>
              <w:rPr>
                <w:rFonts w:ascii="Arial" w:hAnsi="Arial" w:cs="Arial"/>
                <w:b/>
              </w:rPr>
            </w:pPr>
            <w:r w:rsidRPr="000357B3">
              <w:rPr>
                <w:rFonts w:ascii="Arial" w:hAnsi="Arial" w:cs="Arial"/>
                <w:b/>
              </w:rPr>
              <w:t>серия, номер</w:t>
            </w:r>
          </w:p>
        </w:tc>
        <w:tc>
          <w:tcPr>
            <w:tcW w:w="839" w:type="dxa"/>
            <w:tcBorders>
              <w:top w:val="nil"/>
              <w:left w:val="nil"/>
              <w:bottom w:val="single" w:sz="4" w:space="0" w:color="auto"/>
              <w:right w:val="single" w:sz="8" w:space="0" w:color="auto"/>
            </w:tcBorders>
            <w:shd w:val="clear" w:color="auto" w:fill="auto"/>
            <w:vAlign w:val="center"/>
            <w:hideMark/>
          </w:tcPr>
          <w:p w14:paraId="4761DED3" w14:textId="77777777" w:rsidR="00926EC3" w:rsidRPr="000357B3" w:rsidRDefault="00926EC3" w:rsidP="00650093">
            <w:pPr>
              <w:jc w:val="center"/>
              <w:rPr>
                <w:rFonts w:ascii="Arial" w:hAnsi="Arial" w:cs="Arial"/>
                <w:b/>
              </w:rPr>
            </w:pPr>
            <w:r w:rsidRPr="000357B3">
              <w:rPr>
                <w:rFonts w:ascii="Arial" w:hAnsi="Arial" w:cs="Arial"/>
                <w:b/>
              </w:rPr>
              <w:t>кем, когда выдан</w:t>
            </w:r>
          </w:p>
        </w:tc>
        <w:tc>
          <w:tcPr>
            <w:tcW w:w="1399" w:type="dxa"/>
            <w:vMerge/>
            <w:tcBorders>
              <w:top w:val="single" w:sz="8" w:space="0" w:color="auto"/>
              <w:left w:val="single" w:sz="8" w:space="0" w:color="auto"/>
              <w:bottom w:val="single" w:sz="4" w:space="0" w:color="auto"/>
              <w:right w:val="single" w:sz="8" w:space="0" w:color="auto"/>
            </w:tcBorders>
            <w:vAlign w:val="center"/>
            <w:hideMark/>
          </w:tcPr>
          <w:p w14:paraId="10AE252A" w14:textId="77777777" w:rsidR="00926EC3" w:rsidRPr="000357B3" w:rsidRDefault="00926EC3" w:rsidP="00650093">
            <w:pPr>
              <w:rPr>
                <w:rFonts w:ascii="Arial" w:hAnsi="Arial" w:cs="Arial"/>
                <w:b/>
              </w:rPr>
            </w:pPr>
          </w:p>
        </w:tc>
        <w:tc>
          <w:tcPr>
            <w:tcW w:w="1125" w:type="dxa"/>
            <w:vMerge/>
            <w:tcBorders>
              <w:top w:val="single" w:sz="8" w:space="0" w:color="auto"/>
              <w:left w:val="single" w:sz="8" w:space="0" w:color="auto"/>
              <w:bottom w:val="single" w:sz="4" w:space="0" w:color="auto"/>
              <w:right w:val="single" w:sz="8" w:space="0" w:color="auto"/>
            </w:tcBorders>
            <w:vAlign w:val="center"/>
            <w:hideMark/>
          </w:tcPr>
          <w:p w14:paraId="03D46DF0" w14:textId="77777777" w:rsidR="00926EC3" w:rsidRPr="000357B3" w:rsidRDefault="00926EC3" w:rsidP="00650093">
            <w:pPr>
              <w:rPr>
                <w:rFonts w:ascii="Arial" w:hAnsi="Arial" w:cs="Arial"/>
                <w:b/>
              </w:rPr>
            </w:pPr>
          </w:p>
        </w:tc>
        <w:tc>
          <w:tcPr>
            <w:tcW w:w="1129" w:type="dxa"/>
            <w:vMerge/>
            <w:tcBorders>
              <w:top w:val="single" w:sz="8" w:space="0" w:color="auto"/>
              <w:left w:val="single" w:sz="8" w:space="0" w:color="auto"/>
              <w:bottom w:val="single" w:sz="4" w:space="0" w:color="auto"/>
              <w:right w:val="single" w:sz="8" w:space="0" w:color="auto"/>
            </w:tcBorders>
            <w:vAlign w:val="center"/>
            <w:hideMark/>
          </w:tcPr>
          <w:p w14:paraId="078A5414" w14:textId="77777777" w:rsidR="00926EC3" w:rsidRPr="000357B3" w:rsidRDefault="00926EC3" w:rsidP="00650093">
            <w:pPr>
              <w:rPr>
                <w:rFonts w:ascii="Arial" w:hAnsi="Arial" w:cs="Arial"/>
                <w:b/>
              </w:rPr>
            </w:pPr>
          </w:p>
        </w:tc>
        <w:tc>
          <w:tcPr>
            <w:tcW w:w="1150" w:type="dxa"/>
            <w:vMerge/>
            <w:tcBorders>
              <w:top w:val="nil"/>
              <w:left w:val="single" w:sz="8" w:space="0" w:color="auto"/>
              <w:bottom w:val="single" w:sz="4" w:space="0" w:color="auto"/>
              <w:right w:val="single" w:sz="8" w:space="0" w:color="auto"/>
            </w:tcBorders>
            <w:vAlign w:val="center"/>
            <w:hideMark/>
          </w:tcPr>
          <w:p w14:paraId="60C8261B" w14:textId="77777777" w:rsidR="00926EC3" w:rsidRPr="000357B3" w:rsidRDefault="00926EC3" w:rsidP="00650093">
            <w:pPr>
              <w:rPr>
                <w:rFonts w:ascii="Arial" w:hAnsi="Arial" w:cs="Arial"/>
                <w:b/>
              </w:rPr>
            </w:pPr>
          </w:p>
        </w:tc>
        <w:tc>
          <w:tcPr>
            <w:tcW w:w="1231" w:type="dxa"/>
            <w:vMerge/>
            <w:tcBorders>
              <w:top w:val="nil"/>
              <w:left w:val="single" w:sz="8" w:space="0" w:color="auto"/>
              <w:bottom w:val="single" w:sz="4" w:space="0" w:color="auto"/>
              <w:right w:val="nil"/>
            </w:tcBorders>
            <w:vAlign w:val="center"/>
            <w:hideMark/>
          </w:tcPr>
          <w:p w14:paraId="796AC567" w14:textId="77777777" w:rsidR="00926EC3" w:rsidRPr="000357B3" w:rsidRDefault="00926EC3" w:rsidP="00650093">
            <w:pPr>
              <w:rPr>
                <w:rFonts w:ascii="Arial" w:hAnsi="Arial" w:cs="Arial"/>
                <w:b/>
              </w:rPr>
            </w:pPr>
          </w:p>
        </w:tc>
        <w:tc>
          <w:tcPr>
            <w:tcW w:w="1039" w:type="dxa"/>
            <w:vMerge/>
            <w:tcBorders>
              <w:top w:val="nil"/>
              <w:left w:val="single" w:sz="8" w:space="0" w:color="auto"/>
              <w:bottom w:val="single" w:sz="4" w:space="0" w:color="auto"/>
              <w:right w:val="single" w:sz="8" w:space="0" w:color="auto"/>
            </w:tcBorders>
            <w:vAlign w:val="center"/>
            <w:hideMark/>
          </w:tcPr>
          <w:p w14:paraId="1023FA54" w14:textId="77777777" w:rsidR="00926EC3" w:rsidRPr="000357B3" w:rsidRDefault="00926EC3" w:rsidP="00650093">
            <w:pPr>
              <w:rPr>
                <w:rFonts w:ascii="Arial" w:hAnsi="Arial" w:cs="Arial"/>
                <w:b/>
                <w:bCs/>
              </w:rPr>
            </w:pPr>
          </w:p>
        </w:tc>
      </w:tr>
      <w:tr w:rsidR="00C21EDE" w:rsidRPr="000357B3" w14:paraId="6591768D" w14:textId="77777777" w:rsidTr="00C21EDE">
        <w:trPr>
          <w:trHeight w:val="223"/>
        </w:trPr>
        <w:tc>
          <w:tcPr>
            <w:tcW w:w="440" w:type="dxa"/>
            <w:tcBorders>
              <w:top w:val="single" w:sz="4" w:space="0" w:color="auto"/>
              <w:left w:val="single" w:sz="8" w:space="0" w:color="auto"/>
              <w:bottom w:val="single" w:sz="4" w:space="0" w:color="auto"/>
              <w:right w:val="single" w:sz="8" w:space="0" w:color="auto"/>
            </w:tcBorders>
            <w:vAlign w:val="center"/>
            <w:hideMark/>
          </w:tcPr>
          <w:p w14:paraId="79178DC4" w14:textId="77777777" w:rsidR="00926EC3" w:rsidRPr="000357B3" w:rsidRDefault="00926EC3" w:rsidP="00650093">
            <w:pPr>
              <w:rPr>
                <w:rFonts w:ascii="Arial" w:hAnsi="Arial" w:cs="Arial"/>
                <w:b/>
                <w:bCs/>
              </w:rPr>
            </w:pPr>
            <w:r w:rsidRPr="000357B3">
              <w:rPr>
                <w:rFonts w:ascii="Arial" w:hAnsi="Arial" w:cs="Arial"/>
                <w:b/>
                <w:bCs/>
              </w:rPr>
              <w:t>1</w:t>
            </w:r>
          </w:p>
        </w:tc>
        <w:tc>
          <w:tcPr>
            <w:tcW w:w="1099" w:type="dxa"/>
            <w:tcBorders>
              <w:top w:val="single" w:sz="4" w:space="0" w:color="auto"/>
              <w:left w:val="single" w:sz="8" w:space="0" w:color="auto"/>
              <w:bottom w:val="single" w:sz="4" w:space="0" w:color="auto"/>
              <w:right w:val="single" w:sz="8" w:space="0" w:color="auto"/>
            </w:tcBorders>
            <w:vAlign w:val="center"/>
            <w:hideMark/>
          </w:tcPr>
          <w:p w14:paraId="17A68F91" w14:textId="77777777" w:rsidR="00926EC3" w:rsidRPr="000357B3" w:rsidRDefault="00926EC3" w:rsidP="00650093">
            <w:pPr>
              <w:rPr>
                <w:rFonts w:ascii="Arial" w:hAnsi="Arial" w:cs="Arial"/>
                <w:b/>
              </w:rPr>
            </w:pPr>
            <w:r w:rsidRPr="000357B3">
              <w:rPr>
                <w:rFonts w:ascii="Arial" w:hAnsi="Arial" w:cs="Arial"/>
                <w:b/>
              </w:rPr>
              <w:t>2</w:t>
            </w:r>
          </w:p>
        </w:tc>
        <w:tc>
          <w:tcPr>
            <w:tcW w:w="879" w:type="dxa"/>
            <w:tcBorders>
              <w:top w:val="single" w:sz="4" w:space="0" w:color="auto"/>
              <w:left w:val="single" w:sz="8" w:space="0" w:color="auto"/>
              <w:bottom w:val="single" w:sz="4" w:space="0" w:color="auto"/>
              <w:right w:val="single" w:sz="8" w:space="0" w:color="auto"/>
            </w:tcBorders>
            <w:vAlign w:val="center"/>
            <w:hideMark/>
          </w:tcPr>
          <w:p w14:paraId="6BDE6EC9" w14:textId="77777777" w:rsidR="00926EC3" w:rsidRPr="000357B3" w:rsidRDefault="00926EC3" w:rsidP="00650093">
            <w:pPr>
              <w:rPr>
                <w:rFonts w:ascii="Arial" w:hAnsi="Arial" w:cs="Arial"/>
                <w:b/>
              </w:rPr>
            </w:pPr>
            <w:r w:rsidRPr="000357B3">
              <w:rPr>
                <w:rFonts w:ascii="Arial" w:hAnsi="Arial" w:cs="Arial"/>
                <w:b/>
              </w:rPr>
              <w:t>3</w:t>
            </w:r>
          </w:p>
        </w:tc>
        <w:tc>
          <w:tcPr>
            <w:tcW w:w="1098" w:type="dxa"/>
            <w:tcBorders>
              <w:top w:val="single" w:sz="4" w:space="0" w:color="auto"/>
              <w:left w:val="single" w:sz="8" w:space="0" w:color="auto"/>
              <w:bottom w:val="single" w:sz="4" w:space="0" w:color="auto"/>
              <w:right w:val="single" w:sz="8" w:space="0" w:color="auto"/>
            </w:tcBorders>
            <w:vAlign w:val="center"/>
            <w:hideMark/>
          </w:tcPr>
          <w:p w14:paraId="4F4D0F4D" w14:textId="77777777" w:rsidR="00926EC3" w:rsidRPr="000357B3" w:rsidRDefault="00926EC3" w:rsidP="00650093">
            <w:pPr>
              <w:rPr>
                <w:rFonts w:ascii="Arial" w:hAnsi="Arial" w:cs="Arial"/>
                <w:b/>
              </w:rPr>
            </w:pPr>
            <w:r w:rsidRPr="000357B3">
              <w:rPr>
                <w:rFonts w:ascii="Arial" w:hAnsi="Arial" w:cs="Arial"/>
                <w:b/>
              </w:rPr>
              <w:t>4</w:t>
            </w:r>
          </w:p>
        </w:tc>
        <w:tc>
          <w:tcPr>
            <w:tcW w:w="879" w:type="dxa"/>
            <w:tcBorders>
              <w:top w:val="single" w:sz="4" w:space="0" w:color="auto"/>
              <w:left w:val="nil"/>
              <w:bottom w:val="single" w:sz="4" w:space="0" w:color="auto"/>
              <w:right w:val="single" w:sz="8" w:space="0" w:color="auto"/>
            </w:tcBorders>
            <w:shd w:val="clear" w:color="auto" w:fill="auto"/>
            <w:vAlign w:val="center"/>
            <w:hideMark/>
          </w:tcPr>
          <w:p w14:paraId="5A50E798" w14:textId="77777777" w:rsidR="00926EC3" w:rsidRPr="000357B3" w:rsidRDefault="00926EC3" w:rsidP="00650093">
            <w:pPr>
              <w:jc w:val="center"/>
              <w:rPr>
                <w:rFonts w:ascii="Arial" w:hAnsi="Arial" w:cs="Arial"/>
                <w:b/>
              </w:rPr>
            </w:pPr>
            <w:r w:rsidRPr="000357B3">
              <w:rPr>
                <w:rFonts w:ascii="Arial" w:hAnsi="Arial" w:cs="Arial"/>
                <w:b/>
              </w:rPr>
              <w:t>5</w:t>
            </w:r>
          </w:p>
        </w:tc>
        <w:tc>
          <w:tcPr>
            <w:tcW w:w="660" w:type="dxa"/>
            <w:tcBorders>
              <w:top w:val="single" w:sz="4" w:space="0" w:color="auto"/>
              <w:left w:val="nil"/>
              <w:bottom w:val="single" w:sz="4" w:space="0" w:color="auto"/>
              <w:right w:val="single" w:sz="8" w:space="0" w:color="auto"/>
            </w:tcBorders>
            <w:shd w:val="clear" w:color="auto" w:fill="auto"/>
            <w:vAlign w:val="center"/>
            <w:hideMark/>
          </w:tcPr>
          <w:p w14:paraId="6CD19E43" w14:textId="77777777" w:rsidR="00926EC3" w:rsidRPr="000357B3" w:rsidRDefault="00926EC3" w:rsidP="00650093">
            <w:pPr>
              <w:jc w:val="center"/>
              <w:rPr>
                <w:rFonts w:ascii="Arial" w:hAnsi="Arial" w:cs="Arial"/>
                <w:b/>
              </w:rPr>
            </w:pPr>
            <w:r w:rsidRPr="000357B3">
              <w:rPr>
                <w:rFonts w:ascii="Arial" w:hAnsi="Arial" w:cs="Arial"/>
                <w:b/>
              </w:rPr>
              <w:t>6</w:t>
            </w:r>
          </w:p>
        </w:tc>
        <w:tc>
          <w:tcPr>
            <w:tcW w:w="1098" w:type="dxa"/>
            <w:tcBorders>
              <w:top w:val="single" w:sz="4" w:space="0" w:color="auto"/>
              <w:left w:val="nil"/>
              <w:bottom w:val="single" w:sz="4" w:space="0" w:color="auto"/>
              <w:right w:val="single" w:sz="8" w:space="0" w:color="auto"/>
            </w:tcBorders>
            <w:shd w:val="clear" w:color="auto" w:fill="auto"/>
            <w:vAlign w:val="center"/>
            <w:hideMark/>
          </w:tcPr>
          <w:p w14:paraId="40B16DB2" w14:textId="77777777" w:rsidR="00926EC3" w:rsidRPr="000357B3" w:rsidRDefault="00926EC3" w:rsidP="00650093">
            <w:pPr>
              <w:jc w:val="center"/>
              <w:rPr>
                <w:rFonts w:ascii="Arial" w:hAnsi="Arial" w:cs="Arial"/>
                <w:b/>
              </w:rPr>
            </w:pPr>
            <w:r w:rsidRPr="000357B3">
              <w:rPr>
                <w:rFonts w:ascii="Arial" w:hAnsi="Arial" w:cs="Arial"/>
                <w:b/>
              </w:rPr>
              <w:t>7</w:t>
            </w:r>
          </w:p>
        </w:tc>
        <w:tc>
          <w:tcPr>
            <w:tcW w:w="1111" w:type="dxa"/>
            <w:tcBorders>
              <w:top w:val="single" w:sz="4" w:space="0" w:color="auto"/>
              <w:left w:val="nil"/>
              <w:bottom w:val="single" w:sz="4" w:space="0" w:color="auto"/>
              <w:right w:val="single" w:sz="8" w:space="0" w:color="auto"/>
            </w:tcBorders>
            <w:shd w:val="clear" w:color="auto" w:fill="auto"/>
            <w:vAlign w:val="center"/>
            <w:hideMark/>
          </w:tcPr>
          <w:p w14:paraId="71CA1B28" w14:textId="77777777" w:rsidR="00926EC3" w:rsidRPr="000357B3" w:rsidRDefault="00926EC3" w:rsidP="00650093">
            <w:pPr>
              <w:jc w:val="center"/>
              <w:rPr>
                <w:rFonts w:ascii="Arial" w:hAnsi="Arial" w:cs="Arial"/>
                <w:b/>
              </w:rPr>
            </w:pPr>
            <w:r w:rsidRPr="000357B3">
              <w:rPr>
                <w:rFonts w:ascii="Arial" w:hAnsi="Arial" w:cs="Arial"/>
                <w:b/>
              </w:rPr>
              <w:t>8</w:t>
            </w:r>
          </w:p>
        </w:tc>
        <w:tc>
          <w:tcPr>
            <w:tcW w:w="839" w:type="dxa"/>
            <w:tcBorders>
              <w:top w:val="single" w:sz="4" w:space="0" w:color="auto"/>
              <w:left w:val="nil"/>
              <w:bottom w:val="single" w:sz="4" w:space="0" w:color="auto"/>
              <w:right w:val="single" w:sz="8" w:space="0" w:color="auto"/>
            </w:tcBorders>
            <w:shd w:val="clear" w:color="auto" w:fill="auto"/>
            <w:vAlign w:val="center"/>
            <w:hideMark/>
          </w:tcPr>
          <w:p w14:paraId="7180B109" w14:textId="77777777" w:rsidR="00926EC3" w:rsidRPr="000357B3" w:rsidRDefault="00926EC3" w:rsidP="00650093">
            <w:pPr>
              <w:jc w:val="center"/>
              <w:rPr>
                <w:rFonts w:ascii="Arial" w:hAnsi="Arial" w:cs="Arial"/>
                <w:b/>
              </w:rPr>
            </w:pPr>
            <w:r w:rsidRPr="000357B3">
              <w:rPr>
                <w:rFonts w:ascii="Arial" w:hAnsi="Arial" w:cs="Arial"/>
                <w:b/>
              </w:rPr>
              <w:t>9</w:t>
            </w:r>
          </w:p>
        </w:tc>
        <w:tc>
          <w:tcPr>
            <w:tcW w:w="1399" w:type="dxa"/>
            <w:tcBorders>
              <w:top w:val="single" w:sz="4" w:space="0" w:color="auto"/>
              <w:left w:val="single" w:sz="8" w:space="0" w:color="auto"/>
              <w:bottom w:val="single" w:sz="4" w:space="0" w:color="auto"/>
              <w:right w:val="single" w:sz="8" w:space="0" w:color="auto"/>
            </w:tcBorders>
            <w:vAlign w:val="center"/>
            <w:hideMark/>
          </w:tcPr>
          <w:p w14:paraId="7114887F" w14:textId="77777777" w:rsidR="00926EC3" w:rsidRPr="000357B3" w:rsidRDefault="00926EC3" w:rsidP="00650093">
            <w:pPr>
              <w:rPr>
                <w:rFonts w:ascii="Arial" w:hAnsi="Arial" w:cs="Arial"/>
                <w:b/>
              </w:rPr>
            </w:pPr>
            <w:r w:rsidRPr="000357B3">
              <w:rPr>
                <w:rFonts w:ascii="Arial" w:hAnsi="Arial" w:cs="Arial"/>
                <w:b/>
              </w:rPr>
              <w:t>10</w:t>
            </w:r>
          </w:p>
        </w:tc>
        <w:tc>
          <w:tcPr>
            <w:tcW w:w="1125" w:type="dxa"/>
            <w:tcBorders>
              <w:top w:val="single" w:sz="4" w:space="0" w:color="auto"/>
              <w:left w:val="single" w:sz="8" w:space="0" w:color="auto"/>
              <w:bottom w:val="single" w:sz="4" w:space="0" w:color="auto"/>
              <w:right w:val="single" w:sz="8" w:space="0" w:color="auto"/>
            </w:tcBorders>
            <w:vAlign w:val="center"/>
            <w:hideMark/>
          </w:tcPr>
          <w:p w14:paraId="3BC5756F" w14:textId="77777777" w:rsidR="00926EC3" w:rsidRPr="000357B3" w:rsidRDefault="00926EC3" w:rsidP="00650093">
            <w:pPr>
              <w:rPr>
                <w:rFonts w:ascii="Arial" w:hAnsi="Arial" w:cs="Arial"/>
                <w:b/>
              </w:rPr>
            </w:pPr>
            <w:r w:rsidRPr="000357B3">
              <w:rPr>
                <w:rFonts w:ascii="Arial" w:hAnsi="Arial" w:cs="Arial"/>
                <w:b/>
              </w:rPr>
              <w:t>11</w:t>
            </w:r>
          </w:p>
        </w:tc>
        <w:tc>
          <w:tcPr>
            <w:tcW w:w="1129" w:type="dxa"/>
            <w:tcBorders>
              <w:top w:val="single" w:sz="4" w:space="0" w:color="auto"/>
              <w:left w:val="single" w:sz="8" w:space="0" w:color="auto"/>
              <w:bottom w:val="single" w:sz="4" w:space="0" w:color="auto"/>
              <w:right w:val="single" w:sz="8" w:space="0" w:color="auto"/>
            </w:tcBorders>
            <w:vAlign w:val="center"/>
            <w:hideMark/>
          </w:tcPr>
          <w:p w14:paraId="2137028F" w14:textId="77777777" w:rsidR="00926EC3" w:rsidRPr="000357B3" w:rsidRDefault="00926EC3" w:rsidP="00650093">
            <w:pPr>
              <w:rPr>
                <w:rFonts w:ascii="Arial" w:hAnsi="Arial" w:cs="Arial"/>
                <w:b/>
              </w:rPr>
            </w:pPr>
            <w:r w:rsidRPr="000357B3">
              <w:rPr>
                <w:rFonts w:ascii="Arial" w:hAnsi="Arial" w:cs="Arial"/>
                <w:b/>
              </w:rPr>
              <w:t>12</w:t>
            </w:r>
          </w:p>
        </w:tc>
        <w:tc>
          <w:tcPr>
            <w:tcW w:w="1150" w:type="dxa"/>
            <w:tcBorders>
              <w:top w:val="single" w:sz="4" w:space="0" w:color="auto"/>
              <w:left w:val="single" w:sz="8" w:space="0" w:color="auto"/>
              <w:bottom w:val="single" w:sz="4" w:space="0" w:color="auto"/>
              <w:right w:val="single" w:sz="8" w:space="0" w:color="auto"/>
            </w:tcBorders>
            <w:vAlign w:val="center"/>
            <w:hideMark/>
          </w:tcPr>
          <w:p w14:paraId="5669FC9E" w14:textId="77777777" w:rsidR="00926EC3" w:rsidRPr="000357B3" w:rsidRDefault="00926EC3" w:rsidP="00650093">
            <w:pPr>
              <w:rPr>
                <w:rFonts w:ascii="Arial" w:hAnsi="Arial" w:cs="Arial"/>
                <w:b/>
              </w:rPr>
            </w:pPr>
            <w:r w:rsidRPr="000357B3">
              <w:rPr>
                <w:rFonts w:ascii="Arial" w:hAnsi="Arial" w:cs="Arial"/>
                <w:b/>
              </w:rPr>
              <w:t>13</w:t>
            </w:r>
          </w:p>
        </w:tc>
        <w:tc>
          <w:tcPr>
            <w:tcW w:w="1231" w:type="dxa"/>
            <w:tcBorders>
              <w:top w:val="single" w:sz="4" w:space="0" w:color="auto"/>
              <w:left w:val="single" w:sz="8" w:space="0" w:color="auto"/>
              <w:bottom w:val="single" w:sz="4" w:space="0" w:color="auto"/>
              <w:right w:val="nil"/>
            </w:tcBorders>
            <w:vAlign w:val="center"/>
            <w:hideMark/>
          </w:tcPr>
          <w:p w14:paraId="3B0D1CFB" w14:textId="77777777" w:rsidR="00926EC3" w:rsidRPr="000357B3" w:rsidRDefault="00926EC3" w:rsidP="00650093">
            <w:pPr>
              <w:rPr>
                <w:rFonts w:ascii="Arial" w:hAnsi="Arial" w:cs="Arial"/>
                <w:b/>
              </w:rPr>
            </w:pPr>
            <w:r w:rsidRPr="000357B3">
              <w:rPr>
                <w:rFonts w:ascii="Arial" w:hAnsi="Arial" w:cs="Arial"/>
                <w:b/>
              </w:rPr>
              <w:t>14</w:t>
            </w:r>
          </w:p>
        </w:tc>
        <w:tc>
          <w:tcPr>
            <w:tcW w:w="1039" w:type="dxa"/>
            <w:tcBorders>
              <w:top w:val="single" w:sz="4" w:space="0" w:color="auto"/>
              <w:left w:val="single" w:sz="8" w:space="0" w:color="auto"/>
              <w:bottom w:val="single" w:sz="4" w:space="0" w:color="auto"/>
              <w:right w:val="single" w:sz="8" w:space="0" w:color="auto"/>
            </w:tcBorders>
            <w:vAlign w:val="center"/>
            <w:hideMark/>
          </w:tcPr>
          <w:p w14:paraId="011D8C06" w14:textId="77777777" w:rsidR="00926EC3" w:rsidRPr="000357B3" w:rsidRDefault="00926EC3" w:rsidP="00650093">
            <w:pPr>
              <w:rPr>
                <w:rFonts w:ascii="Arial" w:hAnsi="Arial" w:cs="Arial"/>
                <w:b/>
                <w:bCs/>
              </w:rPr>
            </w:pPr>
            <w:r w:rsidRPr="000357B3">
              <w:rPr>
                <w:rFonts w:ascii="Arial" w:hAnsi="Arial" w:cs="Arial"/>
                <w:b/>
                <w:bCs/>
              </w:rPr>
              <w:t>15</w:t>
            </w:r>
          </w:p>
        </w:tc>
      </w:tr>
      <w:tr w:rsidR="00926EC3" w:rsidRPr="000357B3" w14:paraId="348BF7EF" w14:textId="77777777" w:rsidTr="00C21EDE">
        <w:trPr>
          <w:trHeight w:val="223"/>
        </w:trPr>
        <w:tc>
          <w:tcPr>
            <w:tcW w:w="15177" w:type="dxa"/>
            <w:gridSpan w:val="15"/>
            <w:tcBorders>
              <w:top w:val="single" w:sz="4" w:space="0" w:color="auto"/>
              <w:left w:val="single" w:sz="8" w:space="0" w:color="auto"/>
              <w:bottom w:val="single" w:sz="8" w:space="0" w:color="auto"/>
              <w:right w:val="single" w:sz="8" w:space="0" w:color="auto"/>
            </w:tcBorders>
            <w:vAlign w:val="center"/>
          </w:tcPr>
          <w:p w14:paraId="187DFE28" w14:textId="77777777" w:rsidR="00926EC3" w:rsidRPr="000357B3" w:rsidRDefault="00926EC3" w:rsidP="00650093">
            <w:pPr>
              <w:rPr>
                <w:rFonts w:ascii="Arial" w:hAnsi="Arial" w:cs="Arial"/>
                <w:b/>
                <w:bCs/>
              </w:rPr>
            </w:pPr>
            <w:r w:rsidRPr="000357B3">
              <w:rPr>
                <w:rFonts w:ascii="Arial" w:hAnsi="Arial" w:cs="Arial"/>
                <w:b/>
                <w:bCs/>
              </w:rPr>
              <w:t>Итого</w:t>
            </w:r>
          </w:p>
        </w:tc>
      </w:tr>
    </w:tbl>
    <w:p w14:paraId="78B35686" w14:textId="77777777" w:rsidR="00926EC3" w:rsidRPr="000357B3" w:rsidRDefault="00926EC3" w:rsidP="00926EC3">
      <w:pPr>
        <w:pStyle w:val="ConsPlusNormal"/>
        <w:jc w:val="center"/>
        <w:rPr>
          <w:sz w:val="24"/>
          <w:szCs w:val="24"/>
        </w:rPr>
      </w:pPr>
    </w:p>
    <w:p w14:paraId="130B568E" w14:textId="77777777" w:rsidR="00926EC3" w:rsidRPr="000357B3" w:rsidRDefault="00926EC3" w:rsidP="00926EC3">
      <w:pPr>
        <w:pStyle w:val="ConsPlusNormal"/>
        <w:jc w:val="right"/>
        <w:outlineLvl w:val="0"/>
        <w:rPr>
          <w:sz w:val="24"/>
          <w:szCs w:val="24"/>
          <w:highlight w:val="yellow"/>
        </w:rPr>
      </w:pPr>
    </w:p>
    <w:p w14:paraId="35045370" w14:textId="77777777" w:rsidR="00926EC3" w:rsidRPr="000357B3" w:rsidRDefault="00926EC3" w:rsidP="00926EC3">
      <w:pPr>
        <w:pStyle w:val="ConsPlusNormal"/>
        <w:outlineLvl w:val="0"/>
        <w:rPr>
          <w:sz w:val="24"/>
          <w:szCs w:val="24"/>
        </w:rPr>
      </w:pPr>
      <w:r w:rsidRPr="000357B3">
        <w:rPr>
          <w:sz w:val="24"/>
          <w:szCs w:val="24"/>
        </w:rPr>
        <w:t>Глава муниципального образования __________________ _______________________</w:t>
      </w:r>
    </w:p>
    <w:p w14:paraId="0201BEF7" w14:textId="77777777" w:rsidR="00926EC3" w:rsidRPr="000357B3" w:rsidRDefault="00926EC3" w:rsidP="00926EC3">
      <w:pPr>
        <w:pStyle w:val="ConsPlusNormal"/>
        <w:outlineLvl w:val="0"/>
        <w:rPr>
          <w:sz w:val="24"/>
          <w:szCs w:val="24"/>
        </w:rPr>
      </w:pPr>
      <w:r w:rsidRPr="000357B3">
        <w:rPr>
          <w:sz w:val="24"/>
          <w:szCs w:val="24"/>
        </w:rPr>
        <w:t xml:space="preserve">                                                                           (подпись)             (инициалы, фамилия)</w:t>
      </w:r>
    </w:p>
    <w:p w14:paraId="1807C3F4" w14:textId="77777777" w:rsidR="00926EC3" w:rsidRPr="000357B3" w:rsidRDefault="00926EC3" w:rsidP="00926EC3">
      <w:pPr>
        <w:pStyle w:val="ConsPlusNormal"/>
        <w:outlineLvl w:val="0"/>
        <w:rPr>
          <w:sz w:val="24"/>
          <w:szCs w:val="24"/>
        </w:rPr>
      </w:pPr>
      <w:r w:rsidRPr="000357B3">
        <w:rPr>
          <w:sz w:val="24"/>
          <w:szCs w:val="24"/>
        </w:rPr>
        <w:t>М.П.</w:t>
      </w:r>
    </w:p>
    <w:p w14:paraId="7CF52049" w14:textId="77777777" w:rsidR="00926EC3" w:rsidRPr="000357B3" w:rsidRDefault="00926EC3" w:rsidP="00926EC3">
      <w:pPr>
        <w:pStyle w:val="ConsPlusNormal"/>
        <w:jc w:val="right"/>
        <w:outlineLvl w:val="0"/>
        <w:rPr>
          <w:sz w:val="24"/>
          <w:szCs w:val="24"/>
        </w:rPr>
      </w:pPr>
    </w:p>
    <w:p w14:paraId="62E48DA6" w14:textId="77777777" w:rsidR="00926EC3" w:rsidRPr="000357B3" w:rsidRDefault="00926EC3" w:rsidP="00926EC3">
      <w:pPr>
        <w:pStyle w:val="ConsPlusNormal"/>
        <w:outlineLvl w:val="0"/>
        <w:rPr>
          <w:sz w:val="24"/>
          <w:szCs w:val="24"/>
        </w:rPr>
      </w:pPr>
      <w:r w:rsidRPr="000357B3">
        <w:rPr>
          <w:sz w:val="24"/>
          <w:szCs w:val="24"/>
        </w:rPr>
        <w:t>Дата</w:t>
      </w:r>
    </w:p>
    <w:p w14:paraId="751B0054" w14:textId="77777777" w:rsidR="00926EC3" w:rsidRPr="000357B3" w:rsidRDefault="00926EC3" w:rsidP="00926EC3">
      <w:pPr>
        <w:pStyle w:val="ConsPlusNormal"/>
        <w:jc w:val="right"/>
        <w:outlineLvl w:val="0"/>
        <w:rPr>
          <w:sz w:val="24"/>
          <w:szCs w:val="24"/>
        </w:rPr>
      </w:pPr>
    </w:p>
    <w:p w14:paraId="27E88D5B" w14:textId="77777777" w:rsidR="00926EC3" w:rsidRPr="000357B3" w:rsidRDefault="00926EC3" w:rsidP="00926EC3">
      <w:pPr>
        <w:pStyle w:val="ConsPlusNormal"/>
        <w:outlineLvl w:val="0"/>
        <w:rPr>
          <w:sz w:val="24"/>
          <w:szCs w:val="24"/>
          <w:highlight w:val="yellow"/>
        </w:rPr>
      </w:pPr>
      <w:r w:rsidRPr="000357B3">
        <w:rPr>
          <w:sz w:val="24"/>
          <w:szCs w:val="24"/>
        </w:rPr>
        <w:t>Исполнитель, должность, телефон</w:t>
      </w:r>
    </w:p>
    <w:p w14:paraId="1F8392D5" w14:textId="77777777" w:rsidR="00926EC3" w:rsidRPr="000357B3" w:rsidRDefault="00926EC3" w:rsidP="00926EC3">
      <w:pPr>
        <w:rPr>
          <w:rFonts w:ascii="Arial" w:hAnsi="Arial" w:cs="Arial"/>
          <w:highlight w:val="yellow"/>
        </w:rPr>
      </w:pPr>
    </w:p>
    <w:p w14:paraId="15A4C6C1" w14:textId="77777777" w:rsidR="00926EC3" w:rsidRPr="000357B3" w:rsidRDefault="00926EC3" w:rsidP="00926EC3">
      <w:pPr>
        <w:rPr>
          <w:rFonts w:ascii="Arial" w:hAnsi="Arial" w:cs="Arial"/>
          <w:highlight w:val="yellow"/>
        </w:rPr>
        <w:sectPr w:rsidR="00926EC3" w:rsidRPr="000357B3" w:rsidSect="00BF7741">
          <w:pgSz w:w="16840" w:h="11906" w:orient="landscape"/>
          <w:pgMar w:top="1134" w:right="851" w:bottom="1134" w:left="1701" w:header="0" w:footer="0" w:gutter="0"/>
          <w:cols w:space="720"/>
          <w:noEndnote/>
        </w:sectPr>
      </w:pPr>
    </w:p>
    <w:tbl>
      <w:tblPr>
        <w:tblpPr w:leftFromText="180" w:rightFromText="180" w:vertAnchor="text" w:horzAnchor="margin" w:tblpXSpec="right" w:tblpY="-295"/>
        <w:tblW w:w="0" w:type="auto"/>
        <w:tblLook w:val="04A0" w:firstRow="1" w:lastRow="0" w:firstColumn="1" w:lastColumn="0" w:noHBand="0" w:noVBand="1"/>
      </w:tblPr>
      <w:tblGrid>
        <w:gridCol w:w="3651"/>
      </w:tblGrid>
      <w:tr w:rsidR="00926EC3" w:rsidRPr="000357B3" w14:paraId="7141F2B8" w14:textId="77777777" w:rsidTr="00650093">
        <w:tc>
          <w:tcPr>
            <w:tcW w:w="3651" w:type="dxa"/>
          </w:tcPr>
          <w:p w14:paraId="6D6997A1" w14:textId="77777777" w:rsidR="00926EC3" w:rsidRPr="000357B3" w:rsidRDefault="00926EC3" w:rsidP="00650093">
            <w:pPr>
              <w:pStyle w:val="ConsPlusNormal"/>
              <w:ind w:firstLine="0"/>
              <w:outlineLvl w:val="0"/>
              <w:rPr>
                <w:sz w:val="24"/>
                <w:szCs w:val="24"/>
              </w:rPr>
            </w:pPr>
            <w:r w:rsidRPr="000357B3">
              <w:rPr>
                <w:sz w:val="24"/>
                <w:szCs w:val="24"/>
              </w:rPr>
              <w:lastRenderedPageBreak/>
              <w:t xml:space="preserve">Приложение </w:t>
            </w:r>
            <w:r w:rsidR="00FE16F0" w:rsidRPr="000357B3">
              <w:rPr>
                <w:sz w:val="24"/>
                <w:szCs w:val="24"/>
              </w:rPr>
              <w:t>№</w:t>
            </w:r>
            <w:r w:rsidRPr="000357B3">
              <w:rPr>
                <w:sz w:val="24"/>
                <w:szCs w:val="24"/>
              </w:rPr>
              <w:t xml:space="preserve"> 3</w:t>
            </w:r>
          </w:p>
          <w:p w14:paraId="06EADA34" w14:textId="77777777" w:rsidR="00926EC3" w:rsidRPr="000357B3" w:rsidRDefault="00926EC3" w:rsidP="00650093">
            <w:pPr>
              <w:pStyle w:val="ConsPlusNormal"/>
              <w:ind w:firstLine="0"/>
              <w:rPr>
                <w:sz w:val="24"/>
                <w:szCs w:val="24"/>
              </w:rPr>
            </w:pPr>
            <w:r w:rsidRPr="000357B3">
              <w:rPr>
                <w:sz w:val="24"/>
                <w:szCs w:val="24"/>
              </w:rPr>
              <w:t>к подпрограмме  «Обеспечение жильем молодых семей в Балахтинском районе»</w:t>
            </w:r>
          </w:p>
          <w:p w14:paraId="7AC1A0C7" w14:textId="77777777" w:rsidR="00926EC3" w:rsidRPr="000357B3" w:rsidRDefault="00926EC3" w:rsidP="00650093">
            <w:pPr>
              <w:pStyle w:val="ConsPlusNormal"/>
              <w:ind w:firstLine="0"/>
              <w:jc w:val="right"/>
              <w:outlineLvl w:val="0"/>
              <w:rPr>
                <w:sz w:val="24"/>
                <w:szCs w:val="24"/>
              </w:rPr>
            </w:pPr>
          </w:p>
        </w:tc>
      </w:tr>
    </w:tbl>
    <w:p w14:paraId="0A096393" w14:textId="77777777" w:rsidR="00926EC3" w:rsidRPr="000357B3" w:rsidRDefault="00926EC3" w:rsidP="00926EC3">
      <w:pPr>
        <w:pStyle w:val="ConsPlusNormal"/>
        <w:jc w:val="right"/>
        <w:outlineLvl w:val="0"/>
        <w:rPr>
          <w:sz w:val="24"/>
          <w:szCs w:val="24"/>
          <w:highlight w:val="yellow"/>
        </w:rPr>
      </w:pPr>
    </w:p>
    <w:p w14:paraId="253DB314" w14:textId="77777777" w:rsidR="00926EC3" w:rsidRPr="000357B3" w:rsidRDefault="00926EC3" w:rsidP="00926EC3">
      <w:pPr>
        <w:pStyle w:val="ConsPlusNormal"/>
        <w:jc w:val="right"/>
        <w:outlineLvl w:val="0"/>
        <w:rPr>
          <w:sz w:val="24"/>
          <w:szCs w:val="24"/>
          <w:highlight w:val="yellow"/>
        </w:rPr>
      </w:pPr>
    </w:p>
    <w:p w14:paraId="4B0BD457" w14:textId="77777777" w:rsidR="00926EC3" w:rsidRPr="000357B3" w:rsidRDefault="00926EC3" w:rsidP="00926EC3">
      <w:pPr>
        <w:pStyle w:val="ConsPlusNormal"/>
        <w:ind w:firstLine="0"/>
        <w:rPr>
          <w:sz w:val="24"/>
          <w:szCs w:val="24"/>
        </w:rPr>
      </w:pPr>
    </w:p>
    <w:p w14:paraId="1FDDF1C9" w14:textId="77777777" w:rsidR="00926EC3" w:rsidRPr="000357B3" w:rsidRDefault="00926EC3" w:rsidP="00926EC3">
      <w:pPr>
        <w:pStyle w:val="ConsPlusNonformat"/>
        <w:jc w:val="center"/>
        <w:rPr>
          <w:rFonts w:ascii="Arial" w:hAnsi="Arial" w:cs="Arial"/>
          <w:sz w:val="24"/>
          <w:szCs w:val="24"/>
        </w:rPr>
      </w:pPr>
      <w:bookmarkStart w:id="16" w:name="Par2212"/>
      <w:bookmarkEnd w:id="16"/>
    </w:p>
    <w:p w14:paraId="2091803E" w14:textId="77777777" w:rsidR="00926EC3" w:rsidRPr="000357B3"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0357B3">
        <w:rPr>
          <w:rFonts w:ascii="Arial" w:eastAsiaTheme="minorHAnsi" w:hAnsi="Arial" w:cs="Arial"/>
          <w:sz w:val="24"/>
          <w:szCs w:val="24"/>
          <w:lang w:eastAsia="en-US"/>
        </w:rPr>
        <w:t>Заявление</w:t>
      </w:r>
    </w:p>
    <w:p w14:paraId="08F1844C"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346D0CC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Прошу   включить  в  список  молодых  семей  -  участников  мероприятия</w:t>
      </w:r>
    </w:p>
    <w:p w14:paraId="569139B0"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"Субсидии  бюджетам  муниципальных образований на предоставление социальных</w:t>
      </w:r>
    </w:p>
    <w:p w14:paraId="1C5F02A3"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выплат  молодым семьям на приобретение (строительство) жилья" на 20</w:t>
      </w:r>
      <w:r w:rsidR="00E959E3" w:rsidRPr="000357B3">
        <w:rPr>
          <w:rFonts w:ascii="Arial" w:eastAsiaTheme="minorHAnsi" w:hAnsi="Arial" w:cs="Arial"/>
          <w:sz w:val="24"/>
          <w:szCs w:val="24"/>
          <w:lang w:eastAsia="en-US"/>
        </w:rPr>
        <w:t>20</w:t>
      </w:r>
      <w:r w:rsidRPr="000357B3">
        <w:rPr>
          <w:rFonts w:ascii="Arial" w:eastAsiaTheme="minorHAnsi" w:hAnsi="Arial" w:cs="Arial"/>
          <w:sz w:val="24"/>
          <w:szCs w:val="24"/>
          <w:lang w:eastAsia="en-US"/>
        </w:rPr>
        <w:t>, 202</w:t>
      </w:r>
      <w:r w:rsidR="00E959E3" w:rsidRPr="000357B3">
        <w:rPr>
          <w:rFonts w:ascii="Arial" w:eastAsiaTheme="minorHAnsi" w:hAnsi="Arial" w:cs="Arial"/>
          <w:sz w:val="24"/>
          <w:szCs w:val="24"/>
          <w:lang w:eastAsia="en-US"/>
        </w:rPr>
        <w:t>1</w:t>
      </w:r>
    </w:p>
    <w:p w14:paraId="03F4D7B3"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и т.д. (нужное подчеркнуть) год нашу молодую семью в составе:</w:t>
      </w:r>
    </w:p>
    <w:p w14:paraId="63038F2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супруг ___________________________________________________________________,</w:t>
      </w:r>
    </w:p>
    <w:p w14:paraId="1A97633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дата рождения)</w:t>
      </w:r>
    </w:p>
    <w:p w14:paraId="3CC640F2"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паспорт: серия __________ N __________, выданный __________________________</w:t>
      </w:r>
    </w:p>
    <w:p w14:paraId="1CB66972"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_______________________________________________________ "__" __________ г.,</w:t>
      </w:r>
    </w:p>
    <w:p w14:paraId="1CF7F29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проживает по адресу (с указанием индекса): ________________________________</w:t>
      </w:r>
    </w:p>
    <w:p w14:paraId="6F232D5A"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__________________________________________________________________________;</w:t>
      </w:r>
    </w:p>
    <w:p w14:paraId="338FB80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супруга __________________________________________________________________,</w:t>
      </w:r>
    </w:p>
    <w:p w14:paraId="2B92BDD4"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дата рождения)</w:t>
      </w:r>
    </w:p>
    <w:p w14:paraId="37894216"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паспорт: серия __________ N __________, выданный __________________________</w:t>
      </w:r>
    </w:p>
    <w:p w14:paraId="27B9183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________________________________________________________ "__" __________г.,</w:t>
      </w:r>
    </w:p>
    <w:p w14:paraId="02E1CD3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проживает по адресу: ______________________________________________________</w:t>
      </w:r>
    </w:p>
    <w:p w14:paraId="2B8B9B44"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___________________________________________________________________________</w:t>
      </w:r>
    </w:p>
    <w:p w14:paraId="25D04E1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дети: ____________________________________________________________________,</w:t>
      </w:r>
    </w:p>
    <w:p w14:paraId="435045F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дата рождения, свидетельство о рождении (паспорт -</w:t>
      </w:r>
    </w:p>
    <w:p w14:paraId="7998A908"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для ребенка, достигшего 14 лет) (нужное подчеркнуть)</w:t>
      </w:r>
    </w:p>
    <w:p w14:paraId="7099A0B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серия __________ N __________, выданное (ый) ______________________________</w:t>
      </w:r>
    </w:p>
    <w:p w14:paraId="50B7CD1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 "__" _____________ г.,</w:t>
      </w:r>
    </w:p>
    <w:p w14:paraId="3644F81A"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проживает по адресу: _____________________________________________________,</w:t>
      </w:r>
    </w:p>
    <w:p w14:paraId="0EEECF1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__________________________________________________________________________,</w:t>
      </w:r>
    </w:p>
    <w:p w14:paraId="7A8C8B4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дата рождения, свидетельство о рождении (паспорт - для ребенка,</w:t>
      </w:r>
    </w:p>
    <w:p w14:paraId="7CC8641B"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достигшего 14 лет) (нужное подчеркнуть)</w:t>
      </w:r>
    </w:p>
    <w:p w14:paraId="2EB551E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серия __________ N __________, выданное (ый) ______________________________</w:t>
      </w:r>
    </w:p>
    <w:p w14:paraId="7D14BD2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__________________________________________________ "__" __________ ____ г.,</w:t>
      </w:r>
    </w:p>
    <w:p w14:paraId="1FA942A8"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проживает по адресу: ______________________________________________________</w:t>
      </w:r>
    </w:p>
    <w:p w14:paraId="3B6EF794"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lastRenderedPageBreak/>
        <w:t xml:space="preserve">    Подтверждаю,   что   не   имею  (ем)  жилья,  принадлежащего  на  праве</w:t>
      </w:r>
    </w:p>
    <w:p w14:paraId="2B1CCCB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собственности,  ранее  не  получал (и) безвозмездную помощь за счет средств</w:t>
      </w:r>
    </w:p>
    <w:p w14:paraId="0AE69486"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федерального, краевого или местного бюджетов:</w:t>
      </w:r>
    </w:p>
    <w:p w14:paraId="4ADC9ED0"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1) _________________________________________ _______________ _____________;</w:t>
      </w:r>
    </w:p>
    <w:p w14:paraId="0CC56C0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0CCD1F0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2) _________________________________________ _______________ _____________;</w:t>
      </w:r>
    </w:p>
    <w:p w14:paraId="342D3AD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46384E3C"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3) _________________________________________ _______________ _____________.</w:t>
      </w:r>
    </w:p>
    <w:p w14:paraId="791E29B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15341E9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Я  подтверждаю,  что  сведения,  сообщенные мной в настоящем заявлении,</w:t>
      </w:r>
    </w:p>
    <w:p w14:paraId="0B8736B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достоверны: _______________________________________________________________</w:t>
      </w:r>
    </w:p>
    <w:p w14:paraId="5D49ECFB"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(подпись, фамилия, инициалы)</w:t>
      </w:r>
    </w:p>
    <w:p w14:paraId="78153A5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С  условиями  участия  в  мероприятии  "Субсидии бюджетам муниципальных</w:t>
      </w:r>
    </w:p>
    <w:p w14:paraId="616CF22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образований   на   предоставление   социальных  выплат  молодым  семьям  на</w:t>
      </w:r>
    </w:p>
    <w:p w14:paraId="2B9393D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приобретение  (строительство) жилья", в том числе о необходимости ежегодной</w:t>
      </w:r>
    </w:p>
    <w:p w14:paraId="579C9E96"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подачи   заявления  на  включение  в  список  молодых  семей  -  участников</w:t>
      </w:r>
    </w:p>
    <w:p w14:paraId="2E7CD2C2"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мероприятия,  изъявивших  желание получить социальную выплату в планируемом</w:t>
      </w:r>
    </w:p>
    <w:p w14:paraId="05AE366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году, ознакомлен (ы) и обязуюсь (емся) их выполнять:</w:t>
      </w:r>
    </w:p>
    <w:p w14:paraId="076972F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1) _________________________________________ _______________ _____________;</w:t>
      </w:r>
    </w:p>
    <w:p w14:paraId="736C695C"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2112E363"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2) _________________________________________ _______________ _____________;</w:t>
      </w:r>
    </w:p>
    <w:p w14:paraId="6CAA154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53FEDCC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3) _________________________________________ _______________ _____________.</w:t>
      </w:r>
    </w:p>
    <w:p w14:paraId="73685033"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03D99E2E"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4E9602A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Даю  (ем)  согласие  на  обработку  органами  местного  самоуправления,</w:t>
      </w:r>
    </w:p>
    <w:p w14:paraId="6BF1C15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органами  исполнительной власти субъекта Российской Федерации, федеральными</w:t>
      </w:r>
    </w:p>
    <w:p w14:paraId="3493620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органами  исполнительной власти персональных данных о членах молодой семьи,</w:t>
      </w:r>
    </w:p>
    <w:p w14:paraId="15237EC8"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размещение  данных  о фамилиях, именах, отчествах членов молодой семьи и ее</w:t>
      </w:r>
    </w:p>
    <w:p w14:paraId="0DC37DE6"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составе      на      официальном     сайте     Красноярского     края     в</w:t>
      </w:r>
    </w:p>
    <w:p w14:paraId="1FC19FB9"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информационно-телекоммуникационной сети Интернет:</w:t>
      </w:r>
    </w:p>
    <w:p w14:paraId="62193467"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1) _________________________________________ _______________ _____________;</w:t>
      </w:r>
    </w:p>
    <w:p w14:paraId="7BFC3618"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15B43F64"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2) _________________________________________ _______________ _____________;</w:t>
      </w:r>
    </w:p>
    <w:p w14:paraId="3EF09ECB"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3008A5D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3) _________________________________________ _______________ _____________.</w:t>
      </w:r>
    </w:p>
    <w:p w14:paraId="56CE151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3B0D2A11"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К заявлению прилагаются следующие документы:</w:t>
      </w:r>
    </w:p>
    <w:p w14:paraId="0313A5EC"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1) _________________________________________ _______________ _____________;</w:t>
      </w:r>
    </w:p>
    <w:p w14:paraId="23D0F6C0"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lastRenderedPageBreak/>
        <w:t xml:space="preserve">      (ФИО совершеннолетнего члена семьи)       (подпись)       (дата)</w:t>
      </w:r>
    </w:p>
    <w:p w14:paraId="2296D715"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2) _________________________________________ _______________ _____________;</w:t>
      </w:r>
    </w:p>
    <w:p w14:paraId="0FC5F502"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3854FFEE"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3) _________________________________________ _______________ _____________.</w:t>
      </w:r>
    </w:p>
    <w:p w14:paraId="2FEB1BC3"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 xml:space="preserve">      (ФИО совершеннолетнего члена семьи)       (подпись)       (дата)</w:t>
      </w:r>
    </w:p>
    <w:p w14:paraId="6994DA8F"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0E918E2C"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Телефоны: домашний ____________, сотовый ____________, служебный __________</w:t>
      </w:r>
    </w:p>
    <w:p w14:paraId="0107E8E2"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Заявление и прилагаемые к нему документы приняты "__" _________ 20__ г.</w:t>
      </w:r>
    </w:p>
    <w:p w14:paraId="277DD0BD"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______________________________________ _______________ ____________________</w:t>
      </w:r>
    </w:p>
    <w:p w14:paraId="20BDA3B4"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(должность лица, принявшего заявление) (подпись, дата) (инициалы, фамилия)</w:t>
      </w:r>
    </w:p>
    <w:p w14:paraId="263DE27B"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p>
    <w:p w14:paraId="2F265FB7" w14:textId="77777777" w:rsidR="00926EC3" w:rsidRPr="000357B3"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0357B3">
        <w:rPr>
          <w:rFonts w:ascii="Arial" w:eastAsiaTheme="minorHAnsi" w:hAnsi="Arial" w:cs="Arial"/>
          <w:sz w:val="24"/>
          <w:szCs w:val="24"/>
          <w:lang w:eastAsia="en-US"/>
        </w:rPr>
        <w:t>М.П.</w:t>
      </w:r>
    </w:p>
    <w:p w14:paraId="6E32B533" w14:textId="77777777" w:rsidR="00926EC3" w:rsidRPr="000357B3" w:rsidRDefault="00926EC3" w:rsidP="00926EC3">
      <w:pPr>
        <w:autoSpaceDE w:val="0"/>
        <w:autoSpaceDN w:val="0"/>
        <w:adjustRightInd w:val="0"/>
        <w:jc w:val="both"/>
        <w:rPr>
          <w:rFonts w:ascii="Arial" w:eastAsiaTheme="minorHAnsi" w:hAnsi="Arial" w:cs="Arial"/>
          <w:lang w:eastAsia="en-US"/>
        </w:rPr>
      </w:pPr>
    </w:p>
    <w:p w14:paraId="2A5E5330" w14:textId="77777777" w:rsidR="00926EC3" w:rsidRPr="000357B3" w:rsidRDefault="00926EC3" w:rsidP="00926EC3">
      <w:pPr>
        <w:autoSpaceDE w:val="0"/>
        <w:autoSpaceDN w:val="0"/>
        <w:adjustRightInd w:val="0"/>
        <w:jc w:val="both"/>
        <w:rPr>
          <w:rFonts w:ascii="Arial" w:eastAsiaTheme="minorHAnsi" w:hAnsi="Arial" w:cs="Arial"/>
          <w:lang w:eastAsia="en-US"/>
        </w:rPr>
      </w:pPr>
    </w:p>
    <w:p w14:paraId="1639BB70" w14:textId="77777777" w:rsidR="00926EC3" w:rsidRPr="000357B3" w:rsidRDefault="00926EC3" w:rsidP="00A8031F">
      <w:pPr>
        <w:pStyle w:val="ConsPlusNonformat"/>
        <w:rPr>
          <w:rFonts w:ascii="Arial" w:hAnsi="Arial" w:cs="Arial"/>
          <w:sz w:val="24"/>
          <w:szCs w:val="24"/>
        </w:rPr>
      </w:pPr>
    </w:p>
    <w:p w14:paraId="3FD875A7" w14:textId="77777777" w:rsidR="00926EC3" w:rsidRPr="000357B3" w:rsidRDefault="00926EC3" w:rsidP="00926EC3">
      <w:pPr>
        <w:pStyle w:val="ConsPlusNonformat"/>
        <w:jc w:val="center"/>
        <w:rPr>
          <w:rFonts w:ascii="Arial" w:hAnsi="Arial" w:cs="Arial"/>
          <w:sz w:val="24"/>
          <w:szCs w:val="24"/>
        </w:rPr>
      </w:pPr>
    </w:p>
    <w:p w14:paraId="6E2669D2"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Заявление</w:t>
      </w:r>
    </w:p>
    <w:p w14:paraId="52B69B8B"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о предоставлении дополнительной социальной выплаты</w:t>
      </w:r>
    </w:p>
    <w:p w14:paraId="4279FFE2"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на приобретение жилья или строительство индивидуального</w:t>
      </w:r>
    </w:p>
    <w:p w14:paraId="5D5A5984"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жилого дома в соответствии с мероприятием "Предоставление</w:t>
      </w:r>
    </w:p>
    <w:p w14:paraId="6E2903AD"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дополнительной социальной выплаты при рождении</w:t>
      </w:r>
    </w:p>
    <w:p w14:paraId="367F052D" w14:textId="77777777" w:rsidR="00926EC3" w:rsidRPr="000357B3" w:rsidRDefault="00926EC3" w:rsidP="00926EC3">
      <w:pPr>
        <w:pStyle w:val="ConsPlusNonformat"/>
        <w:jc w:val="center"/>
        <w:rPr>
          <w:rFonts w:ascii="Arial" w:hAnsi="Arial" w:cs="Arial"/>
          <w:sz w:val="24"/>
          <w:szCs w:val="24"/>
        </w:rPr>
      </w:pPr>
      <w:r w:rsidRPr="000357B3">
        <w:rPr>
          <w:rFonts w:ascii="Arial" w:hAnsi="Arial" w:cs="Arial"/>
          <w:sz w:val="24"/>
          <w:szCs w:val="24"/>
        </w:rPr>
        <w:t>(усыновлении) одного ребенка"</w:t>
      </w:r>
    </w:p>
    <w:p w14:paraId="41F6569B" w14:textId="77777777" w:rsidR="00926EC3" w:rsidRPr="000357B3" w:rsidRDefault="00926EC3" w:rsidP="00926EC3">
      <w:pPr>
        <w:pStyle w:val="ConsPlusNonformat"/>
        <w:jc w:val="both"/>
        <w:rPr>
          <w:rFonts w:ascii="Arial" w:hAnsi="Arial" w:cs="Arial"/>
          <w:sz w:val="24"/>
          <w:szCs w:val="24"/>
        </w:rPr>
      </w:pPr>
    </w:p>
    <w:p w14:paraId="2265482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Прошу предоставить моей семье ________________________________________,</w:t>
      </w:r>
    </w:p>
    <w:p w14:paraId="228EFEAE"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лица, подающего заявление)</w:t>
      </w:r>
    </w:p>
    <w:p w14:paraId="62CD174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паспорт: серия __________ N __________, выданный __________________________</w:t>
      </w:r>
    </w:p>
    <w:p w14:paraId="7101DB5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 "__" __________ ____ г.,</w:t>
      </w:r>
    </w:p>
    <w:p w14:paraId="6F49C5A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проживаю по адресу: индекс_________________________________________________</w:t>
      </w:r>
    </w:p>
    <w:p w14:paraId="7C3027C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__________________________________________________________________________,</w:t>
      </w:r>
    </w:p>
    <w:p w14:paraId="5E72D93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дополнительную  социальную  выплату в размере  5% средней  стоимости  жилья</w:t>
      </w:r>
    </w:p>
    <w:p w14:paraId="77048179"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на  цели  погашения  части  ипотечного  жилищного  кредита  или  займа либо</w:t>
      </w:r>
    </w:p>
    <w:p w14:paraId="02E8056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компенсации  затраченных молодой семьей собственных средств на приобретение</w:t>
      </w:r>
    </w:p>
    <w:p w14:paraId="1A232EF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жилья  или строительство индивидуального жилья при рождении (усыновлении) одного</w:t>
      </w:r>
    </w:p>
    <w:p w14:paraId="52CE3DB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ребенка __________________________________________________________________,</w:t>
      </w:r>
    </w:p>
    <w:p w14:paraId="4D232B0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дата рождения)</w:t>
      </w:r>
    </w:p>
    <w:p w14:paraId="59360A8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свидетельство о рождении: серия __________ N __________, выдано ___________</w:t>
      </w:r>
    </w:p>
    <w:p w14:paraId="093DA65F"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 "__" __________ ____ г.</w:t>
      </w:r>
    </w:p>
    <w:p w14:paraId="1D244422" w14:textId="77777777" w:rsidR="00926EC3" w:rsidRPr="000357B3" w:rsidRDefault="00926EC3" w:rsidP="00926EC3">
      <w:pPr>
        <w:pStyle w:val="ConsPlusNonformat"/>
        <w:jc w:val="both"/>
        <w:rPr>
          <w:rFonts w:ascii="Arial" w:hAnsi="Arial" w:cs="Arial"/>
          <w:sz w:val="24"/>
          <w:szCs w:val="24"/>
        </w:rPr>
      </w:pPr>
    </w:p>
    <w:p w14:paraId="135699F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lastRenderedPageBreak/>
        <w:t xml:space="preserve">    Социальная  выплата  на  приобретение или строительство индивидуального</w:t>
      </w:r>
    </w:p>
    <w:p w14:paraId="7C5DEC8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жилого   дома   за  счет  средств  краевого  бюджета  выдана  на  основании</w:t>
      </w:r>
    </w:p>
    <w:p w14:paraId="3A48CA2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свидетельства о выделении социальной выплаты N __________ от "__" _________</w:t>
      </w:r>
    </w:p>
    <w:p w14:paraId="1580B1A9"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 г., выданного_________________________________________________________</w:t>
      </w:r>
    </w:p>
    <w:p w14:paraId="052C524D"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(орган местного самоуправления)</w:t>
      </w:r>
    </w:p>
    <w:p w14:paraId="105E0667"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1) _______________________________________________________________________;</w:t>
      </w:r>
    </w:p>
    <w:p w14:paraId="02285A44"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611B82B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2) _______________________________________________________________________;</w:t>
      </w:r>
    </w:p>
    <w:p w14:paraId="7771D602"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652BF86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3) _______________________________________________________________________;</w:t>
      </w:r>
    </w:p>
    <w:p w14:paraId="62E61E1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311CACC0"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4) ________________________________________________________________________</w:t>
      </w:r>
    </w:p>
    <w:p w14:paraId="341C002B"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(наименование и номер документа, кем и когда выдан)</w:t>
      </w:r>
    </w:p>
    <w:p w14:paraId="313F30DD" w14:textId="77777777" w:rsidR="00926EC3" w:rsidRPr="000357B3" w:rsidRDefault="00926EC3" w:rsidP="00926EC3">
      <w:pPr>
        <w:pStyle w:val="ConsPlusNonformat"/>
        <w:jc w:val="both"/>
        <w:rPr>
          <w:rFonts w:ascii="Arial" w:hAnsi="Arial" w:cs="Arial"/>
          <w:sz w:val="24"/>
          <w:szCs w:val="24"/>
        </w:rPr>
      </w:pPr>
    </w:p>
    <w:p w14:paraId="60424D73"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___________________________________________________________________________</w:t>
      </w:r>
    </w:p>
    <w:p w14:paraId="6AA2135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 xml:space="preserve">                      (ФИО подающего заявление лица)</w:t>
      </w:r>
    </w:p>
    <w:p w14:paraId="66CCACEC" w14:textId="77777777" w:rsidR="00926EC3" w:rsidRPr="000357B3" w:rsidRDefault="00926EC3" w:rsidP="00926EC3">
      <w:pPr>
        <w:pStyle w:val="ConsPlusNonformat"/>
        <w:jc w:val="both"/>
        <w:rPr>
          <w:rFonts w:ascii="Arial" w:hAnsi="Arial" w:cs="Arial"/>
          <w:sz w:val="24"/>
          <w:szCs w:val="24"/>
        </w:rPr>
      </w:pPr>
    </w:p>
    <w:p w14:paraId="5512BC0A"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 __________________________________ ______________________</w:t>
      </w:r>
    </w:p>
    <w:p w14:paraId="4AC4B176"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(дата подписания) (подпись подавшего заявление лица)  (инициалы, фамилия)</w:t>
      </w:r>
    </w:p>
    <w:p w14:paraId="76D8CFEF" w14:textId="77777777" w:rsidR="00926EC3" w:rsidRPr="000357B3" w:rsidRDefault="00926EC3" w:rsidP="00926EC3">
      <w:pPr>
        <w:pStyle w:val="ConsPlusNonformat"/>
        <w:jc w:val="both"/>
        <w:rPr>
          <w:rFonts w:ascii="Arial" w:hAnsi="Arial" w:cs="Arial"/>
          <w:sz w:val="24"/>
          <w:szCs w:val="24"/>
        </w:rPr>
      </w:pPr>
    </w:p>
    <w:p w14:paraId="76ADFC61"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Заявление принято "__" __________ 20__ г.</w:t>
      </w:r>
    </w:p>
    <w:p w14:paraId="0BB81F7C"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_____________________________________ _________ _____________</w:t>
      </w:r>
    </w:p>
    <w:p w14:paraId="319C9078" w14:textId="77777777" w:rsidR="00926EC3"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(должность принявшего заявление лица) (подпись) (расшифровка)</w:t>
      </w:r>
    </w:p>
    <w:p w14:paraId="5E5F1CD1" w14:textId="77777777" w:rsidR="00926EC3" w:rsidRPr="000357B3" w:rsidRDefault="00926EC3" w:rsidP="00926EC3">
      <w:pPr>
        <w:pStyle w:val="ConsPlusNonformat"/>
        <w:jc w:val="both"/>
        <w:rPr>
          <w:rFonts w:ascii="Arial" w:hAnsi="Arial" w:cs="Arial"/>
          <w:sz w:val="24"/>
          <w:szCs w:val="24"/>
        </w:rPr>
      </w:pPr>
    </w:p>
    <w:p w14:paraId="01E153DF" w14:textId="77777777" w:rsidR="00996FAE" w:rsidRPr="000357B3" w:rsidRDefault="00926EC3" w:rsidP="00926EC3">
      <w:pPr>
        <w:pStyle w:val="ConsPlusNonformat"/>
        <w:jc w:val="both"/>
        <w:rPr>
          <w:rFonts w:ascii="Arial" w:hAnsi="Arial" w:cs="Arial"/>
          <w:sz w:val="24"/>
          <w:szCs w:val="24"/>
        </w:rPr>
      </w:pPr>
      <w:r w:rsidRPr="000357B3">
        <w:rPr>
          <w:rFonts w:ascii="Arial" w:hAnsi="Arial" w:cs="Arial"/>
          <w:sz w:val="24"/>
          <w:szCs w:val="24"/>
        </w:rPr>
        <w:t>М.П</w:t>
      </w:r>
    </w:p>
    <w:p w14:paraId="3C5B529A" w14:textId="77777777" w:rsidR="00D01C7F" w:rsidRPr="000357B3" w:rsidRDefault="00D01C7F" w:rsidP="00926EC3">
      <w:pPr>
        <w:pStyle w:val="ConsPlusNonformat"/>
        <w:jc w:val="both"/>
        <w:rPr>
          <w:sz w:val="24"/>
          <w:szCs w:val="24"/>
        </w:rPr>
        <w:sectPr w:rsidR="00D01C7F" w:rsidRPr="000357B3" w:rsidSect="00BF7741">
          <w:pgSz w:w="11906" w:h="16840"/>
          <w:pgMar w:top="1134" w:right="851" w:bottom="1134" w:left="1701" w:header="0" w:footer="0" w:gutter="0"/>
          <w:cols w:space="720"/>
          <w:noEndnote/>
        </w:sectPr>
      </w:pPr>
    </w:p>
    <w:p w14:paraId="167CA775" w14:textId="77777777" w:rsidR="00D01C7F" w:rsidRPr="000357B3" w:rsidRDefault="00D01C7F" w:rsidP="0033469D">
      <w:pPr>
        <w:spacing w:after="200" w:line="276" w:lineRule="auto"/>
      </w:pPr>
    </w:p>
    <w:sectPr w:rsidR="00D01C7F" w:rsidRPr="000357B3" w:rsidSect="00D01C7F">
      <w:pgSz w:w="16840" w:h="11906" w:orient="landscape"/>
      <w:pgMar w:top="1418" w:right="284" w:bottom="1134" w:left="567"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CA54" w14:textId="77777777" w:rsidR="00BF7B0F" w:rsidRDefault="00BF7B0F">
      <w:r>
        <w:separator/>
      </w:r>
    </w:p>
  </w:endnote>
  <w:endnote w:type="continuationSeparator" w:id="0">
    <w:p w14:paraId="20CD222B" w14:textId="77777777" w:rsidR="00BF7B0F" w:rsidRDefault="00BF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6C47" w14:textId="77777777" w:rsidR="00BF7B0F" w:rsidRDefault="00BF7B0F">
      <w:r>
        <w:separator/>
      </w:r>
    </w:p>
  </w:footnote>
  <w:footnote w:type="continuationSeparator" w:id="0">
    <w:p w14:paraId="38B939DE" w14:textId="77777777" w:rsidR="00BF7B0F" w:rsidRDefault="00BF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E1E3" w14:textId="77777777" w:rsidR="00223F81" w:rsidRDefault="00223F81">
    <w:pPr>
      <w:pStyle w:val="aa"/>
      <w:jc w:val="center"/>
    </w:pPr>
  </w:p>
  <w:p w14:paraId="0350BC20" w14:textId="77777777" w:rsidR="00223F81" w:rsidRDefault="00223F8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821"/>
    <w:rsid w:val="00007DA8"/>
    <w:rsid w:val="00010020"/>
    <w:rsid w:val="0001112B"/>
    <w:rsid w:val="00020482"/>
    <w:rsid w:val="00021FF6"/>
    <w:rsid w:val="00022E0E"/>
    <w:rsid w:val="0002300C"/>
    <w:rsid w:val="000357B3"/>
    <w:rsid w:val="00035FED"/>
    <w:rsid w:val="000375AD"/>
    <w:rsid w:val="00041821"/>
    <w:rsid w:val="0004267D"/>
    <w:rsid w:val="000464D9"/>
    <w:rsid w:val="00057C44"/>
    <w:rsid w:val="00071DB0"/>
    <w:rsid w:val="0008238A"/>
    <w:rsid w:val="0008782F"/>
    <w:rsid w:val="000A202B"/>
    <w:rsid w:val="000B1C2B"/>
    <w:rsid w:val="000D7569"/>
    <w:rsid w:val="000E0674"/>
    <w:rsid w:val="000E23EB"/>
    <w:rsid w:val="000F40DE"/>
    <w:rsid w:val="00112CED"/>
    <w:rsid w:val="00115679"/>
    <w:rsid w:val="001215F2"/>
    <w:rsid w:val="00122242"/>
    <w:rsid w:val="00130382"/>
    <w:rsid w:val="0013759C"/>
    <w:rsid w:val="00150090"/>
    <w:rsid w:val="0015134C"/>
    <w:rsid w:val="00151E89"/>
    <w:rsid w:val="00157DFC"/>
    <w:rsid w:val="00161B00"/>
    <w:rsid w:val="00161EF0"/>
    <w:rsid w:val="001633BA"/>
    <w:rsid w:val="00163544"/>
    <w:rsid w:val="001660CE"/>
    <w:rsid w:val="00180500"/>
    <w:rsid w:val="001832EC"/>
    <w:rsid w:val="00193F70"/>
    <w:rsid w:val="001A1E1F"/>
    <w:rsid w:val="001A2A27"/>
    <w:rsid w:val="001A6156"/>
    <w:rsid w:val="001B0FF3"/>
    <w:rsid w:val="001B2E95"/>
    <w:rsid w:val="001B6743"/>
    <w:rsid w:val="001E0CC5"/>
    <w:rsid w:val="001F018D"/>
    <w:rsid w:val="001F491D"/>
    <w:rsid w:val="001F70DF"/>
    <w:rsid w:val="00204C2E"/>
    <w:rsid w:val="00211892"/>
    <w:rsid w:val="00216F78"/>
    <w:rsid w:val="00223F81"/>
    <w:rsid w:val="00230E65"/>
    <w:rsid w:val="00244D66"/>
    <w:rsid w:val="002458E8"/>
    <w:rsid w:val="002555E9"/>
    <w:rsid w:val="00261EFB"/>
    <w:rsid w:val="00262192"/>
    <w:rsid w:val="00271B12"/>
    <w:rsid w:val="00275900"/>
    <w:rsid w:val="0027627E"/>
    <w:rsid w:val="00280889"/>
    <w:rsid w:val="00282B02"/>
    <w:rsid w:val="00283C78"/>
    <w:rsid w:val="00284228"/>
    <w:rsid w:val="00293A8A"/>
    <w:rsid w:val="00293BD7"/>
    <w:rsid w:val="002A38F9"/>
    <w:rsid w:val="002A4DE5"/>
    <w:rsid w:val="002B1AD3"/>
    <w:rsid w:val="002B2D9E"/>
    <w:rsid w:val="002B534D"/>
    <w:rsid w:val="002B53DA"/>
    <w:rsid w:val="002B5903"/>
    <w:rsid w:val="002B7801"/>
    <w:rsid w:val="002B7F49"/>
    <w:rsid w:val="002C2993"/>
    <w:rsid w:val="002C301E"/>
    <w:rsid w:val="002D1C20"/>
    <w:rsid w:val="002D4D15"/>
    <w:rsid w:val="002E5FEB"/>
    <w:rsid w:val="0032304A"/>
    <w:rsid w:val="0032538D"/>
    <w:rsid w:val="00325F5C"/>
    <w:rsid w:val="0032771F"/>
    <w:rsid w:val="00330429"/>
    <w:rsid w:val="00331878"/>
    <w:rsid w:val="0033469D"/>
    <w:rsid w:val="00336DA1"/>
    <w:rsid w:val="00341DF8"/>
    <w:rsid w:val="00351B6E"/>
    <w:rsid w:val="003525D6"/>
    <w:rsid w:val="003605FE"/>
    <w:rsid w:val="003608C9"/>
    <w:rsid w:val="0036474B"/>
    <w:rsid w:val="0036740C"/>
    <w:rsid w:val="0038095E"/>
    <w:rsid w:val="003834E6"/>
    <w:rsid w:val="00383562"/>
    <w:rsid w:val="00384837"/>
    <w:rsid w:val="003859E0"/>
    <w:rsid w:val="003862D2"/>
    <w:rsid w:val="003913D9"/>
    <w:rsid w:val="003931E6"/>
    <w:rsid w:val="003947EC"/>
    <w:rsid w:val="0039643C"/>
    <w:rsid w:val="003A42FF"/>
    <w:rsid w:val="003B0921"/>
    <w:rsid w:val="003B321F"/>
    <w:rsid w:val="003B37E6"/>
    <w:rsid w:val="003B7F65"/>
    <w:rsid w:val="003C4E9D"/>
    <w:rsid w:val="003C63C3"/>
    <w:rsid w:val="003C7FC6"/>
    <w:rsid w:val="003E5562"/>
    <w:rsid w:val="003F15E0"/>
    <w:rsid w:val="003F52AE"/>
    <w:rsid w:val="003F6EA6"/>
    <w:rsid w:val="0040123E"/>
    <w:rsid w:val="0040671B"/>
    <w:rsid w:val="00413387"/>
    <w:rsid w:val="00417634"/>
    <w:rsid w:val="0042556B"/>
    <w:rsid w:val="004304A1"/>
    <w:rsid w:val="00432343"/>
    <w:rsid w:val="004369B8"/>
    <w:rsid w:val="004377F0"/>
    <w:rsid w:val="00451218"/>
    <w:rsid w:val="00452EEF"/>
    <w:rsid w:val="00464096"/>
    <w:rsid w:val="00464902"/>
    <w:rsid w:val="004704EB"/>
    <w:rsid w:val="00472757"/>
    <w:rsid w:val="00473353"/>
    <w:rsid w:val="0047562B"/>
    <w:rsid w:val="00483C32"/>
    <w:rsid w:val="00483FF5"/>
    <w:rsid w:val="00484836"/>
    <w:rsid w:val="004911B0"/>
    <w:rsid w:val="00491A0A"/>
    <w:rsid w:val="00496346"/>
    <w:rsid w:val="004A17F7"/>
    <w:rsid w:val="004A3199"/>
    <w:rsid w:val="004A4DDE"/>
    <w:rsid w:val="004A60BD"/>
    <w:rsid w:val="004C1701"/>
    <w:rsid w:val="004C1C99"/>
    <w:rsid w:val="004C3D42"/>
    <w:rsid w:val="004C66DF"/>
    <w:rsid w:val="004D0C76"/>
    <w:rsid w:val="004D312E"/>
    <w:rsid w:val="004E1433"/>
    <w:rsid w:val="004E1F44"/>
    <w:rsid w:val="004F1D5B"/>
    <w:rsid w:val="004F31ED"/>
    <w:rsid w:val="005025D2"/>
    <w:rsid w:val="00511066"/>
    <w:rsid w:val="0052102C"/>
    <w:rsid w:val="00534F5A"/>
    <w:rsid w:val="00542C51"/>
    <w:rsid w:val="0054511B"/>
    <w:rsid w:val="00554668"/>
    <w:rsid w:val="005568B0"/>
    <w:rsid w:val="00564A54"/>
    <w:rsid w:val="00566694"/>
    <w:rsid w:val="00566C22"/>
    <w:rsid w:val="00570ACE"/>
    <w:rsid w:val="00573F06"/>
    <w:rsid w:val="00580D08"/>
    <w:rsid w:val="00591262"/>
    <w:rsid w:val="005A4305"/>
    <w:rsid w:val="005B66BC"/>
    <w:rsid w:val="005B74B8"/>
    <w:rsid w:val="005C0C2C"/>
    <w:rsid w:val="005C6957"/>
    <w:rsid w:val="005C7880"/>
    <w:rsid w:val="005D1A42"/>
    <w:rsid w:val="005D3DBA"/>
    <w:rsid w:val="005E6E76"/>
    <w:rsid w:val="005E7372"/>
    <w:rsid w:val="005F14B3"/>
    <w:rsid w:val="005F27D0"/>
    <w:rsid w:val="005F2F42"/>
    <w:rsid w:val="006030BA"/>
    <w:rsid w:val="00603FAC"/>
    <w:rsid w:val="006051F2"/>
    <w:rsid w:val="0061302B"/>
    <w:rsid w:val="00614869"/>
    <w:rsid w:val="00621017"/>
    <w:rsid w:val="006243DC"/>
    <w:rsid w:val="006250FD"/>
    <w:rsid w:val="00626352"/>
    <w:rsid w:val="00632BC9"/>
    <w:rsid w:val="00643DF4"/>
    <w:rsid w:val="006462A7"/>
    <w:rsid w:val="006470F9"/>
    <w:rsid w:val="00650093"/>
    <w:rsid w:val="00651B6F"/>
    <w:rsid w:val="0066453E"/>
    <w:rsid w:val="00667A03"/>
    <w:rsid w:val="006777ED"/>
    <w:rsid w:val="00680D1D"/>
    <w:rsid w:val="0068108A"/>
    <w:rsid w:val="0068334E"/>
    <w:rsid w:val="00690799"/>
    <w:rsid w:val="00695A17"/>
    <w:rsid w:val="00697331"/>
    <w:rsid w:val="006A7589"/>
    <w:rsid w:val="006B0269"/>
    <w:rsid w:val="006B3164"/>
    <w:rsid w:val="006B59DA"/>
    <w:rsid w:val="006B5D85"/>
    <w:rsid w:val="006B7176"/>
    <w:rsid w:val="006D3A1C"/>
    <w:rsid w:val="006D4531"/>
    <w:rsid w:val="006D681B"/>
    <w:rsid w:val="006E471C"/>
    <w:rsid w:val="006E5DF1"/>
    <w:rsid w:val="006F591C"/>
    <w:rsid w:val="00701079"/>
    <w:rsid w:val="00707B8D"/>
    <w:rsid w:val="007237E3"/>
    <w:rsid w:val="00731167"/>
    <w:rsid w:val="00735296"/>
    <w:rsid w:val="00735400"/>
    <w:rsid w:val="0074008F"/>
    <w:rsid w:val="00742A34"/>
    <w:rsid w:val="00760B85"/>
    <w:rsid w:val="00770DB1"/>
    <w:rsid w:val="007747FA"/>
    <w:rsid w:val="0078653A"/>
    <w:rsid w:val="007909E7"/>
    <w:rsid w:val="007B027A"/>
    <w:rsid w:val="007B44C8"/>
    <w:rsid w:val="007C1581"/>
    <w:rsid w:val="007C260E"/>
    <w:rsid w:val="007C3409"/>
    <w:rsid w:val="007C37B6"/>
    <w:rsid w:val="007C3ECD"/>
    <w:rsid w:val="007D198E"/>
    <w:rsid w:val="007D59A2"/>
    <w:rsid w:val="007E16D6"/>
    <w:rsid w:val="007E1BED"/>
    <w:rsid w:val="007E1E4A"/>
    <w:rsid w:val="007E2B79"/>
    <w:rsid w:val="007E426C"/>
    <w:rsid w:val="007E5A31"/>
    <w:rsid w:val="007F7D2B"/>
    <w:rsid w:val="0080668B"/>
    <w:rsid w:val="008116CC"/>
    <w:rsid w:val="00825BB6"/>
    <w:rsid w:val="00826DC5"/>
    <w:rsid w:val="008302B3"/>
    <w:rsid w:val="008348AF"/>
    <w:rsid w:val="00836311"/>
    <w:rsid w:val="008412B3"/>
    <w:rsid w:val="008559D9"/>
    <w:rsid w:val="0085708B"/>
    <w:rsid w:val="008667E9"/>
    <w:rsid w:val="00873930"/>
    <w:rsid w:val="00886E94"/>
    <w:rsid w:val="008927F4"/>
    <w:rsid w:val="00895940"/>
    <w:rsid w:val="00896213"/>
    <w:rsid w:val="008A217D"/>
    <w:rsid w:val="008A62A8"/>
    <w:rsid w:val="008B037E"/>
    <w:rsid w:val="008B2614"/>
    <w:rsid w:val="008B403E"/>
    <w:rsid w:val="008B41FB"/>
    <w:rsid w:val="008B79D0"/>
    <w:rsid w:val="008B7DE6"/>
    <w:rsid w:val="008D257C"/>
    <w:rsid w:val="008D2F40"/>
    <w:rsid w:val="008D7DF2"/>
    <w:rsid w:val="008E13E5"/>
    <w:rsid w:val="008E5E10"/>
    <w:rsid w:val="008F15E6"/>
    <w:rsid w:val="008F33CF"/>
    <w:rsid w:val="008F49D9"/>
    <w:rsid w:val="00901BD4"/>
    <w:rsid w:val="00905829"/>
    <w:rsid w:val="009106AA"/>
    <w:rsid w:val="009145AD"/>
    <w:rsid w:val="00915995"/>
    <w:rsid w:val="00926D44"/>
    <w:rsid w:val="00926EC3"/>
    <w:rsid w:val="0093338E"/>
    <w:rsid w:val="00934AE2"/>
    <w:rsid w:val="00934DD6"/>
    <w:rsid w:val="00935B79"/>
    <w:rsid w:val="009364F0"/>
    <w:rsid w:val="00942564"/>
    <w:rsid w:val="00963ACD"/>
    <w:rsid w:val="009712D5"/>
    <w:rsid w:val="0098116A"/>
    <w:rsid w:val="00993591"/>
    <w:rsid w:val="00996FAE"/>
    <w:rsid w:val="009C7B30"/>
    <w:rsid w:val="009D16CC"/>
    <w:rsid w:val="009D687F"/>
    <w:rsid w:val="009D6C19"/>
    <w:rsid w:val="009D7BDB"/>
    <w:rsid w:val="009E43C0"/>
    <w:rsid w:val="009E5841"/>
    <w:rsid w:val="009E58D4"/>
    <w:rsid w:val="009E6769"/>
    <w:rsid w:val="009F16CE"/>
    <w:rsid w:val="009F68B9"/>
    <w:rsid w:val="00A0446E"/>
    <w:rsid w:val="00A1042E"/>
    <w:rsid w:val="00A105DA"/>
    <w:rsid w:val="00A1728B"/>
    <w:rsid w:val="00A20C5D"/>
    <w:rsid w:val="00A26304"/>
    <w:rsid w:val="00A271A0"/>
    <w:rsid w:val="00A32911"/>
    <w:rsid w:val="00A4355E"/>
    <w:rsid w:val="00A43B13"/>
    <w:rsid w:val="00A51A06"/>
    <w:rsid w:val="00A55DA3"/>
    <w:rsid w:val="00A572DD"/>
    <w:rsid w:val="00A57FB5"/>
    <w:rsid w:val="00A6001D"/>
    <w:rsid w:val="00A70450"/>
    <w:rsid w:val="00A73EDC"/>
    <w:rsid w:val="00A8031F"/>
    <w:rsid w:val="00A95957"/>
    <w:rsid w:val="00A96ECD"/>
    <w:rsid w:val="00AA1281"/>
    <w:rsid w:val="00AA30A2"/>
    <w:rsid w:val="00AA5484"/>
    <w:rsid w:val="00AB14FB"/>
    <w:rsid w:val="00AB263D"/>
    <w:rsid w:val="00AB49B8"/>
    <w:rsid w:val="00AC29F5"/>
    <w:rsid w:val="00AD220E"/>
    <w:rsid w:val="00AD2F45"/>
    <w:rsid w:val="00AD5D12"/>
    <w:rsid w:val="00AE59DE"/>
    <w:rsid w:val="00AF0130"/>
    <w:rsid w:val="00AF3334"/>
    <w:rsid w:val="00B02696"/>
    <w:rsid w:val="00B11F92"/>
    <w:rsid w:val="00B136BE"/>
    <w:rsid w:val="00B22894"/>
    <w:rsid w:val="00B278CF"/>
    <w:rsid w:val="00B33D45"/>
    <w:rsid w:val="00B37E32"/>
    <w:rsid w:val="00B50308"/>
    <w:rsid w:val="00B52887"/>
    <w:rsid w:val="00B678C7"/>
    <w:rsid w:val="00B70687"/>
    <w:rsid w:val="00B73C6E"/>
    <w:rsid w:val="00B80B85"/>
    <w:rsid w:val="00B82104"/>
    <w:rsid w:val="00B84CCD"/>
    <w:rsid w:val="00B862D2"/>
    <w:rsid w:val="00B92CDC"/>
    <w:rsid w:val="00B937A3"/>
    <w:rsid w:val="00B965C5"/>
    <w:rsid w:val="00BA015A"/>
    <w:rsid w:val="00BA29D8"/>
    <w:rsid w:val="00BA3476"/>
    <w:rsid w:val="00BC0F2C"/>
    <w:rsid w:val="00BC4B62"/>
    <w:rsid w:val="00BC7493"/>
    <w:rsid w:val="00BC7862"/>
    <w:rsid w:val="00BD5D52"/>
    <w:rsid w:val="00BE1217"/>
    <w:rsid w:val="00BE7AA5"/>
    <w:rsid w:val="00BF215E"/>
    <w:rsid w:val="00BF4F66"/>
    <w:rsid w:val="00BF53B6"/>
    <w:rsid w:val="00BF7741"/>
    <w:rsid w:val="00BF7B0F"/>
    <w:rsid w:val="00C00790"/>
    <w:rsid w:val="00C01D53"/>
    <w:rsid w:val="00C02901"/>
    <w:rsid w:val="00C03016"/>
    <w:rsid w:val="00C10DC5"/>
    <w:rsid w:val="00C11795"/>
    <w:rsid w:val="00C13A38"/>
    <w:rsid w:val="00C17DAA"/>
    <w:rsid w:val="00C21EDE"/>
    <w:rsid w:val="00C35102"/>
    <w:rsid w:val="00C402D9"/>
    <w:rsid w:val="00C55B5E"/>
    <w:rsid w:val="00C57D5E"/>
    <w:rsid w:val="00C67396"/>
    <w:rsid w:val="00C7086C"/>
    <w:rsid w:val="00C72B92"/>
    <w:rsid w:val="00C903EF"/>
    <w:rsid w:val="00C908C8"/>
    <w:rsid w:val="00CA0250"/>
    <w:rsid w:val="00CA0D06"/>
    <w:rsid w:val="00CA3895"/>
    <w:rsid w:val="00CA528F"/>
    <w:rsid w:val="00CB2BDB"/>
    <w:rsid w:val="00CC49F9"/>
    <w:rsid w:val="00CC50EF"/>
    <w:rsid w:val="00CD75C1"/>
    <w:rsid w:val="00CE4EE3"/>
    <w:rsid w:val="00CE7269"/>
    <w:rsid w:val="00CF294D"/>
    <w:rsid w:val="00CF2A42"/>
    <w:rsid w:val="00CF7C6B"/>
    <w:rsid w:val="00D0188D"/>
    <w:rsid w:val="00D01C7F"/>
    <w:rsid w:val="00D04FF1"/>
    <w:rsid w:val="00D13709"/>
    <w:rsid w:val="00D21638"/>
    <w:rsid w:val="00D37FF3"/>
    <w:rsid w:val="00D403C9"/>
    <w:rsid w:val="00D41730"/>
    <w:rsid w:val="00D47857"/>
    <w:rsid w:val="00D51B29"/>
    <w:rsid w:val="00D55AE1"/>
    <w:rsid w:val="00D6025A"/>
    <w:rsid w:val="00D6045A"/>
    <w:rsid w:val="00D713EE"/>
    <w:rsid w:val="00DA28BF"/>
    <w:rsid w:val="00DA3A99"/>
    <w:rsid w:val="00DB2C0C"/>
    <w:rsid w:val="00DB7FE3"/>
    <w:rsid w:val="00DD1AC8"/>
    <w:rsid w:val="00DE18D7"/>
    <w:rsid w:val="00DE30B3"/>
    <w:rsid w:val="00DE441D"/>
    <w:rsid w:val="00DF6F7E"/>
    <w:rsid w:val="00DF74DF"/>
    <w:rsid w:val="00E000FB"/>
    <w:rsid w:val="00E01711"/>
    <w:rsid w:val="00E023C0"/>
    <w:rsid w:val="00E059B2"/>
    <w:rsid w:val="00E079FB"/>
    <w:rsid w:val="00E1217B"/>
    <w:rsid w:val="00E151DB"/>
    <w:rsid w:val="00E16809"/>
    <w:rsid w:val="00E21760"/>
    <w:rsid w:val="00E245D6"/>
    <w:rsid w:val="00E278FE"/>
    <w:rsid w:val="00E27D61"/>
    <w:rsid w:val="00E353F0"/>
    <w:rsid w:val="00E36B12"/>
    <w:rsid w:val="00E446F0"/>
    <w:rsid w:val="00E53EFE"/>
    <w:rsid w:val="00E559BD"/>
    <w:rsid w:val="00E55DFF"/>
    <w:rsid w:val="00E66CE1"/>
    <w:rsid w:val="00E673BE"/>
    <w:rsid w:val="00E84823"/>
    <w:rsid w:val="00E921CC"/>
    <w:rsid w:val="00E959E3"/>
    <w:rsid w:val="00E97141"/>
    <w:rsid w:val="00EA2539"/>
    <w:rsid w:val="00EA3E73"/>
    <w:rsid w:val="00EB01FB"/>
    <w:rsid w:val="00EB2CC1"/>
    <w:rsid w:val="00EB77B2"/>
    <w:rsid w:val="00EC5584"/>
    <w:rsid w:val="00ED078C"/>
    <w:rsid w:val="00ED4615"/>
    <w:rsid w:val="00EE0E13"/>
    <w:rsid w:val="00EE2B0A"/>
    <w:rsid w:val="00EF5183"/>
    <w:rsid w:val="00EF5AD4"/>
    <w:rsid w:val="00EF7F16"/>
    <w:rsid w:val="00F01D05"/>
    <w:rsid w:val="00F06353"/>
    <w:rsid w:val="00F07146"/>
    <w:rsid w:val="00F236D3"/>
    <w:rsid w:val="00F25AC2"/>
    <w:rsid w:val="00F30465"/>
    <w:rsid w:val="00F306EF"/>
    <w:rsid w:val="00F4600D"/>
    <w:rsid w:val="00F4739E"/>
    <w:rsid w:val="00F50424"/>
    <w:rsid w:val="00F708DE"/>
    <w:rsid w:val="00F713B0"/>
    <w:rsid w:val="00F74E86"/>
    <w:rsid w:val="00F9757D"/>
    <w:rsid w:val="00FA7547"/>
    <w:rsid w:val="00FC1B0C"/>
    <w:rsid w:val="00FD28F2"/>
    <w:rsid w:val="00FD2A25"/>
    <w:rsid w:val="00FE0403"/>
    <w:rsid w:val="00FE16F0"/>
    <w:rsid w:val="00FE4D71"/>
    <w:rsid w:val="00FE6D62"/>
    <w:rsid w:val="00FE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6F4B"/>
  <w15:docId w15:val="{634619FA-58CD-4BED-A827-FA5727E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8B037E"/>
    <w:pPr>
      <w:spacing w:after="200" w:line="276" w:lineRule="auto"/>
      <w:ind w:left="720"/>
      <w:contextualSpacing/>
    </w:pPr>
    <w:rPr>
      <w:rFonts w:ascii="Calibri" w:hAnsi="Calibri"/>
      <w:sz w:val="22"/>
      <w:szCs w:val="22"/>
      <w:lang w:eastAsia="en-US"/>
    </w:rPr>
  </w:style>
  <w:style w:type="paragraph" w:customStyle="1" w:styleId="31">
    <w:name w:val="Абзац списка3"/>
    <w:basedOn w:val="a"/>
    <w:rsid w:val="00F01D0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40130333">
      <w:bodyDiv w:val="1"/>
      <w:marLeft w:val="0"/>
      <w:marRight w:val="0"/>
      <w:marTop w:val="0"/>
      <w:marBottom w:val="0"/>
      <w:divBdr>
        <w:top w:val="none" w:sz="0" w:space="0" w:color="auto"/>
        <w:left w:val="none" w:sz="0" w:space="0" w:color="auto"/>
        <w:bottom w:val="none" w:sz="0" w:space="0" w:color="auto"/>
        <w:right w:val="none" w:sz="0" w:space="0" w:color="auto"/>
      </w:divBdr>
    </w:div>
    <w:div w:id="60296489">
      <w:bodyDiv w:val="1"/>
      <w:marLeft w:val="0"/>
      <w:marRight w:val="0"/>
      <w:marTop w:val="0"/>
      <w:marBottom w:val="0"/>
      <w:divBdr>
        <w:top w:val="none" w:sz="0" w:space="0" w:color="auto"/>
        <w:left w:val="none" w:sz="0" w:space="0" w:color="auto"/>
        <w:bottom w:val="none" w:sz="0" w:space="0" w:color="auto"/>
        <w:right w:val="none" w:sz="0" w:space="0" w:color="auto"/>
      </w:divBdr>
    </w:div>
    <w:div w:id="66223089">
      <w:bodyDiv w:val="1"/>
      <w:marLeft w:val="0"/>
      <w:marRight w:val="0"/>
      <w:marTop w:val="0"/>
      <w:marBottom w:val="0"/>
      <w:divBdr>
        <w:top w:val="none" w:sz="0" w:space="0" w:color="auto"/>
        <w:left w:val="none" w:sz="0" w:space="0" w:color="auto"/>
        <w:bottom w:val="none" w:sz="0" w:space="0" w:color="auto"/>
        <w:right w:val="none" w:sz="0" w:space="0" w:color="auto"/>
      </w:divBdr>
    </w:div>
    <w:div w:id="82189708">
      <w:bodyDiv w:val="1"/>
      <w:marLeft w:val="0"/>
      <w:marRight w:val="0"/>
      <w:marTop w:val="0"/>
      <w:marBottom w:val="0"/>
      <w:divBdr>
        <w:top w:val="none" w:sz="0" w:space="0" w:color="auto"/>
        <w:left w:val="none" w:sz="0" w:space="0" w:color="auto"/>
        <w:bottom w:val="none" w:sz="0" w:space="0" w:color="auto"/>
        <w:right w:val="none" w:sz="0" w:space="0" w:color="auto"/>
      </w:divBdr>
    </w:div>
    <w:div w:id="142696171">
      <w:bodyDiv w:val="1"/>
      <w:marLeft w:val="0"/>
      <w:marRight w:val="0"/>
      <w:marTop w:val="0"/>
      <w:marBottom w:val="0"/>
      <w:divBdr>
        <w:top w:val="none" w:sz="0" w:space="0" w:color="auto"/>
        <w:left w:val="none" w:sz="0" w:space="0" w:color="auto"/>
        <w:bottom w:val="none" w:sz="0" w:space="0" w:color="auto"/>
        <w:right w:val="none" w:sz="0" w:space="0" w:color="auto"/>
      </w:divBdr>
    </w:div>
    <w:div w:id="146367018">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60511181">
      <w:bodyDiv w:val="1"/>
      <w:marLeft w:val="0"/>
      <w:marRight w:val="0"/>
      <w:marTop w:val="0"/>
      <w:marBottom w:val="0"/>
      <w:divBdr>
        <w:top w:val="none" w:sz="0" w:space="0" w:color="auto"/>
        <w:left w:val="none" w:sz="0" w:space="0" w:color="auto"/>
        <w:bottom w:val="none" w:sz="0" w:space="0" w:color="auto"/>
        <w:right w:val="none" w:sz="0" w:space="0" w:color="auto"/>
      </w:divBdr>
    </w:div>
    <w:div w:id="180364087">
      <w:bodyDiv w:val="1"/>
      <w:marLeft w:val="0"/>
      <w:marRight w:val="0"/>
      <w:marTop w:val="0"/>
      <w:marBottom w:val="0"/>
      <w:divBdr>
        <w:top w:val="none" w:sz="0" w:space="0" w:color="auto"/>
        <w:left w:val="none" w:sz="0" w:space="0" w:color="auto"/>
        <w:bottom w:val="none" w:sz="0" w:space="0" w:color="auto"/>
        <w:right w:val="none" w:sz="0" w:space="0" w:color="auto"/>
      </w:divBdr>
    </w:div>
    <w:div w:id="195237786">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43609657">
      <w:bodyDiv w:val="1"/>
      <w:marLeft w:val="0"/>
      <w:marRight w:val="0"/>
      <w:marTop w:val="0"/>
      <w:marBottom w:val="0"/>
      <w:divBdr>
        <w:top w:val="none" w:sz="0" w:space="0" w:color="auto"/>
        <w:left w:val="none" w:sz="0" w:space="0" w:color="auto"/>
        <w:bottom w:val="none" w:sz="0" w:space="0" w:color="auto"/>
        <w:right w:val="none" w:sz="0" w:space="0" w:color="auto"/>
      </w:divBdr>
    </w:div>
    <w:div w:id="258760979">
      <w:bodyDiv w:val="1"/>
      <w:marLeft w:val="0"/>
      <w:marRight w:val="0"/>
      <w:marTop w:val="0"/>
      <w:marBottom w:val="0"/>
      <w:divBdr>
        <w:top w:val="none" w:sz="0" w:space="0" w:color="auto"/>
        <w:left w:val="none" w:sz="0" w:space="0" w:color="auto"/>
        <w:bottom w:val="none" w:sz="0" w:space="0" w:color="auto"/>
        <w:right w:val="none" w:sz="0" w:space="0" w:color="auto"/>
      </w:divBdr>
    </w:div>
    <w:div w:id="266238539">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313874377">
      <w:bodyDiv w:val="1"/>
      <w:marLeft w:val="0"/>
      <w:marRight w:val="0"/>
      <w:marTop w:val="0"/>
      <w:marBottom w:val="0"/>
      <w:divBdr>
        <w:top w:val="none" w:sz="0" w:space="0" w:color="auto"/>
        <w:left w:val="none" w:sz="0" w:space="0" w:color="auto"/>
        <w:bottom w:val="none" w:sz="0" w:space="0" w:color="auto"/>
        <w:right w:val="none" w:sz="0" w:space="0" w:color="auto"/>
      </w:divBdr>
    </w:div>
    <w:div w:id="317613480">
      <w:bodyDiv w:val="1"/>
      <w:marLeft w:val="0"/>
      <w:marRight w:val="0"/>
      <w:marTop w:val="0"/>
      <w:marBottom w:val="0"/>
      <w:divBdr>
        <w:top w:val="none" w:sz="0" w:space="0" w:color="auto"/>
        <w:left w:val="none" w:sz="0" w:space="0" w:color="auto"/>
        <w:bottom w:val="none" w:sz="0" w:space="0" w:color="auto"/>
        <w:right w:val="none" w:sz="0" w:space="0" w:color="auto"/>
      </w:divBdr>
    </w:div>
    <w:div w:id="332268018">
      <w:bodyDiv w:val="1"/>
      <w:marLeft w:val="0"/>
      <w:marRight w:val="0"/>
      <w:marTop w:val="0"/>
      <w:marBottom w:val="0"/>
      <w:divBdr>
        <w:top w:val="none" w:sz="0" w:space="0" w:color="auto"/>
        <w:left w:val="none" w:sz="0" w:space="0" w:color="auto"/>
        <w:bottom w:val="none" w:sz="0" w:space="0" w:color="auto"/>
        <w:right w:val="none" w:sz="0" w:space="0" w:color="auto"/>
      </w:divBdr>
    </w:div>
    <w:div w:id="358746682">
      <w:bodyDiv w:val="1"/>
      <w:marLeft w:val="0"/>
      <w:marRight w:val="0"/>
      <w:marTop w:val="0"/>
      <w:marBottom w:val="0"/>
      <w:divBdr>
        <w:top w:val="none" w:sz="0" w:space="0" w:color="auto"/>
        <w:left w:val="none" w:sz="0" w:space="0" w:color="auto"/>
        <w:bottom w:val="none" w:sz="0" w:space="0" w:color="auto"/>
        <w:right w:val="none" w:sz="0" w:space="0" w:color="auto"/>
      </w:divBdr>
    </w:div>
    <w:div w:id="365255565">
      <w:bodyDiv w:val="1"/>
      <w:marLeft w:val="0"/>
      <w:marRight w:val="0"/>
      <w:marTop w:val="0"/>
      <w:marBottom w:val="0"/>
      <w:divBdr>
        <w:top w:val="none" w:sz="0" w:space="0" w:color="auto"/>
        <w:left w:val="none" w:sz="0" w:space="0" w:color="auto"/>
        <w:bottom w:val="none" w:sz="0" w:space="0" w:color="auto"/>
        <w:right w:val="none" w:sz="0" w:space="0" w:color="auto"/>
      </w:divBdr>
    </w:div>
    <w:div w:id="402876956">
      <w:bodyDiv w:val="1"/>
      <w:marLeft w:val="0"/>
      <w:marRight w:val="0"/>
      <w:marTop w:val="0"/>
      <w:marBottom w:val="0"/>
      <w:divBdr>
        <w:top w:val="none" w:sz="0" w:space="0" w:color="auto"/>
        <w:left w:val="none" w:sz="0" w:space="0" w:color="auto"/>
        <w:bottom w:val="none" w:sz="0" w:space="0" w:color="auto"/>
        <w:right w:val="none" w:sz="0" w:space="0" w:color="auto"/>
      </w:divBdr>
    </w:div>
    <w:div w:id="409274930">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27581795">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77302177">
      <w:bodyDiv w:val="1"/>
      <w:marLeft w:val="0"/>
      <w:marRight w:val="0"/>
      <w:marTop w:val="0"/>
      <w:marBottom w:val="0"/>
      <w:divBdr>
        <w:top w:val="none" w:sz="0" w:space="0" w:color="auto"/>
        <w:left w:val="none" w:sz="0" w:space="0" w:color="auto"/>
        <w:bottom w:val="none" w:sz="0" w:space="0" w:color="auto"/>
        <w:right w:val="none" w:sz="0" w:space="0" w:color="auto"/>
      </w:divBdr>
    </w:div>
    <w:div w:id="479200071">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37089228">
      <w:bodyDiv w:val="1"/>
      <w:marLeft w:val="0"/>
      <w:marRight w:val="0"/>
      <w:marTop w:val="0"/>
      <w:marBottom w:val="0"/>
      <w:divBdr>
        <w:top w:val="none" w:sz="0" w:space="0" w:color="auto"/>
        <w:left w:val="none" w:sz="0" w:space="0" w:color="auto"/>
        <w:bottom w:val="none" w:sz="0" w:space="0" w:color="auto"/>
        <w:right w:val="none" w:sz="0" w:space="0" w:color="auto"/>
      </w:divBdr>
    </w:div>
    <w:div w:id="544214947">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68076001">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580798581">
      <w:bodyDiv w:val="1"/>
      <w:marLeft w:val="0"/>
      <w:marRight w:val="0"/>
      <w:marTop w:val="0"/>
      <w:marBottom w:val="0"/>
      <w:divBdr>
        <w:top w:val="none" w:sz="0" w:space="0" w:color="auto"/>
        <w:left w:val="none" w:sz="0" w:space="0" w:color="auto"/>
        <w:bottom w:val="none" w:sz="0" w:space="0" w:color="auto"/>
        <w:right w:val="none" w:sz="0" w:space="0" w:color="auto"/>
      </w:divBdr>
    </w:div>
    <w:div w:id="580988974">
      <w:bodyDiv w:val="1"/>
      <w:marLeft w:val="0"/>
      <w:marRight w:val="0"/>
      <w:marTop w:val="0"/>
      <w:marBottom w:val="0"/>
      <w:divBdr>
        <w:top w:val="none" w:sz="0" w:space="0" w:color="auto"/>
        <w:left w:val="none" w:sz="0" w:space="0" w:color="auto"/>
        <w:bottom w:val="none" w:sz="0" w:space="0" w:color="auto"/>
        <w:right w:val="none" w:sz="0" w:space="0" w:color="auto"/>
      </w:divBdr>
    </w:div>
    <w:div w:id="616641352">
      <w:bodyDiv w:val="1"/>
      <w:marLeft w:val="0"/>
      <w:marRight w:val="0"/>
      <w:marTop w:val="0"/>
      <w:marBottom w:val="0"/>
      <w:divBdr>
        <w:top w:val="none" w:sz="0" w:space="0" w:color="auto"/>
        <w:left w:val="none" w:sz="0" w:space="0" w:color="auto"/>
        <w:bottom w:val="none" w:sz="0" w:space="0" w:color="auto"/>
        <w:right w:val="none" w:sz="0" w:space="0" w:color="auto"/>
      </w:divBdr>
    </w:div>
    <w:div w:id="644941805">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38864219">
      <w:bodyDiv w:val="1"/>
      <w:marLeft w:val="0"/>
      <w:marRight w:val="0"/>
      <w:marTop w:val="0"/>
      <w:marBottom w:val="0"/>
      <w:divBdr>
        <w:top w:val="none" w:sz="0" w:space="0" w:color="auto"/>
        <w:left w:val="none" w:sz="0" w:space="0" w:color="auto"/>
        <w:bottom w:val="none" w:sz="0" w:space="0" w:color="auto"/>
        <w:right w:val="none" w:sz="0" w:space="0" w:color="auto"/>
      </w:divBdr>
    </w:div>
    <w:div w:id="754863522">
      <w:bodyDiv w:val="1"/>
      <w:marLeft w:val="0"/>
      <w:marRight w:val="0"/>
      <w:marTop w:val="0"/>
      <w:marBottom w:val="0"/>
      <w:divBdr>
        <w:top w:val="none" w:sz="0" w:space="0" w:color="auto"/>
        <w:left w:val="none" w:sz="0" w:space="0" w:color="auto"/>
        <w:bottom w:val="none" w:sz="0" w:space="0" w:color="auto"/>
        <w:right w:val="none" w:sz="0" w:space="0" w:color="auto"/>
      </w:divBdr>
    </w:div>
    <w:div w:id="775252772">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823742406">
      <w:bodyDiv w:val="1"/>
      <w:marLeft w:val="0"/>
      <w:marRight w:val="0"/>
      <w:marTop w:val="0"/>
      <w:marBottom w:val="0"/>
      <w:divBdr>
        <w:top w:val="none" w:sz="0" w:space="0" w:color="auto"/>
        <w:left w:val="none" w:sz="0" w:space="0" w:color="auto"/>
        <w:bottom w:val="none" w:sz="0" w:space="0" w:color="auto"/>
        <w:right w:val="none" w:sz="0" w:space="0" w:color="auto"/>
      </w:divBdr>
    </w:div>
    <w:div w:id="824904639">
      <w:bodyDiv w:val="1"/>
      <w:marLeft w:val="0"/>
      <w:marRight w:val="0"/>
      <w:marTop w:val="0"/>
      <w:marBottom w:val="0"/>
      <w:divBdr>
        <w:top w:val="none" w:sz="0" w:space="0" w:color="auto"/>
        <w:left w:val="none" w:sz="0" w:space="0" w:color="auto"/>
        <w:bottom w:val="none" w:sz="0" w:space="0" w:color="auto"/>
        <w:right w:val="none" w:sz="0" w:space="0" w:color="auto"/>
      </w:divBdr>
    </w:div>
    <w:div w:id="855578099">
      <w:bodyDiv w:val="1"/>
      <w:marLeft w:val="0"/>
      <w:marRight w:val="0"/>
      <w:marTop w:val="0"/>
      <w:marBottom w:val="0"/>
      <w:divBdr>
        <w:top w:val="none" w:sz="0" w:space="0" w:color="auto"/>
        <w:left w:val="none" w:sz="0" w:space="0" w:color="auto"/>
        <w:bottom w:val="none" w:sz="0" w:space="0" w:color="auto"/>
        <w:right w:val="none" w:sz="0" w:space="0" w:color="auto"/>
      </w:divBdr>
    </w:div>
    <w:div w:id="876166786">
      <w:bodyDiv w:val="1"/>
      <w:marLeft w:val="0"/>
      <w:marRight w:val="0"/>
      <w:marTop w:val="0"/>
      <w:marBottom w:val="0"/>
      <w:divBdr>
        <w:top w:val="none" w:sz="0" w:space="0" w:color="auto"/>
        <w:left w:val="none" w:sz="0" w:space="0" w:color="auto"/>
        <w:bottom w:val="none" w:sz="0" w:space="0" w:color="auto"/>
        <w:right w:val="none" w:sz="0" w:space="0" w:color="auto"/>
      </w:divBdr>
    </w:div>
    <w:div w:id="878859674">
      <w:bodyDiv w:val="1"/>
      <w:marLeft w:val="0"/>
      <w:marRight w:val="0"/>
      <w:marTop w:val="0"/>
      <w:marBottom w:val="0"/>
      <w:divBdr>
        <w:top w:val="none" w:sz="0" w:space="0" w:color="auto"/>
        <w:left w:val="none" w:sz="0" w:space="0" w:color="auto"/>
        <w:bottom w:val="none" w:sz="0" w:space="0" w:color="auto"/>
        <w:right w:val="none" w:sz="0" w:space="0" w:color="auto"/>
      </w:divBdr>
    </w:div>
    <w:div w:id="891307364">
      <w:bodyDiv w:val="1"/>
      <w:marLeft w:val="0"/>
      <w:marRight w:val="0"/>
      <w:marTop w:val="0"/>
      <w:marBottom w:val="0"/>
      <w:divBdr>
        <w:top w:val="none" w:sz="0" w:space="0" w:color="auto"/>
        <w:left w:val="none" w:sz="0" w:space="0" w:color="auto"/>
        <w:bottom w:val="none" w:sz="0" w:space="0" w:color="auto"/>
        <w:right w:val="none" w:sz="0" w:space="0" w:color="auto"/>
      </w:divBdr>
    </w:div>
    <w:div w:id="937106162">
      <w:bodyDiv w:val="1"/>
      <w:marLeft w:val="0"/>
      <w:marRight w:val="0"/>
      <w:marTop w:val="0"/>
      <w:marBottom w:val="0"/>
      <w:divBdr>
        <w:top w:val="none" w:sz="0" w:space="0" w:color="auto"/>
        <w:left w:val="none" w:sz="0" w:space="0" w:color="auto"/>
        <w:bottom w:val="none" w:sz="0" w:space="0" w:color="auto"/>
        <w:right w:val="none" w:sz="0" w:space="0" w:color="auto"/>
      </w:divBdr>
    </w:div>
    <w:div w:id="953252405">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85552090">
      <w:bodyDiv w:val="1"/>
      <w:marLeft w:val="0"/>
      <w:marRight w:val="0"/>
      <w:marTop w:val="0"/>
      <w:marBottom w:val="0"/>
      <w:divBdr>
        <w:top w:val="none" w:sz="0" w:space="0" w:color="auto"/>
        <w:left w:val="none" w:sz="0" w:space="0" w:color="auto"/>
        <w:bottom w:val="none" w:sz="0" w:space="0" w:color="auto"/>
        <w:right w:val="none" w:sz="0" w:space="0" w:color="auto"/>
      </w:divBdr>
    </w:div>
    <w:div w:id="991181457">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999843507">
      <w:bodyDiv w:val="1"/>
      <w:marLeft w:val="0"/>
      <w:marRight w:val="0"/>
      <w:marTop w:val="0"/>
      <w:marBottom w:val="0"/>
      <w:divBdr>
        <w:top w:val="none" w:sz="0" w:space="0" w:color="auto"/>
        <w:left w:val="none" w:sz="0" w:space="0" w:color="auto"/>
        <w:bottom w:val="none" w:sz="0" w:space="0" w:color="auto"/>
        <w:right w:val="none" w:sz="0" w:space="0" w:color="auto"/>
      </w:divBdr>
    </w:div>
    <w:div w:id="1033533382">
      <w:bodyDiv w:val="1"/>
      <w:marLeft w:val="0"/>
      <w:marRight w:val="0"/>
      <w:marTop w:val="0"/>
      <w:marBottom w:val="0"/>
      <w:divBdr>
        <w:top w:val="none" w:sz="0" w:space="0" w:color="auto"/>
        <w:left w:val="none" w:sz="0" w:space="0" w:color="auto"/>
        <w:bottom w:val="none" w:sz="0" w:space="0" w:color="auto"/>
        <w:right w:val="none" w:sz="0" w:space="0" w:color="auto"/>
      </w:divBdr>
    </w:div>
    <w:div w:id="1052582779">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84644539">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14516784">
      <w:bodyDiv w:val="1"/>
      <w:marLeft w:val="0"/>
      <w:marRight w:val="0"/>
      <w:marTop w:val="0"/>
      <w:marBottom w:val="0"/>
      <w:divBdr>
        <w:top w:val="none" w:sz="0" w:space="0" w:color="auto"/>
        <w:left w:val="none" w:sz="0" w:space="0" w:color="auto"/>
        <w:bottom w:val="none" w:sz="0" w:space="0" w:color="auto"/>
        <w:right w:val="none" w:sz="0" w:space="0" w:color="auto"/>
      </w:divBdr>
    </w:div>
    <w:div w:id="1129081643">
      <w:bodyDiv w:val="1"/>
      <w:marLeft w:val="0"/>
      <w:marRight w:val="0"/>
      <w:marTop w:val="0"/>
      <w:marBottom w:val="0"/>
      <w:divBdr>
        <w:top w:val="none" w:sz="0" w:space="0" w:color="auto"/>
        <w:left w:val="none" w:sz="0" w:space="0" w:color="auto"/>
        <w:bottom w:val="none" w:sz="0" w:space="0" w:color="auto"/>
        <w:right w:val="none" w:sz="0" w:space="0" w:color="auto"/>
      </w:divBdr>
    </w:div>
    <w:div w:id="1147740379">
      <w:bodyDiv w:val="1"/>
      <w:marLeft w:val="0"/>
      <w:marRight w:val="0"/>
      <w:marTop w:val="0"/>
      <w:marBottom w:val="0"/>
      <w:divBdr>
        <w:top w:val="none" w:sz="0" w:space="0" w:color="auto"/>
        <w:left w:val="none" w:sz="0" w:space="0" w:color="auto"/>
        <w:bottom w:val="none" w:sz="0" w:space="0" w:color="auto"/>
        <w:right w:val="none" w:sz="0" w:space="0" w:color="auto"/>
      </w:divBdr>
    </w:div>
    <w:div w:id="1170368312">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182357005">
      <w:bodyDiv w:val="1"/>
      <w:marLeft w:val="0"/>
      <w:marRight w:val="0"/>
      <w:marTop w:val="0"/>
      <w:marBottom w:val="0"/>
      <w:divBdr>
        <w:top w:val="none" w:sz="0" w:space="0" w:color="auto"/>
        <w:left w:val="none" w:sz="0" w:space="0" w:color="auto"/>
        <w:bottom w:val="none" w:sz="0" w:space="0" w:color="auto"/>
        <w:right w:val="none" w:sz="0" w:space="0" w:color="auto"/>
      </w:divBdr>
    </w:div>
    <w:div w:id="1233274622">
      <w:bodyDiv w:val="1"/>
      <w:marLeft w:val="0"/>
      <w:marRight w:val="0"/>
      <w:marTop w:val="0"/>
      <w:marBottom w:val="0"/>
      <w:divBdr>
        <w:top w:val="none" w:sz="0" w:space="0" w:color="auto"/>
        <w:left w:val="none" w:sz="0" w:space="0" w:color="auto"/>
        <w:bottom w:val="none" w:sz="0" w:space="0" w:color="auto"/>
        <w:right w:val="none" w:sz="0" w:space="0" w:color="auto"/>
      </w:divBdr>
    </w:div>
    <w:div w:id="1252616669">
      <w:bodyDiv w:val="1"/>
      <w:marLeft w:val="0"/>
      <w:marRight w:val="0"/>
      <w:marTop w:val="0"/>
      <w:marBottom w:val="0"/>
      <w:divBdr>
        <w:top w:val="none" w:sz="0" w:space="0" w:color="auto"/>
        <w:left w:val="none" w:sz="0" w:space="0" w:color="auto"/>
        <w:bottom w:val="none" w:sz="0" w:space="0" w:color="auto"/>
        <w:right w:val="none" w:sz="0" w:space="0" w:color="auto"/>
      </w:divBdr>
    </w:div>
    <w:div w:id="1259097324">
      <w:bodyDiv w:val="1"/>
      <w:marLeft w:val="0"/>
      <w:marRight w:val="0"/>
      <w:marTop w:val="0"/>
      <w:marBottom w:val="0"/>
      <w:divBdr>
        <w:top w:val="none" w:sz="0" w:space="0" w:color="auto"/>
        <w:left w:val="none" w:sz="0" w:space="0" w:color="auto"/>
        <w:bottom w:val="none" w:sz="0" w:space="0" w:color="auto"/>
        <w:right w:val="none" w:sz="0" w:space="0" w:color="auto"/>
      </w:divBdr>
    </w:div>
    <w:div w:id="1299645302">
      <w:bodyDiv w:val="1"/>
      <w:marLeft w:val="0"/>
      <w:marRight w:val="0"/>
      <w:marTop w:val="0"/>
      <w:marBottom w:val="0"/>
      <w:divBdr>
        <w:top w:val="none" w:sz="0" w:space="0" w:color="auto"/>
        <w:left w:val="none" w:sz="0" w:space="0" w:color="auto"/>
        <w:bottom w:val="none" w:sz="0" w:space="0" w:color="auto"/>
        <w:right w:val="none" w:sz="0" w:space="0" w:color="auto"/>
      </w:divBdr>
    </w:div>
    <w:div w:id="1301108258">
      <w:bodyDiv w:val="1"/>
      <w:marLeft w:val="0"/>
      <w:marRight w:val="0"/>
      <w:marTop w:val="0"/>
      <w:marBottom w:val="0"/>
      <w:divBdr>
        <w:top w:val="none" w:sz="0" w:space="0" w:color="auto"/>
        <w:left w:val="none" w:sz="0" w:space="0" w:color="auto"/>
        <w:bottom w:val="none" w:sz="0" w:space="0" w:color="auto"/>
        <w:right w:val="none" w:sz="0" w:space="0" w:color="auto"/>
      </w:divBdr>
    </w:div>
    <w:div w:id="1309941547">
      <w:bodyDiv w:val="1"/>
      <w:marLeft w:val="0"/>
      <w:marRight w:val="0"/>
      <w:marTop w:val="0"/>
      <w:marBottom w:val="0"/>
      <w:divBdr>
        <w:top w:val="none" w:sz="0" w:space="0" w:color="auto"/>
        <w:left w:val="none" w:sz="0" w:space="0" w:color="auto"/>
        <w:bottom w:val="none" w:sz="0" w:space="0" w:color="auto"/>
        <w:right w:val="none" w:sz="0" w:space="0" w:color="auto"/>
      </w:divBdr>
    </w:div>
    <w:div w:id="1324046912">
      <w:bodyDiv w:val="1"/>
      <w:marLeft w:val="0"/>
      <w:marRight w:val="0"/>
      <w:marTop w:val="0"/>
      <w:marBottom w:val="0"/>
      <w:divBdr>
        <w:top w:val="none" w:sz="0" w:space="0" w:color="auto"/>
        <w:left w:val="none" w:sz="0" w:space="0" w:color="auto"/>
        <w:bottom w:val="none" w:sz="0" w:space="0" w:color="auto"/>
        <w:right w:val="none" w:sz="0" w:space="0" w:color="auto"/>
      </w:divBdr>
    </w:div>
    <w:div w:id="1339889248">
      <w:bodyDiv w:val="1"/>
      <w:marLeft w:val="0"/>
      <w:marRight w:val="0"/>
      <w:marTop w:val="0"/>
      <w:marBottom w:val="0"/>
      <w:divBdr>
        <w:top w:val="none" w:sz="0" w:space="0" w:color="auto"/>
        <w:left w:val="none" w:sz="0" w:space="0" w:color="auto"/>
        <w:bottom w:val="none" w:sz="0" w:space="0" w:color="auto"/>
        <w:right w:val="none" w:sz="0" w:space="0" w:color="auto"/>
      </w:divBdr>
    </w:div>
    <w:div w:id="1359575507">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298656">
      <w:bodyDiv w:val="1"/>
      <w:marLeft w:val="0"/>
      <w:marRight w:val="0"/>
      <w:marTop w:val="0"/>
      <w:marBottom w:val="0"/>
      <w:divBdr>
        <w:top w:val="none" w:sz="0" w:space="0" w:color="auto"/>
        <w:left w:val="none" w:sz="0" w:space="0" w:color="auto"/>
        <w:bottom w:val="none" w:sz="0" w:space="0" w:color="auto"/>
        <w:right w:val="none" w:sz="0" w:space="0" w:color="auto"/>
      </w:divBdr>
    </w:div>
    <w:div w:id="1432511700">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490290780">
      <w:bodyDiv w:val="1"/>
      <w:marLeft w:val="0"/>
      <w:marRight w:val="0"/>
      <w:marTop w:val="0"/>
      <w:marBottom w:val="0"/>
      <w:divBdr>
        <w:top w:val="none" w:sz="0" w:space="0" w:color="auto"/>
        <w:left w:val="none" w:sz="0" w:space="0" w:color="auto"/>
        <w:bottom w:val="none" w:sz="0" w:space="0" w:color="auto"/>
        <w:right w:val="none" w:sz="0" w:space="0" w:color="auto"/>
      </w:divBdr>
    </w:div>
    <w:div w:id="1508863396">
      <w:bodyDiv w:val="1"/>
      <w:marLeft w:val="0"/>
      <w:marRight w:val="0"/>
      <w:marTop w:val="0"/>
      <w:marBottom w:val="0"/>
      <w:divBdr>
        <w:top w:val="none" w:sz="0" w:space="0" w:color="auto"/>
        <w:left w:val="none" w:sz="0" w:space="0" w:color="auto"/>
        <w:bottom w:val="none" w:sz="0" w:space="0" w:color="auto"/>
        <w:right w:val="none" w:sz="0" w:space="0" w:color="auto"/>
      </w:divBdr>
    </w:div>
    <w:div w:id="1514612351">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32761427">
      <w:bodyDiv w:val="1"/>
      <w:marLeft w:val="0"/>
      <w:marRight w:val="0"/>
      <w:marTop w:val="0"/>
      <w:marBottom w:val="0"/>
      <w:divBdr>
        <w:top w:val="none" w:sz="0" w:space="0" w:color="auto"/>
        <w:left w:val="none" w:sz="0" w:space="0" w:color="auto"/>
        <w:bottom w:val="none" w:sz="0" w:space="0" w:color="auto"/>
        <w:right w:val="none" w:sz="0" w:space="0" w:color="auto"/>
      </w:divBdr>
    </w:div>
    <w:div w:id="1535533555">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61869111">
      <w:bodyDiv w:val="1"/>
      <w:marLeft w:val="0"/>
      <w:marRight w:val="0"/>
      <w:marTop w:val="0"/>
      <w:marBottom w:val="0"/>
      <w:divBdr>
        <w:top w:val="none" w:sz="0" w:space="0" w:color="auto"/>
        <w:left w:val="none" w:sz="0" w:space="0" w:color="auto"/>
        <w:bottom w:val="none" w:sz="0" w:space="0" w:color="auto"/>
        <w:right w:val="none" w:sz="0" w:space="0" w:color="auto"/>
      </w:divBdr>
    </w:div>
    <w:div w:id="1579434639">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588073612">
      <w:bodyDiv w:val="1"/>
      <w:marLeft w:val="0"/>
      <w:marRight w:val="0"/>
      <w:marTop w:val="0"/>
      <w:marBottom w:val="0"/>
      <w:divBdr>
        <w:top w:val="none" w:sz="0" w:space="0" w:color="auto"/>
        <w:left w:val="none" w:sz="0" w:space="0" w:color="auto"/>
        <w:bottom w:val="none" w:sz="0" w:space="0" w:color="auto"/>
        <w:right w:val="none" w:sz="0" w:space="0" w:color="auto"/>
      </w:divBdr>
    </w:div>
    <w:div w:id="1606763097">
      <w:bodyDiv w:val="1"/>
      <w:marLeft w:val="0"/>
      <w:marRight w:val="0"/>
      <w:marTop w:val="0"/>
      <w:marBottom w:val="0"/>
      <w:divBdr>
        <w:top w:val="none" w:sz="0" w:space="0" w:color="auto"/>
        <w:left w:val="none" w:sz="0" w:space="0" w:color="auto"/>
        <w:bottom w:val="none" w:sz="0" w:space="0" w:color="auto"/>
        <w:right w:val="none" w:sz="0" w:space="0" w:color="auto"/>
      </w:divBdr>
    </w:div>
    <w:div w:id="1626813993">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60885169">
      <w:bodyDiv w:val="1"/>
      <w:marLeft w:val="0"/>
      <w:marRight w:val="0"/>
      <w:marTop w:val="0"/>
      <w:marBottom w:val="0"/>
      <w:divBdr>
        <w:top w:val="none" w:sz="0" w:space="0" w:color="auto"/>
        <w:left w:val="none" w:sz="0" w:space="0" w:color="auto"/>
        <w:bottom w:val="none" w:sz="0" w:space="0" w:color="auto"/>
        <w:right w:val="none" w:sz="0" w:space="0" w:color="auto"/>
      </w:divBdr>
    </w:div>
    <w:div w:id="1666278996">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696880037">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78114665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18641705">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33832574">
      <w:bodyDiv w:val="1"/>
      <w:marLeft w:val="0"/>
      <w:marRight w:val="0"/>
      <w:marTop w:val="0"/>
      <w:marBottom w:val="0"/>
      <w:divBdr>
        <w:top w:val="none" w:sz="0" w:space="0" w:color="auto"/>
        <w:left w:val="none" w:sz="0" w:space="0" w:color="auto"/>
        <w:bottom w:val="none" w:sz="0" w:space="0" w:color="auto"/>
        <w:right w:val="none" w:sz="0" w:space="0" w:color="auto"/>
      </w:divBdr>
    </w:div>
    <w:div w:id="1843352452">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2400897">
      <w:bodyDiv w:val="1"/>
      <w:marLeft w:val="0"/>
      <w:marRight w:val="0"/>
      <w:marTop w:val="0"/>
      <w:marBottom w:val="0"/>
      <w:divBdr>
        <w:top w:val="none" w:sz="0" w:space="0" w:color="auto"/>
        <w:left w:val="none" w:sz="0" w:space="0" w:color="auto"/>
        <w:bottom w:val="none" w:sz="0" w:space="0" w:color="auto"/>
        <w:right w:val="none" w:sz="0" w:space="0" w:color="auto"/>
      </w:divBdr>
    </w:div>
    <w:div w:id="1883010551">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1914394946">
      <w:bodyDiv w:val="1"/>
      <w:marLeft w:val="0"/>
      <w:marRight w:val="0"/>
      <w:marTop w:val="0"/>
      <w:marBottom w:val="0"/>
      <w:divBdr>
        <w:top w:val="none" w:sz="0" w:space="0" w:color="auto"/>
        <w:left w:val="none" w:sz="0" w:space="0" w:color="auto"/>
        <w:bottom w:val="none" w:sz="0" w:space="0" w:color="auto"/>
        <w:right w:val="none" w:sz="0" w:space="0" w:color="auto"/>
      </w:divBdr>
    </w:div>
    <w:div w:id="1938295752">
      <w:bodyDiv w:val="1"/>
      <w:marLeft w:val="0"/>
      <w:marRight w:val="0"/>
      <w:marTop w:val="0"/>
      <w:marBottom w:val="0"/>
      <w:divBdr>
        <w:top w:val="none" w:sz="0" w:space="0" w:color="auto"/>
        <w:left w:val="none" w:sz="0" w:space="0" w:color="auto"/>
        <w:bottom w:val="none" w:sz="0" w:space="0" w:color="auto"/>
        <w:right w:val="none" w:sz="0" w:space="0" w:color="auto"/>
      </w:divBdr>
    </w:div>
    <w:div w:id="1945842096">
      <w:bodyDiv w:val="1"/>
      <w:marLeft w:val="0"/>
      <w:marRight w:val="0"/>
      <w:marTop w:val="0"/>
      <w:marBottom w:val="0"/>
      <w:divBdr>
        <w:top w:val="none" w:sz="0" w:space="0" w:color="auto"/>
        <w:left w:val="none" w:sz="0" w:space="0" w:color="auto"/>
        <w:bottom w:val="none" w:sz="0" w:space="0" w:color="auto"/>
        <w:right w:val="none" w:sz="0" w:space="0" w:color="auto"/>
      </w:divBdr>
    </w:div>
    <w:div w:id="1968966908">
      <w:bodyDiv w:val="1"/>
      <w:marLeft w:val="0"/>
      <w:marRight w:val="0"/>
      <w:marTop w:val="0"/>
      <w:marBottom w:val="0"/>
      <w:divBdr>
        <w:top w:val="none" w:sz="0" w:space="0" w:color="auto"/>
        <w:left w:val="none" w:sz="0" w:space="0" w:color="auto"/>
        <w:bottom w:val="none" w:sz="0" w:space="0" w:color="auto"/>
        <w:right w:val="none" w:sz="0" w:space="0" w:color="auto"/>
      </w:divBdr>
    </w:div>
    <w:div w:id="1972977145">
      <w:bodyDiv w:val="1"/>
      <w:marLeft w:val="0"/>
      <w:marRight w:val="0"/>
      <w:marTop w:val="0"/>
      <w:marBottom w:val="0"/>
      <w:divBdr>
        <w:top w:val="none" w:sz="0" w:space="0" w:color="auto"/>
        <w:left w:val="none" w:sz="0" w:space="0" w:color="auto"/>
        <w:bottom w:val="none" w:sz="0" w:space="0" w:color="auto"/>
        <w:right w:val="none" w:sz="0" w:space="0" w:color="auto"/>
      </w:divBdr>
    </w:div>
    <w:div w:id="2003700605">
      <w:bodyDiv w:val="1"/>
      <w:marLeft w:val="0"/>
      <w:marRight w:val="0"/>
      <w:marTop w:val="0"/>
      <w:marBottom w:val="0"/>
      <w:divBdr>
        <w:top w:val="none" w:sz="0" w:space="0" w:color="auto"/>
        <w:left w:val="none" w:sz="0" w:space="0" w:color="auto"/>
        <w:bottom w:val="none" w:sz="0" w:space="0" w:color="auto"/>
        <w:right w:val="none" w:sz="0" w:space="0" w:color="auto"/>
      </w:divBdr>
    </w:div>
    <w:div w:id="2023043749">
      <w:bodyDiv w:val="1"/>
      <w:marLeft w:val="0"/>
      <w:marRight w:val="0"/>
      <w:marTop w:val="0"/>
      <w:marBottom w:val="0"/>
      <w:divBdr>
        <w:top w:val="none" w:sz="0" w:space="0" w:color="auto"/>
        <w:left w:val="none" w:sz="0" w:space="0" w:color="auto"/>
        <w:bottom w:val="none" w:sz="0" w:space="0" w:color="auto"/>
        <w:right w:val="none" w:sz="0" w:space="0" w:color="auto"/>
      </w:divBdr>
    </w:div>
    <w:div w:id="2049796474">
      <w:bodyDiv w:val="1"/>
      <w:marLeft w:val="0"/>
      <w:marRight w:val="0"/>
      <w:marTop w:val="0"/>
      <w:marBottom w:val="0"/>
      <w:divBdr>
        <w:top w:val="none" w:sz="0" w:space="0" w:color="auto"/>
        <w:left w:val="none" w:sz="0" w:space="0" w:color="auto"/>
        <w:bottom w:val="none" w:sz="0" w:space="0" w:color="auto"/>
        <w:right w:val="none" w:sz="0" w:space="0" w:color="auto"/>
      </w:divBdr>
    </w:div>
    <w:div w:id="2060009235">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66489702">
      <w:bodyDiv w:val="1"/>
      <w:marLeft w:val="0"/>
      <w:marRight w:val="0"/>
      <w:marTop w:val="0"/>
      <w:marBottom w:val="0"/>
      <w:divBdr>
        <w:top w:val="none" w:sz="0" w:space="0" w:color="auto"/>
        <w:left w:val="none" w:sz="0" w:space="0" w:color="auto"/>
        <w:bottom w:val="none" w:sz="0" w:space="0" w:color="auto"/>
        <w:right w:val="none" w:sz="0" w:space="0" w:color="auto"/>
      </w:divBdr>
    </w:div>
    <w:div w:id="2085713298">
      <w:bodyDiv w:val="1"/>
      <w:marLeft w:val="0"/>
      <w:marRight w:val="0"/>
      <w:marTop w:val="0"/>
      <w:marBottom w:val="0"/>
      <w:divBdr>
        <w:top w:val="none" w:sz="0" w:space="0" w:color="auto"/>
        <w:left w:val="none" w:sz="0" w:space="0" w:color="auto"/>
        <w:bottom w:val="none" w:sz="0" w:space="0" w:color="auto"/>
        <w:right w:val="none" w:sz="0" w:space="0" w:color="auto"/>
      </w:divBdr>
    </w:div>
    <w:div w:id="2088913096">
      <w:bodyDiv w:val="1"/>
      <w:marLeft w:val="0"/>
      <w:marRight w:val="0"/>
      <w:marTop w:val="0"/>
      <w:marBottom w:val="0"/>
      <w:divBdr>
        <w:top w:val="none" w:sz="0" w:space="0" w:color="auto"/>
        <w:left w:val="none" w:sz="0" w:space="0" w:color="auto"/>
        <w:bottom w:val="none" w:sz="0" w:space="0" w:color="auto"/>
        <w:right w:val="none" w:sz="0" w:space="0" w:color="auto"/>
      </w:divBdr>
    </w:div>
    <w:div w:id="2097704206">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42AC9631832E110DAA13ABE4A46A1554D2E4D568AE683143DED55B274B20F7DB909856A8E83742AN4EBC" TargetMode="Externa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EB72D7AE4C362C7FB45B24DFC0F077BF41FDA6AE59AA94356512173A45033A1B00246B832406CEe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EE5C-CBEE-4492-A4BF-8BADACCA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101</Pages>
  <Words>28070</Words>
  <Characters>160003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205</cp:lastModifiedBy>
  <cp:revision>179</cp:revision>
  <cp:lastPrinted>2021-10-13T03:48:00Z</cp:lastPrinted>
  <dcterms:created xsi:type="dcterms:W3CDTF">2020-10-19T04:05:00Z</dcterms:created>
  <dcterms:modified xsi:type="dcterms:W3CDTF">2021-12-22T08:39:00Z</dcterms:modified>
</cp:coreProperties>
</file>