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6"/>
      </w:tblGrid>
      <w:tr w:rsidR="00621017" w:rsidTr="00621017">
        <w:tc>
          <w:tcPr>
            <w:tcW w:w="4246" w:type="dxa"/>
          </w:tcPr>
          <w:p w:rsidR="00D60807" w:rsidRDefault="00621017" w:rsidP="00D60807">
            <w:pPr>
              <w:rPr>
                <w:sz w:val="26"/>
                <w:szCs w:val="26"/>
              </w:rPr>
            </w:pPr>
            <w:r w:rsidRPr="009D16CC">
              <w:rPr>
                <w:sz w:val="26"/>
                <w:szCs w:val="26"/>
              </w:rPr>
              <w:t>Приложение</w:t>
            </w:r>
            <w:r>
              <w:rPr>
                <w:sz w:val="26"/>
                <w:szCs w:val="26"/>
              </w:rPr>
              <w:t xml:space="preserve"> №</w:t>
            </w:r>
            <w:r w:rsidR="00D60807">
              <w:rPr>
                <w:sz w:val="26"/>
                <w:szCs w:val="26"/>
              </w:rPr>
              <w:t xml:space="preserve"> </w:t>
            </w:r>
            <w:r w:rsidR="00C335CF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 </w:t>
            </w:r>
          </w:p>
          <w:p w:rsidR="00621017" w:rsidRDefault="00D60807" w:rsidP="00D6080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 </w:t>
            </w:r>
            <w:r w:rsidRPr="00D60807">
              <w:rPr>
                <w:sz w:val="26"/>
                <w:szCs w:val="26"/>
              </w:rPr>
              <w:t>муниципальной программе</w:t>
            </w:r>
          </w:p>
          <w:p w:rsidR="00D60807" w:rsidRPr="00D60807" w:rsidRDefault="00D60807" w:rsidP="00D60807">
            <w:pPr>
              <w:rPr>
                <w:sz w:val="28"/>
              </w:rPr>
            </w:pPr>
            <w:r>
              <w:rPr>
                <w:sz w:val="26"/>
                <w:szCs w:val="26"/>
              </w:rPr>
              <w:t xml:space="preserve">Молодежь Балахтинского района в </w:t>
            </w:r>
            <w:r>
              <w:rPr>
                <w:sz w:val="26"/>
                <w:szCs w:val="26"/>
                <w:lang w:val="en-US"/>
              </w:rPr>
              <w:t>XXI</w:t>
            </w:r>
            <w:r>
              <w:rPr>
                <w:sz w:val="26"/>
                <w:szCs w:val="26"/>
              </w:rPr>
              <w:t xml:space="preserve"> веке</w:t>
            </w:r>
          </w:p>
          <w:p w:rsidR="00621017" w:rsidRDefault="00621017" w:rsidP="00621017">
            <w:pPr>
              <w:jc w:val="both"/>
              <w:rPr>
                <w:sz w:val="26"/>
                <w:szCs w:val="26"/>
              </w:rPr>
            </w:pPr>
          </w:p>
        </w:tc>
      </w:tr>
    </w:tbl>
    <w:p w:rsidR="00621017" w:rsidRDefault="00621017" w:rsidP="00615B78">
      <w:pPr>
        <w:pStyle w:val="a8"/>
        <w:numPr>
          <w:ilvl w:val="0"/>
          <w:numId w:val="5"/>
        </w:numPr>
        <w:jc w:val="center"/>
        <w:rPr>
          <w:sz w:val="28"/>
        </w:rPr>
      </w:pPr>
      <w:r w:rsidRPr="00615B78">
        <w:rPr>
          <w:sz w:val="28"/>
        </w:rPr>
        <w:t xml:space="preserve">Паспорт подпрограммы </w:t>
      </w:r>
      <w:r w:rsidR="00C335CF">
        <w:rPr>
          <w:sz w:val="28"/>
        </w:rPr>
        <w:t>3</w:t>
      </w:r>
    </w:p>
    <w:p w:rsidR="00D60807" w:rsidRDefault="00D60807" w:rsidP="00C335CF">
      <w:pPr>
        <w:pStyle w:val="a8"/>
        <w:jc w:val="center"/>
        <w:rPr>
          <w:sz w:val="28"/>
        </w:rPr>
      </w:pPr>
      <w:r w:rsidRPr="00D60807">
        <w:rPr>
          <w:sz w:val="28"/>
        </w:rPr>
        <w:t>«</w:t>
      </w:r>
      <w:r w:rsidR="00C335CF">
        <w:rPr>
          <w:sz w:val="28"/>
        </w:rPr>
        <w:t>Развитие Балахтинского молодежного центра</w:t>
      </w:r>
      <w:r w:rsidRPr="00D60807">
        <w:rPr>
          <w:sz w:val="28"/>
        </w:rPr>
        <w:t>»</w:t>
      </w:r>
    </w:p>
    <w:p w:rsidR="00B96BC8" w:rsidRDefault="00B96BC8" w:rsidP="00C335CF">
      <w:pPr>
        <w:pStyle w:val="a8"/>
        <w:jc w:val="center"/>
        <w:rPr>
          <w:sz w:val="28"/>
        </w:rPr>
      </w:pPr>
    </w:p>
    <w:tbl>
      <w:tblPr>
        <w:tblStyle w:val="a7"/>
        <w:tblW w:w="0" w:type="auto"/>
        <w:tblInd w:w="360" w:type="dxa"/>
        <w:tblLook w:val="04A0" w:firstRow="1" w:lastRow="0" w:firstColumn="1" w:lastColumn="0" w:noHBand="0" w:noVBand="1"/>
      </w:tblPr>
      <w:tblGrid>
        <w:gridCol w:w="3009"/>
        <w:gridCol w:w="6655"/>
      </w:tblGrid>
      <w:tr w:rsidR="00621017" w:rsidTr="00621017">
        <w:tc>
          <w:tcPr>
            <w:tcW w:w="3009" w:type="dxa"/>
          </w:tcPr>
          <w:p w:rsidR="00621017" w:rsidRPr="00D60807" w:rsidRDefault="00621017" w:rsidP="00D6080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55" w:type="dxa"/>
          </w:tcPr>
          <w:p w:rsidR="00C335CF" w:rsidRDefault="00C335CF" w:rsidP="00C335CF">
            <w:pPr>
              <w:pStyle w:val="a8"/>
              <w:ind w:left="33"/>
              <w:jc w:val="both"/>
              <w:rPr>
                <w:sz w:val="28"/>
              </w:rPr>
            </w:pPr>
            <w:r w:rsidRPr="00D60807">
              <w:rPr>
                <w:sz w:val="28"/>
              </w:rPr>
              <w:t>«</w:t>
            </w:r>
            <w:r>
              <w:rPr>
                <w:sz w:val="28"/>
              </w:rPr>
              <w:t>Развитие Балахтинского молодежного центра</w:t>
            </w:r>
            <w:r w:rsidRPr="00D60807">
              <w:rPr>
                <w:sz w:val="28"/>
              </w:rPr>
              <w:t>»</w:t>
            </w:r>
          </w:p>
          <w:p w:rsidR="00621017" w:rsidRDefault="00621017" w:rsidP="00615B78">
            <w:pPr>
              <w:rPr>
                <w:sz w:val="28"/>
              </w:rPr>
            </w:pPr>
          </w:p>
        </w:tc>
      </w:tr>
      <w:tr w:rsidR="00621017" w:rsidTr="00621017">
        <w:tc>
          <w:tcPr>
            <w:tcW w:w="3009" w:type="dxa"/>
          </w:tcPr>
          <w:p w:rsidR="00621017" w:rsidRPr="00621017" w:rsidRDefault="00621017" w:rsidP="006210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5" w:type="dxa"/>
          </w:tcPr>
          <w:p w:rsidR="00621017" w:rsidRDefault="007C260E" w:rsidP="00D60807">
            <w:pPr>
              <w:rPr>
                <w:sz w:val="28"/>
              </w:rPr>
            </w:pPr>
            <w:r>
              <w:rPr>
                <w:sz w:val="28"/>
              </w:rPr>
              <w:t xml:space="preserve">Муниципальная программа Балахтинского района </w:t>
            </w:r>
            <w:r w:rsidR="00615B78" w:rsidRPr="00615B78">
              <w:rPr>
                <w:sz w:val="28"/>
              </w:rPr>
              <w:t xml:space="preserve">«Молодежь Балахтинского района в XXI веке» </w:t>
            </w:r>
          </w:p>
        </w:tc>
      </w:tr>
      <w:tr w:rsidR="00621017" w:rsidTr="00621017">
        <w:tc>
          <w:tcPr>
            <w:tcW w:w="3009" w:type="dxa"/>
          </w:tcPr>
          <w:p w:rsidR="00621017" w:rsidRPr="00621017" w:rsidRDefault="00621017" w:rsidP="00B96B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 Администрации</w:t>
            </w:r>
            <w:r w:rsidRPr="00995ED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Балахтинского района</w:t>
            </w:r>
            <w:r w:rsidRPr="00995EDF">
              <w:rPr>
                <w:sz w:val="28"/>
                <w:szCs w:val="28"/>
              </w:rPr>
              <w:t xml:space="preserve"> и (или) ин</w:t>
            </w:r>
            <w:r>
              <w:rPr>
                <w:sz w:val="28"/>
                <w:szCs w:val="28"/>
              </w:rPr>
              <w:t>ой</w:t>
            </w:r>
            <w:r w:rsidRPr="00995EDF">
              <w:rPr>
                <w:sz w:val="28"/>
                <w:szCs w:val="28"/>
              </w:rPr>
              <w:t xml:space="preserve"> главны</w:t>
            </w:r>
            <w:r>
              <w:rPr>
                <w:sz w:val="28"/>
                <w:szCs w:val="28"/>
              </w:rPr>
              <w:t>й</w:t>
            </w:r>
            <w:r w:rsidRPr="00995EDF">
              <w:rPr>
                <w:sz w:val="28"/>
                <w:szCs w:val="28"/>
              </w:rPr>
              <w:t xml:space="preserve"> распорядител</w:t>
            </w:r>
            <w:r>
              <w:rPr>
                <w:sz w:val="28"/>
                <w:szCs w:val="28"/>
              </w:rPr>
              <w:t>ь</w:t>
            </w:r>
            <w:r w:rsidRPr="00995EDF">
              <w:rPr>
                <w:sz w:val="28"/>
                <w:szCs w:val="28"/>
              </w:rPr>
              <w:t xml:space="preserve"> бюджетных средств, </w:t>
            </w:r>
            <w:r>
              <w:rPr>
                <w:sz w:val="28"/>
                <w:szCs w:val="28"/>
              </w:rPr>
              <w:t xml:space="preserve">определенный в муниципальной программе соисполнителем программы, реализующим настоящую подпрограмму </w:t>
            </w:r>
          </w:p>
        </w:tc>
        <w:tc>
          <w:tcPr>
            <w:tcW w:w="6655" w:type="dxa"/>
          </w:tcPr>
          <w:p w:rsidR="00621017" w:rsidRDefault="00615B78" w:rsidP="00615B78">
            <w:pPr>
              <w:rPr>
                <w:sz w:val="28"/>
              </w:rPr>
            </w:pPr>
            <w:r w:rsidRPr="00615B78">
              <w:rPr>
                <w:sz w:val="28"/>
              </w:rPr>
              <w:t>Отдел культуры, и молодежной политики  администрации Балахтинского района</w:t>
            </w:r>
          </w:p>
        </w:tc>
      </w:tr>
      <w:tr w:rsidR="00621017" w:rsidTr="00621017">
        <w:tc>
          <w:tcPr>
            <w:tcW w:w="3009" w:type="dxa"/>
          </w:tcPr>
          <w:p w:rsidR="00621017" w:rsidRPr="00621017" w:rsidRDefault="00621017" w:rsidP="006210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и задачи подпрограммы (</w:t>
            </w:r>
            <w:r w:rsidRPr="00A634D2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ь</w:t>
            </w:r>
            <w:r w:rsidRPr="00A634D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подпрограммы</w:t>
            </w:r>
            <w:r w:rsidRPr="00A634D2">
              <w:rPr>
                <w:sz w:val="28"/>
                <w:szCs w:val="28"/>
              </w:rPr>
              <w:t xml:space="preserve"> направлен</w:t>
            </w:r>
            <w:r>
              <w:rPr>
                <w:sz w:val="28"/>
                <w:szCs w:val="28"/>
              </w:rPr>
              <w:t>а</w:t>
            </w:r>
            <w:r w:rsidRPr="00A634D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A634D2">
              <w:rPr>
                <w:sz w:val="28"/>
                <w:szCs w:val="28"/>
              </w:rPr>
              <w:t xml:space="preserve">на достижение </w:t>
            </w:r>
            <w:r>
              <w:rPr>
                <w:sz w:val="28"/>
                <w:szCs w:val="28"/>
              </w:rPr>
              <w:t xml:space="preserve">одной из </w:t>
            </w:r>
            <w:r w:rsidRPr="00A634D2">
              <w:rPr>
                <w:sz w:val="28"/>
                <w:szCs w:val="28"/>
              </w:rPr>
              <w:t xml:space="preserve">задач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A634D2">
              <w:rPr>
                <w:sz w:val="28"/>
                <w:szCs w:val="28"/>
              </w:rPr>
              <w:t>программы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6655" w:type="dxa"/>
          </w:tcPr>
          <w:p w:rsidR="00E12E40" w:rsidRPr="00255947" w:rsidRDefault="00621017" w:rsidP="009D16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Цель:</w:t>
            </w:r>
            <w:r w:rsidR="00615B78">
              <w:t xml:space="preserve"> </w:t>
            </w:r>
            <w:r w:rsidR="00E12E40" w:rsidRPr="00255947">
              <w:rPr>
                <w:sz w:val="28"/>
                <w:szCs w:val="28"/>
              </w:rPr>
              <w:t>Развитие молодежного центра как инфраструктурного объекта Балахтинского района обеспечивающего реализацию основных направлений молодежной политики Красноярского края</w:t>
            </w:r>
          </w:p>
          <w:p w:rsidR="00621017" w:rsidRDefault="00621017" w:rsidP="00621017">
            <w:pPr>
              <w:rPr>
                <w:sz w:val="28"/>
              </w:rPr>
            </w:pPr>
            <w:r>
              <w:rPr>
                <w:sz w:val="28"/>
              </w:rPr>
              <w:t>Задачи:</w:t>
            </w:r>
          </w:p>
          <w:p w:rsidR="009D1644" w:rsidRPr="009D1644" w:rsidRDefault="009D1644" w:rsidP="009D1644">
            <w:pPr>
              <w:jc w:val="both"/>
              <w:rPr>
                <w:sz w:val="28"/>
              </w:rPr>
            </w:pPr>
            <w:r w:rsidRPr="009D1644">
              <w:rPr>
                <w:sz w:val="28"/>
              </w:rPr>
              <w:t xml:space="preserve">1. Формировать материально - техническую, методическую,  информационную базу для развития системы духовно-нравственного, патриотического воспитания, здорового образа жизни подростков и молодёжи Балахтинского района; </w:t>
            </w:r>
          </w:p>
          <w:p w:rsidR="00621017" w:rsidRPr="00621017" w:rsidRDefault="009D1644" w:rsidP="0014105C">
            <w:pPr>
              <w:jc w:val="both"/>
              <w:rPr>
                <w:color w:val="FF0000"/>
                <w:sz w:val="28"/>
              </w:rPr>
            </w:pPr>
            <w:r w:rsidRPr="009D1644">
              <w:rPr>
                <w:sz w:val="28"/>
              </w:rPr>
              <w:t>2. Создавать условия для реализации социальных практик и развития лидерских качеств молодёжи;</w:t>
            </w:r>
            <w:r w:rsidR="0014105C">
              <w:rPr>
                <w:sz w:val="28"/>
              </w:rPr>
              <w:t xml:space="preserve"> о</w:t>
            </w:r>
            <w:r w:rsidRPr="009D1644">
              <w:rPr>
                <w:sz w:val="28"/>
              </w:rPr>
              <w:t>рганизовывать творческую и досуговую деятельн</w:t>
            </w:r>
            <w:r w:rsidR="0014105C">
              <w:rPr>
                <w:sz w:val="28"/>
              </w:rPr>
              <w:t>ость на базе молодёжного центра; о</w:t>
            </w:r>
            <w:r w:rsidRPr="009D1644">
              <w:rPr>
                <w:sz w:val="28"/>
              </w:rPr>
              <w:t>бъединить стремления и ресурсы учреждений и организаций, нацеленных на качественную работу с подростками и молодёжью, на основе партнёрских отношений;</w:t>
            </w:r>
            <w:r w:rsidR="0014105C">
              <w:rPr>
                <w:sz w:val="28"/>
              </w:rPr>
              <w:t xml:space="preserve"> о</w:t>
            </w:r>
            <w:r w:rsidRPr="009D1644">
              <w:rPr>
                <w:sz w:val="28"/>
              </w:rPr>
              <w:t xml:space="preserve">рганизовать информационное </w:t>
            </w:r>
            <w:r w:rsidRPr="009D1644">
              <w:rPr>
                <w:sz w:val="28"/>
              </w:rPr>
              <w:lastRenderedPageBreak/>
              <w:t>обеспечение деятельности Молодёжного центра, тиражирование и позиционирование качественного опыта.</w:t>
            </w:r>
          </w:p>
        </w:tc>
      </w:tr>
      <w:tr w:rsidR="00621017" w:rsidTr="00621017">
        <w:tc>
          <w:tcPr>
            <w:tcW w:w="3009" w:type="dxa"/>
          </w:tcPr>
          <w:p w:rsidR="00621017" w:rsidRPr="00621017" w:rsidRDefault="00621017" w:rsidP="006210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Целевые индикаторы </w:t>
            </w:r>
          </w:p>
        </w:tc>
        <w:tc>
          <w:tcPr>
            <w:tcW w:w="6655" w:type="dxa"/>
          </w:tcPr>
          <w:p w:rsidR="000715B6" w:rsidRDefault="000715B6" w:rsidP="005E137C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1. </w:t>
            </w:r>
            <w:r w:rsidR="0014105C">
              <w:rPr>
                <w:sz w:val="28"/>
              </w:rPr>
              <w:t>у</w:t>
            </w:r>
            <w:r w:rsidR="005E137C" w:rsidRPr="005E137C">
              <w:rPr>
                <w:sz w:val="28"/>
              </w:rPr>
              <w:t>дельный вес молодых граждан, вовлеченной в культурно-массовые мероприятия с 45 % до 60 %</w:t>
            </w:r>
            <w:r>
              <w:rPr>
                <w:sz w:val="28"/>
              </w:rPr>
              <w:t>;</w:t>
            </w:r>
            <w:r w:rsidR="005E137C" w:rsidRPr="005E137C">
              <w:rPr>
                <w:sz w:val="28"/>
              </w:rPr>
              <w:t xml:space="preserve"> </w:t>
            </w:r>
          </w:p>
          <w:p w:rsidR="000715B6" w:rsidRDefault="000715B6" w:rsidP="005E137C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2. </w:t>
            </w:r>
            <w:r w:rsidR="0014105C">
              <w:rPr>
                <w:sz w:val="28"/>
              </w:rPr>
              <w:t>к</w:t>
            </w:r>
            <w:r w:rsidR="005E137C" w:rsidRPr="005E137C">
              <w:rPr>
                <w:sz w:val="28"/>
              </w:rPr>
              <w:t>оличеств</w:t>
            </w:r>
            <w:r w:rsidR="0014105C">
              <w:rPr>
                <w:sz w:val="28"/>
              </w:rPr>
              <w:t>о</w:t>
            </w:r>
            <w:r w:rsidR="005E137C" w:rsidRPr="005E137C">
              <w:rPr>
                <w:sz w:val="28"/>
              </w:rPr>
              <w:t xml:space="preserve"> участников  образовательных мероприятий, направленных на повышение профессиональных компетенций в сфере молодежной политики с 7  человек до 50</w:t>
            </w:r>
            <w:r>
              <w:rPr>
                <w:sz w:val="28"/>
              </w:rPr>
              <w:t>;</w:t>
            </w:r>
            <w:r w:rsidR="005E137C" w:rsidRPr="005E137C">
              <w:rPr>
                <w:sz w:val="28"/>
              </w:rPr>
              <w:t xml:space="preserve"> </w:t>
            </w:r>
          </w:p>
          <w:p w:rsidR="005E137C" w:rsidRPr="005E137C" w:rsidRDefault="000715B6" w:rsidP="005E137C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3. </w:t>
            </w:r>
            <w:r w:rsidR="0014105C">
              <w:rPr>
                <w:sz w:val="28"/>
              </w:rPr>
              <w:t>к</w:t>
            </w:r>
            <w:r w:rsidR="005E137C" w:rsidRPr="005E137C">
              <w:rPr>
                <w:sz w:val="28"/>
              </w:rPr>
              <w:t>оличеств</w:t>
            </w:r>
            <w:r w:rsidR="0014105C">
              <w:rPr>
                <w:sz w:val="28"/>
              </w:rPr>
              <w:t>о</w:t>
            </w:r>
            <w:r w:rsidR="005E137C" w:rsidRPr="005E137C">
              <w:rPr>
                <w:sz w:val="28"/>
              </w:rPr>
              <w:t xml:space="preserve"> активистов, организаторов и участников  проектов и мероприятий Молодёжного центра и краевых инфраструктурных проектов с 48  человек до 120 человек;</w:t>
            </w:r>
          </w:p>
          <w:p w:rsidR="005E137C" w:rsidRPr="005E137C" w:rsidRDefault="000715B6" w:rsidP="005E137C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4. </w:t>
            </w:r>
            <w:r w:rsidR="0014105C">
              <w:rPr>
                <w:sz w:val="28"/>
              </w:rPr>
              <w:t>количество</w:t>
            </w:r>
            <w:r w:rsidR="005E137C" w:rsidRPr="005E137C">
              <w:rPr>
                <w:sz w:val="28"/>
              </w:rPr>
              <w:t xml:space="preserve"> клубов и объединений творческой, спортивной и досуговой направленности с 6 </w:t>
            </w:r>
            <w:r>
              <w:rPr>
                <w:sz w:val="28"/>
              </w:rPr>
              <w:t>до 12</w:t>
            </w:r>
            <w:r w:rsidR="005E137C" w:rsidRPr="005E137C">
              <w:rPr>
                <w:sz w:val="28"/>
              </w:rPr>
              <w:t>;</w:t>
            </w:r>
          </w:p>
          <w:p w:rsidR="005E137C" w:rsidRPr="005E137C" w:rsidRDefault="0014105C" w:rsidP="005E137C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5. </w:t>
            </w:r>
            <w:r w:rsidR="005E137C" w:rsidRPr="005E137C">
              <w:rPr>
                <w:sz w:val="28"/>
              </w:rPr>
              <w:t>количеств</w:t>
            </w:r>
            <w:r>
              <w:rPr>
                <w:sz w:val="28"/>
              </w:rPr>
              <w:t>о</w:t>
            </w:r>
            <w:r w:rsidR="005E137C" w:rsidRPr="005E137C">
              <w:rPr>
                <w:sz w:val="28"/>
              </w:rPr>
              <w:t xml:space="preserve"> партнёров и спонсоров,</w:t>
            </w:r>
            <w:r w:rsidR="000715B6">
              <w:rPr>
                <w:sz w:val="28"/>
              </w:rPr>
              <w:t xml:space="preserve"> </w:t>
            </w:r>
            <w:r w:rsidR="005E137C" w:rsidRPr="005E137C">
              <w:rPr>
                <w:sz w:val="28"/>
              </w:rPr>
              <w:t>со организаторов мероприятий и проектов для подростков и молодёжи с 6 до 12;</w:t>
            </w:r>
          </w:p>
          <w:p w:rsidR="005E137C" w:rsidRPr="005E137C" w:rsidRDefault="000715B6" w:rsidP="005E137C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6. </w:t>
            </w:r>
            <w:r w:rsidR="0014105C">
              <w:rPr>
                <w:sz w:val="28"/>
              </w:rPr>
              <w:t>количество</w:t>
            </w:r>
            <w:r w:rsidR="005E137C" w:rsidRPr="005E137C">
              <w:rPr>
                <w:sz w:val="28"/>
              </w:rPr>
              <w:t xml:space="preserve"> молодых людей участников медиа – проектов с 15 до 45;</w:t>
            </w:r>
          </w:p>
          <w:p w:rsidR="00621017" w:rsidRPr="005E137C" w:rsidRDefault="000715B6" w:rsidP="005E137C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7. </w:t>
            </w:r>
            <w:r w:rsidR="005E137C" w:rsidRPr="005E137C">
              <w:rPr>
                <w:sz w:val="28"/>
              </w:rPr>
              <w:t>количеств</w:t>
            </w:r>
            <w:r w:rsidR="0014105C">
              <w:rPr>
                <w:sz w:val="28"/>
              </w:rPr>
              <w:t>о</w:t>
            </w:r>
            <w:r w:rsidR="005E137C" w:rsidRPr="005E137C">
              <w:rPr>
                <w:sz w:val="28"/>
              </w:rPr>
              <w:t xml:space="preserve"> публикаций и видеосюжетов в социальных сетях и СМИ с </w:t>
            </w:r>
            <w:r w:rsidR="0049669B">
              <w:rPr>
                <w:sz w:val="28"/>
              </w:rPr>
              <w:t>30 до 60</w:t>
            </w:r>
            <w:r w:rsidR="005E137C" w:rsidRPr="005E137C">
              <w:rPr>
                <w:sz w:val="28"/>
              </w:rPr>
              <w:t>;</w:t>
            </w:r>
          </w:p>
          <w:p w:rsidR="00615B78" w:rsidRDefault="00621017" w:rsidP="009D1644">
            <w:pPr>
              <w:rPr>
                <w:sz w:val="28"/>
              </w:rPr>
            </w:pPr>
            <w:r>
              <w:rPr>
                <w:sz w:val="28"/>
              </w:rPr>
              <w:t>Целевые индикаторы подпрограммы представлены в приложении № 1 к подпрограмме</w:t>
            </w:r>
          </w:p>
        </w:tc>
      </w:tr>
      <w:tr w:rsidR="00621017" w:rsidTr="00621017">
        <w:tc>
          <w:tcPr>
            <w:tcW w:w="3009" w:type="dxa"/>
          </w:tcPr>
          <w:p w:rsidR="00621017" w:rsidRPr="00621017" w:rsidRDefault="00621017" w:rsidP="006210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655" w:type="dxa"/>
          </w:tcPr>
          <w:p w:rsidR="00621017" w:rsidRDefault="00491101" w:rsidP="00621017">
            <w:pPr>
              <w:rPr>
                <w:sz w:val="28"/>
              </w:rPr>
            </w:pPr>
            <w:r>
              <w:rPr>
                <w:sz w:val="28"/>
              </w:rPr>
              <w:t>2019-2021</w:t>
            </w:r>
            <w:r w:rsidR="00C42402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гг</w:t>
            </w:r>
            <w:proofErr w:type="spellEnd"/>
          </w:p>
        </w:tc>
      </w:tr>
      <w:tr w:rsidR="00621017" w:rsidTr="00621017">
        <w:tc>
          <w:tcPr>
            <w:tcW w:w="3009" w:type="dxa"/>
          </w:tcPr>
          <w:p w:rsidR="00621017" w:rsidRPr="00621017" w:rsidRDefault="00621017" w:rsidP="006210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655" w:type="dxa"/>
          </w:tcPr>
          <w:p w:rsidR="007C260E" w:rsidRPr="002C2993" w:rsidRDefault="007C260E" w:rsidP="007C260E">
            <w:pPr>
              <w:rPr>
                <w:sz w:val="28"/>
              </w:rPr>
            </w:pPr>
            <w:r w:rsidRPr="002C2993">
              <w:rPr>
                <w:sz w:val="28"/>
              </w:rPr>
              <w:t xml:space="preserve">Объем финансирования </w:t>
            </w:r>
            <w:r>
              <w:rPr>
                <w:sz w:val="28"/>
              </w:rPr>
              <w:t>под</w:t>
            </w:r>
            <w:r w:rsidRPr="002C2993">
              <w:rPr>
                <w:sz w:val="28"/>
              </w:rPr>
              <w:t xml:space="preserve">программы составляет </w:t>
            </w:r>
            <w:r w:rsidR="008349D1">
              <w:rPr>
                <w:sz w:val="28"/>
              </w:rPr>
              <w:t>8905,10</w:t>
            </w:r>
            <w:r w:rsidRPr="002C2993">
              <w:rPr>
                <w:sz w:val="28"/>
              </w:rPr>
              <w:t xml:space="preserve"> тыс.</w:t>
            </w:r>
            <w:r w:rsidR="008349D1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рублей, из них:</w:t>
            </w:r>
          </w:p>
          <w:p w:rsidR="007C260E" w:rsidRPr="002C2993" w:rsidRDefault="007C260E" w:rsidP="007C260E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8349D1">
              <w:rPr>
                <w:sz w:val="28"/>
              </w:rPr>
              <w:t>19</w:t>
            </w:r>
            <w:r w:rsidRPr="002C2993">
              <w:rPr>
                <w:sz w:val="28"/>
              </w:rPr>
              <w:t xml:space="preserve"> год </w:t>
            </w:r>
            <w:r w:rsidR="008349D1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8349D1">
              <w:rPr>
                <w:sz w:val="28"/>
              </w:rPr>
              <w:t>3152,90</w:t>
            </w:r>
            <w:r w:rsidRPr="002C2993">
              <w:rPr>
                <w:sz w:val="28"/>
              </w:rPr>
              <w:t xml:space="preserve"> тыс.</w:t>
            </w:r>
            <w:r w:rsidR="008349D1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рублей;</w:t>
            </w:r>
          </w:p>
          <w:p w:rsidR="007C260E" w:rsidRPr="002C2993" w:rsidRDefault="008349D1" w:rsidP="007C260E">
            <w:pPr>
              <w:rPr>
                <w:sz w:val="28"/>
              </w:rPr>
            </w:pPr>
            <w:r>
              <w:rPr>
                <w:sz w:val="28"/>
              </w:rPr>
              <w:t>2020</w:t>
            </w:r>
            <w:r w:rsidR="007C260E" w:rsidRPr="002C2993">
              <w:rPr>
                <w:sz w:val="28"/>
              </w:rPr>
              <w:t xml:space="preserve"> год </w:t>
            </w:r>
            <w:r>
              <w:rPr>
                <w:sz w:val="28"/>
              </w:rPr>
              <w:t>–</w:t>
            </w:r>
            <w:r w:rsidR="007C260E" w:rsidRPr="002C299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2876,10 </w:t>
            </w:r>
            <w:r w:rsidR="007C260E" w:rsidRPr="002C2993">
              <w:rPr>
                <w:sz w:val="28"/>
              </w:rPr>
              <w:t>тыс.</w:t>
            </w:r>
            <w:r>
              <w:rPr>
                <w:sz w:val="28"/>
              </w:rPr>
              <w:t xml:space="preserve"> </w:t>
            </w:r>
            <w:r w:rsidR="007C260E" w:rsidRPr="002C2993">
              <w:rPr>
                <w:sz w:val="28"/>
              </w:rPr>
              <w:t>рублей;</w:t>
            </w:r>
          </w:p>
          <w:p w:rsidR="007C260E" w:rsidRPr="002C2993" w:rsidRDefault="007C260E" w:rsidP="007C260E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8349D1">
              <w:rPr>
                <w:sz w:val="28"/>
              </w:rPr>
              <w:t>21</w:t>
            </w:r>
            <w:r w:rsidRPr="002C2993">
              <w:rPr>
                <w:sz w:val="28"/>
              </w:rPr>
              <w:t xml:space="preserve"> год </w:t>
            </w:r>
            <w:r w:rsidR="008349D1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8349D1">
              <w:rPr>
                <w:sz w:val="28"/>
              </w:rPr>
              <w:t xml:space="preserve">2876,10 </w:t>
            </w:r>
            <w:r w:rsidRPr="002C2993">
              <w:rPr>
                <w:sz w:val="28"/>
              </w:rPr>
              <w:t>тыс.рублей,</w:t>
            </w:r>
          </w:p>
          <w:p w:rsidR="007C260E" w:rsidRPr="002C2993" w:rsidRDefault="007C260E" w:rsidP="007C260E">
            <w:pPr>
              <w:rPr>
                <w:sz w:val="28"/>
              </w:rPr>
            </w:pPr>
            <w:r w:rsidRPr="002C2993">
              <w:rPr>
                <w:sz w:val="28"/>
              </w:rPr>
              <w:t xml:space="preserve">в том числе: </w:t>
            </w:r>
          </w:p>
          <w:p w:rsidR="007C260E" w:rsidRPr="002C2993" w:rsidRDefault="007C260E" w:rsidP="007C260E">
            <w:pPr>
              <w:rPr>
                <w:sz w:val="28"/>
              </w:rPr>
            </w:pPr>
            <w:r w:rsidRPr="002C2993">
              <w:rPr>
                <w:sz w:val="28"/>
              </w:rPr>
              <w:t xml:space="preserve">средства краевого бюджета </w:t>
            </w:r>
            <w:r w:rsidR="008349D1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8349D1">
              <w:rPr>
                <w:sz w:val="28"/>
              </w:rPr>
              <w:t>78,30</w:t>
            </w:r>
            <w:r w:rsidRPr="002C2993">
              <w:rPr>
                <w:sz w:val="28"/>
              </w:rPr>
              <w:t xml:space="preserve"> тыс.</w:t>
            </w:r>
            <w:r w:rsidR="008349D1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рублей, из них:</w:t>
            </w:r>
          </w:p>
          <w:p w:rsidR="007C260E" w:rsidRPr="002C2993" w:rsidRDefault="008349D1" w:rsidP="007C260E">
            <w:pPr>
              <w:rPr>
                <w:sz w:val="28"/>
              </w:rPr>
            </w:pPr>
            <w:r>
              <w:rPr>
                <w:sz w:val="28"/>
              </w:rPr>
              <w:t>2019</w:t>
            </w:r>
            <w:r w:rsidR="007C260E" w:rsidRPr="002C2993">
              <w:rPr>
                <w:sz w:val="28"/>
              </w:rPr>
              <w:t xml:space="preserve"> год </w:t>
            </w:r>
            <w:r>
              <w:rPr>
                <w:sz w:val="28"/>
              </w:rPr>
              <w:t>–</w:t>
            </w:r>
            <w:r w:rsidR="007C260E" w:rsidRPr="002C2993">
              <w:rPr>
                <w:sz w:val="28"/>
              </w:rPr>
              <w:t xml:space="preserve"> </w:t>
            </w:r>
            <w:r>
              <w:rPr>
                <w:sz w:val="28"/>
              </w:rPr>
              <w:t>21,10</w:t>
            </w:r>
            <w:r w:rsidR="007C260E" w:rsidRPr="002C2993">
              <w:rPr>
                <w:sz w:val="28"/>
              </w:rPr>
              <w:t xml:space="preserve"> тыс.</w:t>
            </w:r>
            <w:r>
              <w:rPr>
                <w:sz w:val="28"/>
              </w:rPr>
              <w:t xml:space="preserve"> </w:t>
            </w:r>
            <w:r w:rsidR="007C260E" w:rsidRPr="002C2993">
              <w:rPr>
                <w:sz w:val="28"/>
              </w:rPr>
              <w:t>рублей;</w:t>
            </w:r>
          </w:p>
          <w:p w:rsidR="007C260E" w:rsidRPr="002C2993" w:rsidRDefault="007C260E" w:rsidP="007C260E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8349D1">
              <w:rPr>
                <w:sz w:val="28"/>
              </w:rPr>
              <w:t>20</w:t>
            </w:r>
            <w:r w:rsidRPr="002C2993">
              <w:rPr>
                <w:sz w:val="28"/>
              </w:rPr>
              <w:t xml:space="preserve"> год </w:t>
            </w:r>
            <w:r w:rsidR="008349D1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8349D1">
              <w:rPr>
                <w:sz w:val="28"/>
              </w:rPr>
              <w:t>21,10</w:t>
            </w:r>
            <w:r w:rsidRPr="002C2993">
              <w:rPr>
                <w:sz w:val="28"/>
              </w:rPr>
              <w:t xml:space="preserve"> тыс.</w:t>
            </w:r>
            <w:r w:rsidR="008349D1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рублей;</w:t>
            </w:r>
          </w:p>
          <w:p w:rsidR="007C260E" w:rsidRPr="002C2993" w:rsidRDefault="007C260E" w:rsidP="007C260E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8349D1">
              <w:rPr>
                <w:sz w:val="28"/>
              </w:rPr>
              <w:t>21</w:t>
            </w:r>
            <w:r w:rsidRPr="002C2993">
              <w:rPr>
                <w:sz w:val="28"/>
              </w:rPr>
              <w:t xml:space="preserve"> год </w:t>
            </w:r>
            <w:r w:rsidR="008349D1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8349D1">
              <w:rPr>
                <w:sz w:val="28"/>
              </w:rPr>
              <w:t xml:space="preserve">21,10 </w:t>
            </w:r>
            <w:r w:rsidRPr="002C2993">
              <w:rPr>
                <w:sz w:val="28"/>
              </w:rPr>
              <w:t>тыс.</w:t>
            </w:r>
            <w:r w:rsidR="008349D1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рублей,</w:t>
            </w:r>
          </w:p>
          <w:p w:rsidR="007C260E" w:rsidRPr="002C2993" w:rsidRDefault="007C260E" w:rsidP="007C260E">
            <w:pPr>
              <w:rPr>
                <w:sz w:val="28"/>
              </w:rPr>
            </w:pPr>
            <w:r w:rsidRPr="002C2993">
              <w:rPr>
                <w:sz w:val="28"/>
              </w:rPr>
              <w:t xml:space="preserve">средства районного бюджета </w:t>
            </w:r>
            <w:r w:rsidR="008349D1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8349D1">
              <w:rPr>
                <w:sz w:val="28"/>
              </w:rPr>
              <w:t>8826,80</w:t>
            </w:r>
            <w:r w:rsidRPr="002C2993">
              <w:rPr>
                <w:sz w:val="28"/>
              </w:rPr>
              <w:t xml:space="preserve"> тыс.</w:t>
            </w:r>
            <w:r w:rsidR="008349D1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рублей, из них:</w:t>
            </w:r>
          </w:p>
          <w:p w:rsidR="007C260E" w:rsidRPr="002C2993" w:rsidRDefault="007C260E" w:rsidP="007C260E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8349D1">
              <w:rPr>
                <w:sz w:val="28"/>
              </w:rPr>
              <w:t>19</w:t>
            </w:r>
            <w:r w:rsidRPr="002C2993">
              <w:rPr>
                <w:sz w:val="28"/>
              </w:rPr>
              <w:t xml:space="preserve"> год </w:t>
            </w:r>
            <w:r w:rsidR="008349D1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8349D1">
              <w:rPr>
                <w:sz w:val="28"/>
              </w:rPr>
              <w:t xml:space="preserve">3126,80 </w:t>
            </w:r>
            <w:r w:rsidRPr="002C2993">
              <w:rPr>
                <w:sz w:val="28"/>
              </w:rPr>
              <w:t>тыс.</w:t>
            </w:r>
            <w:r w:rsidR="008349D1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рублей;</w:t>
            </w:r>
          </w:p>
          <w:p w:rsidR="007C260E" w:rsidRPr="002C2993" w:rsidRDefault="007C260E" w:rsidP="007C260E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8349D1">
              <w:rPr>
                <w:sz w:val="28"/>
              </w:rPr>
              <w:t>20</w:t>
            </w:r>
            <w:r w:rsidRPr="002C2993">
              <w:rPr>
                <w:sz w:val="28"/>
              </w:rPr>
              <w:t xml:space="preserve"> год </w:t>
            </w:r>
            <w:r w:rsidR="008349D1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8349D1">
              <w:rPr>
                <w:sz w:val="28"/>
              </w:rPr>
              <w:t xml:space="preserve">2850,00 </w:t>
            </w:r>
            <w:r w:rsidRPr="002C2993">
              <w:rPr>
                <w:sz w:val="28"/>
              </w:rPr>
              <w:t>тыс.</w:t>
            </w:r>
            <w:r w:rsidR="008349D1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рублей;</w:t>
            </w:r>
          </w:p>
          <w:p w:rsidR="00621017" w:rsidRDefault="007C260E" w:rsidP="008349D1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8349D1">
              <w:rPr>
                <w:sz w:val="28"/>
              </w:rPr>
              <w:t>21</w:t>
            </w:r>
            <w:r w:rsidRPr="002C2993">
              <w:rPr>
                <w:sz w:val="28"/>
              </w:rPr>
              <w:t xml:space="preserve"> год </w:t>
            </w:r>
            <w:r w:rsidR="008349D1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8349D1">
              <w:rPr>
                <w:sz w:val="28"/>
              </w:rPr>
              <w:t>2850,00</w:t>
            </w:r>
            <w:r w:rsidRPr="002C2993">
              <w:rPr>
                <w:sz w:val="28"/>
              </w:rPr>
              <w:t xml:space="preserve"> тыс.</w:t>
            </w:r>
            <w:r w:rsidR="008349D1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</w:t>
            </w:r>
            <w:r>
              <w:rPr>
                <w:sz w:val="28"/>
              </w:rPr>
              <w:t xml:space="preserve">, </w:t>
            </w:r>
          </w:p>
        </w:tc>
      </w:tr>
      <w:tr w:rsidR="00621017" w:rsidTr="00621017">
        <w:tc>
          <w:tcPr>
            <w:tcW w:w="3009" w:type="dxa"/>
          </w:tcPr>
          <w:p w:rsidR="00621017" w:rsidRPr="00491101" w:rsidRDefault="00621017" w:rsidP="00491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6655" w:type="dxa"/>
          </w:tcPr>
          <w:p w:rsidR="00621017" w:rsidRDefault="009C7EE9" w:rsidP="00412C4F">
            <w:pPr>
              <w:rPr>
                <w:sz w:val="28"/>
              </w:rPr>
            </w:pPr>
            <w:r>
              <w:rPr>
                <w:sz w:val="28"/>
              </w:rPr>
              <w:t>Финансово</w:t>
            </w:r>
            <w:r w:rsidR="00412C4F">
              <w:rPr>
                <w:sz w:val="28"/>
              </w:rPr>
              <w:t>е</w:t>
            </w:r>
            <w:r>
              <w:rPr>
                <w:sz w:val="28"/>
              </w:rPr>
              <w:t xml:space="preserve"> управление администрации </w:t>
            </w:r>
            <w:proofErr w:type="spellStart"/>
            <w:r>
              <w:rPr>
                <w:sz w:val="28"/>
              </w:rPr>
              <w:t>Балахтинского</w:t>
            </w:r>
            <w:proofErr w:type="spellEnd"/>
            <w:r>
              <w:rPr>
                <w:sz w:val="28"/>
              </w:rPr>
              <w:t xml:space="preserve"> района, Районный Совет депутатов Балахтинского района</w:t>
            </w:r>
          </w:p>
        </w:tc>
      </w:tr>
    </w:tbl>
    <w:p w:rsidR="007C260E" w:rsidRDefault="007C260E" w:rsidP="007C260E">
      <w:pPr>
        <w:pStyle w:val="a8"/>
        <w:numPr>
          <w:ilvl w:val="0"/>
          <w:numId w:val="5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bookmarkStart w:id="0" w:name="_GoBack"/>
      <w:bookmarkEnd w:id="0"/>
      <w:r w:rsidRPr="007C260E">
        <w:rPr>
          <w:sz w:val="28"/>
          <w:szCs w:val="28"/>
        </w:rPr>
        <w:lastRenderedPageBreak/>
        <w:t>Основные разделы подпрограммы</w:t>
      </w:r>
    </w:p>
    <w:p w:rsidR="00067EC2" w:rsidRDefault="00067EC2" w:rsidP="00067EC2">
      <w:pPr>
        <w:pStyle w:val="a8"/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067EC2" w:rsidRDefault="00067EC2" w:rsidP="00067EC2">
      <w:pPr>
        <w:pStyle w:val="a8"/>
        <w:numPr>
          <w:ilvl w:val="1"/>
          <w:numId w:val="5"/>
        </w:numPr>
        <w:autoSpaceDE w:val="0"/>
        <w:autoSpaceDN w:val="0"/>
        <w:adjustRightInd w:val="0"/>
        <w:ind w:left="0" w:hanging="22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Постановка </w:t>
      </w:r>
      <w:proofErr w:type="spellStart"/>
      <w:r>
        <w:rPr>
          <w:sz w:val="28"/>
          <w:szCs w:val="28"/>
        </w:rPr>
        <w:t>общерайонной</w:t>
      </w:r>
      <w:proofErr w:type="spellEnd"/>
      <w:r>
        <w:rPr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067EC2" w:rsidRPr="00067EC2" w:rsidRDefault="00067EC2" w:rsidP="00067EC2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proofErr w:type="gramStart"/>
      <w:r w:rsidRPr="00067EC2">
        <w:rPr>
          <w:sz w:val="28"/>
          <w:szCs w:val="28"/>
        </w:rPr>
        <w:t>На ряду</w:t>
      </w:r>
      <w:proofErr w:type="gramEnd"/>
      <w:r w:rsidRPr="00067EC2">
        <w:rPr>
          <w:sz w:val="28"/>
          <w:szCs w:val="28"/>
        </w:rPr>
        <w:t xml:space="preserve"> с другими районами и городами Красноярского края  в Балахтинском районе в 2009 году было создано Муниципальное районное бюджетное учреждение «Балахтинский молодёжный центр» (далее Молодёжный центр) для более эффективной реализации молодёжной политики.</w:t>
      </w:r>
    </w:p>
    <w:p w:rsidR="00067EC2" w:rsidRPr="00067EC2" w:rsidRDefault="00067EC2" w:rsidP="000C7B62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067EC2">
        <w:rPr>
          <w:sz w:val="28"/>
          <w:szCs w:val="28"/>
        </w:rPr>
        <w:t xml:space="preserve">Здание Балахтинского молодёжный центр находится в микрорайоне «Молодёжный» на окраине посёлка  Балахта, располагается в кирпичном отдельно стоящем здании общей площадью более 200 кв.м. с прилегающей асфальтированной площадкой и хоз. территорией и небольшой парковой зоной всего около 1500 кв.м. (в этом здании Молодёжный центр функционирует 4 года) </w:t>
      </w:r>
    </w:p>
    <w:p w:rsidR="00067EC2" w:rsidRPr="00067EC2" w:rsidRDefault="00067EC2" w:rsidP="000C7B62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067EC2">
        <w:rPr>
          <w:sz w:val="28"/>
          <w:szCs w:val="28"/>
        </w:rPr>
        <w:t xml:space="preserve">В марте 2018 здание молодёжного центра открылось после капитального ремонта, в ходе которого были решены не только вопросы современного дизайна, системы безопасности, комфорта, но и функциональной наполненности пространства. С первых же дней после открытия стали видны качественные и количественные изменения: увеличилось количество посетителей мероприятий центра, партнёров, заявок на совместные проекты от организаций и частных лиц, регулярные занятия клубов по интересам, встречи коллег из других муниципалитетов с целью обмена опытом.  </w:t>
      </w:r>
    </w:p>
    <w:p w:rsidR="00067EC2" w:rsidRPr="00067EC2" w:rsidRDefault="00067EC2" w:rsidP="000C7B62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067EC2">
        <w:rPr>
          <w:sz w:val="28"/>
          <w:szCs w:val="28"/>
        </w:rPr>
        <w:t xml:space="preserve">В настоящий момент Молодёжный центр является практически  единственным культурно – досуговым учреждением для школьников и молодёжи посёлка Балахта, но и основным организатором и координатором в реализации мероприятий муниципальной программы «Молодёжь Балахтинского района в XXI веке», На базе Молодёжного центра проходит большинство районных конкурсов, концертов, фестивалей, мастер-классов. </w:t>
      </w:r>
    </w:p>
    <w:p w:rsidR="00067EC2" w:rsidRPr="00067EC2" w:rsidRDefault="00067EC2" w:rsidP="000C7B62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067EC2">
        <w:rPr>
          <w:sz w:val="28"/>
          <w:szCs w:val="28"/>
        </w:rPr>
        <w:t xml:space="preserve">С 2015 года проводятся межрайонные «Школы КВН» с приглашением тренеров – игроков действующих краевых  команд КВН и молодёжных команд </w:t>
      </w:r>
      <w:proofErr w:type="spellStart"/>
      <w:r w:rsidRPr="00067EC2">
        <w:rPr>
          <w:sz w:val="28"/>
          <w:szCs w:val="28"/>
        </w:rPr>
        <w:t>Новосёловского</w:t>
      </w:r>
      <w:proofErr w:type="spellEnd"/>
      <w:r w:rsidRPr="00067EC2">
        <w:rPr>
          <w:sz w:val="28"/>
          <w:szCs w:val="28"/>
        </w:rPr>
        <w:t xml:space="preserve"> и </w:t>
      </w:r>
      <w:proofErr w:type="spellStart"/>
      <w:r w:rsidRPr="00067EC2">
        <w:rPr>
          <w:sz w:val="28"/>
          <w:szCs w:val="28"/>
        </w:rPr>
        <w:t>Ужурского</w:t>
      </w:r>
      <w:proofErr w:type="spellEnd"/>
      <w:r w:rsidRPr="00067EC2">
        <w:rPr>
          <w:sz w:val="28"/>
          <w:szCs w:val="28"/>
        </w:rPr>
        <w:t xml:space="preserve"> районов. </w:t>
      </w:r>
    </w:p>
    <w:p w:rsidR="00067EC2" w:rsidRPr="00067EC2" w:rsidRDefault="00067EC2" w:rsidP="000C7B62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067EC2">
        <w:rPr>
          <w:sz w:val="28"/>
          <w:szCs w:val="28"/>
        </w:rPr>
        <w:t>Традиционным для проектных команд стали весенняя и осеняя сессии школы  проектирования и форум «Территория 2020».</w:t>
      </w:r>
    </w:p>
    <w:p w:rsidR="00067EC2" w:rsidRPr="00067EC2" w:rsidRDefault="00067EC2" w:rsidP="000C7B62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067EC2">
        <w:rPr>
          <w:sz w:val="28"/>
          <w:szCs w:val="28"/>
        </w:rPr>
        <w:t xml:space="preserve">Осуществляют деятельность творческой, патриотической и досуговой направленности 6 клубов и объединений. </w:t>
      </w:r>
    </w:p>
    <w:p w:rsidR="00067EC2" w:rsidRPr="00067EC2" w:rsidRDefault="00067EC2" w:rsidP="000C7B62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067EC2">
        <w:rPr>
          <w:sz w:val="28"/>
          <w:szCs w:val="28"/>
        </w:rPr>
        <w:t xml:space="preserve">За счёт участия в </w:t>
      </w:r>
      <w:proofErr w:type="spellStart"/>
      <w:r w:rsidRPr="00067EC2">
        <w:rPr>
          <w:sz w:val="28"/>
          <w:szCs w:val="28"/>
        </w:rPr>
        <w:t>грантовых</w:t>
      </w:r>
      <w:proofErr w:type="spellEnd"/>
      <w:r w:rsidRPr="00067EC2">
        <w:rPr>
          <w:sz w:val="28"/>
          <w:szCs w:val="28"/>
        </w:rPr>
        <w:t xml:space="preserve"> конкурсах увеличивается разнообразие настольных игр, как следствие увеличивается количество игроков «Клуба настольных игр». Регулярно проводятся кинопоказы различной тематики, в том числе исторические, патриотические фильмы, документальные проекты с антинаркотическим, антиалкогольным содержанием.</w:t>
      </w:r>
    </w:p>
    <w:p w:rsidR="00067EC2" w:rsidRPr="00067EC2" w:rsidRDefault="00067EC2" w:rsidP="000C7B62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067EC2">
        <w:rPr>
          <w:sz w:val="28"/>
          <w:szCs w:val="28"/>
        </w:rPr>
        <w:t xml:space="preserve">Уличное открытое пространство </w:t>
      </w:r>
      <w:r w:rsidR="000C7B62" w:rsidRPr="00067EC2">
        <w:rPr>
          <w:sz w:val="28"/>
          <w:szCs w:val="28"/>
        </w:rPr>
        <w:t>оборудовано</w:t>
      </w:r>
      <w:r w:rsidRPr="00067EC2">
        <w:rPr>
          <w:sz w:val="28"/>
          <w:szCs w:val="28"/>
        </w:rPr>
        <w:t xml:space="preserve"> пятью тренажерами, установленными на </w:t>
      </w:r>
      <w:proofErr w:type="spellStart"/>
      <w:r w:rsidRPr="00067EC2">
        <w:rPr>
          <w:sz w:val="28"/>
          <w:szCs w:val="28"/>
        </w:rPr>
        <w:t>грантовые</w:t>
      </w:r>
      <w:proofErr w:type="spellEnd"/>
      <w:r w:rsidRPr="00067EC2">
        <w:rPr>
          <w:sz w:val="28"/>
          <w:szCs w:val="28"/>
        </w:rPr>
        <w:t xml:space="preserve"> средства, прилегающая парковая зона излюбленное место для молодёжи, молодых родителей с детьми. </w:t>
      </w:r>
    </w:p>
    <w:p w:rsidR="00067EC2" w:rsidRPr="00067EC2" w:rsidRDefault="00067EC2" w:rsidP="000C7B62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067EC2">
        <w:rPr>
          <w:sz w:val="28"/>
          <w:szCs w:val="28"/>
        </w:rPr>
        <w:t xml:space="preserve">Молодёжный центр организует мероприятия и мастер-классы по вокалу, игре на музыкальных инструментах, ведутся студийные звукозаписи, видеомонтаж. </w:t>
      </w:r>
    </w:p>
    <w:p w:rsidR="00067EC2" w:rsidRPr="00067EC2" w:rsidRDefault="00067EC2" w:rsidP="000C7B62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067EC2">
        <w:rPr>
          <w:sz w:val="28"/>
          <w:szCs w:val="28"/>
        </w:rPr>
        <w:t xml:space="preserve">Проводятся заседания клуба молодой семьи «Азбука счастья»: правовые консультации психолога и логопеда, специалистов социальных служб, </w:t>
      </w:r>
      <w:r w:rsidRPr="00067EC2">
        <w:rPr>
          <w:sz w:val="28"/>
          <w:szCs w:val="28"/>
        </w:rPr>
        <w:lastRenderedPageBreak/>
        <w:t>обсуждение участия в конкурсах и проектах, досуговые и образовательные мероприятия, подготовка к фотоконкурсам и фотовыставкам.</w:t>
      </w:r>
    </w:p>
    <w:p w:rsidR="00067EC2" w:rsidRPr="00067EC2" w:rsidRDefault="00067EC2" w:rsidP="000C7B62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067EC2">
        <w:rPr>
          <w:sz w:val="28"/>
          <w:szCs w:val="28"/>
        </w:rPr>
        <w:t xml:space="preserve">На сегодняшний день свою деятельность Молодёжный центр модернизирует, формируясь как координационный центр муниципальной молодежной политики, включающий в организацию работы с подростками и молодёжью все субъекты: муниципальные спортивные, культурно-досуговые учреждения, общественные объединения, молодежные и иные общественные организации. Миссией Молодежного центра являться создание условий для развития потенциала молодежи и его реализация в интересах развития Балахтинского района. </w:t>
      </w:r>
    </w:p>
    <w:p w:rsidR="00067EC2" w:rsidRPr="00067EC2" w:rsidRDefault="00067EC2" w:rsidP="000C7B62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067EC2">
        <w:rPr>
          <w:sz w:val="28"/>
          <w:szCs w:val="28"/>
        </w:rPr>
        <w:t xml:space="preserve">Из – за плотного графика мероприятий и большой проходимости –техника (давно приобретённая) быстро вырабатывает свой ресурс, поэтому очень низкий уровень материально – технической оснащённости всегда является причиной сбоев или низкого качества технического обслуживания мероприятий.  </w:t>
      </w:r>
    </w:p>
    <w:p w:rsidR="00067EC2" w:rsidRPr="00067EC2" w:rsidRDefault="00067EC2" w:rsidP="000C7B62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067EC2">
        <w:rPr>
          <w:sz w:val="28"/>
          <w:szCs w:val="28"/>
        </w:rPr>
        <w:t xml:space="preserve">Также зоной риска являются слабые организационные способности партнёров ответственных за реализацию мероприятий  с подростками и молодёжью. Проблемой становится не только разрыв в понимании ценностей разных поколений, устаревшие неэффективные методы и приёмы работы с возрастной категорией 14-30 лет. </w:t>
      </w:r>
    </w:p>
    <w:p w:rsidR="00067EC2" w:rsidRPr="00067EC2" w:rsidRDefault="00067EC2" w:rsidP="000C7B62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067EC2">
        <w:rPr>
          <w:sz w:val="28"/>
          <w:szCs w:val="28"/>
        </w:rPr>
        <w:t xml:space="preserve">Наряду с выше перечисленным, поводом для разработки программы стал анализ результатов деятельности молодёжного центра за последние 6 лет. Вескими основаниями для разработки Программы развития стали: высокий уровень требований подростков и молодёжи к организации мероприятий, к их информационному сопровождению, обязательной интерактивности, неформальный подход к организации, актуальность содержания и оформления, зрелищность – всё это требует нетрадиционных подходов, решений, инициативности и креативности самой молодёжи. Для укрепления материально-технической базы программой предусмотрен ряд проектов с привлечением средств субсидий и </w:t>
      </w:r>
      <w:proofErr w:type="spellStart"/>
      <w:r w:rsidRPr="00067EC2">
        <w:rPr>
          <w:sz w:val="28"/>
          <w:szCs w:val="28"/>
        </w:rPr>
        <w:t>грантовых</w:t>
      </w:r>
      <w:proofErr w:type="spellEnd"/>
      <w:r w:rsidRPr="00067EC2">
        <w:rPr>
          <w:sz w:val="28"/>
          <w:szCs w:val="28"/>
        </w:rPr>
        <w:t xml:space="preserve"> конкурсов. Мероприятия основных проектов нацелены на повышение престижа деятельности клубов и объединений их информационную поддержку, совместная работа </w:t>
      </w:r>
      <w:proofErr w:type="spellStart"/>
      <w:r w:rsidRPr="00067EC2">
        <w:rPr>
          <w:sz w:val="28"/>
          <w:szCs w:val="28"/>
        </w:rPr>
        <w:t>соорганизаторов</w:t>
      </w:r>
      <w:proofErr w:type="spellEnd"/>
      <w:r w:rsidRPr="00067EC2">
        <w:rPr>
          <w:sz w:val="28"/>
          <w:szCs w:val="28"/>
        </w:rPr>
        <w:t xml:space="preserve"> и партнёров молодёжного центра в данном направлении обеспечит качество результатов.</w:t>
      </w:r>
    </w:p>
    <w:p w:rsidR="007C260E" w:rsidRDefault="00067EC2" w:rsidP="000C7B62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067EC2">
        <w:rPr>
          <w:sz w:val="28"/>
          <w:szCs w:val="28"/>
        </w:rPr>
        <w:t>Одним из условий успешной реализации Программы развития Молодёжного центра является необходимость расширения и совершенствование разветвлённого информационного пространства включающего «</w:t>
      </w:r>
      <w:proofErr w:type="spellStart"/>
      <w:r w:rsidRPr="00067EC2">
        <w:rPr>
          <w:sz w:val="28"/>
          <w:szCs w:val="28"/>
        </w:rPr>
        <w:t>Медиацентр</w:t>
      </w:r>
      <w:proofErr w:type="spellEnd"/>
      <w:r w:rsidRPr="00067EC2">
        <w:rPr>
          <w:sz w:val="28"/>
          <w:szCs w:val="28"/>
        </w:rPr>
        <w:t>», молодёжный телеканал, молодёжную прессу и  информационные ресурсы в социальных сетях. Так же необходима яркая узнаваемая внешняя реклама Молодёжного центра: стильные фасады здания, стильный, функциональный внутренний дизайн помещений.</w:t>
      </w:r>
    </w:p>
    <w:p w:rsidR="00067EC2" w:rsidRDefault="00067EC2" w:rsidP="00067EC2">
      <w:pPr>
        <w:pStyle w:val="a8"/>
        <w:autoSpaceDE w:val="0"/>
        <w:autoSpaceDN w:val="0"/>
        <w:adjustRightInd w:val="0"/>
        <w:ind w:left="0"/>
        <w:jc w:val="both"/>
        <w:outlineLvl w:val="0"/>
        <w:rPr>
          <w:sz w:val="28"/>
          <w:szCs w:val="28"/>
        </w:rPr>
      </w:pPr>
    </w:p>
    <w:p w:rsidR="00C42402" w:rsidRDefault="00C42402" w:rsidP="00067EC2">
      <w:pPr>
        <w:pStyle w:val="a8"/>
        <w:autoSpaceDE w:val="0"/>
        <w:autoSpaceDN w:val="0"/>
        <w:adjustRightInd w:val="0"/>
        <w:ind w:left="0"/>
        <w:jc w:val="both"/>
        <w:outlineLvl w:val="0"/>
        <w:rPr>
          <w:sz w:val="28"/>
          <w:szCs w:val="28"/>
        </w:rPr>
      </w:pPr>
    </w:p>
    <w:p w:rsidR="007C260E" w:rsidRDefault="007C260E" w:rsidP="007C260E">
      <w:pPr>
        <w:pStyle w:val="a8"/>
        <w:numPr>
          <w:ilvl w:val="1"/>
          <w:numId w:val="5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Основная цель, задачи, этапы и сроки выполнения подпрограммы, целевые индикаторы</w:t>
      </w:r>
    </w:p>
    <w:p w:rsidR="007C260E" w:rsidRDefault="007C260E" w:rsidP="007C260E">
      <w:pPr>
        <w:pStyle w:val="a8"/>
        <w:rPr>
          <w:sz w:val="28"/>
          <w:szCs w:val="28"/>
        </w:rPr>
      </w:pPr>
    </w:p>
    <w:p w:rsidR="000C7B62" w:rsidRPr="000C7B62" w:rsidRDefault="000C7B62" w:rsidP="000C7B62">
      <w:pPr>
        <w:pStyle w:val="a8"/>
        <w:ind w:left="0" w:firstLine="851"/>
        <w:jc w:val="both"/>
        <w:rPr>
          <w:sz w:val="28"/>
          <w:szCs w:val="28"/>
        </w:rPr>
      </w:pPr>
      <w:r w:rsidRPr="000C7B62">
        <w:rPr>
          <w:sz w:val="28"/>
          <w:szCs w:val="28"/>
        </w:rPr>
        <w:t>Целью подпрограммы является: Развитие молодёжного центра как инфраструктурного объекта Балахтинского района обеспечивающего реализацию основных направлений молодёжной политики Красноярского края.</w:t>
      </w:r>
    </w:p>
    <w:p w:rsidR="000C7B62" w:rsidRPr="000C7B62" w:rsidRDefault="000C7B62" w:rsidP="000C7B62">
      <w:pPr>
        <w:pStyle w:val="a8"/>
        <w:ind w:left="0" w:firstLine="851"/>
        <w:jc w:val="both"/>
        <w:rPr>
          <w:sz w:val="28"/>
          <w:szCs w:val="28"/>
        </w:rPr>
      </w:pPr>
      <w:r w:rsidRPr="000C7B62">
        <w:rPr>
          <w:sz w:val="28"/>
          <w:szCs w:val="28"/>
        </w:rPr>
        <w:lastRenderedPageBreak/>
        <w:t>Задачами</w:t>
      </w:r>
      <w:r>
        <w:rPr>
          <w:sz w:val="28"/>
          <w:szCs w:val="28"/>
        </w:rPr>
        <w:t xml:space="preserve"> подпрограммы являются:</w:t>
      </w:r>
    </w:p>
    <w:p w:rsidR="000C7B62" w:rsidRPr="000C7B62" w:rsidRDefault="000C7B62" w:rsidP="000C7B62">
      <w:pPr>
        <w:pStyle w:val="a8"/>
        <w:ind w:left="0" w:firstLine="851"/>
        <w:jc w:val="both"/>
        <w:rPr>
          <w:sz w:val="28"/>
          <w:szCs w:val="28"/>
        </w:rPr>
      </w:pPr>
      <w:r w:rsidRPr="000C7B62">
        <w:rPr>
          <w:sz w:val="28"/>
          <w:szCs w:val="28"/>
        </w:rPr>
        <w:t xml:space="preserve">1. Формировать материально - техническую, методическую,  информационную базу для развития системы духовно-нравственного, патриотического воспитания, здорового образа жизни подростков и молодёжи Балахтинского района; </w:t>
      </w:r>
    </w:p>
    <w:p w:rsidR="000C7B62" w:rsidRDefault="000C7B62" w:rsidP="000C7B62">
      <w:pPr>
        <w:pStyle w:val="a8"/>
        <w:ind w:left="0" w:firstLine="851"/>
        <w:jc w:val="both"/>
        <w:rPr>
          <w:sz w:val="28"/>
          <w:szCs w:val="28"/>
        </w:rPr>
      </w:pPr>
      <w:r w:rsidRPr="000C7B62">
        <w:rPr>
          <w:sz w:val="28"/>
          <w:szCs w:val="28"/>
        </w:rPr>
        <w:t>2. Создавать условия для реализации социальных практик и развития лидерских качеств молодёжи;</w:t>
      </w:r>
      <w:r w:rsidR="000D779B">
        <w:rPr>
          <w:sz w:val="28"/>
          <w:szCs w:val="28"/>
        </w:rPr>
        <w:t xml:space="preserve"> о</w:t>
      </w:r>
      <w:r w:rsidRPr="000C7B62">
        <w:rPr>
          <w:sz w:val="28"/>
          <w:szCs w:val="28"/>
        </w:rPr>
        <w:t>рганизовывать творческую и досуговую деятельность на базе молодёжного центра;</w:t>
      </w:r>
      <w:r w:rsidR="000D779B">
        <w:rPr>
          <w:sz w:val="28"/>
          <w:szCs w:val="28"/>
        </w:rPr>
        <w:t xml:space="preserve"> о</w:t>
      </w:r>
      <w:r w:rsidRPr="000C7B62">
        <w:rPr>
          <w:sz w:val="28"/>
          <w:szCs w:val="28"/>
        </w:rPr>
        <w:t>бъединить стремления и ресурсы учреждений и организаций, нацеленных на качественную работу с подростками и молодёжью, на основе партнёрских отношений;</w:t>
      </w:r>
      <w:r w:rsidR="000D779B">
        <w:rPr>
          <w:sz w:val="28"/>
          <w:szCs w:val="28"/>
        </w:rPr>
        <w:t xml:space="preserve"> о</w:t>
      </w:r>
      <w:r w:rsidRPr="000C7B62">
        <w:rPr>
          <w:sz w:val="28"/>
          <w:szCs w:val="28"/>
        </w:rPr>
        <w:t>рганизовать информационное обеспечение деятельности Молодёжного центра, тиражирование и позиционирование качественного опыта.</w:t>
      </w:r>
    </w:p>
    <w:p w:rsidR="00B96BC8" w:rsidRPr="000C7B62" w:rsidRDefault="00B96BC8" w:rsidP="000C7B62">
      <w:pPr>
        <w:pStyle w:val="a8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Целевыми индикаторами подпрограммы являются:</w:t>
      </w:r>
    </w:p>
    <w:p w:rsidR="00B96BC8" w:rsidRDefault="00B96BC8" w:rsidP="00B96BC8">
      <w:pPr>
        <w:ind w:firstLine="851"/>
        <w:jc w:val="both"/>
        <w:rPr>
          <w:sz w:val="28"/>
        </w:rPr>
      </w:pPr>
      <w:r>
        <w:rPr>
          <w:sz w:val="28"/>
        </w:rPr>
        <w:t>1. у</w:t>
      </w:r>
      <w:r w:rsidRPr="005E137C">
        <w:rPr>
          <w:sz w:val="28"/>
        </w:rPr>
        <w:t xml:space="preserve">дельный вес молодых граждан, </w:t>
      </w:r>
      <w:proofErr w:type="gramStart"/>
      <w:r w:rsidRPr="005E137C">
        <w:rPr>
          <w:sz w:val="28"/>
        </w:rPr>
        <w:t>вовлеченной</w:t>
      </w:r>
      <w:proofErr w:type="gramEnd"/>
      <w:r w:rsidRPr="005E137C">
        <w:rPr>
          <w:sz w:val="28"/>
        </w:rPr>
        <w:t xml:space="preserve"> в культурно-массовые мероприятия с 45 % до 60 %</w:t>
      </w:r>
      <w:r>
        <w:rPr>
          <w:sz w:val="28"/>
        </w:rPr>
        <w:t>;</w:t>
      </w:r>
      <w:r w:rsidRPr="005E137C">
        <w:rPr>
          <w:sz w:val="28"/>
        </w:rPr>
        <w:t xml:space="preserve"> </w:t>
      </w:r>
    </w:p>
    <w:p w:rsidR="00B96BC8" w:rsidRDefault="00B96BC8" w:rsidP="00B96BC8">
      <w:pPr>
        <w:ind w:firstLine="851"/>
        <w:jc w:val="both"/>
        <w:rPr>
          <w:sz w:val="28"/>
        </w:rPr>
      </w:pPr>
      <w:r>
        <w:rPr>
          <w:sz w:val="28"/>
        </w:rPr>
        <w:t>2. к</w:t>
      </w:r>
      <w:r w:rsidRPr="005E137C">
        <w:rPr>
          <w:sz w:val="28"/>
        </w:rPr>
        <w:t>оличеств</w:t>
      </w:r>
      <w:r>
        <w:rPr>
          <w:sz w:val="28"/>
        </w:rPr>
        <w:t>о</w:t>
      </w:r>
      <w:r w:rsidRPr="005E137C">
        <w:rPr>
          <w:sz w:val="28"/>
        </w:rPr>
        <w:t xml:space="preserve"> участников  образовательных мероприятий, направленных на повышение профессиональных компетенций в сфере молодежной политики с 7  человек до 50</w:t>
      </w:r>
      <w:r>
        <w:rPr>
          <w:sz w:val="28"/>
        </w:rPr>
        <w:t>;</w:t>
      </w:r>
      <w:r w:rsidRPr="005E137C">
        <w:rPr>
          <w:sz w:val="28"/>
        </w:rPr>
        <w:t xml:space="preserve"> </w:t>
      </w:r>
    </w:p>
    <w:p w:rsidR="00B96BC8" w:rsidRPr="005E137C" w:rsidRDefault="00B96BC8" w:rsidP="00B96BC8">
      <w:pPr>
        <w:ind w:firstLine="851"/>
        <w:jc w:val="both"/>
        <w:rPr>
          <w:sz w:val="28"/>
        </w:rPr>
      </w:pPr>
      <w:r>
        <w:rPr>
          <w:sz w:val="28"/>
        </w:rPr>
        <w:t>3. к</w:t>
      </w:r>
      <w:r w:rsidRPr="005E137C">
        <w:rPr>
          <w:sz w:val="28"/>
        </w:rPr>
        <w:t>оличеств</w:t>
      </w:r>
      <w:r>
        <w:rPr>
          <w:sz w:val="28"/>
        </w:rPr>
        <w:t>о</w:t>
      </w:r>
      <w:r w:rsidRPr="005E137C">
        <w:rPr>
          <w:sz w:val="28"/>
        </w:rPr>
        <w:t xml:space="preserve"> активистов, организаторов и участников  проектов и мероприятий Молодёжного центра и краевых инфраструктурных проектов с 48  человек до 120 человек;</w:t>
      </w:r>
    </w:p>
    <w:p w:rsidR="00B96BC8" w:rsidRPr="005E137C" w:rsidRDefault="00B96BC8" w:rsidP="00B96BC8">
      <w:pPr>
        <w:ind w:firstLine="851"/>
        <w:jc w:val="both"/>
        <w:rPr>
          <w:sz w:val="28"/>
        </w:rPr>
      </w:pPr>
      <w:r>
        <w:rPr>
          <w:sz w:val="28"/>
        </w:rPr>
        <w:t>4. количество</w:t>
      </w:r>
      <w:r w:rsidRPr="005E137C">
        <w:rPr>
          <w:sz w:val="28"/>
        </w:rPr>
        <w:t xml:space="preserve"> клубов и объединений творческой, спортивной и досуговой направленности с 6 </w:t>
      </w:r>
      <w:r>
        <w:rPr>
          <w:sz w:val="28"/>
        </w:rPr>
        <w:t>до 12</w:t>
      </w:r>
      <w:r w:rsidRPr="005E137C">
        <w:rPr>
          <w:sz w:val="28"/>
        </w:rPr>
        <w:t>;</w:t>
      </w:r>
    </w:p>
    <w:p w:rsidR="00B96BC8" w:rsidRPr="005E137C" w:rsidRDefault="00B96BC8" w:rsidP="00B96BC8">
      <w:pPr>
        <w:ind w:firstLine="851"/>
        <w:jc w:val="both"/>
        <w:rPr>
          <w:sz w:val="28"/>
        </w:rPr>
      </w:pPr>
      <w:r>
        <w:rPr>
          <w:sz w:val="28"/>
        </w:rPr>
        <w:t xml:space="preserve">5. </w:t>
      </w:r>
      <w:r w:rsidRPr="005E137C">
        <w:rPr>
          <w:sz w:val="28"/>
        </w:rPr>
        <w:t>количеств</w:t>
      </w:r>
      <w:r>
        <w:rPr>
          <w:sz w:val="28"/>
        </w:rPr>
        <w:t>о</w:t>
      </w:r>
      <w:r w:rsidRPr="005E137C">
        <w:rPr>
          <w:sz w:val="28"/>
        </w:rPr>
        <w:t xml:space="preserve"> партнёров и спонсоров,</w:t>
      </w:r>
      <w:r>
        <w:rPr>
          <w:sz w:val="28"/>
        </w:rPr>
        <w:t xml:space="preserve"> </w:t>
      </w:r>
      <w:proofErr w:type="gramStart"/>
      <w:r w:rsidRPr="005E137C">
        <w:rPr>
          <w:sz w:val="28"/>
        </w:rPr>
        <w:t>со</w:t>
      </w:r>
      <w:proofErr w:type="gramEnd"/>
      <w:r w:rsidRPr="005E137C">
        <w:rPr>
          <w:sz w:val="28"/>
        </w:rPr>
        <w:t xml:space="preserve"> организаторов мероприятий и проектов для подростков и молодёжи с 6 до 12;</w:t>
      </w:r>
    </w:p>
    <w:p w:rsidR="00B96BC8" w:rsidRPr="005E137C" w:rsidRDefault="00B96BC8" w:rsidP="00B96BC8">
      <w:pPr>
        <w:ind w:firstLine="851"/>
        <w:jc w:val="both"/>
        <w:rPr>
          <w:sz w:val="28"/>
        </w:rPr>
      </w:pPr>
      <w:r>
        <w:rPr>
          <w:sz w:val="28"/>
        </w:rPr>
        <w:t>6. количество</w:t>
      </w:r>
      <w:r w:rsidRPr="005E137C">
        <w:rPr>
          <w:sz w:val="28"/>
        </w:rPr>
        <w:t xml:space="preserve"> молодых людей участников медиа – проектов с 15 до 45;</w:t>
      </w:r>
    </w:p>
    <w:p w:rsidR="00B96BC8" w:rsidRPr="005E137C" w:rsidRDefault="00B96BC8" w:rsidP="00B96BC8">
      <w:pPr>
        <w:ind w:firstLine="851"/>
        <w:jc w:val="both"/>
        <w:rPr>
          <w:sz w:val="28"/>
        </w:rPr>
      </w:pPr>
      <w:r>
        <w:rPr>
          <w:sz w:val="28"/>
        </w:rPr>
        <w:t xml:space="preserve">7. </w:t>
      </w:r>
      <w:r w:rsidRPr="005E137C">
        <w:rPr>
          <w:sz w:val="28"/>
        </w:rPr>
        <w:t>количеств</w:t>
      </w:r>
      <w:r>
        <w:rPr>
          <w:sz w:val="28"/>
        </w:rPr>
        <w:t>о</w:t>
      </w:r>
      <w:r w:rsidRPr="005E137C">
        <w:rPr>
          <w:sz w:val="28"/>
        </w:rPr>
        <w:t xml:space="preserve"> публикаций и видеосюжетов в социальных сетях и СМИ с </w:t>
      </w:r>
      <w:r>
        <w:rPr>
          <w:sz w:val="28"/>
        </w:rPr>
        <w:t>30 до 60</w:t>
      </w:r>
      <w:r w:rsidRPr="005E137C">
        <w:rPr>
          <w:sz w:val="28"/>
        </w:rPr>
        <w:t>;</w:t>
      </w:r>
    </w:p>
    <w:p w:rsidR="007C260E" w:rsidRPr="007C260E" w:rsidRDefault="007C260E" w:rsidP="000C7B62">
      <w:pPr>
        <w:pStyle w:val="a8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Перечень целевых индикаторов подпрограммы представлен в</w:t>
      </w:r>
      <w:r w:rsidR="000C7B62">
        <w:rPr>
          <w:sz w:val="28"/>
          <w:szCs w:val="28"/>
        </w:rPr>
        <w:t xml:space="preserve"> приложении № 1 к подпрограмме 3</w:t>
      </w:r>
      <w:r>
        <w:rPr>
          <w:sz w:val="28"/>
          <w:szCs w:val="28"/>
        </w:rPr>
        <w:t xml:space="preserve"> «</w:t>
      </w:r>
      <w:r w:rsidR="000C7B62">
        <w:rPr>
          <w:sz w:val="28"/>
        </w:rPr>
        <w:t>Развитие Балахтинского молодежного центра</w:t>
      </w:r>
      <w:r>
        <w:rPr>
          <w:sz w:val="28"/>
          <w:szCs w:val="28"/>
        </w:rPr>
        <w:t xml:space="preserve">».  </w:t>
      </w:r>
    </w:p>
    <w:p w:rsidR="007C260E" w:rsidRDefault="007C260E" w:rsidP="007C260E">
      <w:pPr>
        <w:pStyle w:val="a8"/>
        <w:autoSpaceDE w:val="0"/>
        <w:autoSpaceDN w:val="0"/>
        <w:adjustRightInd w:val="0"/>
        <w:ind w:left="1440"/>
        <w:outlineLvl w:val="0"/>
        <w:rPr>
          <w:sz w:val="28"/>
          <w:szCs w:val="28"/>
        </w:rPr>
      </w:pPr>
    </w:p>
    <w:p w:rsidR="007C260E" w:rsidRDefault="007C260E" w:rsidP="007C260E">
      <w:pPr>
        <w:pStyle w:val="a8"/>
        <w:numPr>
          <w:ilvl w:val="1"/>
          <w:numId w:val="5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Механизм реализации подпрограммы</w:t>
      </w:r>
    </w:p>
    <w:p w:rsidR="007C260E" w:rsidRDefault="007C260E" w:rsidP="007C260E">
      <w:pPr>
        <w:pStyle w:val="a8"/>
        <w:autoSpaceDE w:val="0"/>
        <w:autoSpaceDN w:val="0"/>
        <w:adjustRightInd w:val="0"/>
        <w:ind w:left="1440"/>
        <w:outlineLvl w:val="0"/>
        <w:rPr>
          <w:sz w:val="28"/>
          <w:szCs w:val="28"/>
        </w:rPr>
      </w:pPr>
    </w:p>
    <w:p w:rsidR="0097604A" w:rsidRPr="0097604A" w:rsidRDefault="0097604A" w:rsidP="0097604A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97604A">
        <w:rPr>
          <w:sz w:val="28"/>
          <w:szCs w:val="28"/>
        </w:rPr>
        <w:t>Реализацию подпрограммы осуществляют:</w:t>
      </w:r>
    </w:p>
    <w:p w:rsidR="0097604A" w:rsidRPr="0097604A" w:rsidRDefault="0097604A" w:rsidP="0097604A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97604A">
        <w:rPr>
          <w:sz w:val="28"/>
          <w:szCs w:val="28"/>
        </w:rPr>
        <w:t>Отдел культуры и молодежной политики администрации Балахтинского района;</w:t>
      </w:r>
      <w:r>
        <w:rPr>
          <w:sz w:val="28"/>
          <w:szCs w:val="28"/>
        </w:rPr>
        <w:t xml:space="preserve"> </w:t>
      </w:r>
      <w:r w:rsidRPr="0097604A">
        <w:rPr>
          <w:sz w:val="28"/>
          <w:szCs w:val="28"/>
        </w:rPr>
        <w:t>муниципальное районное бюджетное учреждение "Балахтинский молодежный центр";</w:t>
      </w:r>
      <w:r>
        <w:rPr>
          <w:sz w:val="28"/>
          <w:szCs w:val="28"/>
        </w:rPr>
        <w:t xml:space="preserve"> </w:t>
      </w:r>
      <w:r w:rsidRPr="0097604A">
        <w:rPr>
          <w:sz w:val="28"/>
          <w:szCs w:val="28"/>
        </w:rPr>
        <w:t>молодежный медиа центр при МРБУ «Балахтинский молодежный центр».</w:t>
      </w:r>
    </w:p>
    <w:p w:rsidR="0097604A" w:rsidRPr="0097604A" w:rsidRDefault="0097604A" w:rsidP="0097604A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97604A">
        <w:rPr>
          <w:sz w:val="28"/>
          <w:szCs w:val="28"/>
        </w:rPr>
        <w:t>Финансирование мероприятий подпрограммы осуществляется за счет средств краевого и местного бюджета в соответствии с мероприятиями подпрограммы согласно приложению № 2 к подпрограмме (далее - мероприятия подпрограммы).</w:t>
      </w:r>
    </w:p>
    <w:p w:rsidR="0097604A" w:rsidRPr="0097604A" w:rsidRDefault="0097604A" w:rsidP="0097604A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97604A">
        <w:rPr>
          <w:sz w:val="28"/>
          <w:szCs w:val="28"/>
        </w:rPr>
        <w:t>Главным распорядителем средств бюджета является Отдел культуры  и молодежной политики  администрации Балахтинского района.</w:t>
      </w:r>
    </w:p>
    <w:p w:rsidR="0097604A" w:rsidRPr="0097604A" w:rsidRDefault="0097604A" w:rsidP="0097604A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97604A">
        <w:rPr>
          <w:sz w:val="28"/>
          <w:szCs w:val="28"/>
        </w:rPr>
        <w:t>Мероприятия подпрограммы по каждой задаче, финансирование которых предусмотрено в соответствующем финансовом году, осуществляются в комплексе путем:</w:t>
      </w:r>
    </w:p>
    <w:p w:rsidR="0097604A" w:rsidRPr="0097604A" w:rsidRDefault="0097604A" w:rsidP="0097604A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97604A">
        <w:rPr>
          <w:sz w:val="28"/>
          <w:szCs w:val="28"/>
        </w:rPr>
        <w:lastRenderedPageBreak/>
        <w:t>предоставления субсидий на финансовое обеспечение муниципального задания, а также субсидий на цели, не связанные с финансовым обеспечением выполнения государственного задания;</w:t>
      </w:r>
    </w:p>
    <w:p w:rsidR="007C260E" w:rsidRDefault="0097604A" w:rsidP="0097604A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97604A">
        <w:rPr>
          <w:sz w:val="28"/>
          <w:szCs w:val="28"/>
        </w:rPr>
        <w:t>предоставления краевых субсидий бюджету муниципального образования.</w:t>
      </w:r>
    </w:p>
    <w:p w:rsidR="0097604A" w:rsidRDefault="0097604A" w:rsidP="0097604A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</w:p>
    <w:p w:rsidR="007C260E" w:rsidRDefault="007C260E" w:rsidP="007C260E">
      <w:pPr>
        <w:pStyle w:val="a8"/>
        <w:numPr>
          <w:ilvl w:val="1"/>
          <w:numId w:val="5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Управление подпрограммой и контроль за ходом ее выполнения</w:t>
      </w:r>
    </w:p>
    <w:p w:rsidR="007C260E" w:rsidRDefault="007C260E" w:rsidP="007C260E">
      <w:pPr>
        <w:pStyle w:val="a8"/>
        <w:autoSpaceDE w:val="0"/>
        <w:autoSpaceDN w:val="0"/>
        <w:adjustRightInd w:val="0"/>
        <w:ind w:left="1440"/>
        <w:outlineLvl w:val="0"/>
        <w:rPr>
          <w:sz w:val="28"/>
          <w:szCs w:val="28"/>
        </w:rPr>
      </w:pPr>
    </w:p>
    <w:p w:rsidR="0097604A" w:rsidRPr="0097604A" w:rsidRDefault="0097604A" w:rsidP="0097604A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97604A">
        <w:rPr>
          <w:sz w:val="28"/>
          <w:szCs w:val="28"/>
        </w:rPr>
        <w:t>Управление реализацией подпрограммы осуществляет Отдел культуры  и молодежной политики  администрации Балахтинского района.</w:t>
      </w:r>
    </w:p>
    <w:p w:rsidR="0097604A" w:rsidRPr="0097604A" w:rsidRDefault="0097604A" w:rsidP="0097604A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97604A">
        <w:rPr>
          <w:sz w:val="28"/>
          <w:szCs w:val="28"/>
        </w:rPr>
        <w:t xml:space="preserve">Ежемесячно, до 15 числа месяца, следующего за отчетным периодом, и по итогам года до 15 января очередного финансового года муниципальное учреждение, являющиеся исполнителем мероприятий подпрограммы, направляет в отдел культуры и молодежной политики администрации </w:t>
      </w:r>
      <w:proofErr w:type="spellStart"/>
      <w:r w:rsidRPr="0097604A">
        <w:rPr>
          <w:sz w:val="28"/>
          <w:szCs w:val="28"/>
        </w:rPr>
        <w:t>Блахтинского</w:t>
      </w:r>
      <w:proofErr w:type="spellEnd"/>
      <w:r w:rsidRPr="0097604A">
        <w:rPr>
          <w:sz w:val="28"/>
          <w:szCs w:val="28"/>
        </w:rPr>
        <w:t xml:space="preserve"> района, осуществляющие функции и полномочия учредителя в отношении данного учреждения, отчет о целевом и эффективном использовании бюджетных средств.</w:t>
      </w:r>
    </w:p>
    <w:p w:rsidR="0097604A" w:rsidRPr="0097604A" w:rsidRDefault="0097604A" w:rsidP="0097604A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97604A">
        <w:rPr>
          <w:sz w:val="28"/>
          <w:szCs w:val="28"/>
        </w:rPr>
        <w:t xml:space="preserve">По итогам года до 15 января очередного финансового </w:t>
      </w:r>
      <w:r w:rsidR="00672616">
        <w:rPr>
          <w:sz w:val="28"/>
          <w:szCs w:val="28"/>
        </w:rPr>
        <w:t>МРБУ «Балахтинский молодёжный центр»</w:t>
      </w:r>
      <w:r w:rsidRPr="0097604A">
        <w:rPr>
          <w:sz w:val="28"/>
          <w:szCs w:val="28"/>
        </w:rPr>
        <w:t xml:space="preserve"> направляет в Агентство молодежной политики и реализации программ общественного развития Красноярского края отчет о целевом расходовании средств субсидий с приложением подтверждающих понесенные расходы документов.</w:t>
      </w:r>
    </w:p>
    <w:p w:rsidR="0097604A" w:rsidRPr="0097604A" w:rsidRDefault="0097604A" w:rsidP="0097604A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97604A">
        <w:rPr>
          <w:sz w:val="28"/>
          <w:szCs w:val="28"/>
        </w:rPr>
        <w:t>Отчет по итогам года должен содержать информацию о достигнутых конечных результатах и значений целевых индикаторов, указанных в паспорте подпрограммы.</w:t>
      </w:r>
    </w:p>
    <w:p w:rsidR="007C260E" w:rsidRDefault="0097604A" w:rsidP="00672616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97604A">
        <w:rPr>
          <w:sz w:val="28"/>
          <w:szCs w:val="28"/>
        </w:rPr>
        <w:t xml:space="preserve">Текущий </w:t>
      </w:r>
      <w:proofErr w:type="gramStart"/>
      <w:r w:rsidRPr="0097604A">
        <w:rPr>
          <w:sz w:val="28"/>
          <w:szCs w:val="28"/>
        </w:rPr>
        <w:t>контроль за</w:t>
      </w:r>
      <w:proofErr w:type="gramEnd"/>
      <w:r w:rsidRPr="0097604A">
        <w:rPr>
          <w:sz w:val="28"/>
          <w:szCs w:val="28"/>
        </w:rPr>
        <w:t xml:space="preserve"> ходом реализации подпрограммы осуществляет </w:t>
      </w:r>
      <w:r w:rsidR="009C7EE9">
        <w:rPr>
          <w:sz w:val="28"/>
        </w:rPr>
        <w:t>Финансово</w:t>
      </w:r>
      <w:r w:rsidR="00412C4F">
        <w:rPr>
          <w:sz w:val="28"/>
        </w:rPr>
        <w:t xml:space="preserve">е </w:t>
      </w:r>
      <w:r w:rsidR="009C7EE9">
        <w:rPr>
          <w:sz w:val="28"/>
        </w:rPr>
        <w:t xml:space="preserve">управление администрации </w:t>
      </w:r>
      <w:proofErr w:type="spellStart"/>
      <w:r w:rsidR="009C7EE9">
        <w:rPr>
          <w:sz w:val="28"/>
        </w:rPr>
        <w:t>Балахтинского</w:t>
      </w:r>
      <w:proofErr w:type="spellEnd"/>
      <w:r w:rsidR="009C7EE9">
        <w:rPr>
          <w:sz w:val="28"/>
        </w:rPr>
        <w:t xml:space="preserve"> района, Районный Совет депутатов Балахтинского района</w:t>
      </w:r>
      <w:r w:rsidR="00672616">
        <w:rPr>
          <w:sz w:val="28"/>
          <w:szCs w:val="28"/>
        </w:rPr>
        <w:t>.</w:t>
      </w:r>
    </w:p>
    <w:p w:rsidR="0097604A" w:rsidRDefault="0097604A" w:rsidP="0097604A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</w:p>
    <w:p w:rsidR="007C260E" w:rsidRDefault="007C260E" w:rsidP="007C260E">
      <w:pPr>
        <w:pStyle w:val="a8"/>
        <w:numPr>
          <w:ilvl w:val="1"/>
          <w:numId w:val="5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Оценка социально-экономической эффективности</w:t>
      </w:r>
    </w:p>
    <w:p w:rsidR="007C260E" w:rsidRPr="0097604A" w:rsidRDefault="007C260E" w:rsidP="007C260E">
      <w:pPr>
        <w:pStyle w:val="a8"/>
        <w:autoSpaceDE w:val="0"/>
        <w:autoSpaceDN w:val="0"/>
        <w:adjustRightInd w:val="0"/>
        <w:ind w:left="1440"/>
        <w:outlineLvl w:val="0"/>
        <w:rPr>
          <w:sz w:val="28"/>
          <w:szCs w:val="28"/>
        </w:rPr>
      </w:pPr>
    </w:p>
    <w:p w:rsidR="0097604A" w:rsidRPr="0097604A" w:rsidRDefault="0097604A" w:rsidP="009760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604A">
        <w:rPr>
          <w:sz w:val="28"/>
          <w:szCs w:val="28"/>
        </w:rPr>
        <w:t>Реализация подпрограммных мероприятий за период 201</w:t>
      </w:r>
      <w:r>
        <w:rPr>
          <w:sz w:val="28"/>
          <w:szCs w:val="28"/>
        </w:rPr>
        <w:t>9 - 2021</w:t>
      </w:r>
      <w:r w:rsidRPr="0097604A">
        <w:rPr>
          <w:sz w:val="28"/>
          <w:szCs w:val="28"/>
        </w:rPr>
        <w:t xml:space="preserve"> годов позволит:</w:t>
      </w:r>
    </w:p>
    <w:p w:rsidR="0097604A" w:rsidRDefault="0097604A" w:rsidP="0097604A">
      <w:pPr>
        <w:ind w:firstLine="851"/>
        <w:jc w:val="both"/>
        <w:rPr>
          <w:sz w:val="28"/>
        </w:rPr>
      </w:pPr>
      <w:r>
        <w:rPr>
          <w:sz w:val="28"/>
        </w:rPr>
        <w:t>увеличить у</w:t>
      </w:r>
      <w:r w:rsidRPr="005E137C">
        <w:rPr>
          <w:sz w:val="28"/>
        </w:rPr>
        <w:t>дельный вес молодых граждан, вовлеченной в культурно-массовые мероприятия с 45 % до 60 %</w:t>
      </w:r>
      <w:r>
        <w:rPr>
          <w:sz w:val="28"/>
        </w:rPr>
        <w:t>;</w:t>
      </w:r>
      <w:r w:rsidRPr="005E137C">
        <w:rPr>
          <w:sz w:val="28"/>
        </w:rPr>
        <w:t xml:space="preserve"> </w:t>
      </w:r>
    </w:p>
    <w:p w:rsidR="0097604A" w:rsidRDefault="0097604A" w:rsidP="0097604A">
      <w:pPr>
        <w:ind w:firstLine="851"/>
        <w:jc w:val="both"/>
        <w:rPr>
          <w:sz w:val="28"/>
        </w:rPr>
      </w:pPr>
      <w:r>
        <w:rPr>
          <w:sz w:val="28"/>
        </w:rPr>
        <w:t>у</w:t>
      </w:r>
      <w:r w:rsidRPr="005E137C">
        <w:rPr>
          <w:sz w:val="28"/>
        </w:rPr>
        <w:t>велич</w:t>
      </w:r>
      <w:r>
        <w:rPr>
          <w:sz w:val="28"/>
        </w:rPr>
        <w:t>ить</w:t>
      </w:r>
      <w:r w:rsidRPr="005E137C">
        <w:rPr>
          <w:sz w:val="28"/>
        </w:rPr>
        <w:t xml:space="preserve"> количеств</w:t>
      </w:r>
      <w:r>
        <w:rPr>
          <w:sz w:val="28"/>
        </w:rPr>
        <w:t>о</w:t>
      </w:r>
      <w:r w:rsidRPr="005E137C">
        <w:rPr>
          <w:sz w:val="28"/>
        </w:rPr>
        <w:t xml:space="preserve"> участников  образовательных мероприятий, направленных на повышение профессиональных компетенций в сфере молодежной политики с 7  человек до 50</w:t>
      </w:r>
      <w:r>
        <w:rPr>
          <w:sz w:val="28"/>
        </w:rPr>
        <w:t>;</w:t>
      </w:r>
      <w:r w:rsidRPr="005E137C">
        <w:rPr>
          <w:sz w:val="28"/>
        </w:rPr>
        <w:t xml:space="preserve"> </w:t>
      </w:r>
    </w:p>
    <w:p w:rsidR="0097604A" w:rsidRPr="005E137C" w:rsidRDefault="0097604A" w:rsidP="0097604A">
      <w:pPr>
        <w:ind w:firstLine="851"/>
        <w:jc w:val="both"/>
        <w:rPr>
          <w:sz w:val="28"/>
        </w:rPr>
      </w:pPr>
      <w:r>
        <w:rPr>
          <w:sz w:val="28"/>
        </w:rPr>
        <w:t>у</w:t>
      </w:r>
      <w:r w:rsidRPr="005E137C">
        <w:rPr>
          <w:sz w:val="28"/>
        </w:rPr>
        <w:t>велич</w:t>
      </w:r>
      <w:r>
        <w:rPr>
          <w:sz w:val="28"/>
        </w:rPr>
        <w:t>ить</w:t>
      </w:r>
      <w:r w:rsidRPr="005E137C">
        <w:rPr>
          <w:sz w:val="28"/>
        </w:rPr>
        <w:t xml:space="preserve"> количеств</w:t>
      </w:r>
      <w:r>
        <w:rPr>
          <w:sz w:val="28"/>
        </w:rPr>
        <w:t>о</w:t>
      </w:r>
      <w:r w:rsidRPr="005E137C">
        <w:rPr>
          <w:sz w:val="28"/>
        </w:rPr>
        <w:t xml:space="preserve"> активистов, организаторов и участников  проектов и мероприятий Молодёжного центра и краевых инфраструктурных проектов с 48  человек до 120 человек;</w:t>
      </w:r>
    </w:p>
    <w:p w:rsidR="0097604A" w:rsidRPr="005E137C" w:rsidRDefault="0097604A" w:rsidP="0097604A">
      <w:pPr>
        <w:ind w:firstLine="851"/>
        <w:jc w:val="both"/>
        <w:rPr>
          <w:sz w:val="28"/>
        </w:rPr>
      </w:pPr>
      <w:r>
        <w:rPr>
          <w:sz w:val="28"/>
        </w:rPr>
        <w:t>у</w:t>
      </w:r>
      <w:r w:rsidRPr="005E137C">
        <w:rPr>
          <w:sz w:val="28"/>
        </w:rPr>
        <w:t>велич</w:t>
      </w:r>
      <w:r>
        <w:rPr>
          <w:sz w:val="28"/>
        </w:rPr>
        <w:t>ить</w:t>
      </w:r>
      <w:r w:rsidRPr="005E137C">
        <w:rPr>
          <w:sz w:val="28"/>
        </w:rPr>
        <w:t xml:space="preserve"> количеств</w:t>
      </w:r>
      <w:r>
        <w:rPr>
          <w:sz w:val="28"/>
        </w:rPr>
        <w:t>о</w:t>
      </w:r>
      <w:r w:rsidRPr="005E137C">
        <w:rPr>
          <w:sz w:val="28"/>
        </w:rPr>
        <w:t xml:space="preserve"> клубов и объединений творческой, спортивной и досуговой направленности с 6 </w:t>
      </w:r>
      <w:r>
        <w:rPr>
          <w:sz w:val="28"/>
        </w:rPr>
        <w:t>до 12;</w:t>
      </w:r>
    </w:p>
    <w:p w:rsidR="0097604A" w:rsidRPr="005E137C" w:rsidRDefault="0097604A" w:rsidP="0097604A">
      <w:pPr>
        <w:ind w:firstLine="851"/>
        <w:jc w:val="both"/>
        <w:rPr>
          <w:sz w:val="28"/>
        </w:rPr>
      </w:pPr>
      <w:r>
        <w:rPr>
          <w:sz w:val="28"/>
        </w:rPr>
        <w:t>увеличить</w:t>
      </w:r>
      <w:r w:rsidRPr="005E137C">
        <w:rPr>
          <w:sz w:val="28"/>
        </w:rPr>
        <w:t xml:space="preserve"> количеств</w:t>
      </w:r>
      <w:r>
        <w:rPr>
          <w:sz w:val="28"/>
        </w:rPr>
        <w:t>о</w:t>
      </w:r>
      <w:r w:rsidRPr="005E137C">
        <w:rPr>
          <w:sz w:val="28"/>
        </w:rPr>
        <w:t xml:space="preserve"> партнёров и спонсоров,</w:t>
      </w:r>
      <w:r>
        <w:rPr>
          <w:sz w:val="28"/>
        </w:rPr>
        <w:t xml:space="preserve"> </w:t>
      </w:r>
      <w:r w:rsidRPr="005E137C">
        <w:rPr>
          <w:sz w:val="28"/>
        </w:rPr>
        <w:t>со организаторов мероприятий и проектов для подростков и молодёжи с 6 до 12;</w:t>
      </w:r>
    </w:p>
    <w:p w:rsidR="0097604A" w:rsidRPr="005E137C" w:rsidRDefault="0097604A" w:rsidP="0097604A">
      <w:pPr>
        <w:ind w:firstLine="851"/>
        <w:jc w:val="both"/>
        <w:rPr>
          <w:sz w:val="28"/>
        </w:rPr>
      </w:pPr>
      <w:r>
        <w:rPr>
          <w:sz w:val="28"/>
        </w:rPr>
        <w:t>у</w:t>
      </w:r>
      <w:r w:rsidRPr="005E137C">
        <w:rPr>
          <w:sz w:val="28"/>
        </w:rPr>
        <w:t>велич</w:t>
      </w:r>
      <w:r>
        <w:rPr>
          <w:sz w:val="28"/>
        </w:rPr>
        <w:t>ить</w:t>
      </w:r>
      <w:r w:rsidRPr="005E137C">
        <w:rPr>
          <w:sz w:val="28"/>
        </w:rPr>
        <w:t xml:space="preserve"> количеств</w:t>
      </w:r>
      <w:r>
        <w:rPr>
          <w:sz w:val="28"/>
        </w:rPr>
        <w:t>о</w:t>
      </w:r>
      <w:r w:rsidRPr="005E137C">
        <w:rPr>
          <w:sz w:val="28"/>
        </w:rPr>
        <w:t xml:space="preserve"> молодых людей участников медиа</w:t>
      </w:r>
      <w:r>
        <w:rPr>
          <w:sz w:val="28"/>
        </w:rPr>
        <w:t>-</w:t>
      </w:r>
      <w:r w:rsidRPr="005E137C">
        <w:rPr>
          <w:sz w:val="28"/>
        </w:rPr>
        <w:t>проектов с 15 до 45;</w:t>
      </w:r>
    </w:p>
    <w:p w:rsidR="0097604A" w:rsidRPr="005E137C" w:rsidRDefault="0049669B" w:rsidP="0097604A">
      <w:pPr>
        <w:ind w:firstLine="851"/>
        <w:jc w:val="both"/>
        <w:rPr>
          <w:sz w:val="28"/>
        </w:rPr>
      </w:pPr>
      <w:r>
        <w:rPr>
          <w:sz w:val="28"/>
        </w:rPr>
        <w:lastRenderedPageBreak/>
        <w:t>у</w:t>
      </w:r>
      <w:r w:rsidR="0097604A" w:rsidRPr="005E137C">
        <w:rPr>
          <w:sz w:val="28"/>
        </w:rPr>
        <w:t>велич</w:t>
      </w:r>
      <w:r w:rsidR="0097604A">
        <w:rPr>
          <w:sz w:val="28"/>
        </w:rPr>
        <w:t>ить</w:t>
      </w:r>
      <w:r w:rsidR="0097604A" w:rsidRPr="005E137C">
        <w:rPr>
          <w:sz w:val="28"/>
        </w:rPr>
        <w:t xml:space="preserve"> количеств</w:t>
      </w:r>
      <w:r w:rsidR="0097604A">
        <w:rPr>
          <w:sz w:val="28"/>
        </w:rPr>
        <w:t>о</w:t>
      </w:r>
      <w:r w:rsidR="0097604A" w:rsidRPr="005E137C">
        <w:rPr>
          <w:sz w:val="28"/>
        </w:rPr>
        <w:t xml:space="preserve"> публикаций и видеосюжетов в социальных сетях и СМИ с </w:t>
      </w:r>
      <w:r>
        <w:rPr>
          <w:sz w:val="28"/>
        </w:rPr>
        <w:t>30</w:t>
      </w:r>
      <w:r w:rsidR="0097604A" w:rsidRPr="005E137C">
        <w:rPr>
          <w:sz w:val="28"/>
        </w:rPr>
        <w:t xml:space="preserve"> до </w:t>
      </w:r>
      <w:r>
        <w:rPr>
          <w:sz w:val="28"/>
        </w:rPr>
        <w:t>60</w:t>
      </w:r>
      <w:r w:rsidR="0097604A" w:rsidRPr="005E137C">
        <w:rPr>
          <w:sz w:val="28"/>
        </w:rPr>
        <w:t>;</w:t>
      </w:r>
    </w:p>
    <w:p w:rsidR="0097604A" w:rsidRPr="00D83734" w:rsidRDefault="0097604A" w:rsidP="0097604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83734">
        <w:rPr>
          <w:rFonts w:ascii="Arial" w:hAnsi="Arial" w:cs="Arial"/>
        </w:rPr>
        <w:t xml:space="preserve"> </w:t>
      </w:r>
    </w:p>
    <w:p w:rsidR="007C260E" w:rsidRDefault="007C260E" w:rsidP="007C260E">
      <w:pPr>
        <w:pStyle w:val="a8"/>
        <w:numPr>
          <w:ilvl w:val="1"/>
          <w:numId w:val="5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Мероприятия подпрограммы</w:t>
      </w:r>
    </w:p>
    <w:p w:rsidR="007C260E" w:rsidRDefault="007C260E" w:rsidP="007C260E">
      <w:pPr>
        <w:autoSpaceDE w:val="0"/>
        <w:autoSpaceDN w:val="0"/>
        <w:adjustRightInd w:val="0"/>
        <w:ind w:left="720"/>
        <w:outlineLvl w:val="0"/>
        <w:rPr>
          <w:sz w:val="28"/>
          <w:szCs w:val="28"/>
        </w:rPr>
      </w:pPr>
    </w:p>
    <w:p w:rsidR="007C260E" w:rsidRDefault="007C260E" w:rsidP="007C260E">
      <w:pPr>
        <w:pStyle w:val="a8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 подпрограммы представлены в приложении № 2 к подпрограмме </w:t>
      </w:r>
      <w:r w:rsidR="0097604A">
        <w:rPr>
          <w:sz w:val="28"/>
          <w:szCs w:val="28"/>
        </w:rPr>
        <w:t>3</w:t>
      </w:r>
      <w:r>
        <w:rPr>
          <w:sz w:val="28"/>
          <w:szCs w:val="28"/>
        </w:rPr>
        <w:t xml:space="preserve"> «</w:t>
      </w:r>
      <w:r w:rsidR="0097604A">
        <w:rPr>
          <w:sz w:val="28"/>
        </w:rPr>
        <w:t>Развитие Балахтинского молодежного центра</w:t>
      </w:r>
      <w:r>
        <w:rPr>
          <w:sz w:val="28"/>
          <w:szCs w:val="28"/>
        </w:rPr>
        <w:t xml:space="preserve">».  </w:t>
      </w:r>
    </w:p>
    <w:p w:rsidR="00B96BC8" w:rsidRPr="007C260E" w:rsidRDefault="00B96BC8" w:rsidP="007C260E">
      <w:pPr>
        <w:pStyle w:val="a8"/>
        <w:ind w:left="0" w:firstLine="567"/>
        <w:jc w:val="both"/>
        <w:rPr>
          <w:sz w:val="28"/>
          <w:szCs w:val="28"/>
        </w:rPr>
      </w:pPr>
    </w:p>
    <w:p w:rsidR="007C260E" w:rsidRDefault="007C260E" w:rsidP="007C260E">
      <w:pPr>
        <w:pStyle w:val="a8"/>
        <w:numPr>
          <w:ilvl w:val="1"/>
          <w:numId w:val="5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B96BC8" w:rsidRDefault="00B96BC8" w:rsidP="00B96BC8">
      <w:pPr>
        <w:pStyle w:val="a8"/>
        <w:rPr>
          <w:sz w:val="28"/>
        </w:rPr>
      </w:pPr>
    </w:p>
    <w:p w:rsidR="00B96BC8" w:rsidRPr="00B96BC8" w:rsidRDefault="00B96BC8" w:rsidP="00B96BC8">
      <w:pPr>
        <w:pStyle w:val="a8"/>
        <w:rPr>
          <w:sz w:val="28"/>
        </w:rPr>
      </w:pPr>
      <w:r w:rsidRPr="00B96BC8">
        <w:rPr>
          <w:sz w:val="28"/>
        </w:rPr>
        <w:t>Финансовое обеспечение реализации подпрограммы осуществляется за счет сре</w:t>
      </w:r>
      <w:proofErr w:type="gramStart"/>
      <w:r w:rsidRPr="00B96BC8">
        <w:rPr>
          <w:sz w:val="28"/>
        </w:rPr>
        <w:t xml:space="preserve">дств </w:t>
      </w:r>
      <w:r>
        <w:rPr>
          <w:sz w:val="28"/>
        </w:rPr>
        <w:t>кр</w:t>
      </w:r>
      <w:proofErr w:type="gramEnd"/>
      <w:r>
        <w:rPr>
          <w:sz w:val="28"/>
        </w:rPr>
        <w:t>аевого и районного бюджетов.</w:t>
      </w:r>
    </w:p>
    <w:p w:rsidR="008349D1" w:rsidRPr="008349D1" w:rsidRDefault="008349D1" w:rsidP="008349D1">
      <w:pPr>
        <w:ind w:firstLine="708"/>
        <w:rPr>
          <w:sz w:val="28"/>
        </w:rPr>
      </w:pPr>
      <w:r w:rsidRPr="008349D1">
        <w:rPr>
          <w:sz w:val="28"/>
        </w:rPr>
        <w:t>Объем финансирования подпрограммы составляет 8905,10 тыс. рублей, из них:</w:t>
      </w:r>
    </w:p>
    <w:p w:rsidR="008349D1" w:rsidRPr="008349D1" w:rsidRDefault="008349D1" w:rsidP="008349D1">
      <w:pPr>
        <w:ind w:firstLine="708"/>
        <w:rPr>
          <w:sz w:val="28"/>
        </w:rPr>
      </w:pPr>
      <w:r w:rsidRPr="008349D1">
        <w:rPr>
          <w:sz w:val="28"/>
        </w:rPr>
        <w:t>2019 год – 3152,90 тыс. рублей;</w:t>
      </w:r>
    </w:p>
    <w:p w:rsidR="008349D1" w:rsidRPr="008349D1" w:rsidRDefault="008349D1" w:rsidP="008349D1">
      <w:pPr>
        <w:ind w:firstLine="708"/>
        <w:rPr>
          <w:sz w:val="28"/>
        </w:rPr>
      </w:pPr>
      <w:r w:rsidRPr="008349D1">
        <w:rPr>
          <w:sz w:val="28"/>
        </w:rPr>
        <w:t>2020 год – 2876,10 тыс. рублей;</w:t>
      </w:r>
    </w:p>
    <w:p w:rsidR="008349D1" w:rsidRPr="008349D1" w:rsidRDefault="008349D1" w:rsidP="008349D1">
      <w:pPr>
        <w:ind w:firstLine="708"/>
        <w:rPr>
          <w:sz w:val="28"/>
        </w:rPr>
      </w:pPr>
      <w:r w:rsidRPr="008349D1">
        <w:rPr>
          <w:sz w:val="28"/>
        </w:rPr>
        <w:t>2021 год – 2876,10 тыс.рублей,</w:t>
      </w:r>
    </w:p>
    <w:p w:rsidR="008349D1" w:rsidRPr="008349D1" w:rsidRDefault="008349D1" w:rsidP="008349D1">
      <w:pPr>
        <w:ind w:firstLine="708"/>
        <w:rPr>
          <w:sz w:val="28"/>
        </w:rPr>
      </w:pPr>
      <w:r w:rsidRPr="008349D1">
        <w:rPr>
          <w:sz w:val="28"/>
        </w:rPr>
        <w:t xml:space="preserve">в том числе: </w:t>
      </w:r>
    </w:p>
    <w:p w:rsidR="008349D1" w:rsidRPr="008349D1" w:rsidRDefault="008349D1" w:rsidP="008349D1">
      <w:pPr>
        <w:ind w:firstLine="708"/>
        <w:rPr>
          <w:sz w:val="28"/>
        </w:rPr>
      </w:pPr>
      <w:r w:rsidRPr="008349D1">
        <w:rPr>
          <w:sz w:val="28"/>
        </w:rPr>
        <w:t>средства краевого бюджета – 78,30 тыс. рублей, из них:</w:t>
      </w:r>
    </w:p>
    <w:p w:rsidR="008349D1" w:rsidRPr="008349D1" w:rsidRDefault="008349D1" w:rsidP="008349D1">
      <w:pPr>
        <w:ind w:firstLine="708"/>
        <w:rPr>
          <w:sz w:val="28"/>
        </w:rPr>
      </w:pPr>
      <w:r w:rsidRPr="008349D1">
        <w:rPr>
          <w:sz w:val="28"/>
        </w:rPr>
        <w:t>2019 год – 21,10 тыс. рублей;</w:t>
      </w:r>
    </w:p>
    <w:p w:rsidR="008349D1" w:rsidRPr="008349D1" w:rsidRDefault="008349D1" w:rsidP="008349D1">
      <w:pPr>
        <w:ind w:firstLine="708"/>
        <w:rPr>
          <w:sz w:val="28"/>
        </w:rPr>
      </w:pPr>
      <w:r w:rsidRPr="008349D1">
        <w:rPr>
          <w:sz w:val="28"/>
        </w:rPr>
        <w:t>2020 год – 21,10 тыс. рублей;</w:t>
      </w:r>
    </w:p>
    <w:p w:rsidR="008349D1" w:rsidRPr="008349D1" w:rsidRDefault="008349D1" w:rsidP="008349D1">
      <w:pPr>
        <w:ind w:firstLine="708"/>
        <w:rPr>
          <w:sz w:val="28"/>
        </w:rPr>
      </w:pPr>
      <w:r w:rsidRPr="008349D1">
        <w:rPr>
          <w:sz w:val="28"/>
        </w:rPr>
        <w:t>2021 год – 21,10 тыс. рублей,</w:t>
      </w:r>
    </w:p>
    <w:p w:rsidR="008349D1" w:rsidRPr="008349D1" w:rsidRDefault="008349D1" w:rsidP="008349D1">
      <w:pPr>
        <w:ind w:firstLine="708"/>
        <w:rPr>
          <w:sz w:val="28"/>
        </w:rPr>
      </w:pPr>
      <w:r w:rsidRPr="008349D1">
        <w:rPr>
          <w:sz w:val="28"/>
        </w:rPr>
        <w:t>средства районного бюджета – 8826,80 тыс. рублей, из них:</w:t>
      </w:r>
    </w:p>
    <w:p w:rsidR="008349D1" w:rsidRPr="008349D1" w:rsidRDefault="008349D1" w:rsidP="008349D1">
      <w:pPr>
        <w:ind w:firstLine="708"/>
        <w:rPr>
          <w:sz w:val="28"/>
        </w:rPr>
      </w:pPr>
      <w:r w:rsidRPr="008349D1">
        <w:rPr>
          <w:sz w:val="28"/>
        </w:rPr>
        <w:t>2019 год – 3126,80 тыс. рублей;</w:t>
      </w:r>
    </w:p>
    <w:p w:rsidR="008349D1" w:rsidRPr="008349D1" w:rsidRDefault="008349D1" w:rsidP="008349D1">
      <w:pPr>
        <w:ind w:firstLine="708"/>
        <w:rPr>
          <w:sz w:val="28"/>
        </w:rPr>
      </w:pPr>
      <w:r w:rsidRPr="008349D1">
        <w:rPr>
          <w:sz w:val="28"/>
        </w:rPr>
        <w:t>2020 год – 2850,00 тыс. рублей;</w:t>
      </w:r>
    </w:p>
    <w:p w:rsidR="007C260E" w:rsidRDefault="008349D1" w:rsidP="008349D1">
      <w:pPr>
        <w:ind w:firstLine="708"/>
        <w:rPr>
          <w:sz w:val="28"/>
        </w:rPr>
      </w:pPr>
      <w:r w:rsidRPr="008349D1">
        <w:rPr>
          <w:sz w:val="28"/>
        </w:rPr>
        <w:t>2021 год – 2850,00 тыс. рублей,</w:t>
      </w:r>
    </w:p>
    <w:sectPr w:rsidR="007C260E" w:rsidSect="00041821">
      <w:pgSz w:w="11906" w:h="16838"/>
      <w:pgMar w:top="851" w:right="851" w:bottom="85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8E1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F1656C7"/>
    <w:multiLevelType w:val="hybridMultilevel"/>
    <w:tmpl w:val="02248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5953E8"/>
    <w:multiLevelType w:val="hybridMultilevel"/>
    <w:tmpl w:val="01162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B14A8E"/>
    <w:multiLevelType w:val="hybridMultilevel"/>
    <w:tmpl w:val="061A64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428FA"/>
    <w:multiLevelType w:val="hybridMultilevel"/>
    <w:tmpl w:val="21F2993C"/>
    <w:lvl w:ilvl="0" w:tplc="C6A43E44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833A7D"/>
    <w:multiLevelType w:val="hybridMultilevel"/>
    <w:tmpl w:val="0E66C2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3E2022F2"/>
    <w:multiLevelType w:val="hybridMultilevel"/>
    <w:tmpl w:val="D6681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B71C8F"/>
    <w:multiLevelType w:val="hybridMultilevel"/>
    <w:tmpl w:val="166A5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5F5B5B"/>
    <w:multiLevelType w:val="hybridMultilevel"/>
    <w:tmpl w:val="16505C1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1821"/>
    <w:rsid w:val="00027AA2"/>
    <w:rsid w:val="00032BA2"/>
    <w:rsid w:val="00041821"/>
    <w:rsid w:val="00067EC2"/>
    <w:rsid w:val="000715B6"/>
    <w:rsid w:val="000C7B62"/>
    <w:rsid w:val="000D779B"/>
    <w:rsid w:val="000F56A7"/>
    <w:rsid w:val="0011193E"/>
    <w:rsid w:val="0014105C"/>
    <w:rsid w:val="00235B52"/>
    <w:rsid w:val="00255947"/>
    <w:rsid w:val="0027332B"/>
    <w:rsid w:val="002A4DE5"/>
    <w:rsid w:val="002C2993"/>
    <w:rsid w:val="00393551"/>
    <w:rsid w:val="003B321F"/>
    <w:rsid w:val="003F6EA6"/>
    <w:rsid w:val="00412C4F"/>
    <w:rsid w:val="004377F0"/>
    <w:rsid w:val="00464096"/>
    <w:rsid w:val="00491101"/>
    <w:rsid w:val="0049669B"/>
    <w:rsid w:val="004D3E1A"/>
    <w:rsid w:val="005865DC"/>
    <w:rsid w:val="00597846"/>
    <w:rsid w:val="005D7D58"/>
    <w:rsid w:val="005E137C"/>
    <w:rsid w:val="005F0651"/>
    <w:rsid w:val="00600A34"/>
    <w:rsid w:val="00615B78"/>
    <w:rsid w:val="00621017"/>
    <w:rsid w:val="006250FD"/>
    <w:rsid w:val="006323DD"/>
    <w:rsid w:val="00672616"/>
    <w:rsid w:val="006D3A1C"/>
    <w:rsid w:val="00716D05"/>
    <w:rsid w:val="00751F62"/>
    <w:rsid w:val="0077640D"/>
    <w:rsid w:val="007C260E"/>
    <w:rsid w:val="00816CEF"/>
    <w:rsid w:val="008349D1"/>
    <w:rsid w:val="008423D0"/>
    <w:rsid w:val="00872747"/>
    <w:rsid w:val="00896213"/>
    <w:rsid w:val="008F14C5"/>
    <w:rsid w:val="00911FA8"/>
    <w:rsid w:val="0097604A"/>
    <w:rsid w:val="009C7EE9"/>
    <w:rsid w:val="009D0810"/>
    <w:rsid w:val="009D1644"/>
    <w:rsid w:val="009D16CC"/>
    <w:rsid w:val="00A074A3"/>
    <w:rsid w:val="00A13E4C"/>
    <w:rsid w:val="00A572DD"/>
    <w:rsid w:val="00A72588"/>
    <w:rsid w:val="00A731C5"/>
    <w:rsid w:val="00AA5A8C"/>
    <w:rsid w:val="00AB50D0"/>
    <w:rsid w:val="00AB660B"/>
    <w:rsid w:val="00B0726F"/>
    <w:rsid w:val="00B80B85"/>
    <w:rsid w:val="00B862D2"/>
    <w:rsid w:val="00B96BC8"/>
    <w:rsid w:val="00BA015A"/>
    <w:rsid w:val="00BF1BF6"/>
    <w:rsid w:val="00C0072C"/>
    <w:rsid w:val="00C03E22"/>
    <w:rsid w:val="00C335CF"/>
    <w:rsid w:val="00C42402"/>
    <w:rsid w:val="00C472D3"/>
    <w:rsid w:val="00C7086C"/>
    <w:rsid w:val="00C86BE5"/>
    <w:rsid w:val="00C920CB"/>
    <w:rsid w:val="00CB5CAB"/>
    <w:rsid w:val="00D03169"/>
    <w:rsid w:val="00D13709"/>
    <w:rsid w:val="00D60807"/>
    <w:rsid w:val="00E12E40"/>
    <w:rsid w:val="00EB65F4"/>
    <w:rsid w:val="00F135C1"/>
    <w:rsid w:val="00F245DF"/>
    <w:rsid w:val="00F467DF"/>
    <w:rsid w:val="00F8597B"/>
    <w:rsid w:val="00FB5005"/>
    <w:rsid w:val="00FD28F2"/>
    <w:rsid w:val="00FE2F5F"/>
    <w:rsid w:val="00FE7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1821"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04182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18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4182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Subtitle"/>
    <w:basedOn w:val="a"/>
    <w:link w:val="a4"/>
    <w:qFormat/>
    <w:rsid w:val="00041821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0418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418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1821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3F6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D16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1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7</Pages>
  <Words>2196</Words>
  <Characters>12520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Buh3</cp:lastModifiedBy>
  <cp:revision>40</cp:revision>
  <cp:lastPrinted>2018-09-12T06:30:00Z</cp:lastPrinted>
  <dcterms:created xsi:type="dcterms:W3CDTF">2018-08-28T10:09:00Z</dcterms:created>
  <dcterms:modified xsi:type="dcterms:W3CDTF">2018-09-12T06:30:00Z</dcterms:modified>
</cp:coreProperties>
</file>