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50" w:rsidRPr="009E1C11" w:rsidRDefault="007D2050" w:rsidP="006472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2050" w:rsidRPr="009E1C11" w:rsidRDefault="007D2050" w:rsidP="009E1C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7219" w:rsidRPr="00143AD3" w:rsidRDefault="00647219" w:rsidP="00041CDA">
      <w:pPr>
        <w:spacing w:after="0" w:line="240" w:lineRule="auto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19" w:rsidRPr="00C47107" w:rsidRDefault="00647219" w:rsidP="00647219">
      <w:pPr>
        <w:pStyle w:val="a4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C47107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647219" w:rsidRPr="00C47107" w:rsidRDefault="00647219" w:rsidP="00647219">
      <w:pPr>
        <w:pStyle w:val="3"/>
        <w:tabs>
          <w:tab w:val="left" w:pos="-2410"/>
          <w:tab w:val="left" w:pos="567"/>
        </w:tabs>
        <w:rPr>
          <w:sz w:val="10"/>
          <w:szCs w:val="10"/>
        </w:rPr>
      </w:pPr>
    </w:p>
    <w:p w:rsidR="00647219" w:rsidRPr="00CB6E4B" w:rsidRDefault="00647219" w:rsidP="0064721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CB6E4B">
        <w:rPr>
          <w:sz w:val="28"/>
          <w:szCs w:val="28"/>
        </w:rPr>
        <w:t>БАЛАХТИНСКИЙ РАЙОННЫЙ СОВЕТ ДЕПУТАТОВ</w:t>
      </w:r>
    </w:p>
    <w:p w:rsidR="00647219" w:rsidRPr="00CB6E4B" w:rsidRDefault="00647219" w:rsidP="0064721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219" w:rsidRDefault="00647219" w:rsidP="00647219">
      <w:pPr>
        <w:pStyle w:val="1"/>
        <w:tabs>
          <w:tab w:val="left" w:pos="-2410"/>
          <w:tab w:val="left" w:pos="567"/>
        </w:tabs>
        <w:rPr>
          <w:caps/>
          <w:sz w:val="32"/>
          <w:szCs w:val="32"/>
        </w:rPr>
      </w:pPr>
      <w:r w:rsidRPr="00C47107">
        <w:rPr>
          <w:caps/>
          <w:sz w:val="32"/>
          <w:szCs w:val="32"/>
        </w:rPr>
        <w:t>Решение</w:t>
      </w:r>
    </w:p>
    <w:p w:rsidR="00C47107" w:rsidRPr="00C47107" w:rsidRDefault="00C47107" w:rsidP="00C47107">
      <w:pPr>
        <w:spacing w:after="0" w:line="240" w:lineRule="auto"/>
        <w:rPr>
          <w:lang w:eastAsia="ru-RU"/>
        </w:rPr>
      </w:pPr>
    </w:p>
    <w:p w:rsidR="00792701" w:rsidRDefault="00792701" w:rsidP="007927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30.03.2022                                            п. Балахта                                              №14-151р</w:t>
      </w:r>
    </w:p>
    <w:p w:rsidR="00C47107" w:rsidRPr="00041CDA" w:rsidRDefault="00C47107" w:rsidP="00B457AE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77A37" w:rsidRPr="00B457AE" w:rsidRDefault="0066692B" w:rsidP="00B45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143A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Балахтинского районного Совета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24.08.2018г. № 21-258р «</w:t>
      </w:r>
      <w:r w:rsidR="00B457AE" w:rsidRPr="00B457AE">
        <w:rPr>
          <w:rFonts w:ascii="Times New Roman" w:hAnsi="Times New Roman" w:cs="Times New Roman"/>
          <w:b/>
          <w:sz w:val="28"/>
          <w:szCs w:val="28"/>
        </w:rPr>
        <w:t>Об установлении размера стоимости движимого имущества, подлежащего учету в р</w:t>
      </w:r>
      <w:r w:rsidR="00B457AE">
        <w:rPr>
          <w:rFonts w:ascii="Times New Roman" w:hAnsi="Times New Roman" w:cs="Times New Roman"/>
          <w:b/>
          <w:sz w:val="28"/>
          <w:szCs w:val="28"/>
        </w:rPr>
        <w:t>еестре муниципального имущества Балахтинского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57AE" w:rsidRPr="00C47107" w:rsidRDefault="00B457AE" w:rsidP="00B457A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C514C" w:rsidRDefault="00B457AE" w:rsidP="00C4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457A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hyperlink r:id="rId7" w:history="1"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 частью 5 статьи 51 Федерального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закона от 6 октября 2003 года №</w:t>
        </w:r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457A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Порядка ведения органами местного самоуправления реестров муниципального имущества</w:t>
        </w:r>
      </w:hyperlink>
      <w:r w:rsidRPr="00B457A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9" w:history="1"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Российской Федерации от 30 августа 2011 года 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457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424</w:t>
        </w:r>
      </w:hyperlink>
      <w:r w:rsidR="006652EC" w:rsidRPr="00B457AE">
        <w:rPr>
          <w:rFonts w:ascii="Times New Roman" w:hAnsi="Times New Roman" w:cs="Times New Roman"/>
          <w:sz w:val="28"/>
          <w:szCs w:val="28"/>
        </w:rPr>
        <w:t>,</w:t>
      </w:r>
      <w:r w:rsidR="0059577B" w:rsidRPr="00B457AE">
        <w:rPr>
          <w:rFonts w:ascii="Times New Roman" w:hAnsi="Times New Roman" w:cs="Times New Roman"/>
          <w:sz w:val="28"/>
          <w:szCs w:val="28"/>
        </w:rPr>
        <w:t xml:space="preserve"> руководствуясь ст.ст</w:t>
      </w:r>
      <w:r w:rsidR="00647219" w:rsidRPr="00B457AE">
        <w:rPr>
          <w:rFonts w:ascii="Times New Roman" w:hAnsi="Times New Roman" w:cs="Times New Roman"/>
          <w:sz w:val="28"/>
          <w:szCs w:val="28"/>
        </w:rPr>
        <w:t>. 22, 26 Устава Балахтинского района, Балахтинский районный Совет депутатов</w:t>
      </w:r>
      <w:r w:rsidR="001C514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C514C" w:rsidRPr="00C47107" w:rsidRDefault="001C514C" w:rsidP="00C471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4"/>
          <w:szCs w:val="10"/>
        </w:rPr>
      </w:pPr>
    </w:p>
    <w:p w:rsidR="001C514C" w:rsidRDefault="00647219" w:rsidP="00C4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4C">
        <w:rPr>
          <w:rFonts w:ascii="Times New Roman" w:hAnsi="Times New Roman" w:cs="Times New Roman"/>
          <w:b/>
          <w:sz w:val="28"/>
          <w:szCs w:val="28"/>
        </w:rPr>
        <w:t>Р</w:t>
      </w:r>
      <w:r w:rsidR="001C514C">
        <w:rPr>
          <w:rFonts w:ascii="Times New Roman" w:hAnsi="Times New Roman" w:cs="Times New Roman"/>
          <w:b/>
          <w:sz w:val="28"/>
          <w:szCs w:val="28"/>
        </w:rPr>
        <w:t>ЕШИЛ</w:t>
      </w:r>
      <w:r w:rsidRPr="001C514C">
        <w:rPr>
          <w:rFonts w:ascii="Times New Roman" w:hAnsi="Times New Roman" w:cs="Times New Roman"/>
          <w:b/>
          <w:sz w:val="28"/>
          <w:szCs w:val="28"/>
        </w:rPr>
        <w:t>:</w:t>
      </w:r>
    </w:p>
    <w:p w:rsidR="00C47107" w:rsidRPr="00C47107" w:rsidRDefault="00C47107" w:rsidP="00C471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457AE" w:rsidRPr="001C514C" w:rsidRDefault="001C514C" w:rsidP="00C4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1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4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A0AB4">
        <w:rPr>
          <w:rFonts w:ascii="Times New Roman" w:hAnsi="Times New Roman" w:cs="Times New Roman"/>
          <w:sz w:val="28"/>
          <w:szCs w:val="28"/>
        </w:rPr>
        <w:t>р</w:t>
      </w:r>
      <w:r w:rsidRPr="001C514C">
        <w:rPr>
          <w:rFonts w:ascii="Times New Roman" w:hAnsi="Times New Roman" w:cs="Times New Roman"/>
          <w:sz w:val="28"/>
          <w:szCs w:val="28"/>
        </w:rPr>
        <w:t xml:space="preserve">ешение Балахтинского районного Совета депутатов от 24.08.2018 г. № 21-258р «Об установлении размера стоимости движимого имущества, подлежащего учету в реестре муниципального имущества Балахтинского района» следующие изменения: </w:t>
      </w:r>
    </w:p>
    <w:p w:rsidR="005E46F4" w:rsidRDefault="001C514C" w:rsidP="00C4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решения изложить в </w:t>
      </w:r>
      <w:r w:rsidR="00003CF7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003CF7" w:rsidRPr="001C514C" w:rsidRDefault="005E46F4" w:rsidP="00C4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003CF7">
        <w:rPr>
          <w:rFonts w:ascii="Times New Roman" w:hAnsi="Times New Roman" w:cs="Times New Roman"/>
          <w:sz w:val="28"/>
          <w:szCs w:val="28"/>
        </w:rPr>
        <w:t>становить, что включению в реестр муниципального имущества Балахтинского района подлежит находящееся в собственности Балахтинского района движимое имущество, стоимость которого составляет 100 000,00 рублей и более, за исключением случаев, предусмотренных пунктом 2 настоящего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CF7">
        <w:rPr>
          <w:rFonts w:ascii="Times New Roman" w:hAnsi="Times New Roman" w:cs="Times New Roman"/>
          <w:sz w:val="28"/>
          <w:szCs w:val="28"/>
        </w:rPr>
        <w:t>.</w:t>
      </w:r>
    </w:p>
    <w:p w:rsidR="00B457AE" w:rsidRPr="005651B0" w:rsidRDefault="00B457AE" w:rsidP="00C4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7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651B0" w:rsidRPr="005651B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651B0" w:rsidRPr="005651B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района по обеспечению жизнедеятельности </w:t>
      </w:r>
      <w:proofErr w:type="spellStart"/>
      <w:r w:rsidR="005651B0" w:rsidRPr="005651B0">
        <w:rPr>
          <w:rFonts w:ascii="Times New Roman" w:eastAsia="Calibri" w:hAnsi="Times New Roman" w:cs="Times New Roman"/>
          <w:sz w:val="28"/>
          <w:szCs w:val="28"/>
        </w:rPr>
        <w:t>Штуккерта</w:t>
      </w:r>
      <w:proofErr w:type="spellEnd"/>
      <w:r w:rsidR="005651B0" w:rsidRPr="005651B0">
        <w:rPr>
          <w:rFonts w:ascii="Times New Roman" w:eastAsia="Calibri" w:hAnsi="Times New Roman" w:cs="Times New Roman"/>
          <w:sz w:val="28"/>
          <w:szCs w:val="28"/>
        </w:rPr>
        <w:t xml:space="preserve"> А.А. и председателя постоянной депутатской комиссии по финансово - экономической политике Таскина В.Н.</w:t>
      </w:r>
    </w:p>
    <w:p w:rsidR="00DE4999" w:rsidRPr="00143AD3" w:rsidRDefault="007A14D9" w:rsidP="00C47107">
      <w:pPr>
        <w:pStyle w:val="ConsPlusNormal"/>
        <w:ind w:firstLine="567"/>
        <w:jc w:val="both"/>
        <w:rPr>
          <w:rStyle w:val="11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219" w:rsidRPr="00DE499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47219" w:rsidRPr="00DE4999">
        <w:rPr>
          <w:rStyle w:val="11"/>
          <w:color w:val="auto"/>
          <w:sz w:val="28"/>
          <w:szCs w:val="28"/>
        </w:rPr>
        <w:t>вступает</w:t>
      </w:r>
      <w:r w:rsidR="00DE4999">
        <w:rPr>
          <w:rStyle w:val="11"/>
          <w:color w:val="auto"/>
          <w:sz w:val="28"/>
          <w:szCs w:val="28"/>
        </w:rPr>
        <w:t xml:space="preserve"> в силу в</w:t>
      </w:r>
      <w:r w:rsidR="00647219" w:rsidRPr="00143AD3">
        <w:rPr>
          <w:rStyle w:val="11"/>
          <w:color w:val="auto"/>
          <w:sz w:val="28"/>
          <w:szCs w:val="28"/>
        </w:rPr>
        <w:t xml:space="preserve">  д</w:t>
      </w:r>
      <w:r w:rsidR="00DE4999">
        <w:rPr>
          <w:rStyle w:val="11"/>
          <w:color w:val="auto"/>
          <w:sz w:val="28"/>
          <w:szCs w:val="28"/>
        </w:rPr>
        <w:t>ень</w:t>
      </w:r>
      <w:r w:rsidR="00647219" w:rsidRPr="00143AD3">
        <w:rPr>
          <w:rStyle w:val="11"/>
          <w:color w:val="auto"/>
          <w:sz w:val="28"/>
          <w:szCs w:val="28"/>
        </w:rPr>
        <w:t>, следую</w:t>
      </w:r>
      <w:r w:rsidR="00DE4999">
        <w:rPr>
          <w:rStyle w:val="11"/>
          <w:color w:val="auto"/>
          <w:sz w:val="28"/>
          <w:szCs w:val="28"/>
        </w:rPr>
        <w:t>щий</w:t>
      </w:r>
      <w:r w:rsidR="00647219" w:rsidRPr="00143AD3">
        <w:rPr>
          <w:rStyle w:val="11"/>
          <w:color w:val="auto"/>
          <w:sz w:val="28"/>
          <w:szCs w:val="28"/>
        </w:rPr>
        <w:t xml:space="preserve"> за днем его официального опублик</w:t>
      </w:r>
      <w:r w:rsidR="006652EC">
        <w:rPr>
          <w:rStyle w:val="11"/>
          <w:color w:val="auto"/>
          <w:sz w:val="28"/>
          <w:szCs w:val="28"/>
        </w:rPr>
        <w:t>ования в газете «Сельская новь»</w:t>
      </w:r>
      <w:r w:rsidR="00C13337">
        <w:rPr>
          <w:rStyle w:val="11"/>
          <w:color w:val="auto"/>
          <w:sz w:val="28"/>
          <w:szCs w:val="28"/>
        </w:rPr>
        <w:t xml:space="preserve">.  </w:t>
      </w:r>
    </w:p>
    <w:p w:rsidR="00647219" w:rsidRPr="00041CDA" w:rsidRDefault="00647219" w:rsidP="005957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47107" w:rsidRPr="0004768C" w:rsidRDefault="00C47107" w:rsidP="00C4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8C">
        <w:rPr>
          <w:rFonts w:ascii="Times New Roman" w:hAnsi="Times New Roman" w:cs="Times New Roman"/>
          <w:sz w:val="28"/>
          <w:szCs w:val="28"/>
        </w:rPr>
        <w:t xml:space="preserve">Председатель Балахтинского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Глава</w:t>
      </w:r>
    </w:p>
    <w:p w:rsidR="00C47107" w:rsidRDefault="00C47107" w:rsidP="00C4710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68C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Балахтинского района</w:t>
      </w:r>
    </w:p>
    <w:p w:rsidR="00C47107" w:rsidRDefault="00C47107" w:rsidP="00C471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68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Т.М. </w:t>
      </w:r>
      <w:r w:rsidRPr="0004768C">
        <w:rPr>
          <w:rFonts w:ascii="Times New Roman" w:hAnsi="Times New Roman" w:cs="Times New Roman"/>
          <w:sz w:val="28"/>
          <w:szCs w:val="28"/>
        </w:rPr>
        <w:t>Иккес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________________В.А.Аниканов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C47107" w:rsidSect="00C47107">
      <w:pgSz w:w="11906" w:h="16838" w:code="9"/>
      <w:pgMar w:top="142" w:right="849" w:bottom="426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6BE"/>
    <w:multiLevelType w:val="hybridMultilevel"/>
    <w:tmpl w:val="8D92A924"/>
    <w:lvl w:ilvl="0" w:tplc="31E0C95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7D2050"/>
    <w:rsid w:val="00003CF7"/>
    <w:rsid w:val="00012BAF"/>
    <w:rsid w:val="00041CDA"/>
    <w:rsid w:val="00054F8C"/>
    <w:rsid w:val="00085CF3"/>
    <w:rsid w:val="000B0C76"/>
    <w:rsid w:val="000F17F5"/>
    <w:rsid w:val="00143AE1"/>
    <w:rsid w:val="001641FF"/>
    <w:rsid w:val="001B6D6D"/>
    <w:rsid w:val="001C514C"/>
    <w:rsid w:val="001D1FE4"/>
    <w:rsid w:val="002415F2"/>
    <w:rsid w:val="00260DAA"/>
    <w:rsid w:val="00262483"/>
    <w:rsid w:val="002A73B0"/>
    <w:rsid w:val="002B6CD8"/>
    <w:rsid w:val="002C79FC"/>
    <w:rsid w:val="002E08AA"/>
    <w:rsid w:val="003236DE"/>
    <w:rsid w:val="003241BD"/>
    <w:rsid w:val="003664BD"/>
    <w:rsid w:val="003A7828"/>
    <w:rsid w:val="003E78FF"/>
    <w:rsid w:val="0047596D"/>
    <w:rsid w:val="004A0AB4"/>
    <w:rsid w:val="004C58DF"/>
    <w:rsid w:val="004D35D6"/>
    <w:rsid w:val="005055E3"/>
    <w:rsid w:val="005141E6"/>
    <w:rsid w:val="00526E5E"/>
    <w:rsid w:val="00555F5D"/>
    <w:rsid w:val="005651B0"/>
    <w:rsid w:val="00585C05"/>
    <w:rsid w:val="0059577B"/>
    <w:rsid w:val="005B0FF0"/>
    <w:rsid w:val="005E46F4"/>
    <w:rsid w:val="005F00F7"/>
    <w:rsid w:val="00610FD7"/>
    <w:rsid w:val="00623577"/>
    <w:rsid w:val="006337E8"/>
    <w:rsid w:val="00640C25"/>
    <w:rsid w:val="00647219"/>
    <w:rsid w:val="006652EC"/>
    <w:rsid w:val="0066692B"/>
    <w:rsid w:val="006744D5"/>
    <w:rsid w:val="006753ED"/>
    <w:rsid w:val="006F7A84"/>
    <w:rsid w:val="00703D6F"/>
    <w:rsid w:val="007372D0"/>
    <w:rsid w:val="00777A37"/>
    <w:rsid w:val="007912D0"/>
    <w:rsid w:val="00792701"/>
    <w:rsid w:val="00797619"/>
    <w:rsid w:val="007A14D9"/>
    <w:rsid w:val="007B37EF"/>
    <w:rsid w:val="007D2050"/>
    <w:rsid w:val="007D6E87"/>
    <w:rsid w:val="00800043"/>
    <w:rsid w:val="008177EF"/>
    <w:rsid w:val="0082217D"/>
    <w:rsid w:val="008324D7"/>
    <w:rsid w:val="0088504A"/>
    <w:rsid w:val="0090424A"/>
    <w:rsid w:val="009336EF"/>
    <w:rsid w:val="009C2536"/>
    <w:rsid w:val="009E1C11"/>
    <w:rsid w:val="009F665A"/>
    <w:rsid w:val="009F6B33"/>
    <w:rsid w:val="00A13B9F"/>
    <w:rsid w:val="00A1596F"/>
    <w:rsid w:val="00A76F7B"/>
    <w:rsid w:val="00AB5425"/>
    <w:rsid w:val="00AC71B2"/>
    <w:rsid w:val="00AF29FE"/>
    <w:rsid w:val="00AF4943"/>
    <w:rsid w:val="00B25313"/>
    <w:rsid w:val="00B457AE"/>
    <w:rsid w:val="00B8508A"/>
    <w:rsid w:val="00BA6829"/>
    <w:rsid w:val="00BE638E"/>
    <w:rsid w:val="00C01D0D"/>
    <w:rsid w:val="00C042AF"/>
    <w:rsid w:val="00C13337"/>
    <w:rsid w:val="00C16285"/>
    <w:rsid w:val="00C47107"/>
    <w:rsid w:val="00C828E0"/>
    <w:rsid w:val="00C86797"/>
    <w:rsid w:val="00CB6E4B"/>
    <w:rsid w:val="00CF319A"/>
    <w:rsid w:val="00D171FC"/>
    <w:rsid w:val="00D818A7"/>
    <w:rsid w:val="00DB0170"/>
    <w:rsid w:val="00DE4999"/>
    <w:rsid w:val="00E02A9F"/>
    <w:rsid w:val="00E03E7A"/>
    <w:rsid w:val="00E12A2B"/>
    <w:rsid w:val="00E14432"/>
    <w:rsid w:val="00E85212"/>
    <w:rsid w:val="00EA3BDA"/>
    <w:rsid w:val="00EE2B0C"/>
    <w:rsid w:val="00EF15D6"/>
    <w:rsid w:val="00F1493C"/>
    <w:rsid w:val="00F27954"/>
    <w:rsid w:val="00F420F5"/>
    <w:rsid w:val="00F622A5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qFormat/>
    <w:rsid w:val="00647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72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72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647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5"/>
    <w:rsid w:val="006472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647219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47219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Subtitle"/>
    <w:basedOn w:val="a"/>
    <w:link w:val="a5"/>
    <w:qFormat/>
    <w:rsid w:val="006472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647219"/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4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21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E49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49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B457AE"/>
    <w:rPr>
      <w:color w:val="0000FF"/>
      <w:u w:val="single"/>
    </w:rPr>
  </w:style>
  <w:style w:type="paragraph" w:customStyle="1" w:styleId="formattext">
    <w:name w:val="formattext"/>
    <w:basedOn w:val="a"/>
    <w:rsid w:val="00B4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C514C"/>
    <w:pPr>
      <w:ind w:left="720"/>
      <w:contextualSpacing/>
    </w:pPr>
  </w:style>
  <w:style w:type="paragraph" w:customStyle="1" w:styleId="ConsTitle">
    <w:name w:val="ConsTitle"/>
    <w:rsid w:val="007927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003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690D-A449-4F4B-8DF3-A580910F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49</cp:revision>
  <cp:lastPrinted>2022-03-29T06:26:00Z</cp:lastPrinted>
  <dcterms:created xsi:type="dcterms:W3CDTF">2016-07-27T06:25:00Z</dcterms:created>
  <dcterms:modified xsi:type="dcterms:W3CDTF">2022-03-31T01:14:00Z</dcterms:modified>
</cp:coreProperties>
</file>