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D7BE5" w:rsidRDefault="00AD7BE5" w:rsidP="007C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32"/>
        </w:rPr>
      </w:pPr>
    </w:p>
    <w:p w:rsidR="00AD7BE5" w:rsidRDefault="00AD7BE5" w:rsidP="00AF0709">
      <w:pPr>
        <w:spacing w:after="0" w:line="240" w:lineRule="auto"/>
        <w:jc w:val="center"/>
      </w:pPr>
      <w:r>
        <w:object w:dxaOrig="911" w:dyaOrig="1194">
          <v:rect id="rectole0000000000" o:spid="_x0000_i1025" style="width:45.75pt;height:60pt" o:ole="" o:preferrelative="t" stroked="f">
            <v:imagedata r:id="rId4" o:title=""/>
          </v:rect>
          <o:OLEObject Type="Embed" ProgID="StaticMetafile" ShapeID="rectole0000000000" DrawAspect="Content" ObjectID="_1712736392" r:id="rId5"/>
        </w:object>
      </w:r>
    </w:p>
    <w:p w:rsidR="007C0489" w:rsidRPr="007C0489" w:rsidRDefault="007C0489" w:rsidP="007C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sz w:val="12"/>
          <w:szCs w:val="2"/>
        </w:rPr>
      </w:pPr>
    </w:p>
    <w:p w:rsidR="00AD7BE5" w:rsidRPr="007C0489" w:rsidRDefault="00091624" w:rsidP="007C0489">
      <w:pPr>
        <w:spacing w:after="0" w:line="240" w:lineRule="auto"/>
        <w:ind w:firstLine="426"/>
        <w:jc w:val="center"/>
        <w:rPr>
          <w:rFonts w:ascii="Arial" w:eastAsia="Times New Roman" w:hAnsi="Arial" w:cs="Arial"/>
          <w:sz w:val="28"/>
        </w:rPr>
      </w:pPr>
      <w:r w:rsidRPr="007C0489">
        <w:rPr>
          <w:rFonts w:ascii="Arial" w:eastAsia="Times New Roman" w:hAnsi="Arial" w:cs="Arial"/>
          <w:sz w:val="28"/>
        </w:rPr>
        <w:t xml:space="preserve">К </w:t>
      </w:r>
      <w:proofErr w:type="spellStart"/>
      <w:proofErr w:type="gramStart"/>
      <w:r w:rsidRPr="007C0489">
        <w:rPr>
          <w:rFonts w:ascii="Arial" w:eastAsia="Times New Roman" w:hAnsi="Arial" w:cs="Arial"/>
          <w:sz w:val="28"/>
        </w:rPr>
        <w:t>р</w:t>
      </w:r>
      <w:proofErr w:type="spellEnd"/>
      <w:proofErr w:type="gramEnd"/>
      <w:r w:rsidRPr="007C0489">
        <w:rPr>
          <w:rFonts w:ascii="Arial" w:eastAsia="Times New Roman" w:hAnsi="Arial" w:cs="Arial"/>
          <w:sz w:val="28"/>
        </w:rPr>
        <w:t xml:space="preserve"> а с </w:t>
      </w:r>
      <w:proofErr w:type="spellStart"/>
      <w:r w:rsidRPr="007C0489">
        <w:rPr>
          <w:rFonts w:ascii="Arial" w:eastAsia="Times New Roman" w:hAnsi="Arial" w:cs="Arial"/>
          <w:sz w:val="28"/>
        </w:rPr>
        <w:t>н</w:t>
      </w:r>
      <w:proofErr w:type="spellEnd"/>
      <w:r w:rsidRPr="007C0489">
        <w:rPr>
          <w:rFonts w:ascii="Arial" w:eastAsia="Times New Roman" w:hAnsi="Arial" w:cs="Arial"/>
          <w:sz w:val="28"/>
        </w:rPr>
        <w:t xml:space="preserve"> о я </w:t>
      </w:r>
      <w:proofErr w:type="spellStart"/>
      <w:r w:rsidRPr="007C0489">
        <w:rPr>
          <w:rFonts w:ascii="Arial" w:eastAsia="Times New Roman" w:hAnsi="Arial" w:cs="Arial"/>
          <w:sz w:val="28"/>
        </w:rPr>
        <w:t>р</w:t>
      </w:r>
      <w:proofErr w:type="spellEnd"/>
      <w:r w:rsidRPr="007C0489">
        <w:rPr>
          <w:rFonts w:ascii="Arial" w:eastAsia="Times New Roman" w:hAnsi="Arial" w:cs="Arial"/>
          <w:sz w:val="28"/>
        </w:rPr>
        <w:t xml:space="preserve"> с к и </w:t>
      </w:r>
      <w:proofErr w:type="spellStart"/>
      <w:r w:rsidRPr="007C0489">
        <w:rPr>
          <w:rFonts w:ascii="Arial" w:eastAsia="Times New Roman" w:hAnsi="Arial" w:cs="Arial"/>
          <w:sz w:val="28"/>
        </w:rPr>
        <w:t>й</w:t>
      </w:r>
      <w:proofErr w:type="spellEnd"/>
      <w:r w:rsidRPr="007C0489">
        <w:rPr>
          <w:rFonts w:ascii="Arial" w:eastAsia="Times New Roman" w:hAnsi="Arial" w:cs="Arial"/>
          <w:sz w:val="28"/>
        </w:rPr>
        <w:t xml:space="preserve">   к </w:t>
      </w:r>
      <w:proofErr w:type="spellStart"/>
      <w:r w:rsidRPr="007C0489">
        <w:rPr>
          <w:rFonts w:ascii="Arial" w:eastAsia="Times New Roman" w:hAnsi="Arial" w:cs="Arial"/>
          <w:sz w:val="28"/>
        </w:rPr>
        <w:t>р</w:t>
      </w:r>
      <w:proofErr w:type="spellEnd"/>
      <w:r w:rsidRPr="007C0489">
        <w:rPr>
          <w:rFonts w:ascii="Arial" w:eastAsia="Times New Roman" w:hAnsi="Arial" w:cs="Arial"/>
          <w:sz w:val="28"/>
        </w:rPr>
        <w:t xml:space="preserve"> а </w:t>
      </w:r>
      <w:proofErr w:type="spellStart"/>
      <w:r w:rsidRPr="007C0489">
        <w:rPr>
          <w:rFonts w:ascii="Arial" w:eastAsia="Times New Roman" w:hAnsi="Arial" w:cs="Arial"/>
          <w:sz w:val="28"/>
        </w:rPr>
        <w:t>й</w:t>
      </w:r>
      <w:proofErr w:type="spellEnd"/>
    </w:p>
    <w:p w:rsidR="00AD7BE5" w:rsidRPr="007C0489" w:rsidRDefault="00AD7BE5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10"/>
          <w:szCs w:val="10"/>
        </w:rPr>
      </w:pPr>
    </w:p>
    <w:p w:rsidR="00AD7BE5" w:rsidRPr="007C0489" w:rsidRDefault="00091624" w:rsidP="007C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C0489">
        <w:rPr>
          <w:rFonts w:ascii="Times New Roman" w:eastAsia="Times New Roman" w:hAnsi="Times New Roman" w:cs="Times New Roman"/>
          <w:b/>
          <w:sz w:val="28"/>
        </w:rPr>
        <w:t>БАЛАХТИНСКИЙ РАЙОННЫЙ СОВЕТ ДЕПУТАТОВ</w:t>
      </w:r>
    </w:p>
    <w:p w:rsidR="007C0489" w:rsidRDefault="00091624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</w:rPr>
      </w:pPr>
      <w:r>
        <w:rPr>
          <w:rFonts w:ascii="Times New Roman" w:eastAsia="Times New Roman" w:hAnsi="Times New Roman" w:cs="Times New Roman"/>
          <w:b/>
          <w:sz w:val="36"/>
        </w:rPr>
        <w:t xml:space="preserve">                                 </w:t>
      </w:r>
      <w:r w:rsidR="003070A8">
        <w:rPr>
          <w:rFonts w:ascii="Times New Roman" w:eastAsia="Times New Roman" w:hAnsi="Times New Roman" w:cs="Times New Roman"/>
          <w:b/>
        </w:rPr>
        <w:t xml:space="preserve">       </w:t>
      </w:r>
    </w:p>
    <w:p w:rsidR="007C0489" w:rsidRDefault="007C0489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</w:rPr>
      </w:pPr>
    </w:p>
    <w:p w:rsidR="007C0489" w:rsidRPr="007C0489" w:rsidRDefault="007C0489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40"/>
          <w:szCs w:val="40"/>
        </w:rPr>
      </w:pPr>
    </w:p>
    <w:p w:rsidR="00AD7BE5" w:rsidRPr="007C0489" w:rsidRDefault="00091624" w:rsidP="007C0489">
      <w:pPr>
        <w:spacing w:after="0" w:line="240" w:lineRule="auto"/>
        <w:ind w:firstLine="426"/>
        <w:jc w:val="center"/>
        <w:rPr>
          <w:rFonts w:ascii="Times New Roman" w:eastAsia="Times New Roman" w:hAnsi="Times New Roman" w:cs="Times New Roman"/>
          <w:b/>
          <w:sz w:val="32"/>
        </w:rPr>
      </w:pPr>
      <w:r w:rsidRPr="007C0489">
        <w:rPr>
          <w:rFonts w:ascii="Times New Roman" w:eastAsia="Times New Roman" w:hAnsi="Times New Roman" w:cs="Times New Roman"/>
          <w:b/>
          <w:sz w:val="32"/>
        </w:rPr>
        <w:t>РЕШЕНИЕ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    </w:t>
      </w:r>
    </w:p>
    <w:p w:rsidR="00AD7BE5" w:rsidRDefault="00091624" w:rsidP="007C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  <w:r>
        <w:rPr>
          <w:rFonts w:ascii="Times New Roman" w:eastAsia="Times New Roman" w:hAnsi="Times New Roman" w:cs="Times New Roman"/>
          <w:sz w:val="24"/>
        </w:rPr>
        <w:t xml:space="preserve">от  </w:t>
      </w:r>
      <w:r w:rsidR="007C0489">
        <w:rPr>
          <w:rFonts w:ascii="Times New Roman" w:eastAsia="Times New Roman" w:hAnsi="Times New Roman" w:cs="Times New Roman"/>
          <w:sz w:val="24"/>
        </w:rPr>
        <w:t xml:space="preserve"> </w:t>
      </w:r>
      <w:r w:rsidR="00AF0709">
        <w:rPr>
          <w:rFonts w:ascii="Times New Roman" w:eastAsia="Times New Roman" w:hAnsi="Times New Roman" w:cs="Times New Roman"/>
          <w:sz w:val="24"/>
        </w:rPr>
        <w:t xml:space="preserve">28.04.2022 </w:t>
      </w:r>
      <w:r w:rsidR="007C0489">
        <w:rPr>
          <w:rFonts w:ascii="Times New Roman" w:eastAsia="Times New Roman" w:hAnsi="Times New Roman" w:cs="Times New Roman"/>
          <w:sz w:val="24"/>
        </w:rPr>
        <w:t xml:space="preserve">                                                </w:t>
      </w:r>
      <w:r>
        <w:rPr>
          <w:rFonts w:ascii="Times New Roman" w:eastAsia="Times New Roman" w:hAnsi="Times New Roman" w:cs="Times New Roman"/>
          <w:sz w:val="24"/>
        </w:rPr>
        <w:t xml:space="preserve">п. Балахта                     </w:t>
      </w:r>
      <w:r w:rsidR="007C0489"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   </w:t>
      </w:r>
      <w:r w:rsidR="00AF0709">
        <w:rPr>
          <w:rFonts w:ascii="Times New Roman" w:eastAsia="Times New Roman" w:hAnsi="Times New Roman" w:cs="Times New Roman"/>
          <w:sz w:val="24"/>
        </w:rPr>
        <w:t xml:space="preserve">       </w:t>
      </w:r>
      <w:r>
        <w:rPr>
          <w:rFonts w:ascii="Times New Roman" w:eastAsia="Times New Roman" w:hAnsi="Times New Roman" w:cs="Times New Roman"/>
          <w:sz w:val="24"/>
        </w:rPr>
        <w:t xml:space="preserve">   № </w:t>
      </w:r>
      <w:r w:rsidR="00AF0709">
        <w:rPr>
          <w:rFonts w:ascii="Times New Roman" w:eastAsia="Times New Roman" w:hAnsi="Times New Roman" w:cs="Times New Roman"/>
          <w:sz w:val="24"/>
        </w:rPr>
        <w:t>15-159р</w:t>
      </w:r>
    </w:p>
    <w:p w:rsidR="00AD7BE5" w:rsidRDefault="00AD7BE5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b/>
          <w:sz w:val="20"/>
        </w:rPr>
      </w:pPr>
    </w:p>
    <w:p w:rsidR="0046662F" w:rsidRPr="004A194B" w:rsidRDefault="0046662F" w:rsidP="007C0489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16"/>
        </w:rPr>
      </w:pPr>
      <w:r w:rsidRPr="004A194B">
        <w:rPr>
          <w:rFonts w:ascii="Times New Roman" w:eastAsia="Times New Roman" w:hAnsi="Times New Roman" w:cs="Times New Roman"/>
          <w:b/>
          <w:sz w:val="28"/>
        </w:rPr>
        <w:t xml:space="preserve">О внесении изменений в решение </w:t>
      </w:r>
      <w:r>
        <w:rPr>
          <w:rFonts w:ascii="Times New Roman" w:eastAsia="Times New Roman" w:hAnsi="Times New Roman" w:cs="Times New Roman"/>
          <w:b/>
          <w:sz w:val="28"/>
        </w:rPr>
        <w:t xml:space="preserve">Балахтинского </w:t>
      </w:r>
      <w:r w:rsidRPr="004A194B">
        <w:rPr>
          <w:rFonts w:ascii="Times New Roman" w:eastAsia="Times New Roman" w:hAnsi="Times New Roman" w:cs="Times New Roman"/>
          <w:b/>
          <w:sz w:val="28"/>
        </w:rPr>
        <w:t>районного Совета депутатов от 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4A194B">
        <w:rPr>
          <w:rFonts w:ascii="Times New Roman" w:eastAsia="Times New Roman" w:hAnsi="Times New Roman" w:cs="Times New Roman"/>
          <w:b/>
          <w:sz w:val="28"/>
        </w:rPr>
        <w:t>.12.202</w:t>
      </w:r>
      <w:r>
        <w:rPr>
          <w:rFonts w:ascii="Times New Roman" w:eastAsia="Times New Roman" w:hAnsi="Times New Roman" w:cs="Times New Roman"/>
          <w:b/>
          <w:sz w:val="28"/>
        </w:rPr>
        <w:t>1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г № </w:t>
      </w:r>
      <w:r>
        <w:rPr>
          <w:rFonts w:ascii="Times New Roman" w:eastAsia="Times New Roman" w:hAnsi="Times New Roman" w:cs="Times New Roman"/>
          <w:b/>
          <w:sz w:val="28"/>
        </w:rPr>
        <w:t>12</w:t>
      </w:r>
      <w:r w:rsidRPr="004A194B">
        <w:rPr>
          <w:rFonts w:ascii="Times New Roman" w:eastAsia="Times New Roman" w:hAnsi="Times New Roman" w:cs="Times New Roman"/>
          <w:b/>
          <w:sz w:val="28"/>
        </w:rPr>
        <w:t>-</w:t>
      </w:r>
      <w:r>
        <w:rPr>
          <w:rFonts w:ascii="Times New Roman" w:eastAsia="Times New Roman" w:hAnsi="Times New Roman" w:cs="Times New Roman"/>
          <w:b/>
          <w:sz w:val="28"/>
        </w:rPr>
        <w:t>10</w:t>
      </w:r>
      <w:r w:rsidRPr="004A194B">
        <w:rPr>
          <w:rFonts w:ascii="Times New Roman" w:eastAsia="Times New Roman" w:hAnsi="Times New Roman" w:cs="Times New Roman"/>
          <w:b/>
          <w:sz w:val="28"/>
        </w:rPr>
        <w:t>9р  «О районном  бюджете на 202</w:t>
      </w:r>
      <w:r>
        <w:rPr>
          <w:rFonts w:ascii="Times New Roman" w:eastAsia="Times New Roman" w:hAnsi="Times New Roman" w:cs="Times New Roman"/>
          <w:b/>
          <w:sz w:val="28"/>
        </w:rPr>
        <w:t>2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 год и плановый период 202</w:t>
      </w:r>
      <w:r>
        <w:rPr>
          <w:rFonts w:ascii="Times New Roman" w:eastAsia="Times New Roman" w:hAnsi="Times New Roman" w:cs="Times New Roman"/>
          <w:b/>
          <w:sz w:val="28"/>
        </w:rPr>
        <w:t>3</w:t>
      </w:r>
      <w:r w:rsidRPr="004A194B">
        <w:rPr>
          <w:rFonts w:ascii="Times New Roman" w:eastAsia="Times New Roman" w:hAnsi="Times New Roman" w:cs="Times New Roman"/>
          <w:b/>
          <w:sz w:val="28"/>
        </w:rPr>
        <w:t>-202</w:t>
      </w:r>
      <w:r>
        <w:rPr>
          <w:rFonts w:ascii="Times New Roman" w:eastAsia="Times New Roman" w:hAnsi="Times New Roman" w:cs="Times New Roman"/>
          <w:b/>
          <w:sz w:val="28"/>
        </w:rPr>
        <w:t>4</w:t>
      </w:r>
      <w:r w:rsidRPr="004A194B">
        <w:rPr>
          <w:rFonts w:ascii="Times New Roman" w:eastAsia="Times New Roman" w:hAnsi="Times New Roman" w:cs="Times New Roman"/>
          <w:b/>
          <w:sz w:val="28"/>
        </w:rPr>
        <w:t xml:space="preserve"> годов»</w:t>
      </w:r>
    </w:p>
    <w:p w:rsidR="0046662F" w:rsidRDefault="0046662F" w:rsidP="007C0489">
      <w:pPr>
        <w:tabs>
          <w:tab w:val="left" w:pos="708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24"/>
        </w:rPr>
      </w:pPr>
    </w:p>
    <w:p w:rsidR="0046662F" w:rsidRDefault="0046662F" w:rsidP="007C0489">
      <w:pPr>
        <w:tabs>
          <w:tab w:val="left" w:pos="708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Руководствуясь ст.ст.22,26 Устава Балахтинского района, Балахтинский районный Совет депутатов</w:t>
      </w:r>
    </w:p>
    <w:p w:rsidR="00AD7BE5" w:rsidRPr="007C0489" w:rsidRDefault="00AD7BE5" w:rsidP="007C0489">
      <w:pPr>
        <w:tabs>
          <w:tab w:val="left" w:pos="708"/>
        </w:tabs>
        <w:spacing w:after="0" w:line="240" w:lineRule="auto"/>
        <w:ind w:firstLine="426"/>
        <w:rPr>
          <w:rFonts w:ascii="Times New Roman" w:eastAsia="Times New Roman" w:hAnsi="Times New Roman" w:cs="Times New Roman"/>
          <w:sz w:val="6"/>
          <w:szCs w:val="6"/>
        </w:rPr>
      </w:pPr>
    </w:p>
    <w:p w:rsidR="00AD7BE5" w:rsidRPr="007C0489" w:rsidRDefault="00091624" w:rsidP="007C0489">
      <w:pPr>
        <w:tabs>
          <w:tab w:val="left" w:pos="708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</w:rPr>
      </w:pPr>
      <w:r w:rsidRPr="007C0489">
        <w:rPr>
          <w:rFonts w:ascii="Times New Roman" w:eastAsia="Times New Roman" w:hAnsi="Times New Roman" w:cs="Times New Roman"/>
          <w:b/>
          <w:sz w:val="28"/>
        </w:rPr>
        <w:t>РЕШИЛ:</w:t>
      </w:r>
    </w:p>
    <w:p w:rsidR="00AD7BE5" w:rsidRPr="007C0489" w:rsidRDefault="00AD7BE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6"/>
          <w:szCs w:val="6"/>
        </w:rPr>
      </w:pPr>
    </w:p>
    <w:p w:rsidR="0051615E" w:rsidRPr="00FD7708" w:rsidRDefault="0051615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16"/>
        </w:rPr>
      </w:pPr>
      <w:r>
        <w:rPr>
          <w:rFonts w:ascii="Times New Roman" w:eastAsia="Times New Roman" w:hAnsi="Times New Roman" w:cs="Times New Roman"/>
          <w:sz w:val="28"/>
        </w:rPr>
        <w:t>Внести в решение Балахтинского районного Совета депутатов от 21.12.2021г № 12-109р  «О районном  бюджете на 2022 год и плановый период 2023-2024 годов»</w:t>
      </w:r>
      <w:r w:rsidR="00FD7708">
        <w:rPr>
          <w:rFonts w:ascii="Times New Roman" w:eastAsia="Times New Roman" w:hAnsi="Times New Roman" w:cs="Times New Roman"/>
          <w:b/>
          <w:sz w:val="16"/>
        </w:rPr>
        <w:t xml:space="preserve">     </w:t>
      </w:r>
      <w:r>
        <w:rPr>
          <w:rFonts w:ascii="Times New Roman" w:eastAsia="Times New Roman" w:hAnsi="Times New Roman" w:cs="Times New Roman"/>
          <w:sz w:val="28"/>
        </w:rPr>
        <w:t>следующие изменения:</w:t>
      </w:r>
    </w:p>
    <w:p w:rsidR="0051615E" w:rsidRDefault="0051615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 Cтатью1 </w:t>
      </w:r>
      <w:r w:rsidR="00586CF3">
        <w:rPr>
          <w:rFonts w:ascii="Times New Roman" w:eastAsia="Times New Roman" w:hAnsi="Times New Roman" w:cs="Times New Roman"/>
          <w:sz w:val="28"/>
        </w:rPr>
        <w:t xml:space="preserve">пункт 1 </w:t>
      </w:r>
      <w:r>
        <w:rPr>
          <w:rFonts w:ascii="Times New Roman" w:eastAsia="Times New Roman" w:hAnsi="Times New Roman" w:cs="Times New Roman"/>
          <w:sz w:val="28"/>
        </w:rPr>
        <w:t>изложить в следующей редакции:</w:t>
      </w:r>
    </w:p>
    <w:p w:rsidR="00AD7BE5" w:rsidRDefault="0051615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«</w:t>
      </w:r>
      <w:r w:rsidR="00091624">
        <w:rPr>
          <w:rFonts w:ascii="Times New Roman" w:eastAsia="Times New Roman" w:hAnsi="Times New Roman" w:cs="Times New Roman"/>
          <w:sz w:val="28"/>
        </w:rPr>
        <w:t>1.Утвердить основные характеристики районного бюджета на 2022 год: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прогнозируемый общий объем доходов районного бюджета в сумме 1 </w:t>
      </w:r>
      <w:r w:rsidR="00CB0AFC">
        <w:rPr>
          <w:rFonts w:ascii="Times New Roman" w:eastAsia="Times New Roman" w:hAnsi="Times New Roman" w:cs="Times New Roman"/>
          <w:sz w:val="28"/>
        </w:rPr>
        <w:t xml:space="preserve">258910,0 </w:t>
      </w:r>
      <w:r>
        <w:rPr>
          <w:rFonts w:ascii="Times New Roman" w:eastAsia="Times New Roman" w:hAnsi="Times New Roman" w:cs="Times New Roman"/>
          <w:sz w:val="28"/>
        </w:rPr>
        <w:t xml:space="preserve"> тыс.  рублей; 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общий объем расходов районного бюджета в сумме 1 </w:t>
      </w:r>
      <w:r w:rsidR="00CB0AFC">
        <w:rPr>
          <w:rFonts w:ascii="Times New Roman" w:eastAsia="Times New Roman" w:hAnsi="Times New Roman" w:cs="Times New Roman"/>
          <w:sz w:val="28"/>
        </w:rPr>
        <w:t>264006,0</w:t>
      </w:r>
      <w:r w:rsidR="00586CF3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дефицит районного бюджета  </w:t>
      </w:r>
      <w:r w:rsidR="00FE321D">
        <w:rPr>
          <w:rFonts w:ascii="Times New Roman" w:eastAsia="Times New Roman" w:hAnsi="Times New Roman" w:cs="Times New Roman"/>
          <w:sz w:val="28"/>
        </w:rPr>
        <w:t>5</w:t>
      </w:r>
      <w:r w:rsidR="00586CF3">
        <w:rPr>
          <w:rFonts w:ascii="Times New Roman" w:eastAsia="Times New Roman" w:hAnsi="Times New Roman" w:cs="Times New Roman"/>
          <w:sz w:val="28"/>
        </w:rPr>
        <w:t> 096,0</w:t>
      </w:r>
      <w:r w:rsidR="000D1E1F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тыс. рублей;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4) источники внутреннего финансирования дефицита  районного бюджета в сумме </w:t>
      </w:r>
      <w:r w:rsidR="00FE321D">
        <w:rPr>
          <w:rFonts w:ascii="Times New Roman" w:eastAsia="Times New Roman" w:hAnsi="Times New Roman" w:cs="Times New Roman"/>
          <w:sz w:val="28"/>
        </w:rPr>
        <w:t>5</w:t>
      </w:r>
      <w:r w:rsidR="00586CF3">
        <w:rPr>
          <w:rFonts w:ascii="Times New Roman" w:eastAsia="Times New Roman" w:hAnsi="Times New Roman" w:cs="Times New Roman"/>
          <w:sz w:val="28"/>
        </w:rPr>
        <w:t> 096,0</w:t>
      </w:r>
      <w:r w:rsidR="00FE321D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согласно при</w:t>
      </w:r>
      <w:r w:rsidR="00586CF3">
        <w:rPr>
          <w:rFonts w:ascii="Times New Roman" w:eastAsia="Times New Roman" w:hAnsi="Times New Roman" w:cs="Times New Roman"/>
          <w:sz w:val="28"/>
        </w:rPr>
        <w:t>ложению 1 к настоящему решению.»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 Приложение № 1 изложить в новой редакции согласно приложению № 1 к настоящему решению.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 Приложение № 2 изложить в новой редакции согласно приложению № 2 к настоящему решению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4. Приложение № 3 изложить в новой редакции согласно приложению № 3 к настоящему решению. 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5. Приложение № 4 изложить в новой редакции согласно приложению №4 к настоящему решению.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6. Приложение № 5 изложить в новой редакции согласно приложению №5 к настоящему решению.</w:t>
      </w:r>
    </w:p>
    <w:p w:rsidR="00AE10D5" w:rsidRDefault="00AE10D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7. Приложение № 8 изложить в новой редакции согласно приложению №6 к настоящему решению.</w:t>
      </w:r>
    </w:p>
    <w:p w:rsidR="00AE10D5" w:rsidRPr="00AE10D5" w:rsidRDefault="00786BD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8</w:t>
      </w:r>
      <w:r w:rsidR="00AE10D5" w:rsidRPr="00AE10D5">
        <w:rPr>
          <w:rFonts w:ascii="Times New Roman" w:eastAsia="Times New Roman" w:hAnsi="Times New Roman" w:cs="Times New Roman"/>
          <w:sz w:val="28"/>
        </w:rPr>
        <w:t xml:space="preserve">. </w:t>
      </w:r>
      <w:r w:rsidR="00AE10D5" w:rsidRPr="00AE10D5">
        <w:rPr>
          <w:rFonts w:ascii="Times New Roman" w:hAnsi="Times New Roman" w:cs="Times New Roman"/>
          <w:sz w:val="28"/>
          <w:szCs w:val="28"/>
        </w:rPr>
        <w:t>Дополнить решение приложениями №</w:t>
      </w:r>
      <w:r w:rsidR="00AE10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8</w:t>
      </w:r>
      <w:r w:rsidR="00AE10D5"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>7</w:t>
      </w:r>
      <w:r w:rsidR="00AE10D5" w:rsidRPr="00AE10D5">
        <w:rPr>
          <w:rFonts w:ascii="Times New Roman" w:hAnsi="Times New Roman" w:cs="Times New Roman"/>
          <w:sz w:val="28"/>
          <w:szCs w:val="28"/>
        </w:rPr>
        <w:t xml:space="preserve"> к настоящему решению, №</w:t>
      </w:r>
      <w:r w:rsidR="00AE10D5">
        <w:rPr>
          <w:rFonts w:ascii="Times New Roman" w:hAnsi="Times New Roman" w:cs="Times New Roman"/>
          <w:sz w:val="28"/>
          <w:szCs w:val="28"/>
        </w:rPr>
        <w:t>1</w:t>
      </w:r>
      <w:r>
        <w:rPr>
          <w:rFonts w:ascii="Times New Roman" w:hAnsi="Times New Roman" w:cs="Times New Roman"/>
          <w:sz w:val="28"/>
          <w:szCs w:val="28"/>
        </w:rPr>
        <w:t>9</w:t>
      </w:r>
      <w:r w:rsidR="00AE10D5"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>
        <w:rPr>
          <w:rFonts w:ascii="Times New Roman" w:hAnsi="Times New Roman" w:cs="Times New Roman"/>
          <w:sz w:val="28"/>
          <w:szCs w:val="28"/>
        </w:rPr>
        <w:t>8 к настоящему решению</w:t>
      </w:r>
      <w:r w:rsidR="00B650D6">
        <w:rPr>
          <w:rFonts w:ascii="Times New Roman" w:hAnsi="Times New Roman" w:cs="Times New Roman"/>
          <w:sz w:val="28"/>
          <w:szCs w:val="28"/>
        </w:rPr>
        <w:t xml:space="preserve">; </w:t>
      </w:r>
      <w:r w:rsidR="00B650D6" w:rsidRPr="00AE10D5">
        <w:rPr>
          <w:rFonts w:ascii="Times New Roman" w:hAnsi="Times New Roman" w:cs="Times New Roman"/>
          <w:sz w:val="28"/>
          <w:szCs w:val="28"/>
        </w:rPr>
        <w:t>№</w:t>
      </w:r>
      <w:r w:rsidR="00B650D6">
        <w:rPr>
          <w:rFonts w:ascii="Times New Roman" w:hAnsi="Times New Roman" w:cs="Times New Roman"/>
          <w:sz w:val="28"/>
          <w:szCs w:val="28"/>
        </w:rPr>
        <w:t>20</w:t>
      </w:r>
      <w:r w:rsidR="00B650D6" w:rsidRPr="00AE10D5">
        <w:rPr>
          <w:rFonts w:ascii="Times New Roman" w:hAnsi="Times New Roman" w:cs="Times New Roman"/>
          <w:sz w:val="28"/>
          <w:szCs w:val="28"/>
        </w:rPr>
        <w:t xml:space="preserve"> в редакции согласно приложению №</w:t>
      </w:r>
      <w:r w:rsidR="00B650D6">
        <w:rPr>
          <w:rFonts w:ascii="Times New Roman" w:hAnsi="Times New Roman" w:cs="Times New Roman"/>
          <w:sz w:val="28"/>
          <w:szCs w:val="28"/>
        </w:rPr>
        <w:t>9 к настоящему решению</w:t>
      </w:r>
      <w:r w:rsidR="00AE10D5" w:rsidRPr="00AE10D5">
        <w:rPr>
          <w:rFonts w:ascii="Times New Roman" w:eastAsia="Times New Roman" w:hAnsi="Times New Roman" w:cs="Times New Roman"/>
          <w:sz w:val="28"/>
        </w:rPr>
        <w:t>.</w:t>
      </w:r>
    </w:p>
    <w:p w:rsidR="00BE1EF2" w:rsidRPr="00153C2A" w:rsidRDefault="00786BDE" w:rsidP="007C0489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BE1EF2" w:rsidRPr="00153C2A">
        <w:rPr>
          <w:rFonts w:ascii="Times New Roman" w:hAnsi="Times New Roman" w:cs="Times New Roman"/>
          <w:sz w:val="28"/>
          <w:szCs w:val="28"/>
        </w:rPr>
        <w:t xml:space="preserve">. Статью </w:t>
      </w:r>
      <w:r w:rsidR="00BE1EF2">
        <w:rPr>
          <w:rFonts w:ascii="Times New Roman" w:hAnsi="Times New Roman" w:cs="Times New Roman"/>
          <w:sz w:val="28"/>
          <w:szCs w:val="28"/>
        </w:rPr>
        <w:t>6</w:t>
      </w:r>
      <w:r w:rsidR="00BE1EF2" w:rsidRPr="00153C2A">
        <w:rPr>
          <w:rFonts w:ascii="Times New Roman" w:hAnsi="Times New Roman" w:cs="Times New Roman"/>
          <w:sz w:val="28"/>
          <w:szCs w:val="28"/>
        </w:rPr>
        <w:t xml:space="preserve"> изложить в  следующей  редакции: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color w:val="000000"/>
          <w:sz w:val="28"/>
        </w:rPr>
        <w:t>«</w:t>
      </w:r>
      <w:r w:rsidR="00881C0C">
        <w:rPr>
          <w:rFonts w:ascii="Times New Roman" w:eastAsia="Times New Roman" w:hAnsi="Times New Roman" w:cs="Times New Roman"/>
          <w:color w:val="000000"/>
          <w:sz w:val="28"/>
        </w:rPr>
        <w:t xml:space="preserve">Размеры денежного вознаграждения лиц, замещающих </w:t>
      </w:r>
      <w:r w:rsidR="00D4632F">
        <w:rPr>
          <w:rFonts w:ascii="Times New Roman" w:eastAsia="Times New Roman" w:hAnsi="Times New Roman" w:cs="Times New Roman"/>
          <w:color w:val="000000"/>
          <w:sz w:val="28"/>
        </w:rPr>
        <w:t xml:space="preserve">муниципальные </w:t>
      </w:r>
      <w:r w:rsidR="00881C0C">
        <w:rPr>
          <w:rFonts w:ascii="Times New Roman" w:eastAsia="Times New Roman" w:hAnsi="Times New Roman" w:cs="Times New Roman"/>
          <w:color w:val="000000"/>
          <w:sz w:val="28"/>
        </w:rPr>
        <w:t>должности</w:t>
      </w:r>
      <w:r w:rsidR="00D4632F">
        <w:rPr>
          <w:rFonts w:ascii="Times New Roman" w:eastAsia="Times New Roman" w:hAnsi="Times New Roman" w:cs="Times New Roman"/>
          <w:color w:val="000000"/>
          <w:sz w:val="28"/>
        </w:rPr>
        <w:t xml:space="preserve"> Балахтинского района</w:t>
      </w:r>
      <w:r w:rsidR="00881C0C">
        <w:rPr>
          <w:rFonts w:ascii="Times New Roman" w:eastAsia="Times New Roman" w:hAnsi="Times New Roman" w:cs="Times New Roman"/>
          <w:color w:val="000000"/>
          <w:sz w:val="28"/>
        </w:rPr>
        <w:t xml:space="preserve">, размеры должностных окладов по должностям муниципальной службы  </w:t>
      </w:r>
      <w:r w:rsidR="00D4632F">
        <w:rPr>
          <w:rFonts w:ascii="Times New Roman" w:eastAsia="Times New Roman" w:hAnsi="Times New Roman" w:cs="Times New Roman"/>
          <w:color w:val="000000"/>
          <w:sz w:val="28"/>
        </w:rPr>
        <w:t>Балахтинского района</w:t>
      </w:r>
      <w:r w:rsidR="00881C0C">
        <w:rPr>
          <w:rFonts w:ascii="Times New Roman" w:eastAsia="Times New Roman" w:hAnsi="Times New Roman" w:cs="Times New Roman"/>
          <w:sz w:val="28"/>
        </w:rPr>
        <w:t xml:space="preserve">, </w:t>
      </w:r>
      <w:r w:rsidR="007C0489">
        <w:rPr>
          <w:rFonts w:ascii="Times New Roman" w:eastAsia="Times New Roman" w:hAnsi="Times New Roman" w:cs="Times New Roman"/>
          <w:sz w:val="28"/>
        </w:rPr>
        <w:t>п</w:t>
      </w:r>
      <w:r w:rsidR="00881C0C">
        <w:rPr>
          <w:rFonts w:ascii="Times New Roman" w:eastAsia="Times New Roman" w:hAnsi="Times New Roman" w:cs="Times New Roman"/>
          <w:sz w:val="28"/>
        </w:rPr>
        <w:t>роиндексированные в 2020 году, увеличиваются (индексируются):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2022 году на 8,6 процента с 1 июля 2022 года; 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плановом периоде 2023</w:t>
      </w:r>
      <w:r>
        <w:rPr>
          <w:rFonts w:ascii="Times New Roman" w:eastAsia="Times New Roman" w:hAnsi="Times New Roman" w:cs="Times New Roman"/>
          <w:i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>2024 годов на коэффициент, равный 1.»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786BDE">
        <w:rPr>
          <w:rFonts w:ascii="Times New Roman" w:hAnsi="Times New Roman" w:cs="Times New Roman"/>
          <w:sz w:val="28"/>
          <w:szCs w:val="28"/>
        </w:rPr>
        <w:t>0</w:t>
      </w:r>
      <w:r w:rsidRPr="00153C2A">
        <w:rPr>
          <w:rFonts w:ascii="Times New Roman" w:hAnsi="Times New Roman" w:cs="Times New Roman"/>
          <w:sz w:val="28"/>
          <w:szCs w:val="28"/>
        </w:rPr>
        <w:t xml:space="preserve">. Статью </w:t>
      </w:r>
      <w:r>
        <w:rPr>
          <w:rFonts w:ascii="Times New Roman" w:hAnsi="Times New Roman" w:cs="Times New Roman"/>
          <w:sz w:val="28"/>
          <w:szCs w:val="28"/>
        </w:rPr>
        <w:t>7</w:t>
      </w:r>
      <w:r w:rsidRPr="00153C2A">
        <w:rPr>
          <w:rFonts w:ascii="Times New Roman" w:hAnsi="Times New Roman" w:cs="Times New Roman"/>
          <w:sz w:val="28"/>
          <w:szCs w:val="28"/>
        </w:rPr>
        <w:t xml:space="preserve"> изложить в  следующей  редакции: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sz w:val="28"/>
        </w:rPr>
        <w:t xml:space="preserve">Общая предельная штатная численность муниципальных служащих района, </w:t>
      </w:r>
      <w:r>
        <w:rPr>
          <w:rFonts w:ascii="Times New Roman" w:eastAsia="Times New Roman" w:hAnsi="Times New Roman" w:cs="Times New Roman"/>
          <w:color w:val="000000"/>
          <w:sz w:val="28"/>
        </w:rPr>
        <w:t xml:space="preserve">принятая к </w:t>
      </w:r>
      <w:r>
        <w:rPr>
          <w:rFonts w:ascii="Times New Roman" w:eastAsia="Times New Roman" w:hAnsi="Times New Roman" w:cs="Times New Roman"/>
          <w:sz w:val="28"/>
        </w:rPr>
        <w:t>финансовому обеспечению в 2022 году и плановом периоде 2023 - 2024 годов, составляет 52 штатные единицы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786BDE">
        <w:rPr>
          <w:rFonts w:ascii="Times New Roman" w:hAnsi="Times New Roman" w:cs="Times New Roman"/>
          <w:sz w:val="28"/>
          <w:szCs w:val="28"/>
        </w:rPr>
        <w:t>1</w:t>
      </w:r>
      <w:r w:rsidRPr="00153C2A">
        <w:rPr>
          <w:rFonts w:ascii="Times New Roman" w:hAnsi="Times New Roman" w:cs="Times New Roman"/>
          <w:sz w:val="28"/>
          <w:szCs w:val="28"/>
        </w:rPr>
        <w:t xml:space="preserve">. Статью </w:t>
      </w:r>
      <w:r>
        <w:rPr>
          <w:rFonts w:ascii="Times New Roman" w:hAnsi="Times New Roman" w:cs="Times New Roman"/>
          <w:sz w:val="28"/>
          <w:szCs w:val="28"/>
        </w:rPr>
        <w:t>8</w:t>
      </w:r>
      <w:r w:rsidRPr="00153C2A">
        <w:rPr>
          <w:rFonts w:ascii="Times New Roman" w:hAnsi="Times New Roman" w:cs="Times New Roman"/>
          <w:sz w:val="28"/>
          <w:szCs w:val="28"/>
        </w:rPr>
        <w:t xml:space="preserve"> изложить в  следующей  редакции: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«Заработная плата работников муниципальных учреждений за исключением заработной платы отдельных категорий работников, увеличение оплаты труда которых осуществляется в соответствии</w:t>
      </w:r>
      <w:r w:rsidR="007C0489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с увеличением региональных выплат и (или) выплат, обеспечивающих уровень заработной платы работников бюджетной сферы не ниже размера минимальной заработной платы (минимального </w:t>
      </w:r>
      <w:proofErr w:type="gramStart"/>
      <w:r>
        <w:rPr>
          <w:rFonts w:ascii="Times New Roman" w:eastAsia="Times New Roman" w:hAnsi="Times New Roman" w:cs="Times New Roman"/>
          <w:sz w:val="28"/>
        </w:rPr>
        <w:t>размера оплаты труда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), увеличивается (индексируется): 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в 2022 году на 8,6 процента с 1 июля 2022 года; </w:t>
      </w:r>
    </w:p>
    <w:p w:rsidR="00BE1EF2" w:rsidRDefault="00BE1EF2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плановом периоде 2023</w:t>
      </w:r>
      <w:r>
        <w:rPr>
          <w:rFonts w:ascii="Times New Roman" w:eastAsia="Times New Roman" w:hAnsi="Times New Roman" w:cs="Times New Roman"/>
          <w:i/>
          <w:sz w:val="28"/>
        </w:rPr>
        <w:t>–</w:t>
      </w:r>
      <w:r>
        <w:rPr>
          <w:rFonts w:ascii="Times New Roman" w:eastAsia="Times New Roman" w:hAnsi="Times New Roman" w:cs="Times New Roman"/>
          <w:sz w:val="28"/>
        </w:rPr>
        <w:t>2024 годов на коэффициент, равный 1.»</w:t>
      </w:r>
    </w:p>
    <w:p w:rsidR="00AD7BE5" w:rsidRPr="00153C2A" w:rsidRDefault="00153C2A" w:rsidP="007C0489">
      <w:pPr>
        <w:spacing w:after="0"/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786BDE">
        <w:rPr>
          <w:rFonts w:ascii="Times New Roman" w:hAnsi="Times New Roman" w:cs="Times New Roman"/>
          <w:sz w:val="28"/>
          <w:szCs w:val="28"/>
        </w:rPr>
        <w:t>2</w:t>
      </w:r>
      <w:r w:rsidRPr="00153C2A">
        <w:rPr>
          <w:rFonts w:ascii="Times New Roman" w:hAnsi="Times New Roman" w:cs="Times New Roman"/>
          <w:sz w:val="28"/>
          <w:szCs w:val="28"/>
        </w:rPr>
        <w:t>. Статью 11 изложить в  следующей  редакции:</w:t>
      </w:r>
    </w:p>
    <w:p w:rsidR="00AD7BE5" w:rsidRDefault="00153C2A" w:rsidP="007C0489">
      <w:pPr>
        <w:tabs>
          <w:tab w:val="left" w:pos="1276"/>
        </w:tabs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«</w:t>
      </w:r>
      <w:r w:rsidR="00091624">
        <w:rPr>
          <w:rFonts w:ascii="Times New Roman" w:eastAsia="Times New Roman" w:hAnsi="Times New Roman" w:cs="Times New Roman"/>
          <w:sz w:val="28"/>
        </w:rPr>
        <w:t>1. Утвердить распределение: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1) дотации на выравнивание бюджетной обеспеченности поселений района на 2022 год и плановый период 2023-2024 годов, в том числе распределение дотации за счет средств районного бюджета согласно приложению 7 к настоящему Решению, дотации за счет средств субвенции из краевого бюджета  согласно приложению 6 к настоящему Решению. Критерий выравнивания расчетной бюджетной обеспеченности поселений устанавливается в размере 1,7;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2) иных межбюджетных трансфертов на поддержку мер по обеспечению </w:t>
      </w:r>
      <w:proofErr w:type="gramStart"/>
      <w:r>
        <w:rPr>
          <w:rFonts w:ascii="Times New Roman" w:eastAsia="Times New Roman" w:hAnsi="Times New Roman" w:cs="Times New Roman"/>
          <w:sz w:val="28"/>
        </w:rPr>
        <w:t>сбалансированности бюджетов поселений муниципальных образований района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на 2022 год и плановый период 2023-2024 годов согласно приложению 8 к настоящему решению;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 xml:space="preserve">3) субвенции бюджетам муниципальных образований района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 53-ФЗ «О воинской обязанности и военной службе» на 2022 год и плановый период 2023-2024 годов согласно приложению 9 к настоящему </w:t>
      </w:r>
      <w:r w:rsidR="007C0489">
        <w:rPr>
          <w:rFonts w:ascii="Times New Roman" w:eastAsia="Times New Roman" w:hAnsi="Times New Roman" w:cs="Times New Roman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ешению;</w:t>
      </w:r>
      <w:proofErr w:type="gramEnd"/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</w:t>
      </w:r>
      <w:proofErr w:type="gramStart"/>
      <w:r w:rsidR="00091624">
        <w:rPr>
          <w:rFonts w:ascii="Times New Roman" w:eastAsia="Times New Roman" w:hAnsi="Times New Roman" w:cs="Times New Roman"/>
          <w:sz w:val="28"/>
        </w:rPr>
        <w:t>4) субвенции из бюджетов муниципальных районов бюджетам городских, сельских поселений  на выполнение государственных полномочий по созданию и обеспечению деятельности административных комиссий в соответствии с Законом края от 23.04.2009 № 8-3170 «О наделении органов</w:t>
      </w:r>
      <w:r w:rsidR="007C0489">
        <w:rPr>
          <w:rFonts w:ascii="Times New Roman" w:eastAsia="Times New Roman" w:hAnsi="Times New Roman" w:cs="Times New Roman"/>
          <w:sz w:val="28"/>
        </w:rPr>
        <w:t xml:space="preserve"> </w:t>
      </w:r>
      <w:r w:rsidR="00091624">
        <w:rPr>
          <w:rFonts w:ascii="Times New Roman" w:eastAsia="Times New Roman" w:hAnsi="Times New Roman" w:cs="Times New Roman"/>
          <w:sz w:val="28"/>
        </w:rPr>
        <w:t>местного самоуправления муниципальных образований края государственными полномочиями по созданию и обеспечению деятельности административных комиссий» на 2022 год и плановый период  2023-2024  годов согласно приложению 10 к настоящему решению;</w:t>
      </w:r>
      <w:proofErr w:type="gramEnd"/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5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 обеспечение первичных мер пожарной безопасности на 2022 год и плановый период 2023-2024 годов согласно приложению 13 к настоящему решению;</w:t>
      </w:r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содержание  автомобильных дорог общего пользования местного значения за счет средств дорожного фонда Балахтинского района  на 2022 год и плановый период 2023-2024 годов согласно приложению 14 к настоящему решению;</w:t>
      </w:r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7</w:t>
      </w:r>
      <w:r w:rsidR="00091624">
        <w:rPr>
          <w:rFonts w:ascii="Times New Roman" w:eastAsia="Times New Roman" w:hAnsi="Times New Roman" w:cs="Times New Roman"/>
          <w:sz w:val="28"/>
        </w:rPr>
        <w:t xml:space="preserve">) иные межбюджетные трансферты бюджетам поселений на </w:t>
      </w:r>
      <w:proofErr w:type="spellStart"/>
      <w:r w:rsidR="00091624"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 w:rsidR="00091624"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и плановый период 2023-2024 годов согласно приложению 15 к настоящему решению;</w:t>
      </w:r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8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 на 2022 год и плановый период 2023-2024 годов согласно приложению 16 к настоящему решению;</w:t>
      </w:r>
    </w:p>
    <w:p w:rsidR="00AD7BE5" w:rsidRDefault="00153C2A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9</w:t>
      </w:r>
      <w:r w:rsidR="00091624">
        <w:rPr>
          <w:rFonts w:ascii="Times New Roman" w:eastAsia="Times New Roman" w:hAnsi="Times New Roman" w:cs="Times New Roman"/>
          <w:sz w:val="28"/>
        </w:rPr>
        <w:t>) иные межбюджетные трансферты бюджетам поселений на государственную поддержку муниципальных комплексных проектов развития на 2022 год и плановый период 2023-2024 годов согласно приложению 17 к настоящему решению;</w:t>
      </w:r>
    </w:p>
    <w:p w:rsidR="00F530F7" w:rsidRDefault="00F530F7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10)  иные межбюджетные трансферты бюджетам поселений </w:t>
      </w:r>
      <w:r w:rsidRPr="00786BDE">
        <w:rPr>
          <w:rFonts w:ascii="Times New Roman" w:eastAsia="Times New Roman" w:hAnsi="Times New Roman" w:cs="Times New Roman"/>
          <w:sz w:val="28"/>
        </w:rPr>
        <w:t xml:space="preserve">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786BDE"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 w:rsidRPr="00786BDE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Pr="00786BDE">
        <w:rPr>
          <w:rFonts w:ascii="Times New Roman" w:eastAsia="Times New Roman" w:hAnsi="Times New Roman" w:cs="Times New Roman"/>
          <w:sz w:val="28"/>
        </w:rPr>
        <w:t>обработок</w:t>
      </w:r>
      <w:proofErr w:type="gramEnd"/>
      <w:r w:rsidRPr="00786BDE">
        <w:rPr>
          <w:rFonts w:ascii="Times New Roman" w:eastAsia="Times New Roman" w:hAnsi="Times New Roman" w:cs="Times New Roman"/>
          <w:sz w:val="28"/>
        </w:rPr>
        <w:t xml:space="preserve"> наиболее посещаемых населением участков территории природных очагов клещевых инфекций в 2022 году </w:t>
      </w:r>
      <w:r>
        <w:rPr>
          <w:rFonts w:ascii="Times New Roman" w:eastAsia="Times New Roman" w:hAnsi="Times New Roman" w:cs="Times New Roman"/>
          <w:sz w:val="28"/>
        </w:rPr>
        <w:t>на 2022 год и плановый период 2023-2024 годов согласно приложению 18 к настоящему решению;</w:t>
      </w:r>
    </w:p>
    <w:p w:rsidR="0013502F" w:rsidRDefault="0013502F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11) </w:t>
      </w:r>
      <w:r w:rsidR="00F530F7"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F530F7" w:rsidRPr="00786BDE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 w:rsidR="00F530F7">
        <w:rPr>
          <w:rFonts w:ascii="Times New Roman" w:eastAsia="Times New Roman" w:hAnsi="Times New Roman" w:cs="Times New Roman"/>
          <w:sz w:val="28"/>
        </w:rPr>
        <w:t xml:space="preserve"> </w:t>
      </w:r>
      <w:r w:rsidR="00F530F7" w:rsidRPr="00786BDE">
        <w:rPr>
          <w:rFonts w:ascii="Times New Roman" w:eastAsia="Times New Roman" w:hAnsi="Times New Roman" w:cs="Times New Roman"/>
          <w:sz w:val="28"/>
        </w:rPr>
        <w:t>направленных на реализацию мероприятий по поддержке местных инициатив</w:t>
      </w:r>
      <w:r w:rsidR="002E3D6C">
        <w:rPr>
          <w:rFonts w:ascii="Times New Roman" w:eastAsia="Times New Roman" w:hAnsi="Times New Roman" w:cs="Times New Roman"/>
          <w:sz w:val="28"/>
        </w:rPr>
        <w:t xml:space="preserve"> в 2022 году</w:t>
      </w:r>
      <w:r w:rsidR="00F530F7" w:rsidRPr="00786BDE">
        <w:rPr>
          <w:rFonts w:ascii="Times New Roman" w:eastAsia="Times New Roman" w:hAnsi="Times New Roman" w:cs="Times New Roman"/>
          <w:sz w:val="28"/>
        </w:rPr>
        <w:t>,</w:t>
      </w:r>
      <w:r w:rsidR="00F530F7">
        <w:rPr>
          <w:rFonts w:ascii="Times New Roman" w:eastAsia="Times New Roman" w:hAnsi="Times New Roman" w:cs="Times New Roman"/>
          <w:sz w:val="28"/>
        </w:rPr>
        <w:t xml:space="preserve"> </w:t>
      </w:r>
      <w:r w:rsidR="00F530F7" w:rsidRPr="00786BDE">
        <w:rPr>
          <w:rFonts w:ascii="Times New Roman" w:eastAsia="Times New Roman" w:hAnsi="Times New Roman" w:cs="Times New Roman"/>
          <w:sz w:val="28"/>
        </w:rPr>
        <w:t xml:space="preserve">на 2022 год </w:t>
      </w:r>
      <w:r w:rsidR="00F530F7">
        <w:rPr>
          <w:rFonts w:ascii="Times New Roman" w:eastAsia="Times New Roman" w:hAnsi="Times New Roman" w:cs="Times New Roman"/>
          <w:sz w:val="28"/>
        </w:rPr>
        <w:t>и плановый период 2023-2024 годов согласно при</w:t>
      </w:r>
      <w:r w:rsidR="00557E75">
        <w:rPr>
          <w:rFonts w:ascii="Times New Roman" w:eastAsia="Times New Roman" w:hAnsi="Times New Roman" w:cs="Times New Roman"/>
          <w:sz w:val="28"/>
        </w:rPr>
        <w:t>ложению 19 к настоящему решению</w:t>
      </w:r>
      <w:r>
        <w:rPr>
          <w:rFonts w:ascii="Times New Roman" w:eastAsia="Times New Roman" w:hAnsi="Times New Roman" w:cs="Times New Roman"/>
          <w:sz w:val="28"/>
        </w:rPr>
        <w:t>;</w:t>
      </w:r>
    </w:p>
    <w:p w:rsidR="00F530F7" w:rsidRDefault="0013502F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12) иные межбюджетные трансферты бюджетам поселений</w:t>
      </w:r>
      <w:r w:rsidR="00332546">
        <w:rPr>
          <w:rFonts w:ascii="Times New Roman" w:eastAsia="Times New Roman" w:hAnsi="Times New Roman" w:cs="Times New Roman"/>
          <w:sz w:val="28"/>
        </w:rPr>
        <w:t xml:space="preserve"> </w:t>
      </w:r>
      <w:r w:rsidR="00332546" w:rsidRPr="00332546">
        <w:rPr>
          <w:rFonts w:ascii="Times New Roman" w:eastAsia="Times New Roman" w:hAnsi="Times New Roman" w:cs="Times New Roman"/>
          <w:sz w:val="28"/>
        </w:rPr>
        <w:t>на реализацию проектов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13502F">
        <w:rPr>
          <w:rFonts w:ascii="Times New Roman" w:eastAsia="Times New Roman" w:hAnsi="Times New Roman" w:cs="Times New Roman"/>
          <w:sz w:val="28"/>
        </w:rPr>
        <w:t>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86BDE">
        <w:rPr>
          <w:rFonts w:ascii="Times New Roman" w:eastAsia="Times New Roman" w:hAnsi="Times New Roman" w:cs="Times New Roman"/>
          <w:sz w:val="28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</w:rPr>
        <w:t>и плановый период 2023-2024 годов согласно приложению 20 к настоящему решению</w:t>
      </w:r>
      <w:proofErr w:type="gramStart"/>
      <w:r w:rsidR="00557E75">
        <w:rPr>
          <w:rFonts w:ascii="Times New Roman" w:eastAsia="Times New Roman" w:hAnsi="Times New Roman" w:cs="Times New Roman"/>
          <w:sz w:val="28"/>
        </w:rPr>
        <w:t>.</w:t>
      </w:r>
      <w:r w:rsidR="00F530F7">
        <w:rPr>
          <w:rFonts w:ascii="Times New Roman" w:eastAsia="Times New Roman" w:hAnsi="Times New Roman" w:cs="Times New Roman"/>
          <w:sz w:val="28"/>
        </w:rPr>
        <w:t>»</w:t>
      </w:r>
      <w:proofErr w:type="gramEnd"/>
    </w:p>
    <w:p w:rsidR="007C0489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2.Направить бюджетам поселений: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1) дотации бюджетам муниципальных образований района на 2022 год в сумме 73413,2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70922,6 тыс.рублей; на 2024год 70922,6 тыс.рублей;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2) субвенции бюджетам муниципальных образований района на 2022 год в сумме 1683,5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1751,3тыс.рублей; на 2024 год в сумме 1824,6 тыс.рублей, в том числе: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района, направляемых на осуществление государственных полномочий по первичному воинскому учету на территориях, где отсутствуют военные комиссариаты, в соответствии с Федеральным законом от 28 марта 1998 года №53-ФЗ "О воинской обязанности и военной службе" на 2022 год в сумме 1583,0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 на 2023 год в сумме 1650,8тыс.рублей; на 2024 год в сумме 1724,1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субвенции бюджетам муниципальных образований на выполнение государственных полномочий по созданию и обеспечению деятельности административных комиссий (в соответствии с Законом края от 23 апреля 2009 года №8-3170)  на 2022 год и плановый период 2023-2024 годов в сумме 100,5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ежегодно.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3)  иные межбюджетные трансферты на поддержку мер по обеспечению сбалансированности бюджетов муниципальных образований района в 2022 году в сумме </w:t>
      </w:r>
      <w:r w:rsidR="00411309">
        <w:rPr>
          <w:rFonts w:ascii="Times New Roman" w:eastAsia="Times New Roman" w:hAnsi="Times New Roman" w:cs="Times New Roman"/>
          <w:sz w:val="28"/>
        </w:rPr>
        <w:t>70056,7</w:t>
      </w:r>
      <w:r w:rsidR="00EE4588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 в плановом периоде 2023-2024 годов в сумме 59676,1 тыс.рублей ежегодно;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обеспечение первичных мер пожарной безопасности на 2022 год и плановый период 2023-2024год в сумме 1565,6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ежегодно;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 содержание  автомобильных дорог общего пользования местного значения за счет средств дорожного фонда Балахтинского района на 2022 год в сумме 1277,5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на </w:t>
      </w:r>
      <w:proofErr w:type="spellStart"/>
      <w:r>
        <w:rPr>
          <w:rFonts w:ascii="Times New Roman" w:eastAsia="Times New Roman" w:hAnsi="Times New Roman" w:cs="Times New Roman"/>
          <w:sz w:val="28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муниципальных программ формирования современной городской (сельской) среды в поселениях на 2022 год в сумме 938,8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AD7BE5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частичную компенсацию расходов на повышение оплаты труда отдельным категориям работников бюджетной сферы Красноярского края по министерству финансов Красноярского края на 2022 год в сумме 2082,4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ублей;</w:t>
      </w:r>
    </w:p>
    <w:p w:rsidR="00786BDE" w:rsidRDefault="00091624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иные межбюджетные трансферты бюджетам поселений на государственную поддержку муниципальных комплексных проектов развития на 2022 год в сумме 39326,2 тыс</w:t>
      </w:r>
      <w:proofErr w:type="gramStart"/>
      <w:r w:rsidR="00786BD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год в сумме 66073,7 тыс</w:t>
      </w:r>
      <w:r w:rsidR="00786BDE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 xml:space="preserve"> рублей, на 2024год в сумме 24127,0 тыс.рублей;</w:t>
      </w:r>
    </w:p>
    <w:p w:rsidR="00786BDE" w:rsidRDefault="00786BD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Pr="00786BDE">
        <w:rPr>
          <w:rFonts w:ascii="Times New Roman" w:eastAsia="Times New Roman" w:hAnsi="Times New Roman" w:cs="Times New Roman"/>
          <w:sz w:val="28"/>
        </w:rPr>
        <w:t xml:space="preserve">на реализацию мероприятий по неспецифической профилактике инфекций, передающихся иксодовыми клещами, путем организации и проведения </w:t>
      </w:r>
      <w:proofErr w:type="spellStart"/>
      <w:r w:rsidRPr="00786BDE">
        <w:rPr>
          <w:rFonts w:ascii="Times New Roman" w:eastAsia="Times New Roman" w:hAnsi="Times New Roman" w:cs="Times New Roman"/>
          <w:sz w:val="28"/>
        </w:rPr>
        <w:t>акарицидных</w:t>
      </w:r>
      <w:proofErr w:type="spellEnd"/>
      <w:r w:rsidRPr="00786BDE">
        <w:rPr>
          <w:rFonts w:ascii="Times New Roman" w:eastAsia="Times New Roman" w:hAnsi="Times New Roman" w:cs="Times New Roman"/>
          <w:sz w:val="28"/>
        </w:rPr>
        <w:t xml:space="preserve"> обработок наиболее посещаемых населением участков территории природных очагов клещевых инфекций в 2022 году</w:t>
      </w:r>
      <w:r w:rsidR="002E3D6C">
        <w:rPr>
          <w:rFonts w:ascii="Times New Roman" w:eastAsia="Times New Roman" w:hAnsi="Times New Roman" w:cs="Times New Roman"/>
          <w:sz w:val="28"/>
        </w:rPr>
        <w:t>,</w:t>
      </w:r>
      <w:r w:rsidRPr="00786BDE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 2022 год в сумме 163,7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рублей;</w:t>
      </w:r>
    </w:p>
    <w:p w:rsidR="0013502F" w:rsidRDefault="00786BDE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иные межбюджетные трансферты бюджетам поселений </w:t>
      </w:r>
      <w:r w:rsidRPr="00786BDE">
        <w:rPr>
          <w:rFonts w:ascii="Times New Roman" w:eastAsia="Times New Roman" w:hAnsi="Times New Roman" w:cs="Times New Roman"/>
          <w:sz w:val="28"/>
        </w:rPr>
        <w:t>на осуществление расходов,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86BDE">
        <w:rPr>
          <w:rFonts w:ascii="Times New Roman" w:eastAsia="Times New Roman" w:hAnsi="Times New Roman" w:cs="Times New Roman"/>
          <w:sz w:val="28"/>
        </w:rPr>
        <w:t>направленных на реализацию мероприятий по поддержке местных инициатив</w:t>
      </w:r>
      <w:r w:rsidR="002E3D6C">
        <w:rPr>
          <w:rFonts w:ascii="Times New Roman" w:eastAsia="Times New Roman" w:hAnsi="Times New Roman" w:cs="Times New Roman"/>
          <w:sz w:val="28"/>
        </w:rPr>
        <w:t xml:space="preserve"> в 2022 году</w:t>
      </w:r>
      <w:r w:rsidRPr="00786BDE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86BDE">
        <w:rPr>
          <w:rFonts w:ascii="Times New Roman" w:eastAsia="Times New Roman" w:hAnsi="Times New Roman" w:cs="Times New Roman"/>
          <w:sz w:val="28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</w:rPr>
        <w:t>в сумме 10634,4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</w:t>
      </w:r>
      <w:r w:rsidR="0013502F">
        <w:rPr>
          <w:rFonts w:ascii="Times New Roman" w:eastAsia="Times New Roman" w:hAnsi="Times New Roman" w:cs="Times New Roman"/>
          <w:sz w:val="28"/>
        </w:rPr>
        <w:t>;</w:t>
      </w:r>
    </w:p>
    <w:p w:rsidR="00AD7BE5" w:rsidRDefault="0013502F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иные межбюджетные трансферты бюджетам поселений </w:t>
      </w:r>
      <w:r w:rsidR="00332546" w:rsidRPr="00332546">
        <w:rPr>
          <w:rFonts w:ascii="Times New Roman" w:eastAsia="Times New Roman" w:hAnsi="Times New Roman" w:cs="Times New Roman"/>
          <w:sz w:val="28"/>
        </w:rPr>
        <w:t xml:space="preserve">на реализацию проектов </w:t>
      </w:r>
      <w:r w:rsidRPr="0013502F">
        <w:rPr>
          <w:rFonts w:ascii="Times New Roman" w:eastAsia="Times New Roman" w:hAnsi="Times New Roman" w:cs="Times New Roman"/>
          <w:sz w:val="28"/>
        </w:rPr>
        <w:t>по решению вопросов местного значения, осуществляемых непосредственно населением на территории населенного пункта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Pr="00786BDE">
        <w:rPr>
          <w:rFonts w:ascii="Times New Roman" w:eastAsia="Times New Roman" w:hAnsi="Times New Roman" w:cs="Times New Roman"/>
          <w:sz w:val="28"/>
        </w:rPr>
        <w:t xml:space="preserve">на 2022 год </w:t>
      </w:r>
      <w:r>
        <w:rPr>
          <w:rFonts w:ascii="Times New Roman" w:eastAsia="Times New Roman" w:hAnsi="Times New Roman" w:cs="Times New Roman"/>
          <w:sz w:val="28"/>
        </w:rPr>
        <w:t>в сумме 496,4 тыс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и плановом периоде на  2023 -2024 годы  в сумме 0,0 тыс. рублей</w:t>
      </w:r>
      <w:r w:rsidR="00153C2A">
        <w:rPr>
          <w:rFonts w:ascii="Times New Roman" w:eastAsia="Times New Roman" w:hAnsi="Times New Roman" w:cs="Times New Roman"/>
          <w:sz w:val="28"/>
        </w:rPr>
        <w:t>»</w:t>
      </w:r>
    </w:p>
    <w:p w:rsidR="00190937" w:rsidRDefault="00190937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b/>
          <w:sz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4D61B0">
        <w:rPr>
          <w:rFonts w:ascii="Times New Roman" w:hAnsi="Times New Roman" w:cs="Times New Roman"/>
          <w:sz w:val="28"/>
          <w:szCs w:val="28"/>
        </w:rPr>
        <w:t>3</w:t>
      </w:r>
      <w:r w:rsidRPr="00153C2A">
        <w:rPr>
          <w:rFonts w:ascii="Times New Roman" w:hAnsi="Times New Roman" w:cs="Times New Roman"/>
          <w:sz w:val="28"/>
          <w:szCs w:val="28"/>
        </w:rPr>
        <w:t>. Статью 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153C2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пункт 1</w:t>
      </w:r>
      <w:r w:rsidRPr="00153C2A">
        <w:rPr>
          <w:rFonts w:ascii="Times New Roman" w:hAnsi="Times New Roman" w:cs="Times New Roman"/>
          <w:sz w:val="28"/>
          <w:szCs w:val="28"/>
        </w:rPr>
        <w:t>изложить в  следующей  редакции:</w:t>
      </w:r>
    </w:p>
    <w:p w:rsidR="00190937" w:rsidRDefault="00190937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i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«Установить, что в расходной части районного бюджета предусматривается резервный фонд Администрации района на 2022 год в сумме </w:t>
      </w:r>
      <w:r w:rsidR="00411309">
        <w:rPr>
          <w:rFonts w:ascii="Times New Roman" w:eastAsia="Times New Roman" w:hAnsi="Times New Roman" w:cs="Times New Roman"/>
          <w:sz w:val="28"/>
        </w:rPr>
        <w:t>191,9</w:t>
      </w:r>
      <w:r>
        <w:rPr>
          <w:rFonts w:ascii="Times New Roman" w:eastAsia="Times New Roman" w:hAnsi="Times New Roman" w:cs="Times New Roman"/>
          <w:sz w:val="28"/>
        </w:rPr>
        <w:t xml:space="preserve"> тыс. рублей, плановый период  2023 – 2024 годов в сумме 500,0 тыс. рублей ежегодно</w:t>
      </w:r>
      <w:proofErr w:type="gramStart"/>
      <w:r>
        <w:rPr>
          <w:rFonts w:ascii="Times New Roman" w:eastAsia="Times New Roman" w:hAnsi="Times New Roman" w:cs="Times New Roman"/>
          <w:sz w:val="28"/>
        </w:rPr>
        <w:t>.»</w:t>
      </w:r>
      <w:proofErr w:type="gramEnd"/>
    </w:p>
    <w:p w:rsidR="00153C2A" w:rsidRPr="00153C2A" w:rsidRDefault="00153C2A" w:rsidP="007C0489">
      <w:pPr>
        <w:ind w:firstLine="426"/>
        <w:jc w:val="both"/>
        <w:rPr>
          <w:rFonts w:ascii="Times New Roman" w:hAnsi="Times New Roman" w:cs="Times New Roman"/>
          <w:b/>
          <w:sz w:val="28"/>
          <w:szCs w:val="28"/>
        </w:rPr>
      </w:pPr>
      <w:r w:rsidRPr="00153C2A">
        <w:rPr>
          <w:rFonts w:ascii="Times New Roman" w:hAnsi="Times New Roman" w:cs="Times New Roman"/>
          <w:sz w:val="28"/>
          <w:szCs w:val="28"/>
        </w:rPr>
        <w:t>1</w:t>
      </w:r>
      <w:r w:rsidR="004D61B0">
        <w:rPr>
          <w:rFonts w:ascii="Times New Roman" w:hAnsi="Times New Roman" w:cs="Times New Roman"/>
          <w:sz w:val="28"/>
          <w:szCs w:val="28"/>
        </w:rPr>
        <w:t>4</w:t>
      </w:r>
      <w:r w:rsidRPr="00153C2A">
        <w:rPr>
          <w:rFonts w:ascii="Times New Roman" w:hAnsi="Times New Roman" w:cs="Times New Roman"/>
          <w:sz w:val="28"/>
          <w:szCs w:val="28"/>
        </w:rPr>
        <w:t>. Настоящее решение вступает в силу с момента  его официального опубликования в  газете «Сельская новь».</w:t>
      </w:r>
    </w:p>
    <w:p w:rsidR="00AD7BE5" w:rsidRDefault="00AD7BE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8"/>
        </w:rPr>
      </w:pPr>
    </w:p>
    <w:p w:rsidR="007C0489" w:rsidRDefault="00091624" w:rsidP="007C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Председатель </w:t>
      </w:r>
      <w:proofErr w:type="gramStart"/>
      <w:r>
        <w:rPr>
          <w:rFonts w:ascii="Times New Roman" w:eastAsia="Times New Roman" w:hAnsi="Times New Roman" w:cs="Times New Roman"/>
          <w:sz w:val="28"/>
        </w:rPr>
        <w:t>районного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r w:rsidR="007C0489">
        <w:rPr>
          <w:rFonts w:ascii="Times New Roman" w:eastAsia="Times New Roman" w:hAnsi="Times New Roman" w:cs="Times New Roman"/>
          <w:sz w:val="28"/>
        </w:rPr>
        <w:t xml:space="preserve">                                       Глава</w:t>
      </w:r>
    </w:p>
    <w:p w:rsidR="00AD7BE5" w:rsidRDefault="00091624" w:rsidP="007C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Совета   депутатов</w:t>
      </w:r>
      <w:r w:rsidR="007C0489">
        <w:rPr>
          <w:rFonts w:ascii="Times New Roman" w:eastAsia="Times New Roman" w:hAnsi="Times New Roman" w:cs="Times New Roman"/>
          <w:sz w:val="28"/>
        </w:rPr>
        <w:t xml:space="preserve">                                                   Балахтинского района</w:t>
      </w:r>
    </w:p>
    <w:p w:rsidR="00AD7BE5" w:rsidRDefault="00AD7BE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AD7BE5" w:rsidRDefault="00091624" w:rsidP="007C0489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___________ Т.М. Иккес</w:t>
      </w:r>
      <w:r w:rsidR="007C0489">
        <w:rPr>
          <w:rFonts w:ascii="Times New Roman" w:eastAsia="Times New Roman" w:hAnsi="Times New Roman" w:cs="Times New Roman"/>
          <w:sz w:val="28"/>
        </w:rPr>
        <w:t xml:space="preserve"> </w:t>
      </w:r>
      <w:r w:rsidR="007C0489">
        <w:rPr>
          <w:rFonts w:ascii="Times New Roman" w:eastAsia="Times New Roman" w:hAnsi="Times New Roman" w:cs="Times New Roman"/>
          <w:sz w:val="24"/>
        </w:rPr>
        <w:t xml:space="preserve">                                               </w:t>
      </w:r>
      <w:r w:rsidR="007C0489">
        <w:rPr>
          <w:rFonts w:ascii="Times New Roman" w:eastAsia="Times New Roman" w:hAnsi="Times New Roman" w:cs="Times New Roman"/>
          <w:sz w:val="28"/>
        </w:rPr>
        <w:t xml:space="preserve">____________ В.А.Аниканов                                   </w:t>
      </w:r>
    </w:p>
    <w:p w:rsidR="00AD7BE5" w:rsidRDefault="00AD7BE5" w:rsidP="007C0489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</w:rPr>
      </w:pPr>
    </w:p>
    <w:p w:rsidR="00AD7BE5" w:rsidRDefault="00AD7BE5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</w:rPr>
      </w:pPr>
    </w:p>
    <w:p w:rsidR="00AD7BE5" w:rsidRDefault="00AD7BE5" w:rsidP="007C0489">
      <w:pPr>
        <w:spacing w:after="0" w:line="240" w:lineRule="auto"/>
        <w:ind w:firstLine="426"/>
        <w:rPr>
          <w:rFonts w:ascii="Times New Roman" w:eastAsia="Times New Roman" w:hAnsi="Times New Roman" w:cs="Times New Roman"/>
          <w:sz w:val="28"/>
        </w:rPr>
      </w:pPr>
    </w:p>
    <w:p w:rsidR="00AD7BE5" w:rsidRDefault="00AD7BE5" w:rsidP="007C0489">
      <w:pPr>
        <w:spacing w:after="0" w:line="240" w:lineRule="auto"/>
        <w:ind w:left="720" w:firstLine="426"/>
        <w:rPr>
          <w:rFonts w:ascii="Times New Roman" w:eastAsia="Times New Roman" w:hAnsi="Times New Roman" w:cs="Times New Roman"/>
          <w:sz w:val="24"/>
        </w:rPr>
      </w:pPr>
    </w:p>
    <w:sectPr w:rsidR="00AD7BE5" w:rsidSect="007C0489">
      <w:pgSz w:w="11906" w:h="16838"/>
      <w:pgMar w:top="993" w:right="991" w:bottom="993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AD7BE5"/>
    <w:rsid w:val="00057410"/>
    <w:rsid w:val="000763F3"/>
    <w:rsid w:val="00091624"/>
    <w:rsid w:val="000B077C"/>
    <w:rsid w:val="000C7D4A"/>
    <w:rsid w:val="000D1E1F"/>
    <w:rsid w:val="0013502F"/>
    <w:rsid w:val="00153C2A"/>
    <w:rsid w:val="00157FE7"/>
    <w:rsid w:val="001801D0"/>
    <w:rsid w:val="00190937"/>
    <w:rsid w:val="001B2FE0"/>
    <w:rsid w:val="001C2653"/>
    <w:rsid w:val="001D0FD0"/>
    <w:rsid w:val="0024783A"/>
    <w:rsid w:val="002E3D6C"/>
    <w:rsid w:val="003070A8"/>
    <w:rsid w:val="00332546"/>
    <w:rsid w:val="003354E3"/>
    <w:rsid w:val="003541CE"/>
    <w:rsid w:val="003C640D"/>
    <w:rsid w:val="003E4F02"/>
    <w:rsid w:val="00411309"/>
    <w:rsid w:val="0046662F"/>
    <w:rsid w:val="00476762"/>
    <w:rsid w:val="004816B8"/>
    <w:rsid w:val="004A5484"/>
    <w:rsid w:val="004C6486"/>
    <w:rsid w:val="004D61B0"/>
    <w:rsid w:val="0051615E"/>
    <w:rsid w:val="00541BBC"/>
    <w:rsid w:val="00545254"/>
    <w:rsid w:val="00557E75"/>
    <w:rsid w:val="0056162C"/>
    <w:rsid w:val="00586CF3"/>
    <w:rsid w:val="005D78EE"/>
    <w:rsid w:val="00721BD2"/>
    <w:rsid w:val="007612B7"/>
    <w:rsid w:val="00786BDE"/>
    <w:rsid w:val="007C0489"/>
    <w:rsid w:val="008568DC"/>
    <w:rsid w:val="00881C0C"/>
    <w:rsid w:val="00896A1E"/>
    <w:rsid w:val="00A54312"/>
    <w:rsid w:val="00AB360A"/>
    <w:rsid w:val="00AD7BE5"/>
    <w:rsid w:val="00AE10D5"/>
    <w:rsid w:val="00AF0709"/>
    <w:rsid w:val="00B306D7"/>
    <w:rsid w:val="00B650D6"/>
    <w:rsid w:val="00BE1EF2"/>
    <w:rsid w:val="00C646D0"/>
    <w:rsid w:val="00C72F64"/>
    <w:rsid w:val="00C90E6B"/>
    <w:rsid w:val="00CA2822"/>
    <w:rsid w:val="00CB0AFC"/>
    <w:rsid w:val="00D4632F"/>
    <w:rsid w:val="00D61300"/>
    <w:rsid w:val="00D75CE5"/>
    <w:rsid w:val="00DB7583"/>
    <w:rsid w:val="00E770E4"/>
    <w:rsid w:val="00E8071D"/>
    <w:rsid w:val="00EE4588"/>
    <w:rsid w:val="00F530F7"/>
    <w:rsid w:val="00FD7708"/>
    <w:rsid w:val="00FE321D"/>
    <w:rsid w:val="00FF33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648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A28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A282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233</TotalTime>
  <Pages>5</Pages>
  <Words>1642</Words>
  <Characters>9365</Characters>
  <Application>Microsoft Office Word</Application>
  <DocSecurity>0</DocSecurity>
  <Lines>78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10986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1</cp:lastModifiedBy>
  <cp:revision>41</cp:revision>
  <cp:lastPrinted>2022-04-27T07:31:00Z</cp:lastPrinted>
  <dcterms:created xsi:type="dcterms:W3CDTF">2022-03-17T03:09:00Z</dcterms:created>
  <dcterms:modified xsi:type="dcterms:W3CDTF">2022-04-29T03:20:00Z</dcterms:modified>
</cp:coreProperties>
</file>