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21" w:rsidRPr="003B193D" w:rsidRDefault="00041821" w:rsidP="00E059B2">
      <w:pPr>
        <w:pStyle w:val="ae"/>
        <w:jc w:val="center"/>
        <w:rPr>
          <w:rFonts w:ascii="Arial" w:hAnsi="Arial" w:cs="Arial"/>
        </w:rPr>
      </w:pPr>
      <w:r w:rsidRPr="003B193D">
        <w:rPr>
          <w:rFonts w:ascii="Arial" w:hAnsi="Arial" w:cs="Arial"/>
          <w:noProof/>
        </w:rPr>
        <w:drawing>
          <wp:inline distT="0" distB="0" distL="0" distR="0">
            <wp:extent cx="569595"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041821" w:rsidRPr="003B193D" w:rsidRDefault="00041821" w:rsidP="00041821">
      <w:pPr>
        <w:pStyle w:val="a3"/>
        <w:widowControl w:val="0"/>
        <w:tabs>
          <w:tab w:val="left" w:pos="-2410"/>
        </w:tabs>
        <w:jc w:val="left"/>
        <w:rPr>
          <w:rFonts w:ascii="Arial" w:hAnsi="Arial" w:cs="Arial"/>
          <w:spacing w:val="100"/>
          <w:sz w:val="24"/>
          <w:szCs w:val="24"/>
        </w:rPr>
      </w:pPr>
    </w:p>
    <w:p w:rsidR="00041821" w:rsidRPr="003B193D" w:rsidRDefault="00041821" w:rsidP="00041821">
      <w:pPr>
        <w:pStyle w:val="a3"/>
        <w:widowControl w:val="0"/>
        <w:tabs>
          <w:tab w:val="left" w:pos="-2410"/>
        </w:tabs>
        <w:rPr>
          <w:rFonts w:ascii="Arial" w:hAnsi="Arial" w:cs="Arial"/>
          <w:b w:val="0"/>
          <w:spacing w:val="100"/>
          <w:sz w:val="24"/>
          <w:szCs w:val="24"/>
        </w:rPr>
      </w:pPr>
      <w:r w:rsidRPr="003B193D">
        <w:rPr>
          <w:rFonts w:ascii="Arial" w:hAnsi="Arial" w:cs="Arial"/>
          <w:b w:val="0"/>
          <w:spacing w:val="100"/>
          <w:sz w:val="24"/>
          <w:szCs w:val="24"/>
        </w:rPr>
        <w:t>Красноярский край</w:t>
      </w:r>
    </w:p>
    <w:p w:rsidR="00041821" w:rsidRPr="003B193D" w:rsidRDefault="00041821" w:rsidP="00041821">
      <w:pPr>
        <w:pStyle w:val="3"/>
        <w:keepNext w:val="0"/>
        <w:widowControl w:val="0"/>
        <w:tabs>
          <w:tab w:val="left" w:pos="-2410"/>
        </w:tabs>
        <w:jc w:val="center"/>
        <w:rPr>
          <w:rFonts w:ascii="Arial" w:hAnsi="Arial" w:cs="Arial"/>
          <w:sz w:val="24"/>
          <w:szCs w:val="24"/>
        </w:rPr>
      </w:pPr>
      <w:r w:rsidRPr="003B193D">
        <w:rPr>
          <w:rFonts w:ascii="Arial" w:hAnsi="Arial" w:cs="Arial"/>
          <w:sz w:val="24"/>
          <w:szCs w:val="24"/>
        </w:rPr>
        <w:t>АДМИНИСТРАЦИЯ БАЛАХТИНСКОГО РАЙОНА</w:t>
      </w:r>
    </w:p>
    <w:p w:rsidR="00041821" w:rsidRPr="003B193D" w:rsidRDefault="00041821" w:rsidP="00041821">
      <w:pPr>
        <w:pStyle w:val="1"/>
        <w:keepNext w:val="0"/>
        <w:widowControl w:val="0"/>
        <w:tabs>
          <w:tab w:val="left" w:pos="-2410"/>
        </w:tabs>
        <w:jc w:val="center"/>
        <w:rPr>
          <w:rFonts w:ascii="Arial" w:hAnsi="Arial" w:cs="Arial"/>
          <w:b/>
          <w:sz w:val="24"/>
          <w:szCs w:val="24"/>
        </w:rPr>
      </w:pPr>
      <w:r w:rsidRPr="003B193D">
        <w:rPr>
          <w:rFonts w:ascii="Arial" w:hAnsi="Arial" w:cs="Arial"/>
          <w:b/>
          <w:sz w:val="24"/>
          <w:szCs w:val="24"/>
        </w:rPr>
        <w:t>Постановление</w:t>
      </w:r>
    </w:p>
    <w:p w:rsidR="00041821" w:rsidRPr="003B193D" w:rsidRDefault="00041821" w:rsidP="00041821">
      <w:pPr>
        <w:rPr>
          <w:rFonts w:ascii="Arial" w:hAnsi="Arial" w:cs="Arial"/>
        </w:rPr>
      </w:pPr>
    </w:p>
    <w:p w:rsidR="00041821" w:rsidRPr="003B193D" w:rsidRDefault="007919FE" w:rsidP="00041821">
      <w:pPr>
        <w:widowControl w:val="0"/>
        <w:tabs>
          <w:tab w:val="left" w:pos="-2410"/>
        </w:tabs>
        <w:rPr>
          <w:rFonts w:ascii="Arial" w:hAnsi="Arial" w:cs="Arial"/>
        </w:rPr>
      </w:pPr>
      <w:r w:rsidRPr="003B193D">
        <w:rPr>
          <w:rFonts w:ascii="Arial" w:hAnsi="Arial" w:cs="Arial"/>
        </w:rPr>
        <w:t>О</w:t>
      </w:r>
      <w:r w:rsidR="00041821" w:rsidRPr="003B193D">
        <w:rPr>
          <w:rFonts w:ascii="Arial" w:hAnsi="Arial" w:cs="Arial"/>
        </w:rPr>
        <w:t>т</w:t>
      </w:r>
      <w:r w:rsidR="00D84385">
        <w:rPr>
          <w:rFonts w:ascii="Arial" w:hAnsi="Arial" w:cs="Arial"/>
        </w:rPr>
        <w:t xml:space="preserve"> </w:t>
      </w:r>
      <w:r>
        <w:rPr>
          <w:rFonts w:ascii="Arial" w:hAnsi="Arial" w:cs="Arial"/>
        </w:rPr>
        <w:t>08.06.2021г.</w:t>
      </w:r>
      <w:r w:rsidR="00D713EE" w:rsidRPr="003B193D">
        <w:rPr>
          <w:rFonts w:ascii="Arial" w:hAnsi="Arial" w:cs="Arial"/>
        </w:rPr>
        <w:t xml:space="preserve">                   </w:t>
      </w:r>
      <w:r w:rsidR="00041821" w:rsidRPr="003B193D">
        <w:rPr>
          <w:rFonts w:ascii="Arial" w:hAnsi="Arial" w:cs="Arial"/>
        </w:rPr>
        <w:t xml:space="preserve">     </w:t>
      </w:r>
      <w:r>
        <w:rPr>
          <w:rFonts w:ascii="Arial" w:hAnsi="Arial" w:cs="Arial"/>
        </w:rPr>
        <w:t xml:space="preserve">              </w:t>
      </w:r>
      <w:r w:rsidR="00041821" w:rsidRPr="003B193D">
        <w:rPr>
          <w:rFonts w:ascii="Arial" w:hAnsi="Arial" w:cs="Arial"/>
        </w:rPr>
        <w:t xml:space="preserve"> п. Балахта                                                    </w:t>
      </w:r>
      <w:r>
        <w:rPr>
          <w:rFonts w:ascii="Arial" w:hAnsi="Arial" w:cs="Arial"/>
        </w:rPr>
        <w:t xml:space="preserve"> </w:t>
      </w:r>
      <w:r w:rsidR="00041821" w:rsidRPr="003B193D">
        <w:rPr>
          <w:rFonts w:ascii="Arial" w:hAnsi="Arial" w:cs="Arial"/>
        </w:rPr>
        <w:t xml:space="preserve"> №</w:t>
      </w:r>
      <w:r>
        <w:rPr>
          <w:rFonts w:ascii="Arial" w:hAnsi="Arial" w:cs="Arial"/>
        </w:rPr>
        <w:t>316</w:t>
      </w:r>
      <w:r w:rsidR="00041821" w:rsidRPr="003B193D">
        <w:rPr>
          <w:rFonts w:ascii="Arial" w:hAnsi="Arial" w:cs="Arial"/>
        </w:rPr>
        <w:t xml:space="preserve"> </w:t>
      </w:r>
    </w:p>
    <w:p w:rsidR="00041821" w:rsidRPr="003B193D" w:rsidRDefault="00041821" w:rsidP="00041821">
      <w:pPr>
        <w:rPr>
          <w:rFonts w:ascii="Arial" w:hAnsi="Arial" w:cs="Arial"/>
        </w:rPr>
      </w:pPr>
      <w:r w:rsidRPr="003B193D">
        <w:rPr>
          <w:rFonts w:ascii="Arial" w:hAnsi="Arial" w:cs="Arial"/>
        </w:rPr>
        <w:t xml:space="preserve"> </w:t>
      </w:r>
    </w:p>
    <w:p w:rsidR="00041821" w:rsidRPr="003B193D" w:rsidRDefault="006D4531" w:rsidP="00FE0F34">
      <w:pPr>
        <w:widowControl w:val="0"/>
        <w:autoSpaceDE w:val="0"/>
        <w:autoSpaceDN w:val="0"/>
        <w:adjustRightInd w:val="0"/>
        <w:jc w:val="both"/>
        <w:rPr>
          <w:rFonts w:ascii="Arial" w:hAnsi="Arial" w:cs="Arial"/>
          <w:b/>
        </w:rPr>
      </w:pPr>
      <w:r w:rsidRPr="003B193D">
        <w:rPr>
          <w:rFonts w:ascii="Arial" w:hAnsi="Arial" w:cs="Arial"/>
          <w:b/>
        </w:rPr>
        <w:t>О внесении изменений в постановление адм</w:t>
      </w:r>
      <w:r w:rsidR="00283C78" w:rsidRPr="003B193D">
        <w:rPr>
          <w:rFonts w:ascii="Arial" w:hAnsi="Arial" w:cs="Arial"/>
          <w:b/>
        </w:rPr>
        <w:t>инистрации Балахтинского района</w:t>
      </w:r>
      <w:r w:rsidRPr="003B193D">
        <w:rPr>
          <w:rFonts w:ascii="Arial" w:hAnsi="Arial" w:cs="Arial"/>
          <w:b/>
        </w:rPr>
        <w:t xml:space="preserve"> от</w:t>
      </w:r>
      <w:r w:rsidR="00283C78" w:rsidRPr="003B193D">
        <w:rPr>
          <w:rFonts w:ascii="Arial" w:hAnsi="Arial" w:cs="Arial"/>
          <w:b/>
        </w:rPr>
        <w:t xml:space="preserve"> 01.10.2018 г. № </w:t>
      </w:r>
      <w:r w:rsidR="00035FED" w:rsidRPr="003B193D">
        <w:rPr>
          <w:rFonts w:ascii="Arial" w:hAnsi="Arial" w:cs="Arial"/>
          <w:b/>
        </w:rPr>
        <w:t>723 «</w:t>
      </w:r>
      <w:r w:rsidR="00041821" w:rsidRPr="003B193D">
        <w:rPr>
          <w:rFonts w:ascii="Arial" w:hAnsi="Arial" w:cs="Arial"/>
          <w:b/>
        </w:rPr>
        <w:t>Об утверждении муниципальной программы</w:t>
      </w:r>
      <w:r w:rsidR="003F6EA6" w:rsidRPr="003B193D">
        <w:rPr>
          <w:rFonts w:ascii="Arial" w:hAnsi="Arial" w:cs="Arial"/>
          <w:b/>
        </w:rPr>
        <w:t xml:space="preserve"> «</w:t>
      </w:r>
      <w:r w:rsidR="00F708DE" w:rsidRPr="003B193D">
        <w:rPr>
          <w:rFonts w:ascii="Arial" w:hAnsi="Arial" w:cs="Arial"/>
          <w:b/>
        </w:rPr>
        <w:t>Создание условий для обеспечения доступным и комфортным жильем граждан Балахтинского района</w:t>
      </w:r>
      <w:r w:rsidR="003F6EA6" w:rsidRPr="003B193D">
        <w:rPr>
          <w:rFonts w:ascii="Arial" w:hAnsi="Arial" w:cs="Arial"/>
          <w:b/>
        </w:rPr>
        <w:t>»</w:t>
      </w:r>
      <w:r w:rsidR="00041821" w:rsidRPr="003B193D">
        <w:rPr>
          <w:rFonts w:ascii="Arial" w:hAnsi="Arial" w:cs="Arial"/>
          <w:b/>
        </w:rPr>
        <w:t xml:space="preserve"> </w:t>
      </w:r>
    </w:p>
    <w:p w:rsidR="00041821" w:rsidRPr="003B193D" w:rsidRDefault="00041821" w:rsidP="00041821">
      <w:pPr>
        <w:autoSpaceDE w:val="0"/>
        <w:autoSpaceDN w:val="0"/>
        <w:adjustRightInd w:val="0"/>
        <w:rPr>
          <w:rFonts w:ascii="Arial" w:hAnsi="Arial" w:cs="Arial"/>
        </w:rPr>
      </w:pPr>
    </w:p>
    <w:p w:rsidR="00041821" w:rsidRPr="003B193D" w:rsidRDefault="00F708DE" w:rsidP="003F6EA6">
      <w:pPr>
        <w:autoSpaceDE w:val="0"/>
        <w:autoSpaceDN w:val="0"/>
        <w:adjustRightInd w:val="0"/>
        <w:ind w:firstLine="720"/>
        <w:jc w:val="both"/>
        <w:outlineLvl w:val="0"/>
        <w:rPr>
          <w:rFonts w:ascii="Arial" w:hAnsi="Arial" w:cs="Arial"/>
        </w:rPr>
      </w:pPr>
      <w:r w:rsidRPr="003B193D">
        <w:rPr>
          <w:rFonts w:ascii="Arial" w:hAnsi="Arial" w:cs="Arial"/>
        </w:rPr>
        <w:t xml:space="preserve">В соответствии со ст.179 Бюджетного кодекса Российской Федерации, </w:t>
      </w:r>
      <w:r w:rsidR="00BF4F66" w:rsidRPr="003B193D">
        <w:rPr>
          <w:rFonts w:ascii="Arial" w:hAnsi="Arial" w:cs="Arial"/>
        </w:rPr>
        <w:t>постановлением администрации района от 11.01.2017 г. № 8  «Об утверждении Порядка принятия решений о разработке муниципальн</w:t>
      </w:r>
      <w:r w:rsidR="00FC2F2A" w:rsidRPr="003B193D">
        <w:rPr>
          <w:rFonts w:ascii="Arial" w:hAnsi="Arial" w:cs="Arial"/>
        </w:rPr>
        <w:t>ых</w:t>
      </w:r>
      <w:r w:rsidR="00BF4F66" w:rsidRPr="003B193D">
        <w:rPr>
          <w:rFonts w:ascii="Arial" w:hAnsi="Arial" w:cs="Arial"/>
        </w:rPr>
        <w:t xml:space="preserve">  программ, их формирования и реализации»,</w:t>
      </w:r>
      <w:r w:rsidR="00BF4F66" w:rsidRPr="003B193D">
        <w:rPr>
          <w:rFonts w:ascii="Arial" w:hAnsi="Arial" w:cs="Arial"/>
          <w:color w:val="000000"/>
        </w:rPr>
        <w:t xml:space="preserve"> распоряжением администрации Балахтинского района от </w:t>
      </w:r>
      <w:r w:rsidR="005D3DBA" w:rsidRPr="003B193D">
        <w:rPr>
          <w:rFonts w:ascii="Arial" w:hAnsi="Arial" w:cs="Arial"/>
          <w:color w:val="000000"/>
        </w:rPr>
        <w:t>15</w:t>
      </w:r>
      <w:r w:rsidR="00BF4F66" w:rsidRPr="003B193D">
        <w:rPr>
          <w:rFonts w:ascii="Arial" w:hAnsi="Arial" w:cs="Arial"/>
          <w:color w:val="000000"/>
        </w:rPr>
        <w:t>.</w:t>
      </w:r>
      <w:r w:rsidR="005D3DBA" w:rsidRPr="003B193D">
        <w:rPr>
          <w:rFonts w:ascii="Arial" w:hAnsi="Arial" w:cs="Arial"/>
          <w:color w:val="000000"/>
        </w:rPr>
        <w:t>10</w:t>
      </w:r>
      <w:r w:rsidR="00BF4F66" w:rsidRPr="003B193D">
        <w:rPr>
          <w:rFonts w:ascii="Arial" w:hAnsi="Arial" w:cs="Arial"/>
          <w:color w:val="000000"/>
        </w:rPr>
        <w:t>.20</w:t>
      </w:r>
      <w:r w:rsidR="005D3DBA" w:rsidRPr="003B193D">
        <w:rPr>
          <w:rFonts w:ascii="Arial" w:hAnsi="Arial" w:cs="Arial"/>
          <w:color w:val="000000"/>
        </w:rPr>
        <w:t>20</w:t>
      </w:r>
      <w:r w:rsidR="00BF4F66" w:rsidRPr="003B193D">
        <w:rPr>
          <w:rFonts w:ascii="Arial" w:hAnsi="Arial" w:cs="Arial"/>
          <w:color w:val="000000"/>
        </w:rPr>
        <w:t xml:space="preserve"> года № </w:t>
      </w:r>
      <w:r w:rsidR="0074008F" w:rsidRPr="003B193D">
        <w:rPr>
          <w:rFonts w:ascii="Arial" w:hAnsi="Arial" w:cs="Arial"/>
          <w:color w:val="000000"/>
        </w:rPr>
        <w:t>347</w:t>
      </w:r>
      <w:r w:rsidR="00BF4F66" w:rsidRPr="003B193D">
        <w:rPr>
          <w:rFonts w:ascii="Arial" w:hAnsi="Arial" w:cs="Arial"/>
          <w:color w:val="000000"/>
        </w:rPr>
        <w:t xml:space="preserve"> «Об утверждении перечня муниципальных программ»,</w:t>
      </w:r>
      <w:r w:rsidR="00BF4F66" w:rsidRPr="003B193D">
        <w:rPr>
          <w:rFonts w:ascii="Arial" w:hAnsi="Arial" w:cs="Arial"/>
        </w:rPr>
        <w:t xml:space="preserve"> руководствуясь ст. ст. 18, 31 Устава Балахтинского района</w:t>
      </w:r>
      <w:r w:rsidR="00041821" w:rsidRPr="003B193D">
        <w:rPr>
          <w:rFonts w:ascii="Arial" w:hAnsi="Arial" w:cs="Arial"/>
        </w:rPr>
        <w:t>, ПОСТАНОВЛЯЮ:</w:t>
      </w:r>
    </w:p>
    <w:p w:rsidR="0036740C" w:rsidRPr="003B193D" w:rsidRDefault="006D4531" w:rsidP="0036740C">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3B193D">
        <w:rPr>
          <w:rFonts w:ascii="Arial" w:hAnsi="Arial" w:cs="Arial"/>
        </w:rPr>
        <w:t xml:space="preserve">Внести в постановление администрации Балахтинского района от </w:t>
      </w:r>
      <w:r w:rsidR="000772D9" w:rsidRPr="003B193D">
        <w:rPr>
          <w:rFonts w:ascii="Arial" w:hAnsi="Arial" w:cs="Arial"/>
        </w:rPr>
        <w:t>01.10.2018 №</w:t>
      </w:r>
      <w:r w:rsidR="00283C78" w:rsidRPr="003B193D">
        <w:rPr>
          <w:rFonts w:ascii="Arial" w:hAnsi="Arial" w:cs="Arial"/>
        </w:rPr>
        <w:t>723</w:t>
      </w:r>
      <w:r w:rsidRPr="003B193D">
        <w:rPr>
          <w:rFonts w:ascii="Arial" w:hAnsi="Arial" w:cs="Arial"/>
        </w:rPr>
        <w:t xml:space="preserve"> «Об </w:t>
      </w:r>
      <w:r w:rsidR="001F018D" w:rsidRPr="003B193D">
        <w:rPr>
          <w:rFonts w:ascii="Arial" w:hAnsi="Arial" w:cs="Arial"/>
        </w:rPr>
        <w:t xml:space="preserve">утверждении муниципальной программы </w:t>
      </w:r>
      <w:r w:rsidR="00041821" w:rsidRPr="003B193D">
        <w:rPr>
          <w:rFonts w:ascii="Arial" w:hAnsi="Arial" w:cs="Arial"/>
        </w:rPr>
        <w:t>«</w:t>
      </w:r>
      <w:r w:rsidR="00F708DE" w:rsidRPr="003B193D">
        <w:rPr>
          <w:rFonts w:ascii="Arial" w:hAnsi="Arial" w:cs="Arial"/>
        </w:rPr>
        <w:t>Создание условий для обеспечения доступным и комфортным жильем граждан Балахтинского района</w:t>
      </w:r>
      <w:r w:rsidR="00041821" w:rsidRPr="003B193D">
        <w:rPr>
          <w:rFonts w:ascii="Arial" w:hAnsi="Arial" w:cs="Arial"/>
        </w:rPr>
        <w:t>»,</w:t>
      </w:r>
      <w:r w:rsidR="001F018D" w:rsidRPr="003B193D">
        <w:rPr>
          <w:rFonts w:ascii="Arial" w:hAnsi="Arial" w:cs="Arial"/>
        </w:rPr>
        <w:t xml:space="preserve"> следующие изменения:</w:t>
      </w:r>
      <w:r w:rsidR="00F708DE" w:rsidRPr="003B193D">
        <w:rPr>
          <w:rFonts w:ascii="Arial" w:hAnsi="Arial" w:cs="Arial"/>
        </w:rPr>
        <w:t xml:space="preserve"> </w:t>
      </w:r>
      <w:r w:rsidR="0036740C" w:rsidRPr="003B193D">
        <w:rPr>
          <w:rFonts w:ascii="Arial" w:hAnsi="Arial" w:cs="Arial"/>
          <w:color w:val="000000"/>
        </w:rPr>
        <w:t xml:space="preserve"> </w:t>
      </w:r>
    </w:p>
    <w:p w:rsidR="000772D9" w:rsidRPr="003B193D" w:rsidRDefault="000772D9" w:rsidP="000772D9">
      <w:pPr>
        <w:pStyle w:val="a8"/>
        <w:widowControl w:val="0"/>
        <w:numPr>
          <w:ilvl w:val="1"/>
          <w:numId w:val="18"/>
        </w:numPr>
        <w:tabs>
          <w:tab w:val="left" w:pos="0"/>
          <w:tab w:val="left" w:pos="1134"/>
        </w:tabs>
        <w:autoSpaceDE w:val="0"/>
        <w:autoSpaceDN w:val="0"/>
        <w:adjustRightInd w:val="0"/>
        <w:ind w:left="0" w:firstLine="709"/>
        <w:jc w:val="both"/>
        <w:rPr>
          <w:rFonts w:ascii="Arial" w:hAnsi="Arial" w:cs="Arial"/>
        </w:rPr>
      </w:pPr>
      <w:r w:rsidRPr="003B193D">
        <w:rPr>
          <w:rFonts w:ascii="Arial" w:hAnsi="Arial" w:cs="Arial"/>
        </w:rPr>
        <w:t>Графу «Ресурсное обеспечение муниципальной программы»</w:t>
      </w:r>
      <w:r w:rsidR="00FC2F2A" w:rsidRPr="003B193D">
        <w:rPr>
          <w:rFonts w:ascii="Arial" w:hAnsi="Arial" w:cs="Arial"/>
        </w:rPr>
        <w:t xml:space="preserve"> паспорта программы</w:t>
      </w:r>
      <w:r w:rsidRPr="003B193D">
        <w:rPr>
          <w:rFonts w:ascii="Arial" w:hAnsi="Arial" w:cs="Arial"/>
        </w:rPr>
        <w:t xml:space="preserve"> изложить в следующей редакции:</w:t>
      </w:r>
    </w:p>
    <w:p w:rsidR="000772D9" w:rsidRPr="003B193D" w:rsidRDefault="000772D9" w:rsidP="000772D9">
      <w:pPr>
        <w:pStyle w:val="a8"/>
        <w:widowControl w:val="0"/>
        <w:tabs>
          <w:tab w:val="left" w:pos="0"/>
          <w:tab w:val="left" w:pos="1134"/>
        </w:tabs>
        <w:autoSpaceDE w:val="0"/>
        <w:autoSpaceDN w:val="0"/>
        <w:adjustRightInd w:val="0"/>
        <w:ind w:left="1429"/>
        <w:jc w:val="both"/>
        <w:rPr>
          <w:rFonts w:ascii="Arial" w:hAnsi="Arial" w:cs="Arial"/>
        </w:rPr>
      </w:pPr>
    </w:p>
    <w:tbl>
      <w:tblPr>
        <w:tblStyle w:val="a7"/>
        <w:tblW w:w="0" w:type="auto"/>
        <w:tblLook w:val="04A0"/>
      </w:tblPr>
      <w:tblGrid>
        <w:gridCol w:w="3503"/>
        <w:gridCol w:w="6494"/>
      </w:tblGrid>
      <w:tr w:rsidR="000772D9" w:rsidRPr="003B193D" w:rsidTr="00FC2F2A">
        <w:tc>
          <w:tcPr>
            <w:tcW w:w="3510" w:type="dxa"/>
          </w:tcPr>
          <w:p w:rsidR="000772D9" w:rsidRPr="003B193D" w:rsidRDefault="000772D9" w:rsidP="00FC2F2A">
            <w:pPr>
              <w:rPr>
                <w:rFonts w:ascii="Arial" w:hAnsi="Arial" w:cs="Arial"/>
              </w:rPr>
            </w:pPr>
            <w:r w:rsidRPr="003B193D">
              <w:rPr>
                <w:rFonts w:ascii="Arial" w:hAnsi="Arial" w:cs="Arial"/>
              </w:rPr>
              <w:t>«Ресурсное обеспечение муниципальной программы</w:t>
            </w:r>
          </w:p>
        </w:tc>
        <w:tc>
          <w:tcPr>
            <w:tcW w:w="6514" w:type="dxa"/>
          </w:tcPr>
          <w:p w:rsidR="000772D9" w:rsidRPr="003B193D" w:rsidRDefault="000772D9" w:rsidP="00FC2F2A">
            <w:pPr>
              <w:rPr>
                <w:rFonts w:ascii="Arial" w:hAnsi="Arial" w:cs="Arial"/>
              </w:rPr>
            </w:pPr>
            <w:r w:rsidRPr="003B193D">
              <w:rPr>
                <w:rFonts w:ascii="Arial" w:hAnsi="Arial" w:cs="Arial"/>
              </w:rPr>
              <w:t>Объем финансирования муниципальной программы составляет 100 743,15 тыс. рублей, из них:</w:t>
            </w:r>
          </w:p>
          <w:p w:rsidR="000772D9" w:rsidRPr="003B193D" w:rsidRDefault="000772D9" w:rsidP="00FC2F2A">
            <w:pPr>
              <w:rPr>
                <w:rFonts w:ascii="Arial" w:hAnsi="Arial" w:cs="Arial"/>
              </w:rPr>
            </w:pPr>
            <w:r w:rsidRPr="003B193D">
              <w:rPr>
                <w:rFonts w:ascii="Arial" w:hAnsi="Arial" w:cs="Arial"/>
              </w:rPr>
              <w:t>2021 год – 17 352,25 тыс. рублей;</w:t>
            </w:r>
          </w:p>
          <w:p w:rsidR="000772D9" w:rsidRPr="003B193D" w:rsidRDefault="000772D9" w:rsidP="00FC2F2A">
            <w:pPr>
              <w:rPr>
                <w:rFonts w:ascii="Arial" w:hAnsi="Arial" w:cs="Arial"/>
              </w:rPr>
            </w:pPr>
            <w:r w:rsidRPr="003B193D">
              <w:rPr>
                <w:rFonts w:ascii="Arial" w:hAnsi="Arial" w:cs="Arial"/>
              </w:rPr>
              <w:t>2022 год – 7 313,95 тыс. рублей;</w:t>
            </w:r>
          </w:p>
          <w:p w:rsidR="000772D9" w:rsidRPr="003B193D" w:rsidRDefault="000772D9" w:rsidP="00FC2F2A">
            <w:pPr>
              <w:rPr>
                <w:rFonts w:ascii="Arial" w:hAnsi="Arial" w:cs="Arial"/>
              </w:rPr>
            </w:pPr>
            <w:r w:rsidRPr="003B193D">
              <w:rPr>
                <w:rFonts w:ascii="Arial" w:hAnsi="Arial" w:cs="Arial"/>
              </w:rPr>
              <w:t>2023 год – 76 076,95 тыс. рублей.</w:t>
            </w:r>
          </w:p>
          <w:p w:rsidR="000772D9" w:rsidRPr="003B193D" w:rsidRDefault="000772D9" w:rsidP="00FC2F2A">
            <w:pPr>
              <w:rPr>
                <w:rFonts w:ascii="Arial" w:hAnsi="Arial" w:cs="Arial"/>
              </w:rPr>
            </w:pPr>
            <w:r w:rsidRPr="003B193D">
              <w:rPr>
                <w:rFonts w:ascii="Arial" w:hAnsi="Arial" w:cs="Arial"/>
              </w:rPr>
              <w:t xml:space="preserve">в том числе: </w:t>
            </w:r>
          </w:p>
          <w:p w:rsidR="000772D9" w:rsidRPr="003B193D" w:rsidRDefault="000772D9" w:rsidP="00FC2F2A">
            <w:pPr>
              <w:rPr>
                <w:rFonts w:ascii="Arial" w:hAnsi="Arial" w:cs="Arial"/>
              </w:rPr>
            </w:pPr>
            <w:r w:rsidRPr="003B193D">
              <w:rPr>
                <w:rFonts w:ascii="Arial" w:hAnsi="Arial" w:cs="Arial"/>
              </w:rPr>
              <w:t>средства федерального бюджета – 424,94 тыс. рублей, из них:</w:t>
            </w:r>
          </w:p>
          <w:p w:rsidR="000772D9" w:rsidRPr="003B193D" w:rsidRDefault="000772D9" w:rsidP="00FC2F2A">
            <w:pPr>
              <w:rPr>
                <w:rFonts w:ascii="Arial" w:hAnsi="Arial" w:cs="Arial"/>
              </w:rPr>
            </w:pPr>
            <w:r w:rsidRPr="003B193D">
              <w:rPr>
                <w:rFonts w:ascii="Arial" w:hAnsi="Arial" w:cs="Arial"/>
              </w:rPr>
              <w:t>2021 год – 424,94 тыс. рублей;</w:t>
            </w:r>
          </w:p>
          <w:p w:rsidR="000772D9" w:rsidRPr="003B193D" w:rsidRDefault="000772D9" w:rsidP="00FC2F2A">
            <w:pPr>
              <w:rPr>
                <w:rFonts w:ascii="Arial" w:hAnsi="Arial" w:cs="Arial"/>
              </w:rPr>
            </w:pPr>
            <w:r w:rsidRPr="003B193D">
              <w:rPr>
                <w:rFonts w:ascii="Arial" w:hAnsi="Arial" w:cs="Arial"/>
              </w:rPr>
              <w:t>2022 год – 0 тыс. рублей;</w:t>
            </w:r>
          </w:p>
          <w:p w:rsidR="000772D9" w:rsidRPr="003B193D" w:rsidRDefault="000772D9" w:rsidP="00FC2F2A">
            <w:pPr>
              <w:rPr>
                <w:rFonts w:ascii="Arial" w:hAnsi="Arial" w:cs="Arial"/>
              </w:rPr>
            </w:pPr>
            <w:r w:rsidRPr="003B193D">
              <w:rPr>
                <w:rFonts w:ascii="Arial" w:hAnsi="Arial" w:cs="Arial"/>
              </w:rPr>
              <w:t>2023 год – 0 тыс. рублей.</w:t>
            </w:r>
          </w:p>
          <w:p w:rsidR="000772D9" w:rsidRPr="003B193D" w:rsidRDefault="000772D9" w:rsidP="00FC2F2A">
            <w:pPr>
              <w:rPr>
                <w:rFonts w:ascii="Arial" w:hAnsi="Arial" w:cs="Arial"/>
              </w:rPr>
            </w:pPr>
            <w:r w:rsidRPr="003B193D">
              <w:rPr>
                <w:rFonts w:ascii="Arial" w:hAnsi="Arial" w:cs="Arial"/>
              </w:rPr>
              <w:t>средства краевого бюджета – 77 968,96 тыс. рублей, из них:</w:t>
            </w:r>
          </w:p>
          <w:p w:rsidR="000772D9" w:rsidRPr="003B193D" w:rsidRDefault="000772D9" w:rsidP="00FC2F2A">
            <w:pPr>
              <w:rPr>
                <w:rFonts w:ascii="Arial" w:hAnsi="Arial" w:cs="Arial"/>
              </w:rPr>
            </w:pPr>
            <w:r w:rsidRPr="003B193D">
              <w:rPr>
                <w:rFonts w:ascii="Arial" w:hAnsi="Arial" w:cs="Arial"/>
              </w:rPr>
              <w:t>2021 год – 9 205,96 тыс. рублей;</w:t>
            </w:r>
          </w:p>
          <w:p w:rsidR="000772D9" w:rsidRPr="003B193D" w:rsidRDefault="000772D9" w:rsidP="00FC2F2A">
            <w:pPr>
              <w:rPr>
                <w:rFonts w:ascii="Arial" w:hAnsi="Arial" w:cs="Arial"/>
              </w:rPr>
            </w:pPr>
            <w:r w:rsidRPr="003B193D">
              <w:rPr>
                <w:rFonts w:ascii="Arial" w:hAnsi="Arial" w:cs="Arial"/>
              </w:rPr>
              <w:t>2022 год – 0 тыс. рублей;</w:t>
            </w:r>
          </w:p>
          <w:p w:rsidR="000772D9" w:rsidRPr="003B193D" w:rsidRDefault="000772D9" w:rsidP="00FC2F2A">
            <w:pPr>
              <w:rPr>
                <w:rFonts w:ascii="Arial" w:hAnsi="Arial" w:cs="Arial"/>
              </w:rPr>
            </w:pPr>
            <w:r w:rsidRPr="003B193D">
              <w:rPr>
                <w:rFonts w:ascii="Arial" w:hAnsi="Arial" w:cs="Arial"/>
              </w:rPr>
              <w:t>2023 год – 68 763,0 тыс. рублей.</w:t>
            </w:r>
            <w:r w:rsidRPr="003B193D">
              <w:rPr>
                <w:rFonts w:ascii="Arial" w:hAnsi="Arial" w:cs="Arial"/>
              </w:rPr>
              <w:br/>
            </w:r>
          </w:p>
          <w:p w:rsidR="000772D9" w:rsidRPr="003B193D" w:rsidRDefault="000772D9" w:rsidP="00FC2F2A">
            <w:pPr>
              <w:rPr>
                <w:rFonts w:ascii="Arial" w:hAnsi="Arial" w:cs="Arial"/>
              </w:rPr>
            </w:pPr>
            <w:r w:rsidRPr="003B193D">
              <w:rPr>
                <w:rFonts w:ascii="Arial" w:hAnsi="Arial" w:cs="Arial"/>
              </w:rPr>
              <w:t>средства районного бюджета 22 349,25 тыс. рублей, из них:</w:t>
            </w:r>
          </w:p>
          <w:p w:rsidR="000772D9" w:rsidRPr="003B193D" w:rsidRDefault="00FC2F2A" w:rsidP="00FC2F2A">
            <w:pPr>
              <w:rPr>
                <w:rFonts w:ascii="Arial" w:hAnsi="Arial" w:cs="Arial"/>
              </w:rPr>
            </w:pPr>
            <w:r w:rsidRPr="003B193D">
              <w:rPr>
                <w:rFonts w:ascii="Arial" w:hAnsi="Arial" w:cs="Arial"/>
              </w:rPr>
              <w:t>2021 год</w:t>
            </w:r>
            <w:r w:rsidR="000772D9" w:rsidRPr="003B193D">
              <w:rPr>
                <w:rFonts w:ascii="Arial" w:hAnsi="Arial" w:cs="Arial"/>
              </w:rPr>
              <w:t xml:space="preserve"> – 7 721,35 тыс. рублей;</w:t>
            </w:r>
          </w:p>
          <w:p w:rsidR="000772D9" w:rsidRPr="003B193D" w:rsidRDefault="00FC2F2A" w:rsidP="00FC2F2A">
            <w:pPr>
              <w:rPr>
                <w:rFonts w:ascii="Arial" w:hAnsi="Arial" w:cs="Arial"/>
              </w:rPr>
            </w:pPr>
            <w:r w:rsidRPr="003B193D">
              <w:rPr>
                <w:rFonts w:ascii="Arial" w:hAnsi="Arial" w:cs="Arial"/>
              </w:rPr>
              <w:t>2022 год</w:t>
            </w:r>
            <w:r w:rsidR="000772D9" w:rsidRPr="003B193D">
              <w:rPr>
                <w:rFonts w:ascii="Arial" w:hAnsi="Arial" w:cs="Arial"/>
              </w:rPr>
              <w:t xml:space="preserve"> – 7 313,95 тыс. рублей;</w:t>
            </w:r>
          </w:p>
          <w:p w:rsidR="000772D9" w:rsidRPr="003B193D" w:rsidRDefault="00FC2F2A" w:rsidP="00FC2F2A">
            <w:pPr>
              <w:rPr>
                <w:rFonts w:ascii="Arial" w:hAnsi="Arial" w:cs="Arial"/>
                <w:b/>
              </w:rPr>
            </w:pPr>
            <w:r w:rsidRPr="003B193D">
              <w:rPr>
                <w:rFonts w:ascii="Arial" w:hAnsi="Arial" w:cs="Arial"/>
              </w:rPr>
              <w:t xml:space="preserve">2023 </w:t>
            </w:r>
            <w:r w:rsidR="000772D9" w:rsidRPr="003B193D">
              <w:rPr>
                <w:rFonts w:ascii="Arial" w:hAnsi="Arial" w:cs="Arial"/>
              </w:rPr>
              <w:t>год –</w:t>
            </w:r>
            <w:r w:rsidR="000772D9" w:rsidRPr="003B193D">
              <w:rPr>
                <w:rFonts w:ascii="Arial" w:hAnsi="Arial" w:cs="Arial"/>
                <w:b/>
              </w:rPr>
              <w:t xml:space="preserve"> </w:t>
            </w:r>
            <w:r w:rsidR="000772D9" w:rsidRPr="003B193D">
              <w:rPr>
                <w:rFonts w:ascii="Arial" w:hAnsi="Arial" w:cs="Arial"/>
              </w:rPr>
              <w:t>7 313,95 тыс. рублей.»</w:t>
            </w:r>
          </w:p>
        </w:tc>
      </w:tr>
    </w:tbl>
    <w:p w:rsidR="004E5C92" w:rsidRPr="003B193D" w:rsidRDefault="004E5C92" w:rsidP="004E5C92">
      <w:pPr>
        <w:ind w:firstLine="708"/>
        <w:rPr>
          <w:rFonts w:ascii="Arial" w:hAnsi="Arial" w:cs="Arial"/>
        </w:rPr>
      </w:pPr>
    </w:p>
    <w:p w:rsidR="000772D9" w:rsidRPr="003B193D" w:rsidRDefault="004E5C92" w:rsidP="004E5C92">
      <w:pPr>
        <w:ind w:firstLine="708"/>
        <w:jc w:val="both"/>
        <w:rPr>
          <w:rFonts w:ascii="Arial" w:hAnsi="Arial" w:cs="Arial"/>
        </w:rPr>
      </w:pPr>
      <w:r w:rsidRPr="003B193D">
        <w:rPr>
          <w:rFonts w:ascii="Arial" w:hAnsi="Arial" w:cs="Arial"/>
        </w:rPr>
        <w:t xml:space="preserve">1.2. Раздел 7 программы «Информация о распределении планируемых расходов по отдельным мероприятиям программы, подпрограммам» изложить в следующей редакции: </w:t>
      </w:r>
    </w:p>
    <w:p w:rsidR="004E5C92" w:rsidRPr="003B193D" w:rsidRDefault="004E5C92" w:rsidP="004E5C92">
      <w:pPr>
        <w:ind w:firstLine="708"/>
        <w:jc w:val="both"/>
        <w:rPr>
          <w:rFonts w:ascii="Arial" w:hAnsi="Arial" w:cs="Arial"/>
        </w:rPr>
      </w:pPr>
    </w:p>
    <w:p w:rsidR="004E5C92" w:rsidRPr="003B193D" w:rsidRDefault="004E5C92" w:rsidP="004E5C92">
      <w:pPr>
        <w:pStyle w:val="a8"/>
        <w:ind w:left="709"/>
        <w:jc w:val="center"/>
        <w:rPr>
          <w:rFonts w:ascii="Arial" w:hAnsi="Arial" w:cs="Arial"/>
        </w:rPr>
      </w:pPr>
      <w:r w:rsidRPr="003B193D">
        <w:rPr>
          <w:rFonts w:ascii="Arial" w:hAnsi="Arial" w:cs="Arial"/>
        </w:rPr>
        <w:t>«Информация о распределении планируемых расходов по отдельным мероприятиям программы, подпрограммам</w:t>
      </w:r>
    </w:p>
    <w:p w:rsidR="004E5C92" w:rsidRPr="003B193D" w:rsidRDefault="004E5C92" w:rsidP="004E5C92">
      <w:pPr>
        <w:ind w:firstLine="709"/>
        <w:jc w:val="both"/>
        <w:rPr>
          <w:rFonts w:ascii="Arial" w:hAnsi="Arial" w:cs="Arial"/>
        </w:rPr>
      </w:pPr>
      <w:r w:rsidRPr="003B193D">
        <w:rPr>
          <w:rFonts w:ascii="Arial" w:hAnsi="Arial" w:cs="Arial"/>
        </w:rPr>
        <w:t xml:space="preserve">Государственная программа состоит из 5 подпрограмм. </w:t>
      </w:r>
    </w:p>
    <w:p w:rsidR="004E5C92" w:rsidRPr="003B193D" w:rsidRDefault="004E5C92" w:rsidP="004E5C92">
      <w:pPr>
        <w:ind w:firstLine="709"/>
        <w:jc w:val="both"/>
        <w:rPr>
          <w:rFonts w:ascii="Arial" w:hAnsi="Arial" w:cs="Arial"/>
        </w:rPr>
      </w:pPr>
      <w:r w:rsidRPr="003B193D">
        <w:rPr>
          <w:rFonts w:ascii="Arial" w:hAnsi="Arial" w:cs="Arial"/>
        </w:rPr>
        <w:lastRenderedPageBreak/>
        <w:t xml:space="preserve">Расходы на реализацию подпрограммы 1 «Стимулирование жилищного строительства на территории Балахтинского района» составляют 5 285,25 тыс. рублей, в том числе: в 2021 году – 3 499,95 тыс. рублей, в 2022 году – 892,65 тыс. рублей, в 2023 году – 892,65 тыс. рублей.  </w:t>
      </w:r>
    </w:p>
    <w:p w:rsidR="004E5C92" w:rsidRPr="003B193D" w:rsidRDefault="004E5C92" w:rsidP="004E5C92">
      <w:pPr>
        <w:ind w:firstLine="709"/>
        <w:jc w:val="both"/>
        <w:rPr>
          <w:rFonts w:ascii="Arial" w:hAnsi="Arial" w:cs="Arial"/>
        </w:rPr>
      </w:pPr>
      <w:r w:rsidRPr="003B193D">
        <w:rPr>
          <w:rFonts w:ascii="Arial" w:hAnsi="Arial" w:cs="Arial"/>
        </w:rPr>
        <w:t xml:space="preserve">Расходы на реализацию подпрограммы 2 «Обеспечение жильем работников отраслей бюджетной сферы на территории Балахтинского района» составляют 5 600,50 тыс. рублей, в том числе: в 2021 году – 5 600,50 тыс. рублей, в 2022 году – 0,00 тыс. рублей, в 2023 году – 0,00 тыс. рублей.  </w:t>
      </w:r>
    </w:p>
    <w:p w:rsidR="004E5C92" w:rsidRPr="003B193D" w:rsidRDefault="004E5C92" w:rsidP="004E5C92">
      <w:pPr>
        <w:ind w:firstLine="709"/>
        <w:jc w:val="both"/>
        <w:rPr>
          <w:rFonts w:ascii="Arial" w:hAnsi="Arial" w:cs="Arial"/>
        </w:rPr>
      </w:pPr>
      <w:r w:rsidRPr="003B193D">
        <w:rPr>
          <w:rFonts w:ascii="Arial" w:hAnsi="Arial" w:cs="Arial"/>
        </w:rPr>
        <w:t xml:space="preserve">Расходы на реализацию подпрограммы 3 «Переселение граждан из аварийного жилищного фонда в Балахтинском районе» составляют 68 763,00 тыс. рублей, в том числе: в 2021 году – 0,00 тыс. рублей, в 2022 году – 0,00 тыс. рублей, в 2023 году – 68 763,00 тыс. рублей. </w:t>
      </w:r>
    </w:p>
    <w:p w:rsidR="004E5C92" w:rsidRPr="003B193D" w:rsidRDefault="004E5C92" w:rsidP="004E5C92">
      <w:pPr>
        <w:ind w:firstLine="709"/>
        <w:jc w:val="both"/>
        <w:rPr>
          <w:rFonts w:ascii="Arial" w:hAnsi="Arial" w:cs="Arial"/>
        </w:rPr>
      </w:pPr>
      <w:r w:rsidRPr="003B193D">
        <w:rPr>
          <w:rFonts w:ascii="Arial" w:hAnsi="Arial" w:cs="Arial"/>
        </w:rPr>
        <w:t>Расходы на реализацию подпрограммы 4 «Обеспечение реализации программы и прочие мероприятия» составляют 17 804,10 тыс. рублей., в том числе: в 2021 году – 5 934,70 тыс. рублей., 2022 году – 5 934,70 тыс. рублей., в 2023 году – 5 934,70 тыс. рублей.</w:t>
      </w:r>
    </w:p>
    <w:p w:rsidR="004E5C92" w:rsidRPr="003B193D" w:rsidRDefault="004E5C92" w:rsidP="004E5C92">
      <w:pPr>
        <w:ind w:firstLine="709"/>
        <w:jc w:val="both"/>
        <w:rPr>
          <w:rFonts w:ascii="Arial" w:hAnsi="Arial" w:cs="Arial"/>
        </w:rPr>
      </w:pPr>
      <w:r w:rsidRPr="003B193D">
        <w:rPr>
          <w:rFonts w:ascii="Arial" w:hAnsi="Arial" w:cs="Arial"/>
        </w:rPr>
        <w:t>Расходы на реализацию подпрограммы 5 «Обеспечение жильем молодых семей» составляют 3 290,3 тыс. руб., в том числе 2021 году – 2 317,10 тыс. руб., в том числе: в 2022 году – 486,6 тыс. руб., в 2023 году – 486,6 тыс. руб.</w:t>
      </w:r>
    </w:p>
    <w:p w:rsidR="004E5C92" w:rsidRPr="003B193D" w:rsidRDefault="004E5C92" w:rsidP="004E5C92">
      <w:pPr>
        <w:ind w:firstLine="709"/>
        <w:jc w:val="both"/>
        <w:rPr>
          <w:rFonts w:ascii="Arial" w:hAnsi="Arial" w:cs="Arial"/>
        </w:rPr>
      </w:pPr>
      <w:r w:rsidRPr="003B193D">
        <w:rPr>
          <w:rFonts w:ascii="Arial" w:hAnsi="Arial" w:cs="Arial"/>
        </w:rPr>
        <w:t>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w:t>
      </w:r>
      <w:r w:rsidR="007919FE">
        <w:rPr>
          <w:rFonts w:ascii="Arial" w:hAnsi="Arial" w:cs="Arial"/>
        </w:rPr>
        <w:t>й программе</w:t>
      </w:r>
      <w:r w:rsidRPr="003B193D">
        <w:rPr>
          <w:rFonts w:ascii="Arial" w:hAnsi="Arial" w:cs="Arial"/>
        </w:rPr>
        <w:t xml:space="preserve">». </w:t>
      </w:r>
    </w:p>
    <w:p w:rsidR="004E5C92" w:rsidRPr="003B193D" w:rsidRDefault="004E5C92" w:rsidP="004E5C92">
      <w:pPr>
        <w:ind w:firstLine="709"/>
        <w:jc w:val="both"/>
        <w:rPr>
          <w:rFonts w:ascii="Arial" w:hAnsi="Arial" w:cs="Arial"/>
        </w:rPr>
      </w:pPr>
    </w:p>
    <w:p w:rsidR="004E5C92" w:rsidRPr="003B193D" w:rsidRDefault="004E5C92" w:rsidP="004E5C92">
      <w:pPr>
        <w:ind w:firstLine="709"/>
        <w:jc w:val="both"/>
        <w:rPr>
          <w:rFonts w:ascii="Arial" w:hAnsi="Arial" w:cs="Arial"/>
        </w:rPr>
      </w:pPr>
      <w:r w:rsidRPr="003B193D">
        <w:rPr>
          <w:rFonts w:ascii="Arial" w:hAnsi="Arial" w:cs="Arial"/>
        </w:rPr>
        <w:t>1.3. Раздел 9 программы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 изложить в следующей редакции:</w:t>
      </w:r>
    </w:p>
    <w:p w:rsidR="004E5C92" w:rsidRPr="003B193D" w:rsidRDefault="004E5C92" w:rsidP="004E5C92">
      <w:pPr>
        <w:ind w:firstLine="709"/>
        <w:jc w:val="both"/>
        <w:rPr>
          <w:rFonts w:ascii="Arial" w:hAnsi="Arial" w:cs="Arial"/>
        </w:rPr>
      </w:pPr>
    </w:p>
    <w:p w:rsidR="004E5C92" w:rsidRPr="003B193D" w:rsidRDefault="004E5C92" w:rsidP="00EE0FDA">
      <w:pPr>
        <w:jc w:val="center"/>
        <w:rPr>
          <w:rFonts w:ascii="Arial" w:hAnsi="Arial" w:cs="Arial"/>
        </w:rPr>
      </w:pPr>
      <w:r w:rsidRPr="003B193D">
        <w:rPr>
          <w:rFonts w:ascii="Arial" w:hAnsi="Arial" w:cs="Arial"/>
        </w:rPr>
        <w:t>«</w:t>
      </w:r>
      <w:r w:rsidR="00EE0FDA" w:rsidRPr="003B193D">
        <w:rPr>
          <w:rFonts w:ascii="Arial" w:hAnsi="Arial" w:cs="Arial"/>
        </w:rPr>
        <w:t xml:space="preserve">9. </w:t>
      </w:r>
      <w:r w:rsidRPr="003B193D">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EE0FDA" w:rsidRPr="003B193D" w:rsidRDefault="00EE0FDA" w:rsidP="00EE0FDA">
      <w:pPr>
        <w:jc w:val="center"/>
        <w:rPr>
          <w:rFonts w:ascii="Arial" w:hAnsi="Arial" w:cs="Arial"/>
        </w:rPr>
      </w:pPr>
    </w:p>
    <w:p w:rsidR="00EE0FDA" w:rsidRPr="003B193D" w:rsidRDefault="004E5C92" w:rsidP="004E5C92">
      <w:pPr>
        <w:ind w:firstLine="709"/>
        <w:jc w:val="both"/>
        <w:rPr>
          <w:rFonts w:ascii="Arial" w:hAnsi="Arial" w:cs="Arial"/>
        </w:rPr>
      </w:pPr>
      <w:r w:rsidRPr="003B193D">
        <w:rPr>
          <w:rFonts w:ascii="Arial" w:hAnsi="Arial" w:cs="Arial"/>
        </w:rPr>
        <w:t xml:space="preserve">Расходы муниципальной программы составят </w:t>
      </w:r>
      <w:r w:rsidR="00EE0FDA" w:rsidRPr="003B193D">
        <w:rPr>
          <w:rFonts w:ascii="Arial" w:hAnsi="Arial" w:cs="Arial"/>
        </w:rPr>
        <w:t>100 743,15</w:t>
      </w:r>
      <w:r w:rsidRPr="003B193D">
        <w:rPr>
          <w:rFonts w:ascii="Arial" w:hAnsi="Arial" w:cs="Arial"/>
        </w:rPr>
        <w:t xml:space="preserve"> тыс. рублей, </w:t>
      </w:r>
      <w:r w:rsidRPr="003B193D">
        <w:rPr>
          <w:rFonts w:ascii="Arial" w:hAnsi="Arial" w:cs="Arial"/>
        </w:rPr>
        <w:br/>
        <w:t xml:space="preserve">в том числе за счет средств федерального бюджета – </w:t>
      </w:r>
      <w:r w:rsidR="00EE0FDA" w:rsidRPr="003B193D">
        <w:rPr>
          <w:rFonts w:ascii="Arial" w:hAnsi="Arial" w:cs="Arial"/>
        </w:rPr>
        <w:t>424,94</w:t>
      </w:r>
      <w:r w:rsidRPr="003B193D">
        <w:rPr>
          <w:rFonts w:ascii="Arial" w:hAnsi="Arial" w:cs="Arial"/>
        </w:rPr>
        <w:t xml:space="preserve"> тыс. рублей; краевого бюджета – </w:t>
      </w:r>
      <w:r w:rsidR="00EE0FDA" w:rsidRPr="003B193D">
        <w:rPr>
          <w:rFonts w:ascii="Arial" w:hAnsi="Arial" w:cs="Arial"/>
        </w:rPr>
        <w:t>77 968,96</w:t>
      </w:r>
      <w:r w:rsidRPr="003B193D">
        <w:rPr>
          <w:rFonts w:ascii="Arial" w:hAnsi="Arial" w:cs="Arial"/>
        </w:rPr>
        <w:t xml:space="preserve"> тыс. рублей; районного бюджета – </w:t>
      </w:r>
      <w:r w:rsidR="00EE0FDA" w:rsidRPr="003B193D">
        <w:rPr>
          <w:rFonts w:ascii="Arial" w:hAnsi="Arial" w:cs="Arial"/>
        </w:rPr>
        <w:t>22 349,25</w:t>
      </w:r>
      <w:r w:rsidRPr="003B193D">
        <w:rPr>
          <w:rFonts w:ascii="Arial" w:hAnsi="Arial" w:cs="Arial"/>
        </w:rPr>
        <w:t xml:space="preserve"> тыс. рублей. </w:t>
      </w:r>
      <w:r w:rsidR="00EE0FDA" w:rsidRPr="003B193D">
        <w:rPr>
          <w:rFonts w:ascii="Arial" w:hAnsi="Arial" w:cs="Arial"/>
        </w:rPr>
        <w:t xml:space="preserve">  </w:t>
      </w:r>
    </w:p>
    <w:p w:rsidR="004E5C92" w:rsidRPr="003B193D" w:rsidRDefault="004E5C92" w:rsidP="004E5C92">
      <w:pPr>
        <w:ind w:firstLine="709"/>
        <w:jc w:val="both"/>
        <w:rPr>
          <w:rFonts w:ascii="Arial" w:hAnsi="Arial" w:cs="Arial"/>
        </w:rPr>
      </w:pPr>
      <w:r w:rsidRPr="003B193D">
        <w:rPr>
          <w:rFonts w:ascii="Arial"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 </w:t>
      </w:r>
    </w:p>
    <w:p w:rsidR="004E5C92" w:rsidRPr="003B193D" w:rsidRDefault="004E5C92" w:rsidP="004E5C92">
      <w:pPr>
        <w:ind w:firstLine="708"/>
        <w:jc w:val="both"/>
        <w:rPr>
          <w:rFonts w:ascii="Arial" w:hAnsi="Arial" w:cs="Arial"/>
        </w:rPr>
      </w:pPr>
    </w:p>
    <w:p w:rsidR="00EE0FDA" w:rsidRPr="003B193D" w:rsidRDefault="00EE0FDA" w:rsidP="004E5C92">
      <w:pPr>
        <w:ind w:firstLine="708"/>
        <w:jc w:val="both"/>
        <w:rPr>
          <w:rFonts w:ascii="Arial" w:hAnsi="Arial" w:cs="Arial"/>
        </w:rPr>
      </w:pPr>
      <w:r w:rsidRPr="003B193D">
        <w:rPr>
          <w:rFonts w:ascii="Arial" w:hAnsi="Arial" w:cs="Arial"/>
        </w:rPr>
        <w:t>1.4. Приложение №1 к паспорту муниципальной программы Балахтинского района «Создание условий для обеспечения доступным и комфортным жильем граждан Балахтинского района» изложить в новой редакции, согласно приложению №1 к постановлению.</w:t>
      </w:r>
    </w:p>
    <w:p w:rsidR="00EE0FDA" w:rsidRPr="003B193D" w:rsidRDefault="00EE0FDA" w:rsidP="004E5C92">
      <w:pPr>
        <w:ind w:firstLine="708"/>
        <w:jc w:val="both"/>
        <w:rPr>
          <w:rFonts w:ascii="Arial" w:hAnsi="Arial" w:cs="Arial"/>
        </w:rPr>
      </w:pPr>
      <w:r w:rsidRPr="003B193D">
        <w:rPr>
          <w:rFonts w:ascii="Arial" w:hAnsi="Arial" w:cs="Arial"/>
        </w:rPr>
        <w:t>1.5. Приложение №2 к паспорту муниципальной программы Балахтинского района «Создание условий для обеспечения доступным и комфортным жильем граждан Балахтинского района» изложить в новой редакции, согласно приложению №2 к постановлению.</w:t>
      </w:r>
    </w:p>
    <w:p w:rsidR="00EE0FDA" w:rsidRPr="003B193D" w:rsidRDefault="00EE0FDA" w:rsidP="004E5C92">
      <w:pPr>
        <w:ind w:firstLine="708"/>
        <w:jc w:val="both"/>
        <w:rPr>
          <w:rFonts w:ascii="Arial" w:hAnsi="Arial" w:cs="Arial"/>
        </w:rPr>
      </w:pPr>
      <w:r w:rsidRPr="003B193D">
        <w:rPr>
          <w:rFonts w:ascii="Arial" w:hAnsi="Arial" w:cs="Arial"/>
        </w:rPr>
        <w:t>1.6. Приложение №1 к муниципальной программе Балахтинского района «Создание условий для обеспечения доступным и комфортным жильем граждан Балахтинского района» изложить в новой редакции, согласно приложению №3 к постановлению.</w:t>
      </w:r>
    </w:p>
    <w:p w:rsidR="00EE0FDA" w:rsidRPr="003B193D" w:rsidRDefault="00EE0FDA" w:rsidP="004E5C92">
      <w:pPr>
        <w:ind w:firstLine="708"/>
        <w:jc w:val="both"/>
        <w:rPr>
          <w:rFonts w:ascii="Arial" w:hAnsi="Arial" w:cs="Arial"/>
        </w:rPr>
      </w:pPr>
      <w:r w:rsidRPr="003B193D">
        <w:rPr>
          <w:rFonts w:ascii="Arial" w:hAnsi="Arial" w:cs="Arial"/>
        </w:rPr>
        <w:t>1.7. Приложение №2 к муниципальной программе Балахтинского района «Создание условий для обеспечения доступным и комфортным жильем граждан Балахтинского района» изложить в новой редакции, согласно приложению №4 к постановлению.</w:t>
      </w:r>
    </w:p>
    <w:p w:rsidR="00EE0FDA" w:rsidRPr="003B193D" w:rsidRDefault="00EE0FDA" w:rsidP="004E5C92">
      <w:pPr>
        <w:ind w:firstLine="708"/>
        <w:jc w:val="both"/>
        <w:rPr>
          <w:rFonts w:ascii="Arial" w:hAnsi="Arial" w:cs="Arial"/>
        </w:rPr>
      </w:pPr>
      <w:r w:rsidRPr="003B193D">
        <w:rPr>
          <w:rFonts w:ascii="Arial" w:hAnsi="Arial" w:cs="Arial"/>
        </w:rPr>
        <w:lastRenderedPageBreak/>
        <w:t xml:space="preserve">1.8. Приложение №7 к постановлению изложить в новой редакции, согласно приложению №5 к настоящему постановлению. </w:t>
      </w:r>
    </w:p>
    <w:p w:rsidR="0036740C" w:rsidRPr="003B193D" w:rsidRDefault="0036740C" w:rsidP="0036740C">
      <w:pPr>
        <w:tabs>
          <w:tab w:val="left" w:pos="720"/>
          <w:tab w:val="left" w:pos="900"/>
        </w:tabs>
        <w:ind w:firstLine="709"/>
        <w:jc w:val="both"/>
        <w:rPr>
          <w:rFonts w:ascii="Arial" w:hAnsi="Arial" w:cs="Arial"/>
        </w:rPr>
      </w:pPr>
      <w:r w:rsidRPr="003B193D">
        <w:rPr>
          <w:rFonts w:ascii="Arial" w:hAnsi="Arial" w:cs="Arial"/>
        </w:rPr>
        <w:t>2. Контроль за выполнением настоящего постановления возложить на пе</w:t>
      </w:r>
      <w:r w:rsidR="00EE0FDA" w:rsidRPr="003B193D">
        <w:rPr>
          <w:rFonts w:ascii="Arial" w:hAnsi="Arial" w:cs="Arial"/>
        </w:rPr>
        <w:t>рвого заместителя главы района</w:t>
      </w:r>
      <w:r w:rsidRPr="003B193D">
        <w:rPr>
          <w:rFonts w:ascii="Arial" w:hAnsi="Arial" w:cs="Arial"/>
        </w:rPr>
        <w:t>.</w:t>
      </w:r>
    </w:p>
    <w:p w:rsidR="0036740C" w:rsidRPr="003B193D" w:rsidRDefault="0036740C" w:rsidP="0036740C">
      <w:pPr>
        <w:widowControl w:val="0"/>
        <w:tabs>
          <w:tab w:val="left" w:pos="0"/>
          <w:tab w:val="left" w:pos="1134"/>
        </w:tabs>
        <w:autoSpaceDE w:val="0"/>
        <w:autoSpaceDN w:val="0"/>
        <w:adjustRightInd w:val="0"/>
        <w:jc w:val="both"/>
        <w:rPr>
          <w:rFonts w:ascii="Arial" w:hAnsi="Arial" w:cs="Arial"/>
        </w:rPr>
      </w:pPr>
      <w:r w:rsidRPr="003B193D">
        <w:rPr>
          <w:rFonts w:ascii="Arial" w:hAnsi="Arial" w:cs="Arial"/>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(балахтинскийрайон.рф).</w:t>
      </w:r>
    </w:p>
    <w:p w:rsidR="0036740C" w:rsidRPr="003B193D" w:rsidRDefault="0036740C" w:rsidP="0036740C">
      <w:pPr>
        <w:widowControl w:val="0"/>
        <w:tabs>
          <w:tab w:val="left" w:pos="0"/>
          <w:tab w:val="left" w:pos="1134"/>
        </w:tabs>
        <w:autoSpaceDE w:val="0"/>
        <w:autoSpaceDN w:val="0"/>
        <w:adjustRightInd w:val="0"/>
        <w:jc w:val="both"/>
        <w:rPr>
          <w:rFonts w:ascii="Arial" w:hAnsi="Arial" w:cs="Arial"/>
        </w:rPr>
      </w:pPr>
      <w:r w:rsidRPr="003B193D">
        <w:rPr>
          <w:rFonts w:ascii="Arial" w:hAnsi="Arial" w:cs="Arial"/>
        </w:rPr>
        <w:t xml:space="preserve">            4.Ответственному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«Управление» (</w:t>
      </w:r>
      <w:r w:rsidRPr="003B193D">
        <w:rPr>
          <w:rFonts w:ascii="Arial" w:hAnsi="Arial" w:cs="Arial"/>
          <w:lang w:val="en-US"/>
        </w:rPr>
        <w:t>gasu</w:t>
      </w:r>
      <w:r w:rsidRPr="003B193D">
        <w:rPr>
          <w:rFonts w:ascii="Arial" w:hAnsi="Arial" w:cs="Arial"/>
        </w:rPr>
        <w:t>.</w:t>
      </w:r>
      <w:r w:rsidRPr="003B193D">
        <w:rPr>
          <w:rFonts w:ascii="Arial" w:hAnsi="Arial" w:cs="Arial"/>
          <w:lang w:val="en-US"/>
        </w:rPr>
        <w:t>gov</w:t>
      </w:r>
      <w:r w:rsidRPr="003B193D">
        <w:rPr>
          <w:rFonts w:ascii="Arial" w:hAnsi="Arial" w:cs="Arial"/>
        </w:rPr>
        <w:t>.</w:t>
      </w:r>
      <w:r w:rsidRPr="003B193D">
        <w:rPr>
          <w:rFonts w:ascii="Arial" w:hAnsi="Arial" w:cs="Arial"/>
          <w:lang w:val="en-US"/>
        </w:rPr>
        <w:t>ru</w:t>
      </w:r>
      <w:r w:rsidRPr="003B193D">
        <w:rPr>
          <w:rFonts w:ascii="Arial" w:hAnsi="Arial" w:cs="Arial"/>
        </w:rPr>
        <w:t>).</w:t>
      </w:r>
    </w:p>
    <w:p w:rsidR="0036740C" w:rsidRPr="003B193D" w:rsidRDefault="0036740C" w:rsidP="00AB49B8">
      <w:pPr>
        <w:widowControl w:val="0"/>
        <w:tabs>
          <w:tab w:val="left" w:pos="0"/>
          <w:tab w:val="left" w:pos="1134"/>
        </w:tabs>
        <w:autoSpaceDE w:val="0"/>
        <w:autoSpaceDN w:val="0"/>
        <w:adjustRightInd w:val="0"/>
        <w:jc w:val="both"/>
        <w:rPr>
          <w:rFonts w:ascii="Arial" w:hAnsi="Arial" w:cs="Arial"/>
        </w:rPr>
      </w:pPr>
      <w:r w:rsidRPr="003B193D">
        <w:rPr>
          <w:rFonts w:ascii="Arial" w:hAnsi="Arial" w:cs="Arial"/>
        </w:rPr>
        <w:t xml:space="preserve">           5. Постановление вступает в силу </w:t>
      </w:r>
      <w:r w:rsidR="00AB49B8" w:rsidRPr="003B193D">
        <w:rPr>
          <w:rFonts w:ascii="Arial" w:hAnsi="Arial" w:cs="Arial"/>
        </w:rPr>
        <w:t>в день, следующий за днем</w:t>
      </w:r>
      <w:r w:rsidRPr="003B193D">
        <w:rPr>
          <w:rFonts w:ascii="Arial" w:hAnsi="Arial" w:cs="Arial"/>
        </w:rPr>
        <w:t xml:space="preserve"> его официального опублик</w:t>
      </w:r>
      <w:r w:rsidR="001633BA" w:rsidRPr="003B193D">
        <w:rPr>
          <w:rFonts w:ascii="Arial" w:hAnsi="Arial" w:cs="Arial"/>
        </w:rPr>
        <w:t>о</w:t>
      </w:r>
      <w:r w:rsidR="00926EC3" w:rsidRPr="003B193D">
        <w:rPr>
          <w:rFonts w:ascii="Arial" w:hAnsi="Arial" w:cs="Arial"/>
        </w:rPr>
        <w:t>вания в газете «Сельская новь»</w:t>
      </w:r>
      <w:r w:rsidR="00D0188D" w:rsidRPr="003B193D">
        <w:rPr>
          <w:rFonts w:ascii="Arial" w:hAnsi="Arial" w:cs="Arial"/>
        </w:rPr>
        <w:t>.</w:t>
      </w:r>
      <w:r w:rsidR="00AB49B8" w:rsidRPr="003B193D">
        <w:rPr>
          <w:rFonts w:ascii="Arial" w:hAnsi="Arial" w:cs="Arial"/>
        </w:rPr>
        <w:t xml:space="preserve">  </w:t>
      </w:r>
    </w:p>
    <w:p w:rsidR="00EE0FDA" w:rsidRPr="003B193D" w:rsidRDefault="00EE0FDA" w:rsidP="00AB49B8">
      <w:pPr>
        <w:widowControl w:val="0"/>
        <w:tabs>
          <w:tab w:val="left" w:pos="0"/>
          <w:tab w:val="left" w:pos="1134"/>
        </w:tabs>
        <w:autoSpaceDE w:val="0"/>
        <w:autoSpaceDN w:val="0"/>
        <w:adjustRightInd w:val="0"/>
        <w:jc w:val="both"/>
        <w:rPr>
          <w:rFonts w:ascii="Arial" w:hAnsi="Arial" w:cs="Arial"/>
        </w:rPr>
      </w:pPr>
    </w:p>
    <w:p w:rsidR="0036740C" w:rsidRPr="003B193D" w:rsidRDefault="0036740C" w:rsidP="0036740C">
      <w:pPr>
        <w:ind w:firstLine="709"/>
        <w:jc w:val="both"/>
        <w:rPr>
          <w:rFonts w:ascii="Arial" w:hAnsi="Arial" w:cs="Arial"/>
        </w:rPr>
      </w:pPr>
    </w:p>
    <w:p w:rsidR="00B22894" w:rsidRPr="003B193D" w:rsidRDefault="00B22894" w:rsidP="00B22894">
      <w:pPr>
        <w:tabs>
          <w:tab w:val="left" w:pos="720"/>
          <w:tab w:val="left" w:pos="900"/>
        </w:tabs>
        <w:suppressAutoHyphens/>
        <w:autoSpaceDE w:val="0"/>
        <w:jc w:val="both"/>
        <w:rPr>
          <w:rFonts w:ascii="Arial" w:hAnsi="Arial" w:cs="Arial"/>
        </w:rPr>
      </w:pPr>
      <w:r w:rsidRPr="003B193D">
        <w:rPr>
          <w:rFonts w:ascii="Arial" w:hAnsi="Arial" w:cs="Arial"/>
          <w:lang w:eastAsia="ar-SA"/>
        </w:rPr>
        <w:t xml:space="preserve">И.о. главы района </w:t>
      </w:r>
      <w:r w:rsidRPr="003B193D">
        <w:rPr>
          <w:rFonts w:ascii="Arial" w:hAnsi="Arial" w:cs="Arial"/>
          <w:lang w:eastAsia="ar-SA"/>
        </w:rPr>
        <w:tab/>
      </w:r>
      <w:r w:rsidRPr="003B193D">
        <w:rPr>
          <w:rFonts w:ascii="Arial" w:hAnsi="Arial" w:cs="Arial"/>
          <w:lang w:eastAsia="ar-SA"/>
        </w:rPr>
        <w:tab/>
      </w:r>
      <w:r w:rsidRPr="003B193D">
        <w:rPr>
          <w:rFonts w:ascii="Arial" w:hAnsi="Arial" w:cs="Arial"/>
          <w:lang w:eastAsia="ar-SA"/>
        </w:rPr>
        <w:tab/>
      </w:r>
      <w:r w:rsidRPr="003B193D">
        <w:rPr>
          <w:rFonts w:ascii="Arial" w:hAnsi="Arial" w:cs="Arial"/>
          <w:lang w:eastAsia="ar-SA"/>
        </w:rPr>
        <w:tab/>
      </w:r>
      <w:r w:rsidRPr="003B193D">
        <w:rPr>
          <w:rFonts w:ascii="Arial" w:hAnsi="Arial" w:cs="Arial"/>
          <w:lang w:eastAsia="ar-SA"/>
        </w:rPr>
        <w:tab/>
      </w:r>
      <w:r w:rsidRPr="003B193D">
        <w:rPr>
          <w:rFonts w:ascii="Arial" w:hAnsi="Arial" w:cs="Arial"/>
          <w:lang w:eastAsia="ar-SA"/>
        </w:rPr>
        <w:tab/>
      </w:r>
      <w:r w:rsidRPr="003B193D">
        <w:rPr>
          <w:rFonts w:ascii="Arial" w:hAnsi="Arial" w:cs="Arial"/>
          <w:lang w:eastAsia="ar-SA"/>
        </w:rPr>
        <w:tab/>
      </w:r>
      <w:r w:rsidR="00EE0FDA" w:rsidRPr="003B193D">
        <w:rPr>
          <w:rFonts w:ascii="Arial" w:hAnsi="Arial" w:cs="Arial"/>
          <w:lang w:eastAsia="ar-SA"/>
        </w:rPr>
        <w:t xml:space="preserve">           </w:t>
      </w:r>
      <w:r w:rsidR="007919FE">
        <w:rPr>
          <w:rFonts w:ascii="Arial" w:hAnsi="Arial" w:cs="Arial"/>
          <w:lang w:eastAsia="ar-SA"/>
        </w:rPr>
        <w:t xml:space="preserve">              </w:t>
      </w:r>
      <w:r w:rsidR="00EE0FDA" w:rsidRPr="003B193D">
        <w:rPr>
          <w:rFonts w:ascii="Arial" w:hAnsi="Arial" w:cs="Arial"/>
          <w:lang w:eastAsia="ar-SA"/>
        </w:rPr>
        <w:t xml:space="preserve"> </w:t>
      </w:r>
      <w:r w:rsidRPr="003B193D">
        <w:rPr>
          <w:rFonts w:ascii="Arial" w:hAnsi="Arial" w:cs="Arial"/>
          <w:lang w:eastAsia="ar-SA"/>
        </w:rPr>
        <w:t>А.А. Штуккерт</w:t>
      </w:r>
    </w:p>
    <w:p w:rsidR="006B7176" w:rsidRPr="003B193D" w:rsidRDefault="006B7176" w:rsidP="0036740C">
      <w:pPr>
        <w:jc w:val="both"/>
        <w:rPr>
          <w:rFonts w:ascii="Arial" w:hAnsi="Arial" w:cs="Arial"/>
          <w:strike/>
        </w:rPr>
      </w:pPr>
    </w:p>
    <w:p w:rsidR="003F6EA6" w:rsidRPr="003B193D" w:rsidRDefault="003F6EA6" w:rsidP="00041821">
      <w:pPr>
        <w:jc w:val="both"/>
        <w:rPr>
          <w:rFonts w:ascii="Arial" w:hAnsi="Arial" w:cs="Arial"/>
          <w:strike/>
        </w:rPr>
      </w:pPr>
    </w:p>
    <w:p w:rsidR="00D21638" w:rsidRPr="003B193D" w:rsidRDefault="00D21638" w:rsidP="00041821">
      <w:pPr>
        <w:jc w:val="both"/>
        <w:rPr>
          <w:rFonts w:ascii="Arial" w:hAnsi="Arial" w:cs="Arial"/>
        </w:rPr>
      </w:pPr>
    </w:p>
    <w:p w:rsidR="00EE0FDA" w:rsidRPr="003B193D" w:rsidRDefault="00EE0FDA" w:rsidP="00041821">
      <w:pPr>
        <w:jc w:val="both"/>
        <w:rPr>
          <w:rFonts w:ascii="Arial" w:hAnsi="Arial" w:cs="Arial"/>
        </w:rPr>
      </w:pPr>
    </w:p>
    <w:p w:rsidR="00EE0FDA" w:rsidRPr="003B193D" w:rsidRDefault="00EE0FDA" w:rsidP="00041821">
      <w:pPr>
        <w:jc w:val="both"/>
        <w:rPr>
          <w:rFonts w:ascii="Arial" w:hAnsi="Arial" w:cs="Arial"/>
        </w:rPr>
      </w:pPr>
    </w:p>
    <w:p w:rsidR="00EE0FDA" w:rsidRPr="003B193D" w:rsidRDefault="00EE0FDA" w:rsidP="00041821">
      <w:pPr>
        <w:jc w:val="both"/>
        <w:rPr>
          <w:rFonts w:ascii="Arial" w:hAnsi="Arial" w:cs="Arial"/>
        </w:rPr>
      </w:pPr>
    </w:p>
    <w:p w:rsidR="00EE0FDA" w:rsidRDefault="00EE0FDA"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Default="007919FE" w:rsidP="00041821">
      <w:pPr>
        <w:jc w:val="both"/>
        <w:rPr>
          <w:rFonts w:ascii="Arial" w:hAnsi="Arial" w:cs="Arial"/>
        </w:rPr>
      </w:pPr>
    </w:p>
    <w:p w:rsidR="007919FE" w:rsidRPr="003B193D" w:rsidRDefault="007919FE" w:rsidP="00041821">
      <w:pPr>
        <w:jc w:val="both"/>
        <w:rPr>
          <w:rFonts w:ascii="Arial" w:hAnsi="Arial" w:cs="Arial"/>
        </w:rPr>
      </w:pPr>
    </w:p>
    <w:p w:rsidR="00EE0FDA" w:rsidRPr="003B193D" w:rsidRDefault="00EE0FDA" w:rsidP="00041821">
      <w:pPr>
        <w:jc w:val="both"/>
        <w:rPr>
          <w:rFonts w:ascii="Arial" w:hAnsi="Arial" w:cs="Arial"/>
        </w:rPr>
      </w:pPr>
    </w:p>
    <w:p w:rsidR="00EE0FDA" w:rsidRPr="003B193D" w:rsidRDefault="00EE0FDA" w:rsidP="00041821">
      <w:pPr>
        <w:jc w:val="both"/>
        <w:rPr>
          <w:rFonts w:ascii="Arial" w:hAnsi="Arial" w:cs="Arial"/>
        </w:rPr>
      </w:pPr>
    </w:p>
    <w:tbl>
      <w:tblPr>
        <w:tblStyle w:val="a7"/>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
        <w:gridCol w:w="3792"/>
        <w:gridCol w:w="406"/>
      </w:tblGrid>
      <w:tr w:rsidR="00EE0FDA" w:rsidRPr="003B193D" w:rsidTr="00EE0FDA">
        <w:tc>
          <w:tcPr>
            <w:tcW w:w="4247" w:type="dxa"/>
            <w:gridSpan w:val="3"/>
          </w:tcPr>
          <w:p w:rsidR="00EE0FDA" w:rsidRPr="003B193D" w:rsidRDefault="00EE0FDA" w:rsidP="00EE0FDA">
            <w:pPr>
              <w:jc w:val="both"/>
              <w:rPr>
                <w:rFonts w:ascii="Arial" w:hAnsi="Arial" w:cs="Arial"/>
              </w:rPr>
            </w:pPr>
            <w:r w:rsidRPr="003B193D">
              <w:rPr>
                <w:rFonts w:ascii="Arial" w:hAnsi="Arial" w:cs="Arial"/>
              </w:rPr>
              <w:lastRenderedPageBreak/>
              <w:t>Приложение №5 к постановлению администрации района</w:t>
            </w:r>
          </w:p>
          <w:p w:rsidR="00EE0FDA" w:rsidRPr="003B193D" w:rsidRDefault="00EE0FDA" w:rsidP="00041821">
            <w:pPr>
              <w:jc w:val="both"/>
              <w:rPr>
                <w:rFonts w:ascii="Arial" w:hAnsi="Arial" w:cs="Arial"/>
              </w:rPr>
            </w:pPr>
          </w:p>
        </w:tc>
      </w:tr>
      <w:tr w:rsidR="000375AD" w:rsidRPr="003B193D" w:rsidTr="00EE0FDA">
        <w:trPr>
          <w:gridBefore w:val="1"/>
          <w:gridAfter w:val="1"/>
          <w:wBefore w:w="49" w:type="dxa"/>
          <w:wAfter w:w="406" w:type="dxa"/>
        </w:trPr>
        <w:tc>
          <w:tcPr>
            <w:tcW w:w="3792" w:type="dxa"/>
          </w:tcPr>
          <w:p w:rsidR="000375AD" w:rsidRPr="003B193D" w:rsidRDefault="000E0674" w:rsidP="00BC7493">
            <w:pPr>
              <w:rPr>
                <w:rFonts w:ascii="Arial" w:hAnsi="Arial" w:cs="Arial"/>
              </w:rPr>
            </w:pPr>
            <w:r w:rsidRPr="003B193D">
              <w:rPr>
                <w:rFonts w:ascii="Arial" w:hAnsi="Arial" w:cs="Arial"/>
              </w:rPr>
              <w:t>Приложение № 7</w:t>
            </w:r>
            <w:r w:rsidR="000375AD" w:rsidRPr="003B193D">
              <w:rPr>
                <w:rFonts w:ascii="Arial" w:hAnsi="Arial" w:cs="Arial"/>
              </w:rPr>
              <w:t xml:space="preserve"> к постановлению администрации Балахтинского района </w:t>
            </w:r>
          </w:p>
          <w:p w:rsidR="000375AD" w:rsidRPr="003B193D" w:rsidRDefault="007919FE" w:rsidP="00BC7493">
            <w:pPr>
              <w:rPr>
                <w:rFonts w:ascii="Arial" w:hAnsi="Arial" w:cs="Arial"/>
              </w:rPr>
            </w:pPr>
            <w:r>
              <w:rPr>
                <w:rFonts w:ascii="Arial" w:hAnsi="Arial" w:cs="Arial"/>
              </w:rPr>
              <w:t>От08.06.2021г.№316</w:t>
            </w:r>
          </w:p>
          <w:p w:rsidR="000375AD" w:rsidRPr="003B193D" w:rsidRDefault="000375AD" w:rsidP="00BC7493">
            <w:pPr>
              <w:jc w:val="both"/>
              <w:rPr>
                <w:rFonts w:ascii="Arial" w:hAnsi="Arial" w:cs="Arial"/>
              </w:rPr>
            </w:pPr>
          </w:p>
        </w:tc>
      </w:tr>
    </w:tbl>
    <w:p w:rsidR="00926EC3" w:rsidRPr="003B193D" w:rsidRDefault="00926EC3" w:rsidP="00926EC3">
      <w:pPr>
        <w:tabs>
          <w:tab w:val="left" w:pos="5844"/>
        </w:tabs>
        <w:rPr>
          <w:rFonts w:ascii="Arial" w:hAnsi="Arial" w:cs="Arial"/>
        </w:rPr>
      </w:pPr>
    </w:p>
    <w:p w:rsidR="00926EC3" w:rsidRPr="003B193D" w:rsidRDefault="00926EC3" w:rsidP="00926EC3">
      <w:pPr>
        <w:pStyle w:val="a8"/>
        <w:numPr>
          <w:ilvl w:val="0"/>
          <w:numId w:val="15"/>
        </w:numPr>
        <w:jc w:val="center"/>
        <w:rPr>
          <w:rFonts w:ascii="Arial" w:hAnsi="Arial" w:cs="Arial"/>
        </w:rPr>
      </w:pPr>
      <w:r w:rsidRPr="003B193D">
        <w:rPr>
          <w:rFonts w:ascii="Arial" w:hAnsi="Arial" w:cs="Arial"/>
        </w:rPr>
        <w:t xml:space="preserve">Паспорт подпрограммы 5 </w:t>
      </w:r>
    </w:p>
    <w:p w:rsidR="00926EC3" w:rsidRPr="003B193D" w:rsidRDefault="00926EC3" w:rsidP="00926EC3">
      <w:pPr>
        <w:jc w:val="center"/>
        <w:rPr>
          <w:rFonts w:ascii="Arial" w:hAnsi="Arial" w:cs="Arial"/>
        </w:rPr>
      </w:pPr>
      <w:r w:rsidRPr="003B193D">
        <w:rPr>
          <w:rFonts w:ascii="Arial" w:hAnsi="Arial" w:cs="Arial"/>
        </w:rPr>
        <w:t>«О</w:t>
      </w:r>
      <w:r w:rsidRPr="003B193D">
        <w:rPr>
          <w:rFonts w:ascii="Arial" w:hAnsi="Arial" w:cs="Arial"/>
          <w:bCs/>
        </w:rPr>
        <w:t>беспечение жильём молодых семей</w:t>
      </w:r>
      <w:r w:rsidRPr="003B193D">
        <w:rPr>
          <w:rFonts w:ascii="Arial" w:hAnsi="Arial" w:cs="Arial"/>
        </w:rPr>
        <w:t>»</w:t>
      </w:r>
    </w:p>
    <w:p w:rsidR="00926EC3" w:rsidRPr="003B193D" w:rsidRDefault="00926EC3" w:rsidP="00926EC3">
      <w:pPr>
        <w:ind w:left="360"/>
        <w:rPr>
          <w:rFonts w:ascii="Arial" w:hAnsi="Arial" w:cs="Arial"/>
        </w:rPr>
      </w:pPr>
    </w:p>
    <w:tbl>
      <w:tblPr>
        <w:tblStyle w:val="a7"/>
        <w:tblW w:w="0" w:type="auto"/>
        <w:tblInd w:w="360" w:type="dxa"/>
        <w:tblLook w:val="04A0"/>
      </w:tblPr>
      <w:tblGrid>
        <w:gridCol w:w="3004"/>
        <w:gridCol w:w="6633"/>
      </w:tblGrid>
      <w:tr w:rsidR="00926EC3" w:rsidRPr="003B193D" w:rsidTr="00650093">
        <w:tc>
          <w:tcPr>
            <w:tcW w:w="3009" w:type="dxa"/>
          </w:tcPr>
          <w:p w:rsidR="00926EC3" w:rsidRPr="003B193D" w:rsidRDefault="00926EC3" w:rsidP="00650093">
            <w:pPr>
              <w:autoSpaceDE w:val="0"/>
              <w:autoSpaceDN w:val="0"/>
              <w:adjustRightInd w:val="0"/>
              <w:rPr>
                <w:rFonts w:ascii="Arial" w:hAnsi="Arial" w:cs="Arial"/>
              </w:rPr>
            </w:pPr>
            <w:r w:rsidRPr="003B193D">
              <w:rPr>
                <w:rFonts w:ascii="Arial" w:hAnsi="Arial" w:cs="Arial"/>
              </w:rPr>
              <w:t>Наименование подпрограммы</w:t>
            </w:r>
          </w:p>
          <w:p w:rsidR="00926EC3" w:rsidRPr="003B193D" w:rsidRDefault="00926EC3" w:rsidP="00650093">
            <w:pPr>
              <w:autoSpaceDE w:val="0"/>
              <w:autoSpaceDN w:val="0"/>
              <w:adjustRightInd w:val="0"/>
              <w:rPr>
                <w:rFonts w:ascii="Arial" w:hAnsi="Arial" w:cs="Arial"/>
              </w:rPr>
            </w:pPr>
          </w:p>
        </w:tc>
        <w:tc>
          <w:tcPr>
            <w:tcW w:w="6655" w:type="dxa"/>
          </w:tcPr>
          <w:p w:rsidR="00926EC3" w:rsidRPr="003B193D" w:rsidRDefault="00926EC3" w:rsidP="00650093">
            <w:pPr>
              <w:rPr>
                <w:rFonts w:ascii="Arial" w:hAnsi="Arial" w:cs="Arial"/>
              </w:rPr>
            </w:pPr>
            <w:r w:rsidRPr="003B193D">
              <w:rPr>
                <w:rFonts w:ascii="Arial" w:hAnsi="Arial" w:cs="Arial"/>
              </w:rPr>
              <w:t>«О</w:t>
            </w:r>
            <w:r w:rsidRPr="003B193D">
              <w:rPr>
                <w:rFonts w:ascii="Arial" w:hAnsi="Arial" w:cs="Arial"/>
                <w:bCs/>
              </w:rPr>
              <w:t>беспечение жильём молодых семей</w:t>
            </w:r>
            <w:r w:rsidRPr="003B193D">
              <w:rPr>
                <w:rFonts w:ascii="Arial" w:hAnsi="Arial" w:cs="Arial"/>
              </w:rPr>
              <w:t>»</w:t>
            </w:r>
          </w:p>
        </w:tc>
      </w:tr>
      <w:tr w:rsidR="00926EC3" w:rsidRPr="003B193D" w:rsidTr="00650093">
        <w:tc>
          <w:tcPr>
            <w:tcW w:w="3009" w:type="dxa"/>
          </w:tcPr>
          <w:p w:rsidR="00926EC3" w:rsidRPr="003B193D" w:rsidRDefault="00926EC3" w:rsidP="00650093">
            <w:pPr>
              <w:autoSpaceDE w:val="0"/>
              <w:autoSpaceDN w:val="0"/>
              <w:adjustRightInd w:val="0"/>
              <w:rPr>
                <w:rFonts w:ascii="Arial" w:hAnsi="Arial" w:cs="Arial"/>
              </w:rPr>
            </w:pPr>
            <w:r w:rsidRPr="003B193D">
              <w:rPr>
                <w:rFonts w:ascii="Arial" w:hAnsi="Arial" w:cs="Arial"/>
              </w:rPr>
              <w:t>Наименование муниципальной программы, в рамках которой реализуется подпрограмма</w:t>
            </w:r>
          </w:p>
        </w:tc>
        <w:tc>
          <w:tcPr>
            <w:tcW w:w="6655" w:type="dxa"/>
          </w:tcPr>
          <w:p w:rsidR="00926EC3" w:rsidRPr="003B193D" w:rsidRDefault="00926EC3" w:rsidP="00650093">
            <w:pPr>
              <w:rPr>
                <w:rFonts w:ascii="Arial" w:hAnsi="Arial" w:cs="Arial"/>
              </w:rPr>
            </w:pPr>
            <w:r w:rsidRPr="003B193D">
              <w:rPr>
                <w:rFonts w:ascii="Arial" w:hAnsi="Arial" w:cs="Arial"/>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926EC3" w:rsidRPr="003B193D" w:rsidTr="00650093">
        <w:tc>
          <w:tcPr>
            <w:tcW w:w="3009" w:type="dxa"/>
          </w:tcPr>
          <w:p w:rsidR="00926EC3" w:rsidRPr="003B193D" w:rsidRDefault="00926EC3" w:rsidP="00650093">
            <w:pPr>
              <w:autoSpaceDE w:val="0"/>
              <w:autoSpaceDN w:val="0"/>
              <w:adjustRightInd w:val="0"/>
              <w:rPr>
                <w:rFonts w:ascii="Arial" w:hAnsi="Arial" w:cs="Arial"/>
              </w:rPr>
            </w:pPr>
            <w:r w:rsidRPr="003B193D">
              <w:rPr>
                <w:rFonts w:ascii="Arial" w:hAnsi="Arial" w:cs="Arial"/>
              </w:rPr>
              <w:t>Исполнитель подпрограммы</w:t>
            </w:r>
          </w:p>
        </w:tc>
        <w:tc>
          <w:tcPr>
            <w:tcW w:w="6655" w:type="dxa"/>
          </w:tcPr>
          <w:p w:rsidR="00926EC3" w:rsidRPr="003B193D" w:rsidRDefault="00926EC3" w:rsidP="00650093">
            <w:pPr>
              <w:spacing w:line="100" w:lineRule="atLeast"/>
              <w:jc w:val="both"/>
              <w:rPr>
                <w:rFonts w:ascii="Arial" w:eastAsia="SimSun" w:hAnsi="Arial" w:cs="Arial"/>
                <w:kern w:val="2"/>
                <w:lang w:eastAsia="ar-SA"/>
              </w:rPr>
            </w:pPr>
            <w:r w:rsidRPr="003B193D">
              <w:rPr>
                <w:rFonts w:ascii="Arial" w:hAnsi="Arial" w:cs="Arial"/>
              </w:rPr>
              <w:t>МКУ «Служба заказчика Балахтинского района»</w:t>
            </w:r>
          </w:p>
          <w:p w:rsidR="00926EC3" w:rsidRPr="003B193D" w:rsidRDefault="00926EC3" w:rsidP="00650093">
            <w:pPr>
              <w:rPr>
                <w:rFonts w:ascii="Arial" w:hAnsi="Arial" w:cs="Arial"/>
              </w:rPr>
            </w:pPr>
          </w:p>
        </w:tc>
      </w:tr>
      <w:tr w:rsidR="00926EC3" w:rsidRPr="003B193D" w:rsidTr="00650093">
        <w:tc>
          <w:tcPr>
            <w:tcW w:w="3009" w:type="dxa"/>
          </w:tcPr>
          <w:p w:rsidR="00926EC3" w:rsidRPr="003B193D" w:rsidRDefault="00926EC3" w:rsidP="00650093">
            <w:pPr>
              <w:autoSpaceDE w:val="0"/>
              <w:autoSpaceDN w:val="0"/>
              <w:adjustRightInd w:val="0"/>
              <w:rPr>
                <w:rFonts w:ascii="Arial" w:hAnsi="Arial" w:cs="Arial"/>
              </w:rPr>
            </w:pPr>
            <w:r w:rsidRPr="003B193D">
              <w:rPr>
                <w:rFonts w:ascii="Arial" w:hAnsi="Arial" w:cs="Arial"/>
              </w:rPr>
              <w:t xml:space="preserve">Цель и задачи подпрограммы (цель подпрограммы направлена </w:t>
            </w:r>
            <w:r w:rsidRPr="003B193D">
              <w:rPr>
                <w:rFonts w:ascii="Arial" w:hAnsi="Arial" w:cs="Arial"/>
              </w:rPr>
              <w:br/>
              <w:t>на достижение одной из задач муниципальной программы)</w:t>
            </w:r>
          </w:p>
        </w:tc>
        <w:tc>
          <w:tcPr>
            <w:tcW w:w="6655" w:type="dxa"/>
          </w:tcPr>
          <w:p w:rsidR="00926EC3" w:rsidRPr="003B193D" w:rsidRDefault="00926EC3" w:rsidP="00650093">
            <w:pPr>
              <w:rPr>
                <w:rFonts w:ascii="Arial" w:hAnsi="Arial" w:cs="Arial"/>
              </w:rPr>
            </w:pPr>
            <w:r w:rsidRPr="003B193D">
              <w:rPr>
                <w:rFonts w:ascii="Arial" w:hAnsi="Arial" w:cs="Arial"/>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26EC3" w:rsidRPr="003B193D" w:rsidRDefault="00926EC3" w:rsidP="00650093">
            <w:pPr>
              <w:rPr>
                <w:rFonts w:ascii="Arial" w:hAnsi="Arial" w:cs="Arial"/>
              </w:rPr>
            </w:pPr>
            <w:r w:rsidRPr="003B193D">
              <w:rPr>
                <w:rFonts w:ascii="Arial" w:hAnsi="Arial" w:cs="Arial"/>
              </w:rPr>
              <w:t>Задачи:</w:t>
            </w:r>
          </w:p>
          <w:p w:rsidR="00926EC3" w:rsidRPr="003B193D" w:rsidRDefault="00926EC3" w:rsidP="00650093">
            <w:pPr>
              <w:pStyle w:val="ConsPlusCell"/>
              <w:jc w:val="both"/>
              <w:rPr>
                <w:rFonts w:ascii="Arial" w:hAnsi="Arial" w:cs="Arial"/>
                <w:sz w:val="24"/>
                <w:szCs w:val="24"/>
              </w:rPr>
            </w:pPr>
            <w:r w:rsidRPr="003B193D">
              <w:rPr>
                <w:rFonts w:ascii="Arial" w:hAnsi="Arial" w:cs="Arial"/>
                <w:sz w:val="24"/>
                <w:szCs w:val="24"/>
              </w:rPr>
              <w:t xml:space="preserve">1.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926EC3" w:rsidRPr="003B193D" w:rsidRDefault="00926EC3" w:rsidP="00650093">
            <w:pPr>
              <w:rPr>
                <w:rFonts w:ascii="Arial" w:hAnsi="Arial" w:cs="Arial"/>
              </w:rPr>
            </w:pPr>
            <w:r w:rsidRPr="003B193D">
              <w:rPr>
                <w:rFonts w:ascii="Arial" w:hAnsi="Arial" w:cs="Arial"/>
              </w:rPr>
              <w:t>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926EC3" w:rsidRPr="003B193D" w:rsidTr="00650093">
        <w:tc>
          <w:tcPr>
            <w:tcW w:w="3009" w:type="dxa"/>
          </w:tcPr>
          <w:p w:rsidR="00926EC3" w:rsidRPr="003B193D" w:rsidRDefault="00926EC3" w:rsidP="00650093">
            <w:pPr>
              <w:autoSpaceDE w:val="0"/>
              <w:autoSpaceDN w:val="0"/>
              <w:adjustRightInd w:val="0"/>
              <w:rPr>
                <w:rFonts w:ascii="Arial" w:hAnsi="Arial" w:cs="Arial"/>
              </w:rPr>
            </w:pPr>
            <w:r w:rsidRPr="003B193D">
              <w:rPr>
                <w:rFonts w:ascii="Arial" w:hAnsi="Arial" w:cs="Arial"/>
              </w:rPr>
              <w:t xml:space="preserve">Целевые индикаторы </w:t>
            </w:r>
          </w:p>
        </w:tc>
        <w:tc>
          <w:tcPr>
            <w:tcW w:w="6655" w:type="dxa"/>
          </w:tcPr>
          <w:p w:rsidR="00926EC3" w:rsidRPr="003B193D" w:rsidRDefault="00926EC3" w:rsidP="00650093">
            <w:pPr>
              <w:pStyle w:val="ConsPlusCell"/>
              <w:jc w:val="both"/>
              <w:rPr>
                <w:rFonts w:ascii="Arial" w:hAnsi="Arial" w:cs="Arial"/>
                <w:sz w:val="24"/>
                <w:szCs w:val="24"/>
              </w:rPr>
            </w:pPr>
            <w:r w:rsidRPr="003B193D">
              <w:rPr>
                <w:rFonts w:ascii="Arial" w:hAnsi="Arial" w:cs="Arial"/>
                <w:sz w:val="24"/>
                <w:szCs w:val="24"/>
              </w:rPr>
              <w:t>Количество молодых семей, улучшивших жилищные условия за счет полученных социальных выплат</w:t>
            </w:r>
          </w:p>
          <w:p w:rsidR="00926EC3" w:rsidRPr="003B193D" w:rsidRDefault="00926EC3" w:rsidP="00650093">
            <w:pPr>
              <w:rPr>
                <w:rFonts w:ascii="Arial" w:hAnsi="Arial" w:cs="Arial"/>
              </w:rPr>
            </w:pPr>
            <w:r w:rsidRPr="003B193D">
              <w:rPr>
                <w:rFonts w:ascii="Arial" w:hAnsi="Arial" w:cs="Arial"/>
              </w:rPr>
              <w:t xml:space="preserve">Целевые индикаторы подпрограммы </w:t>
            </w:r>
            <w:r w:rsidR="00130382" w:rsidRPr="003B193D">
              <w:rPr>
                <w:rFonts w:ascii="Arial" w:hAnsi="Arial" w:cs="Arial"/>
              </w:rPr>
              <w:t>представлены в приложении № 1</w:t>
            </w:r>
            <w:r w:rsidRPr="003B193D">
              <w:rPr>
                <w:rFonts w:ascii="Arial" w:hAnsi="Arial" w:cs="Arial"/>
              </w:rPr>
              <w:t xml:space="preserve"> к подпрограмме</w:t>
            </w:r>
          </w:p>
        </w:tc>
      </w:tr>
      <w:tr w:rsidR="00926EC3" w:rsidRPr="003B193D" w:rsidTr="00650093">
        <w:tc>
          <w:tcPr>
            <w:tcW w:w="3009" w:type="dxa"/>
          </w:tcPr>
          <w:p w:rsidR="00926EC3" w:rsidRPr="003B193D" w:rsidRDefault="00926EC3" w:rsidP="00650093">
            <w:pPr>
              <w:autoSpaceDE w:val="0"/>
              <w:autoSpaceDN w:val="0"/>
              <w:adjustRightInd w:val="0"/>
              <w:rPr>
                <w:rFonts w:ascii="Arial" w:hAnsi="Arial" w:cs="Arial"/>
              </w:rPr>
            </w:pPr>
            <w:r w:rsidRPr="003B193D">
              <w:rPr>
                <w:rFonts w:ascii="Arial" w:hAnsi="Arial" w:cs="Arial"/>
              </w:rPr>
              <w:t>Сроки реализации подпрограммы</w:t>
            </w:r>
          </w:p>
        </w:tc>
        <w:tc>
          <w:tcPr>
            <w:tcW w:w="6655" w:type="dxa"/>
          </w:tcPr>
          <w:p w:rsidR="00926EC3" w:rsidRPr="003B193D" w:rsidRDefault="000464D9" w:rsidP="00650093">
            <w:pPr>
              <w:rPr>
                <w:rFonts w:ascii="Arial" w:hAnsi="Arial" w:cs="Arial"/>
              </w:rPr>
            </w:pPr>
            <w:r w:rsidRPr="003B193D">
              <w:rPr>
                <w:rFonts w:ascii="Arial" w:hAnsi="Arial" w:cs="Arial"/>
              </w:rPr>
              <w:t>2021-2023</w:t>
            </w:r>
            <w:r w:rsidR="00926EC3" w:rsidRPr="003B193D">
              <w:rPr>
                <w:rFonts w:ascii="Arial" w:hAnsi="Arial" w:cs="Arial"/>
              </w:rPr>
              <w:t xml:space="preserve"> годы </w:t>
            </w:r>
          </w:p>
        </w:tc>
      </w:tr>
      <w:tr w:rsidR="00926EC3" w:rsidRPr="003B193D" w:rsidTr="00650093">
        <w:tc>
          <w:tcPr>
            <w:tcW w:w="3009" w:type="dxa"/>
          </w:tcPr>
          <w:p w:rsidR="00926EC3" w:rsidRPr="003B193D" w:rsidRDefault="00926EC3" w:rsidP="00650093">
            <w:pPr>
              <w:autoSpaceDE w:val="0"/>
              <w:autoSpaceDN w:val="0"/>
              <w:adjustRightInd w:val="0"/>
              <w:rPr>
                <w:rFonts w:ascii="Arial" w:hAnsi="Arial" w:cs="Arial"/>
              </w:rPr>
            </w:pPr>
            <w:r w:rsidRPr="003B193D">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926EC3" w:rsidRPr="003B193D" w:rsidRDefault="00926EC3" w:rsidP="00650093">
            <w:pPr>
              <w:rPr>
                <w:rFonts w:ascii="Arial" w:hAnsi="Arial" w:cs="Arial"/>
              </w:rPr>
            </w:pPr>
            <w:r w:rsidRPr="003B193D">
              <w:rPr>
                <w:rFonts w:ascii="Arial" w:hAnsi="Arial" w:cs="Arial"/>
              </w:rPr>
              <w:t>Объем финансирования подпрограммы составляет</w:t>
            </w:r>
            <w:r w:rsidR="00542C51" w:rsidRPr="003B193D">
              <w:rPr>
                <w:rFonts w:ascii="Arial" w:hAnsi="Arial" w:cs="Arial"/>
              </w:rPr>
              <w:br/>
            </w:r>
            <w:r w:rsidR="000F7488" w:rsidRPr="003B193D">
              <w:rPr>
                <w:rFonts w:ascii="Arial" w:hAnsi="Arial" w:cs="Arial"/>
              </w:rPr>
              <w:t>3 290,3</w:t>
            </w:r>
            <w:r w:rsidRPr="003B193D">
              <w:rPr>
                <w:rFonts w:ascii="Arial" w:hAnsi="Arial" w:cs="Arial"/>
              </w:rPr>
              <w:t xml:space="preserve"> тыс.</w:t>
            </w:r>
            <w:r w:rsidR="00542C51" w:rsidRPr="003B193D">
              <w:rPr>
                <w:rFonts w:ascii="Arial" w:hAnsi="Arial" w:cs="Arial"/>
              </w:rPr>
              <w:t xml:space="preserve"> </w:t>
            </w:r>
            <w:r w:rsidRPr="003B193D">
              <w:rPr>
                <w:rFonts w:ascii="Arial" w:hAnsi="Arial" w:cs="Arial"/>
              </w:rPr>
              <w:t>рублей, из них:</w:t>
            </w:r>
          </w:p>
          <w:p w:rsidR="00926EC3" w:rsidRPr="003B193D" w:rsidRDefault="00926EC3" w:rsidP="00650093">
            <w:pPr>
              <w:rPr>
                <w:rFonts w:ascii="Arial" w:hAnsi="Arial" w:cs="Arial"/>
              </w:rPr>
            </w:pPr>
            <w:r w:rsidRPr="003B193D">
              <w:rPr>
                <w:rFonts w:ascii="Arial" w:hAnsi="Arial" w:cs="Arial"/>
              </w:rPr>
              <w:t>202</w:t>
            </w:r>
            <w:r w:rsidR="00901BD4" w:rsidRPr="003B193D">
              <w:rPr>
                <w:rFonts w:ascii="Arial" w:hAnsi="Arial" w:cs="Arial"/>
              </w:rPr>
              <w:t>1</w:t>
            </w:r>
            <w:r w:rsidRPr="003B193D">
              <w:rPr>
                <w:rFonts w:ascii="Arial" w:hAnsi="Arial" w:cs="Arial"/>
              </w:rPr>
              <w:t xml:space="preserve"> год – </w:t>
            </w:r>
            <w:r w:rsidR="00383562" w:rsidRPr="003B193D">
              <w:rPr>
                <w:rFonts w:ascii="Arial" w:hAnsi="Arial" w:cs="Arial"/>
              </w:rPr>
              <w:t>2 317,10</w:t>
            </w:r>
            <w:r w:rsidRPr="003B193D">
              <w:rPr>
                <w:rFonts w:ascii="Arial" w:hAnsi="Arial" w:cs="Arial"/>
              </w:rPr>
              <w:t xml:space="preserve"> тыс.</w:t>
            </w:r>
            <w:r w:rsidR="00542C51" w:rsidRPr="003B193D">
              <w:rPr>
                <w:rFonts w:ascii="Arial" w:hAnsi="Arial" w:cs="Arial"/>
              </w:rPr>
              <w:t xml:space="preserve"> </w:t>
            </w:r>
            <w:r w:rsidRPr="003B193D">
              <w:rPr>
                <w:rFonts w:ascii="Arial" w:hAnsi="Arial" w:cs="Arial"/>
              </w:rPr>
              <w:t>рублей;</w:t>
            </w:r>
          </w:p>
          <w:p w:rsidR="00926EC3" w:rsidRPr="003B193D" w:rsidRDefault="00926EC3" w:rsidP="00650093">
            <w:pPr>
              <w:rPr>
                <w:rFonts w:ascii="Arial" w:hAnsi="Arial" w:cs="Arial"/>
              </w:rPr>
            </w:pPr>
            <w:r w:rsidRPr="003B193D">
              <w:rPr>
                <w:rFonts w:ascii="Arial" w:hAnsi="Arial" w:cs="Arial"/>
              </w:rPr>
              <w:t>202</w:t>
            </w:r>
            <w:r w:rsidR="00901BD4" w:rsidRPr="003B193D">
              <w:rPr>
                <w:rFonts w:ascii="Arial" w:hAnsi="Arial" w:cs="Arial"/>
              </w:rPr>
              <w:t>2</w:t>
            </w:r>
            <w:r w:rsidRPr="003B193D">
              <w:rPr>
                <w:rFonts w:ascii="Arial" w:hAnsi="Arial" w:cs="Arial"/>
              </w:rPr>
              <w:t xml:space="preserve"> год – </w:t>
            </w:r>
            <w:r w:rsidR="000F7488" w:rsidRPr="003B193D">
              <w:rPr>
                <w:rFonts w:ascii="Arial" w:hAnsi="Arial" w:cs="Arial"/>
              </w:rPr>
              <w:t>486,6</w:t>
            </w:r>
            <w:r w:rsidRPr="003B193D">
              <w:rPr>
                <w:rFonts w:ascii="Arial" w:hAnsi="Arial" w:cs="Arial"/>
              </w:rPr>
              <w:t xml:space="preserve"> тыс.</w:t>
            </w:r>
            <w:r w:rsidR="00542C51" w:rsidRPr="003B193D">
              <w:rPr>
                <w:rFonts w:ascii="Arial" w:hAnsi="Arial" w:cs="Arial"/>
              </w:rPr>
              <w:t xml:space="preserve"> </w:t>
            </w:r>
            <w:r w:rsidRPr="003B193D">
              <w:rPr>
                <w:rFonts w:ascii="Arial" w:hAnsi="Arial" w:cs="Arial"/>
              </w:rPr>
              <w:t>рублей;</w:t>
            </w:r>
          </w:p>
          <w:p w:rsidR="00926EC3" w:rsidRPr="003B193D" w:rsidRDefault="00417634" w:rsidP="00650093">
            <w:pPr>
              <w:rPr>
                <w:rFonts w:ascii="Arial" w:hAnsi="Arial" w:cs="Arial"/>
              </w:rPr>
            </w:pPr>
            <w:r w:rsidRPr="003B193D">
              <w:rPr>
                <w:rFonts w:ascii="Arial" w:hAnsi="Arial" w:cs="Arial"/>
              </w:rPr>
              <w:t>202</w:t>
            </w:r>
            <w:r w:rsidR="00901BD4" w:rsidRPr="003B193D">
              <w:rPr>
                <w:rFonts w:ascii="Arial" w:hAnsi="Arial" w:cs="Arial"/>
              </w:rPr>
              <w:t>3</w:t>
            </w:r>
            <w:r w:rsidRPr="003B193D">
              <w:rPr>
                <w:rFonts w:ascii="Arial" w:hAnsi="Arial" w:cs="Arial"/>
              </w:rPr>
              <w:t xml:space="preserve"> год – </w:t>
            </w:r>
            <w:r w:rsidR="000F7488" w:rsidRPr="003B193D">
              <w:rPr>
                <w:rFonts w:ascii="Arial" w:hAnsi="Arial" w:cs="Arial"/>
              </w:rPr>
              <w:t>486,</w:t>
            </w:r>
            <w:r w:rsidR="00C35102" w:rsidRPr="003B193D">
              <w:rPr>
                <w:rFonts w:ascii="Arial" w:hAnsi="Arial" w:cs="Arial"/>
              </w:rPr>
              <w:t>6</w:t>
            </w:r>
            <w:r w:rsidR="00926EC3" w:rsidRPr="003B193D">
              <w:rPr>
                <w:rFonts w:ascii="Arial" w:hAnsi="Arial" w:cs="Arial"/>
              </w:rPr>
              <w:t xml:space="preserve"> тыс.</w:t>
            </w:r>
            <w:r w:rsidR="00542C51" w:rsidRPr="003B193D">
              <w:rPr>
                <w:rFonts w:ascii="Arial" w:hAnsi="Arial" w:cs="Arial"/>
              </w:rPr>
              <w:t xml:space="preserve"> </w:t>
            </w:r>
            <w:r w:rsidR="00926EC3" w:rsidRPr="003B193D">
              <w:rPr>
                <w:rFonts w:ascii="Arial" w:hAnsi="Arial" w:cs="Arial"/>
              </w:rPr>
              <w:t>рублей</w:t>
            </w:r>
            <w:r w:rsidR="00650093" w:rsidRPr="003B193D">
              <w:rPr>
                <w:rFonts w:ascii="Arial" w:hAnsi="Arial" w:cs="Arial"/>
              </w:rPr>
              <w:t>.</w:t>
            </w:r>
          </w:p>
          <w:p w:rsidR="00926EC3" w:rsidRPr="003B193D" w:rsidRDefault="00926EC3" w:rsidP="00650093">
            <w:pPr>
              <w:rPr>
                <w:rFonts w:ascii="Arial" w:hAnsi="Arial" w:cs="Arial"/>
              </w:rPr>
            </w:pPr>
            <w:r w:rsidRPr="003B193D">
              <w:rPr>
                <w:rFonts w:ascii="Arial" w:hAnsi="Arial" w:cs="Arial"/>
              </w:rPr>
              <w:t xml:space="preserve">в том числе: </w:t>
            </w:r>
          </w:p>
          <w:p w:rsidR="00926EC3" w:rsidRPr="003B193D" w:rsidRDefault="00926EC3" w:rsidP="00650093">
            <w:pPr>
              <w:rPr>
                <w:rFonts w:ascii="Arial" w:hAnsi="Arial" w:cs="Arial"/>
              </w:rPr>
            </w:pPr>
            <w:r w:rsidRPr="003B193D">
              <w:rPr>
                <w:rFonts w:ascii="Arial" w:hAnsi="Arial" w:cs="Arial"/>
              </w:rPr>
              <w:t xml:space="preserve">средства федерального бюджета – </w:t>
            </w:r>
            <w:r w:rsidR="000F7488" w:rsidRPr="003B193D">
              <w:rPr>
                <w:rFonts w:ascii="Arial" w:hAnsi="Arial" w:cs="Arial"/>
              </w:rPr>
              <w:t>424,94</w:t>
            </w:r>
            <w:r w:rsidR="00650093" w:rsidRPr="003B193D">
              <w:rPr>
                <w:rFonts w:ascii="Arial" w:hAnsi="Arial" w:cs="Arial"/>
              </w:rPr>
              <w:t xml:space="preserve"> </w:t>
            </w:r>
            <w:r w:rsidRPr="003B193D">
              <w:rPr>
                <w:rFonts w:ascii="Arial" w:hAnsi="Arial" w:cs="Arial"/>
              </w:rPr>
              <w:t>тыс.</w:t>
            </w:r>
            <w:r w:rsidR="00542C51" w:rsidRPr="003B193D">
              <w:rPr>
                <w:rFonts w:ascii="Arial" w:hAnsi="Arial" w:cs="Arial"/>
              </w:rPr>
              <w:t xml:space="preserve"> </w:t>
            </w:r>
            <w:r w:rsidRPr="003B193D">
              <w:rPr>
                <w:rFonts w:ascii="Arial" w:hAnsi="Arial" w:cs="Arial"/>
              </w:rPr>
              <w:t>рублей, из них:</w:t>
            </w:r>
          </w:p>
          <w:p w:rsidR="00926EC3" w:rsidRPr="003B193D" w:rsidRDefault="00926EC3" w:rsidP="00650093">
            <w:pPr>
              <w:rPr>
                <w:rFonts w:ascii="Arial" w:hAnsi="Arial" w:cs="Arial"/>
              </w:rPr>
            </w:pPr>
            <w:r w:rsidRPr="003B193D">
              <w:rPr>
                <w:rFonts w:ascii="Arial" w:hAnsi="Arial" w:cs="Arial"/>
              </w:rPr>
              <w:t>202</w:t>
            </w:r>
            <w:r w:rsidR="00901BD4" w:rsidRPr="003B193D">
              <w:rPr>
                <w:rFonts w:ascii="Arial" w:hAnsi="Arial" w:cs="Arial"/>
              </w:rPr>
              <w:t>1</w:t>
            </w:r>
            <w:r w:rsidRPr="003B193D">
              <w:rPr>
                <w:rFonts w:ascii="Arial" w:hAnsi="Arial" w:cs="Arial"/>
              </w:rPr>
              <w:t xml:space="preserve"> год – </w:t>
            </w:r>
            <w:r w:rsidR="00383562" w:rsidRPr="003B193D">
              <w:rPr>
                <w:rFonts w:ascii="Arial" w:hAnsi="Arial" w:cs="Arial"/>
              </w:rPr>
              <w:t>424,94</w:t>
            </w:r>
            <w:r w:rsidRPr="003B193D">
              <w:rPr>
                <w:rFonts w:ascii="Arial" w:hAnsi="Arial" w:cs="Arial"/>
              </w:rPr>
              <w:t xml:space="preserve"> тыс.</w:t>
            </w:r>
            <w:r w:rsidR="00542C51" w:rsidRPr="003B193D">
              <w:rPr>
                <w:rFonts w:ascii="Arial" w:hAnsi="Arial" w:cs="Arial"/>
              </w:rPr>
              <w:t xml:space="preserve"> </w:t>
            </w:r>
            <w:r w:rsidRPr="003B193D">
              <w:rPr>
                <w:rFonts w:ascii="Arial" w:hAnsi="Arial" w:cs="Arial"/>
              </w:rPr>
              <w:t>рублей;</w:t>
            </w:r>
          </w:p>
          <w:p w:rsidR="00926EC3" w:rsidRPr="003B193D" w:rsidRDefault="00926EC3" w:rsidP="00650093">
            <w:pPr>
              <w:rPr>
                <w:rFonts w:ascii="Arial" w:hAnsi="Arial" w:cs="Arial"/>
              </w:rPr>
            </w:pPr>
            <w:r w:rsidRPr="003B193D">
              <w:rPr>
                <w:rFonts w:ascii="Arial" w:hAnsi="Arial" w:cs="Arial"/>
              </w:rPr>
              <w:t>202</w:t>
            </w:r>
            <w:r w:rsidR="00901BD4" w:rsidRPr="003B193D">
              <w:rPr>
                <w:rFonts w:ascii="Arial" w:hAnsi="Arial" w:cs="Arial"/>
              </w:rPr>
              <w:t>2</w:t>
            </w:r>
            <w:r w:rsidRPr="003B193D">
              <w:rPr>
                <w:rFonts w:ascii="Arial" w:hAnsi="Arial" w:cs="Arial"/>
              </w:rPr>
              <w:t xml:space="preserve"> год – </w:t>
            </w:r>
            <w:r w:rsidR="000F7488" w:rsidRPr="003B193D">
              <w:rPr>
                <w:rFonts w:ascii="Arial" w:hAnsi="Arial" w:cs="Arial"/>
              </w:rPr>
              <w:t>0</w:t>
            </w:r>
            <w:r w:rsidRPr="003B193D">
              <w:rPr>
                <w:rFonts w:ascii="Arial" w:hAnsi="Arial" w:cs="Arial"/>
              </w:rPr>
              <w:t xml:space="preserve"> тыс.</w:t>
            </w:r>
            <w:r w:rsidR="00542C51" w:rsidRPr="003B193D">
              <w:rPr>
                <w:rFonts w:ascii="Arial" w:hAnsi="Arial" w:cs="Arial"/>
              </w:rPr>
              <w:t xml:space="preserve"> </w:t>
            </w:r>
            <w:r w:rsidRPr="003B193D">
              <w:rPr>
                <w:rFonts w:ascii="Arial" w:hAnsi="Arial" w:cs="Arial"/>
              </w:rPr>
              <w:t>рублей;</w:t>
            </w:r>
          </w:p>
          <w:p w:rsidR="00926EC3" w:rsidRPr="003B193D" w:rsidRDefault="00650093" w:rsidP="00650093">
            <w:pPr>
              <w:rPr>
                <w:rFonts w:ascii="Arial" w:hAnsi="Arial" w:cs="Arial"/>
              </w:rPr>
            </w:pPr>
            <w:r w:rsidRPr="003B193D">
              <w:rPr>
                <w:rFonts w:ascii="Arial" w:hAnsi="Arial" w:cs="Arial"/>
              </w:rPr>
              <w:t>202</w:t>
            </w:r>
            <w:r w:rsidR="00901BD4" w:rsidRPr="003B193D">
              <w:rPr>
                <w:rFonts w:ascii="Arial" w:hAnsi="Arial" w:cs="Arial"/>
              </w:rPr>
              <w:t>3</w:t>
            </w:r>
            <w:r w:rsidRPr="003B193D">
              <w:rPr>
                <w:rFonts w:ascii="Arial" w:hAnsi="Arial" w:cs="Arial"/>
              </w:rPr>
              <w:t xml:space="preserve"> год – </w:t>
            </w:r>
            <w:r w:rsidR="000F7488" w:rsidRPr="003B193D">
              <w:rPr>
                <w:rFonts w:ascii="Arial" w:hAnsi="Arial" w:cs="Arial"/>
              </w:rPr>
              <w:t>0</w:t>
            </w:r>
            <w:r w:rsidR="00926EC3" w:rsidRPr="003B193D">
              <w:rPr>
                <w:rFonts w:ascii="Arial" w:hAnsi="Arial" w:cs="Arial"/>
              </w:rPr>
              <w:t xml:space="preserve"> тыс.</w:t>
            </w:r>
            <w:r w:rsidR="00542C51" w:rsidRPr="003B193D">
              <w:rPr>
                <w:rFonts w:ascii="Arial" w:hAnsi="Arial" w:cs="Arial"/>
              </w:rPr>
              <w:t xml:space="preserve"> </w:t>
            </w:r>
            <w:r w:rsidR="00926EC3" w:rsidRPr="003B193D">
              <w:rPr>
                <w:rFonts w:ascii="Arial" w:hAnsi="Arial" w:cs="Arial"/>
              </w:rPr>
              <w:t>рублей</w:t>
            </w:r>
            <w:r w:rsidRPr="003B193D">
              <w:rPr>
                <w:rFonts w:ascii="Arial" w:hAnsi="Arial" w:cs="Arial"/>
              </w:rPr>
              <w:t>.</w:t>
            </w:r>
          </w:p>
          <w:p w:rsidR="00926EC3" w:rsidRPr="003B193D" w:rsidRDefault="00926EC3" w:rsidP="00650093">
            <w:pPr>
              <w:rPr>
                <w:rFonts w:ascii="Arial" w:hAnsi="Arial" w:cs="Arial"/>
              </w:rPr>
            </w:pPr>
            <w:r w:rsidRPr="003B193D">
              <w:rPr>
                <w:rFonts w:ascii="Arial" w:hAnsi="Arial" w:cs="Arial"/>
              </w:rPr>
              <w:t xml:space="preserve">средства краевого бюджета – </w:t>
            </w:r>
            <w:r w:rsidR="000F7488" w:rsidRPr="003B193D">
              <w:rPr>
                <w:rFonts w:ascii="Arial" w:hAnsi="Arial" w:cs="Arial"/>
              </w:rPr>
              <w:t>905,46</w:t>
            </w:r>
            <w:r w:rsidRPr="003B193D">
              <w:rPr>
                <w:rFonts w:ascii="Arial" w:hAnsi="Arial" w:cs="Arial"/>
              </w:rPr>
              <w:t xml:space="preserve"> тыс.</w:t>
            </w:r>
            <w:r w:rsidR="00542C51" w:rsidRPr="003B193D">
              <w:rPr>
                <w:rFonts w:ascii="Arial" w:hAnsi="Arial" w:cs="Arial"/>
              </w:rPr>
              <w:t xml:space="preserve"> </w:t>
            </w:r>
            <w:r w:rsidRPr="003B193D">
              <w:rPr>
                <w:rFonts w:ascii="Arial" w:hAnsi="Arial" w:cs="Arial"/>
              </w:rPr>
              <w:t>рублей, из них:</w:t>
            </w:r>
          </w:p>
          <w:p w:rsidR="00926EC3" w:rsidRPr="003B193D" w:rsidRDefault="00926EC3" w:rsidP="00650093">
            <w:pPr>
              <w:rPr>
                <w:rFonts w:ascii="Arial" w:hAnsi="Arial" w:cs="Arial"/>
              </w:rPr>
            </w:pPr>
            <w:r w:rsidRPr="003B193D">
              <w:rPr>
                <w:rFonts w:ascii="Arial" w:hAnsi="Arial" w:cs="Arial"/>
              </w:rPr>
              <w:t>202</w:t>
            </w:r>
            <w:r w:rsidR="00901BD4" w:rsidRPr="003B193D">
              <w:rPr>
                <w:rFonts w:ascii="Arial" w:hAnsi="Arial" w:cs="Arial"/>
              </w:rPr>
              <w:t>1</w:t>
            </w:r>
            <w:r w:rsidRPr="003B193D">
              <w:rPr>
                <w:rFonts w:ascii="Arial" w:hAnsi="Arial" w:cs="Arial"/>
              </w:rPr>
              <w:t xml:space="preserve"> год – </w:t>
            </w:r>
            <w:r w:rsidR="00383562" w:rsidRPr="003B193D">
              <w:rPr>
                <w:rFonts w:ascii="Arial" w:hAnsi="Arial" w:cs="Arial"/>
              </w:rPr>
              <w:t>905,46</w:t>
            </w:r>
            <w:r w:rsidRPr="003B193D">
              <w:rPr>
                <w:rFonts w:ascii="Arial" w:hAnsi="Arial" w:cs="Arial"/>
              </w:rPr>
              <w:t xml:space="preserve"> тыс.</w:t>
            </w:r>
            <w:r w:rsidR="00542C51" w:rsidRPr="003B193D">
              <w:rPr>
                <w:rFonts w:ascii="Arial" w:hAnsi="Arial" w:cs="Arial"/>
              </w:rPr>
              <w:t xml:space="preserve"> </w:t>
            </w:r>
            <w:r w:rsidRPr="003B193D">
              <w:rPr>
                <w:rFonts w:ascii="Arial" w:hAnsi="Arial" w:cs="Arial"/>
              </w:rPr>
              <w:t>рублей;</w:t>
            </w:r>
          </w:p>
          <w:p w:rsidR="00926EC3" w:rsidRPr="003B193D" w:rsidRDefault="00926EC3" w:rsidP="00650093">
            <w:pPr>
              <w:rPr>
                <w:rFonts w:ascii="Arial" w:hAnsi="Arial" w:cs="Arial"/>
              </w:rPr>
            </w:pPr>
            <w:r w:rsidRPr="003B193D">
              <w:rPr>
                <w:rFonts w:ascii="Arial" w:hAnsi="Arial" w:cs="Arial"/>
              </w:rPr>
              <w:t>202</w:t>
            </w:r>
            <w:r w:rsidR="00901BD4" w:rsidRPr="003B193D">
              <w:rPr>
                <w:rFonts w:ascii="Arial" w:hAnsi="Arial" w:cs="Arial"/>
              </w:rPr>
              <w:t>2</w:t>
            </w:r>
            <w:r w:rsidRPr="003B193D">
              <w:rPr>
                <w:rFonts w:ascii="Arial" w:hAnsi="Arial" w:cs="Arial"/>
              </w:rPr>
              <w:t xml:space="preserve"> год – </w:t>
            </w:r>
            <w:r w:rsidR="00383562" w:rsidRPr="003B193D">
              <w:rPr>
                <w:rFonts w:ascii="Arial" w:hAnsi="Arial" w:cs="Arial"/>
              </w:rPr>
              <w:t>0</w:t>
            </w:r>
            <w:r w:rsidRPr="003B193D">
              <w:rPr>
                <w:rFonts w:ascii="Arial" w:hAnsi="Arial" w:cs="Arial"/>
              </w:rPr>
              <w:t xml:space="preserve"> тыс.</w:t>
            </w:r>
            <w:r w:rsidR="00542C51" w:rsidRPr="003B193D">
              <w:rPr>
                <w:rFonts w:ascii="Arial" w:hAnsi="Arial" w:cs="Arial"/>
              </w:rPr>
              <w:t xml:space="preserve"> </w:t>
            </w:r>
            <w:r w:rsidRPr="003B193D">
              <w:rPr>
                <w:rFonts w:ascii="Arial" w:hAnsi="Arial" w:cs="Arial"/>
              </w:rPr>
              <w:t>рублей;</w:t>
            </w:r>
          </w:p>
          <w:p w:rsidR="00926EC3" w:rsidRPr="003B193D" w:rsidRDefault="00650093" w:rsidP="00650093">
            <w:pPr>
              <w:rPr>
                <w:rFonts w:ascii="Arial" w:hAnsi="Arial" w:cs="Arial"/>
              </w:rPr>
            </w:pPr>
            <w:r w:rsidRPr="003B193D">
              <w:rPr>
                <w:rFonts w:ascii="Arial" w:hAnsi="Arial" w:cs="Arial"/>
              </w:rPr>
              <w:t>202</w:t>
            </w:r>
            <w:r w:rsidR="00901BD4" w:rsidRPr="003B193D">
              <w:rPr>
                <w:rFonts w:ascii="Arial" w:hAnsi="Arial" w:cs="Arial"/>
              </w:rPr>
              <w:t>3</w:t>
            </w:r>
            <w:r w:rsidRPr="003B193D">
              <w:rPr>
                <w:rFonts w:ascii="Arial" w:hAnsi="Arial" w:cs="Arial"/>
              </w:rPr>
              <w:t xml:space="preserve"> год – </w:t>
            </w:r>
            <w:r w:rsidR="000F7488" w:rsidRPr="003B193D">
              <w:rPr>
                <w:rFonts w:ascii="Arial" w:hAnsi="Arial" w:cs="Arial"/>
              </w:rPr>
              <w:t>0</w:t>
            </w:r>
            <w:r w:rsidR="00926EC3" w:rsidRPr="003B193D">
              <w:rPr>
                <w:rFonts w:ascii="Arial" w:hAnsi="Arial" w:cs="Arial"/>
              </w:rPr>
              <w:t xml:space="preserve"> тыс.</w:t>
            </w:r>
            <w:r w:rsidR="00542C51" w:rsidRPr="003B193D">
              <w:rPr>
                <w:rFonts w:ascii="Arial" w:hAnsi="Arial" w:cs="Arial"/>
              </w:rPr>
              <w:t xml:space="preserve"> </w:t>
            </w:r>
            <w:r w:rsidR="00926EC3" w:rsidRPr="003B193D">
              <w:rPr>
                <w:rFonts w:ascii="Arial" w:hAnsi="Arial" w:cs="Arial"/>
              </w:rPr>
              <w:t>рублей</w:t>
            </w:r>
            <w:r w:rsidRPr="003B193D">
              <w:rPr>
                <w:rFonts w:ascii="Arial" w:hAnsi="Arial" w:cs="Arial"/>
              </w:rPr>
              <w:t>.</w:t>
            </w:r>
          </w:p>
          <w:p w:rsidR="00926EC3" w:rsidRPr="003B193D" w:rsidRDefault="00926EC3" w:rsidP="00650093">
            <w:pPr>
              <w:rPr>
                <w:rFonts w:ascii="Arial" w:hAnsi="Arial" w:cs="Arial"/>
              </w:rPr>
            </w:pPr>
            <w:r w:rsidRPr="003B193D">
              <w:rPr>
                <w:rFonts w:ascii="Arial" w:hAnsi="Arial" w:cs="Arial"/>
              </w:rPr>
              <w:t xml:space="preserve">средства районного бюджета – </w:t>
            </w:r>
            <w:r w:rsidR="000F7488" w:rsidRPr="003B193D">
              <w:rPr>
                <w:rFonts w:ascii="Arial" w:hAnsi="Arial" w:cs="Arial"/>
              </w:rPr>
              <w:t xml:space="preserve">1 959,9 </w:t>
            </w:r>
            <w:r w:rsidRPr="003B193D">
              <w:rPr>
                <w:rFonts w:ascii="Arial" w:hAnsi="Arial" w:cs="Arial"/>
              </w:rPr>
              <w:t>тыс.</w:t>
            </w:r>
            <w:r w:rsidR="00542C51" w:rsidRPr="003B193D">
              <w:rPr>
                <w:rFonts w:ascii="Arial" w:hAnsi="Arial" w:cs="Arial"/>
              </w:rPr>
              <w:t xml:space="preserve"> </w:t>
            </w:r>
            <w:r w:rsidRPr="003B193D">
              <w:rPr>
                <w:rFonts w:ascii="Arial" w:hAnsi="Arial" w:cs="Arial"/>
              </w:rPr>
              <w:t>рублей, из них:</w:t>
            </w:r>
          </w:p>
          <w:p w:rsidR="00926EC3" w:rsidRPr="003B193D" w:rsidRDefault="00926EC3" w:rsidP="00650093">
            <w:pPr>
              <w:rPr>
                <w:rFonts w:ascii="Arial" w:hAnsi="Arial" w:cs="Arial"/>
              </w:rPr>
            </w:pPr>
            <w:r w:rsidRPr="003B193D">
              <w:rPr>
                <w:rFonts w:ascii="Arial" w:hAnsi="Arial" w:cs="Arial"/>
              </w:rPr>
              <w:t>202</w:t>
            </w:r>
            <w:r w:rsidR="00901BD4" w:rsidRPr="003B193D">
              <w:rPr>
                <w:rFonts w:ascii="Arial" w:hAnsi="Arial" w:cs="Arial"/>
              </w:rPr>
              <w:t>1</w:t>
            </w:r>
            <w:r w:rsidRPr="003B193D">
              <w:rPr>
                <w:rFonts w:ascii="Arial" w:hAnsi="Arial" w:cs="Arial"/>
              </w:rPr>
              <w:t xml:space="preserve"> год – </w:t>
            </w:r>
            <w:r w:rsidR="00384837" w:rsidRPr="003B193D">
              <w:rPr>
                <w:rFonts w:ascii="Arial" w:hAnsi="Arial" w:cs="Arial"/>
              </w:rPr>
              <w:t>986,70</w:t>
            </w:r>
            <w:r w:rsidRPr="003B193D">
              <w:rPr>
                <w:rFonts w:ascii="Arial" w:hAnsi="Arial" w:cs="Arial"/>
              </w:rPr>
              <w:t xml:space="preserve"> тыс.</w:t>
            </w:r>
            <w:r w:rsidR="00542C51" w:rsidRPr="003B193D">
              <w:rPr>
                <w:rFonts w:ascii="Arial" w:hAnsi="Arial" w:cs="Arial"/>
              </w:rPr>
              <w:t xml:space="preserve"> </w:t>
            </w:r>
            <w:r w:rsidRPr="003B193D">
              <w:rPr>
                <w:rFonts w:ascii="Arial" w:hAnsi="Arial" w:cs="Arial"/>
              </w:rPr>
              <w:t>рублей;</w:t>
            </w:r>
          </w:p>
          <w:p w:rsidR="00926EC3" w:rsidRPr="003B193D" w:rsidRDefault="00926EC3" w:rsidP="00650093">
            <w:pPr>
              <w:rPr>
                <w:rFonts w:ascii="Arial" w:hAnsi="Arial" w:cs="Arial"/>
              </w:rPr>
            </w:pPr>
            <w:r w:rsidRPr="003B193D">
              <w:rPr>
                <w:rFonts w:ascii="Arial" w:hAnsi="Arial" w:cs="Arial"/>
              </w:rPr>
              <w:lastRenderedPageBreak/>
              <w:t>202</w:t>
            </w:r>
            <w:r w:rsidR="00901BD4" w:rsidRPr="003B193D">
              <w:rPr>
                <w:rFonts w:ascii="Arial" w:hAnsi="Arial" w:cs="Arial"/>
              </w:rPr>
              <w:t>2</w:t>
            </w:r>
            <w:r w:rsidRPr="003B193D">
              <w:rPr>
                <w:rFonts w:ascii="Arial" w:hAnsi="Arial" w:cs="Arial"/>
              </w:rPr>
              <w:t xml:space="preserve"> год – </w:t>
            </w:r>
            <w:r w:rsidR="00AB14FB" w:rsidRPr="003B193D">
              <w:rPr>
                <w:rFonts w:ascii="Arial" w:hAnsi="Arial" w:cs="Arial"/>
              </w:rPr>
              <w:t>4</w:t>
            </w:r>
            <w:r w:rsidR="000F7488" w:rsidRPr="003B193D">
              <w:rPr>
                <w:rFonts w:ascii="Arial" w:hAnsi="Arial" w:cs="Arial"/>
              </w:rPr>
              <w:t xml:space="preserve">86,6 </w:t>
            </w:r>
            <w:r w:rsidRPr="003B193D">
              <w:rPr>
                <w:rFonts w:ascii="Arial" w:hAnsi="Arial" w:cs="Arial"/>
              </w:rPr>
              <w:t>тыс.</w:t>
            </w:r>
            <w:r w:rsidR="00542C51" w:rsidRPr="003B193D">
              <w:rPr>
                <w:rFonts w:ascii="Arial" w:hAnsi="Arial" w:cs="Arial"/>
              </w:rPr>
              <w:t xml:space="preserve"> </w:t>
            </w:r>
            <w:r w:rsidRPr="003B193D">
              <w:rPr>
                <w:rFonts w:ascii="Arial" w:hAnsi="Arial" w:cs="Arial"/>
              </w:rPr>
              <w:t>рублей;</w:t>
            </w:r>
          </w:p>
          <w:p w:rsidR="00926EC3" w:rsidRPr="003B193D" w:rsidRDefault="00417634" w:rsidP="000F7488">
            <w:pPr>
              <w:rPr>
                <w:rFonts w:ascii="Arial" w:hAnsi="Arial" w:cs="Arial"/>
              </w:rPr>
            </w:pPr>
            <w:r w:rsidRPr="003B193D">
              <w:rPr>
                <w:rFonts w:ascii="Arial" w:hAnsi="Arial" w:cs="Arial"/>
              </w:rPr>
              <w:t>202</w:t>
            </w:r>
            <w:r w:rsidR="00901BD4" w:rsidRPr="003B193D">
              <w:rPr>
                <w:rFonts w:ascii="Arial" w:hAnsi="Arial" w:cs="Arial"/>
              </w:rPr>
              <w:t>3</w:t>
            </w:r>
            <w:r w:rsidRPr="003B193D">
              <w:rPr>
                <w:rFonts w:ascii="Arial" w:hAnsi="Arial" w:cs="Arial"/>
              </w:rPr>
              <w:t xml:space="preserve"> год – </w:t>
            </w:r>
            <w:r w:rsidR="00AB14FB" w:rsidRPr="003B193D">
              <w:rPr>
                <w:rFonts w:ascii="Arial" w:hAnsi="Arial" w:cs="Arial"/>
              </w:rPr>
              <w:t>4</w:t>
            </w:r>
            <w:r w:rsidR="000F7488" w:rsidRPr="003B193D">
              <w:rPr>
                <w:rFonts w:ascii="Arial" w:hAnsi="Arial" w:cs="Arial"/>
              </w:rPr>
              <w:t>86,6</w:t>
            </w:r>
            <w:r w:rsidR="00926EC3" w:rsidRPr="003B193D">
              <w:rPr>
                <w:rFonts w:ascii="Arial" w:hAnsi="Arial" w:cs="Arial"/>
              </w:rPr>
              <w:t xml:space="preserve"> тыс.</w:t>
            </w:r>
            <w:r w:rsidR="00542C51" w:rsidRPr="003B193D">
              <w:rPr>
                <w:rFonts w:ascii="Arial" w:hAnsi="Arial" w:cs="Arial"/>
              </w:rPr>
              <w:t xml:space="preserve"> </w:t>
            </w:r>
            <w:r w:rsidR="00926EC3" w:rsidRPr="003B193D">
              <w:rPr>
                <w:rFonts w:ascii="Arial" w:hAnsi="Arial" w:cs="Arial"/>
              </w:rPr>
              <w:t>рублей</w:t>
            </w:r>
            <w:r w:rsidR="00650093" w:rsidRPr="003B193D">
              <w:rPr>
                <w:rFonts w:ascii="Arial" w:hAnsi="Arial" w:cs="Arial"/>
              </w:rPr>
              <w:t>.</w:t>
            </w:r>
          </w:p>
        </w:tc>
      </w:tr>
      <w:tr w:rsidR="00926EC3" w:rsidRPr="003B193D" w:rsidTr="00650093">
        <w:tc>
          <w:tcPr>
            <w:tcW w:w="3009" w:type="dxa"/>
          </w:tcPr>
          <w:p w:rsidR="00926EC3" w:rsidRPr="003B193D" w:rsidRDefault="00926EC3" w:rsidP="00650093">
            <w:pPr>
              <w:autoSpaceDE w:val="0"/>
              <w:autoSpaceDN w:val="0"/>
              <w:adjustRightInd w:val="0"/>
              <w:rPr>
                <w:rFonts w:ascii="Arial" w:hAnsi="Arial" w:cs="Arial"/>
              </w:rPr>
            </w:pPr>
            <w:r w:rsidRPr="003B193D">
              <w:rPr>
                <w:rFonts w:ascii="Arial" w:hAnsi="Arial" w:cs="Arial"/>
              </w:rPr>
              <w:lastRenderedPageBreak/>
              <w:t>Система организации контроля за исполнением подпрограммы</w:t>
            </w:r>
          </w:p>
          <w:p w:rsidR="00926EC3" w:rsidRPr="003B193D" w:rsidRDefault="00926EC3" w:rsidP="00650093">
            <w:pPr>
              <w:rPr>
                <w:rFonts w:ascii="Arial" w:hAnsi="Arial" w:cs="Arial"/>
              </w:rPr>
            </w:pPr>
          </w:p>
        </w:tc>
        <w:tc>
          <w:tcPr>
            <w:tcW w:w="6655" w:type="dxa"/>
          </w:tcPr>
          <w:p w:rsidR="00926EC3" w:rsidRPr="003B193D" w:rsidRDefault="00926EC3" w:rsidP="00650093">
            <w:pPr>
              <w:rPr>
                <w:rFonts w:ascii="Arial" w:hAnsi="Arial" w:cs="Arial"/>
              </w:rPr>
            </w:pPr>
            <w:r w:rsidRPr="003B193D">
              <w:rPr>
                <w:rFonts w:ascii="Arial" w:hAnsi="Arial" w:cs="Arial"/>
              </w:rPr>
              <w:t>Финансовое управление администрации района,  Балахтинский районный Совет депутатов</w:t>
            </w:r>
          </w:p>
        </w:tc>
      </w:tr>
    </w:tbl>
    <w:p w:rsidR="00926EC3" w:rsidRPr="003B193D" w:rsidRDefault="00926EC3" w:rsidP="00926EC3">
      <w:pPr>
        <w:ind w:left="360"/>
        <w:rPr>
          <w:rFonts w:ascii="Arial" w:hAnsi="Arial" w:cs="Arial"/>
        </w:rPr>
      </w:pPr>
    </w:p>
    <w:p w:rsidR="00926EC3" w:rsidRPr="003B193D" w:rsidRDefault="00926EC3" w:rsidP="00926EC3">
      <w:pPr>
        <w:pStyle w:val="a8"/>
        <w:numPr>
          <w:ilvl w:val="0"/>
          <w:numId w:val="14"/>
        </w:numPr>
        <w:autoSpaceDE w:val="0"/>
        <w:autoSpaceDN w:val="0"/>
        <w:adjustRightInd w:val="0"/>
        <w:jc w:val="center"/>
        <w:outlineLvl w:val="0"/>
        <w:rPr>
          <w:rFonts w:ascii="Arial" w:hAnsi="Arial" w:cs="Arial"/>
        </w:rPr>
      </w:pPr>
      <w:r w:rsidRPr="003B193D">
        <w:rPr>
          <w:rFonts w:ascii="Arial" w:hAnsi="Arial" w:cs="Arial"/>
        </w:rPr>
        <w:t>Основные разделы подпрограммы</w:t>
      </w:r>
    </w:p>
    <w:p w:rsidR="00926EC3" w:rsidRPr="003B193D" w:rsidRDefault="00926EC3" w:rsidP="00926EC3">
      <w:pPr>
        <w:pStyle w:val="a8"/>
        <w:autoSpaceDE w:val="0"/>
        <w:autoSpaceDN w:val="0"/>
        <w:adjustRightInd w:val="0"/>
        <w:outlineLvl w:val="0"/>
        <w:rPr>
          <w:rFonts w:ascii="Arial" w:hAnsi="Arial" w:cs="Arial"/>
        </w:rPr>
      </w:pPr>
    </w:p>
    <w:p w:rsidR="00926EC3" w:rsidRPr="003B193D" w:rsidRDefault="00926EC3" w:rsidP="00926EC3">
      <w:pPr>
        <w:pStyle w:val="a8"/>
        <w:numPr>
          <w:ilvl w:val="1"/>
          <w:numId w:val="14"/>
        </w:numPr>
        <w:autoSpaceDE w:val="0"/>
        <w:autoSpaceDN w:val="0"/>
        <w:adjustRightInd w:val="0"/>
        <w:jc w:val="center"/>
        <w:outlineLvl w:val="0"/>
        <w:rPr>
          <w:rFonts w:ascii="Arial" w:hAnsi="Arial" w:cs="Arial"/>
        </w:rPr>
      </w:pPr>
      <w:r w:rsidRPr="003B193D">
        <w:rPr>
          <w:rFonts w:ascii="Arial" w:hAnsi="Arial" w:cs="Arial"/>
        </w:rPr>
        <w:t>Постановка общерайонной проблемы и обоснование необходимости разработки подпрограммы</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Балахтинского района. </w:t>
      </w:r>
    </w:p>
    <w:p w:rsidR="00926EC3" w:rsidRPr="003B193D" w:rsidRDefault="00926EC3" w:rsidP="00926EC3">
      <w:pPr>
        <w:ind w:firstLine="709"/>
        <w:jc w:val="both"/>
        <w:rPr>
          <w:rFonts w:ascii="Arial" w:hAnsi="Arial" w:cs="Arial"/>
        </w:rPr>
      </w:pPr>
      <w:r w:rsidRPr="003B193D">
        <w:rPr>
          <w:rFonts w:ascii="Arial" w:hAnsi="Arial" w:cs="Arial"/>
        </w:rPr>
        <w:t>На начало 20</w:t>
      </w:r>
      <w:r w:rsidR="00BE241C" w:rsidRPr="003B193D">
        <w:rPr>
          <w:rFonts w:ascii="Arial" w:hAnsi="Arial" w:cs="Arial"/>
        </w:rPr>
        <w:t>21</w:t>
      </w:r>
      <w:r w:rsidRPr="003B193D">
        <w:rPr>
          <w:rFonts w:ascii="Arial" w:hAnsi="Arial" w:cs="Arial"/>
        </w:rPr>
        <w:t xml:space="preserve"> года в Балахтинском районе </w:t>
      </w:r>
      <w:r w:rsidR="00BE241C" w:rsidRPr="003B193D">
        <w:rPr>
          <w:rFonts w:ascii="Arial" w:hAnsi="Arial" w:cs="Arial"/>
        </w:rPr>
        <w:t xml:space="preserve">107 </w:t>
      </w:r>
      <w:r w:rsidRPr="003B193D">
        <w:rPr>
          <w:rFonts w:ascii="Arial" w:hAnsi="Arial" w:cs="Arial"/>
        </w:rPr>
        <w:t>сем</w:t>
      </w:r>
      <w:r w:rsidR="00BE241C" w:rsidRPr="003B193D">
        <w:rPr>
          <w:rFonts w:ascii="Arial" w:hAnsi="Arial" w:cs="Arial"/>
        </w:rPr>
        <w:t>ей</w:t>
      </w:r>
      <w:r w:rsidRPr="003B193D">
        <w:rPr>
          <w:rFonts w:ascii="Arial" w:hAnsi="Arial" w:cs="Arial"/>
        </w:rPr>
        <w:t xml:space="preserve"> состоят на учете в качестве нуждающихся в улучшении жилищных условий в соответствии с законодательством. Из них </w:t>
      </w:r>
      <w:r w:rsidR="00BE241C" w:rsidRPr="003B193D">
        <w:rPr>
          <w:rFonts w:ascii="Arial" w:hAnsi="Arial" w:cs="Arial"/>
        </w:rPr>
        <w:t>46</w:t>
      </w:r>
      <w:r w:rsidRPr="003B193D">
        <w:rPr>
          <w:rFonts w:ascii="Arial" w:hAnsi="Arial" w:cs="Arial"/>
        </w:rPr>
        <w:t xml:space="preserve"> молодых семей, в возрасте до 35 лет. </w:t>
      </w:r>
    </w:p>
    <w:p w:rsidR="00926EC3" w:rsidRPr="003B193D" w:rsidRDefault="00926EC3" w:rsidP="00926EC3">
      <w:pPr>
        <w:ind w:firstLine="709"/>
        <w:jc w:val="both"/>
        <w:rPr>
          <w:rFonts w:ascii="Arial" w:hAnsi="Arial" w:cs="Arial"/>
        </w:rPr>
      </w:pPr>
      <w:r w:rsidRPr="003B193D">
        <w:rPr>
          <w:rFonts w:ascii="Arial" w:hAnsi="Arial" w:cs="Arial"/>
        </w:rPr>
        <w:t>В рамках реализации муниципальной программы в 2017 году оформлено 1 свидетельство, молодая семья получила свидетельства о выделении государственной помощи и улучшила свои жилищные условия путем приобретения жилья, в 2018 году таких семей было две, в 2019 году социальную выплату получили также две семьи, также уже в 2020 году три семьи получили сертификаты на социальную выплату на приобретение жилья</w:t>
      </w:r>
      <w:r w:rsidR="00BE241C" w:rsidRPr="003B193D">
        <w:rPr>
          <w:rFonts w:ascii="Arial" w:hAnsi="Arial" w:cs="Arial"/>
        </w:rPr>
        <w:t>, в 2021 году соответственно 2 семьи улучшили свои жилищные условия</w:t>
      </w:r>
      <w:r w:rsidRPr="003B193D">
        <w:rPr>
          <w:rFonts w:ascii="Arial" w:hAnsi="Arial" w:cs="Arial"/>
        </w:rPr>
        <w:t xml:space="preserve">. </w:t>
      </w:r>
    </w:p>
    <w:p w:rsidR="00926EC3" w:rsidRPr="003B193D" w:rsidRDefault="00926EC3" w:rsidP="00926EC3">
      <w:pPr>
        <w:ind w:firstLine="658"/>
        <w:jc w:val="both"/>
        <w:rPr>
          <w:rFonts w:ascii="Arial" w:hAnsi="Arial" w:cs="Arial"/>
        </w:rPr>
      </w:pPr>
      <w:r w:rsidRPr="003B193D">
        <w:rPr>
          <w:rFonts w:ascii="Arial" w:hAnsi="Arial" w:cs="Arial"/>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926EC3" w:rsidRPr="003B193D" w:rsidRDefault="00926EC3" w:rsidP="00926EC3">
      <w:pPr>
        <w:ind w:firstLine="658"/>
        <w:jc w:val="both"/>
        <w:rPr>
          <w:rFonts w:ascii="Arial" w:hAnsi="Arial" w:cs="Arial"/>
        </w:rPr>
      </w:pPr>
      <w:r w:rsidRPr="003B193D">
        <w:rPr>
          <w:rFonts w:ascii="Arial" w:hAnsi="Arial" w:cs="Arial"/>
        </w:rPr>
        <w:t xml:space="preserve">Данное утверждение подтверждается ежегодным ростом числа молодых семей, желающих стать участниками программы. </w:t>
      </w:r>
    </w:p>
    <w:p w:rsidR="00926EC3" w:rsidRPr="003B193D" w:rsidRDefault="00926EC3" w:rsidP="00926EC3">
      <w:pPr>
        <w:ind w:firstLine="709"/>
        <w:jc w:val="both"/>
        <w:rPr>
          <w:rFonts w:ascii="Arial" w:hAnsi="Arial" w:cs="Arial"/>
        </w:rPr>
      </w:pPr>
      <w:r w:rsidRPr="003B193D">
        <w:rPr>
          <w:rFonts w:ascii="Arial" w:hAnsi="Arial" w:cs="Arial"/>
        </w:rPr>
        <w:t xml:space="preserve"> Самостоятельно решить проблему улучшения своих жилищных условий данная категория граждан не в состоянии. В связи с этим необходимо продолжить оказывать государственную помощь молодым семьям,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Балахтинском районе, стабилизировать условия жизни для наиболее активной части населения – молодежи.</w:t>
      </w:r>
    </w:p>
    <w:p w:rsidR="00926EC3" w:rsidRPr="003B193D" w:rsidRDefault="00926EC3" w:rsidP="00926EC3">
      <w:pPr>
        <w:ind w:firstLine="660"/>
        <w:jc w:val="both"/>
        <w:rPr>
          <w:rFonts w:ascii="Arial" w:hAnsi="Arial" w:cs="Arial"/>
        </w:rPr>
      </w:pPr>
      <w:r w:rsidRPr="003B193D">
        <w:rPr>
          <w:rFonts w:ascii="Arial" w:hAnsi="Arial" w:cs="Arial"/>
        </w:rPr>
        <w:t>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будет являться для них хорошим стимулом дальнейшего профессионального роста. Решение жилищной проблемы молодых людей позволит сформировать экономически активный слой населения.</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pStyle w:val="a8"/>
        <w:numPr>
          <w:ilvl w:val="1"/>
          <w:numId w:val="14"/>
        </w:numPr>
        <w:autoSpaceDE w:val="0"/>
        <w:autoSpaceDN w:val="0"/>
        <w:adjustRightInd w:val="0"/>
        <w:jc w:val="center"/>
        <w:outlineLvl w:val="0"/>
        <w:rPr>
          <w:rFonts w:ascii="Arial" w:hAnsi="Arial" w:cs="Arial"/>
        </w:rPr>
      </w:pPr>
      <w:r w:rsidRPr="003B193D">
        <w:rPr>
          <w:rFonts w:ascii="Arial" w:hAnsi="Arial" w:cs="Arial"/>
        </w:rPr>
        <w:t>Основная цель, задачи, этапы и сроки выполнения подпрограммы, целевые индикаторы</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Целью подпрограммы является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Задачи подпрограммы:</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w:t>
      </w:r>
      <w:r w:rsidRPr="003B193D">
        <w:rPr>
          <w:rFonts w:ascii="Arial" w:hAnsi="Arial" w:cs="Arial"/>
        </w:rPr>
        <w:lastRenderedPageBreak/>
        <w:t>жилья или строительства индивидуального жилого дома.</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 xml:space="preserve">Подпрограмма реализуется в период </w:t>
      </w:r>
      <w:r w:rsidR="00E245D6" w:rsidRPr="003B193D">
        <w:rPr>
          <w:rFonts w:ascii="Arial" w:hAnsi="Arial" w:cs="Arial"/>
        </w:rPr>
        <w:t>2021 - 2023</w:t>
      </w:r>
      <w:r w:rsidRPr="003B193D">
        <w:rPr>
          <w:rFonts w:ascii="Arial" w:hAnsi="Arial" w:cs="Arial"/>
        </w:rPr>
        <w:t xml:space="preserve"> гг.</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государственного регулирования порядка расчета размера и предоставления социальной выплаты;</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адресного предоставления средств социальной выплаты;</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привлечения молодыми семьями собственных, кредитных и заемных средств для приобретения жилья или строительства индивидуального жилья.</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 xml:space="preserve">Целевым индикатором подпрограммы является </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 xml:space="preserve">количество молодых семей, улучшивших жилищные условия за счет полученных социальных выплат (за весь период действия подпрограммы). </w:t>
      </w:r>
    </w:p>
    <w:p w:rsidR="00926EC3" w:rsidRPr="003B193D" w:rsidRDefault="00926EC3" w:rsidP="00926EC3">
      <w:pPr>
        <w:ind w:firstLine="540"/>
        <w:jc w:val="both"/>
        <w:rPr>
          <w:rFonts w:ascii="Arial" w:hAnsi="Arial" w:cs="Arial"/>
        </w:rPr>
      </w:pPr>
    </w:p>
    <w:p w:rsidR="00182F80" w:rsidRPr="003B193D" w:rsidRDefault="00926EC3" w:rsidP="007919FE">
      <w:pPr>
        <w:ind w:firstLine="540"/>
        <w:jc w:val="both"/>
        <w:rPr>
          <w:rFonts w:ascii="Arial" w:hAnsi="Arial" w:cs="Arial"/>
        </w:rPr>
      </w:pPr>
      <w:r w:rsidRPr="003B193D">
        <w:rPr>
          <w:rFonts w:ascii="Arial" w:hAnsi="Arial" w:cs="Arial"/>
        </w:rPr>
        <w:t>Перечень целевых индикаторов подпрограммы представлен в приложении № 1 к подпрограмме 5 «О</w:t>
      </w:r>
      <w:r w:rsidRPr="003B193D">
        <w:rPr>
          <w:rFonts w:ascii="Arial" w:hAnsi="Arial" w:cs="Arial"/>
          <w:bCs/>
        </w:rPr>
        <w:t>беспечение жильём молодых семей</w:t>
      </w:r>
      <w:r w:rsidRPr="003B193D">
        <w:rPr>
          <w:rFonts w:ascii="Arial" w:hAnsi="Arial" w:cs="Arial"/>
        </w:rPr>
        <w:t xml:space="preserve">».  </w:t>
      </w:r>
    </w:p>
    <w:p w:rsidR="00926EC3" w:rsidRPr="003B193D" w:rsidRDefault="00926EC3" w:rsidP="00926EC3">
      <w:pPr>
        <w:pStyle w:val="a8"/>
        <w:autoSpaceDE w:val="0"/>
        <w:autoSpaceDN w:val="0"/>
        <w:adjustRightInd w:val="0"/>
        <w:ind w:left="1440"/>
        <w:outlineLvl w:val="0"/>
        <w:rPr>
          <w:rFonts w:ascii="Arial" w:hAnsi="Arial" w:cs="Arial"/>
        </w:rPr>
      </w:pPr>
    </w:p>
    <w:p w:rsidR="00926EC3" w:rsidRPr="003B193D" w:rsidRDefault="00926EC3" w:rsidP="00926EC3">
      <w:pPr>
        <w:pStyle w:val="a8"/>
        <w:numPr>
          <w:ilvl w:val="1"/>
          <w:numId w:val="14"/>
        </w:numPr>
        <w:autoSpaceDE w:val="0"/>
        <w:autoSpaceDN w:val="0"/>
        <w:adjustRightInd w:val="0"/>
        <w:jc w:val="center"/>
        <w:outlineLvl w:val="0"/>
        <w:rPr>
          <w:rFonts w:ascii="Arial" w:hAnsi="Arial" w:cs="Arial"/>
        </w:rPr>
      </w:pPr>
      <w:r w:rsidRPr="003B193D">
        <w:rPr>
          <w:rFonts w:ascii="Arial" w:hAnsi="Arial" w:cs="Arial"/>
        </w:rPr>
        <w:t>Механизм реализации подпрограммы</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widowControl w:val="0"/>
        <w:autoSpaceDE w:val="0"/>
        <w:autoSpaceDN w:val="0"/>
        <w:adjustRightInd w:val="0"/>
        <w:jc w:val="center"/>
        <w:outlineLvl w:val="3"/>
        <w:rPr>
          <w:rFonts w:ascii="Arial" w:hAnsi="Arial" w:cs="Arial"/>
        </w:rPr>
      </w:pPr>
      <w:r w:rsidRPr="003B193D">
        <w:rPr>
          <w:rFonts w:ascii="Arial" w:hAnsi="Arial" w:cs="Arial"/>
        </w:rPr>
        <w:t>1. Общие положения</w:t>
      </w:r>
    </w:p>
    <w:p w:rsidR="00926EC3" w:rsidRPr="003B193D" w:rsidRDefault="00926EC3" w:rsidP="00926EC3">
      <w:pPr>
        <w:widowControl w:val="0"/>
        <w:autoSpaceDE w:val="0"/>
        <w:autoSpaceDN w:val="0"/>
        <w:adjustRightInd w:val="0"/>
        <w:jc w:val="center"/>
        <w:outlineLvl w:val="3"/>
        <w:rPr>
          <w:rFonts w:ascii="Arial" w:hAnsi="Arial" w:cs="Arial"/>
        </w:rPr>
      </w:pPr>
    </w:p>
    <w:p w:rsidR="00926EC3" w:rsidRPr="003B193D" w:rsidRDefault="00926EC3" w:rsidP="00926EC3">
      <w:pPr>
        <w:autoSpaceDE w:val="0"/>
        <w:autoSpaceDN w:val="0"/>
        <w:adjustRightInd w:val="0"/>
        <w:ind w:firstLine="540"/>
        <w:jc w:val="both"/>
        <w:rPr>
          <w:rFonts w:ascii="Arial" w:hAnsi="Arial" w:cs="Arial"/>
        </w:rPr>
      </w:pPr>
      <w:r w:rsidRPr="003B193D">
        <w:rPr>
          <w:rFonts w:ascii="Arial" w:hAnsi="Arial" w:cs="Arial"/>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Социальные выплаты предоставляются молодым семьям в порядке и на условиях, установленных настоящей подпрограммой, </w:t>
      </w:r>
      <w:r w:rsidRPr="003B193D">
        <w:rPr>
          <w:rFonts w:ascii="Arial" w:eastAsiaTheme="minorHAnsi" w:hAnsi="Arial" w:cs="Arial"/>
          <w:lang w:eastAsia="en-US"/>
        </w:rPr>
        <w:t xml:space="preserve">в рамках основного мероприятия "Обеспечение жильем молодых семей" государственной </w:t>
      </w:r>
      <w:hyperlink r:id="rId9" w:history="1">
        <w:r w:rsidRPr="003B193D">
          <w:rPr>
            <w:rFonts w:ascii="Arial" w:eastAsiaTheme="minorHAnsi" w:hAnsi="Arial" w:cs="Arial"/>
            <w:lang w:eastAsia="en-US"/>
          </w:rPr>
          <w:t>программы</w:t>
        </w:r>
      </w:hyperlink>
      <w:r w:rsidRPr="003B193D">
        <w:rPr>
          <w:rFonts w:ascii="Arial" w:eastAsiaTheme="minorHAnsi" w:hAnsi="Arial" w:cs="Arial"/>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федеральная программа), </w:t>
      </w:r>
      <w:r w:rsidRPr="003B193D">
        <w:rPr>
          <w:rFonts w:ascii="Arial" w:hAnsi="Arial" w:cs="Arial"/>
        </w:rPr>
        <w:t xml:space="preserve">мероприятия </w:t>
      </w:r>
      <w:r w:rsidR="00182F80" w:rsidRPr="003B193D">
        <w:rPr>
          <w:rFonts w:ascii="Arial" w:hAnsi="Arial" w:cs="Arial"/>
        </w:rPr>
        <w:t>6</w:t>
      </w:r>
      <w:r w:rsidRPr="003B193D">
        <w:rPr>
          <w:rFonts w:ascii="Arial" w:hAnsi="Arial" w:cs="Arial"/>
        </w:rPr>
        <w:t xml:space="preserve">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w:t>
      </w:r>
      <w:r w:rsidR="00182F80" w:rsidRPr="003B193D">
        <w:rPr>
          <w:rFonts w:ascii="Arial" w:hAnsi="Arial" w:cs="Arial"/>
        </w:rPr>
        <w:t>3 № 514-п (далее – мероприятие 6</w:t>
      </w:r>
      <w:r w:rsidRPr="003B193D">
        <w:rPr>
          <w:rFonts w:ascii="Arial" w:hAnsi="Arial" w:cs="Arial"/>
        </w:rPr>
        <w:t>)</w:t>
      </w:r>
    </w:p>
    <w:p w:rsidR="00926EC3" w:rsidRPr="003B193D" w:rsidRDefault="00926EC3" w:rsidP="00926EC3">
      <w:pPr>
        <w:widowControl w:val="0"/>
        <w:autoSpaceDE w:val="0"/>
        <w:autoSpaceDN w:val="0"/>
        <w:adjustRightInd w:val="0"/>
        <w:ind w:firstLine="540"/>
        <w:jc w:val="both"/>
        <w:rPr>
          <w:rFonts w:ascii="Arial" w:hAnsi="Arial" w:cs="Arial"/>
        </w:rPr>
      </w:pPr>
      <w:r w:rsidRPr="003B193D">
        <w:rPr>
          <w:rFonts w:ascii="Arial" w:hAnsi="Arial" w:cs="Arial"/>
        </w:rPr>
        <w:t>2. Участие в подпрограмме является добровольным.</w:t>
      </w:r>
    </w:p>
    <w:p w:rsidR="00926EC3" w:rsidRPr="003B193D" w:rsidRDefault="00926EC3" w:rsidP="00926EC3">
      <w:pPr>
        <w:autoSpaceDE w:val="0"/>
        <w:autoSpaceDN w:val="0"/>
        <w:adjustRightInd w:val="0"/>
        <w:ind w:firstLine="540"/>
        <w:jc w:val="both"/>
        <w:outlineLvl w:val="0"/>
        <w:rPr>
          <w:rFonts w:ascii="Arial" w:hAnsi="Arial" w:cs="Arial"/>
        </w:rPr>
      </w:pPr>
      <w:r w:rsidRPr="003B193D">
        <w:rPr>
          <w:rFonts w:ascii="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926EC3" w:rsidRPr="003B193D" w:rsidRDefault="00926EC3" w:rsidP="00926EC3">
      <w:pPr>
        <w:autoSpaceDE w:val="0"/>
        <w:autoSpaceDN w:val="0"/>
        <w:adjustRightInd w:val="0"/>
        <w:ind w:firstLine="540"/>
        <w:jc w:val="both"/>
        <w:outlineLvl w:val="0"/>
        <w:rPr>
          <w:rFonts w:ascii="Arial" w:hAnsi="Arial" w:cs="Arial"/>
        </w:rPr>
      </w:pPr>
      <w:r w:rsidRPr="003B193D">
        <w:rPr>
          <w:rFonts w:ascii="Arial" w:hAnsi="Arial" w:cs="Arial"/>
        </w:rPr>
        <w:t>4. Социальная выплата может быть использована:</w:t>
      </w:r>
    </w:p>
    <w:p w:rsidR="00926EC3" w:rsidRPr="003B193D" w:rsidRDefault="00F07400" w:rsidP="00926EC3">
      <w:pPr>
        <w:autoSpaceDE w:val="0"/>
        <w:autoSpaceDN w:val="0"/>
        <w:adjustRightInd w:val="0"/>
        <w:ind w:firstLine="540"/>
        <w:jc w:val="both"/>
        <w:outlineLvl w:val="0"/>
        <w:rPr>
          <w:rFonts w:ascii="Arial" w:hAnsi="Arial" w:cs="Arial"/>
        </w:rPr>
      </w:pPr>
      <w:r w:rsidRPr="003B193D">
        <w:rPr>
          <w:rFonts w:ascii="Arial" w:hAnsi="Arial" w:cs="Arial"/>
        </w:rPr>
        <w:t xml:space="preserve">а) </w:t>
      </w:r>
      <w:r w:rsidR="00926EC3" w:rsidRPr="003B193D">
        <w:rPr>
          <w:rFonts w:ascii="Arial" w:hAnsi="Arial" w:cs="Arial"/>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926EC3" w:rsidRPr="003B193D" w:rsidRDefault="00F07400" w:rsidP="00926EC3">
      <w:pPr>
        <w:autoSpaceDE w:val="0"/>
        <w:autoSpaceDN w:val="0"/>
        <w:adjustRightInd w:val="0"/>
        <w:ind w:firstLine="540"/>
        <w:jc w:val="both"/>
        <w:outlineLvl w:val="0"/>
        <w:rPr>
          <w:rFonts w:ascii="Arial" w:hAnsi="Arial" w:cs="Arial"/>
        </w:rPr>
      </w:pPr>
      <w:r w:rsidRPr="003B193D">
        <w:rPr>
          <w:rFonts w:ascii="Arial" w:hAnsi="Arial" w:cs="Arial"/>
        </w:rPr>
        <w:t xml:space="preserve">б) </w:t>
      </w:r>
      <w:r w:rsidR="00926EC3" w:rsidRPr="003B193D">
        <w:rPr>
          <w:rFonts w:ascii="Arial" w:hAnsi="Arial" w:cs="Arial"/>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w:t>
      </w:r>
    </w:p>
    <w:p w:rsidR="00926EC3" w:rsidRPr="003B193D" w:rsidRDefault="00F07400" w:rsidP="00926EC3">
      <w:pPr>
        <w:autoSpaceDE w:val="0"/>
        <w:autoSpaceDN w:val="0"/>
        <w:adjustRightInd w:val="0"/>
        <w:ind w:firstLine="540"/>
        <w:jc w:val="both"/>
        <w:outlineLvl w:val="0"/>
        <w:rPr>
          <w:rFonts w:ascii="Arial" w:hAnsi="Arial" w:cs="Arial"/>
        </w:rPr>
      </w:pPr>
      <w:r w:rsidRPr="003B193D">
        <w:rPr>
          <w:rFonts w:ascii="Arial" w:hAnsi="Arial" w:cs="Arial"/>
        </w:rPr>
        <w:t xml:space="preserve">в) </w:t>
      </w:r>
      <w:r w:rsidR="00926EC3" w:rsidRPr="003B193D">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объекта индивидуального жилищного строительства;</w:t>
      </w:r>
    </w:p>
    <w:p w:rsidR="00926EC3" w:rsidRPr="003B193D" w:rsidRDefault="00F07400" w:rsidP="00182F80">
      <w:pPr>
        <w:autoSpaceDE w:val="0"/>
        <w:autoSpaceDN w:val="0"/>
        <w:adjustRightInd w:val="0"/>
        <w:ind w:firstLine="540"/>
        <w:jc w:val="both"/>
        <w:outlineLvl w:val="0"/>
        <w:rPr>
          <w:rFonts w:ascii="Arial" w:hAnsi="Arial" w:cs="Arial"/>
        </w:rPr>
      </w:pPr>
      <w:r w:rsidRPr="003B193D">
        <w:rPr>
          <w:rFonts w:ascii="Arial" w:hAnsi="Arial" w:cs="Arial"/>
        </w:rPr>
        <w:lastRenderedPageBreak/>
        <w:t xml:space="preserve">г) </w:t>
      </w:r>
      <w:r w:rsidR="00926EC3" w:rsidRPr="003B193D">
        <w:rPr>
          <w:rFonts w:ascii="Arial" w:hAnsi="Arial" w:cs="Arial"/>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26EC3" w:rsidRPr="003B193D" w:rsidRDefault="00F07400" w:rsidP="00F07400">
      <w:pPr>
        <w:autoSpaceDE w:val="0"/>
        <w:autoSpaceDN w:val="0"/>
        <w:adjustRightInd w:val="0"/>
        <w:ind w:firstLine="540"/>
        <w:jc w:val="both"/>
        <w:outlineLvl w:val="0"/>
        <w:rPr>
          <w:rFonts w:ascii="Arial" w:hAnsi="Arial" w:cs="Arial"/>
        </w:rPr>
      </w:pPr>
      <w:r w:rsidRPr="003B193D">
        <w:rPr>
          <w:rFonts w:ascii="Arial" w:hAnsi="Arial" w:cs="Arial"/>
        </w:rPr>
        <w:t xml:space="preserve">д) </w:t>
      </w:r>
      <w:r w:rsidR="00926EC3" w:rsidRPr="003B193D">
        <w:rPr>
          <w:rFonts w:ascii="Arial" w:hAnsi="Arial" w:cs="Arial"/>
        </w:rPr>
        <w:t>для оплаты цены договора строительного подряда на создание объекта индивидуального жилищного строительства (далее - жилой дом);</w:t>
      </w:r>
    </w:p>
    <w:p w:rsidR="00182F80" w:rsidRPr="003B193D" w:rsidRDefault="00F07400" w:rsidP="00926EC3">
      <w:pPr>
        <w:autoSpaceDE w:val="0"/>
        <w:autoSpaceDN w:val="0"/>
        <w:adjustRightInd w:val="0"/>
        <w:ind w:firstLine="708"/>
        <w:jc w:val="both"/>
        <w:outlineLvl w:val="0"/>
        <w:rPr>
          <w:rFonts w:ascii="Arial" w:hAnsi="Arial" w:cs="Arial"/>
        </w:rPr>
      </w:pPr>
      <w:r w:rsidRPr="003B193D">
        <w:rPr>
          <w:rFonts w:ascii="Arial" w:hAnsi="Arial" w:cs="Arial"/>
        </w:rPr>
        <w:t xml:space="preserve">е) </w:t>
      </w:r>
      <w:r w:rsidR="00182F80" w:rsidRPr="003B193D">
        <w:rPr>
          <w:rFonts w:ascii="Arial" w:hAnsi="Arial" w:cs="Arial"/>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82F80" w:rsidRPr="003B193D" w:rsidRDefault="00F07400" w:rsidP="00182F80">
      <w:pPr>
        <w:autoSpaceDE w:val="0"/>
        <w:autoSpaceDN w:val="0"/>
        <w:adjustRightInd w:val="0"/>
        <w:ind w:firstLine="708"/>
        <w:jc w:val="both"/>
        <w:outlineLvl w:val="0"/>
        <w:rPr>
          <w:rFonts w:ascii="Arial" w:hAnsi="Arial" w:cs="Arial"/>
        </w:rPr>
      </w:pPr>
      <w:r w:rsidRPr="003B193D">
        <w:rPr>
          <w:rFonts w:ascii="Arial" w:hAnsi="Arial" w:cs="Arial"/>
        </w:rPr>
        <w:t xml:space="preserve">ж) </w:t>
      </w:r>
      <w:r w:rsidR="00182F80" w:rsidRPr="003B193D">
        <w:rPr>
          <w:rFonts w:ascii="Arial" w:hAnsi="Arial" w:cs="Arial"/>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82F80" w:rsidRPr="003B193D" w:rsidRDefault="00F07400" w:rsidP="00182F80">
      <w:pPr>
        <w:autoSpaceDE w:val="0"/>
        <w:autoSpaceDN w:val="0"/>
        <w:adjustRightInd w:val="0"/>
        <w:ind w:firstLine="708"/>
        <w:jc w:val="both"/>
        <w:outlineLvl w:val="0"/>
        <w:rPr>
          <w:rFonts w:ascii="Arial" w:hAnsi="Arial" w:cs="Arial"/>
        </w:rPr>
      </w:pPr>
      <w:r w:rsidRPr="003B193D">
        <w:rPr>
          <w:rFonts w:ascii="Arial" w:hAnsi="Arial" w:cs="Arial"/>
        </w:rPr>
        <w:t xml:space="preserve">з) </w:t>
      </w:r>
      <w:r w:rsidR="00182F80" w:rsidRPr="003B193D">
        <w:rPr>
          <w:rFonts w:ascii="Arial" w:hAnsi="Arial" w:cs="Arial"/>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182F80" w:rsidRPr="003B193D" w:rsidRDefault="00F07400" w:rsidP="00182F80">
      <w:pPr>
        <w:autoSpaceDE w:val="0"/>
        <w:autoSpaceDN w:val="0"/>
        <w:adjustRightInd w:val="0"/>
        <w:ind w:firstLine="708"/>
        <w:jc w:val="both"/>
        <w:outlineLvl w:val="0"/>
        <w:rPr>
          <w:rFonts w:ascii="Arial" w:hAnsi="Arial" w:cs="Arial"/>
        </w:rPr>
      </w:pPr>
      <w:r w:rsidRPr="003B193D">
        <w:rPr>
          <w:rFonts w:ascii="Arial" w:hAnsi="Arial" w:cs="Arial"/>
        </w:rPr>
        <w:t xml:space="preserve">и) </w:t>
      </w:r>
      <w:r w:rsidR="00182F80" w:rsidRPr="003B193D">
        <w:rPr>
          <w:rFonts w:ascii="Arial" w:hAnsi="Arial" w:cs="Arial"/>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26EC3" w:rsidRPr="003B193D" w:rsidRDefault="00926EC3" w:rsidP="00182F80">
      <w:pPr>
        <w:autoSpaceDE w:val="0"/>
        <w:autoSpaceDN w:val="0"/>
        <w:adjustRightInd w:val="0"/>
        <w:ind w:firstLine="708"/>
        <w:jc w:val="both"/>
        <w:outlineLvl w:val="0"/>
        <w:rPr>
          <w:rFonts w:ascii="Arial" w:hAnsi="Arial" w:cs="Arial"/>
        </w:rPr>
      </w:pPr>
      <w:r w:rsidRPr="003B193D">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5. Участником мероприятия </w:t>
      </w:r>
      <w:r w:rsidR="00182F80" w:rsidRPr="003B193D">
        <w:rPr>
          <w:rFonts w:ascii="Arial" w:hAnsi="Arial" w:cs="Arial"/>
        </w:rPr>
        <w:t>6</w:t>
      </w:r>
      <w:r w:rsidRPr="003B193D">
        <w:rPr>
          <w:rFonts w:ascii="Arial" w:hAnsi="Arial" w:cs="Arial"/>
        </w:rPr>
        <w:t xml:space="preserve">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признание молодой семьи нуждающейся в жилом помещении в соответствии с пунктом 6 подпрограммы;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Условием участия в мероприятии </w:t>
      </w:r>
      <w:r w:rsidR="00F07400" w:rsidRPr="003B193D">
        <w:rPr>
          <w:rFonts w:ascii="Arial" w:hAnsi="Arial" w:cs="Arial"/>
        </w:rPr>
        <w:t>6</w:t>
      </w:r>
      <w:r w:rsidRPr="003B193D">
        <w:rPr>
          <w:rFonts w:ascii="Arial" w:hAnsi="Arial" w:cs="Arial"/>
        </w:rPr>
        <w:t xml:space="preserve"> и предоставления социальной выплаты является согласие совершеннолетних членов молодой семьи на обработку органами </w:t>
      </w:r>
      <w:r w:rsidRPr="003B193D">
        <w:rPr>
          <w:rFonts w:ascii="Arial" w:hAnsi="Arial" w:cs="Arial"/>
        </w:rPr>
        <w:lastRenderedPageBreak/>
        <w:t>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Согласие должно быть оформлено в соответствии со статьей 9 Федерального закона от 27.07.2006 N 152-ФЗ "О персональных данных".</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6. В настоящей подпрограмме под нуждающимися в жилых помещениях понимаются молодые семьи: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поставленные на учет граждан в качестве нуждающихся в улучшении жилищных условий до 1 марта 2005 года;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признанные для цели участия в мероприятии </w:t>
      </w:r>
      <w:r w:rsidR="00F07400" w:rsidRPr="003B193D">
        <w:rPr>
          <w:rFonts w:ascii="Arial" w:hAnsi="Arial" w:cs="Arial"/>
        </w:rPr>
        <w:t>6</w:t>
      </w:r>
      <w:r w:rsidRPr="003B193D">
        <w:rPr>
          <w:rFonts w:ascii="Arial" w:hAnsi="Arial" w:cs="Arial"/>
        </w:rPr>
        <w:t xml:space="preserve">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F07400" w:rsidRPr="003B193D" w:rsidRDefault="00F07400" w:rsidP="00F07400">
      <w:pPr>
        <w:autoSpaceDE w:val="0"/>
        <w:autoSpaceDN w:val="0"/>
        <w:adjustRightInd w:val="0"/>
        <w:ind w:firstLine="708"/>
        <w:jc w:val="both"/>
        <w:outlineLvl w:val="0"/>
        <w:rPr>
          <w:rFonts w:ascii="Arial" w:hAnsi="Arial" w:cs="Arial"/>
        </w:rPr>
      </w:pPr>
      <w:r w:rsidRPr="003B193D">
        <w:rPr>
          <w:rFonts w:ascii="Arial" w:hAnsi="Arial"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F07400" w:rsidRPr="003B193D" w:rsidRDefault="00F07400" w:rsidP="00F07400">
      <w:pPr>
        <w:autoSpaceDE w:val="0"/>
        <w:autoSpaceDN w:val="0"/>
        <w:adjustRightInd w:val="0"/>
        <w:ind w:firstLine="708"/>
        <w:jc w:val="both"/>
        <w:outlineLvl w:val="0"/>
        <w:rPr>
          <w:rFonts w:ascii="Arial" w:hAnsi="Arial" w:cs="Arial"/>
        </w:rPr>
      </w:pPr>
      <w:r w:rsidRPr="003B193D">
        <w:rPr>
          <w:rFonts w:ascii="Arial" w:hAnsi="Arial" w:cs="Arial"/>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настоящего механизма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926EC3" w:rsidRPr="003B193D" w:rsidRDefault="00926EC3" w:rsidP="00F07400">
      <w:pPr>
        <w:autoSpaceDE w:val="0"/>
        <w:autoSpaceDN w:val="0"/>
        <w:adjustRightInd w:val="0"/>
        <w:ind w:firstLine="708"/>
        <w:jc w:val="both"/>
        <w:outlineLvl w:val="0"/>
        <w:rPr>
          <w:rFonts w:ascii="Arial" w:hAnsi="Arial" w:cs="Arial"/>
        </w:rPr>
      </w:pPr>
      <w:r w:rsidRPr="003B193D">
        <w:rPr>
          <w:rFonts w:ascii="Arial" w:hAnsi="Arial" w:cs="Arial"/>
        </w:rPr>
        <w:t>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926EC3" w:rsidRPr="003B193D" w:rsidRDefault="00926EC3" w:rsidP="00926EC3">
      <w:pPr>
        <w:autoSpaceDE w:val="0"/>
        <w:autoSpaceDN w:val="0"/>
        <w:adjustRightInd w:val="0"/>
        <w:jc w:val="both"/>
        <w:outlineLvl w:val="0"/>
        <w:rPr>
          <w:rFonts w:ascii="Arial" w:hAnsi="Arial" w:cs="Arial"/>
        </w:rPr>
      </w:pPr>
    </w:p>
    <w:p w:rsidR="00926EC3" w:rsidRPr="003B193D" w:rsidRDefault="00926EC3" w:rsidP="00926EC3">
      <w:pPr>
        <w:autoSpaceDE w:val="0"/>
        <w:autoSpaceDN w:val="0"/>
        <w:adjustRightInd w:val="0"/>
        <w:jc w:val="center"/>
        <w:outlineLvl w:val="0"/>
        <w:rPr>
          <w:rFonts w:ascii="Arial" w:hAnsi="Arial" w:cs="Arial"/>
        </w:rPr>
      </w:pPr>
      <w:r w:rsidRPr="003B193D">
        <w:rPr>
          <w:rFonts w:ascii="Arial" w:hAnsi="Arial" w:cs="Arial"/>
        </w:rPr>
        <w:t>2. ПОРЯДОК ПРИЗНАНИЯ МОЛОДО</w:t>
      </w:r>
      <w:r w:rsidR="004371FB" w:rsidRPr="003B193D">
        <w:rPr>
          <w:rFonts w:ascii="Arial" w:hAnsi="Arial" w:cs="Arial"/>
        </w:rPr>
        <w:t>Й СЕМЬИ УЧАСТНИКОМ МЕРОПРИЯТИЯ 6</w:t>
      </w:r>
      <w:r w:rsidRPr="003B193D">
        <w:rPr>
          <w:rFonts w:ascii="Arial" w:hAnsi="Arial" w:cs="Arial"/>
        </w:rPr>
        <w:t xml:space="preserve"> И ФОРМИРОВАНИЯ СПИСКОВ МОЛОДЫХ СЕМЕЙ – УЧАСТНИКОВ МЕРОПРИЯТИЯ, ИЗЪЯВИВШИХ ЖЕЛАНИЕ ПОЛУЧИТЬ СОЦИАЛЬНУЮ ВЫПЛАТУ В ПЛАНИРУЕМОМ ГОДУ</w:t>
      </w:r>
    </w:p>
    <w:p w:rsidR="00926EC3" w:rsidRPr="003B193D" w:rsidRDefault="00926EC3" w:rsidP="00926EC3">
      <w:pPr>
        <w:autoSpaceDE w:val="0"/>
        <w:autoSpaceDN w:val="0"/>
        <w:adjustRightInd w:val="0"/>
        <w:jc w:val="both"/>
        <w:outlineLvl w:val="0"/>
        <w:rPr>
          <w:rFonts w:ascii="Arial" w:hAnsi="Arial" w:cs="Arial"/>
        </w:rPr>
      </w:pP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1. Для участия в мероприятии </w:t>
      </w:r>
      <w:r w:rsidR="00F07400" w:rsidRPr="003B193D">
        <w:rPr>
          <w:rFonts w:ascii="Arial" w:hAnsi="Arial" w:cs="Arial"/>
        </w:rPr>
        <w:t>6</w:t>
      </w:r>
      <w:r w:rsidRPr="003B193D">
        <w:rPr>
          <w:rFonts w:ascii="Arial" w:hAnsi="Arial" w:cs="Arial"/>
        </w:rPr>
        <w:t xml:space="preserve"> в целях использования социальной выплаты в соответствии с </w:t>
      </w:r>
      <w:r w:rsidR="003015FC" w:rsidRPr="003B193D">
        <w:rPr>
          <w:rFonts w:ascii="Arial" w:hAnsi="Arial" w:cs="Arial"/>
        </w:rPr>
        <w:t xml:space="preserve">подпунктами "а" - "д", "ж" и "з" пункта 2 подпрограммы молодая семья до 15 мая года, предшествующего планируемому, подает в орган местного самоуправления по месту жительства следующие документы: </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а) заявление по форме согласно приложению N 1</w:t>
      </w:r>
      <w:r w:rsidR="00D568D3" w:rsidRPr="003B193D">
        <w:rPr>
          <w:rFonts w:ascii="Arial" w:hAnsi="Arial" w:cs="Arial"/>
        </w:rPr>
        <w:t xml:space="preserve"> к подпрограмме</w:t>
      </w:r>
      <w:r w:rsidRPr="003B193D">
        <w:rPr>
          <w:rFonts w:ascii="Arial" w:hAnsi="Arial" w:cs="Arial"/>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б) копия документов, удостоверяющих личность каждого члена семьи;</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в) копия свидетельства о браке (на неполную семью не распространяется);</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г) документ, подтверждающий признание молодой семьи, нуждающейся в жилых помещениях;</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е) копия документа, подтверждающего регистрацию в системе индивидуального (персонифицированного) учета каждого члена семьи.</w:t>
      </w:r>
    </w:p>
    <w:p w:rsidR="003015FC" w:rsidRPr="003B193D" w:rsidRDefault="003015FC" w:rsidP="003015FC">
      <w:pPr>
        <w:autoSpaceDE w:val="0"/>
        <w:autoSpaceDN w:val="0"/>
        <w:adjustRightInd w:val="0"/>
        <w:ind w:firstLine="708"/>
        <w:jc w:val="both"/>
        <w:outlineLvl w:val="0"/>
        <w:rPr>
          <w:rFonts w:ascii="Arial" w:hAnsi="Arial" w:cs="Arial"/>
        </w:rPr>
      </w:pP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2. Для участия в мероприятии 6 в соответствии с подпунктами "е" и "и" пункта 2 подпрограммы молодая семья подает в орган местного самоуправления по месту жительства следующие документы:</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а) заявление по форме согласно приложению N 1 к подпрограмме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б) копии документов, удостоверяющих личность каждого члена семьи;</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в) копия свидетельства о браке (на неполную семью не распространяется);</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настоящей подпрограммы;</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настоящей подпрограммы;</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е) копия договора жилищного кредита;</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з) документ, подтверждающий признание молодой семьи, нуждающейся в жилом помещении в соответствии с пунктом 7 подпрограммы на день заключения договора жилищного кредита, указанного в подпункте "е" настоящего пункта;</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015FC" w:rsidRPr="003B193D" w:rsidRDefault="003015FC" w:rsidP="003015FC">
      <w:pPr>
        <w:autoSpaceDE w:val="0"/>
        <w:autoSpaceDN w:val="0"/>
        <w:adjustRightInd w:val="0"/>
        <w:ind w:firstLine="708"/>
        <w:jc w:val="both"/>
        <w:outlineLvl w:val="0"/>
        <w:rPr>
          <w:rFonts w:ascii="Arial" w:hAnsi="Arial" w:cs="Arial"/>
        </w:rPr>
      </w:pPr>
      <w:r w:rsidRPr="003B193D">
        <w:rPr>
          <w:rFonts w:ascii="Arial" w:hAnsi="Arial" w:cs="Arial"/>
        </w:rPr>
        <w:t>к) копия документа, подтверждающего регистрацию в системе индивидуального (персонифицированного) учета каждого члена семьи.</w:t>
      </w:r>
    </w:p>
    <w:p w:rsidR="003015FC" w:rsidRPr="003B193D" w:rsidRDefault="003015FC" w:rsidP="00926EC3">
      <w:pPr>
        <w:autoSpaceDE w:val="0"/>
        <w:autoSpaceDN w:val="0"/>
        <w:adjustRightInd w:val="0"/>
        <w:ind w:firstLine="708"/>
        <w:jc w:val="both"/>
        <w:outlineLvl w:val="0"/>
        <w:rPr>
          <w:rFonts w:ascii="Arial" w:hAnsi="Arial" w:cs="Arial"/>
        </w:rPr>
      </w:pPr>
    </w:p>
    <w:p w:rsidR="00926EC3" w:rsidRPr="003B193D" w:rsidRDefault="003015FC" w:rsidP="00926EC3">
      <w:pPr>
        <w:autoSpaceDE w:val="0"/>
        <w:autoSpaceDN w:val="0"/>
        <w:adjustRightInd w:val="0"/>
        <w:ind w:firstLine="708"/>
        <w:jc w:val="both"/>
        <w:outlineLvl w:val="0"/>
        <w:rPr>
          <w:rFonts w:ascii="Arial" w:hAnsi="Arial" w:cs="Arial"/>
        </w:rPr>
      </w:pPr>
      <w:r w:rsidRPr="003B193D">
        <w:rPr>
          <w:rFonts w:ascii="Arial" w:hAnsi="Arial" w:cs="Arial"/>
        </w:rPr>
        <w:t xml:space="preserve">2.1. Молодая семья </w:t>
      </w:r>
      <w:r w:rsidR="00926EC3" w:rsidRPr="003B193D">
        <w:rPr>
          <w:rFonts w:ascii="Arial" w:hAnsi="Arial" w:cs="Arial"/>
        </w:rPr>
        <w:t>вправе по собственной инициативе представить в орган местного самоуправления по месту жительства:</w:t>
      </w:r>
    </w:p>
    <w:p w:rsidR="00926EC3" w:rsidRPr="003B193D" w:rsidRDefault="003015FC" w:rsidP="00926EC3">
      <w:pPr>
        <w:autoSpaceDE w:val="0"/>
        <w:autoSpaceDN w:val="0"/>
        <w:adjustRightInd w:val="0"/>
        <w:ind w:firstLine="708"/>
        <w:jc w:val="both"/>
        <w:outlineLvl w:val="0"/>
        <w:rPr>
          <w:rFonts w:ascii="Arial" w:hAnsi="Arial" w:cs="Arial"/>
        </w:rPr>
      </w:pPr>
      <w:r w:rsidRPr="003B193D">
        <w:rPr>
          <w:rFonts w:ascii="Arial" w:hAnsi="Arial" w:cs="Arial"/>
        </w:rPr>
        <w:t>а</w:t>
      </w:r>
      <w:r w:rsidR="00926EC3" w:rsidRPr="003B193D">
        <w:rPr>
          <w:rFonts w:ascii="Arial" w:hAnsi="Arial" w:cs="Arial"/>
        </w:rPr>
        <w:t>)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w:t>
      </w:r>
      <w:r w:rsidR="004371FB" w:rsidRPr="003B193D">
        <w:rPr>
          <w:rFonts w:ascii="Arial" w:hAnsi="Arial" w:cs="Arial"/>
        </w:rPr>
        <w:t>и участия в мероприятии 6</w:t>
      </w:r>
      <w:r w:rsidR="00926EC3" w:rsidRPr="003B193D">
        <w:rPr>
          <w:rFonts w:ascii="Arial" w:hAnsi="Arial" w:cs="Arial"/>
        </w:rPr>
        <w:t xml:space="preserve">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26EC3" w:rsidRPr="003B193D" w:rsidRDefault="003015FC" w:rsidP="00926EC3">
      <w:pPr>
        <w:autoSpaceDE w:val="0"/>
        <w:autoSpaceDN w:val="0"/>
        <w:adjustRightInd w:val="0"/>
        <w:ind w:firstLine="708"/>
        <w:jc w:val="both"/>
        <w:outlineLvl w:val="0"/>
        <w:rPr>
          <w:rFonts w:ascii="Arial" w:hAnsi="Arial" w:cs="Arial"/>
        </w:rPr>
      </w:pPr>
      <w:r w:rsidRPr="003B193D">
        <w:rPr>
          <w:rFonts w:ascii="Arial" w:hAnsi="Arial" w:cs="Arial"/>
        </w:rPr>
        <w:t>б</w:t>
      </w:r>
      <w:r w:rsidR="00926EC3" w:rsidRPr="003B193D">
        <w:rPr>
          <w:rFonts w:ascii="Arial" w:hAnsi="Arial" w:cs="Arial"/>
        </w:rPr>
        <w:t>) копию страхового свидетельства обязательного пенсионного страхования каждого совершеннолетнего члена семьи.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lastRenderedPageBreak/>
        <w:t>3. Копии документов, предъявляемые заявителями в соответствии с пунктами 1, 2 настоящего раздела, заверяются уполномоченным должностным лицом органа местного самоуправления при предъявлении оригиналов документов.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От имени молодой семьи документы, предусмотренные пунктами 1, 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При непредставлении молодой семьей по собственной инициативе докум</w:t>
      </w:r>
      <w:r w:rsidR="003015FC" w:rsidRPr="003B193D">
        <w:rPr>
          <w:rFonts w:ascii="Arial" w:hAnsi="Arial" w:cs="Arial"/>
        </w:rPr>
        <w:t xml:space="preserve">ентов, указанных в пунктах </w:t>
      </w:r>
      <w:r w:rsidRPr="003B193D">
        <w:rPr>
          <w:rFonts w:ascii="Arial" w:hAnsi="Arial" w:cs="Arial"/>
        </w:rPr>
        <w:t>2.1 настоящего раздела, орган местного самоуправления запрашивает их по истечении 2 рабочих дней после получения документов, указанных в пунктах 1, 2 настоящего раздела, посредством межведомственных запросов в соответствии с Федеральным законом от 27.07.2010 N 210-ФЗ "Об организации предоставления государственных и муниципальных услуг" (далее - Федеральный закон).</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4. Орган местного самоуправления в 10-дневный срок со дня получения документов, указанных в пунктах 1, 2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мероприятия </w:t>
      </w:r>
      <w:r w:rsidR="003015FC" w:rsidRPr="003B193D">
        <w:rPr>
          <w:rFonts w:ascii="Arial" w:hAnsi="Arial" w:cs="Arial"/>
        </w:rPr>
        <w:t>6</w:t>
      </w:r>
      <w:r w:rsidRPr="003B193D">
        <w:rPr>
          <w:rFonts w:ascii="Arial" w:hAnsi="Arial" w:cs="Arial"/>
        </w:rPr>
        <w:t>.</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О принятом решении молодая семья письменно уведомляется органом местного самоуправления в 5-дневный срок.</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5. Орган местного самоуправления регистрирует заявления и документы, поданные молодыми семьями на участие в мероприятии</w:t>
      </w:r>
      <w:r w:rsidR="003015FC" w:rsidRPr="003B193D">
        <w:rPr>
          <w:rFonts w:ascii="Arial" w:hAnsi="Arial" w:cs="Arial"/>
        </w:rPr>
        <w:t xml:space="preserve"> 6</w:t>
      </w:r>
      <w:r w:rsidRPr="003B193D">
        <w:rPr>
          <w:rFonts w:ascii="Arial" w:hAnsi="Arial" w:cs="Arial"/>
        </w:rPr>
        <w:t>, в соответствии с пунктами 1, 2 настоящего раздела в книге регистрации и учета (далее - книга регистрации и учета).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6. Основаниями для отказа в признании молодой семьи участником мероприятия </w:t>
      </w:r>
      <w:r w:rsidR="003015FC" w:rsidRPr="003B193D">
        <w:rPr>
          <w:rFonts w:ascii="Arial" w:hAnsi="Arial" w:cs="Arial"/>
        </w:rPr>
        <w:t>6</w:t>
      </w:r>
      <w:r w:rsidRPr="003B193D">
        <w:rPr>
          <w:rFonts w:ascii="Arial" w:hAnsi="Arial" w:cs="Arial"/>
        </w:rPr>
        <w:t xml:space="preserve"> являются: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 несоответствие молодой семьи требованиям, указанным в пункте 5 раздела 1 подпрограммы;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 непредставление или неполное представление документов, предусмотренных в подпунктах 1</w:t>
      </w:r>
      <w:r w:rsidR="003015FC" w:rsidRPr="003B193D">
        <w:rPr>
          <w:rFonts w:ascii="Arial" w:hAnsi="Arial" w:cs="Arial"/>
        </w:rPr>
        <w:t>,2 пункта 1</w:t>
      </w:r>
      <w:r w:rsidRPr="003B193D">
        <w:rPr>
          <w:rFonts w:ascii="Arial" w:hAnsi="Arial" w:cs="Arial"/>
        </w:rPr>
        <w:t xml:space="preserve"> настоящего раздела;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3) недостоверность сведений, содержащихся в представленных документах;</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7. Повторное обращение с заявл</w:t>
      </w:r>
      <w:r w:rsidR="004371FB" w:rsidRPr="003B193D">
        <w:rPr>
          <w:rFonts w:ascii="Arial" w:hAnsi="Arial" w:cs="Arial"/>
        </w:rPr>
        <w:t>ением об участии в мероприятии 6</w:t>
      </w:r>
      <w:r w:rsidRPr="003B193D">
        <w:rPr>
          <w:rFonts w:ascii="Arial" w:hAnsi="Arial" w:cs="Arial"/>
        </w:rPr>
        <w:t xml:space="preserve"> допускается после устранения оснований для отказа в признании молодо</w:t>
      </w:r>
      <w:r w:rsidR="00D568D3" w:rsidRPr="003B193D">
        <w:rPr>
          <w:rFonts w:ascii="Arial" w:hAnsi="Arial" w:cs="Arial"/>
        </w:rPr>
        <w:t>й семьи участником мероприятия 6</w:t>
      </w:r>
      <w:r w:rsidRPr="003B193D">
        <w:rPr>
          <w:rFonts w:ascii="Arial" w:hAnsi="Arial" w:cs="Arial"/>
        </w:rPr>
        <w:t>, предусмотренных в пункте 6 настоящего раздела.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8. Органы местного самоуправления до 1 июня года, предшествующего планируемому, формируют из молодых семей, приз</w:t>
      </w:r>
      <w:r w:rsidR="004371FB" w:rsidRPr="003B193D">
        <w:rPr>
          <w:rFonts w:ascii="Arial" w:hAnsi="Arial" w:cs="Arial"/>
        </w:rPr>
        <w:t>нанных участниками мероприятия 6</w:t>
      </w:r>
      <w:r w:rsidRPr="003B193D">
        <w:rPr>
          <w:rFonts w:ascii="Arial" w:hAnsi="Arial" w:cs="Arial"/>
        </w:rPr>
        <w:t xml:space="preserve">, списки молодых семей - участников мероприятия </w:t>
      </w:r>
      <w:r w:rsidR="00D568D3" w:rsidRPr="003B193D">
        <w:rPr>
          <w:rFonts w:ascii="Arial" w:hAnsi="Arial" w:cs="Arial"/>
        </w:rPr>
        <w:t>6</w:t>
      </w:r>
      <w:r w:rsidRPr="003B193D">
        <w:rPr>
          <w:rFonts w:ascii="Arial" w:hAnsi="Arial" w:cs="Arial"/>
        </w:rPr>
        <w:t>,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N 2 к подпрограмме.</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lastRenderedPageBreak/>
        <w:t xml:space="preserve">9. Органы местного самоуправления формируют списки молодых </w:t>
      </w:r>
      <w:r w:rsidR="004371FB" w:rsidRPr="003B193D">
        <w:rPr>
          <w:rFonts w:ascii="Arial" w:hAnsi="Arial" w:cs="Arial"/>
        </w:rPr>
        <w:t>семей - участников мероприятия 6</w:t>
      </w:r>
      <w:r w:rsidRPr="003B193D">
        <w:rPr>
          <w:rFonts w:ascii="Arial" w:hAnsi="Arial" w:cs="Arial"/>
        </w:rPr>
        <w:t xml:space="preserve"> в хронологическом порядке согласно дате принятия решения о признании молодой семьи нуждающейся в жилом помещении.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В первую очередь в указанные списки включаются молодые</w:t>
      </w:r>
      <w:r w:rsidR="004371FB" w:rsidRPr="003B193D">
        <w:rPr>
          <w:rFonts w:ascii="Arial" w:hAnsi="Arial" w:cs="Arial"/>
        </w:rPr>
        <w:t xml:space="preserve"> семьи - участники мероприятия 6</w:t>
      </w:r>
      <w:r w:rsidRPr="003B193D">
        <w:rPr>
          <w:rFonts w:ascii="Arial" w:hAnsi="Arial" w:cs="Arial"/>
        </w:rPr>
        <w:t>,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10. Для включения в списки молодых семей - участников на планируемый год молодые семьи, состоявшие в списках молодых </w:t>
      </w:r>
      <w:r w:rsidR="00D568D3" w:rsidRPr="003B193D">
        <w:rPr>
          <w:rFonts w:ascii="Arial" w:hAnsi="Arial" w:cs="Arial"/>
        </w:rPr>
        <w:t>семей - участников мероприятия 6</w:t>
      </w:r>
      <w:r w:rsidRPr="003B193D">
        <w:rPr>
          <w:rFonts w:ascii="Arial" w:hAnsi="Arial" w:cs="Arial"/>
        </w:rPr>
        <w:t>, но не получившие социальные выплаты, представляют в орган местного самоуправления в срок до 15 мая года, предшествующего планируемому, заявление по форме согласно приложению N 3 к постановлению.</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подпунктом 7 пункта 14 настоящего раздела.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11. Министерство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для участия в мероприятии </w:t>
      </w:r>
      <w:r w:rsidR="004371FB" w:rsidRPr="003B193D">
        <w:rPr>
          <w:rFonts w:ascii="Arial" w:hAnsi="Arial" w:cs="Arial"/>
        </w:rPr>
        <w:t>6</w:t>
      </w:r>
      <w:r w:rsidRPr="003B193D">
        <w:rPr>
          <w:rFonts w:ascii="Arial" w:hAnsi="Arial" w:cs="Arial"/>
        </w:rPr>
        <w:t xml:space="preserve">, и с учетом средств, которые планируется выделить на софинансирование мероприятия </w:t>
      </w:r>
      <w:r w:rsidR="00D568D3" w:rsidRPr="003B193D">
        <w:rPr>
          <w:rFonts w:ascii="Arial" w:hAnsi="Arial" w:cs="Arial"/>
        </w:rPr>
        <w:t>6</w:t>
      </w:r>
      <w:r w:rsidRPr="003B193D">
        <w:rPr>
          <w:rFonts w:ascii="Arial" w:hAnsi="Arial" w:cs="Arial"/>
        </w:rPr>
        <w:t xml:space="preserve">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w:t>
      </w:r>
      <w:r w:rsidR="00D568D3" w:rsidRPr="003B193D">
        <w:rPr>
          <w:rFonts w:ascii="Arial" w:hAnsi="Arial" w:cs="Arial"/>
        </w:rPr>
        <w:t>6</w:t>
      </w:r>
      <w:r w:rsidRPr="003B193D">
        <w:rPr>
          <w:rFonts w:ascii="Arial" w:hAnsi="Arial" w:cs="Arial"/>
        </w:rPr>
        <w:t xml:space="preserve">, за исключением организаций, предоставляющих жилищные кредиты и займы, в соответствии с очередностью, установленной пунктом 8 настоящего раздела, формирует и утверждает сводный список молодых семей - участников мероприятия </w:t>
      </w:r>
      <w:r w:rsidR="00D568D3" w:rsidRPr="003B193D">
        <w:rPr>
          <w:rFonts w:ascii="Arial" w:hAnsi="Arial" w:cs="Arial"/>
        </w:rPr>
        <w:t>6</w:t>
      </w:r>
      <w:r w:rsidRPr="003B193D">
        <w:rPr>
          <w:rFonts w:ascii="Arial" w:hAnsi="Arial" w:cs="Arial"/>
        </w:rPr>
        <w:t>, изъявивших желание получить социальную выплату в планируемом году (далее - сводный список молодых семей - участников).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w:t>
      </w:r>
      <w:r w:rsidR="00D568D3" w:rsidRPr="003B193D">
        <w:rPr>
          <w:rFonts w:ascii="Arial" w:hAnsi="Arial" w:cs="Arial"/>
        </w:rPr>
        <w:t>7</w:t>
      </w:r>
      <w:r w:rsidRPr="003B193D">
        <w:rPr>
          <w:rFonts w:ascii="Arial" w:hAnsi="Arial" w:cs="Arial"/>
        </w:rPr>
        <w:t xml:space="preserve"> подпрограммы "Улучшение жилищных условий отдельных категорий граждан" (далее - подпрограмма 4) при соответствии условиям мероприятия </w:t>
      </w:r>
      <w:r w:rsidR="00D568D3" w:rsidRPr="003B193D">
        <w:rPr>
          <w:rFonts w:ascii="Arial" w:hAnsi="Arial" w:cs="Arial"/>
        </w:rPr>
        <w:t>7</w:t>
      </w:r>
      <w:r w:rsidRPr="003B193D">
        <w:rPr>
          <w:rFonts w:ascii="Arial" w:hAnsi="Arial" w:cs="Arial"/>
        </w:rPr>
        <w:t xml:space="preserve"> подпрограммы 4.</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12. Министерство публикует в срок не позднее 31 декабря до начала планируемого года на едином краевом портале "Красноярский край" в информационно-телекоммуникационной сети Интернет www.krskstate.ru сведения из сводного списка молодых семей - участников: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о фамилии, имени, отчестве членов молодой семьи;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w:t>
      </w:r>
      <w:r w:rsidR="00D568D3" w:rsidRPr="003B193D">
        <w:rPr>
          <w:rFonts w:ascii="Arial" w:hAnsi="Arial" w:cs="Arial"/>
        </w:rPr>
        <w:t>учет для участия в мероприятии 6</w:t>
      </w:r>
      <w:r w:rsidRPr="003B193D">
        <w:rPr>
          <w:rFonts w:ascii="Arial" w:hAnsi="Arial" w:cs="Arial"/>
        </w:rPr>
        <w:t>.</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13. 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w:t>
      </w:r>
      <w:r w:rsidRPr="003B193D">
        <w:rPr>
          <w:rFonts w:ascii="Arial" w:hAnsi="Arial" w:cs="Arial"/>
        </w:rPr>
        <w:lastRenderedPageBreak/>
        <w:t>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пунктом 1 раздела 3 подпрограммы.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14.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 переезда в другое муниципальное образование Красноярского края на постоянное место жительства;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3) выявления недостоверных сведений в представленных документах;</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4) письменного отказа молодой семьи от участия в мероприятии </w:t>
      </w:r>
      <w:r w:rsidR="004371FB" w:rsidRPr="003B193D">
        <w:rPr>
          <w:rFonts w:ascii="Arial" w:hAnsi="Arial" w:cs="Arial"/>
        </w:rPr>
        <w:t>6</w:t>
      </w:r>
      <w:r w:rsidRPr="003B193D">
        <w:rPr>
          <w:rFonts w:ascii="Arial" w:hAnsi="Arial" w:cs="Arial"/>
        </w:rPr>
        <w:t>;</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5) расторжения брака молодой семьей, не имеющей детей;</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6) достижения возраста 36 лет одним из супругов;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7) утраты молодой семьей нуждаемости в жилых помещениях;</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8) выявления факта несоответствия условиям мероприятия </w:t>
      </w:r>
      <w:r w:rsidR="004371FB" w:rsidRPr="003B193D">
        <w:rPr>
          <w:rFonts w:ascii="Arial" w:hAnsi="Arial" w:cs="Arial"/>
        </w:rPr>
        <w:t>6</w:t>
      </w:r>
      <w:r w:rsidRPr="003B193D">
        <w:rPr>
          <w:rFonts w:ascii="Arial" w:hAnsi="Arial" w:cs="Arial"/>
        </w:rPr>
        <w:t xml:space="preserve"> либо невыполнения условий мероприятия </w:t>
      </w:r>
      <w:r w:rsidR="004371FB" w:rsidRPr="003B193D">
        <w:rPr>
          <w:rFonts w:ascii="Arial" w:hAnsi="Arial" w:cs="Arial"/>
        </w:rPr>
        <w:t>6</w:t>
      </w:r>
      <w:r w:rsidRPr="003B193D">
        <w:rPr>
          <w:rFonts w:ascii="Arial" w:hAnsi="Arial" w:cs="Arial"/>
        </w:rPr>
        <w:t xml:space="preserve">, в соответствии с которыми молодая семья была признана участником мероприятия </w:t>
      </w:r>
      <w:r w:rsidR="004371FB" w:rsidRPr="003B193D">
        <w:rPr>
          <w:rFonts w:ascii="Arial" w:hAnsi="Arial" w:cs="Arial"/>
        </w:rPr>
        <w:t>6</w:t>
      </w:r>
      <w:r w:rsidRPr="003B193D">
        <w:rPr>
          <w:rFonts w:ascii="Arial" w:hAnsi="Arial" w:cs="Arial"/>
        </w:rPr>
        <w:t>.</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15. Орган местного самоуправления в течение 7 рабочих дней с момента установления обстоятельств, указанных в пункте 14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Министерство готовит приказ об исключении молодой семьи из сводного списка молодых семей - участников в течение 10 рабочих дней с момента получения решения о снятии молодой семьи с учета от органа местного самоуправления.</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Если у молодой семьи после снятия с учета вновь возникло право на получение социальных выплат, то ее повторное обращение с заявл</w:t>
      </w:r>
      <w:r w:rsidR="004371FB" w:rsidRPr="003B193D">
        <w:rPr>
          <w:rFonts w:ascii="Arial" w:hAnsi="Arial" w:cs="Arial"/>
        </w:rPr>
        <w:t>ением на участие в мероприятии 6</w:t>
      </w:r>
      <w:r w:rsidRPr="003B193D">
        <w:rPr>
          <w:rFonts w:ascii="Arial" w:hAnsi="Arial" w:cs="Arial"/>
        </w:rPr>
        <w:t xml:space="preserve"> производится на общих основаниях.</w:t>
      </w:r>
    </w:p>
    <w:p w:rsidR="00926EC3" w:rsidRPr="003B193D" w:rsidRDefault="00926EC3" w:rsidP="00926EC3">
      <w:pPr>
        <w:autoSpaceDE w:val="0"/>
        <w:autoSpaceDN w:val="0"/>
        <w:adjustRightInd w:val="0"/>
        <w:jc w:val="both"/>
        <w:outlineLvl w:val="0"/>
        <w:rPr>
          <w:rFonts w:ascii="Arial" w:hAnsi="Arial" w:cs="Arial"/>
        </w:rPr>
      </w:pPr>
    </w:p>
    <w:p w:rsidR="00926EC3" w:rsidRPr="003B193D" w:rsidRDefault="00926EC3" w:rsidP="00926EC3">
      <w:pPr>
        <w:autoSpaceDE w:val="0"/>
        <w:autoSpaceDN w:val="0"/>
        <w:adjustRightInd w:val="0"/>
        <w:jc w:val="center"/>
        <w:outlineLvl w:val="0"/>
        <w:rPr>
          <w:rFonts w:ascii="Arial" w:hAnsi="Arial" w:cs="Arial"/>
        </w:rPr>
      </w:pPr>
      <w:r w:rsidRPr="003B193D">
        <w:rPr>
          <w:rFonts w:ascii="Arial" w:hAnsi="Arial" w:cs="Arial"/>
        </w:rPr>
        <w:t>3. ФОРМИРОВАНИЕ СПИСКА МОЛОДЫХ СЕМЕЙ - ПРЕТЕНДЕНТОВ</w:t>
      </w:r>
    </w:p>
    <w:p w:rsidR="00926EC3" w:rsidRPr="003B193D" w:rsidRDefault="00926EC3" w:rsidP="00926EC3">
      <w:pPr>
        <w:autoSpaceDE w:val="0"/>
        <w:autoSpaceDN w:val="0"/>
        <w:adjustRightInd w:val="0"/>
        <w:jc w:val="center"/>
        <w:outlineLvl w:val="0"/>
        <w:rPr>
          <w:rFonts w:ascii="Arial" w:hAnsi="Arial" w:cs="Arial"/>
        </w:rPr>
      </w:pPr>
      <w:r w:rsidRPr="003B193D">
        <w:rPr>
          <w:rFonts w:ascii="Arial" w:hAnsi="Arial" w:cs="Arial"/>
        </w:rPr>
        <w:t>НА ПОЛУЧЕНИЕ СОЦИАЛЬНОЙ ВЫПЛАТЫ В ТЕКУЩЕМ ГОДУ</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w:t>
      </w:r>
      <w:r w:rsidR="00D568D3" w:rsidRPr="003B193D">
        <w:rPr>
          <w:rFonts w:ascii="Arial" w:hAnsi="Arial" w:cs="Arial"/>
        </w:rPr>
        <w:t>семей - участников мероприятия 6</w:t>
      </w:r>
      <w:r w:rsidRPr="003B193D">
        <w:rPr>
          <w:rFonts w:ascii="Arial" w:hAnsi="Arial" w:cs="Arial"/>
        </w:rPr>
        <w:t xml:space="preserve">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 </w:t>
      </w:r>
      <w:r w:rsidR="00D568D3" w:rsidRPr="003B193D">
        <w:rPr>
          <w:rFonts w:ascii="Arial" w:hAnsi="Arial" w:cs="Arial"/>
        </w:rPr>
        <w:t>6</w:t>
      </w:r>
      <w:r w:rsidRPr="003B193D">
        <w:rPr>
          <w:rFonts w:ascii="Arial" w:hAnsi="Arial" w:cs="Arial"/>
        </w:rPr>
        <w:t>, и (при наличии) средств, предоставляемых организациями, участву</w:t>
      </w:r>
      <w:r w:rsidR="00D568D3" w:rsidRPr="003B193D">
        <w:rPr>
          <w:rFonts w:ascii="Arial" w:hAnsi="Arial" w:cs="Arial"/>
        </w:rPr>
        <w:t>ющими в реализации мероприятия 6</w:t>
      </w:r>
      <w:r w:rsidRPr="003B193D">
        <w:rPr>
          <w:rFonts w:ascii="Arial" w:hAnsi="Arial" w:cs="Arial"/>
        </w:rPr>
        <w:t>,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w:t>
      </w:r>
      <w:r w:rsidRPr="003B193D">
        <w:rPr>
          <w:rFonts w:ascii="Arial" w:hAnsi="Arial" w:cs="Arial"/>
        </w:rPr>
        <w:lastRenderedPageBreak/>
        <w:t>включаемых в указанный список по муниципальным образованиям Красноярского края.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w:t>
      </w:r>
      <w:r w:rsidR="004371FB" w:rsidRPr="003B193D">
        <w:rPr>
          <w:rFonts w:ascii="Arial" w:hAnsi="Arial" w:cs="Arial"/>
        </w:rPr>
        <w:t>семей - участников мероприятия 6</w:t>
      </w:r>
      <w:r w:rsidRPr="003B193D">
        <w:rPr>
          <w:rFonts w:ascii="Arial" w:hAnsi="Arial" w:cs="Arial"/>
        </w:rPr>
        <w:t>.</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Список молодых семей - претендентов формируется в порядке очередности, установленной в сводном списке молодых семей - участников.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 xml:space="preserve">Орган местного самоуправления доводит до сведения молодых семей - участников мероприятия </w:t>
      </w:r>
      <w:r w:rsidR="00D568D3" w:rsidRPr="003B193D">
        <w:rPr>
          <w:rFonts w:ascii="Arial" w:hAnsi="Arial" w:cs="Arial"/>
        </w:rPr>
        <w:t>6</w:t>
      </w:r>
      <w:r w:rsidRPr="003B193D">
        <w:rPr>
          <w:rFonts w:ascii="Arial" w:hAnsi="Arial" w:cs="Arial"/>
        </w:rPr>
        <w:t xml:space="preserve"> решение министерства по вопросу включения их в список молодых семей - претендентов на получение социальных выплат в соответствующем году.</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3. Внесение изменений в список молодых семей - претендентов производится в следующих случаях:</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 письменного отказа молодой семьи от получения выделенной социальной выплаты;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3) непредставления молодой семьей необходимых документов для получения свидетельства в установленный срок;</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4) изменения объе</w:t>
      </w:r>
      <w:r w:rsidR="00D568D3" w:rsidRPr="003B193D">
        <w:rPr>
          <w:rFonts w:ascii="Arial" w:hAnsi="Arial" w:cs="Arial"/>
        </w:rPr>
        <w:t>мов финансирования мероприятия 6</w:t>
      </w:r>
      <w:r w:rsidRPr="003B193D">
        <w:rPr>
          <w:rFonts w:ascii="Arial" w:hAnsi="Arial" w:cs="Arial"/>
        </w:rPr>
        <w:t xml:space="preserve"> в текущем году.</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4. В случаях, указанных в пункте 3 настоящего раздела, орган местного самоуправления в течение 7 рабочих дней с момента их возникновения направляет в министерство уведомление в письменной форме.</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органа местного самоуправления о соответствующих изменениях у молодой семьи готовит приказ о внесении соответствующих изменений в указанный список.</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 в список молодых семей - претендентов.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6.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autoSpaceDE w:val="0"/>
        <w:autoSpaceDN w:val="0"/>
        <w:adjustRightInd w:val="0"/>
        <w:jc w:val="center"/>
        <w:outlineLvl w:val="0"/>
        <w:rPr>
          <w:rFonts w:ascii="Arial" w:hAnsi="Arial" w:cs="Arial"/>
        </w:rPr>
      </w:pPr>
      <w:r w:rsidRPr="003B193D">
        <w:rPr>
          <w:rFonts w:ascii="Arial" w:hAnsi="Arial" w:cs="Arial"/>
        </w:rPr>
        <w:t>4. ОПРЕДЕЛЕНИЕ РАЗМЕРА СОЦИАЛЬНОЙ ВЫПЛАТЫ</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1. Социальная выплата, предоставляемая участнику мероприятия </w:t>
      </w:r>
      <w:r w:rsidR="004371FB" w:rsidRPr="003B193D">
        <w:rPr>
          <w:rFonts w:ascii="Arial" w:hAnsi="Arial" w:cs="Arial"/>
        </w:rPr>
        <w:t>6</w:t>
      </w:r>
      <w:r w:rsidRPr="003B193D">
        <w:rPr>
          <w:rFonts w:ascii="Arial" w:hAnsi="Arial" w:cs="Arial"/>
        </w:rPr>
        <w:t>, формируется на условиях софинансирования за счет средств федерального, краевого и местного бюджетов.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Размер социальной выплаты составляет не менее:</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35 процентов расчетной (средней) стоимости жилья, определяемой в соответствии с требованиями мероприятия </w:t>
      </w:r>
      <w:r w:rsidR="00D568D3" w:rsidRPr="003B193D">
        <w:rPr>
          <w:rFonts w:ascii="Arial" w:hAnsi="Arial" w:cs="Arial"/>
        </w:rPr>
        <w:t>6</w:t>
      </w:r>
      <w:r w:rsidRPr="003B193D">
        <w:rPr>
          <w:rFonts w:ascii="Arial" w:hAnsi="Arial" w:cs="Arial"/>
        </w:rPr>
        <w:t>, для молодых семей, не имеющих детей;</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40 процентов расчетной (средней) стоимости жилья, определяемой в соответствии с требованиями мероприятия </w:t>
      </w:r>
      <w:r w:rsidR="00D568D3" w:rsidRPr="003B193D">
        <w:rPr>
          <w:rFonts w:ascii="Arial" w:hAnsi="Arial" w:cs="Arial"/>
        </w:rPr>
        <w:t>6</w:t>
      </w:r>
      <w:r w:rsidRPr="003B193D">
        <w:rPr>
          <w:rFonts w:ascii="Arial" w:hAnsi="Arial" w:cs="Arial"/>
        </w:rPr>
        <w:t xml:space="preserve">, для молодых семей, имеющих 1 </w:t>
      </w:r>
      <w:r w:rsidRPr="003B193D">
        <w:rPr>
          <w:rFonts w:ascii="Arial" w:hAnsi="Arial" w:cs="Arial"/>
        </w:rPr>
        <w:lastRenderedPageBreak/>
        <w:t>ребенка и более, а также для неполных молодых семей, состоящих из 1 молодого родителя и 1 ребенка и более (далее - неполные молодые семьи).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мероприятия </w:t>
      </w:r>
      <w:r w:rsidR="004371FB" w:rsidRPr="003B193D">
        <w:rPr>
          <w:rFonts w:ascii="Arial" w:hAnsi="Arial" w:cs="Arial"/>
        </w:rPr>
        <w:t>6</w:t>
      </w:r>
      <w:r w:rsidRPr="003B193D">
        <w:rPr>
          <w:rFonts w:ascii="Arial" w:hAnsi="Arial" w:cs="Arial"/>
        </w:rPr>
        <w:t xml:space="preserve">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мероприятия </w:t>
      </w:r>
      <w:r w:rsidR="00D568D3" w:rsidRPr="003B193D">
        <w:rPr>
          <w:rFonts w:ascii="Arial" w:hAnsi="Arial" w:cs="Arial"/>
        </w:rPr>
        <w:t>6</w:t>
      </w:r>
      <w:r w:rsidRPr="003B193D">
        <w:rPr>
          <w:rFonts w:ascii="Arial" w:hAnsi="Arial" w:cs="Arial"/>
        </w:rPr>
        <w:t>. Норматив стоимости 1 кв. м общей площади жилья по муниципальному образованию Красноярского края для расчета размера 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определяемой Министерством строительства и жилищно-коммунального хозяйства Российской Федерации.</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3. Размер общей площади жилого помещения, с учетом которой определяется размер социальной выплаты, составляет:</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для семьи, состоящей из 2 человек (молодые супруги или 1 молодой родитель и ребенок), - 42 кв. м;</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4. Расчетная (средняя) стоимость жилья, используемая при расчете размера социальной выплаты, определяется по формуле:</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autoSpaceDE w:val="0"/>
        <w:autoSpaceDN w:val="0"/>
        <w:adjustRightInd w:val="0"/>
        <w:jc w:val="center"/>
        <w:outlineLvl w:val="0"/>
        <w:rPr>
          <w:rFonts w:ascii="Arial" w:hAnsi="Arial" w:cs="Arial"/>
        </w:rPr>
      </w:pPr>
      <w:r w:rsidRPr="003B193D">
        <w:rPr>
          <w:rFonts w:ascii="Arial" w:hAnsi="Arial" w:cs="Arial"/>
        </w:rPr>
        <w:t>СтЖ = Н x РЖ,</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autoSpaceDE w:val="0"/>
        <w:autoSpaceDN w:val="0"/>
        <w:adjustRightInd w:val="0"/>
        <w:outlineLvl w:val="0"/>
        <w:rPr>
          <w:rFonts w:ascii="Arial" w:hAnsi="Arial" w:cs="Arial"/>
        </w:rPr>
      </w:pPr>
      <w:r w:rsidRPr="003B193D">
        <w:rPr>
          <w:rFonts w:ascii="Arial" w:hAnsi="Arial" w:cs="Arial"/>
        </w:rPr>
        <w:t>где:</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СтЖ - расчетная (средняя) стоимость жилья, используемая при расчете размера социальной выплаты;</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РЖ - размер общей площади жилого помещения, определяемый исходя из численного состава семьи.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о праве на получение социальной выплаты на приобретение жилого помещения или строительство индивидуального жилого дома (далее - свидетельство) и остается неизменным в течение всего срока его действия.</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autoSpaceDE w:val="0"/>
        <w:autoSpaceDN w:val="0"/>
        <w:adjustRightInd w:val="0"/>
        <w:jc w:val="center"/>
        <w:outlineLvl w:val="0"/>
        <w:rPr>
          <w:rFonts w:ascii="Arial" w:hAnsi="Arial" w:cs="Arial"/>
        </w:rPr>
      </w:pPr>
      <w:r w:rsidRPr="003B193D">
        <w:rPr>
          <w:rFonts w:ascii="Arial" w:hAnsi="Arial" w:cs="Arial"/>
        </w:rPr>
        <w:t>5. ПРАВИЛА ВЫДАЧИ И РЕАЛИЗАЦИИ СВИДЕТЕЛЬСТВ НА ПОЛУЧЕНИЕ</w:t>
      </w:r>
    </w:p>
    <w:p w:rsidR="00926EC3" w:rsidRPr="003B193D" w:rsidRDefault="00926EC3" w:rsidP="00926EC3">
      <w:pPr>
        <w:autoSpaceDE w:val="0"/>
        <w:autoSpaceDN w:val="0"/>
        <w:adjustRightInd w:val="0"/>
        <w:jc w:val="center"/>
        <w:outlineLvl w:val="0"/>
        <w:rPr>
          <w:rFonts w:ascii="Arial" w:hAnsi="Arial" w:cs="Arial"/>
        </w:rPr>
      </w:pPr>
      <w:r w:rsidRPr="003B193D">
        <w:rPr>
          <w:rFonts w:ascii="Arial" w:hAnsi="Arial" w:cs="Arial"/>
        </w:rPr>
        <w:t>СОЦИАЛЬНЫХ ВЫПЛАТ НА ПРИОБРЕТЕНИЕ ЖИЛЬЯ ИЛИ СТРОИТЕЛЬСТВО ИНДИВИДУАЛЬНОГО ЖИЛОГО ДОМА</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1. Право молодой семьи - участницы мероприятия </w:t>
      </w:r>
      <w:r w:rsidR="00D568D3" w:rsidRPr="003B193D">
        <w:rPr>
          <w:rFonts w:ascii="Arial" w:hAnsi="Arial" w:cs="Arial"/>
        </w:rPr>
        <w:t>6</w:t>
      </w:r>
      <w:r w:rsidRPr="003B193D">
        <w:rPr>
          <w:rFonts w:ascii="Arial" w:hAnsi="Arial" w:cs="Arial"/>
        </w:rPr>
        <w:t xml:space="preserve"> на получение социальной выплаты удостоверяется именным документом - свидетельством, которое не является ценной бумагой.</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Срок действия свидетельства составляет не более 9 месяцев с даты выдачи, указанной в свидетельстве.</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Выдача свидетельства осуществляется по форме согласно приложению N 1 к подпрограмме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N 1050 "О реализации </w:t>
      </w:r>
      <w:r w:rsidRPr="003B193D">
        <w:rPr>
          <w:rFonts w:ascii="Arial" w:hAnsi="Arial" w:cs="Arial"/>
        </w:rPr>
        <w:lastRenderedPageBreak/>
        <w:t>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органом местного самоуправления в соответствии с выпиской из утвержденного министерством списка молодых семей - претендентов.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 - шестым, восьмым пункта 4 раздела 1 подпрограммы направляет в орган местного самоуправления, принявший решение о признании молодой </w:t>
      </w:r>
      <w:r w:rsidR="004371FB" w:rsidRPr="003B193D">
        <w:rPr>
          <w:rFonts w:ascii="Arial" w:hAnsi="Arial" w:cs="Arial"/>
        </w:rPr>
        <w:t>семьи участницей мероприятия 6</w:t>
      </w:r>
      <w:r w:rsidRPr="003B193D">
        <w:rPr>
          <w:rFonts w:ascii="Arial" w:hAnsi="Arial" w:cs="Arial"/>
        </w:rPr>
        <w:t>, заявление о выдаче свидетельства (в произвольной форме) и следующие документы:</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1) копии документов, удостоверяющих личность каждого члена семьи;</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2) копию свидетельства о заключении брака (на неполную семью не распространяется);</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3) документ, подтверждающий признание молодой семьи, нуждающейся в жилых помещениях;</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Пункты 2 - 4 предоставляются по инициативе заявителя.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абзацем седьмым пункта 4 раздела 1 подпрограммы направляет в орган местного самоуправления по месту жительства заявление о выдаче свидетельства (в произвольной форме) и следующие документы:</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1) копии документов, удостоверяющих личность каждого члена семьи;</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2) копию свидетельства о заключении брака (на неполную семью не распространяется) (предоставляется по инициативе заявителя);</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3) документ, подтверждающий признание молодой семьи, нуждающейся в жилых помещениях;</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4)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5) копию кредитного договора (договора займа);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6)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настоящей подпрограмме.</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lastRenderedPageBreak/>
        <w:t>Копии документов, предъявляемые молодыми семьями в соответствии с пунктами 3, 4 настоящего раздела, заверяются должностным лицом органа местного самоуправления при предъявлении оригиналов документов.</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6. Орган местного самоуправления организует работу по проверке сведений, содержащихся в документах, предусмотренных пунктом 3 или 4 настоящего раздела.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7. Основаниями для отказа в выдаче свидетельства являются: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4 настоящего раздела;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непредставление или представление не в полном объеме документов, установленных подпунктами 1 - 4 пункта 3 или подпунктами 1 - 6 пункта 4 настоящего раздела;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недостоверность сведений, содержащихся в представленных документах;</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несоответствие жилого помещения, приобретенного (построенного) с помощью кредитных (заемных) средств, требованиям пунктов 16, 17 раздела 5 подпрограммы.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в соответствии со списком молодых семей - претендентов, утвержденным министерством.</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10. Полученное свидетельство молодая семья (далее - владелец свидетельства) сдает в течение 3 месяцев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мероприятия </w:t>
      </w:r>
      <w:r w:rsidR="004371FB" w:rsidRPr="003B193D">
        <w:rPr>
          <w:rFonts w:ascii="Arial" w:hAnsi="Arial" w:cs="Arial"/>
        </w:rPr>
        <w:t>6</w:t>
      </w:r>
      <w:r w:rsidRPr="003B193D">
        <w:rPr>
          <w:rFonts w:ascii="Arial" w:hAnsi="Arial" w:cs="Arial"/>
        </w:rPr>
        <w:t xml:space="preserve"> осуществляется комиссией, созданной в министерстве.</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lastRenderedPageBreak/>
        <w:t>По результатам отбора банков с учетом рекомендации комиссии министерство заключает с ними соглашения.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Рекомендации комиссии по отбору банков, претендующих на участие в реализации мероприятия </w:t>
      </w:r>
      <w:r w:rsidR="00D568D3" w:rsidRPr="003B193D">
        <w:rPr>
          <w:rFonts w:ascii="Arial" w:hAnsi="Arial" w:cs="Arial"/>
        </w:rPr>
        <w:t>6</w:t>
      </w:r>
      <w:r w:rsidRPr="003B193D">
        <w:rPr>
          <w:rFonts w:ascii="Arial" w:hAnsi="Arial" w:cs="Arial"/>
        </w:rPr>
        <w:t>, оформляются соответствующим протоколом, подписываемым всеми членами комиссии.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Порядок отбора банков, состав комиссии по отбору банков, участвующих в реализации мероприятия </w:t>
      </w:r>
      <w:r w:rsidR="00D568D3" w:rsidRPr="003B193D">
        <w:rPr>
          <w:rFonts w:ascii="Arial" w:hAnsi="Arial" w:cs="Arial"/>
        </w:rPr>
        <w:t>6</w:t>
      </w:r>
      <w:r w:rsidRPr="003B193D">
        <w:rPr>
          <w:rFonts w:ascii="Arial" w:hAnsi="Arial" w:cs="Arial"/>
        </w:rPr>
        <w:t>, положение о комиссии по отбору банков устанавливаются министерством.</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Свидетельство, сданное в банк, после заключения договора банковского счета его владельцу не возвращается.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lastRenderedPageBreak/>
        <w:t>17. В случае использования социальной выплаты в соответствии с абзацами вторым - шестым, восьмым пункта 4 раздела 1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В случае использования социальной выплаты в соответствии с абзацем седьмым пункта 4 раздела 1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20. Молодые семьи - участники мероприятия </w:t>
      </w:r>
      <w:r w:rsidR="004371FB" w:rsidRPr="003B193D">
        <w:rPr>
          <w:rFonts w:ascii="Arial" w:hAnsi="Arial" w:cs="Arial"/>
        </w:rPr>
        <w:t>6</w:t>
      </w:r>
      <w:r w:rsidRPr="003B193D">
        <w:rPr>
          <w:rFonts w:ascii="Arial" w:hAnsi="Arial" w:cs="Arial"/>
        </w:rPr>
        <w:t xml:space="preserve">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21. Для оплаты приобретаемого жилого помещения распорядитель счета представляет в банк:</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жилого дома: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кредитный договор (договор займа);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банковского счета;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строительного подряда;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 для уплаты первоначального взноса при получении жилищного кредита, в том числе ипотечного, или жилищного займа на приобретение жилого помещения:</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lastRenderedPageBreak/>
        <w:t>кредитный договор (договор займа);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банковского счета;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купли-продажи жилого помещения;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3)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жилого дома: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банковского счета;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кредитный договор (договор займа);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4) при использовании социальной выплаты для оплаты цены договора купли-продажи жилого помещения:</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банковского счета;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выписку из Единого государственного реестра недвижимости;</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жилого помещения;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5) при использовании социальной выплаты для оплаты цены договора строительного подряда на строительство жилого дома: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банковского счета;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разрешение на строительство, выданное одному из членов молодой семьи;</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расчет стоимости производимых работ по строительству жилого дома;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6)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w:t>
      </w:r>
      <w:r w:rsidRPr="003B193D">
        <w:rPr>
          <w:rFonts w:ascii="Arial" w:hAnsi="Arial" w:cs="Arial"/>
        </w:rPr>
        <w:lastRenderedPageBreak/>
        <w:t>предусмотрено договором с уполномоченной организацией) и (или) оплату услуг указанной организации:</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банковского счета;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с уполномоченной организацией.</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В договоре с уполномоченной организацией, осуществляющей оказание услуг для молодых семей - участников мероприятия </w:t>
      </w:r>
      <w:r w:rsidR="004371FB" w:rsidRPr="003B193D">
        <w:rPr>
          <w:rFonts w:ascii="Arial" w:hAnsi="Arial" w:cs="Arial"/>
        </w:rPr>
        <w:t>6</w:t>
      </w:r>
      <w:r w:rsidRPr="003B193D">
        <w:rPr>
          <w:rFonts w:ascii="Arial" w:hAnsi="Arial" w:cs="Arial"/>
        </w:rPr>
        <w:t>,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7)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копию устава кооператива;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выписку из реестра членов кооператива, подтверждающую его членство в кооперативе;</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 xml:space="preserve">копию выписки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 </w:t>
      </w:r>
      <w:r w:rsidR="00D568D3" w:rsidRPr="003B193D">
        <w:rPr>
          <w:rFonts w:ascii="Arial" w:hAnsi="Arial" w:cs="Arial"/>
        </w:rPr>
        <w:t>6</w:t>
      </w:r>
      <w:r w:rsidRPr="003B193D">
        <w:rPr>
          <w:rFonts w:ascii="Arial" w:hAnsi="Arial" w:cs="Arial"/>
        </w:rPr>
        <w:t>;</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копию решения о передаче жилого помещения в пользование члена кооператива;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8)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банковского счета;</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договор участия в долевом строительстве;</w:t>
      </w:r>
    </w:p>
    <w:p w:rsidR="00926EC3" w:rsidRPr="003B193D" w:rsidRDefault="00926EC3" w:rsidP="00926EC3">
      <w:pPr>
        <w:autoSpaceDE w:val="0"/>
        <w:autoSpaceDN w:val="0"/>
        <w:adjustRightInd w:val="0"/>
        <w:jc w:val="both"/>
        <w:outlineLvl w:val="0"/>
        <w:rPr>
          <w:rFonts w:ascii="Arial" w:hAnsi="Arial" w:cs="Arial"/>
        </w:rPr>
      </w:pPr>
      <w:r w:rsidRPr="003B193D">
        <w:rPr>
          <w:rFonts w:ascii="Arial" w:hAnsi="Arial" w:cs="Arial"/>
        </w:rP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w:t>
      </w:r>
      <w:r w:rsidRPr="003B193D">
        <w:rPr>
          <w:rFonts w:ascii="Arial" w:hAnsi="Arial" w:cs="Arial"/>
        </w:rPr>
        <w:lastRenderedPageBreak/>
        <w:t>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24. 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26. Орган местного самоуправления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мероприятия </w:t>
      </w:r>
      <w:r w:rsidR="004371FB" w:rsidRPr="003B193D">
        <w:rPr>
          <w:rFonts w:ascii="Arial" w:hAnsi="Arial" w:cs="Arial"/>
        </w:rPr>
        <w:t>6</w:t>
      </w:r>
      <w:r w:rsidRPr="003B193D">
        <w:rPr>
          <w:rFonts w:ascii="Arial" w:hAnsi="Arial" w:cs="Arial"/>
        </w:rPr>
        <w:t xml:space="preserve"> перечисление указанных средств не производится, о чем орган местного самоуправления в указанный срок письменно уведомляет банк.</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28. По соглашению сторон договор банковского счета может быть продлен, если: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1)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настоящего раздела, но оплата не произведена;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25 настоящего раздела.</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29. Социальная выплата считается предоставленной участнику мероприятия </w:t>
      </w:r>
      <w:r w:rsidR="004371FB" w:rsidRPr="003B193D">
        <w:rPr>
          <w:rFonts w:ascii="Arial" w:hAnsi="Arial" w:cs="Arial"/>
        </w:rPr>
        <w:t>6</w:t>
      </w:r>
      <w:r w:rsidRPr="003B193D">
        <w:rPr>
          <w:rFonts w:ascii="Arial" w:hAnsi="Arial" w:cs="Arial"/>
        </w:rPr>
        <w:t xml:space="preserve">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абзацами вторым - седьмым пункта 4 раздела 1 подпрограммы.</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926EC3" w:rsidRPr="003B193D" w:rsidRDefault="00926EC3" w:rsidP="00926EC3">
      <w:pPr>
        <w:autoSpaceDE w:val="0"/>
        <w:autoSpaceDN w:val="0"/>
        <w:adjustRightInd w:val="0"/>
        <w:ind w:firstLine="708"/>
        <w:jc w:val="both"/>
        <w:outlineLvl w:val="0"/>
        <w:rPr>
          <w:rFonts w:ascii="Arial" w:hAnsi="Arial" w:cs="Arial"/>
        </w:rPr>
      </w:pPr>
      <w:r w:rsidRPr="003B193D">
        <w:rPr>
          <w:rFonts w:ascii="Arial" w:hAnsi="Arial" w:cs="Arial"/>
        </w:rPr>
        <w:t xml:space="preserve">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w:t>
      </w:r>
      <w:r w:rsidRPr="003B193D">
        <w:rPr>
          <w:rFonts w:ascii="Arial" w:hAnsi="Arial" w:cs="Arial"/>
        </w:rPr>
        <w:lastRenderedPageBreak/>
        <w:t xml:space="preserve">улучшение жилищных условий, в том числе на дальнейшее участие в мероприятии </w:t>
      </w:r>
      <w:r w:rsidR="004371FB" w:rsidRPr="003B193D">
        <w:rPr>
          <w:rFonts w:ascii="Arial" w:hAnsi="Arial" w:cs="Arial"/>
        </w:rPr>
        <w:t>6</w:t>
      </w:r>
      <w:r w:rsidRPr="003B193D">
        <w:rPr>
          <w:rFonts w:ascii="Arial" w:hAnsi="Arial" w:cs="Arial"/>
        </w:rPr>
        <w:t xml:space="preserve"> на общих основаниях.</w:t>
      </w:r>
    </w:p>
    <w:p w:rsidR="00926EC3" w:rsidRPr="003B193D" w:rsidRDefault="00926EC3" w:rsidP="00926EC3">
      <w:pPr>
        <w:autoSpaceDE w:val="0"/>
        <w:autoSpaceDN w:val="0"/>
        <w:adjustRightInd w:val="0"/>
        <w:jc w:val="both"/>
        <w:outlineLvl w:val="0"/>
        <w:rPr>
          <w:rFonts w:ascii="Arial" w:hAnsi="Arial" w:cs="Arial"/>
        </w:rPr>
      </w:pPr>
    </w:p>
    <w:p w:rsidR="00926EC3" w:rsidRPr="003B193D" w:rsidRDefault="00926EC3" w:rsidP="00926EC3">
      <w:pPr>
        <w:pStyle w:val="a8"/>
        <w:numPr>
          <w:ilvl w:val="1"/>
          <w:numId w:val="14"/>
        </w:numPr>
        <w:autoSpaceDE w:val="0"/>
        <w:autoSpaceDN w:val="0"/>
        <w:adjustRightInd w:val="0"/>
        <w:jc w:val="center"/>
        <w:outlineLvl w:val="0"/>
        <w:rPr>
          <w:rFonts w:ascii="Arial" w:hAnsi="Arial" w:cs="Arial"/>
        </w:rPr>
      </w:pPr>
      <w:r w:rsidRPr="003B193D">
        <w:rPr>
          <w:rFonts w:ascii="Arial" w:hAnsi="Arial" w:cs="Arial"/>
        </w:rPr>
        <w:t>Управление подпрограммой и контроль за ходом ее выполнения</w:t>
      </w:r>
    </w:p>
    <w:p w:rsidR="00926EC3" w:rsidRPr="003B193D" w:rsidRDefault="00926EC3" w:rsidP="00926EC3">
      <w:pPr>
        <w:pStyle w:val="a8"/>
        <w:autoSpaceDE w:val="0"/>
        <w:autoSpaceDN w:val="0"/>
        <w:adjustRightInd w:val="0"/>
        <w:ind w:left="1440"/>
        <w:outlineLvl w:val="0"/>
        <w:rPr>
          <w:rFonts w:ascii="Arial" w:hAnsi="Arial" w:cs="Arial"/>
        </w:rPr>
      </w:pPr>
    </w:p>
    <w:p w:rsidR="00926EC3" w:rsidRPr="003B193D" w:rsidRDefault="00926EC3" w:rsidP="00926EC3">
      <w:pPr>
        <w:pStyle w:val="ConsPlusNormal"/>
        <w:ind w:firstLine="540"/>
        <w:jc w:val="both"/>
        <w:rPr>
          <w:sz w:val="24"/>
          <w:szCs w:val="24"/>
        </w:rPr>
      </w:pPr>
      <w:r w:rsidRPr="003B193D">
        <w:rPr>
          <w:sz w:val="24"/>
          <w:szCs w:val="24"/>
        </w:rPr>
        <w:t xml:space="preserve">1. Текущее управление реализацией подпрограммы осуществляется органом местного самоуправления. </w:t>
      </w:r>
    </w:p>
    <w:p w:rsidR="00926EC3" w:rsidRPr="003B193D" w:rsidRDefault="00926EC3" w:rsidP="00926EC3">
      <w:pPr>
        <w:pStyle w:val="ConsPlusNormal"/>
        <w:ind w:firstLine="540"/>
        <w:jc w:val="both"/>
        <w:rPr>
          <w:sz w:val="24"/>
          <w:szCs w:val="24"/>
        </w:rPr>
      </w:pPr>
      <w:r w:rsidRPr="003B193D">
        <w:rPr>
          <w:sz w:val="24"/>
          <w:szCs w:val="24"/>
        </w:rPr>
        <w:t>2.  Контроль за реализацией подпрограммы осуществляет администрация района.</w:t>
      </w:r>
    </w:p>
    <w:p w:rsidR="00926EC3" w:rsidRPr="003B193D" w:rsidRDefault="00926EC3" w:rsidP="00926EC3">
      <w:pPr>
        <w:autoSpaceDE w:val="0"/>
        <w:autoSpaceDN w:val="0"/>
        <w:adjustRightInd w:val="0"/>
        <w:outlineLvl w:val="0"/>
        <w:rPr>
          <w:rFonts w:ascii="Arial" w:hAnsi="Arial" w:cs="Arial"/>
        </w:rPr>
      </w:pPr>
    </w:p>
    <w:p w:rsidR="00926EC3" w:rsidRPr="003B193D" w:rsidRDefault="00926EC3" w:rsidP="00926EC3">
      <w:pPr>
        <w:pStyle w:val="a8"/>
        <w:numPr>
          <w:ilvl w:val="1"/>
          <w:numId w:val="14"/>
        </w:numPr>
        <w:autoSpaceDE w:val="0"/>
        <w:autoSpaceDN w:val="0"/>
        <w:adjustRightInd w:val="0"/>
        <w:jc w:val="center"/>
        <w:outlineLvl w:val="0"/>
        <w:rPr>
          <w:rFonts w:ascii="Arial" w:hAnsi="Arial" w:cs="Arial"/>
        </w:rPr>
      </w:pPr>
      <w:r w:rsidRPr="003B193D">
        <w:rPr>
          <w:rFonts w:ascii="Arial" w:hAnsi="Arial" w:cs="Arial"/>
        </w:rPr>
        <w:t>Оценка социально-экономической эффективности</w:t>
      </w:r>
    </w:p>
    <w:p w:rsidR="00926EC3" w:rsidRPr="003B193D" w:rsidRDefault="00926EC3" w:rsidP="00926EC3">
      <w:pPr>
        <w:pStyle w:val="ConsPlusNormal"/>
        <w:jc w:val="both"/>
        <w:rPr>
          <w:sz w:val="24"/>
          <w:szCs w:val="24"/>
        </w:rPr>
      </w:pPr>
      <w:r w:rsidRPr="003B193D">
        <w:rPr>
          <w:sz w:val="24"/>
          <w:szCs w:val="24"/>
        </w:rPr>
        <w:t xml:space="preserve">1. Реализация подпрограммы должна обеспечить достижение следующих социально- экономических результатов: </w:t>
      </w:r>
    </w:p>
    <w:p w:rsidR="00926EC3" w:rsidRPr="003B193D" w:rsidRDefault="00926EC3" w:rsidP="00926EC3">
      <w:pPr>
        <w:pStyle w:val="ConsPlusNormal"/>
        <w:numPr>
          <w:ilvl w:val="0"/>
          <w:numId w:val="16"/>
        </w:numPr>
        <w:ind w:left="426"/>
        <w:jc w:val="both"/>
        <w:rPr>
          <w:sz w:val="24"/>
          <w:szCs w:val="24"/>
        </w:rPr>
      </w:pPr>
      <w:r w:rsidRPr="003B193D">
        <w:rPr>
          <w:sz w:val="24"/>
          <w:szCs w:val="24"/>
        </w:rPr>
        <w:t xml:space="preserve">обеспечение жильем 8 молодых семей, нуждающихся в жилых помещениях; </w:t>
      </w:r>
    </w:p>
    <w:p w:rsidR="00926EC3" w:rsidRPr="003B193D" w:rsidRDefault="00926EC3" w:rsidP="00926EC3">
      <w:pPr>
        <w:pStyle w:val="ConsPlusNormal"/>
        <w:numPr>
          <w:ilvl w:val="0"/>
          <w:numId w:val="16"/>
        </w:numPr>
        <w:ind w:left="426"/>
        <w:jc w:val="both"/>
        <w:rPr>
          <w:sz w:val="24"/>
          <w:szCs w:val="24"/>
        </w:rPr>
      </w:pPr>
      <w:r w:rsidRPr="003B193D">
        <w:rPr>
          <w:sz w:val="24"/>
          <w:szCs w:val="24"/>
        </w:rPr>
        <w:t xml:space="preserve">привлечение в жилищную сферу финансовых средств банков и других организаций, предоставляющих жилищные кредиты и займы, в том числе ипотечные, а также собственные средств граждан; </w:t>
      </w:r>
    </w:p>
    <w:p w:rsidR="00926EC3" w:rsidRPr="003B193D" w:rsidRDefault="00926EC3" w:rsidP="00926EC3">
      <w:pPr>
        <w:pStyle w:val="ConsPlusNormal"/>
        <w:numPr>
          <w:ilvl w:val="0"/>
          <w:numId w:val="16"/>
        </w:numPr>
        <w:ind w:left="426"/>
        <w:jc w:val="both"/>
        <w:rPr>
          <w:sz w:val="24"/>
          <w:szCs w:val="24"/>
        </w:rPr>
      </w:pPr>
      <w:r w:rsidRPr="003B193D">
        <w:rPr>
          <w:sz w:val="24"/>
          <w:szCs w:val="24"/>
        </w:rPr>
        <w:t xml:space="preserve">закрепление положительных демографических тенденций; </w:t>
      </w:r>
    </w:p>
    <w:p w:rsidR="00926EC3" w:rsidRPr="003B193D" w:rsidRDefault="00926EC3" w:rsidP="00926EC3">
      <w:pPr>
        <w:pStyle w:val="ConsPlusNormal"/>
        <w:numPr>
          <w:ilvl w:val="0"/>
          <w:numId w:val="16"/>
        </w:numPr>
        <w:ind w:left="426"/>
        <w:jc w:val="both"/>
        <w:rPr>
          <w:sz w:val="24"/>
          <w:szCs w:val="24"/>
        </w:rPr>
      </w:pPr>
      <w:r w:rsidRPr="003B193D">
        <w:rPr>
          <w:sz w:val="24"/>
          <w:szCs w:val="24"/>
        </w:rPr>
        <w:t xml:space="preserve">создание условий для формирования активной жизненной позиции молодежи; </w:t>
      </w:r>
    </w:p>
    <w:p w:rsidR="005F27D0" w:rsidRPr="003B193D" w:rsidRDefault="00926EC3" w:rsidP="00D568D3">
      <w:pPr>
        <w:pStyle w:val="ConsPlusNormal"/>
        <w:jc w:val="both"/>
        <w:rPr>
          <w:sz w:val="24"/>
          <w:szCs w:val="24"/>
        </w:rPr>
      </w:pPr>
      <w:r w:rsidRPr="003B193D">
        <w:rPr>
          <w:sz w:val="24"/>
          <w:szCs w:val="24"/>
        </w:rPr>
        <w:t>При этом в процессе реализации подпрограммы возможны отклонения от намеченных результатов вследствие финансово-экономическ</w:t>
      </w:r>
      <w:r w:rsidR="00D568D3" w:rsidRPr="003B193D">
        <w:rPr>
          <w:sz w:val="24"/>
          <w:szCs w:val="24"/>
        </w:rPr>
        <w:t>их изменений на жилищном рынке.</w:t>
      </w:r>
    </w:p>
    <w:p w:rsidR="005F27D0" w:rsidRPr="003B193D" w:rsidRDefault="005F27D0" w:rsidP="00926EC3">
      <w:pPr>
        <w:pStyle w:val="a8"/>
        <w:autoSpaceDE w:val="0"/>
        <w:autoSpaceDN w:val="0"/>
        <w:adjustRightInd w:val="0"/>
        <w:ind w:left="1440"/>
        <w:outlineLvl w:val="0"/>
        <w:rPr>
          <w:rFonts w:ascii="Arial" w:hAnsi="Arial" w:cs="Arial"/>
        </w:rPr>
      </w:pPr>
    </w:p>
    <w:p w:rsidR="00926EC3" w:rsidRPr="003B193D" w:rsidRDefault="00926EC3" w:rsidP="00926EC3">
      <w:pPr>
        <w:pStyle w:val="a8"/>
        <w:numPr>
          <w:ilvl w:val="1"/>
          <w:numId w:val="14"/>
        </w:numPr>
        <w:autoSpaceDE w:val="0"/>
        <w:autoSpaceDN w:val="0"/>
        <w:adjustRightInd w:val="0"/>
        <w:ind w:left="0"/>
        <w:jc w:val="center"/>
        <w:outlineLvl w:val="0"/>
        <w:rPr>
          <w:rFonts w:ascii="Arial" w:hAnsi="Arial" w:cs="Arial"/>
        </w:rPr>
      </w:pPr>
      <w:r w:rsidRPr="003B193D">
        <w:rPr>
          <w:rFonts w:ascii="Arial" w:hAnsi="Arial" w:cs="Arial"/>
        </w:rPr>
        <w:t>Мероприятия подпрограммы</w:t>
      </w:r>
    </w:p>
    <w:p w:rsidR="00926EC3" w:rsidRPr="003B193D" w:rsidRDefault="00926EC3" w:rsidP="00926EC3">
      <w:pPr>
        <w:pStyle w:val="a8"/>
        <w:ind w:left="0" w:firstLine="567"/>
        <w:jc w:val="both"/>
        <w:rPr>
          <w:rFonts w:ascii="Arial" w:hAnsi="Arial" w:cs="Arial"/>
        </w:rPr>
      </w:pPr>
      <w:r w:rsidRPr="003B193D">
        <w:rPr>
          <w:rFonts w:ascii="Arial" w:hAnsi="Arial" w:cs="Arial"/>
        </w:rPr>
        <w:t>Мероприятия подпрограм</w:t>
      </w:r>
      <w:r w:rsidR="00D568D3" w:rsidRPr="003B193D">
        <w:rPr>
          <w:rFonts w:ascii="Arial" w:hAnsi="Arial" w:cs="Arial"/>
        </w:rPr>
        <w:t>мы представлены в приложении № 6</w:t>
      </w:r>
      <w:r w:rsidRPr="003B193D">
        <w:rPr>
          <w:rFonts w:ascii="Arial" w:hAnsi="Arial" w:cs="Arial"/>
        </w:rPr>
        <w:t xml:space="preserve"> к подпрограмме 5 «О</w:t>
      </w:r>
      <w:r w:rsidRPr="003B193D">
        <w:rPr>
          <w:rFonts w:ascii="Arial" w:hAnsi="Arial" w:cs="Arial"/>
          <w:bCs/>
        </w:rPr>
        <w:t>беспечение жильём молодых семей</w:t>
      </w:r>
      <w:r w:rsidRPr="003B193D">
        <w:rPr>
          <w:rFonts w:ascii="Arial" w:hAnsi="Arial" w:cs="Arial"/>
        </w:rPr>
        <w:t xml:space="preserve">».  </w:t>
      </w:r>
    </w:p>
    <w:p w:rsidR="00926EC3" w:rsidRPr="003B193D" w:rsidRDefault="00926EC3" w:rsidP="00926EC3">
      <w:pPr>
        <w:pStyle w:val="a8"/>
        <w:autoSpaceDE w:val="0"/>
        <w:autoSpaceDN w:val="0"/>
        <w:adjustRightInd w:val="0"/>
        <w:ind w:left="1440"/>
        <w:outlineLvl w:val="0"/>
        <w:rPr>
          <w:rFonts w:ascii="Arial" w:hAnsi="Arial" w:cs="Arial"/>
        </w:rPr>
      </w:pPr>
    </w:p>
    <w:p w:rsidR="00926EC3" w:rsidRPr="003B193D" w:rsidRDefault="00926EC3" w:rsidP="00926EC3">
      <w:pPr>
        <w:pStyle w:val="a8"/>
        <w:numPr>
          <w:ilvl w:val="1"/>
          <w:numId w:val="14"/>
        </w:numPr>
        <w:autoSpaceDE w:val="0"/>
        <w:autoSpaceDN w:val="0"/>
        <w:adjustRightInd w:val="0"/>
        <w:ind w:left="426"/>
        <w:jc w:val="center"/>
        <w:outlineLvl w:val="0"/>
        <w:rPr>
          <w:rFonts w:ascii="Arial" w:hAnsi="Arial" w:cs="Arial"/>
        </w:rPr>
      </w:pPr>
      <w:r w:rsidRPr="003B193D">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26EC3" w:rsidRPr="003B193D" w:rsidRDefault="00926EC3" w:rsidP="00926EC3">
      <w:pPr>
        <w:ind w:firstLine="708"/>
        <w:jc w:val="both"/>
        <w:rPr>
          <w:rFonts w:ascii="Arial" w:hAnsi="Arial" w:cs="Arial"/>
        </w:rPr>
      </w:pPr>
      <w:r w:rsidRPr="003B193D">
        <w:rPr>
          <w:rFonts w:ascii="Arial" w:hAnsi="Arial" w:cs="Arial"/>
        </w:rPr>
        <w:t xml:space="preserve">Финансовое обеспечение реализации подпрограммы осуществляется за счет средств федерального, краевого, муниципального бюджетов, а также внебюджетных источников (собственные средства молодых семей-участников мероприятия). </w:t>
      </w:r>
    </w:p>
    <w:p w:rsidR="001549E9" w:rsidRPr="003B193D" w:rsidRDefault="001549E9" w:rsidP="001549E9">
      <w:pPr>
        <w:rPr>
          <w:rFonts w:ascii="Arial" w:hAnsi="Arial" w:cs="Arial"/>
        </w:rPr>
      </w:pPr>
      <w:r w:rsidRPr="003B193D">
        <w:rPr>
          <w:rFonts w:ascii="Arial" w:hAnsi="Arial" w:cs="Arial"/>
        </w:rPr>
        <w:t>Объем финансирования подпрограммы составляет 3 290,3 тыс. рублей, из них:</w:t>
      </w:r>
    </w:p>
    <w:p w:rsidR="001549E9" w:rsidRPr="003B193D" w:rsidRDefault="001549E9" w:rsidP="001549E9">
      <w:pPr>
        <w:rPr>
          <w:rFonts w:ascii="Arial" w:hAnsi="Arial" w:cs="Arial"/>
        </w:rPr>
      </w:pPr>
      <w:r w:rsidRPr="003B193D">
        <w:rPr>
          <w:rFonts w:ascii="Arial" w:hAnsi="Arial" w:cs="Arial"/>
        </w:rPr>
        <w:t>2021 год – 2 317,10 тыс. рублей;</w:t>
      </w:r>
    </w:p>
    <w:p w:rsidR="001549E9" w:rsidRPr="003B193D" w:rsidRDefault="001549E9" w:rsidP="001549E9">
      <w:pPr>
        <w:rPr>
          <w:rFonts w:ascii="Arial" w:hAnsi="Arial" w:cs="Arial"/>
        </w:rPr>
      </w:pPr>
      <w:r w:rsidRPr="003B193D">
        <w:rPr>
          <w:rFonts w:ascii="Arial" w:hAnsi="Arial" w:cs="Arial"/>
        </w:rPr>
        <w:t>2022 год – 486,6 тыс. рублей;</w:t>
      </w:r>
    </w:p>
    <w:p w:rsidR="001549E9" w:rsidRPr="003B193D" w:rsidRDefault="001549E9" w:rsidP="001549E9">
      <w:pPr>
        <w:rPr>
          <w:rFonts w:ascii="Arial" w:hAnsi="Arial" w:cs="Arial"/>
        </w:rPr>
      </w:pPr>
      <w:r w:rsidRPr="003B193D">
        <w:rPr>
          <w:rFonts w:ascii="Arial" w:hAnsi="Arial" w:cs="Arial"/>
        </w:rPr>
        <w:t>2023 год – 486,6 тыс. рублей.</w:t>
      </w:r>
    </w:p>
    <w:p w:rsidR="001549E9" w:rsidRPr="003B193D" w:rsidRDefault="001549E9" w:rsidP="001549E9">
      <w:pPr>
        <w:rPr>
          <w:rFonts w:ascii="Arial" w:hAnsi="Arial" w:cs="Arial"/>
        </w:rPr>
      </w:pPr>
      <w:r w:rsidRPr="003B193D">
        <w:rPr>
          <w:rFonts w:ascii="Arial" w:hAnsi="Arial" w:cs="Arial"/>
        </w:rPr>
        <w:t xml:space="preserve">в том числе: </w:t>
      </w:r>
    </w:p>
    <w:p w:rsidR="001549E9" w:rsidRPr="003B193D" w:rsidRDefault="001549E9" w:rsidP="001549E9">
      <w:pPr>
        <w:rPr>
          <w:rFonts w:ascii="Arial" w:hAnsi="Arial" w:cs="Arial"/>
        </w:rPr>
      </w:pPr>
      <w:r w:rsidRPr="003B193D">
        <w:rPr>
          <w:rFonts w:ascii="Arial" w:hAnsi="Arial" w:cs="Arial"/>
        </w:rPr>
        <w:t>средства федерального бюджета – 424,94 тыс. рублей, из них:</w:t>
      </w:r>
    </w:p>
    <w:p w:rsidR="001549E9" w:rsidRPr="003B193D" w:rsidRDefault="001549E9" w:rsidP="001549E9">
      <w:pPr>
        <w:rPr>
          <w:rFonts w:ascii="Arial" w:hAnsi="Arial" w:cs="Arial"/>
        </w:rPr>
      </w:pPr>
      <w:r w:rsidRPr="003B193D">
        <w:rPr>
          <w:rFonts w:ascii="Arial" w:hAnsi="Arial" w:cs="Arial"/>
        </w:rPr>
        <w:t>2021 год – 424,94 тыс. рублей;</w:t>
      </w:r>
    </w:p>
    <w:p w:rsidR="001549E9" w:rsidRPr="003B193D" w:rsidRDefault="001549E9" w:rsidP="001549E9">
      <w:pPr>
        <w:rPr>
          <w:rFonts w:ascii="Arial" w:hAnsi="Arial" w:cs="Arial"/>
        </w:rPr>
      </w:pPr>
      <w:r w:rsidRPr="003B193D">
        <w:rPr>
          <w:rFonts w:ascii="Arial" w:hAnsi="Arial" w:cs="Arial"/>
        </w:rPr>
        <w:t>2022 год – 0 тыс. рублей;</w:t>
      </w:r>
    </w:p>
    <w:p w:rsidR="001549E9" w:rsidRPr="003B193D" w:rsidRDefault="001549E9" w:rsidP="001549E9">
      <w:pPr>
        <w:rPr>
          <w:rFonts w:ascii="Arial" w:hAnsi="Arial" w:cs="Arial"/>
        </w:rPr>
      </w:pPr>
      <w:r w:rsidRPr="003B193D">
        <w:rPr>
          <w:rFonts w:ascii="Arial" w:hAnsi="Arial" w:cs="Arial"/>
        </w:rPr>
        <w:t>2023 год – 0 тыс. рублей.</w:t>
      </w:r>
    </w:p>
    <w:p w:rsidR="001549E9" w:rsidRPr="003B193D" w:rsidRDefault="001549E9" w:rsidP="001549E9">
      <w:pPr>
        <w:rPr>
          <w:rFonts w:ascii="Arial" w:hAnsi="Arial" w:cs="Arial"/>
        </w:rPr>
      </w:pPr>
      <w:r w:rsidRPr="003B193D">
        <w:rPr>
          <w:rFonts w:ascii="Arial" w:hAnsi="Arial" w:cs="Arial"/>
        </w:rPr>
        <w:t>средства краевого бюджета – 905,46 тыс. рублей, из них:</w:t>
      </w:r>
    </w:p>
    <w:p w:rsidR="001549E9" w:rsidRPr="003B193D" w:rsidRDefault="001549E9" w:rsidP="001549E9">
      <w:pPr>
        <w:rPr>
          <w:rFonts w:ascii="Arial" w:hAnsi="Arial" w:cs="Arial"/>
        </w:rPr>
      </w:pPr>
      <w:r w:rsidRPr="003B193D">
        <w:rPr>
          <w:rFonts w:ascii="Arial" w:hAnsi="Arial" w:cs="Arial"/>
        </w:rPr>
        <w:t>2021 год – 905,46 тыс. рублей;</w:t>
      </w:r>
    </w:p>
    <w:p w:rsidR="001549E9" w:rsidRPr="003B193D" w:rsidRDefault="001549E9" w:rsidP="001549E9">
      <w:pPr>
        <w:rPr>
          <w:rFonts w:ascii="Arial" w:hAnsi="Arial" w:cs="Arial"/>
        </w:rPr>
      </w:pPr>
      <w:r w:rsidRPr="003B193D">
        <w:rPr>
          <w:rFonts w:ascii="Arial" w:hAnsi="Arial" w:cs="Arial"/>
        </w:rPr>
        <w:t>2022 год – 0 тыс. рублей;</w:t>
      </w:r>
    </w:p>
    <w:p w:rsidR="001549E9" w:rsidRPr="003B193D" w:rsidRDefault="001549E9" w:rsidP="001549E9">
      <w:pPr>
        <w:rPr>
          <w:rFonts w:ascii="Arial" w:hAnsi="Arial" w:cs="Arial"/>
        </w:rPr>
      </w:pPr>
      <w:r w:rsidRPr="003B193D">
        <w:rPr>
          <w:rFonts w:ascii="Arial" w:hAnsi="Arial" w:cs="Arial"/>
        </w:rPr>
        <w:t>2023 год – 0 тыс. рублей.</w:t>
      </w:r>
    </w:p>
    <w:p w:rsidR="001549E9" w:rsidRPr="003B193D" w:rsidRDefault="001549E9" w:rsidP="001549E9">
      <w:pPr>
        <w:rPr>
          <w:rFonts w:ascii="Arial" w:hAnsi="Arial" w:cs="Arial"/>
        </w:rPr>
      </w:pPr>
      <w:r w:rsidRPr="003B193D">
        <w:rPr>
          <w:rFonts w:ascii="Arial" w:hAnsi="Arial" w:cs="Arial"/>
        </w:rPr>
        <w:t>средства районного бюджета – 1 959,9 тыс. рублей, из них:</w:t>
      </w:r>
    </w:p>
    <w:p w:rsidR="001549E9" w:rsidRPr="003B193D" w:rsidRDefault="001549E9" w:rsidP="001549E9">
      <w:pPr>
        <w:rPr>
          <w:rFonts w:ascii="Arial" w:hAnsi="Arial" w:cs="Arial"/>
        </w:rPr>
      </w:pPr>
      <w:r w:rsidRPr="003B193D">
        <w:rPr>
          <w:rFonts w:ascii="Arial" w:hAnsi="Arial" w:cs="Arial"/>
        </w:rPr>
        <w:t>2021 год – 986,70 тыс. рублей;</w:t>
      </w:r>
    </w:p>
    <w:p w:rsidR="001549E9" w:rsidRPr="003B193D" w:rsidRDefault="001549E9" w:rsidP="001549E9">
      <w:pPr>
        <w:rPr>
          <w:rFonts w:ascii="Arial" w:hAnsi="Arial" w:cs="Arial"/>
        </w:rPr>
      </w:pPr>
      <w:r w:rsidRPr="003B193D">
        <w:rPr>
          <w:rFonts w:ascii="Arial" w:hAnsi="Arial" w:cs="Arial"/>
        </w:rPr>
        <w:t>2022 год – 486,6 тыс. рублей;</w:t>
      </w:r>
    </w:p>
    <w:p w:rsidR="00926EC3" w:rsidRPr="003B193D" w:rsidRDefault="001549E9" w:rsidP="001549E9">
      <w:pPr>
        <w:pStyle w:val="ConsPlusNonformat"/>
        <w:jc w:val="both"/>
        <w:rPr>
          <w:rFonts w:ascii="Arial" w:hAnsi="Arial" w:cs="Arial"/>
          <w:sz w:val="24"/>
          <w:szCs w:val="24"/>
        </w:rPr>
      </w:pPr>
      <w:r w:rsidRPr="003B193D">
        <w:rPr>
          <w:rFonts w:ascii="Arial" w:hAnsi="Arial" w:cs="Arial"/>
          <w:sz w:val="24"/>
          <w:szCs w:val="24"/>
        </w:rPr>
        <w:t>2023 год – 486,6 тыс. рублей.</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p>
    <w:p w:rsidR="00650093" w:rsidRPr="003B193D" w:rsidRDefault="00650093" w:rsidP="00926EC3">
      <w:pPr>
        <w:pStyle w:val="ConsPlusNonformat"/>
        <w:jc w:val="both"/>
        <w:rPr>
          <w:rFonts w:ascii="Arial" w:hAnsi="Arial" w:cs="Arial"/>
          <w:sz w:val="24"/>
          <w:szCs w:val="24"/>
        </w:rPr>
      </w:pPr>
    </w:p>
    <w:p w:rsidR="00650093" w:rsidRPr="003B193D" w:rsidRDefault="00650093" w:rsidP="00926EC3">
      <w:pPr>
        <w:pStyle w:val="ConsPlusNonformat"/>
        <w:jc w:val="both"/>
        <w:rPr>
          <w:rFonts w:ascii="Arial" w:hAnsi="Arial" w:cs="Arial"/>
          <w:sz w:val="24"/>
          <w:szCs w:val="24"/>
        </w:rPr>
      </w:pPr>
    </w:p>
    <w:p w:rsidR="00650093" w:rsidRPr="003B193D" w:rsidRDefault="00650093" w:rsidP="00926EC3">
      <w:pPr>
        <w:pStyle w:val="ConsPlusNonformat"/>
        <w:jc w:val="both"/>
        <w:rPr>
          <w:rFonts w:ascii="Arial" w:hAnsi="Arial" w:cs="Arial"/>
          <w:sz w:val="24"/>
          <w:szCs w:val="24"/>
        </w:rPr>
      </w:pPr>
    </w:p>
    <w:p w:rsidR="00D568D3" w:rsidRPr="003B193D" w:rsidRDefault="00D568D3" w:rsidP="00926EC3">
      <w:pPr>
        <w:pStyle w:val="ConsPlusNonformat"/>
        <w:jc w:val="both"/>
        <w:rPr>
          <w:rFonts w:ascii="Arial" w:hAnsi="Arial" w:cs="Arial"/>
          <w:sz w:val="24"/>
          <w:szCs w:val="24"/>
        </w:rPr>
      </w:pPr>
    </w:p>
    <w:p w:rsidR="00D568D3" w:rsidRPr="003B193D" w:rsidRDefault="00D568D3" w:rsidP="00926EC3">
      <w:pPr>
        <w:pStyle w:val="ConsPlusNonformat"/>
        <w:jc w:val="both"/>
        <w:rPr>
          <w:rFonts w:ascii="Arial" w:hAnsi="Arial" w:cs="Arial"/>
          <w:sz w:val="24"/>
          <w:szCs w:val="24"/>
        </w:rPr>
      </w:pPr>
    </w:p>
    <w:tbl>
      <w:tblPr>
        <w:tblStyle w:val="a7"/>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tblGrid>
      <w:tr w:rsidR="00D568D3" w:rsidRPr="003B193D" w:rsidTr="00D568D3">
        <w:tc>
          <w:tcPr>
            <w:tcW w:w="4673" w:type="dxa"/>
          </w:tcPr>
          <w:p w:rsidR="00D568D3" w:rsidRPr="003B193D" w:rsidRDefault="00D568D3" w:rsidP="00926EC3">
            <w:pPr>
              <w:pStyle w:val="ConsPlusNonformat"/>
              <w:jc w:val="both"/>
              <w:rPr>
                <w:rFonts w:ascii="Arial" w:hAnsi="Arial" w:cs="Arial"/>
                <w:sz w:val="24"/>
                <w:szCs w:val="24"/>
              </w:rPr>
            </w:pPr>
            <w:r w:rsidRPr="003B193D">
              <w:rPr>
                <w:rFonts w:ascii="Arial" w:hAnsi="Arial" w:cs="Arial"/>
                <w:sz w:val="24"/>
                <w:szCs w:val="24"/>
              </w:rPr>
              <w:t xml:space="preserve">Приложение № 1 к подпрограмме </w:t>
            </w:r>
          </w:p>
          <w:p w:rsidR="00D568D3" w:rsidRPr="003B193D" w:rsidRDefault="00D568D3" w:rsidP="00926EC3">
            <w:pPr>
              <w:pStyle w:val="ConsPlusNonformat"/>
              <w:jc w:val="both"/>
              <w:rPr>
                <w:rFonts w:ascii="Arial" w:hAnsi="Arial" w:cs="Arial"/>
                <w:sz w:val="24"/>
                <w:szCs w:val="24"/>
              </w:rPr>
            </w:pPr>
            <w:r w:rsidRPr="003B193D">
              <w:rPr>
                <w:rFonts w:ascii="Arial" w:hAnsi="Arial" w:cs="Arial"/>
                <w:sz w:val="24"/>
                <w:szCs w:val="24"/>
              </w:rPr>
              <w:t>«Обеспечение жильем молодых семей»</w:t>
            </w:r>
          </w:p>
        </w:tc>
      </w:tr>
    </w:tbl>
    <w:p w:rsidR="00D568D3" w:rsidRPr="003B193D" w:rsidRDefault="00D568D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___________________________________________________________</w:t>
      </w: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(орган местного самоуправления)</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Заявление</w:t>
      </w: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Прошу  признать  нашу  молодую  семью  участником мероприятия "Субсидии</w:t>
      </w: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бюджетам  муниципальных  образований  на  предоставление  социальных выплат</w:t>
      </w: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молодым семьям на приобретение (строительство) жилья" в составе:</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супруг 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дата рождения)</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паспорт: серия ________ N ________, выданный 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 "__" __________ ____ г.,</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проживает по адресу (с указанием индекса): 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супруга 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дата рождения)</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паспорт: серия ________ N ________, выданный 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 "__" __________ ____ г.,</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проживает по адресу: 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дети: 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дата рождения, свидетельство о рождении (паспорт для ребенка,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достигшего 14 лет) (нужное подчеркнуть)</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серия _________ N _________, выданное (ый) 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 "__" __________ ____ г.,</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проживает по адресу: 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дата рождения, свидетельство о рождении (паспорт для ребенка,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достигшего 14 лет) (нужное подчеркнуть)</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серия _________ N _________, выданное (ый) 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 "__" __________ ____ г.,</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проживает по адресу 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Молодая  семья  состоит на учете по улучшению жилищных условий в органе</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местного самоуправления 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(указать муниципальное образование)</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с "__" __________ ____ года.</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Подтверждаю,   что   не   имею  (ем)  жилья,  принадлежащего  на  праве</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собственности,  ранее  не  получал (и) безвозмездную помощь за счет средств</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федерального, краевого или местного бюджетов:</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1) _________________________________________________ __________ 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совершеннолетнего члена семьи)         (подпись)   (дата)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2) _________________________________________________ __________ 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lastRenderedPageBreak/>
        <w:t xml:space="preserve">          (ФИО совершеннолетнего члена семьи)         (подпись)   (дата)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3) _________________________________________________ __________ 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совершеннолетнего члена семьи)         (подпись)   (дата)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Я  подтверждаю,  что  сведения,  сообщенные мной в настоящем заявлении,</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достоверны: _______________ 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(подпись)                  (фамилия, инициалы)</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С  условиями  участия  в  мероприятии  "Субсидии бюджетам муниципальных</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образований   на   предоставление   социальных  выплат  молодым  семьям  на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приобретение  (строительство) жилья", в том числе о необходимости ежегодной</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подачи  заявления  на  включение  в  список  молодых  семей  -  участников,</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изъявивших   желание   получить  социальную  выплату  в  планируемом  году,</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ознакомлен (ы) и обязуюсь (емся) их выполнять:</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1) _________________________________________________ __________ 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совершеннолетнего члена семьи)         (подпись)   (дата)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2) _________________________________________________ __________ 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совершеннолетнего члена семьи)         (подпись)   (дата)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3) _________________________________________________ __________ 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совершеннолетнего члена семьи)         (подпись)   (дата)</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Даю  (ем)  согласие  на  обработку  органами  местного  самоуправления,</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органами  исполнительной власти субъекта Российской Федерации, федеральными</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органами  исполнительной власти персональных данных о членах молодой семьи,</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размещение  данных  о  фамилии,  имени,  отчестве членов молодой семьи и ее</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составе    на    едином    краевом    портале    "Красноярский    край"   в</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информационно-телекоммуникационной сети Интернет:</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1) _________________________________________________ __________ 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совершеннолетнего члена семьи)         (подпись)   (дата)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2) _________________________________________________ __________ 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совершеннолетнего члена семьи)         (подпись)   (дата)</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3) _________________________________________________ __________ 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совершеннолетнего члена семьи)         (подпись)   (дата)</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К заявлению прилагаются следующие документы:</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1)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2)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3)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4)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5)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6)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7)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8) </w:t>
      </w:r>
      <w:r w:rsidRPr="003B193D">
        <w:rPr>
          <w:rFonts w:ascii="Arial" w:hAnsi="Arial" w:cs="Arial"/>
          <w:sz w:val="24"/>
          <w:szCs w:val="24"/>
        </w:rPr>
        <w:lastRenderedPageBreak/>
        <w:t>________________________________________________________________________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Телефоны: домашний __________, сотовый ___________, служебный 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Заявление и прилагаемые к нему документы приняты "__" __________ 20__ г.</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 _______________ 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(должность лица, принявшего заявление) (подпись, дата)        (ФИО)</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М.П.</w:t>
      </w:r>
    </w:p>
    <w:p w:rsidR="00926EC3" w:rsidRPr="003B193D" w:rsidRDefault="00926EC3" w:rsidP="00926EC3">
      <w:pPr>
        <w:widowControl w:val="0"/>
        <w:autoSpaceDE w:val="0"/>
        <w:autoSpaceDN w:val="0"/>
        <w:adjustRightInd w:val="0"/>
        <w:jc w:val="center"/>
        <w:outlineLvl w:val="3"/>
        <w:rPr>
          <w:rFonts w:ascii="Arial" w:hAnsi="Arial" w:cs="Arial"/>
        </w:rPr>
      </w:pPr>
    </w:p>
    <w:p w:rsidR="00926EC3" w:rsidRPr="003B193D" w:rsidRDefault="00926EC3" w:rsidP="00926EC3">
      <w:pPr>
        <w:widowControl w:val="0"/>
        <w:autoSpaceDE w:val="0"/>
        <w:autoSpaceDN w:val="0"/>
        <w:adjustRightInd w:val="0"/>
        <w:jc w:val="center"/>
        <w:outlineLvl w:val="3"/>
        <w:rPr>
          <w:rFonts w:ascii="Arial" w:hAnsi="Arial" w:cs="Arial"/>
        </w:rPr>
      </w:pPr>
    </w:p>
    <w:p w:rsidR="00926EC3" w:rsidRPr="003B193D" w:rsidRDefault="00926EC3" w:rsidP="00926EC3">
      <w:pPr>
        <w:pStyle w:val="ConsPlusNormal"/>
        <w:jc w:val="right"/>
        <w:outlineLvl w:val="0"/>
        <w:rPr>
          <w:sz w:val="24"/>
          <w:szCs w:val="24"/>
        </w:rPr>
        <w:sectPr w:rsidR="00926EC3" w:rsidRPr="003B193D" w:rsidSect="00650093">
          <w:headerReference w:type="default" r:id="rId10"/>
          <w:pgSz w:w="11906" w:h="16840"/>
          <w:pgMar w:top="567" w:right="707" w:bottom="567" w:left="1418" w:header="0" w:footer="0" w:gutter="0"/>
          <w:cols w:space="720"/>
          <w:noEndnote/>
        </w:sectPr>
      </w:pPr>
    </w:p>
    <w:tbl>
      <w:tblPr>
        <w:tblW w:w="0" w:type="auto"/>
        <w:tblInd w:w="11023" w:type="dxa"/>
        <w:tblLook w:val="04A0"/>
      </w:tblPr>
      <w:tblGrid>
        <w:gridCol w:w="5182"/>
      </w:tblGrid>
      <w:tr w:rsidR="00926EC3" w:rsidRPr="003B193D" w:rsidTr="00650093">
        <w:tc>
          <w:tcPr>
            <w:tcW w:w="5182" w:type="dxa"/>
          </w:tcPr>
          <w:p w:rsidR="00926EC3" w:rsidRPr="003B193D" w:rsidRDefault="00926EC3" w:rsidP="00650093">
            <w:pPr>
              <w:pStyle w:val="ConsPlusNormal"/>
              <w:ind w:firstLine="0"/>
              <w:outlineLvl w:val="0"/>
              <w:rPr>
                <w:sz w:val="24"/>
                <w:szCs w:val="24"/>
              </w:rPr>
            </w:pPr>
            <w:r w:rsidRPr="003B193D">
              <w:rPr>
                <w:sz w:val="24"/>
                <w:szCs w:val="24"/>
              </w:rPr>
              <w:lastRenderedPageBreak/>
              <w:t xml:space="preserve">Приложение </w:t>
            </w:r>
            <w:r w:rsidR="00FE16F0" w:rsidRPr="003B193D">
              <w:rPr>
                <w:sz w:val="24"/>
                <w:szCs w:val="24"/>
              </w:rPr>
              <w:t>№</w:t>
            </w:r>
            <w:r w:rsidRPr="003B193D">
              <w:rPr>
                <w:sz w:val="24"/>
                <w:szCs w:val="24"/>
              </w:rPr>
              <w:t xml:space="preserve"> 2</w:t>
            </w:r>
          </w:p>
          <w:p w:rsidR="00926EC3" w:rsidRPr="003B193D" w:rsidRDefault="00926EC3" w:rsidP="00650093">
            <w:pPr>
              <w:pStyle w:val="ConsPlusNormal"/>
              <w:ind w:firstLine="0"/>
              <w:rPr>
                <w:sz w:val="24"/>
                <w:szCs w:val="24"/>
              </w:rPr>
            </w:pPr>
            <w:r w:rsidRPr="003B193D">
              <w:rPr>
                <w:sz w:val="24"/>
                <w:szCs w:val="24"/>
              </w:rPr>
              <w:t>к подпрограмме  «Обеспечение жильем молодых семей»</w:t>
            </w:r>
          </w:p>
          <w:p w:rsidR="00926EC3" w:rsidRPr="003B193D" w:rsidRDefault="00926EC3" w:rsidP="00650093">
            <w:pPr>
              <w:pStyle w:val="ConsPlusNormal"/>
              <w:ind w:firstLine="0"/>
              <w:outlineLvl w:val="0"/>
              <w:rPr>
                <w:sz w:val="24"/>
                <w:szCs w:val="24"/>
              </w:rPr>
            </w:pPr>
          </w:p>
        </w:tc>
      </w:tr>
    </w:tbl>
    <w:p w:rsidR="00926EC3" w:rsidRPr="003B193D" w:rsidRDefault="00926EC3" w:rsidP="00926EC3">
      <w:pPr>
        <w:pStyle w:val="ConsPlusNormal"/>
        <w:ind w:firstLine="0"/>
        <w:outlineLvl w:val="0"/>
        <w:rPr>
          <w:sz w:val="24"/>
          <w:szCs w:val="24"/>
        </w:rPr>
      </w:pPr>
    </w:p>
    <w:p w:rsidR="00926EC3" w:rsidRPr="003B193D" w:rsidRDefault="00926EC3" w:rsidP="00926EC3">
      <w:pPr>
        <w:pStyle w:val="ConsPlusNormal"/>
        <w:jc w:val="center"/>
        <w:rPr>
          <w:sz w:val="24"/>
          <w:szCs w:val="24"/>
        </w:rPr>
      </w:pPr>
    </w:p>
    <w:p w:rsidR="00926EC3" w:rsidRPr="00692149" w:rsidRDefault="00926EC3" w:rsidP="00926EC3">
      <w:pPr>
        <w:pStyle w:val="ConsPlusNormal"/>
        <w:jc w:val="center"/>
        <w:rPr>
          <w:sz w:val="24"/>
          <w:szCs w:val="24"/>
        </w:rPr>
      </w:pPr>
      <w:r w:rsidRPr="00692149">
        <w:rPr>
          <w:sz w:val="24"/>
          <w:szCs w:val="24"/>
        </w:rPr>
        <w:t xml:space="preserve">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 по </w:t>
      </w:r>
    </w:p>
    <w:p w:rsidR="00926EC3" w:rsidRPr="00692149" w:rsidRDefault="00926EC3" w:rsidP="00926EC3">
      <w:pPr>
        <w:pStyle w:val="ConsPlusNormal"/>
        <w:jc w:val="center"/>
        <w:rPr>
          <w:sz w:val="24"/>
          <w:szCs w:val="24"/>
        </w:rPr>
      </w:pPr>
      <w:r w:rsidRPr="00692149">
        <w:rPr>
          <w:sz w:val="24"/>
          <w:szCs w:val="24"/>
        </w:rPr>
        <w:t xml:space="preserve">____________________________________________________ </w:t>
      </w:r>
    </w:p>
    <w:p w:rsidR="00926EC3" w:rsidRPr="00692149" w:rsidRDefault="00926EC3" w:rsidP="00926EC3">
      <w:pPr>
        <w:pStyle w:val="ConsPlusNormal"/>
        <w:jc w:val="center"/>
        <w:rPr>
          <w:sz w:val="24"/>
          <w:szCs w:val="24"/>
        </w:rPr>
      </w:pPr>
      <w:r w:rsidRPr="00692149">
        <w:rPr>
          <w:sz w:val="24"/>
          <w:szCs w:val="24"/>
        </w:rPr>
        <w:t>(наименование муниципального образования)</w:t>
      </w:r>
    </w:p>
    <w:p w:rsidR="00926EC3" w:rsidRPr="00692149" w:rsidRDefault="00926EC3" w:rsidP="00926EC3">
      <w:pPr>
        <w:pStyle w:val="ConsPlusNormal"/>
        <w:jc w:val="center"/>
        <w:rPr>
          <w:sz w:val="24"/>
          <w:szCs w:val="24"/>
        </w:rPr>
      </w:pPr>
    </w:p>
    <w:tbl>
      <w:tblPr>
        <w:tblW w:w="16007" w:type="dxa"/>
        <w:tblInd w:w="91" w:type="dxa"/>
        <w:tblLook w:val="04A0"/>
      </w:tblPr>
      <w:tblGrid>
        <w:gridCol w:w="472"/>
        <w:gridCol w:w="1236"/>
        <w:gridCol w:w="799"/>
        <w:gridCol w:w="1392"/>
        <w:gridCol w:w="787"/>
        <w:gridCol w:w="777"/>
        <w:gridCol w:w="1079"/>
        <w:gridCol w:w="780"/>
        <w:gridCol w:w="825"/>
        <w:gridCol w:w="1369"/>
        <w:gridCol w:w="1450"/>
        <w:gridCol w:w="1737"/>
        <w:gridCol w:w="1121"/>
        <w:gridCol w:w="1230"/>
        <w:gridCol w:w="1060"/>
      </w:tblGrid>
      <w:tr w:rsidR="00926EC3" w:rsidRPr="00692149" w:rsidTr="00650093">
        <w:trPr>
          <w:trHeight w:val="270"/>
        </w:trPr>
        <w:tc>
          <w:tcPr>
            <w:tcW w:w="4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26EC3" w:rsidRPr="00692149" w:rsidRDefault="00926EC3" w:rsidP="00650093">
            <w:pPr>
              <w:jc w:val="center"/>
              <w:rPr>
                <w:rFonts w:ascii="Arial" w:hAnsi="Arial" w:cs="Arial"/>
                <w:bCs/>
              </w:rPr>
            </w:pPr>
            <w:r w:rsidRPr="00692149">
              <w:rPr>
                <w:rFonts w:ascii="Arial" w:hAnsi="Arial" w:cs="Arial"/>
                <w:bCs/>
              </w:rPr>
              <w:t>№</w:t>
            </w:r>
          </w:p>
        </w:tc>
        <w:tc>
          <w:tcPr>
            <w:tcW w:w="9027" w:type="dxa"/>
            <w:gridSpan w:val="8"/>
            <w:tcBorders>
              <w:top w:val="single" w:sz="8" w:space="0" w:color="auto"/>
              <w:left w:val="nil"/>
              <w:bottom w:val="single" w:sz="8" w:space="0" w:color="auto"/>
              <w:right w:val="single" w:sz="8" w:space="0" w:color="auto"/>
            </w:tcBorders>
            <w:shd w:val="clear" w:color="auto" w:fill="auto"/>
            <w:vAlign w:val="bottom"/>
            <w:hideMark/>
          </w:tcPr>
          <w:p w:rsidR="00926EC3" w:rsidRPr="00692149" w:rsidRDefault="00926EC3" w:rsidP="00650093">
            <w:pPr>
              <w:jc w:val="center"/>
              <w:rPr>
                <w:rFonts w:ascii="Arial" w:hAnsi="Arial" w:cs="Arial"/>
              </w:rPr>
            </w:pPr>
            <w:r w:rsidRPr="00692149">
              <w:rPr>
                <w:rFonts w:ascii="Arial" w:hAnsi="Arial" w:cs="Arial"/>
              </w:rPr>
              <w:t>Данные о членах молодых семей</w:t>
            </w:r>
          </w:p>
        </w:tc>
        <w:tc>
          <w:tcPr>
            <w:tcW w:w="113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Дата признания молодой семьи участником мероприятия</w:t>
            </w:r>
          </w:p>
        </w:tc>
        <w:tc>
          <w:tcPr>
            <w:tcW w:w="11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Дата признании молодой семьи на учет в качестве нуждающихся в улучшении жилищных условий</w:t>
            </w:r>
          </w:p>
        </w:tc>
        <w:tc>
          <w:tcPr>
            <w:tcW w:w="13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Орган местного самоуправления, на основании решения которого молодая семья включена в список участников мероприятия</w:t>
            </w:r>
          </w:p>
        </w:tc>
        <w:tc>
          <w:tcPr>
            <w:tcW w:w="2952" w:type="dxa"/>
            <w:gridSpan w:val="3"/>
            <w:tcBorders>
              <w:top w:val="single" w:sz="8" w:space="0" w:color="auto"/>
              <w:left w:val="nil"/>
              <w:bottom w:val="single" w:sz="8" w:space="0" w:color="auto"/>
              <w:right w:val="single" w:sz="8" w:space="0" w:color="auto"/>
            </w:tcBorders>
            <w:shd w:val="clear" w:color="auto" w:fill="auto"/>
            <w:vAlign w:val="bottom"/>
            <w:hideMark/>
          </w:tcPr>
          <w:p w:rsidR="00926EC3" w:rsidRPr="00692149" w:rsidRDefault="00926EC3" w:rsidP="00650093">
            <w:pPr>
              <w:jc w:val="center"/>
              <w:rPr>
                <w:rFonts w:ascii="Arial" w:hAnsi="Arial" w:cs="Arial"/>
              </w:rPr>
            </w:pPr>
            <w:r w:rsidRPr="00692149">
              <w:rPr>
                <w:rFonts w:ascii="Arial" w:hAnsi="Arial" w:cs="Arial"/>
              </w:rPr>
              <w:t>Расчетная стоимость жилья</w:t>
            </w:r>
          </w:p>
        </w:tc>
      </w:tr>
      <w:tr w:rsidR="00926EC3" w:rsidRPr="00692149" w:rsidTr="00650093">
        <w:trPr>
          <w:trHeight w:val="517"/>
        </w:trPr>
        <w:tc>
          <w:tcPr>
            <w:tcW w:w="419"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bCs/>
              </w:rPr>
            </w:pPr>
            <w:r w:rsidRPr="00692149">
              <w:rPr>
                <w:rFonts w:ascii="Arial" w:hAnsi="Arial" w:cs="Arial"/>
                <w:bCs/>
              </w:rPr>
              <w:t>п/п</w:t>
            </w:r>
          </w:p>
        </w:tc>
        <w:tc>
          <w:tcPr>
            <w:tcW w:w="965"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Количество членов семей (человек)</w:t>
            </w:r>
          </w:p>
        </w:tc>
        <w:tc>
          <w:tcPr>
            <w:tcW w:w="1607"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Ф.И.О.</w:t>
            </w:r>
          </w:p>
        </w:tc>
        <w:tc>
          <w:tcPr>
            <w:tcW w:w="1044"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Родственные отношения</w:t>
            </w:r>
          </w:p>
        </w:tc>
        <w:tc>
          <w:tcPr>
            <w:tcW w:w="24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Паспорт гражданина Российской Федерации или свидетельство о рождении</w:t>
            </w:r>
          </w:p>
        </w:tc>
        <w:tc>
          <w:tcPr>
            <w:tcW w:w="951" w:type="dxa"/>
            <w:vMerge w:val="restart"/>
            <w:tcBorders>
              <w:top w:val="nil"/>
              <w:left w:val="single" w:sz="8" w:space="0" w:color="auto"/>
              <w:bottom w:val="single" w:sz="8" w:space="0" w:color="000000"/>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Число, месяц, год рождения</w:t>
            </w:r>
          </w:p>
        </w:tc>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Свидетельство о браке</w:t>
            </w:r>
          </w:p>
        </w:tc>
        <w:tc>
          <w:tcPr>
            <w:tcW w:w="1133" w:type="dxa"/>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jc w:val="center"/>
              <w:rPr>
                <w:rFonts w:ascii="Arial" w:hAnsi="Arial" w:cs="Arial"/>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jc w:val="center"/>
              <w:rPr>
                <w:rFonts w:ascii="Arial" w:hAnsi="Arial" w:cs="Arial"/>
              </w:rPr>
            </w:pPr>
          </w:p>
        </w:tc>
        <w:tc>
          <w:tcPr>
            <w:tcW w:w="1301" w:type="dxa"/>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jc w:val="center"/>
              <w:rPr>
                <w:rFonts w:ascii="Arial" w:hAnsi="Arial" w:cs="Arial"/>
              </w:rPr>
            </w:pPr>
          </w:p>
        </w:tc>
        <w:tc>
          <w:tcPr>
            <w:tcW w:w="868"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стоимость 1 кв. м. (рублей)</w:t>
            </w:r>
          </w:p>
        </w:tc>
        <w:tc>
          <w:tcPr>
            <w:tcW w:w="1162" w:type="dxa"/>
            <w:vMerge w:val="restart"/>
            <w:tcBorders>
              <w:top w:val="nil"/>
              <w:left w:val="single" w:sz="8" w:space="0" w:color="auto"/>
              <w:bottom w:val="single" w:sz="8" w:space="0" w:color="000000"/>
              <w:right w:val="nil"/>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размер общей площади жилого помещения на семью (кв.м)</w:t>
            </w:r>
          </w:p>
        </w:tc>
        <w:tc>
          <w:tcPr>
            <w:tcW w:w="922"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bCs/>
              </w:rPr>
            </w:pPr>
            <w:r w:rsidRPr="00692149">
              <w:rPr>
                <w:rFonts w:ascii="Arial" w:hAnsi="Arial" w:cs="Arial"/>
                <w:bCs/>
              </w:rPr>
              <w:t>всего (графа 13хграфа 14) рублей</w:t>
            </w:r>
          </w:p>
        </w:tc>
      </w:tr>
      <w:tr w:rsidR="00926EC3" w:rsidRPr="00692149" w:rsidTr="00650093">
        <w:trPr>
          <w:trHeight w:val="517"/>
        </w:trPr>
        <w:tc>
          <w:tcPr>
            <w:tcW w:w="419"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bCs/>
              </w:rPr>
            </w:pPr>
          </w:p>
        </w:tc>
        <w:tc>
          <w:tcPr>
            <w:tcW w:w="965"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607"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044"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24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951" w:type="dxa"/>
            <w:vMerge/>
            <w:tcBorders>
              <w:top w:val="nil"/>
              <w:left w:val="single" w:sz="8" w:space="0" w:color="auto"/>
              <w:bottom w:val="single" w:sz="8" w:space="0" w:color="000000"/>
              <w:right w:val="single" w:sz="8" w:space="0" w:color="auto"/>
            </w:tcBorders>
            <w:vAlign w:val="center"/>
            <w:hideMark/>
          </w:tcPr>
          <w:p w:rsidR="00926EC3" w:rsidRPr="00692149" w:rsidRDefault="00926EC3" w:rsidP="00650093">
            <w:pPr>
              <w:rPr>
                <w:rFonts w:ascii="Arial" w:hAnsi="Arial" w:cs="Arial"/>
              </w:rPr>
            </w:pPr>
          </w:p>
        </w:tc>
        <w:tc>
          <w:tcPr>
            <w:tcW w:w="19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133" w:type="dxa"/>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301" w:type="dxa"/>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868"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162" w:type="dxa"/>
            <w:vMerge/>
            <w:tcBorders>
              <w:top w:val="nil"/>
              <w:left w:val="single" w:sz="8" w:space="0" w:color="auto"/>
              <w:bottom w:val="single" w:sz="8" w:space="0" w:color="000000"/>
              <w:right w:val="nil"/>
            </w:tcBorders>
            <w:vAlign w:val="center"/>
            <w:hideMark/>
          </w:tcPr>
          <w:p w:rsidR="00926EC3" w:rsidRPr="00692149" w:rsidRDefault="00926EC3" w:rsidP="00650093">
            <w:pPr>
              <w:rPr>
                <w:rFonts w:ascii="Arial" w:hAnsi="Arial" w:cs="Arial"/>
              </w:rPr>
            </w:pPr>
          </w:p>
        </w:tc>
        <w:tc>
          <w:tcPr>
            <w:tcW w:w="922"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bCs/>
              </w:rPr>
            </w:pPr>
          </w:p>
        </w:tc>
      </w:tr>
      <w:tr w:rsidR="00926EC3" w:rsidRPr="00692149" w:rsidTr="00650093">
        <w:trPr>
          <w:trHeight w:val="517"/>
        </w:trPr>
        <w:tc>
          <w:tcPr>
            <w:tcW w:w="419"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bCs/>
              </w:rPr>
            </w:pPr>
          </w:p>
        </w:tc>
        <w:tc>
          <w:tcPr>
            <w:tcW w:w="965"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607"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044"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24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951" w:type="dxa"/>
            <w:vMerge/>
            <w:tcBorders>
              <w:top w:val="nil"/>
              <w:left w:val="single" w:sz="8" w:space="0" w:color="auto"/>
              <w:bottom w:val="single" w:sz="8" w:space="0" w:color="000000"/>
              <w:right w:val="single" w:sz="8" w:space="0" w:color="auto"/>
            </w:tcBorders>
            <w:vAlign w:val="center"/>
            <w:hideMark/>
          </w:tcPr>
          <w:p w:rsidR="00926EC3" w:rsidRPr="00692149" w:rsidRDefault="00926EC3" w:rsidP="00650093">
            <w:pPr>
              <w:rPr>
                <w:rFonts w:ascii="Arial" w:hAnsi="Arial" w:cs="Arial"/>
              </w:rPr>
            </w:pPr>
          </w:p>
        </w:tc>
        <w:tc>
          <w:tcPr>
            <w:tcW w:w="1980"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133" w:type="dxa"/>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301" w:type="dxa"/>
            <w:vMerge/>
            <w:tcBorders>
              <w:top w:val="single" w:sz="8" w:space="0" w:color="auto"/>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868"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rPr>
            </w:pPr>
          </w:p>
        </w:tc>
        <w:tc>
          <w:tcPr>
            <w:tcW w:w="1162" w:type="dxa"/>
            <w:vMerge/>
            <w:tcBorders>
              <w:top w:val="nil"/>
              <w:left w:val="single" w:sz="8" w:space="0" w:color="auto"/>
              <w:bottom w:val="single" w:sz="8" w:space="0" w:color="000000"/>
              <w:right w:val="nil"/>
            </w:tcBorders>
            <w:vAlign w:val="center"/>
            <w:hideMark/>
          </w:tcPr>
          <w:p w:rsidR="00926EC3" w:rsidRPr="00692149" w:rsidRDefault="00926EC3" w:rsidP="00650093">
            <w:pPr>
              <w:rPr>
                <w:rFonts w:ascii="Arial" w:hAnsi="Arial" w:cs="Arial"/>
              </w:rPr>
            </w:pPr>
          </w:p>
        </w:tc>
        <w:tc>
          <w:tcPr>
            <w:tcW w:w="922" w:type="dxa"/>
            <w:vMerge/>
            <w:tcBorders>
              <w:top w:val="nil"/>
              <w:left w:val="single" w:sz="8" w:space="0" w:color="auto"/>
              <w:bottom w:val="single" w:sz="8" w:space="0" w:color="auto"/>
              <w:right w:val="single" w:sz="8" w:space="0" w:color="auto"/>
            </w:tcBorders>
            <w:vAlign w:val="center"/>
            <w:hideMark/>
          </w:tcPr>
          <w:p w:rsidR="00926EC3" w:rsidRPr="00692149" w:rsidRDefault="00926EC3" w:rsidP="00650093">
            <w:pPr>
              <w:rPr>
                <w:rFonts w:ascii="Arial" w:hAnsi="Arial" w:cs="Arial"/>
                <w:bCs/>
              </w:rPr>
            </w:pPr>
          </w:p>
        </w:tc>
      </w:tr>
      <w:tr w:rsidR="00926EC3" w:rsidRPr="00692149" w:rsidTr="00650093">
        <w:trPr>
          <w:trHeight w:val="1275"/>
        </w:trPr>
        <w:tc>
          <w:tcPr>
            <w:tcW w:w="419" w:type="dxa"/>
            <w:vMerge/>
            <w:tcBorders>
              <w:top w:val="nil"/>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bCs/>
              </w:rPr>
            </w:pPr>
          </w:p>
        </w:tc>
        <w:tc>
          <w:tcPr>
            <w:tcW w:w="965" w:type="dxa"/>
            <w:vMerge/>
            <w:tcBorders>
              <w:top w:val="nil"/>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p>
        </w:tc>
        <w:tc>
          <w:tcPr>
            <w:tcW w:w="1607" w:type="dxa"/>
            <w:vMerge/>
            <w:tcBorders>
              <w:top w:val="nil"/>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p>
        </w:tc>
        <w:tc>
          <w:tcPr>
            <w:tcW w:w="1044" w:type="dxa"/>
            <w:vMerge/>
            <w:tcBorders>
              <w:top w:val="nil"/>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p>
        </w:tc>
        <w:tc>
          <w:tcPr>
            <w:tcW w:w="1101" w:type="dxa"/>
            <w:tcBorders>
              <w:top w:val="nil"/>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серия, номер</w:t>
            </w:r>
          </w:p>
        </w:tc>
        <w:tc>
          <w:tcPr>
            <w:tcW w:w="1379" w:type="dxa"/>
            <w:tcBorders>
              <w:top w:val="nil"/>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кем, когда выдан</w:t>
            </w:r>
          </w:p>
        </w:tc>
        <w:tc>
          <w:tcPr>
            <w:tcW w:w="951" w:type="dxa"/>
            <w:tcBorders>
              <w:top w:val="nil"/>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 </w:t>
            </w:r>
          </w:p>
        </w:tc>
        <w:tc>
          <w:tcPr>
            <w:tcW w:w="873" w:type="dxa"/>
            <w:tcBorders>
              <w:top w:val="nil"/>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серия, номер</w:t>
            </w:r>
          </w:p>
        </w:tc>
        <w:tc>
          <w:tcPr>
            <w:tcW w:w="1107" w:type="dxa"/>
            <w:tcBorders>
              <w:top w:val="nil"/>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кем, когда выдан</w:t>
            </w:r>
          </w:p>
        </w:tc>
        <w:tc>
          <w:tcPr>
            <w:tcW w:w="1133" w:type="dxa"/>
            <w:vMerge/>
            <w:tcBorders>
              <w:top w:val="single" w:sz="8"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p>
        </w:tc>
        <w:tc>
          <w:tcPr>
            <w:tcW w:w="1175" w:type="dxa"/>
            <w:vMerge/>
            <w:tcBorders>
              <w:top w:val="single" w:sz="8"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p>
        </w:tc>
        <w:tc>
          <w:tcPr>
            <w:tcW w:w="1301" w:type="dxa"/>
            <w:vMerge/>
            <w:tcBorders>
              <w:top w:val="single" w:sz="8"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p>
        </w:tc>
        <w:tc>
          <w:tcPr>
            <w:tcW w:w="868" w:type="dxa"/>
            <w:vMerge/>
            <w:tcBorders>
              <w:top w:val="nil"/>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p>
        </w:tc>
        <w:tc>
          <w:tcPr>
            <w:tcW w:w="1162" w:type="dxa"/>
            <w:vMerge/>
            <w:tcBorders>
              <w:top w:val="nil"/>
              <w:left w:val="single" w:sz="8" w:space="0" w:color="auto"/>
              <w:bottom w:val="single" w:sz="4" w:space="0" w:color="auto"/>
              <w:right w:val="nil"/>
            </w:tcBorders>
            <w:vAlign w:val="center"/>
            <w:hideMark/>
          </w:tcPr>
          <w:p w:rsidR="00926EC3" w:rsidRPr="00692149" w:rsidRDefault="00926EC3" w:rsidP="00650093">
            <w:pPr>
              <w:rPr>
                <w:rFonts w:ascii="Arial" w:hAnsi="Arial" w:cs="Arial"/>
              </w:rPr>
            </w:pPr>
          </w:p>
        </w:tc>
        <w:tc>
          <w:tcPr>
            <w:tcW w:w="922" w:type="dxa"/>
            <w:vMerge/>
            <w:tcBorders>
              <w:top w:val="nil"/>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bCs/>
              </w:rPr>
            </w:pPr>
          </w:p>
        </w:tc>
      </w:tr>
      <w:tr w:rsidR="00926EC3" w:rsidRPr="00692149" w:rsidTr="00650093">
        <w:trPr>
          <w:trHeight w:val="210"/>
        </w:trPr>
        <w:tc>
          <w:tcPr>
            <w:tcW w:w="419" w:type="dxa"/>
            <w:tcBorders>
              <w:top w:val="single" w:sz="4"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bCs/>
              </w:rPr>
            </w:pPr>
            <w:r w:rsidRPr="00692149">
              <w:rPr>
                <w:rFonts w:ascii="Arial" w:hAnsi="Arial" w:cs="Arial"/>
                <w:bCs/>
              </w:rPr>
              <w:t>1</w:t>
            </w:r>
          </w:p>
        </w:tc>
        <w:tc>
          <w:tcPr>
            <w:tcW w:w="965" w:type="dxa"/>
            <w:tcBorders>
              <w:top w:val="single" w:sz="4"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r w:rsidRPr="00692149">
              <w:rPr>
                <w:rFonts w:ascii="Arial" w:hAnsi="Arial" w:cs="Arial"/>
              </w:rPr>
              <w:t>2</w:t>
            </w:r>
          </w:p>
        </w:tc>
        <w:tc>
          <w:tcPr>
            <w:tcW w:w="1607" w:type="dxa"/>
            <w:tcBorders>
              <w:top w:val="single" w:sz="4"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r w:rsidRPr="00692149">
              <w:rPr>
                <w:rFonts w:ascii="Arial" w:hAnsi="Arial" w:cs="Arial"/>
              </w:rPr>
              <w:t>3</w:t>
            </w:r>
          </w:p>
        </w:tc>
        <w:tc>
          <w:tcPr>
            <w:tcW w:w="1044" w:type="dxa"/>
            <w:tcBorders>
              <w:top w:val="single" w:sz="4"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r w:rsidRPr="00692149">
              <w:rPr>
                <w:rFonts w:ascii="Arial" w:hAnsi="Arial" w:cs="Arial"/>
              </w:rPr>
              <w:t>4</w:t>
            </w:r>
          </w:p>
        </w:tc>
        <w:tc>
          <w:tcPr>
            <w:tcW w:w="1101" w:type="dxa"/>
            <w:tcBorders>
              <w:top w:val="single" w:sz="4" w:space="0" w:color="auto"/>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5</w:t>
            </w:r>
          </w:p>
        </w:tc>
        <w:tc>
          <w:tcPr>
            <w:tcW w:w="1379" w:type="dxa"/>
            <w:tcBorders>
              <w:top w:val="single" w:sz="4" w:space="0" w:color="auto"/>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6</w:t>
            </w:r>
          </w:p>
        </w:tc>
        <w:tc>
          <w:tcPr>
            <w:tcW w:w="951" w:type="dxa"/>
            <w:tcBorders>
              <w:top w:val="single" w:sz="4" w:space="0" w:color="auto"/>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7</w:t>
            </w:r>
          </w:p>
        </w:tc>
        <w:tc>
          <w:tcPr>
            <w:tcW w:w="873" w:type="dxa"/>
            <w:tcBorders>
              <w:top w:val="single" w:sz="4" w:space="0" w:color="auto"/>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8</w:t>
            </w:r>
          </w:p>
        </w:tc>
        <w:tc>
          <w:tcPr>
            <w:tcW w:w="1107" w:type="dxa"/>
            <w:tcBorders>
              <w:top w:val="single" w:sz="4" w:space="0" w:color="auto"/>
              <w:left w:val="nil"/>
              <w:bottom w:val="single" w:sz="4" w:space="0" w:color="auto"/>
              <w:right w:val="single" w:sz="8" w:space="0" w:color="auto"/>
            </w:tcBorders>
            <w:shd w:val="clear" w:color="auto" w:fill="auto"/>
            <w:vAlign w:val="center"/>
            <w:hideMark/>
          </w:tcPr>
          <w:p w:rsidR="00926EC3" w:rsidRPr="00692149" w:rsidRDefault="00926EC3" w:rsidP="00650093">
            <w:pPr>
              <w:jc w:val="center"/>
              <w:rPr>
                <w:rFonts w:ascii="Arial" w:hAnsi="Arial" w:cs="Arial"/>
              </w:rPr>
            </w:pPr>
            <w:r w:rsidRPr="00692149">
              <w:rPr>
                <w:rFonts w:ascii="Arial" w:hAnsi="Arial" w:cs="Arial"/>
              </w:rPr>
              <w:t>9</w:t>
            </w:r>
          </w:p>
        </w:tc>
        <w:tc>
          <w:tcPr>
            <w:tcW w:w="1133" w:type="dxa"/>
            <w:tcBorders>
              <w:top w:val="single" w:sz="4"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r w:rsidRPr="00692149">
              <w:rPr>
                <w:rFonts w:ascii="Arial" w:hAnsi="Arial" w:cs="Arial"/>
              </w:rPr>
              <w:t>10</w:t>
            </w:r>
          </w:p>
        </w:tc>
        <w:tc>
          <w:tcPr>
            <w:tcW w:w="1175" w:type="dxa"/>
            <w:tcBorders>
              <w:top w:val="single" w:sz="4"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r w:rsidRPr="00692149">
              <w:rPr>
                <w:rFonts w:ascii="Arial" w:hAnsi="Arial" w:cs="Arial"/>
              </w:rPr>
              <w:t>11</w:t>
            </w:r>
          </w:p>
        </w:tc>
        <w:tc>
          <w:tcPr>
            <w:tcW w:w="1301" w:type="dxa"/>
            <w:tcBorders>
              <w:top w:val="single" w:sz="4"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r w:rsidRPr="00692149">
              <w:rPr>
                <w:rFonts w:ascii="Arial" w:hAnsi="Arial" w:cs="Arial"/>
              </w:rPr>
              <w:t>12</w:t>
            </w:r>
          </w:p>
        </w:tc>
        <w:tc>
          <w:tcPr>
            <w:tcW w:w="868" w:type="dxa"/>
            <w:tcBorders>
              <w:top w:val="single" w:sz="4"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rPr>
            </w:pPr>
            <w:r w:rsidRPr="00692149">
              <w:rPr>
                <w:rFonts w:ascii="Arial" w:hAnsi="Arial" w:cs="Arial"/>
              </w:rPr>
              <w:t>13</w:t>
            </w:r>
          </w:p>
        </w:tc>
        <w:tc>
          <w:tcPr>
            <w:tcW w:w="1162" w:type="dxa"/>
            <w:tcBorders>
              <w:top w:val="single" w:sz="4" w:space="0" w:color="auto"/>
              <w:left w:val="single" w:sz="8" w:space="0" w:color="auto"/>
              <w:bottom w:val="single" w:sz="4" w:space="0" w:color="auto"/>
              <w:right w:val="nil"/>
            </w:tcBorders>
            <w:vAlign w:val="center"/>
            <w:hideMark/>
          </w:tcPr>
          <w:p w:rsidR="00926EC3" w:rsidRPr="00692149" w:rsidRDefault="00926EC3" w:rsidP="00650093">
            <w:pPr>
              <w:rPr>
                <w:rFonts w:ascii="Arial" w:hAnsi="Arial" w:cs="Arial"/>
              </w:rPr>
            </w:pPr>
            <w:r w:rsidRPr="00692149">
              <w:rPr>
                <w:rFonts w:ascii="Arial" w:hAnsi="Arial" w:cs="Arial"/>
              </w:rPr>
              <w:t>14</w:t>
            </w:r>
          </w:p>
        </w:tc>
        <w:tc>
          <w:tcPr>
            <w:tcW w:w="922" w:type="dxa"/>
            <w:tcBorders>
              <w:top w:val="single" w:sz="4" w:space="0" w:color="auto"/>
              <w:left w:val="single" w:sz="8" w:space="0" w:color="auto"/>
              <w:bottom w:val="single" w:sz="4" w:space="0" w:color="auto"/>
              <w:right w:val="single" w:sz="8" w:space="0" w:color="auto"/>
            </w:tcBorders>
            <w:vAlign w:val="center"/>
            <w:hideMark/>
          </w:tcPr>
          <w:p w:rsidR="00926EC3" w:rsidRPr="00692149" w:rsidRDefault="00926EC3" w:rsidP="00650093">
            <w:pPr>
              <w:rPr>
                <w:rFonts w:ascii="Arial" w:hAnsi="Arial" w:cs="Arial"/>
                <w:bCs/>
              </w:rPr>
            </w:pPr>
            <w:r w:rsidRPr="00692149">
              <w:rPr>
                <w:rFonts w:ascii="Arial" w:hAnsi="Arial" w:cs="Arial"/>
                <w:bCs/>
              </w:rPr>
              <w:t>15</w:t>
            </w:r>
          </w:p>
        </w:tc>
      </w:tr>
      <w:tr w:rsidR="00926EC3" w:rsidRPr="00692149" w:rsidTr="00650093">
        <w:trPr>
          <w:trHeight w:val="210"/>
        </w:trPr>
        <w:tc>
          <w:tcPr>
            <w:tcW w:w="16007" w:type="dxa"/>
            <w:gridSpan w:val="15"/>
            <w:tcBorders>
              <w:top w:val="single" w:sz="4" w:space="0" w:color="auto"/>
              <w:left w:val="single" w:sz="8" w:space="0" w:color="auto"/>
              <w:bottom w:val="single" w:sz="8" w:space="0" w:color="auto"/>
              <w:right w:val="single" w:sz="8" w:space="0" w:color="auto"/>
            </w:tcBorders>
            <w:vAlign w:val="center"/>
          </w:tcPr>
          <w:p w:rsidR="00926EC3" w:rsidRPr="00692149" w:rsidRDefault="00926EC3" w:rsidP="00650093">
            <w:pPr>
              <w:rPr>
                <w:rFonts w:ascii="Arial" w:hAnsi="Arial" w:cs="Arial"/>
                <w:bCs/>
              </w:rPr>
            </w:pPr>
            <w:r w:rsidRPr="00692149">
              <w:rPr>
                <w:rFonts w:ascii="Arial" w:hAnsi="Arial" w:cs="Arial"/>
                <w:bCs/>
              </w:rPr>
              <w:t>Итого</w:t>
            </w:r>
          </w:p>
        </w:tc>
      </w:tr>
    </w:tbl>
    <w:p w:rsidR="00926EC3" w:rsidRPr="003B193D" w:rsidRDefault="00926EC3" w:rsidP="00926EC3">
      <w:pPr>
        <w:pStyle w:val="ConsPlusNormal"/>
        <w:jc w:val="center"/>
        <w:rPr>
          <w:sz w:val="24"/>
          <w:szCs w:val="24"/>
        </w:rPr>
      </w:pPr>
    </w:p>
    <w:p w:rsidR="00926EC3" w:rsidRPr="003B193D" w:rsidRDefault="00926EC3" w:rsidP="00926EC3">
      <w:pPr>
        <w:pStyle w:val="ConsPlusNormal"/>
        <w:jc w:val="right"/>
        <w:outlineLvl w:val="0"/>
        <w:rPr>
          <w:sz w:val="24"/>
          <w:szCs w:val="24"/>
        </w:rPr>
      </w:pPr>
    </w:p>
    <w:p w:rsidR="00926EC3" w:rsidRPr="003B193D" w:rsidRDefault="00926EC3" w:rsidP="00926EC3">
      <w:pPr>
        <w:pStyle w:val="ConsPlusNormal"/>
        <w:outlineLvl w:val="0"/>
        <w:rPr>
          <w:sz w:val="24"/>
          <w:szCs w:val="24"/>
        </w:rPr>
      </w:pPr>
      <w:r w:rsidRPr="003B193D">
        <w:rPr>
          <w:sz w:val="24"/>
          <w:szCs w:val="24"/>
        </w:rPr>
        <w:t>Глава муниципального образования __________________ _______________________</w:t>
      </w:r>
    </w:p>
    <w:p w:rsidR="00926EC3" w:rsidRPr="003B193D" w:rsidRDefault="00926EC3" w:rsidP="00926EC3">
      <w:pPr>
        <w:pStyle w:val="ConsPlusNormal"/>
        <w:outlineLvl w:val="0"/>
        <w:rPr>
          <w:sz w:val="24"/>
          <w:szCs w:val="24"/>
        </w:rPr>
      </w:pPr>
      <w:r w:rsidRPr="003B193D">
        <w:rPr>
          <w:sz w:val="24"/>
          <w:szCs w:val="24"/>
        </w:rPr>
        <w:t xml:space="preserve">                                                                           (подпись)             (инициалы, фамилия)</w:t>
      </w:r>
    </w:p>
    <w:p w:rsidR="00926EC3" w:rsidRPr="003B193D" w:rsidRDefault="00926EC3" w:rsidP="00926EC3">
      <w:pPr>
        <w:pStyle w:val="ConsPlusNormal"/>
        <w:outlineLvl w:val="0"/>
        <w:rPr>
          <w:sz w:val="24"/>
          <w:szCs w:val="24"/>
        </w:rPr>
      </w:pPr>
      <w:r w:rsidRPr="003B193D">
        <w:rPr>
          <w:sz w:val="24"/>
          <w:szCs w:val="24"/>
        </w:rPr>
        <w:t>М.П.</w:t>
      </w:r>
    </w:p>
    <w:p w:rsidR="00926EC3" w:rsidRPr="003B193D" w:rsidRDefault="00926EC3" w:rsidP="00926EC3">
      <w:pPr>
        <w:pStyle w:val="ConsPlusNormal"/>
        <w:jc w:val="right"/>
        <w:outlineLvl w:val="0"/>
        <w:rPr>
          <w:sz w:val="24"/>
          <w:szCs w:val="24"/>
        </w:rPr>
      </w:pPr>
    </w:p>
    <w:p w:rsidR="00926EC3" w:rsidRPr="003B193D" w:rsidRDefault="00926EC3" w:rsidP="00926EC3">
      <w:pPr>
        <w:pStyle w:val="ConsPlusNormal"/>
        <w:outlineLvl w:val="0"/>
        <w:rPr>
          <w:sz w:val="24"/>
          <w:szCs w:val="24"/>
        </w:rPr>
      </w:pPr>
      <w:r w:rsidRPr="003B193D">
        <w:rPr>
          <w:sz w:val="24"/>
          <w:szCs w:val="24"/>
        </w:rPr>
        <w:t>Дата</w:t>
      </w:r>
    </w:p>
    <w:p w:rsidR="00926EC3" w:rsidRPr="003B193D" w:rsidRDefault="00926EC3" w:rsidP="00926EC3">
      <w:pPr>
        <w:pStyle w:val="ConsPlusNormal"/>
        <w:jc w:val="right"/>
        <w:outlineLvl w:val="0"/>
        <w:rPr>
          <w:sz w:val="24"/>
          <w:szCs w:val="24"/>
        </w:rPr>
      </w:pPr>
    </w:p>
    <w:p w:rsidR="00926EC3" w:rsidRPr="003B193D" w:rsidRDefault="00926EC3" w:rsidP="00926EC3">
      <w:pPr>
        <w:pStyle w:val="ConsPlusNormal"/>
        <w:outlineLvl w:val="0"/>
        <w:rPr>
          <w:sz w:val="24"/>
          <w:szCs w:val="24"/>
        </w:rPr>
      </w:pPr>
      <w:r w:rsidRPr="003B193D">
        <w:rPr>
          <w:sz w:val="24"/>
          <w:szCs w:val="24"/>
        </w:rPr>
        <w:lastRenderedPageBreak/>
        <w:t>Исполнитель, должность, телефон</w:t>
      </w:r>
    </w:p>
    <w:p w:rsidR="00926EC3" w:rsidRPr="003B193D" w:rsidRDefault="00926EC3" w:rsidP="00926EC3">
      <w:pPr>
        <w:rPr>
          <w:rFonts w:ascii="Arial" w:hAnsi="Arial" w:cs="Arial"/>
        </w:rPr>
      </w:pPr>
    </w:p>
    <w:p w:rsidR="00926EC3" w:rsidRPr="003B193D" w:rsidRDefault="00926EC3" w:rsidP="00926EC3">
      <w:pPr>
        <w:rPr>
          <w:rFonts w:ascii="Arial" w:hAnsi="Arial" w:cs="Arial"/>
        </w:rPr>
        <w:sectPr w:rsidR="00926EC3" w:rsidRPr="003B193D" w:rsidSect="00650093">
          <w:pgSz w:w="16840" w:h="11906" w:orient="landscape"/>
          <w:pgMar w:top="709" w:right="567" w:bottom="1418" w:left="284" w:header="0" w:footer="0" w:gutter="0"/>
          <w:cols w:space="720"/>
          <w:noEndnote/>
        </w:sectPr>
      </w:pPr>
    </w:p>
    <w:tbl>
      <w:tblPr>
        <w:tblpPr w:leftFromText="180" w:rightFromText="180" w:vertAnchor="text" w:horzAnchor="margin" w:tblpXSpec="right" w:tblpY="-295"/>
        <w:tblW w:w="0" w:type="auto"/>
        <w:tblLook w:val="04A0"/>
      </w:tblPr>
      <w:tblGrid>
        <w:gridCol w:w="3651"/>
      </w:tblGrid>
      <w:tr w:rsidR="00926EC3" w:rsidRPr="003B193D" w:rsidTr="00650093">
        <w:tc>
          <w:tcPr>
            <w:tcW w:w="3651" w:type="dxa"/>
          </w:tcPr>
          <w:p w:rsidR="00926EC3" w:rsidRPr="003B193D" w:rsidRDefault="00926EC3" w:rsidP="00650093">
            <w:pPr>
              <w:pStyle w:val="ConsPlusNormal"/>
              <w:ind w:firstLine="0"/>
              <w:outlineLvl w:val="0"/>
              <w:rPr>
                <w:sz w:val="24"/>
                <w:szCs w:val="24"/>
              </w:rPr>
            </w:pPr>
            <w:r w:rsidRPr="003B193D">
              <w:rPr>
                <w:sz w:val="24"/>
                <w:szCs w:val="24"/>
              </w:rPr>
              <w:lastRenderedPageBreak/>
              <w:t xml:space="preserve">Приложение </w:t>
            </w:r>
            <w:r w:rsidR="00FE16F0" w:rsidRPr="003B193D">
              <w:rPr>
                <w:sz w:val="24"/>
                <w:szCs w:val="24"/>
              </w:rPr>
              <w:t>№</w:t>
            </w:r>
            <w:r w:rsidRPr="003B193D">
              <w:rPr>
                <w:sz w:val="24"/>
                <w:szCs w:val="24"/>
              </w:rPr>
              <w:t xml:space="preserve"> 3</w:t>
            </w:r>
          </w:p>
          <w:p w:rsidR="00926EC3" w:rsidRPr="003B193D" w:rsidRDefault="00926EC3" w:rsidP="00650093">
            <w:pPr>
              <w:pStyle w:val="ConsPlusNormal"/>
              <w:ind w:firstLine="0"/>
              <w:rPr>
                <w:sz w:val="24"/>
                <w:szCs w:val="24"/>
              </w:rPr>
            </w:pPr>
            <w:r w:rsidRPr="003B193D">
              <w:rPr>
                <w:sz w:val="24"/>
                <w:szCs w:val="24"/>
              </w:rPr>
              <w:t>к подпрограмме  «Обеспечение жильем молодых семей в Балахтинском районе»</w:t>
            </w:r>
          </w:p>
          <w:p w:rsidR="00926EC3" w:rsidRPr="003B193D" w:rsidRDefault="00926EC3" w:rsidP="00650093">
            <w:pPr>
              <w:pStyle w:val="ConsPlusNormal"/>
              <w:ind w:firstLine="0"/>
              <w:jc w:val="right"/>
              <w:outlineLvl w:val="0"/>
              <w:rPr>
                <w:sz w:val="24"/>
                <w:szCs w:val="24"/>
              </w:rPr>
            </w:pPr>
          </w:p>
        </w:tc>
      </w:tr>
    </w:tbl>
    <w:p w:rsidR="00926EC3" w:rsidRPr="003B193D" w:rsidRDefault="00926EC3" w:rsidP="00926EC3">
      <w:pPr>
        <w:pStyle w:val="ConsPlusNormal"/>
        <w:jc w:val="right"/>
        <w:outlineLvl w:val="0"/>
        <w:rPr>
          <w:sz w:val="24"/>
          <w:szCs w:val="24"/>
        </w:rPr>
      </w:pPr>
    </w:p>
    <w:p w:rsidR="00926EC3" w:rsidRPr="003B193D" w:rsidRDefault="00926EC3" w:rsidP="00926EC3">
      <w:pPr>
        <w:pStyle w:val="ConsPlusNormal"/>
        <w:jc w:val="right"/>
        <w:outlineLvl w:val="0"/>
        <w:rPr>
          <w:sz w:val="24"/>
          <w:szCs w:val="24"/>
        </w:rPr>
      </w:pPr>
    </w:p>
    <w:p w:rsidR="00926EC3" w:rsidRPr="003B193D" w:rsidRDefault="00926EC3" w:rsidP="00926EC3">
      <w:pPr>
        <w:pStyle w:val="ConsPlusNormal"/>
        <w:ind w:firstLine="0"/>
        <w:rPr>
          <w:sz w:val="24"/>
          <w:szCs w:val="24"/>
        </w:rPr>
      </w:pPr>
    </w:p>
    <w:p w:rsidR="00926EC3" w:rsidRPr="003B193D" w:rsidRDefault="00926EC3" w:rsidP="00926EC3">
      <w:pPr>
        <w:pStyle w:val="ConsPlusNonformat"/>
        <w:jc w:val="center"/>
        <w:rPr>
          <w:rFonts w:ascii="Arial" w:hAnsi="Arial" w:cs="Arial"/>
          <w:sz w:val="24"/>
          <w:szCs w:val="24"/>
        </w:rPr>
      </w:pPr>
      <w:bookmarkStart w:id="0" w:name="Par2212"/>
      <w:bookmarkEnd w:id="0"/>
    </w:p>
    <w:p w:rsidR="00926EC3" w:rsidRPr="003B193D" w:rsidRDefault="00926EC3" w:rsidP="00926EC3">
      <w:pPr>
        <w:pStyle w:val="1"/>
        <w:keepNext w:val="0"/>
        <w:autoSpaceDE w:val="0"/>
        <w:autoSpaceDN w:val="0"/>
        <w:adjustRightInd w:val="0"/>
        <w:jc w:val="center"/>
        <w:rPr>
          <w:rFonts w:ascii="Arial" w:eastAsiaTheme="minorHAnsi" w:hAnsi="Arial" w:cs="Arial"/>
          <w:sz w:val="24"/>
          <w:szCs w:val="24"/>
          <w:lang w:eastAsia="en-US"/>
        </w:rPr>
      </w:pPr>
      <w:r w:rsidRPr="003B193D">
        <w:rPr>
          <w:rFonts w:ascii="Arial" w:eastAsiaTheme="minorHAnsi" w:hAnsi="Arial" w:cs="Arial"/>
          <w:sz w:val="24"/>
          <w:szCs w:val="24"/>
          <w:lang w:eastAsia="en-US"/>
        </w:rPr>
        <w:t>Заявление</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Прошу   включить  в  список  молодых  семей  -  участников  мероприятия</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"Субсидии  бюджетам  муниципальных образований на предоставление социальных</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выплат  молодым семьям на приобретение (строительство) жилья" на 20</w:t>
      </w:r>
      <w:r w:rsidR="00E959E3" w:rsidRPr="003B193D">
        <w:rPr>
          <w:rFonts w:ascii="Arial" w:eastAsiaTheme="minorHAnsi" w:hAnsi="Arial" w:cs="Arial"/>
          <w:sz w:val="24"/>
          <w:szCs w:val="24"/>
          <w:lang w:eastAsia="en-US"/>
        </w:rPr>
        <w:t>20</w:t>
      </w:r>
      <w:r w:rsidRPr="003B193D">
        <w:rPr>
          <w:rFonts w:ascii="Arial" w:eastAsiaTheme="minorHAnsi" w:hAnsi="Arial" w:cs="Arial"/>
          <w:sz w:val="24"/>
          <w:szCs w:val="24"/>
          <w:lang w:eastAsia="en-US"/>
        </w:rPr>
        <w:t>, 202</w:t>
      </w:r>
      <w:r w:rsidR="00E959E3" w:rsidRPr="003B193D">
        <w:rPr>
          <w:rFonts w:ascii="Arial" w:eastAsiaTheme="minorHAnsi" w:hAnsi="Arial" w:cs="Arial"/>
          <w:sz w:val="24"/>
          <w:szCs w:val="24"/>
          <w:lang w:eastAsia="en-US"/>
        </w:rPr>
        <w:t>1</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и т.д. (нужное подчеркнуть) год нашу молодую семью в составе:</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супруг ___________________________________________________________________,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дата рождения)</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паспорт: серия __________ N __________, выданный 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_______________________________________________________ "__" __________ г.,</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проживает по адресу (с указанием индекса): 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__________________________________________________________________________;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супруга __________________________________________________________________,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дата рождения)</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паспорт: серия __________ N __________, выданный 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________________________________________________________ "__" __________г.,</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проживает по адресу: ______________________________________________________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___________________________________________________________________________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дети: ____________________________________________________________________,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дата рождения, свидетельство о рождении (паспорт -</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для ребенка, достигшего 14 лет) (нужное подчеркнуть)</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серия __________ N __________, выданное (ый) 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____________________________________________________ "__" _____________ г.,</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проживает по адресу: 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__________________________________________________________________________,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дата рождения, свидетельство о рождении (паспорт - для ребенка,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достигшего 14 лет) (нужное подчеркнуть)</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серия __________ N __________, выданное (ый) 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__________________________________________________ "__" __________ ____ г.,</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lastRenderedPageBreak/>
        <w:t>проживает по адресу: ______________________________________________________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Подтверждаю,   что   не   имею  (ем)  жилья,  принадлежащего  на  праве</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собственности,  ранее  не  получал (и) безвозмездную помощь за счет средств</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федерального, краевого или местного бюджетов:</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1)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2)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3)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Я  подтверждаю,  что  сведения,  сообщенные мной в настоящем заявлении,</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достоверны: _______________________________________________________________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(подпись, фамилия, инициалы)</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С  условиями  участия  в  мероприятии  "Субсидии бюджетам муниципальных</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образований   на   предоставление   социальных  выплат  молодым  семьям  на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приобретение  (строительство) жилья", в том числе о необходимости ежегодной</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подачи   заявления  на  включение  в  список  молодых  семей  -  участников</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мероприятия,  изъявивших  желание получить социальную выплату в планируемом</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году, ознакомлен (ы) и обязуюсь (емся) их выполнять:</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1)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2)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3)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Даю  (ем)  согласие  на  обработку  органами  местного  самоуправления,</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органами  исполнительной власти субъекта Российской Федерации, федеральными</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органами  исполнительной власти персональных данных о членах молодой семьи,</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размещение  данных  о фамилиях, именах, отчествах членов молодой семьи и ее</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составе      на      официальном     сайте     Красноярского     края     в</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информационно-телекоммуникационной сети Интернет:</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1)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lastRenderedPageBreak/>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2)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3)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К заявлению прилагаются следующие документы:</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1)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2)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3) _________________________________________ _______________ 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 xml:space="preserve">      (ФИО совершеннолетнего члена семьи)       (подпись)       (дата)</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Телефоны: домашний ____________, сотовый ____________, служебный 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Заявление и прилагаемые к нему документы приняты "__" _________ 20__ г.</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______________________________________ _______________ ____________________</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(должность лица, принявшего заявление) (подпись, дата) (инициалы, фамилия)</w:t>
      </w: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3B193D"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3B193D">
        <w:rPr>
          <w:rFonts w:ascii="Arial" w:eastAsiaTheme="minorHAnsi" w:hAnsi="Arial" w:cs="Arial"/>
          <w:sz w:val="24"/>
          <w:szCs w:val="24"/>
          <w:lang w:eastAsia="en-US"/>
        </w:rPr>
        <w:t>М.П.</w:t>
      </w:r>
    </w:p>
    <w:p w:rsidR="00926EC3" w:rsidRPr="003B193D" w:rsidRDefault="00926EC3" w:rsidP="00926EC3">
      <w:pPr>
        <w:autoSpaceDE w:val="0"/>
        <w:autoSpaceDN w:val="0"/>
        <w:adjustRightInd w:val="0"/>
        <w:jc w:val="both"/>
        <w:rPr>
          <w:rFonts w:ascii="Arial" w:eastAsiaTheme="minorHAnsi" w:hAnsi="Arial" w:cs="Arial"/>
          <w:lang w:eastAsia="en-US"/>
        </w:rPr>
      </w:pPr>
    </w:p>
    <w:p w:rsidR="00926EC3" w:rsidRPr="003B193D" w:rsidRDefault="00926EC3" w:rsidP="00926EC3">
      <w:pPr>
        <w:autoSpaceDE w:val="0"/>
        <w:autoSpaceDN w:val="0"/>
        <w:adjustRightInd w:val="0"/>
        <w:jc w:val="both"/>
        <w:rPr>
          <w:rFonts w:ascii="Arial" w:eastAsiaTheme="minorHAnsi" w:hAnsi="Arial" w:cs="Arial"/>
          <w:lang w:eastAsia="en-US"/>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6455B9">
      <w:pPr>
        <w:pStyle w:val="ConsPlusNonformat"/>
        <w:rPr>
          <w:rFonts w:ascii="Arial" w:hAnsi="Arial" w:cs="Arial"/>
          <w:sz w:val="24"/>
          <w:szCs w:val="24"/>
        </w:rPr>
      </w:pPr>
    </w:p>
    <w:tbl>
      <w:tblPr>
        <w:tblpPr w:leftFromText="180" w:rightFromText="180" w:vertAnchor="text" w:horzAnchor="margin" w:tblpXSpec="right" w:tblpY="-295"/>
        <w:tblW w:w="0" w:type="auto"/>
        <w:tblLook w:val="04A0"/>
      </w:tblPr>
      <w:tblGrid>
        <w:gridCol w:w="3651"/>
      </w:tblGrid>
      <w:tr w:rsidR="00926EC3" w:rsidRPr="003B193D" w:rsidTr="00650093">
        <w:tc>
          <w:tcPr>
            <w:tcW w:w="3651" w:type="dxa"/>
          </w:tcPr>
          <w:p w:rsidR="00926EC3" w:rsidRPr="003B193D" w:rsidRDefault="00926EC3" w:rsidP="00650093">
            <w:pPr>
              <w:pStyle w:val="ConsPlusNormal"/>
              <w:ind w:firstLine="0"/>
              <w:outlineLvl w:val="0"/>
              <w:rPr>
                <w:sz w:val="24"/>
                <w:szCs w:val="24"/>
              </w:rPr>
            </w:pPr>
            <w:r w:rsidRPr="003B193D">
              <w:rPr>
                <w:sz w:val="24"/>
                <w:szCs w:val="24"/>
              </w:rPr>
              <w:lastRenderedPageBreak/>
              <w:t xml:space="preserve">Приложение </w:t>
            </w:r>
            <w:r w:rsidR="00FE16F0" w:rsidRPr="003B193D">
              <w:rPr>
                <w:sz w:val="24"/>
                <w:szCs w:val="24"/>
              </w:rPr>
              <w:t>№</w:t>
            </w:r>
            <w:r w:rsidRPr="003B193D">
              <w:rPr>
                <w:sz w:val="24"/>
                <w:szCs w:val="24"/>
              </w:rPr>
              <w:t xml:space="preserve"> 4</w:t>
            </w:r>
          </w:p>
          <w:p w:rsidR="00926EC3" w:rsidRPr="003B193D" w:rsidRDefault="00926EC3" w:rsidP="00650093">
            <w:pPr>
              <w:pStyle w:val="ConsPlusNormal"/>
              <w:ind w:firstLine="0"/>
              <w:rPr>
                <w:sz w:val="24"/>
                <w:szCs w:val="24"/>
              </w:rPr>
            </w:pPr>
            <w:r w:rsidRPr="003B193D">
              <w:rPr>
                <w:sz w:val="24"/>
                <w:szCs w:val="24"/>
              </w:rPr>
              <w:t>к подпрограмме  «Обеспечение жильем молодых семей в Балахтинском районе»</w:t>
            </w:r>
          </w:p>
          <w:p w:rsidR="00926EC3" w:rsidRPr="003B193D" w:rsidRDefault="00926EC3" w:rsidP="00650093">
            <w:pPr>
              <w:pStyle w:val="ConsPlusNormal"/>
              <w:ind w:firstLine="0"/>
              <w:jc w:val="right"/>
              <w:outlineLvl w:val="0"/>
              <w:rPr>
                <w:sz w:val="24"/>
                <w:szCs w:val="24"/>
              </w:rPr>
            </w:pPr>
          </w:p>
        </w:tc>
      </w:tr>
    </w:tbl>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Заявление</w:t>
      </w: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о предоставлении дополнительной социальной выплаты</w:t>
      </w: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на приобретение жилья или строительство индивидуального</w:t>
      </w: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жилого дома в соответствии с мероприятием "Предоставление</w:t>
      </w: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дополнительной социальной выплаты при рождении</w:t>
      </w:r>
    </w:p>
    <w:p w:rsidR="00926EC3" w:rsidRPr="003B193D" w:rsidRDefault="00926EC3" w:rsidP="00926EC3">
      <w:pPr>
        <w:pStyle w:val="ConsPlusNonformat"/>
        <w:jc w:val="center"/>
        <w:rPr>
          <w:rFonts w:ascii="Arial" w:hAnsi="Arial" w:cs="Arial"/>
          <w:sz w:val="24"/>
          <w:szCs w:val="24"/>
        </w:rPr>
      </w:pPr>
      <w:r w:rsidRPr="003B193D">
        <w:rPr>
          <w:rFonts w:ascii="Arial" w:hAnsi="Arial" w:cs="Arial"/>
          <w:sz w:val="24"/>
          <w:szCs w:val="24"/>
        </w:rPr>
        <w:t>(усыновлении) одного ребенка"</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Прошу предоставить моей семье 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лица, подающего заявление)</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паспорт: серия __________ N __________, выданный 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 "__" __________ ____ г.,</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проживаю по адресу: индекс_________________________________________________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дополнительную  социальную  выплату в размере  5% средней  стоимости  жилья</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на  цели  погашения  части  ипотечного  жилищного  кредита  или  займа либо</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компенсации  затраченных молодой семьей собственных средств на приобретение</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жилья  или строительство индивидуального жилья при рождении (усыновлении) одного</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ребенка 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дата рождения)</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свидетельство о рождении: серия __________ N __________, выдано 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___________________________________________________ "__" __________ ____ г.</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Социальная  выплата  на  приобретение или строительство индивидуального</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жилого   дома   за  счет  средств  краевого  бюджета  выдана  на  основании</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свидетельства о выделении социальной выплаты N __________ от "__" 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 г., выданного_________________________________________________________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(орган местного самоуправления)</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1)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lastRenderedPageBreak/>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2)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3) 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4) ________________________________________________________________________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(наименование и номер документа, кем и когда выдан)</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___________________________________________________________________________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 xml:space="preserve">                      (ФИО подающего заявление лица)</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 __________________________________ ______________________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(дата подписания) (подпись подавшего заявление лица)  (инициалы, фамилия)</w:t>
      </w:r>
    </w:p>
    <w:p w:rsidR="00926EC3" w:rsidRPr="003B193D" w:rsidRDefault="00926EC3" w:rsidP="00926EC3">
      <w:pPr>
        <w:pStyle w:val="ConsPlusNonformat"/>
        <w:jc w:val="both"/>
        <w:rPr>
          <w:rFonts w:ascii="Arial" w:hAnsi="Arial" w:cs="Arial"/>
          <w:sz w:val="24"/>
          <w:szCs w:val="24"/>
        </w:rPr>
      </w:pP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Заявление принято "__" __________ 20__ г.</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_____________________________________ _________ _____________</w:t>
      </w:r>
    </w:p>
    <w:p w:rsidR="00926EC3"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(должность принявшего заявление лица) (подпись) (расшифровка)</w:t>
      </w:r>
    </w:p>
    <w:p w:rsidR="00926EC3" w:rsidRPr="003B193D" w:rsidRDefault="00926EC3" w:rsidP="00926EC3">
      <w:pPr>
        <w:pStyle w:val="ConsPlusNonformat"/>
        <w:jc w:val="both"/>
        <w:rPr>
          <w:rFonts w:ascii="Arial" w:hAnsi="Arial" w:cs="Arial"/>
          <w:sz w:val="24"/>
          <w:szCs w:val="24"/>
        </w:rPr>
      </w:pPr>
    </w:p>
    <w:p w:rsidR="00621017" w:rsidRPr="003B193D" w:rsidRDefault="00926EC3" w:rsidP="00926EC3">
      <w:pPr>
        <w:pStyle w:val="ConsPlusNonformat"/>
        <w:jc w:val="both"/>
        <w:rPr>
          <w:rFonts w:ascii="Arial" w:hAnsi="Arial" w:cs="Arial"/>
          <w:sz w:val="24"/>
          <w:szCs w:val="24"/>
        </w:rPr>
      </w:pPr>
      <w:r w:rsidRPr="003B193D">
        <w:rPr>
          <w:rFonts w:ascii="Arial" w:hAnsi="Arial" w:cs="Arial"/>
          <w:sz w:val="24"/>
          <w:szCs w:val="24"/>
        </w:rPr>
        <w:t>М.П</w:t>
      </w:r>
    </w:p>
    <w:p w:rsidR="00996FAE" w:rsidRPr="003B193D" w:rsidRDefault="00996FAE" w:rsidP="00926EC3">
      <w:pPr>
        <w:pStyle w:val="ConsPlusNonformat"/>
        <w:jc w:val="both"/>
        <w:rPr>
          <w:rFonts w:ascii="Arial" w:hAnsi="Arial" w:cs="Arial"/>
          <w:sz w:val="24"/>
          <w:szCs w:val="24"/>
        </w:rPr>
      </w:pPr>
    </w:p>
    <w:p w:rsidR="00996FAE" w:rsidRPr="003B193D" w:rsidRDefault="00996FAE" w:rsidP="00926EC3">
      <w:pPr>
        <w:pStyle w:val="ConsPlusNonformat"/>
        <w:jc w:val="both"/>
        <w:rPr>
          <w:rFonts w:ascii="Arial" w:hAnsi="Arial" w:cs="Arial"/>
          <w:sz w:val="24"/>
          <w:szCs w:val="24"/>
        </w:rPr>
      </w:pPr>
    </w:p>
    <w:p w:rsidR="00D01C7F" w:rsidRDefault="00D01C7F" w:rsidP="00926EC3">
      <w:pPr>
        <w:pStyle w:val="ConsPlusNonformat"/>
        <w:jc w:val="both"/>
        <w:rPr>
          <w:rFonts w:ascii="Arial" w:hAnsi="Arial" w:cs="Arial"/>
          <w:sz w:val="24"/>
          <w:szCs w:val="24"/>
        </w:rPr>
      </w:pPr>
    </w:p>
    <w:p w:rsidR="006455B9" w:rsidRDefault="006455B9" w:rsidP="00926EC3">
      <w:pPr>
        <w:pStyle w:val="ConsPlusNonformat"/>
        <w:jc w:val="both"/>
        <w:rPr>
          <w:rFonts w:ascii="Arial" w:hAnsi="Arial" w:cs="Arial"/>
          <w:sz w:val="24"/>
          <w:szCs w:val="24"/>
        </w:rPr>
      </w:pPr>
    </w:p>
    <w:p w:rsidR="006455B9" w:rsidRDefault="006455B9" w:rsidP="00926EC3">
      <w:pPr>
        <w:pStyle w:val="ConsPlusNonformat"/>
        <w:jc w:val="both"/>
        <w:rPr>
          <w:rFonts w:ascii="Arial" w:hAnsi="Arial" w:cs="Arial"/>
          <w:sz w:val="24"/>
          <w:szCs w:val="24"/>
        </w:rPr>
      </w:pPr>
    </w:p>
    <w:p w:rsidR="006455B9" w:rsidRDefault="006455B9" w:rsidP="00926EC3">
      <w:pPr>
        <w:pStyle w:val="ConsPlusNonformat"/>
        <w:jc w:val="both"/>
        <w:rPr>
          <w:rFonts w:ascii="Arial" w:hAnsi="Arial" w:cs="Arial"/>
          <w:sz w:val="24"/>
          <w:szCs w:val="24"/>
        </w:rPr>
      </w:pPr>
    </w:p>
    <w:p w:rsidR="006455B9" w:rsidRDefault="006455B9" w:rsidP="00926EC3">
      <w:pPr>
        <w:pStyle w:val="ConsPlusNonformat"/>
        <w:jc w:val="both"/>
        <w:rPr>
          <w:rFonts w:ascii="Arial" w:hAnsi="Arial" w:cs="Arial"/>
          <w:sz w:val="24"/>
          <w:szCs w:val="24"/>
        </w:rPr>
      </w:pPr>
    </w:p>
    <w:p w:rsidR="006455B9" w:rsidRDefault="006455B9" w:rsidP="00926EC3">
      <w:pPr>
        <w:pStyle w:val="ConsPlusNonformat"/>
        <w:jc w:val="both"/>
        <w:rPr>
          <w:rFonts w:ascii="Arial" w:hAnsi="Arial" w:cs="Arial"/>
          <w:sz w:val="24"/>
          <w:szCs w:val="24"/>
        </w:rPr>
      </w:pPr>
    </w:p>
    <w:p w:rsidR="006455B9" w:rsidRDefault="006455B9" w:rsidP="00926EC3">
      <w:pPr>
        <w:pStyle w:val="ConsPlusNonformat"/>
        <w:jc w:val="both"/>
        <w:rPr>
          <w:rFonts w:ascii="Arial" w:hAnsi="Arial" w:cs="Arial"/>
          <w:sz w:val="24"/>
          <w:szCs w:val="24"/>
        </w:rPr>
      </w:pPr>
    </w:p>
    <w:p w:rsidR="006455B9" w:rsidRDefault="006455B9" w:rsidP="00926EC3">
      <w:pPr>
        <w:pStyle w:val="ConsPlusNonformat"/>
        <w:jc w:val="both"/>
        <w:rPr>
          <w:rFonts w:ascii="Arial" w:hAnsi="Arial" w:cs="Arial"/>
          <w:sz w:val="24"/>
          <w:szCs w:val="24"/>
        </w:rPr>
      </w:pPr>
    </w:p>
    <w:p w:rsidR="006C434C" w:rsidRDefault="006C434C" w:rsidP="00D01C7F">
      <w:pPr>
        <w:spacing w:after="200" w:line="276" w:lineRule="auto"/>
        <w:rPr>
          <w:rFonts w:ascii="Arial" w:hAnsi="Arial" w:cs="Arial"/>
          <w:sz w:val="22"/>
          <w:szCs w:val="22"/>
        </w:rPr>
      </w:pPr>
    </w:p>
    <w:p w:rsidR="008976A7" w:rsidRPr="008976A7" w:rsidRDefault="00BF1CAC" w:rsidP="00D01C7F">
      <w:pPr>
        <w:spacing w:after="200" w:line="276" w:lineRule="auto"/>
        <w:rPr>
          <w:rFonts w:ascii="Arial" w:eastAsiaTheme="minorHAnsi" w:hAnsi="Arial" w:cs="Arial"/>
          <w:sz w:val="22"/>
          <w:szCs w:val="22"/>
          <w:lang w:eastAsia="en-US"/>
        </w:rPr>
      </w:pPr>
      <w:r w:rsidRPr="00BF1CAC">
        <w:fldChar w:fldCharType="begin"/>
      </w:r>
      <w:r w:rsidR="006C434C" w:rsidRPr="006C434C">
        <w:instrText xml:space="preserve"> LINK </w:instrText>
      </w:r>
      <w:r w:rsidR="008976A7">
        <w:instrText xml:space="preserve">Excel.Sheet.12 "C:\\Users\\User\\Desktop\\Юля\\1 ЖИЛЬЕ\\ОБЕСПЕЧЕНИЕ ЖИЛЬЕМ МОЛОДЫХ СЕМЕЙ\\КОНКУРСЫ\\Конкурс на 2022 год\\ГОТОВО\\Программа\\Приложения.xlsx" "Прил№1 к паспорту!Область_печати" </w:instrText>
      </w:r>
      <w:r w:rsidR="006C434C" w:rsidRPr="006C434C">
        <w:instrText xml:space="preserve">\a \f 4 \h  \* MERGEFORMAT </w:instrText>
      </w:r>
      <w:r w:rsidRPr="00BF1CAC">
        <w:fldChar w:fldCharType="separate"/>
      </w:r>
      <w:bookmarkStart w:id="1" w:name="RANGE!A1:L35"/>
      <w:bookmarkEnd w:id="1"/>
    </w:p>
    <w:p w:rsidR="008976A7" w:rsidRDefault="008976A7" w:rsidP="00D01C7F">
      <w:pPr>
        <w:spacing w:after="200" w:line="276" w:lineRule="auto"/>
        <w:rPr>
          <w:rFonts w:ascii="Arial" w:hAnsi="Arial" w:cs="Arial"/>
        </w:rPr>
      </w:pPr>
    </w:p>
    <w:p w:rsidR="008976A7" w:rsidRDefault="00BF1CAC" w:rsidP="00D01C7F">
      <w:pPr>
        <w:spacing w:after="200" w:line="276" w:lineRule="auto"/>
        <w:rPr>
          <w:rFonts w:asciiTheme="minorHAnsi" w:eastAsiaTheme="minorHAnsi" w:hAnsiTheme="minorHAnsi" w:cstheme="minorBidi"/>
          <w:sz w:val="22"/>
          <w:szCs w:val="22"/>
          <w:lang w:eastAsia="en-US"/>
        </w:rPr>
      </w:pPr>
      <w:r w:rsidRPr="006C434C">
        <w:rPr>
          <w:rFonts w:ascii="Arial" w:hAnsi="Arial" w:cs="Arial"/>
        </w:rPr>
        <w:lastRenderedPageBreak/>
        <w:fldChar w:fldCharType="end"/>
      </w:r>
      <w:r>
        <w:rPr>
          <w:rFonts w:ascii="Arial" w:hAnsi="Arial" w:cs="Arial"/>
        </w:rPr>
        <w:fldChar w:fldCharType="begin"/>
      </w:r>
      <w:r w:rsidR="008976A7">
        <w:rPr>
          <w:rFonts w:ascii="Arial" w:hAnsi="Arial" w:cs="Arial"/>
        </w:rPr>
        <w:instrText xml:space="preserve"> LINK Excel.Sheet.12 "C:\\Users\\User\\Desktop\\Юля\\1 ЖИЛЬЕ\\ОБЕСПЕЧЕНИЕ ЖИЛЬЕМ МОЛОДЫХ СЕМЕЙ\\КОНКУРСЫ\\Конкурс на 2022 год\\ГОТОВО\\Программа\\Приложения.xlsx" "Прил№1 к паспорту!Область_печати" \a \f 5 \h  \* MERGEFORMAT </w:instrText>
      </w:r>
      <w:r>
        <w:rPr>
          <w:rFonts w:ascii="Arial" w:hAnsi="Arial" w:cs="Arial"/>
        </w:rPr>
        <w:fldChar w:fldCharType="separate"/>
      </w:r>
    </w:p>
    <w:tbl>
      <w:tblPr>
        <w:tblStyle w:val="a7"/>
        <w:tblW w:w="15620" w:type="dxa"/>
        <w:tblLook w:val="04A0"/>
      </w:tblPr>
      <w:tblGrid>
        <w:gridCol w:w="768"/>
        <w:gridCol w:w="2994"/>
        <w:gridCol w:w="1402"/>
        <w:gridCol w:w="1370"/>
        <w:gridCol w:w="2332"/>
        <w:gridCol w:w="761"/>
        <w:gridCol w:w="761"/>
        <w:gridCol w:w="1712"/>
        <w:gridCol w:w="761"/>
        <w:gridCol w:w="1237"/>
        <w:gridCol w:w="761"/>
        <w:gridCol w:w="761"/>
      </w:tblGrid>
      <w:tr w:rsidR="008976A7" w:rsidRPr="008976A7" w:rsidTr="008976A7">
        <w:trPr>
          <w:trHeight w:val="780"/>
        </w:trPr>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246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10120" w:type="dxa"/>
            <w:gridSpan w:val="5"/>
            <w:tcBorders>
              <w:top w:val="nil"/>
              <w:left w:val="nil"/>
              <w:bottom w:val="nil"/>
              <w:right w:val="nil"/>
            </w:tcBorders>
            <w:hideMark/>
          </w:tcPr>
          <w:p w:rsidR="008976A7" w:rsidRPr="008976A7" w:rsidRDefault="008976A7" w:rsidP="008976A7">
            <w:pPr>
              <w:spacing w:after="200" w:line="276" w:lineRule="auto"/>
              <w:rPr>
                <w:rFonts w:ascii="Arial" w:hAnsi="Arial" w:cs="Arial"/>
              </w:rPr>
            </w:pPr>
            <w:r w:rsidRPr="008976A7">
              <w:rPr>
                <w:rFonts w:ascii="Arial" w:hAnsi="Arial" w:cs="Arial"/>
              </w:rPr>
              <w:t>Приложение №1 к постановлению администрации района</w:t>
            </w:r>
          </w:p>
        </w:tc>
      </w:tr>
      <w:tr w:rsidR="008976A7" w:rsidRPr="008976A7" w:rsidTr="008976A7">
        <w:trPr>
          <w:trHeight w:val="330"/>
        </w:trPr>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246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46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276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r>
      <w:tr w:rsidR="008976A7" w:rsidRPr="008976A7" w:rsidTr="008976A7">
        <w:trPr>
          <w:trHeight w:val="1815"/>
        </w:trPr>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246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10120" w:type="dxa"/>
            <w:gridSpan w:val="5"/>
            <w:tcBorders>
              <w:top w:val="nil"/>
              <w:left w:val="nil"/>
              <w:bottom w:val="nil"/>
              <w:right w:val="nil"/>
            </w:tcBorders>
            <w:hideMark/>
          </w:tcPr>
          <w:p w:rsidR="008976A7" w:rsidRPr="008976A7" w:rsidRDefault="008976A7" w:rsidP="008976A7">
            <w:pPr>
              <w:spacing w:after="200" w:line="276" w:lineRule="auto"/>
              <w:rPr>
                <w:rFonts w:ascii="Arial" w:hAnsi="Arial" w:cs="Arial"/>
              </w:rPr>
            </w:pPr>
            <w:r w:rsidRPr="008976A7">
              <w:rPr>
                <w:rFonts w:ascii="Arial" w:hAnsi="Arial" w:cs="Arial"/>
              </w:rPr>
              <w:t>Приложение № 1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8976A7" w:rsidRPr="008976A7" w:rsidTr="008976A7">
        <w:trPr>
          <w:trHeight w:val="300"/>
        </w:trPr>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246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46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276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r>
      <w:tr w:rsidR="008976A7" w:rsidRPr="008976A7" w:rsidTr="008976A7">
        <w:trPr>
          <w:trHeight w:val="690"/>
        </w:trPr>
        <w:tc>
          <w:tcPr>
            <w:tcW w:w="15620" w:type="dxa"/>
            <w:gridSpan w:val="12"/>
            <w:tcBorders>
              <w:top w:val="nil"/>
            </w:tcBorders>
            <w:hideMark/>
          </w:tcPr>
          <w:p w:rsidR="008976A7" w:rsidRPr="008976A7" w:rsidRDefault="008976A7" w:rsidP="008976A7">
            <w:pPr>
              <w:spacing w:after="200" w:line="276" w:lineRule="auto"/>
              <w:rPr>
                <w:rFonts w:ascii="Arial" w:hAnsi="Arial" w:cs="Arial"/>
              </w:rPr>
            </w:pPr>
            <w:r w:rsidRPr="008976A7">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w:t>
            </w:r>
          </w:p>
        </w:tc>
      </w:tr>
      <w:tr w:rsidR="008976A7" w:rsidRPr="008976A7" w:rsidTr="008976A7">
        <w:trPr>
          <w:trHeight w:val="300"/>
        </w:trPr>
        <w:tc>
          <w:tcPr>
            <w:tcW w:w="300" w:type="dxa"/>
            <w:hideMark/>
          </w:tcPr>
          <w:p w:rsidR="008976A7" w:rsidRPr="008976A7" w:rsidRDefault="008976A7" w:rsidP="008976A7">
            <w:pPr>
              <w:spacing w:after="200" w:line="276" w:lineRule="auto"/>
              <w:rPr>
                <w:rFonts w:ascii="Arial" w:hAnsi="Arial" w:cs="Arial"/>
              </w:rPr>
            </w:pPr>
          </w:p>
        </w:tc>
        <w:tc>
          <w:tcPr>
            <w:tcW w:w="300" w:type="dxa"/>
            <w:hideMark/>
          </w:tcPr>
          <w:p w:rsidR="008976A7" w:rsidRPr="008976A7" w:rsidRDefault="008976A7" w:rsidP="008976A7">
            <w:pPr>
              <w:spacing w:after="200" w:line="276" w:lineRule="auto"/>
              <w:rPr>
                <w:rFonts w:ascii="Arial" w:hAnsi="Arial" w:cs="Arial"/>
              </w:rPr>
            </w:pPr>
          </w:p>
        </w:tc>
        <w:tc>
          <w:tcPr>
            <w:tcW w:w="300" w:type="dxa"/>
            <w:hideMark/>
          </w:tcPr>
          <w:p w:rsidR="008976A7" w:rsidRPr="008976A7" w:rsidRDefault="008976A7" w:rsidP="008976A7">
            <w:pPr>
              <w:spacing w:after="200" w:line="276" w:lineRule="auto"/>
              <w:rPr>
                <w:rFonts w:ascii="Arial" w:hAnsi="Arial" w:cs="Arial"/>
              </w:rPr>
            </w:pPr>
          </w:p>
        </w:tc>
        <w:tc>
          <w:tcPr>
            <w:tcW w:w="300" w:type="dxa"/>
            <w:hideMark/>
          </w:tcPr>
          <w:p w:rsidR="008976A7" w:rsidRPr="008976A7" w:rsidRDefault="008976A7" w:rsidP="008976A7">
            <w:pPr>
              <w:spacing w:after="200" w:line="276" w:lineRule="auto"/>
              <w:rPr>
                <w:rFonts w:ascii="Arial" w:hAnsi="Arial" w:cs="Arial"/>
              </w:rPr>
            </w:pPr>
          </w:p>
        </w:tc>
        <w:tc>
          <w:tcPr>
            <w:tcW w:w="2460" w:type="dxa"/>
            <w:hideMark/>
          </w:tcPr>
          <w:p w:rsidR="008976A7" w:rsidRPr="008976A7" w:rsidRDefault="008976A7" w:rsidP="008976A7">
            <w:pPr>
              <w:spacing w:after="200" w:line="276" w:lineRule="auto"/>
              <w:rPr>
                <w:rFonts w:ascii="Arial" w:hAnsi="Arial" w:cs="Arial"/>
              </w:rPr>
            </w:pPr>
          </w:p>
        </w:tc>
        <w:tc>
          <w:tcPr>
            <w:tcW w:w="920" w:type="dxa"/>
            <w:hideMark/>
          </w:tcPr>
          <w:p w:rsidR="008976A7" w:rsidRPr="008976A7" w:rsidRDefault="008976A7" w:rsidP="008976A7">
            <w:pPr>
              <w:spacing w:after="200" w:line="276" w:lineRule="auto"/>
              <w:rPr>
                <w:rFonts w:ascii="Arial" w:hAnsi="Arial" w:cs="Arial"/>
              </w:rPr>
            </w:pPr>
          </w:p>
        </w:tc>
        <w:tc>
          <w:tcPr>
            <w:tcW w:w="920" w:type="dxa"/>
            <w:hideMark/>
          </w:tcPr>
          <w:p w:rsidR="008976A7" w:rsidRPr="008976A7" w:rsidRDefault="008976A7" w:rsidP="008976A7">
            <w:pPr>
              <w:spacing w:after="200" w:line="276" w:lineRule="auto"/>
              <w:rPr>
                <w:rFonts w:ascii="Arial" w:hAnsi="Arial" w:cs="Arial"/>
              </w:rPr>
            </w:pPr>
          </w:p>
        </w:tc>
        <w:tc>
          <w:tcPr>
            <w:tcW w:w="4600" w:type="dxa"/>
            <w:hideMark/>
          </w:tcPr>
          <w:p w:rsidR="008976A7" w:rsidRPr="008976A7" w:rsidRDefault="008976A7" w:rsidP="008976A7">
            <w:pPr>
              <w:spacing w:after="200" w:line="276" w:lineRule="auto"/>
              <w:rPr>
                <w:rFonts w:ascii="Arial" w:hAnsi="Arial" w:cs="Arial"/>
              </w:rPr>
            </w:pPr>
          </w:p>
        </w:tc>
        <w:tc>
          <w:tcPr>
            <w:tcW w:w="920" w:type="dxa"/>
            <w:hideMark/>
          </w:tcPr>
          <w:p w:rsidR="008976A7" w:rsidRPr="008976A7" w:rsidRDefault="008976A7" w:rsidP="008976A7">
            <w:pPr>
              <w:spacing w:after="200" w:line="276" w:lineRule="auto"/>
              <w:rPr>
                <w:rFonts w:ascii="Arial" w:hAnsi="Arial" w:cs="Arial"/>
              </w:rPr>
            </w:pPr>
          </w:p>
        </w:tc>
        <w:tc>
          <w:tcPr>
            <w:tcW w:w="2760" w:type="dxa"/>
            <w:hideMark/>
          </w:tcPr>
          <w:p w:rsidR="008976A7" w:rsidRPr="008976A7" w:rsidRDefault="008976A7" w:rsidP="008976A7">
            <w:pPr>
              <w:spacing w:after="200" w:line="276" w:lineRule="auto"/>
              <w:rPr>
                <w:rFonts w:ascii="Arial" w:hAnsi="Arial" w:cs="Arial"/>
              </w:rPr>
            </w:pPr>
          </w:p>
        </w:tc>
        <w:tc>
          <w:tcPr>
            <w:tcW w:w="920" w:type="dxa"/>
            <w:hideMark/>
          </w:tcPr>
          <w:p w:rsidR="008976A7" w:rsidRPr="008976A7" w:rsidRDefault="008976A7" w:rsidP="008976A7">
            <w:pPr>
              <w:spacing w:after="200" w:line="276" w:lineRule="auto"/>
              <w:rPr>
                <w:rFonts w:ascii="Arial" w:hAnsi="Arial" w:cs="Arial"/>
              </w:rPr>
            </w:pPr>
          </w:p>
        </w:tc>
        <w:tc>
          <w:tcPr>
            <w:tcW w:w="920" w:type="dxa"/>
            <w:hideMark/>
          </w:tcPr>
          <w:p w:rsidR="008976A7" w:rsidRPr="008976A7" w:rsidRDefault="008976A7" w:rsidP="008976A7">
            <w:pPr>
              <w:spacing w:after="200" w:line="276" w:lineRule="auto"/>
              <w:rPr>
                <w:rFonts w:ascii="Arial" w:hAnsi="Arial" w:cs="Arial"/>
              </w:rPr>
            </w:pPr>
          </w:p>
        </w:tc>
      </w:tr>
      <w:tr w:rsidR="008976A7" w:rsidRPr="008976A7" w:rsidTr="008976A7">
        <w:trPr>
          <w:trHeight w:val="66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п/п</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Цели, задачи, показатели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Единица измерения</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Вес показателя</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Источник информации</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2017</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2018</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2019</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2020</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2021</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2022</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2023</w:t>
            </w:r>
          </w:p>
        </w:tc>
      </w:tr>
      <w:tr w:rsidR="008976A7" w:rsidRPr="008976A7" w:rsidTr="008976A7">
        <w:trPr>
          <w:trHeight w:val="315"/>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1</w:t>
            </w:r>
          </w:p>
        </w:tc>
        <w:tc>
          <w:tcPr>
            <w:tcW w:w="15320" w:type="dxa"/>
            <w:gridSpan w:val="11"/>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Цель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8976A7" w:rsidRPr="008976A7" w:rsidTr="008976A7">
        <w:trPr>
          <w:trHeight w:val="585"/>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1.1.</w:t>
            </w:r>
          </w:p>
        </w:tc>
        <w:tc>
          <w:tcPr>
            <w:tcW w:w="15320" w:type="dxa"/>
            <w:gridSpan w:val="11"/>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Задача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  </w:t>
            </w:r>
          </w:p>
        </w:tc>
      </w:tr>
      <w:tr w:rsidR="008976A7" w:rsidRPr="008976A7" w:rsidTr="008976A7">
        <w:trPr>
          <w:trHeight w:val="150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1.1.1.</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Подпрограмма 1 "Стимулирование жилищного строительства на территории Балахтинского района"</w:t>
            </w:r>
          </w:p>
        </w:tc>
        <w:tc>
          <w:tcPr>
            <w:tcW w:w="3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3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46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46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76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r>
      <w:tr w:rsidR="008976A7" w:rsidRPr="008976A7" w:rsidTr="008976A7">
        <w:trPr>
          <w:trHeight w:val="915"/>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lastRenderedPageBreak/>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Годовой объем ввода жилья</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тыс. кв.м</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0,121</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отдел архитектуры и градостроительства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r>
      <w:tr w:rsidR="008976A7" w:rsidRPr="008976A7" w:rsidTr="008976A7">
        <w:trPr>
          <w:trHeight w:val="84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Объем введенной в действие общей площади жилья экономического класса</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тыс. кв.м</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0,051</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крайстат</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2,7</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3,2</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4,1</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4,1</w:t>
            </w:r>
          </w:p>
        </w:tc>
      </w:tr>
      <w:tr w:rsidR="008976A7" w:rsidRPr="008976A7" w:rsidTr="008976A7">
        <w:trPr>
          <w:trHeight w:val="1005"/>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Автоматизация работы отдела архитектуры и градостроительства</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0,021</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отдел архитектуры и градостроительства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r>
      <w:tr w:rsidR="008976A7" w:rsidRPr="008976A7" w:rsidTr="008976A7">
        <w:trPr>
          <w:trHeight w:val="249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ед.</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0,030</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отдел архитектуры и градостроительства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2,7</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3,2</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4,1</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4,1</w:t>
            </w:r>
          </w:p>
        </w:tc>
      </w:tr>
      <w:tr w:rsidR="008976A7" w:rsidRPr="008976A7" w:rsidTr="008976A7">
        <w:trPr>
          <w:trHeight w:val="645"/>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1.2.</w:t>
            </w:r>
          </w:p>
        </w:tc>
        <w:tc>
          <w:tcPr>
            <w:tcW w:w="15320" w:type="dxa"/>
            <w:gridSpan w:val="11"/>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Задача 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tc>
      </w:tr>
      <w:tr w:rsidR="008976A7" w:rsidRPr="008976A7" w:rsidTr="008976A7">
        <w:trPr>
          <w:trHeight w:val="1935"/>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1.2.1.</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Подпрограмма 2 "Обеспечение жильем работников отраслей бюджетной сферы на территории Балахтинского района"</w:t>
            </w:r>
          </w:p>
        </w:tc>
        <w:tc>
          <w:tcPr>
            <w:tcW w:w="3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3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46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46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76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r>
      <w:tr w:rsidR="008976A7" w:rsidRPr="008976A7" w:rsidTr="008976A7">
        <w:trPr>
          <w:trHeight w:val="168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lastRenderedPageBreak/>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обеспеченных жильём работников бюджетной сферы на территории муниципального образования</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га</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0,005</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МКУ "УИЗИЗ"</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2,2</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1,5</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1,5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1,5</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1,5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1,5</w:t>
            </w:r>
          </w:p>
        </w:tc>
      </w:tr>
      <w:tr w:rsidR="008976A7" w:rsidRPr="008976A7" w:rsidTr="008976A7">
        <w:trPr>
          <w:trHeight w:val="150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0,002</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МКУ "УИЗИЗ"</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37</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25</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25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25</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25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25</w:t>
            </w:r>
          </w:p>
        </w:tc>
      </w:tr>
      <w:tr w:rsidR="008976A7" w:rsidRPr="008976A7" w:rsidTr="008976A7">
        <w:trPr>
          <w:trHeight w:val="60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1.3.</w:t>
            </w:r>
          </w:p>
        </w:tc>
        <w:tc>
          <w:tcPr>
            <w:tcW w:w="13480" w:type="dxa"/>
            <w:gridSpan w:val="9"/>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Задача 3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   </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r>
      <w:tr w:rsidR="008976A7" w:rsidRPr="008976A7" w:rsidTr="008976A7">
        <w:trPr>
          <w:trHeight w:val="159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1.3.1.</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Подпрограмма 3 "Переселение граждан из аварийного жилищного фонда в Балахтинском районе"</w:t>
            </w:r>
          </w:p>
        </w:tc>
        <w:tc>
          <w:tcPr>
            <w:tcW w:w="3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3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46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46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76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r>
      <w:tr w:rsidR="008976A7" w:rsidRPr="008976A7" w:rsidTr="008976A7">
        <w:trPr>
          <w:trHeight w:val="87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Общее количество расселяемых жилых помещений</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помещение</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0,014</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Ведомственная статистика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24</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24</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24</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r>
      <w:tr w:rsidR="008976A7" w:rsidRPr="008976A7" w:rsidTr="008976A7">
        <w:trPr>
          <w:trHeight w:val="765"/>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Общая площадь расселяемых жилых помещений</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тыс.м2</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0,008</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Ведомственная статистика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1,03</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1,03</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1,03</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r>
      <w:tr w:rsidR="008976A7" w:rsidRPr="008976A7" w:rsidTr="008976A7">
        <w:trPr>
          <w:trHeight w:val="945"/>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lastRenderedPageBreak/>
              <w:t>1.4.</w:t>
            </w:r>
          </w:p>
        </w:tc>
        <w:tc>
          <w:tcPr>
            <w:tcW w:w="15320" w:type="dxa"/>
            <w:gridSpan w:val="11"/>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Задача 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   </w:t>
            </w:r>
          </w:p>
        </w:tc>
      </w:tr>
      <w:tr w:rsidR="008976A7" w:rsidRPr="008976A7" w:rsidTr="008976A7">
        <w:trPr>
          <w:trHeight w:val="120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1.4.1.</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Подпрограмма 4 "Обеспечение реализации программы и прочие мероприятия"</w:t>
            </w:r>
          </w:p>
        </w:tc>
        <w:tc>
          <w:tcPr>
            <w:tcW w:w="3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3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46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460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76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r>
      <w:tr w:rsidR="008976A7" w:rsidRPr="008976A7" w:rsidTr="008976A7">
        <w:trPr>
          <w:trHeight w:val="60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объектов, введенных в эксплуатацию</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объект</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0,300</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МКУ С</w:t>
            </w:r>
            <w:r w:rsidR="00692149">
              <w:rPr>
                <w:rFonts w:ascii="Arial" w:hAnsi="Arial" w:cs="Arial"/>
              </w:rPr>
              <w:t>л</w:t>
            </w:r>
            <w:r w:rsidRPr="008976A7">
              <w:rPr>
                <w:rFonts w:ascii="Arial" w:hAnsi="Arial" w:cs="Arial"/>
              </w:rPr>
              <w:t>ужба заказчика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50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55</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r>
      <w:tr w:rsidR="008976A7" w:rsidRPr="008976A7" w:rsidTr="008976A7">
        <w:trPr>
          <w:trHeight w:val="60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сметной документации</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комплект</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0,250</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МКУ С</w:t>
            </w:r>
            <w:r w:rsidR="00692149">
              <w:rPr>
                <w:rFonts w:ascii="Arial" w:hAnsi="Arial" w:cs="Arial"/>
              </w:rPr>
              <w:t>л</w:t>
            </w:r>
            <w:r w:rsidRPr="008976A7">
              <w:rPr>
                <w:rFonts w:ascii="Arial" w:hAnsi="Arial" w:cs="Arial"/>
              </w:rPr>
              <w:t>ужба заказчика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90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95</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95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95</w:t>
            </w:r>
          </w:p>
        </w:tc>
      </w:tr>
      <w:tr w:rsidR="008976A7" w:rsidRPr="008976A7" w:rsidTr="008976A7">
        <w:trPr>
          <w:trHeight w:val="60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технической документации</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комплект</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0,003</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МКУ С</w:t>
            </w:r>
            <w:r w:rsidR="00692149">
              <w:rPr>
                <w:rFonts w:ascii="Arial" w:hAnsi="Arial" w:cs="Arial"/>
              </w:rPr>
              <w:t>л</w:t>
            </w:r>
            <w:r w:rsidRPr="008976A7">
              <w:rPr>
                <w:rFonts w:ascii="Arial" w:hAnsi="Arial" w:cs="Arial"/>
              </w:rPr>
              <w:t>ужба заказчика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40</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45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50</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50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50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45</w:t>
            </w:r>
          </w:p>
        </w:tc>
      </w:tr>
      <w:tr w:rsidR="008976A7" w:rsidRPr="008976A7" w:rsidTr="008976A7">
        <w:trPr>
          <w:trHeight w:val="60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адресных справок и ведение адресного реестра</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штуки</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0,012</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МКУ С</w:t>
            </w:r>
            <w:r w:rsidR="00692149">
              <w:rPr>
                <w:rFonts w:ascii="Arial" w:hAnsi="Arial" w:cs="Arial"/>
              </w:rPr>
              <w:t>л</w:t>
            </w:r>
            <w:r w:rsidRPr="008976A7">
              <w:rPr>
                <w:rFonts w:ascii="Arial" w:hAnsi="Arial" w:cs="Arial"/>
              </w:rPr>
              <w:t>ужба заказчика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130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135</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140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145</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145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145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140</w:t>
            </w:r>
          </w:p>
        </w:tc>
      </w:tr>
      <w:tr w:rsidR="008976A7" w:rsidRPr="008976A7" w:rsidTr="008976A7">
        <w:trPr>
          <w:trHeight w:val="333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lastRenderedPageBreak/>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поставщиков(подрядчиков, исполнителей) для муниципальных заказчиков и муниципальных учреждений</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час</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0,100</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МКУ С</w:t>
            </w:r>
            <w:r w:rsidR="00692149">
              <w:rPr>
                <w:rFonts w:ascii="Arial" w:hAnsi="Arial" w:cs="Arial"/>
              </w:rPr>
              <w:t>л</w:t>
            </w:r>
            <w:r w:rsidRPr="008976A7">
              <w:rPr>
                <w:rFonts w:ascii="Arial" w:hAnsi="Arial" w:cs="Arial"/>
              </w:rPr>
              <w:t>ужба заказчика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350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340</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350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350</w:t>
            </w:r>
          </w:p>
        </w:tc>
      </w:tr>
      <w:tr w:rsidR="008976A7" w:rsidRPr="008976A7" w:rsidTr="008976A7">
        <w:trPr>
          <w:trHeight w:val="693"/>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noWrap/>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w:t>
            </w:r>
            <w:r w:rsidRPr="008976A7">
              <w:rPr>
                <w:rFonts w:ascii="Arial" w:hAnsi="Arial" w:cs="Arial"/>
              </w:rPr>
              <w:lastRenderedPageBreak/>
              <w:t>осуществленных в качестве муниципального заказчика.</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lastRenderedPageBreak/>
              <w:t>объект</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0,080</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МКУ С</w:t>
            </w:r>
            <w:r w:rsidR="00692149">
              <w:rPr>
                <w:rFonts w:ascii="Arial" w:hAnsi="Arial" w:cs="Arial"/>
              </w:rPr>
              <w:t>л</w:t>
            </w:r>
            <w:r w:rsidRPr="008976A7">
              <w:rPr>
                <w:rFonts w:ascii="Arial" w:hAnsi="Arial" w:cs="Arial"/>
              </w:rPr>
              <w:t>ужба заказчика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100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110</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115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120</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120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120</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115</w:t>
            </w:r>
          </w:p>
        </w:tc>
      </w:tr>
      <w:tr w:rsidR="008976A7" w:rsidRPr="008976A7" w:rsidTr="008976A7">
        <w:trPr>
          <w:trHeight w:val="2490"/>
        </w:trPr>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lastRenderedPageBreak/>
              <w:t>1.5.</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Задача 5 ".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2460" w:type="dxa"/>
            <w:hideMark/>
          </w:tcPr>
          <w:p w:rsidR="008976A7" w:rsidRPr="008976A7" w:rsidRDefault="008976A7" w:rsidP="008976A7">
            <w:pPr>
              <w:spacing w:after="200" w:line="276" w:lineRule="auto"/>
              <w:rPr>
                <w:rFonts w:ascii="Arial" w:hAnsi="Arial" w:cs="Arial"/>
              </w:rPr>
            </w:pPr>
            <w:r w:rsidRPr="008976A7">
              <w:rPr>
                <w:rFonts w:ascii="Arial" w:hAnsi="Arial" w:cs="Arial"/>
              </w:rPr>
              <w:t>МКУ С</w:t>
            </w:r>
            <w:r w:rsidR="00692149">
              <w:rPr>
                <w:rFonts w:ascii="Arial" w:hAnsi="Arial" w:cs="Arial"/>
              </w:rPr>
              <w:t>л</w:t>
            </w:r>
            <w:r w:rsidRPr="008976A7">
              <w:rPr>
                <w:rFonts w:ascii="Arial" w:hAnsi="Arial" w:cs="Arial"/>
              </w:rPr>
              <w:t>ужба заказчика</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4600"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2760"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20"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r>
      <w:tr w:rsidR="008976A7" w:rsidRPr="008976A7" w:rsidTr="008976A7">
        <w:trPr>
          <w:trHeight w:val="1050"/>
        </w:trPr>
        <w:tc>
          <w:tcPr>
            <w:tcW w:w="30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1.5.1.</w:t>
            </w:r>
          </w:p>
        </w:tc>
        <w:tc>
          <w:tcPr>
            <w:tcW w:w="30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Подпрограмма 5 "Обеспечение жильем молодых семей"</w:t>
            </w:r>
          </w:p>
        </w:tc>
        <w:tc>
          <w:tcPr>
            <w:tcW w:w="30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30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46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460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276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b/>
                <w:bCs/>
              </w:rPr>
            </w:pPr>
            <w:r w:rsidRPr="008976A7">
              <w:rPr>
                <w:rFonts w:ascii="Arial" w:hAnsi="Arial" w:cs="Arial"/>
                <w:b/>
                <w:bCs/>
              </w:rPr>
              <w:t> </w:t>
            </w:r>
          </w:p>
        </w:tc>
      </w:tr>
      <w:tr w:rsidR="008976A7" w:rsidRPr="008976A7" w:rsidTr="008976A7">
        <w:trPr>
          <w:trHeight w:val="1425"/>
        </w:trPr>
        <w:tc>
          <w:tcPr>
            <w:tcW w:w="30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 </w:t>
            </w:r>
          </w:p>
        </w:tc>
        <w:tc>
          <w:tcPr>
            <w:tcW w:w="30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молодых семей, улучшивших жилищные условия за счет полученных социальных выплат</w:t>
            </w:r>
          </w:p>
        </w:tc>
        <w:tc>
          <w:tcPr>
            <w:tcW w:w="30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семей</w:t>
            </w:r>
          </w:p>
        </w:tc>
        <w:tc>
          <w:tcPr>
            <w:tcW w:w="30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0,003</w:t>
            </w:r>
          </w:p>
        </w:tc>
        <w:tc>
          <w:tcPr>
            <w:tcW w:w="246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Ведомственная статистика</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1</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2</w:t>
            </w:r>
          </w:p>
        </w:tc>
        <w:tc>
          <w:tcPr>
            <w:tcW w:w="460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7</w:t>
            </w:r>
          </w:p>
        </w:tc>
        <w:tc>
          <w:tcPr>
            <w:tcW w:w="276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2</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4</w:t>
            </w:r>
          </w:p>
        </w:tc>
        <w:tc>
          <w:tcPr>
            <w:tcW w:w="920"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4</w:t>
            </w:r>
          </w:p>
        </w:tc>
      </w:tr>
      <w:tr w:rsidR="008976A7" w:rsidRPr="008976A7" w:rsidTr="008976A7">
        <w:trPr>
          <w:trHeight w:val="300"/>
        </w:trPr>
        <w:tc>
          <w:tcPr>
            <w:tcW w:w="30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246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460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276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single" w:sz="4" w:space="0" w:color="auto"/>
              <w:left w:val="nil"/>
              <w:bottom w:val="nil"/>
              <w:right w:val="nil"/>
            </w:tcBorders>
            <w:hideMark/>
          </w:tcPr>
          <w:p w:rsidR="008976A7" w:rsidRPr="008976A7" w:rsidRDefault="008976A7" w:rsidP="008976A7">
            <w:pPr>
              <w:spacing w:after="200" w:line="276" w:lineRule="auto"/>
              <w:rPr>
                <w:rFonts w:ascii="Arial" w:hAnsi="Arial" w:cs="Arial"/>
              </w:rPr>
            </w:pPr>
          </w:p>
        </w:tc>
      </w:tr>
      <w:tr w:rsidR="008976A7" w:rsidRPr="008976A7" w:rsidTr="008976A7">
        <w:trPr>
          <w:trHeight w:val="570"/>
        </w:trPr>
        <w:tc>
          <w:tcPr>
            <w:tcW w:w="600" w:type="dxa"/>
            <w:gridSpan w:val="2"/>
            <w:tcBorders>
              <w:top w:val="nil"/>
              <w:left w:val="nil"/>
              <w:bottom w:val="nil"/>
              <w:right w:val="nil"/>
            </w:tcBorders>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Директор МКУ Служба заказчика                                                                                                                                                           </w:t>
            </w: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3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246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460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920" w:type="dxa"/>
            <w:tcBorders>
              <w:top w:val="nil"/>
              <w:left w:val="nil"/>
              <w:bottom w:val="nil"/>
              <w:right w:val="nil"/>
            </w:tcBorders>
            <w:hideMark/>
          </w:tcPr>
          <w:p w:rsidR="008976A7" w:rsidRPr="008976A7" w:rsidRDefault="008976A7" w:rsidP="008976A7">
            <w:pPr>
              <w:spacing w:after="200" w:line="276" w:lineRule="auto"/>
              <w:rPr>
                <w:rFonts w:ascii="Arial" w:hAnsi="Arial" w:cs="Arial"/>
              </w:rPr>
            </w:pPr>
          </w:p>
        </w:tc>
        <w:tc>
          <w:tcPr>
            <w:tcW w:w="4600" w:type="dxa"/>
            <w:gridSpan w:val="3"/>
            <w:tcBorders>
              <w:top w:val="nil"/>
              <w:left w:val="nil"/>
              <w:bottom w:val="nil"/>
              <w:right w:val="nil"/>
            </w:tcBorders>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 Г.В. Нелюбина</w:t>
            </w:r>
          </w:p>
        </w:tc>
      </w:tr>
    </w:tbl>
    <w:p w:rsidR="008976A7" w:rsidRDefault="00BF1CAC" w:rsidP="00D01C7F">
      <w:pPr>
        <w:spacing w:after="200" w:line="276" w:lineRule="auto"/>
        <w:rPr>
          <w:rFonts w:ascii="Arial" w:hAnsi="Arial" w:cs="Arial"/>
        </w:rPr>
      </w:pPr>
      <w:r>
        <w:rPr>
          <w:rFonts w:ascii="Arial" w:hAnsi="Arial" w:cs="Arial"/>
        </w:rPr>
        <w:fldChar w:fldCharType="end"/>
      </w:r>
    </w:p>
    <w:p w:rsidR="008976A7" w:rsidRDefault="008976A7" w:rsidP="00D01C7F">
      <w:pPr>
        <w:spacing w:after="200" w:line="276" w:lineRule="auto"/>
        <w:rPr>
          <w:rFonts w:ascii="Arial" w:hAnsi="Arial" w:cs="Arial"/>
        </w:rPr>
      </w:pPr>
    </w:p>
    <w:tbl>
      <w:tblPr>
        <w:tblStyle w:val="a7"/>
        <w:tblW w:w="0" w:type="auto"/>
        <w:tblLook w:val="04A0"/>
      </w:tblPr>
      <w:tblGrid>
        <w:gridCol w:w="561"/>
        <w:gridCol w:w="2825"/>
        <w:gridCol w:w="1330"/>
        <w:gridCol w:w="982"/>
        <w:gridCol w:w="993"/>
        <w:gridCol w:w="1048"/>
        <w:gridCol w:w="825"/>
        <w:gridCol w:w="848"/>
        <w:gridCol w:w="781"/>
        <w:gridCol w:w="903"/>
        <w:gridCol w:w="792"/>
        <w:gridCol w:w="792"/>
        <w:gridCol w:w="870"/>
        <w:gridCol w:w="903"/>
        <w:gridCol w:w="882"/>
        <w:gridCol w:w="870"/>
      </w:tblGrid>
      <w:tr w:rsidR="008976A7" w:rsidRPr="008976A7" w:rsidTr="00611F94">
        <w:trPr>
          <w:trHeight w:val="876"/>
        </w:trPr>
        <w:tc>
          <w:tcPr>
            <w:tcW w:w="46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bookmarkStart w:id="2" w:name="RANGE!A1:P18"/>
            <w:bookmarkEnd w:id="2"/>
          </w:p>
        </w:tc>
        <w:tc>
          <w:tcPr>
            <w:tcW w:w="2124"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14"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3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4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0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65"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8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1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3698" w:type="dxa"/>
            <w:gridSpan w:val="4"/>
            <w:tcBorders>
              <w:top w:val="nil"/>
              <w:left w:val="nil"/>
              <w:bottom w:val="nil"/>
              <w:right w:val="nil"/>
            </w:tcBorders>
            <w:hideMark/>
          </w:tcPr>
          <w:p w:rsidR="008976A7" w:rsidRPr="008976A7" w:rsidRDefault="008976A7" w:rsidP="008976A7">
            <w:pPr>
              <w:spacing w:after="200" w:line="276" w:lineRule="auto"/>
              <w:rPr>
                <w:rFonts w:ascii="Arial" w:hAnsi="Arial" w:cs="Arial"/>
              </w:rPr>
            </w:pPr>
            <w:r w:rsidRPr="008976A7">
              <w:rPr>
                <w:rFonts w:ascii="Arial" w:hAnsi="Arial" w:cs="Arial"/>
              </w:rPr>
              <w:t>Приложение №2 к постановлению                                           администрации района</w:t>
            </w:r>
          </w:p>
        </w:tc>
      </w:tr>
      <w:tr w:rsidR="008976A7" w:rsidRPr="008976A7" w:rsidTr="00611F94">
        <w:trPr>
          <w:trHeight w:val="389"/>
        </w:trPr>
        <w:tc>
          <w:tcPr>
            <w:tcW w:w="46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2124"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14"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3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4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0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65"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8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1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1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25"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1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r>
      <w:tr w:rsidR="008976A7" w:rsidRPr="008976A7" w:rsidTr="00611F94">
        <w:trPr>
          <w:trHeight w:val="1849"/>
        </w:trPr>
        <w:tc>
          <w:tcPr>
            <w:tcW w:w="46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2124"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14"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3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4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0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65"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8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1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3698" w:type="dxa"/>
            <w:gridSpan w:val="4"/>
            <w:tcBorders>
              <w:top w:val="nil"/>
              <w:left w:val="nil"/>
              <w:bottom w:val="nil"/>
              <w:right w:val="nil"/>
            </w:tcBorders>
            <w:hideMark/>
          </w:tcPr>
          <w:p w:rsidR="008976A7" w:rsidRPr="008976A7" w:rsidRDefault="008976A7" w:rsidP="008976A7">
            <w:pPr>
              <w:spacing w:after="200" w:line="276" w:lineRule="auto"/>
              <w:rPr>
                <w:rFonts w:ascii="Arial" w:hAnsi="Arial" w:cs="Arial"/>
              </w:rPr>
            </w:pPr>
            <w:r w:rsidRPr="008976A7">
              <w:rPr>
                <w:rFonts w:ascii="Arial" w:hAnsi="Arial" w:cs="Arial"/>
              </w:rPr>
              <w:t>Приложение № 2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8976A7" w:rsidRPr="008976A7" w:rsidTr="00611F94">
        <w:trPr>
          <w:trHeight w:val="389"/>
        </w:trPr>
        <w:tc>
          <w:tcPr>
            <w:tcW w:w="46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2124"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14"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3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4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0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65"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8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1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1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25"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1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r>
      <w:tr w:rsidR="008976A7" w:rsidRPr="008976A7" w:rsidTr="00611F94">
        <w:trPr>
          <w:trHeight w:val="389"/>
        </w:trPr>
        <w:tc>
          <w:tcPr>
            <w:tcW w:w="15754" w:type="dxa"/>
            <w:gridSpan w:val="16"/>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r w:rsidRPr="008976A7">
              <w:rPr>
                <w:rFonts w:ascii="Arial" w:hAnsi="Arial" w:cs="Arial"/>
              </w:rPr>
              <w:t>Значения целевых показателей на долгосрочный период</w:t>
            </w:r>
          </w:p>
        </w:tc>
      </w:tr>
      <w:tr w:rsidR="008976A7" w:rsidRPr="008976A7" w:rsidTr="00611F94">
        <w:trPr>
          <w:trHeight w:val="389"/>
        </w:trPr>
        <w:tc>
          <w:tcPr>
            <w:tcW w:w="463"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2124"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1114"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1032"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1043"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1102"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865"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889"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818"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913"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925"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c>
          <w:tcPr>
            <w:tcW w:w="913" w:type="dxa"/>
            <w:tcBorders>
              <w:top w:val="nil"/>
              <w:left w:val="nil"/>
              <w:bottom w:val="single" w:sz="4" w:space="0" w:color="auto"/>
              <w:right w:val="nil"/>
            </w:tcBorders>
            <w:noWrap/>
            <w:hideMark/>
          </w:tcPr>
          <w:p w:rsidR="008976A7" w:rsidRPr="008976A7" w:rsidRDefault="008976A7" w:rsidP="008976A7">
            <w:pPr>
              <w:spacing w:after="200" w:line="276" w:lineRule="auto"/>
              <w:rPr>
                <w:rFonts w:ascii="Arial" w:hAnsi="Arial" w:cs="Arial"/>
              </w:rPr>
            </w:pPr>
          </w:p>
        </w:tc>
      </w:tr>
      <w:tr w:rsidR="008976A7" w:rsidRPr="008976A7" w:rsidTr="00611F94">
        <w:trPr>
          <w:trHeight w:val="637"/>
        </w:trPr>
        <w:tc>
          <w:tcPr>
            <w:tcW w:w="463" w:type="dxa"/>
            <w:vMerge w:val="restart"/>
            <w:tcBorders>
              <w:top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 п/п</w:t>
            </w:r>
          </w:p>
        </w:tc>
        <w:tc>
          <w:tcPr>
            <w:tcW w:w="2124" w:type="dxa"/>
            <w:vMerge w:val="restart"/>
            <w:tcBorders>
              <w:top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Цели, целевые показатели  </w:t>
            </w:r>
          </w:p>
        </w:tc>
        <w:tc>
          <w:tcPr>
            <w:tcW w:w="1114" w:type="dxa"/>
            <w:vMerge w:val="restart"/>
            <w:tcBorders>
              <w:top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Единица измерения</w:t>
            </w:r>
          </w:p>
        </w:tc>
        <w:tc>
          <w:tcPr>
            <w:tcW w:w="1032" w:type="dxa"/>
            <w:vMerge w:val="restart"/>
            <w:tcBorders>
              <w:top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2017</w:t>
            </w:r>
          </w:p>
        </w:tc>
        <w:tc>
          <w:tcPr>
            <w:tcW w:w="1043" w:type="dxa"/>
            <w:vMerge w:val="restart"/>
            <w:tcBorders>
              <w:top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2018</w:t>
            </w:r>
          </w:p>
        </w:tc>
        <w:tc>
          <w:tcPr>
            <w:tcW w:w="1102" w:type="dxa"/>
            <w:vMerge w:val="restart"/>
            <w:tcBorders>
              <w:top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2019</w:t>
            </w:r>
          </w:p>
        </w:tc>
        <w:tc>
          <w:tcPr>
            <w:tcW w:w="865" w:type="dxa"/>
            <w:vMerge w:val="restart"/>
            <w:tcBorders>
              <w:top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2020</w:t>
            </w:r>
          </w:p>
        </w:tc>
        <w:tc>
          <w:tcPr>
            <w:tcW w:w="1706" w:type="dxa"/>
            <w:gridSpan w:val="2"/>
            <w:vMerge w:val="restart"/>
            <w:tcBorders>
              <w:top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Плановый период</w:t>
            </w:r>
          </w:p>
        </w:tc>
        <w:tc>
          <w:tcPr>
            <w:tcW w:w="6305" w:type="dxa"/>
            <w:gridSpan w:val="7"/>
            <w:vMerge w:val="restart"/>
            <w:tcBorders>
              <w:top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Долгосрочный период по годам</w:t>
            </w:r>
          </w:p>
        </w:tc>
      </w:tr>
      <w:tr w:rsidR="008976A7" w:rsidRPr="008976A7" w:rsidTr="00611F94">
        <w:trPr>
          <w:trHeight w:val="637"/>
        </w:trPr>
        <w:tc>
          <w:tcPr>
            <w:tcW w:w="463" w:type="dxa"/>
            <w:vMerge/>
            <w:hideMark/>
          </w:tcPr>
          <w:p w:rsidR="008976A7" w:rsidRPr="008976A7" w:rsidRDefault="008976A7" w:rsidP="008976A7">
            <w:pPr>
              <w:spacing w:after="200" w:line="276" w:lineRule="auto"/>
              <w:rPr>
                <w:rFonts w:ascii="Arial" w:hAnsi="Arial" w:cs="Arial"/>
              </w:rPr>
            </w:pPr>
          </w:p>
        </w:tc>
        <w:tc>
          <w:tcPr>
            <w:tcW w:w="2124" w:type="dxa"/>
            <w:vMerge/>
            <w:hideMark/>
          </w:tcPr>
          <w:p w:rsidR="008976A7" w:rsidRPr="008976A7" w:rsidRDefault="008976A7" w:rsidP="008976A7">
            <w:pPr>
              <w:spacing w:after="200" w:line="276" w:lineRule="auto"/>
              <w:rPr>
                <w:rFonts w:ascii="Arial" w:hAnsi="Arial" w:cs="Arial"/>
              </w:rPr>
            </w:pPr>
          </w:p>
        </w:tc>
        <w:tc>
          <w:tcPr>
            <w:tcW w:w="1114" w:type="dxa"/>
            <w:vMerge/>
            <w:hideMark/>
          </w:tcPr>
          <w:p w:rsidR="008976A7" w:rsidRPr="008976A7" w:rsidRDefault="008976A7" w:rsidP="008976A7">
            <w:pPr>
              <w:spacing w:after="200" w:line="276" w:lineRule="auto"/>
              <w:rPr>
                <w:rFonts w:ascii="Arial" w:hAnsi="Arial" w:cs="Arial"/>
              </w:rPr>
            </w:pPr>
          </w:p>
        </w:tc>
        <w:tc>
          <w:tcPr>
            <w:tcW w:w="1032" w:type="dxa"/>
            <w:vMerge/>
            <w:hideMark/>
          </w:tcPr>
          <w:p w:rsidR="008976A7" w:rsidRPr="008976A7" w:rsidRDefault="008976A7" w:rsidP="008976A7">
            <w:pPr>
              <w:spacing w:after="200" w:line="276" w:lineRule="auto"/>
              <w:rPr>
                <w:rFonts w:ascii="Arial" w:hAnsi="Arial" w:cs="Arial"/>
              </w:rPr>
            </w:pPr>
          </w:p>
        </w:tc>
        <w:tc>
          <w:tcPr>
            <w:tcW w:w="1043" w:type="dxa"/>
            <w:vMerge/>
            <w:hideMark/>
          </w:tcPr>
          <w:p w:rsidR="008976A7" w:rsidRPr="008976A7" w:rsidRDefault="008976A7" w:rsidP="008976A7">
            <w:pPr>
              <w:spacing w:after="200" w:line="276" w:lineRule="auto"/>
              <w:rPr>
                <w:rFonts w:ascii="Arial" w:hAnsi="Arial" w:cs="Arial"/>
              </w:rPr>
            </w:pPr>
          </w:p>
        </w:tc>
        <w:tc>
          <w:tcPr>
            <w:tcW w:w="1102" w:type="dxa"/>
            <w:vMerge/>
            <w:hideMark/>
          </w:tcPr>
          <w:p w:rsidR="008976A7" w:rsidRPr="008976A7" w:rsidRDefault="008976A7" w:rsidP="008976A7">
            <w:pPr>
              <w:spacing w:after="200" w:line="276" w:lineRule="auto"/>
              <w:rPr>
                <w:rFonts w:ascii="Arial" w:hAnsi="Arial" w:cs="Arial"/>
              </w:rPr>
            </w:pPr>
          </w:p>
        </w:tc>
        <w:tc>
          <w:tcPr>
            <w:tcW w:w="865" w:type="dxa"/>
            <w:vMerge/>
            <w:hideMark/>
          </w:tcPr>
          <w:p w:rsidR="008976A7" w:rsidRPr="008976A7" w:rsidRDefault="008976A7" w:rsidP="008976A7">
            <w:pPr>
              <w:spacing w:after="200" w:line="276" w:lineRule="auto"/>
              <w:rPr>
                <w:rFonts w:ascii="Arial" w:hAnsi="Arial" w:cs="Arial"/>
              </w:rPr>
            </w:pPr>
          </w:p>
        </w:tc>
        <w:tc>
          <w:tcPr>
            <w:tcW w:w="1706" w:type="dxa"/>
            <w:gridSpan w:val="2"/>
            <w:vMerge/>
            <w:hideMark/>
          </w:tcPr>
          <w:p w:rsidR="008976A7" w:rsidRPr="008976A7" w:rsidRDefault="008976A7" w:rsidP="008976A7">
            <w:pPr>
              <w:spacing w:after="200" w:line="276" w:lineRule="auto"/>
              <w:rPr>
                <w:rFonts w:ascii="Arial" w:hAnsi="Arial" w:cs="Arial"/>
              </w:rPr>
            </w:pPr>
          </w:p>
        </w:tc>
        <w:tc>
          <w:tcPr>
            <w:tcW w:w="6305" w:type="dxa"/>
            <w:gridSpan w:val="7"/>
            <w:vMerge/>
            <w:hideMark/>
          </w:tcPr>
          <w:p w:rsidR="008976A7" w:rsidRPr="008976A7" w:rsidRDefault="008976A7" w:rsidP="008976A7">
            <w:pPr>
              <w:spacing w:after="200" w:line="276" w:lineRule="auto"/>
              <w:rPr>
                <w:rFonts w:ascii="Arial" w:hAnsi="Arial" w:cs="Arial"/>
              </w:rPr>
            </w:pPr>
          </w:p>
        </w:tc>
      </w:tr>
      <w:tr w:rsidR="008976A7" w:rsidRPr="008976A7" w:rsidTr="00611F94">
        <w:trPr>
          <w:trHeight w:val="389"/>
        </w:trPr>
        <w:tc>
          <w:tcPr>
            <w:tcW w:w="463" w:type="dxa"/>
            <w:vMerge/>
            <w:hideMark/>
          </w:tcPr>
          <w:p w:rsidR="008976A7" w:rsidRPr="008976A7" w:rsidRDefault="008976A7" w:rsidP="008976A7">
            <w:pPr>
              <w:spacing w:after="200" w:line="276" w:lineRule="auto"/>
              <w:rPr>
                <w:rFonts w:ascii="Arial" w:hAnsi="Arial" w:cs="Arial"/>
              </w:rPr>
            </w:pPr>
          </w:p>
        </w:tc>
        <w:tc>
          <w:tcPr>
            <w:tcW w:w="2124" w:type="dxa"/>
            <w:vMerge/>
            <w:hideMark/>
          </w:tcPr>
          <w:p w:rsidR="008976A7" w:rsidRPr="008976A7" w:rsidRDefault="008976A7" w:rsidP="008976A7">
            <w:pPr>
              <w:spacing w:after="200" w:line="276" w:lineRule="auto"/>
              <w:rPr>
                <w:rFonts w:ascii="Arial" w:hAnsi="Arial" w:cs="Arial"/>
              </w:rPr>
            </w:pPr>
          </w:p>
        </w:tc>
        <w:tc>
          <w:tcPr>
            <w:tcW w:w="1114" w:type="dxa"/>
            <w:vMerge/>
            <w:hideMark/>
          </w:tcPr>
          <w:p w:rsidR="008976A7" w:rsidRPr="008976A7" w:rsidRDefault="008976A7" w:rsidP="008976A7">
            <w:pPr>
              <w:spacing w:after="200" w:line="276" w:lineRule="auto"/>
              <w:rPr>
                <w:rFonts w:ascii="Arial" w:hAnsi="Arial" w:cs="Arial"/>
              </w:rPr>
            </w:pPr>
          </w:p>
        </w:tc>
        <w:tc>
          <w:tcPr>
            <w:tcW w:w="1032" w:type="dxa"/>
            <w:vMerge/>
            <w:hideMark/>
          </w:tcPr>
          <w:p w:rsidR="008976A7" w:rsidRPr="008976A7" w:rsidRDefault="008976A7" w:rsidP="008976A7">
            <w:pPr>
              <w:spacing w:after="200" w:line="276" w:lineRule="auto"/>
              <w:rPr>
                <w:rFonts w:ascii="Arial" w:hAnsi="Arial" w:cs="Arial"/>
              </w:rPr>
            </w:pPr>
          </w:p>
        </w:tc>
        <w:tc>
          <w:tcPr>
            <w:tcW w:w="1043" w:type="dxa"/>
            <w:vMerge/>
            <w:hideMark/>
          </w:tcPr>
          <w:p w:rsidR="008976A7" w:rsidRPr="008976A7" w:rsidRDefault="008976A7" w:rsidP="008976A7">
            <w:pPr>
              <w:spacing w:after="200" w:line="276" w:lineRule="auto"/>
              <w:rPr>
                <w:rFonts w:ascii="Arial" w:hAnsi="Arial" w:cs="Arial"/>
              </w:rPr>
            </w:pPr>
          </w:p>
        </w:tc>
        <w:tc>
          <w:tcPr>
            <w:tcW w:w="1102" w:type="dxa"/>
            <w:vMerge/>
            <w:hideMark/>
          </w:tcPr>
          <w:p w:rsidR="008976A7" w:rsidRPr="008976A7" w:rsidRDefault="008976A7" w:rsidP="008976A7">
            <w:pPr>
              <w:spacing w:after="200" w:line="276" w:lineRule="auto"/>
              <w:rPr>
                <w:rFonts w:ascii="Arial" w:hAnsi="Arial" w:cs="Arial"/>
              </w:rPr>
            </w:pPr>
          </w:p>
        </w:tc>
        <w:tc>
          <w:tcPr>
            <w:tcW w:w="865" w:type="dxa"/>
            <w:vMerge/>
            <w:hideMark/>
          </w:tcPr>
          <w:p w:rsidR="008976A7" w:rsidRPr="008976A7" w:rsidRDefault="008976A7" w:rsidP="008976A7">
            <w:pPr>
              <w:spacing w:after="200" w:line="276" w:lineRule="auto"/>
              <w:rPr>
                <w:rFonts w:ascii="Arial" w:hAnsi="Arial" w:cs="Arial"/>
              </w:rPr>
            </w:pPr>
          </w:p>
        </w:tc>
        <w:tc>
          <w:tcPr>
            <w:tcW w:w="889" w:type="dxa"/>
            <w:hideMark/>
          </w:tcPr>
          <w:p w:rsidR="008976A7" w:rsidRPr="008976A7" w:rsidRDefault="008976A7" w:rsidP="008976A7">
            <w:pPr>
              <w:spacing w:after="200" w:line="276" w:lineRule="auto"/>
              <w:rPr>
                <w:rFonts w:ascii="Arial" w:hAnsi="Arial" w:cs="Arial"/>
              </w:rPr>
            </w:pPr>
            <w:r w:rsidRPr="008976A7">
              <w:rPr>
                <w:rFonts w:ascii="Arial" w:hAnsi="Arial" w:cs="Arial"/>
              </w:rPr>
              <w:t>2021</w:t>
            </w:r>
          </w:p>
        </w:tc>
        <w:tc>
          <w:tcPr>
            <w:tcW w:w="818" w:type="dxa"/>
            <w:hideMark/>
          </w:tcPr>
          <w:p w:rsidR="008976A7" w:rsidRPr="008976A7" w:rsidRDefault="008976A7" w:rsidP="008976A7">
            <w:pPr>
              <w:spacing w:after="200" w:line="276" w:lineRule="auto"/>
              <w:rPr>
                <w:rFonts w:ascii="Arial" w:hAnsi="Arial" w:cs="Arial"/>
              </w:rPr>
            </w:pPr>
            <w:r w:rsidRPr="008976A7">
              <w:rPr>
                <w:rFonts w:ascii="Arial" w:hAnsi="Arial" w:cs="Arial"/>
              </w:rPr>
              <w:t>2022</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2023</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2024</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2025</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2026</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2027</w:t>
            </w:r>
          </w:p>
        </w:tc>
        <w:tc>
          <w:tcPr>
            <w:tcW w:w="925" w:type="dxa"/>
            <w:hideMark/>
          </w:tcPr>
          <w:p w:rsidR="008976A7" w:rsidRPr="008976A7" w:rsidRDefault="008976A7" w:rsidP="008976A7">
            <w:pPr>
              <w:spacing w:after="200" w:line="276" w:lineRule="auto"/>
              <w:rPr>
                <w:rFonts w:ascii="Arial" w:hAnsi="Arial" w:cs="Arial"/>
              </w:rPr>
            </w:pPr>
            <w:r w:rsidRPr="008976A7">
              <w:rPr>
                <w:rFonts w:ascii="Arial" w:hAnsi="Arial" w:cs="Arial"/>
              </w:rPr>
              <w:t>2028</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2029</w:t>
            </w:r>
          </w:p>
        </w:tc>
      </w:tr>
      <w:tr w:rsidR="008976A7" w:rsidRPr="008976A7" w:rsidTr="00611F94">
        <w:trPr>
          <w:trHeight w:val="545"/>
        </w:trPr>
        <w:tc>
          <w:tcPr>
            <w:tcW w:w="463" w:type="dxa"/>
            <w:hideMark/>
          </w:tcPr>
          <w:p w:rsidR="008976A7" w:rsidRPr="008976A7" w:rsidRDefault="008976A7" w:rsidP="008976A7">
            <w:pPr>
              <w:spacing w:after="200" w:line="276" w:lineRule="auto"/>
              <w:rPr>
                <w:rFonts w:ascii="Arial" w:hAnsi="Arial" w:cs="Arial"/>
              </w:rPr>
            </w:pPr>
            <w:r w:rsidRPr="008976A7">
              <w:rPr>
                <w:rFonts w:ascii="Arial" w:hAnsi="Arial" w:cs="Arial"/>
              </w:rPr>
              <w:t>1</w:t>
            </w:r>
          </w:p>
        </w:tc>
        <w:tc>
          <w:tcPr>
            <w:tcW w:w="15292" w:type="dxa"/>
            <w:gridSpan w:val="15"/>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Цель:"Повышение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8976A7" w:rsidRPr="008976A7" w:rsidTr="00611F94">
        <w:trPr>
          <w:trHeight w:val="1183"/>
        </w:trPr>
        <w:tc>
          <w:tcPr>
            <w:tcW w:w="463" w:type="dxa"/>
            <w:hideMark/>
          </w:tcPr>
          <w:p w:rsidR="008976A7" w:rsidRPr="008976A7" w:rsidRDefault="008976A7" w:rsidP="008976A7">
            <w:pPr>
              <w:spacing w:after="200" w:line="276" w:lineRule="auto"/>
              <w:rPr>
                <w:rFonts w:ascii="Arial" w:hAnsi="Arial" w:cs="Arial"/>
              </w:rPr>
            </w:pPr>
            <w:r w:rsidRPr="008976A7">
              <w:rPr>
                <w:rFonts w:ascii="Arial" w:hAnsi="Arial" w:cs="Arial"/>
              </w:rPr>
              <w:t>1.1.</w:t>
            </w:r>
          </w:p>
        </w:tc>
        <w:tc>
          <w:tcPr>
            <w:tcW w:w="2124" w:type="dxa"/>
            <w:hideMark/>
          </w:tcPr>
          <w:p w:rsidR="008976A7" w:rsidRPr="008976A7" w:rsidRDefault="008976A7" w:rsidP="008976A7">
            <w:pPr>
              <w:spacing w:after="200" w:line="276" w:lineRule="auto"/>
              <w:rPr>
                <w:rFonts w:ascii="Arial" w:hAnsi="Arial" w:cs="Arial"/>
              </w:rPr>
            </w:pPr>
            <w:r w:rsidRPr="008976A7">
              <w:rPr>
                <w:rFonts w:ascii="Arial" w:hAnsi="Arial" w:cs="Arial"/>
              </w:rPr>
              <w:t>Объем введенной в действие общей площади жилья экономического класса</w:t>
            </w:r>
          </w:p>
        </w:tc>
        <w:tc>
          <w:tcPr>
            <w:tcW w:w="1114" w:type="dxa"/>
            <w:hideMark/>
          </w:tcPr>
          <w:p w:rsidR="008976A7" w:rsidRPr="008976A7" w:rsidRDefault="008976A7" w:rsidP="008976A7">
            <w:pPr>
              <w:spacing w:after="200" w:line="276" w:lineRule="auto"/>
              <w:rPr>
                <w:rFonts w:ascii="Arial" w:hAnsi="Arial" w:cs="Arial"/>
              </w:rPr>
            </w:pPr>
            <w:r w:rsidRPr="008976A7">
              <w:rPr>
                <w:rFonts w:ascii="Arial" w:hAnsi="Arial" w:cs="Arial"/>
              </w:rPr>
              <w:t>тыс. кв.м</w:t>
            </w:r>
          </w:p>
        </w:tc>
        <w:tc>
          <w:tcPr>
            <w:tcW w:w="1032" w:type="dxa"/>
            <w:hideMark/>
          </w:tcPr>
          <w:p w:rsidR="008976A7" w:rsidRPr="008976A7" w:rsidRDefault="008976A7" w:rsidP="008976A7">
            <w:pPr>
              <w:spacing w:after="200" w:line="276" w:lineRule="auto"/>
              <w:rPr>
                <w:rFonts w:ascii="Arial" w:hAnsi="Arial" w:cs="Arial"/>
              </w:rPr>
            </w:pPr>
            <w:r w:rsidRPr="008976A7">
              <w:rPr>
                <w:rFonts w:ascii="Arial" w:hAnsi="Arial" w:cs="Arial"/>
              </w:rPr>
              <w:t>2,7</w:t>
            </w:r>
          </w:p>
        </w:tc>
        <w:tc>
          <w:tcPr>
            <w:tcW w:w="1043" w:type="dxa"/>
            <w:hideMark/>
          </w:tcPr>
          <w:p w:rsidR="008976A7" w:rsidRPr="008976A7" w:rsidRDefault="008976A7" w:rsidP="008976A7">
            <w:pPr>
              <w:spacing w:after="200" w:line="276" w:lineRule="auto"/>
              <w:rPr>
                <w:rFonts w:ascii="Arial" w:hAnsi="Arial" w:cs="Arial"/>
              </w:rPr>
            </w:pPr>
            <w:r w:rsidRPr="008976A7">
              <w:rPr>
                <w:rFonts w:ascii="Arial" w:hAnsi="Arial" w:cs="Arial"/>
              </w:rPr>
              <w:t>3,02</w:t>
            </w:r>
          </w:p>
        </w:tc>
        <w:tc>
          <w:tcPr>
            <w:tcW w:w="1102" w:type="dxa"/>
            <w:hideMark/>
          </w:tcPr>
          <w:p w:rsidR="008976A7" w:rsidRPr="008976A7" w:rsidRDefault="008976A7" w:rsidP="008976A7">
            <w:pPr>
              <w:spacing w:after="200" w:line="276" w:lineRule="auto"/>
              <w:rPr>
                <w:rFonts w:ascii="Arial" w:hAnsi="Arial" w:cs="Arial"/>
              </w:rPr>
            </w:pPr>
            <w:r w:rsidRPr="008976A7">
              <w:rPr>
                <w:rFonts w:ascii="Arial" w:hAnsi="Arial" w:cs="Arial"/>
              </w:rPr>
              <w:t>4,1</w:t>
            </w:r>
          </w:p>
        </w:tc>
        <w:tc>
          <w:tcPr>
            <w:tcW w:w="865"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889"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818"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925"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3,5</w:t>
            </w:r>
          </w:p>
        </w:tc>
      </w:tr>
      <w:tr w:rsidR="008976A7" w:rsidRPr="008976A7" w:rsidTr="00611F94">
        <w:trPr>
          <w:trHeight w:val="1557"/>
        </w:trPr>
        <w:tc>
          <w:tcPr>
            <w:tcW w:w="463" w:type="dxa"/>
            <w:hideMark/>
          </w:tcPr>
          <w:p w:rsidR="008976A7" w:rsidRPr="008976A7" w:rsidRDefault="008976A7" w:rsidP="008976A7">
            <w:pPr>
              <w:spacing w:after="200" w:line="276" w:lineRule="auto"/>
              <w:rPr>
                <w:rFonts w:ascii="Arial" w:hAnsi="Arial" w:cs="Arial"/>
              </w:rPr>
            </w:pPr>
            <w:r w:rsidRPr="008976A7">
              <w:rPr>
                <w:rFonts w:ascii="Arial" w:hAnsi="Arial" w:cs="Arial"/>
              </w:rPr>
              <w:lastRenderedPageBreak/>
              <w:t>1.2.</w:t>
            </w:r>
          </w:p>
        </w:tc>
        <w:tc>
          <w:tcPr>
            <w:tcW w:w="2124" w:type="dxa"/>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обеспеченных жильём работников бюджетной сферы на территории муниципального образования</w:t>
            </w:r>
          </w:p>
        </w:tc>
        <w:tc>
          <w:tcPr>
            <w:tcW w:w="1114" w:type="dxa"/>
            <w:hideMark/>
          </w:tcPr>
          <w:p w:rsidR="008976A7" w:rsidRPr="008976A7" w:rsidRDefault="008976A7" w:rsidP="008976A7">
            <w:pPr>
              <w:spacing w:after="200" w:line="276" w:lineRule="auto"/>
              <w:rPr>
                <w:rFonts w:ascii="Arial" w:hAnsi="Arial" w:cs="Arial"/>
              </w:rPr>
            </w:pPr>
            <w:r w:rsidRPr="008976A7">
              <w:rPr>
                <w:rFonts w:ascii="Arial" w:hAnsi="Arial" w:cs="Arial"/>
              </w:rPr>
              <w:t>человек</w:t>
            </w:r>
          </w:p>
        </w:tc>
        <w:tc>
          <w:tcPr>
            <w:tcW w:w="1032"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1043" w:type="dxa"/>
            <w:hideMark/>
          </w:tcPr>
          <w:p w:rsidR="008976A7" w:rsidRPr="008976A7" w:rsidRDefault="008976A7" w:rsidP="008976A7">
            <w:pPr>
              <w:spacing w:after="200" w:line="276" w:lineRule="auto"/>
              <w:rPr>
                <w:rFonts w:ascii="Arial" w:hAnsi="Arial" w:cs="Arial"/>
              </w:rPr>
            </w:pPr>
            <w:r w:rsidRPr="008976A7">
              <w:rPr>
                <w:rFonts w:ascii="Arial" w:hAnsi="Arial" w:cs="Arial"/>
              </w:rPr>
              <w:t>4</w:t>
            </w:r>
          </w:p>
        </w:tc>
        <w:tc>
          <w:tcPr>
            <w:tcW w:w="1102" w:type="dxa"/>
            <w:hideMark/>
          </w:tcPr>
          <w:p w:rsidR="008976A7" w:rsidRPr="008976A7" w:rsidRDefault="008976A7" w:rsidP="008976A7">
            <w:pPr>
              <w:spacing w:after="200" w:line="276" w:lineRule="auto"/>
              <w:rPr>
                <w:rFonts w:ascii="Arial" w:hAnsi="Arial" w:cs="Arial"/>
              </w:rPr>
            </w:pPr>
            <w:r w:rsidRPr="008976A7">
              <w:rPr>
                <w:rFonts w:ascii="Arial" w:hAnsi="Arial" w:cs="Arial"/>
              </w:rPr>
              <w:t>4</w:t>
            </w:r>
          </w:p>
        </w:tc>
        <w:tc>
          <w:tcPr>
            <w:tcW w:w="865"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889"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818"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25"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r>
      <w:tr w:rsidR="008976A7" w:rsidRPr="008976A7" w:rsidTr="00611F94">
        <w:trPr>
          <w:trHeight w:val="778"/>
        </w:trPr>
        <w:tc>
          <w:tcPr>
            <w:tcW w:w="463" w:type="dxa"/>
            <w:hideMark/>
          </w:tcPr>
          <w:p w:rsidR="008976A7" w:rsidRPr="008976A7" w:rsidRDefault="008976A7" w:rsidP="008976A7">
            <w:pPr>
              <w:spacing w:after="200" w:line="276" w:lineRule="auto"/>
              <w:rPr>
                <w:rFonts w:ascii="Arial" w:hAnsi="Arial" w:cs="Arial"/>
              </w:rPr>
            </w:pPr>
            <w:r w:rsidRPr="008976A7">
              <w:rPr>
                <w:rFonts w:ascii="Arial" w:hAnsi="Arial" w:cs="Arial"/>
              </w:rPr>
              <w:t>1.3.</w:t>
            </w:r>
          </w:p>
        </w:tc>
        <w:tc>
          <w:tcPr>
            <w:tcW w:w="2124" w:type="dxa"/>
            <w:hideMark/>
          </w:tcPr>
          <w:p w:rsidR="008976A7" w:rsidRPr="008976A7" w:rsidRDefault="008976A7" w:rsidP="008976A7">
            <w:pPr>
              <w:spacing w:after="200" w:line="276" w:lineRule="auto"/>
              <w:rPr>
                <w:rFonts w:ascii="Arial" w:hAnsi="Arial" w:cs="Arial"/>
              </w:rPr>
            </w:pPr>
            <w:r w:rsidRPr="008976A7">
              <w:rPr>
                <w:rFonts w:ascii="Arial" w:hAnsi="Arial" w:cs="Arial"/>
              </w:rPr>
              <w:t>Общее количество расселяемых жилых помещений</w:t>
            </w:r>
          </w:p>
        </w:tc>
        <w:tc>
          <w:tcPr>
            <w:tcW w:w="1114" w:type="dxa"/>
            <w:hideMark/>
          </w:tcPr>
          <w:p w:rsidR="008976A7" w:rsidRPr="008976A7" w:rsidRDefault="008976A7" w:rsidP="008976A7">
            <w:pPr>
              <w:spacing w:after="200" w:line="276" w:lineRule="auto"/>
              <w:rPr>
                <w:rFonts w:ascii="Arial" w:hAnsi="Arial" w:cs="Arial"/>
              </w:rPr>
            </w:pPr>
            <w:r w:rsidRPr="008976A7">
              <w:rPr>
                <w:rFonts w:ascii="Arial" w:hAnsi="Arial" w:cs="Arial"/>
              </w:rPr>
              <w:t>помещение</w:t>
            </w:r>
          </w:p>
        </w:tc>
        <w:tc>
          <w:tcPr>
            <w:tcW w:w="1032"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1043"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1102"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865" w:type="dxa"/>
            <w:hideMark/>
          </w:tcPr>
          <w:p w:rsidR="008976A7" w:rsidRPr="008976A7" w:rsidRDefault="008976A7" w:rsidP="008976A7">
            <w:pPr>
              <w:spacing w:after="200" w:line="276" w:lineRule="auto"/>
              <w:rPr>
                <w:rFonts w:ascii="Arial" w:hAnsi="Arial" w:cs="Arial"/>
              </w:rPr>
            </w:pPr>
            <w:r w:rsidRPr="008976A7">
              <w:rPr>
                <w:rFonts w:ascii="Arial" w:hAnsi="Arial" w:cs="Arial"/>
              </w:rPr>
              <w:t>24</w:t>
            </w:r>
          </w:p>
        </w:tc>
        <w:tc>
          <w:tcPr>
            <w:tcW w:w="889" w:type="dxa"/>
            <w:hideMark/>
          </w:tcPr>
          <w:p w:rsidR="008976A7" w:rsidRPr="008976A7" w:rsidRDefault="008976A7" w:rsidP="008976A7">
            <w:pPr>
              <w:spacing w:after="200" w:line="276" w:lineRule="auto"/>
              <w:rPr>
                <w:rFonts w:ascii="Arial" w:hAnsi="Arial" w:cs="Arial"/>
              </w:rPr>
            </w:pPr>
            <w:r w:rsidRPr="008976A7">
              <w:rPr>
                <w:rFonts w:ascii="Arial" w:hAnsi="Arial" w:cs="Arial"/>
              </w:rPr>
              <w:t>24</w:t>
            </w:r>
          </w:p>
        </w:tc>
        <w:tc>
          <w:tcPr>
            <w:tcW w:w="818"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24</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925"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0</w:t>
            </w:r>
          </w:p>
        </w:tc>
      </w:tr>
      <w:tr w:rsidR="008976A7" w:rsidRPr="008976A7" w:rsidTr="00611F94">
        <w:trPr>
          <w:trHeight w:val="973"/>
        </w:trPr>
        <w:tc>
          <w:tcPr>
            <w:tcW w:w="463" w:type="dxa"/>
            <w:hideMark/>
          </w:tcPr>
          <w:p w:rsidR="008976A7" w:rsidRPr="008976A7" w:rsidRDefault="008976A7" w:rsidP="008976A7">
            <w:pPr>
              <w:spacing w:after="200" w:line="276" w:lineRule="auto"/>
              <w:rPr>
                <w:rFonts w:ascii="Arial" w:hAnsi="Arial" w:cs="Arial"/>
              </w:rPr>
            </w:pPr>
            <w:r w:rsidRPr="008976A7">
              <w:rPr>
                <w:rFonts w:ascii="Arial" w:hAnsi="Arial" w:cs="Arial"/>
              </w:rPr>
              <w:t>1.5.</w:t>
            </w:r>
          </w:p>
        </w:tc>
        <w:tc>
          <w:tcPr>
            <w:tcW w:w="2124" w:type="dxa"/>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объектов, введенных в эксплуатацию</w:t>
            </w:r>
          </w:p>
        </w:tc>
        <w:tc>
          <w:tcPr>
            <w:tcW w:w="1114" w:type="dxa"/>
            <w:hideMark/>
          </w:tcPr>
          <w:p w:rsidR="008976A7" w:rsidRPr="008976A7" w:rsidRDefault="008976A7" w:rsidP="008976A7">
            <w:pPr>
              <w:spacing w:after="200" w:line="276" w:lineRule="auto"/>
              <w:rPr>
                <w:rFonts w:ascii="Arial" w:hAnsi="Arial" w:cs="Arial"/>
              </w:rPr>
            </w:pPr>
            <w:r w:rsidRPr="008976A7">
              <w:rPr>
                <w:rFonts w:ascii="Arial" w:hAnsi="Arial" w:cs="Arial"/>
              </w:rPr>
              <w:t>объект</w:t>
            </w:r>
          </w:p>
        </w:tc>
        <w:tc>
          <w:tcPr>
            <w:tcW w:w="1032" w:type="dxa"/>
            <w:hideMark/>
          </w:tcPr>
          <w:p w:rsidR="008976A7" w:rsidRPr="008976A7" w:rsidRDefault="008976A7" w:rsidP="008976A7">
            <w:pPr>
              <w:spacing w:after="200" w:line="276" w:lineRule="auto"/>
              <w:rPr>
                <w:rFonts w:ascii="Arial" w:hAnsi="Arial" w:cs="Arial"/>
              </w:rPr>
            </w:pPr>
            <w:r w:rsidRPr="008976A7">
              <w:rPr>
                <w:rFonts w:ascii="Arial" w:hAnsi="Arial" w:cs="Arial"/>
              </w:rPr>
              <w:t>50</w:t>
            </w:r>
          </w:p>
        </w:tc>
        <w:tc>
          <w:tcPr>
            <w:tcW w:w="1043" w:type="dxa"/>
            <w:hideMark/>
          </w:tcPr>
          <w:p w:rsidR="008976A7" w:rsidRPr="008976A7" w:rsidRDefault="008976A7" w:rsidP="008976A7">
            <w:pPr>
              <w:spacing w:after="200" w:line="276" w:lineRule="auto"/>
              <w:rPr>
                <w:rFonts w:ascii="Arial" w:hAnsi="Arial" w:cs="Arial"/>
              </w:rPr>
            </w:pPr>
            <w:r w:rsidRPr="008976A7">
              <w:rPr>
                <w:rFonts w:ascii="Arial" w:hAnsi="Arial" w:cs="Arial"/>
              </w:rPr>
              <w:t>55</w:t>
            </w:r>
          </w:p>
        </w:tc>
        <w:tc>
          <w:tcPr>
            <w:tcW w:w="1102"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865"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889"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818"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829"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948"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925"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c>
          <w:tcPr>
            <w:tcW w:w="913" w:type="dxa"/>
            <w:hideMark/>
          </w:tcPr>
          <w:p w:rsidR="008976A7" w:rsidRPr="008976A7" w:rsidRDefault="008976A7" w:rsidP="008976A7">
            <w:pPr>
              <w:spacing w:after="200" w:line="276" w:lineRule="auto"/>
              <w:rPr>
                <w:rFonts w:ascii="Arial" w:hAnsi="Arial" w:cs="Arial"/>
              </w:rPr>
            </w:pPr>
            <w:r w:rsidRPr="008976A7">
              <w:rPr>
                <w:rFonts w:ascii="Arial" w:hAnsi="Arial" w:cs="Arial"/>
              </w:rPr>
              <w:t>60</w:t>
            </w:r>
          </w:p>
        </w:tc>
      </w:tr>
      <w:tr w:rsidR="008976A7" w:rsidRPr="008976A7" w:rsidTr="00611F94">
        <w:trPr>
          <w:trHeight w:val="3600"/>
        </w:trPr>
        <w:tc>
          <w:tcPr>
            <w:tcW w:w="463"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1.6.</w:t>
            </w:r>
          </w:p>
        </w:tc>
        <w:tc>
          <w:tcPr>
            <w:tcW w:w="2124"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поставщиков(подрядчиков, исполнителей) для муниципальных заказчиков и муниципальных учреждений</w:t>
            </w:r>
          </w:p>
        </w:tc>
        <w:tc>
          <w:tcPr>
            <w:tcW w:w="1114"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час</w:t>
            </w:r>
          </w:p>
        </w:tc>
        <w:tc>
          <w:tcPr>
            <w:tcW w:w="1032"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350</w:t>
            </w:r>
          </w:p>
        </w:tc>
        <w:tc>
          <w:tcPr>
            <w:tcW w:w="1043"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340</w:t>
            </w:r>
          </w:p>
        </w:tc>
        <w:tc>
          <w:tcPr>
            <w:tcW w:w="1102"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350</w:t>
            </w:r>
          </w:p>
        </w:tc>
        <w:tc>
          <w:tcPr>
            <w:tcW w:w="865"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889"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818"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948"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829"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829"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913"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948"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925"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c>
          <w:tcPr>
            <w:tcW w:w="913"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360</w:t>
            </w:r>
          </w:p>
        </w:tc>
      </w:tr>
      <w:tr w:rsidR="008976A7" w:rsidRPr="008976A7" w:rsidTr="00611F94">
        <w:trPr>
          <w:trHeight w:val="1742"/>
        </w:trPr>
        <w:tc>
          <w:tcPr>
            <w:tcW w:w="463"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lastRenderedPageBreak/>
              <w:t>1.7.</w:t>
            </w:r>
          </w:p>
        </w:tc>
        <w:tc>
          <w:tcPr>
            <w:tcW w:w="2124"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Количество молодых семей, улучшивших жилищные условия за счет полученных социальных выплат</w:t>
            </w:r>
          </w:p>
        </w:tc>
        <w:tc>
          <w:tcPr>
            <w:tcW w:w="1114"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человек</w:t>
            </w:r>
          </w:p>
        </w:tc>
        <w:tc>
          <w:tcPr>
            <w:tcW w:w="1032"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2</w:t>
            </w:r>
          </w:p>
        </w:tc>
        <w:tc>
          <w:tcPr>
            <w:tcW w:w="1043"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2</w:t>
            </w:r>
          </w:p>
        </w:tc>
        <w:tc>
          <w:tcPr>
            <w:tcW w:w="1102"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3</w:t>
            </w:r>
          </w:p>
        </w:tc>
        <w:tc>
          <w:tcPr>
            <w:tcW w:w="865"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7</w:t>
            </w:r>
          </w:p>
        </w:tc>
        <w:tc>
          <w:tcPr>
            <w:tcW w:w="889"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2</w:t>
            </w:r>
          </w:p>
        </w:tc>
        <w:tc>
          <w:tcPr>
            <w:tcW w:w="818"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4</w:t>
            </w:r>
          </w:p>
        </w:tc>
        <w:tc>
          <w:tcPr>
            <w:tcW w:w="948"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4</w:t>
            </w:r>
          </w:p>
        </w:tc>
        <w:tc>
          <w:tcPr>
            <w:tcW w:w="829"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4</w:t>
            </w:r>
          </w:p>
        </w:tc>
        <w:tc>
          <w:tcPr>
            <w:tcW w:w="829"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13"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48"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25"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c>
          <w:tcPr>
            <w:tcW w:w="913" w:type="dxa"/>
            <w:tcBorders>
              <w:bottom w:val="single" w:sz="4" w:space="0" w:color="auto"/>
            </w:tcBorders>
            <w:hideMark/>
          </w:tcPr>
          <w:p w:rsidR="008976A7" w:rsidRPr="008976A7" w:rsidRDefault="008976A7" w:rsidP="008976A7">
            <w:pPr>
              <w:spacing w:after="200" w:line="276" w:lineRule="auto"/>
              <w:rPr>
                <w:rFonts w:ascii="Arial" w:hAnsi="Arial" w:cs="Arial"/>
              </w:rPr>
            </w:pPr>
            <w:r w:rsidRPr="008976A7">
              <w:rPr>
                <w:rFonts w:ascii="Arial" w:hAnsi="Arial" w:cs="Arial"/>
              </w:rPr>
              <w:t>5</w:t>
            </w:r>
          </w:p>
        </w:tc>
      </w:tr>
      <w:tr w:rsidR="008976A7" w:rsidRPr="008976A7" w:rsidTr="00611F94">
        <w:trPr>
          <w:trHeight w:val="1206"/>
        </w:trPr>
        <w:tc>
          <w:tcPr>
            <w:tcW w:w="463"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2124"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14"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32"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43"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02"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65"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89"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18"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13"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25"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13" w:type="dxa"/>
            <w:tcBorders>
              <w:top w:val="single" w:sz="4" w:space="0" w:color="auto"/>
              <w:left w:val="nil"/>
              <w:bottom w:val="nil"/>
              <w:right w:val="nil"/>
            </w:tcBorders>
            <w:noWrap/>
            <w:hideMark/>
          </w:tcPr>
          <w:p w:rsidR="008976A7" w:rsidRPr="008976A7" w:rsidRDefault="008976A7" w:rsidP="008976A7">
            <w:pPr>
              <w:spacing w:after="200" w:line="276" w:lineRule="auto"/>
              <w:rPr>
                <w:rFonts w:ascii="Arial" w:hAnsi="Arial" w:cs="Arial"/>
              </w:rPr>
            </w:pPr>
          </w:p>
        </w:tc>
      </w:tr>
      <w:tr w:rsidR="008976A7" w:rsidRPr="008976A7" w:rsidTr="00611F94">
        <w:trPr>
          <w:trHeight w:val="389"/>
        </w:trPr>
        <w:tc>
          <w:tcPr>
            <w:tcW w:w="2587" w:type="dxa"/>
            <w:gridSpan w:val="2"/>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Директор МКУ Служба заказчика </w:t>
            </w:r>
          </w:p>
        </w:tc>
        <w:tc>
          <w:tcPr>
            <w:tcW w:w="1114"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3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04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102"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65"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8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1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829"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13"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948" w:type="dxa"/>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p>
        </w:tc>
        <w:tc>
          <w:tcPr>
            <w:tcW w:w="1837" w:type="dxa"/>
            <w:gridSpan w:val="2"/>
            <w:tcBorders>
              <w:top w:val="nil"/>
              <w:left w:val="nil"/>
              <w:bottom w:val="nil"/>
              <w:right w:val="nil"/>
            </w:tcBorders>
            <w:noWrap/>
            <w:hideMark/>
          </w:tcPr>
          <w:p w:rsidR="008976A7" w:rsidRPr="008976A7" w:rsidRDefault="008976A7" w:rsidP="008976A7">
            <w:pPr>
              <w:spacing w:after="200" w:line="276" w:lineRule="auto"/>
              <w:rPr>
                <w:rFonts w:ascii="Arial" w:hAnsi="Arial" w:cs="Arial"/>
              </w:rPr>
            </w:pPr>
            <w:r w:rsidRPr="008976A7">
              <w:rPr>
                <w:rFonts w:ascii="Arial" w:hAnsi="Arial" w:cs="Arial"/>
              </w:rPr>
              <w:t xml:space="preserve">Г.В. Нелюбина </w:t>
            </w:r>
          </w:p>
        </w:tc>
      </w:tr>
    </w:tbl>
    <w:p w:rsidR="008976A7" w:rsidRDefault="008976A7" w:rsidP="00D01C7F">
      <w:pPr>
        <w:spacing w:after="200" w:line="276" w:lineRule="auto"/>
        <w:rPr>
          <w:rFonts w:ascii="Arial" w:hAnsi="Arial" w:cs="Arial"/>
        </w:rPr>
      </w:pPr>
    </w:p>
    <w:p w:rsidR="008976A7" w:rsidRPr="008976A7" w:rsidRDefault="008976A7" w:rsidP="008976A7">
      <w:pPr>
        <w:rPr>
          <w:rFonts w:ascii="Arial" w:hAnsi="Arial" w:cs="Arial"/>
        </w:rPr>
      </w:pPr>
    </w:p>
    <w:p w:rsidR="006C434C" w:rsidRDefault="008976A7" w:rsidP="008976A7">
      <w:pPr>
        <w:tabs>
          <w:tab w:val="left" w:pos="1785"/>
        </w:tabs>
        <w:rPr>
          <w:rFonts w:ascii="Arial" w:hAnsi="Arial" w:cs="Arial"/>
        </w:rPr>
      </w:pPr>
      <w:r>
        <w:rPr>
          <w:rFonts w:ascii="Arial" w:hAnsi="Arial" w:cs="Arial"/>
        </w:rPr>
        <w:tab/>
      </w: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tbl>
      <w:tblPr>
        <w:tblStyle w:val="a7"/>
        <w:tblW w:w="0" w:type="auto"/>
        <w:tblLook w:val="04A0"/>
      </w:tblPr>
      <w:tblGrid>
        <w:gridCol w:w="2051"/>
        <w:gridCol w:w="2765"/>
        <w:gridCol w:w="2542"/>
        <w:gridCol w:w="866"/>
        <w:gridCol w:w="764"/>
        <w:gridCol w:w="1464"/>
        <w:gridCol w:w="789"/>
        <w:gridCol w:w="1188"/>
        <w:gridCol w:w="1105"/>
        <w:gridCol w:w="1105"/>
        <w:gridCol w:w="1142"/>
      </w:tblGrid>
      <w:tr w:rsidR="008976A7" w:rsidRPr="008976A7" w:rsidTr="00611F94">
        <w:trPr>
          <w:trHeight w:val="703"/>
        </w:trPr>
        <w:tc>
          <w:tcPr>
            <w:tcW w:w="2051" w:type="dxa"/>
            <w:tcBorders>
              <w:top w:val="nil"/>
              <w:left w:val="nil"/>
              <w:bottom w:val="nil"/>
              <w:right w:val="nil"/>
            </w:tcBorders>
            <w:hideMark/>
          </w:tcPr>
          <w:p w:rsidR="008976A7" w:rsidRPr="008976A7" w:rsidRDefault="008976A7" w:rsidP="008976A7">
            <w:pPr>
              <w:tabs>
                <w:tab w:val="left" w:pos="1785"/>
              </w:tabs>
              <w:rPr>
                <w:rFonts w:ascii="Arial" w:hAnsi="Arial" w:cs="Arial"/>
              </w:rPr>
            </w:pPr>
            <w:bookmarkStart w:id="3" w:name="RANGE!A1:K41"/>
            <w:bookmarkEnd w:id="3"/>
          </w:p>
        </w:tc>
        <w:tc>
          <w:tcPr>
            <w:tcW w:w="2765"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54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866"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64"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42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89"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4540" w:type="dxa"/>
            <w:gridSpan w:val="4"/>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Приложение №3 к постановлению администрации района</w:t>
            </w:r>
          </w:p>
        </w:tc>
      </w:tr>
      <w:tr w:rsidR="008976A7" w:rsidRPr="008976A7" w:rsidTr="00611F94">
        <w:trPr>
          <w:trHeight w:val="319"/>
        </w:trPr>
        <w:tc>
          <w:tcPr>
            <w:tcW w:w="2051"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765"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54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866"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64"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42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89"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88"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05"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05"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41"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r>
      <w:tr w:rsidR="008976A7" w:rsidRPr="008976A7" w:rsidTr="00611F94">
        <w:trPr>
          <w:trHeight w:val="1741"/>
        </w:trPr>
        <w:tc>
          <w:tcPr>
            <w:tcW w:w="2051"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765"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54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866"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64"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42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89"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4540" w:type="dxa"/>
            <w:gridSpan w:val="4"/>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Приложение № 1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8976A7" w:rsidRPr="008976A7" w:rsidTr="00611F94">
        <w:trPr>
          <w:trHeight w:val="319"/>
        </w:trPr>
        <w:tc>
          <w:tcPr>
            <w:tcW w:w="2051"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765"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54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866"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64"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42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89"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88"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05"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05"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41"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r>
      <w:tr w:rsidR="008976A7" w:rsidRPr="008976A7" w:rsidTr="00611F94">
        <w:trPr>
          <w:trHeight w:val="926"/>
        </w:trPr>
        <w:tc>
          <w:tcPr>
            <w:tcW w:w="15739" w:type="dxa"/>
            <w:gridSpan w:val="11"/>
            <w:tcBorders>
              <w:top w:val="nil"/>
              <w:left w:val="nil"/>
              <w:bottom w:val="nil"/>
              <w:right w:val="nil"/>
            </w:tcBorders>
            <w:hideMark/>
          </w:tcPr>
          <w:p w:rsidR="008976A7" w:rsidRPr="008976A7" w:rsidRDefault="008976A7" w:rsidP="008976A7">
            <w:pPr>
              <w:tabs>
                <w:tab w:val="left" w:pos="1785"/>
              </w:tabs>
              <w:jc w:val="center"/>
              <w:rPr>
                <w:rFonts w:ascii="Arial" w:hAnsi="Arial" w:cs="Arial"/>
              </w:rPr>
            </w:pPr>
            <w:r w:rsidRPr="008976A7">
              <w:rPr>
                <w:rFonts w:ascii="Arial" w:hAnsi="Arial" w:cs="Arial"/>
              </w:rPr>
              <w:t>Информация о распределении планируемых расходов по программам муниципальной программы Балахтинского района</w:t>
            </w:r>
          </w:p>
        </w:tc>
      </w:tr>
      <w:tr w:rsidR="008976A7" w:rsidRPr="008976A7" w:rsidTr="00611F94">
        <w:trPr>
          <w:trHeight w:val="319"/>
        </w:trPr>
        <w:tc>
          <w:tcPr>
            <w:tcW w:w="2051"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2765"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2542"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866"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764"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422"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789"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188"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105"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105"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141"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r>
      <w:tr w:rsidR="008976A7" w:rsidRPr="008976A7" w:rsidTr="00611F94">
        <w:trPr>
          <w:trHeight w:val="383"/>
        </w:trPr>
        <w:tc>
          <w:tcPr>
            <w:tcW w:w="2051"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Статус (муниципальная программа, подпрограмма)</w:t>
            </w:r>
          </w:p>
        </w:tc>
        <w:tc>
          <w:tcPr>
            <w:tcW w:w="2765"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Наименование  программы, подпрограммы</w:t>
            </w:r>
          </w:p>
        </w:tc>
        <w:tc>
          <w:tcPr>
            <w:tcW w:w="2542"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Наименование ГРБС</w:t>
            </w:r>
          </w:p>
        </w:tc>
        <w:tc>
          <w:tcPr>
            <w:tcW w:w="3841" w:type="dxa"/>
            <w:gridSpan w:val="4"/>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 xml:space="preserve">Код бюджетной классификации </w:t>
            </w:r>
          </w:p>
        </w:tc>
        <w:tc>
          <w:tcPr>
            <w:tcW w:w="4540" w:type="dxa"/>
            <w:gridSpan w:val="4"/>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 </w:t>
            </w:r>
          </w:p>
        </w:tc>
      </w:tr>
      <w:tr w:rsidR="008976A7" w:rsidRPr="008976A7" w:rsidTr="00611F94">
        <w:trPr>
          <w:trHeight w:val="607"/>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vMerge/>
            <w:hideMark/>
          </w:tcPr>
          <w:p w:rsidR="008976A7" w:rsidRPr="008976A7" w:rsidRDefault="008976A7" w:rsidP="008976A7">
            <w:pPr>
              <w:tabs>
                <w:tab w:val="left" w:pos="1785"/>
              </w:tabs>
              <w:rPr>
                <w:rFonts w:ascii="Arial" w:hAnsi="Arial" w:cs="Arial"/>
              </w:rPr>
            </w:pPr>
          </w:p>
        </w:tc>
        <w:tc>
          <w:tcPr>
            <w:tcW w:w="866"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ГРБС</w:t>
            </w:r>
          </w:p>
        </w:tc>
        <w:tc>
          <w:tcPr>
            <w:tcW w:w="764"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Рз                Пр</w:t>
            </w:r>
          </w:p>
        </w:tc>
        <w:tc>
          <w:tcPr>
            <w:tcW w:w="1422"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ЦСР</w:t>
            </w:r>
          </w:p>
        </w:tc>
        <w:tc>
          <w:tcPr>
            <w:tcW w:w="789"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ВР</w:t>
            </w:r>
          </w:p>
        </w:tc>
        <w:tc>
          <w:tcPr>
            <w:tcW w:w="1188"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2021</w:t>
            </w:r>
          </w:p>
        </w:tc>
        <w:tc>
          <w:tcPr>
            <w:tcW w:w="1105"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2022</w:t>
            </w:r>
          </w:p>
        </w:tc>
        <w:tc>
          <w:tcPr>
            <w:tcW w:w="1105"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2023</w:t>
            </w:r>
          </w:p>
        </w:tc>
        <w:tc>
          <w:tcPr>
            <w:tcW w:w="1141"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Итого: 2021-2023</w:t>
            </w:r>
          </w:p>
        </w:tc>
      </w:tr>
      <w:tr w:rsidR="008976A7" w:rsidRPr="008976A7" w:rsidTr="00611F94">
        <w:trPr>
          <w:trHeight w:val="494"/>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vMerge/>
            <w:hideMark/>
          </w:tcPr>
          <w:p w:rsidR="008976A7" w:rsidRPr="008976A7" w:rsidRDefault="008976A7" w:rsidP="008976A7">
            <w:pPr>
              <w:tabs>
                <w:tab w:val="left" w:pos="1785"/>
              </w:tabs>
              <w:rPr>
                <w:rFonts w:ascii="Arial" w:hAnsi="Arial" w:cs="Arial"/>
              </w:rPr>
            </w:pPr>
          </w:p>
        </w:tc>
        <w:tc>
          <w:tcPr>
            <w:tcW w:w="866" w:type="dxa"/>
            <w:vMerge/>
            <w:hideMark/>
          </w:tcPr>
          <w:p w:rsidR="008976A7" w:rsidRPr="008976A7" w:rsidRDefault="008976A7" w:rsidP="008976A7">
            <w:pPr>
              <w:tabs>
                <w:tab w:val="left" w:pos="1785"/>
              </w:tabs>
              <w:rPr>
                <w:rFonts w:ascii="Arial" w:hAnsi="Arial" w:cs="Arial"/>
              </w:rPr>
            </w:pPr>
          </w:p>
        </w:tc>
        <w:tc>
          <w:tcPr>
            <w:tcW w:w="764" w:type="dxa"/>
            <w:vMerge/>
            <w:hideMark/>
          </w:tcPr>
          <w:p w:rsidR="008976A7" w:rsidRPr="008976A7" w:rsidRDefault="008976A7" w:rsidP="008976A7">
            <w:pPr>
              <w:tabs>
                <w:tab w:val="left" w:pos="1785"/>
              </w:tabs>
              <w:rPr>
                <w:rFonts w:ascii="Arial" w:hAnsi="Arial" w:cs="Arial"/>
              </w:rPr>
            </w:pPr>
          </w:p>
        </w:tc>
        <w:tc>
          <w:tcPr>
            <w:tcW w:w="1422" w:type="dxa"/>
            <w:vMerge/>
            <w:hideMark/>
          </w:tcPr>
          <w:p w:rsidR="008976A7" w:rsidRPr="008976A7" w:rsidRDefault="008976A7" w:rsidP="008976A7">
            <w:pPr>
              <w:tabs>
                <w:tab w:val="left" w:pos="1785"/>
              </w:tabs>
              <w:rPr>
                <w:rFonts w:ascii="Arial" w:hAnsi="Arial" w:cs="Arial"/>
              </w:rPr>
            </w:pPr>
          </w:p>
        </w:tc>
        <w:tc>
          <w:tcPr>
            <w:tcW w:w="789" w:type="dxa"/>
            <w:vMerge/>
            <w:hideMark/>
          </w:tcPr>
          <w:p w:rsidR="008976A7" w:rsidRPr="008976A7" w:rsidRDefault="008976A7" w:rsidP="008976A7">
            <w:pPr>
              <w:tabs>
                <w:tab w:val="left" w:pos="1785"/>
              </w:tabs>
              <w:rPr>
                <w:rFonts w:ascii="Arial" w:hAnsi="Arial" w:cs="Arial"/>
              </w:rPr>
            </w:pPr>
          </w:p>
        </w:tc>
        <w:tc>
          <w:tcPr>
            <w:tcW w:w="1188" w:type="dxa"/>
            <w:vMerge/>
            <w:hideMark/>
          </w:tcPr>
          <w:p w:rsidR="008976A7" w:rsidRPr="008976A7" w:rsidRDefault="008976A7" w:rsidP="008976A7">
            <w:pPr>
              <w:tabs>
                <w:tab w:val="left" w:pos="1785"/>
              </w:tabs>
              <w:rPr>
                <w:rFonts w:ascii="Arial" w:hAnsi="Arial" w:cs="Arial"/>
              </w:rPr>
            </w:pPr>
          </w:p>
        </w:tc>
        <w:tc>
          <w:tcPr>
            <w:tcW w:w="1105" w:type="dxa"/>
            <w:vMerge/>
            <w:hideMark/>
          </w:tcPr>
          <w:p w:rsidR="008976A7" w:rsidRPr="008976A7" w:rsidRDefault="008976A7" w:rsidP="008976A7">
            <w:pPr>
              <w:tabs>
                <w:tab w:val="left" w:pos="1785"/>
              </w:tabs>
              <w:rPr>
                <w:rFonts w:ascii="Arial" w:hAnsi="Arial" w:cs="Arial"/>
              </w:rPr>
            </w:pPr>
          </w:p>
        </w:tc>
        <w:tc>
          <w:tcPr>
            <w:tcW w:w="1105" w:type="dxa"/>
            <w:vMerge/>
            <w:hideMark/>
          </w:tcPr>
          <w:p w:rsidR="008976A7" w:rsidRPr="008976A7" w:rsidRDefault="008976A7" w:rsidP="008976A7">
            <w:pPr>
              <w:tabs>
                <w:tab w:val="left" w:pos="1785"/>
              </w:tabs>
              <w:rPr>
                <w:rFonts w:ascii="Arial" w:hAnsi="Arial" w:cs="Arial"/>
              </w:rPr>
            </w:pPr>
          </w:p>
        </w:tc>
        <w:tc>
          <w:tcPr>
            <w:tcW w:w="1141" w:type="dxa"/>
            <w:vMerge/>
            <w:hideMark/>
          </w:tcPr>
          <w:p w:rsidR="008976A7" w:rsidRPr="008976A7" w:rsidRDefault="008976A7" w:rsidP="008976A7">
            <w:pPr>
              <w:tabs>
                <w:tab w:val="left" w:pos="1785"/>
              </w:tabs>
              <w:rPr>
                <w:rFonts w:ascii="Arial" w:hAnsi="Arial" w:cs="Arial"/>
              </w:rPr>
            </w:pPr>
          </w:p>
        </w:tc>
      </w:tr>
      <w:tr w:rsidR="008976A7" w:rsidRPr="008976A7" w:rsidTr="00611F94">
        <w:trPr>
          <w:trHeight w:val="910"/>
        </w:trPr>
        <w:tc>
          <w:tcPr>
            <w:tcW w:w="2051" w:type="dxa"/>
            <w:vMerge w:val="restart"/>
            <w:hideMark/>
          </w:tcPr>
          <w:p w:rsidR="008976A7" w:rsidRPr="00692149" w:rsidRDefault="008976A7" w:rsidP="008976A7">
            <w:pPr>
              <w:tabs>
                <w:tab w:val="left" w:pos="1785"/>
              </w:tabs>
              <w:rPr>
                <w:rFonts w:ascii="Arial" w:hAnsi="Arial" w:cs="Arial"/>
                <w:bCs/>
              </w:rPr>
            </w:pPr>
            <w:r w:rsidRPr="00692149">
              <w:rPr>
                <w:rFonts w:ascii="Arial" w:hAnsi="Arial" w:cs="Arial"/>
                <w:bCs/>
              </w:rPr>
              <w:t>Муниципальная программа</w:t>
            </w:r>
          </w:p>
        </w:tc>
        <w:tc>
          <w:tcPr>
            <w:tcW w:w="2765" w:type="dxa"/>
            <w:vMerge w:val="restart"/>
            <w:hideMark/>
          </w:tcPr>
          <w:p w:rsidR="008976A7" w:rsidRPr="00692149" w:rsidRDefault="008976A7" w:rsidP="008976A7">
            <w:pPr>
              <w:tabs>
                <w:tab w:val="left" w:pos="1785"/>
              </w:tabs>
              <w:rPr>
                <w:rFonts w:ascii="Arial" w:hAnsi="Arial" w:cs="Arial"/>
                <w:bCs/>
              </w:rPr>
            </w:pPr>
            <w:r w:rsidRPr="00692149">
              <w:rPr>
                <w:rFonts w:ascii="Arial" w:hAnsi="Arial" w:cs="Arial"/>
                <w:bCs/>
              </w:rPr>
              <w:t>"Создание условий для обеспечения доступным и комфортным жильем граждан Балахтинского района"</w:t>
            </w:r>
          </w:p>
        </w:tc>
        <w:tc>
          <w:tcPr>
            <w:tcW w:w="2542" w:type="dxa"/>
            <w:hideMark/>
          </w:tcPr>
          <w:p w:rsidR="008976A7" w:rsidRPr="00692149" w:rsidRDefault="008976A7" w:rsidP="008976A7">
            <w:pPr>
              <w:tabs>
                <w:tab w:val="left" w:pos="1785"/>
              </w:tabs>
              <w:rPr>
                <w:rFonts w:ascii="Arial" w:hAnsi="Arial" w:cs="Arial"/>
                <w:bCs/>
              </w:rPr>
            </w:pPr>
            <w:r w:rsidRPr="00692149">
              <w:rPr>
                <w:rFonts w:ascii="Arial" w:hAnsi="Arial" w:cs="Arial"/>
                <w:bCs/>
              </w:rPr>
              <w:t>всего расходные обязательства по программе</w:t>
            </w:r>
          </w:p>
        </w:tc>
        <w:tc>
          <w:tcPr>
            <w:tcW w:w="866"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764"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1422"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789"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1188" w:type="dxa"/>
            <w:hideMark/>
          </w:tcPr>
          <w:p w:rsidR="008976A7" w:rsidRPr="00692149" w:rsidRDefault="008976A7" w:rsidP="008976A7">
            <w:pPr>
              <w:tabs>
                <w:tab w:val="left" w:pos="1785"/>
              </w:tabs>
              <w:rPr>
                <w:rFonts w:ascii="Arial" w:hAnsi="Arial" w:cs="Arial"/>
                <w:bCs/>
              </w:rPr>
            </w:pPr>
            <w:r w:rsidRPr="00692149">
              <w:rPr>
                <w:rFonts w:ascii="Arial" w:hAnsi="Arial" w:cs="Arial"/>
                <w:bCs/>
              </w:rPr>
              <w:t>17 352,25</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7 313,95</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76 076,95</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100 743,15</w:t>
            </w:r>
          </w:p>
        </w:tc>
      </w:tr>
      <w:tr w:rsidR="008976A7" w:rsidRPr="008976A7" w:rsidTr="00611F94">
        <w:trPr>
          <w:trHeight w:val="319"/>
        </w:trPr>
        <w:tc>
          <w:tcPr>
            <w:tcW w:w="2051" w:type="dxa"/>
            <w:vMerge/>
            <w:hideMark/>
          </w:tcPr>
          <w:p w:rsidR="008976A7" w:rsidRPr="00692149" w:rsidRDefault="008976A7" w:rsidP="008976A7">
            <w:pPr>
              <w:tabs>
                <w:tab w:val="left" w:pos="1785"/>
              </w:tabs>
              <w:rPr>
                <w:rFonts w:ascii="Arial" w:hAnsi="Arial" w:cs="Arial"/>
                <w:bCs/>
              </w:rPr>
            </w:pPr>
          </w:p>
        </w:tc>
        <w:tc>
          <w:tcPr>
            <w:tcW w:w="2765" w:type="dxa"/>
            <w:vMerge/>
            <w:hideMark/>
          </w:tcPr>
          <w:p w:rsidR="008976A7" w:rsidRPr="00692149" w:rsidRDefault="008976A7" w:rsidP="008976A7">
            <w:pPr>
              <w:tabs>
                <w:tab w:val="left" w:pos="1785"/>
              </w:tabs>
              <w:rPr>
                <w:rFonts w:ascii="Arial" w:hAnsi="Arial" w:cs="Arial"/>
                <w:bCs/>
              </w:rPr>
            </w:pPr>
          </w:p>
        </w:tc>
        <w:tc>
          <w:tcPr>
            <w:tcW w:w="2542" w:type="dxa"/>
            <w:hideMark/>
          </w:tcPr>
          <w:p w:rsidR="008976A7" w:rsidRPr="00692149" w:rsidRDefault="008976A7" w:rsidP="008976A7">
            <w:pPr>
              <w:tabs>
                <w:tab w:val="left" w:pos="1785"/>
              </w:tabs>
              <w:rPr>
                <w:rFonts w:ascii="Arial" w:hAnsi="Arial" w:cs="Arial"/>
                <w:bCs/>
              </w:rPr>
            </w:pPr>
            <w:r w:rsidRPr="00692149">
              <w:rPr>
                <w:rFonts w:ascii="Arial" w:hAnsi="Arial" w:cs="Arial"/>
                <w:bCs/>
              </w:rPr>
              <w:t>в том числе по ГРБС:</w:t>
            </w:r>
          </w:p>
        </w:tc>
        <w:tc>
          <w:tcPr>
            <w:tcW w:w="866" w:type="dxa"/>
            <w:hideMark/>
          </w:tcPr>
          <w:p w:rsidR="008976A7" w:rsidRPr="00692149" w:rsidRDefault="008976A7" w:rsidP="008976A7">
            <w:pPr>
              <w:tabs>
                <w:tab w:val="left" w:pos="1785"/>
              </w:tabs>
              <w:rPr>
                <w:rFonts w:ascii="Arial" w:hAnsi="Arial" w:cs="Arial"/>
              </w:rPr>
            </w:pPr>
            <w:r w:rsidRPr="00692149">
              <w:rPr>
                <w:rFonts w:ascii="Arial" w:hAnsi="Arial" w:cs="Arial"/>
              </w:rPr>
              <w:t>Х</w:t>
            </w:r>
          </w:p>
        </w:tc>
        <w:tc>
          <w:tcPr>
            <w:tcW w:w="764" w:type="dxa"/>
            <w:hideMark/>
          </w:tcPr>
          <w:p w:rsidR="008976A7" w:rsidRPr="00692149" w:rsidRDefault="008976A7" w:rsidP="008976A7">
            <w:pPr>
              <w:tabs>
                <w:tab w:val="left" w:pos="1785"/>
              </w:tabs>
              <w:rPr>
                <w:rFonts w:ascii="Arial" w:hAnsi="Arial" w:cs="Arial"/>
              </w:rPr>
            </w:pPr>
            <w:r w:rsidRPr="00692149">
              <w:rPr>
                <w:rFonts w:ascii="Arial" w:hAnsi="Arial" w:cs="Arial"/>
              </w:rPr>
              <w:t>Х</w:t>
            </w:r>
          </w:p>
        </w:tc>
        <w:tc>
          <w:tcPr>
            <w:tcW w:w="1422" w:type="dxa"/>
            <w:hideMark/>
          </w:tcPr>
          <w:p w:rsidR="008976A7" w:rsidRPr="00692149" w:rsidRDefault="008976A7" w:rsidP="008976A7">
            <w:pPr>
              <w:tabs>
                <w:tab w:val="left" w:pos="1785"/>
              </w:tabs>
              <w:rPr>
                <w:rFonts w:ascii="Arial" w:hAnsi="Arial" w:cs="Arial"/>
              </w:rPr>
            </w:pPr>
            <w:r w:rsidRPr="00692149">
              <w:rPr>
                <w:rFonts w:ascii="Arial" w:hAnsi="Arial" w:cs="Arial"/>
              </w:rPr>
              <w:t>Х</w:t>
            </w:r>
          </w:p>
        </w:tc>
        <w:tc>
          <w:tcPr>
            <w:tcW w:w="789" w:type="dxa"/>
            <w:hideMark/>
          </w:tcPr>
          <w:p w:rsidR="008976A7" w:rsidRPr="00692149" w:rsidRDefault="008976A7" w:rsidP="008976A7">
            <w:pPr>
              <w:tabs>
                <w:tab w:val="left" w:pos="1785"/>
              </w:tabs>
              <w:rPr>
                <w:rFonts w:ascii="Arial" w:hAnsi="Arial" w:cs="Arial"/>
              </w:rPr>
            </w:pPr>
            <w:r w:rsidRPr="00692149">
              <w:rPr>
                <w:rFonts w:ascii="Arial" w:hAnsi="Arial" w:cs="Arial"/>
              </w:rPr>
              <w:t>Х</w:t>
            </w:r>
          </w:p>
        </w:tc>
        <w:tc>
          <w:tcPr>
            <w:tcW w:w="1188" w:type="dxa"/>
            <w:hideMark/>
          </w:tcPr>
          <w:p w:rsidR="008976A7" w:rsidRPr="00692149" w:rsidRDefault="008976A7" w:rsidP="008976A7">
            <w:pPr>
              <w:tabs>
                <w:tab w:val="left" w:pos="1785"/>
              </w:tabs>
              <w:rPr>
                <w:rFonts w:ascii="Arial" w:hAnsi="Arial" w:cs="Arial"/>
                <w:bCs/>
              </w:rPr>
            </w:pPr>
            <w:r w:rsidRPr="00692149">
              <w:rPr>
                <w:rFonts w:ascii="Arial" w:hAnsi="Arial" w:cs="Arial"/>
                <w:bCs/>
              </w:rPr>
              <w:t>17 352,25</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7 313,95</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76 076,95</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100 743,15</w:t>
            </w:r>
          </w:p>
        </w:tc>
      </w:tr>
      <w:tr w:rsidR="008976A7" w:rsidRPr="008976A7" w:rsidTr="00611F94">
        <w:trPr>
          <w:trHeight w:val="639"/>
        </w:trPr>
        <w:tc>
          <w:tcPr>
            <w:tcW w:w="2051" w:type="dxa"/>
            <w:vMerge/>
            <w:hideMark/>
          </w:tcPr>
          <w:p w:rsidR="008976A7" w:rsidRPr="008976A7" w:rsidRDefault="008976A7" w:rsidP="008976A7">
            <w:pPr>
              <w:tabs>
                <w:tab w:val="left" w:pos="1785"/>
              </w:tabs>
              <w:rPr>
                <w:rFonts w:ascii="Arial" w:hAnsi="Arial" w:cs="Arial"/>
                <w:b/>
                <w:bCs/>
              </w:rPr>
            </w:pPr>
          </w:p>
        </w:tc>
        <w:tc>
          <w:tcPr>
            <w:tcW w:w="2765" w:type="dxa"/>
            <w:vMerge/>
            <w:hideMark/>
          </w:tcPr>
          <w:p w:rsidR="008976A7" w:rsidRPr="008976A7" w:rsidRDefault="008976A7" w:rsidP="008976A7">
            <w:pPr>
              <w:tabs>
                <w:tab w:val="left" w:pos="1785"/>
              </w:tabs>
              <w:rPr>
                <w:rFonts w:ascii="Arial" w:hAnsi="Arial" w:cs="Arial"/>
                <w:b/>
                <w:bCs/>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Администрация Балахтинского района</w:t>
            </w:r>
          </w:p>
        </w:tc>
        <w:tc>
          <w:tcPr>
            <w:tcW w:w="866" w:type="dxa"/>
            <w:hideMark/>
          </w:tcPr>
          <w:p w:rsidR="008976A7" w:rsidRPr="00692149" w:rsidRDefault="008976A7" w:rsidP="008976A7">
            <w:pPr>
              <w:tabs>
                <w:tab w:val="left" w:pos="1785"/>
              </w:tabs>
              <w:rPr>
                <w:rFonts w:ascii="Arial" w:hAnsi="Arial" w:cs="Arial"/>
                <w:bCs/>
              </w:rPr>
            </w:pPr>
            <w:r w:rsidRPr="00692149">
              <w:rPr>
                <w:rFonts w:ascii="Arial" w:hAnsi="Arial" w:cs="Arial"/>
                <w:bCs/>
              </w:rPr>
              <w:t>094</w:t>
            </w:r>
          </w:p>
        </w:tc>
        <w:tc>
          <w:tcPr>
            <w:tcW w:w="764"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1422"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789"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1188" w:type="dxa"/>
            <w:hideMark/>
          </w:tcPr>
          <w:p w:rsidR="008976A7" w:rsidRPr="00692149" w:rsidRDefault="008976A7" w:rsidP="008976A7">
            <w:pPr>
              <w:tabs>
                <w:tab w:val="left" w:pos="1785"/>
              </w:tabs>
              <w:rPr>
                <w:rFonts w:ascii="Arial" w:hAnsi="Arial" w:cs="Arial"/>
                <w:bCs/>
              </w:rPr>
            </w:pPr>
            <w:r w:rsidRPr="00692149">
              <w:rPr>
                <w:rFonts w:ascii="Arial" w:hAnsi="Arial" w:cs="Arial"/>
                <w:bCs/>
              </w:rPr>
              <w:t>3 499,95</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892,65</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892,65</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5 285,25</w:t>
            </w:r>
          </w:p>
        </w:tc>
      </w:tr>
      <w:tr w:rsidR="008976A7" w:rsidRPr="008976A7" w:rsidTr="00611F94">
        <w:trPr>
          <w:trHeight w:val="447"/>
        </w:trPr>
        <w:tc>
          <w:tcPr>
            <w:tcW w:w="2051" w:type="dxa"/>
            <w:vMerge/>
            <w:hideMark/>
          </w:tcPr>
          <w:p w:rsidR="008976A7" w:rsidRPr="008976A7" w:rsidRDefault="008976A7" w:rsidP="008976A7">
            <w:pPr>
              <w:tabs>
                <w:tab w:val="left" w:pos="1785"/>
              </w:tabs>
              <w:rPr>
                <w:rFonts w:ascii="Arial" w:hAnsi="Arial" w:cs="Arial"/>
                <w:b/>
                <w:bCs/>
              </w:rPr>
            </w:pPr>
          </w:p>
        </w:tc>
        <w:tc>
          <w:tcPr>
            <w:tcW w:w="2765" w:type="dxa"/>
            <w:vMerge/>
            <w:hideMark/>
          </w:tcPr>
          <w:p w:rsidR="008976A7" w:rsidRPr="008976A7" w:rsidRDefault="008976A7" w:rsidP="008976A7">
            <w:pPr>
              <w:tabs>
                <w:tab w:val="left" w:pos="1785"/>
              </w:tabs>
              <w:rPr>
                <w:rFonts w:ascii="Arial" w:hAnsi="Arial" w:cs="Arial"/>
                <w:b/>
                <w:bCs/>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МКУ Служба Заказчика </w:t>
            </w:r>
          </w:p>
        </w:tc>
        <w:tc>
          <w:tcPr>
            <w:tcW w:w="866" w:type="dxa"/>
            <w:hideMark/>
          </w:tcPr>
          <w:p w:rsidR="008976A7" w:rsidRPr="00692149" w:rsidRDefault="008976A7" w:rsidP="008976A7">
            <w:pPr>
              <w:tabs>
                <w:tab w:val="left" w:pos="1785"/>
              </w:tabs>
              <w:rPr>
                <w:rFonts w:ascii="Arial" w:hAnsi="Arial" w:cs="Arial"/>
                <w:bCs/>
              </w:rPr>
            </w:pPr>
            <w:r w:rsidRPr="00692149">
              <w:rPr>
                <w:rFonts w:ascii="Arial" w:hAnsi="Arial" w:cs="Arial"/>
                <w:bCs/>
              </w:rPr>
              <w:t>043</w:t>
            </w:r>
          </w:p>
        </w:tc>
        <w:tc>
          <w:tcPr>
            <w:tcW w:w="764"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1422"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789"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1188" w:type="dxa"/>
            <w:hideMark/>
          </w:tcPr>
          <w:p w:rsidR="008976A7" w:rsidRPr="00692149" w:rsidRDefault="008976A7" w:rsidP="008976A7">
            <w:pPr>
              <w:tabs>
                <w:tab w:val="left" w:pos="1785"/>
              </w:tabs>
              <w:rPr>
                <w:rFonts w:ascii="Arial" w:hAnsi="Arial" w:cs="Arial"/>
                <w:bCs/>
              </w:rPr>
            </w:pPr>
            <w:r w:rsidRPr="00692149">
              <w:rPr>
                <w:rFonts w:ascii="Arial" w:hAnsi="Arial" w:cs="Arial"/>
                <w:bCs/>
              </w:rPr>
              <w:t>11 535,20</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5 934,70</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74 697,70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92 167,60</w:t>
            </w:r>
          </w:p>
        </w:tc>
      </w:tr>
      <w:tr w:rsidR="008976A7" w:rsidRPr="008976A7" w:rsidTr="00611F94">
        <w:trPr>
          <w:trHeight w:val="447"/>
        </w:trPr>
        <w:tc>
          <w:tcPr>
            <w:tcW w:w="2051" w:type="dxa"/>
            <w:vMerge/>
            <w:hideMark/>
          </w:tcPr>
          <w:p w:rsidR="008976A7" w:rsidRPr="008976A7" w:rsidRDefault="008976A7" w:rsidP="008976A7">
            <w:pPr>
              <w:tabs>
                <w:tab w:val="left" w:pos="1785"/>
              </w:tabs>
              <w:rPr>
                <w:rFonts w:ascii="Arial" w:hAnsi="Arial" w:cs="Arial"/>
                <w:b/>
                <w:bCs/>
              </w:rPr>
            </w:pPr>
          </w:p>
        </w:tc>
        <w:tc>
          <w:tcPr>
            <w:tcW w:w="2765" w:type="dxa"/>
            <w:vMerge/>
            <w:hideMark/>
          </w:tcPr>
          <w:p w:rsidR="008976A7" w:rsidRPr="008976A7" w:rsidRDefault="008976A7" w:rsidP="008976A7">
            <w:pPr>
              <w:tabs>
                <w:tab w:val="left" w:pos="1785"/>
              </w:tabs>
              <w:rPr>
                <w:rFonts w:ascii="Arial" w:hAnsi="Arial" w:cs="Arial"/>
                <w:b/>
                <w:bCs/>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МКУ УИЗИЗ</w:t>
            </w:r>
          </w:p>
        </w:tc>
        <w:tc>
          <w:tcPr>
            <w:tcW w:w="866" w:type="dxa"/>
            <w:hideMark/>
          </w:tcPr>
          <w:p w:rsidR="008976A7" w:rsidRPr="00692149" w:rsidRDefault="008976A7" w:rsidP="008976A7">
            <w:pPr>
              <w:tabs>
                <w:tab w:val="left" w:pos="1785"/>
              </w:tabs>
              <w:rPr>
                <w:rFonts w:ascii="Arial" w:hAnsi="Arial" w:cs="Arial"/>
                <w:bCs/>
              </w:rPr>
            </w:pPr>
            <w:r w:rsidRPr="00692149">
              <w:rPr>
                <w:rFonts w:ascii="Arial" w:hAnsi="Arial" w:cs="Arial"/>
                <w:bCs/>
              </w:rPr>
              <w:t>162</w:t>
            </w:r>
          </w:p>
        </w:tc>
        <w:tc>
          <w:tcPr>
            <w:tcW w:w="764"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1422"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789" w:type="dxa"/>
            <w:hideMark/>
          </w:tcPr>
          <w:p w:rsidR="008976A7" w:rsidRPr="00692149" w:rsidRDefault="008976A7" w:rsidP="008976A7">
            <w:pPr>
              <w:tabs>
                <w:tab w:val="left" w:pos="1785"/>
              </w:tabs>
              <w:rPr>
                <w:rFonts w:ascii="Arial" w:hAnsi="Arial" w:cs="Arial"/>
                <w:bCs/>
              </w:rPr>
            </w:pPr>
            <w:r w:rsidRPr="00692149">
              <w:rPr>
                <w:rFonts w:ascii="Arial" w:hAnsi="Arial" w:cs="Arial"/>
                <w:bCs/>
              </w:rPr>
              <w:t>Х</w:t>
            </w:r>
          </w:p>
        </w:tc>
        <w:tc>
          <w:tcPr>
            <w:tcW w:w="1188" w:type="dxa"/>
            <w:hideMark/>
          </w:tcPr>
          <w:p w:rsidR="008976A7" w:rsidRPr="00692149" w:rsidRDefault="008976A7" w:rsidP="008976A7">
            <w:pPr>
              <w:tabs>
                <w:tab w:val="left" w:pos="1785"/>
              </w:tabs>
              <w:rPr>
                <w:rFonts w:ascii="Arial" w:hAnsi="Arial" w:cs="Arial"/>
                <w:bCs/>
              </w:rPr>
            </w:pPr>
            <w:r w:rsidRPr="00692149">
              <w:rPr>
                <w:rFonts w:ascii="Arial" w:hAnsi="Arial" w:cs="Arial"/>
                <w:bCs/>
              </w:rPr>
              <w:t>2 317,10</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486,60</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486,60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3 290,30</w:t>
            </w:r>
          </w:p>
        </w:tc>
      </w:tr>
      <w:tr w:rsidR="008976A7" w:rsidRPr="008976A7" w:rsidTr="00611F94">
        <w:trPr>
          <w:trHeight w:val="639"/>
        </w:trPr>
        <w:tc>
          <w:tcPr>
            <w:tcW w:w="2051"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lastRenderedPageBreak/>
              <w:t>Подпрограмма 1</w:t>
            </w:r>
          </w:p>
        </w:tc>
        <w:tc>
          <w:tcPr>
            <w:tcW w:w="2765"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«Стимулирование жилищного строительства на территории Балахтинского района»</w:t>
            </w: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всего расходные обязательства по программе</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188" w:type="dxa"/>
            <w:hideMark/>
          </w:tcPr>
          <w:p w:rsidR="008976A7" w:rsidRPr="00692149" w:rsidRDefault="008976A7" w:rsidP="008976A7">
            <w:pPr>
              <w:tabs>
                <w:tab w:val="left" w:pos="1785"/>
              </w:tabs>
              <w:rPr>
                <w:rFonts w:ascii="Arial" w:hAnsi="Arial" w:cs="Arial"/>
                <w:bCs/>
              </w:rPr>
            </w:pPr>
            <w:r w:rsidRPr="00692149">
              <w:rPr>
                <w:rFonts w:ascii="Arial" w:hAnsi="Arial" w:cs="Arial"/>
                <w:bCs/>
              </w:rPr>
              <w:t>3 499,95</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892,65</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892,65</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5 285,25</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 том числе по ГРБС:</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3 499,95</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892,65</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892,65</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5 285,25</w:t>
            </w:r>
          </w:p>
        </w:tc>
      </w:tr>
      <w:tr w:rsidR="008976A7" w:rsidRPr="008976A7" w:rsidTr="00611F94">
        <w:trPr>
          <w:trHeight w:val="63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Администрация Балахтинского района</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094</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0412</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1110001710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240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492,65</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492,65</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492,65</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1 477,95</w:t>
            </w:r>
          </w:p>
        </w:tc>
      </w:tr>
      <w:tr w:rsidR="008976A7" w:rsidRPr="008976A7" w:rsidTr="00611F94">
        <w:trPr>
          <w:trHeight w:val="63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Администрация Балахтинского района</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094</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0412</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1110001790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240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137,30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400,00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400,00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937,30</w:t>
            </w:r>
          </w:p>
        </w:tc>
      </w:tr>
      <w:tr w:rsidR="008976A7" w:rsidRPr="008976A7" w:rsidTr="00611F94">
        <w:trPr>
          <w:trHeight w:val="63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Администрация Балахтинского района</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0412</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1110001740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240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170,00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170,00</w:t>
            </w:r>
          </w:p>
        </w:tc>
      </w:tr>
      <w:tr w:rsidR="008976A7" w:rsidRPr="008976A7" w:rsidTr="00611F94">
        <w:trPr>
          <w:trHeight w:val="63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Администрация Балахтинского района</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0412</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11100S4660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240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2 700,00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2 700,00</w:t>
            </w:r>
          </w:p>
        </w:tc>
      </w:tr>
      <w:tr w:rsidR="008976A7" w:rsidRPr="008976A7" w:rsidTr="00611F94">
        <w:trPr>
          <w:trHeight w:val="639"/>
        </w:trPr>
        <w:tc>
          <w:tcPr>
            <w:tcW w:w="2051"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Подпрограмма 2</w:t>
            </w:r>
          </w:p>
        </w:tc>
        <w:tc>
          <w:tcPr>
            <w:tcW w:w="2765"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«Обеспечение жильем работников отраслей бюджетной сферы на территории Балахтинского района»</w:t>
            </w: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всего расходные обязательства по программе</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5 600,50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5 600,50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 том числе по ГРБС:</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5 600,50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5 600,50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 xml:space="preserve">МКУ Служба Заказчика </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0501</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1120001770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410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611F94">
        <w:trPr>
          <w:trHeight w:val="319"/>
        </w:trPr>
        <w:tc>
          <w:tcPr>
            <w:tcW w:w="2051"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2765"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2542" w:type="dxa"/>
            <w:vMerge/>
            <w:hideMark/>
          </w:tcPr>
          <w:p w:rsidR="008976A7" w:rsidRPr="008976A7" w:rsidRDefault="008976A7" w:rsidP="008976A7">
            <w:pPr>
              <w:tabs>
                <w:tab w:val="left" w:pos="1785"/>
              </w:tabs>
              <w:rPr>
                <w:rFonts w:ascii="Arial" w:hAnsi="Arial" w:cs="Arial"/>
              </w:rPr>
            </w:pP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0501</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11200S6080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414</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5 600,50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5 600,50</w:t>
            </w:r>
          </w:p>
        </w:tc>
      </w:tr>
      <w:tr w:rsidR="008976A7" w:rsidRPr="008976A7" w:rsidTr="00611F94">
        <w:trPr>
          <w:trHeight w:val="639"/>
        </w:trPr>
        <w:tc>
          <w:tcPr>
            <w:tcW w:w="2051"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Подпрограмма 3</w:t>
            </w:r>
          </w:p>
        </w:tc>
        <w:tc>
          <w:tcPr>
            <w:tcW w:w="2765"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«Переселение граждан из аварийного жилищного фонда в Балахтинском районе»</w:t>
            </w: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всего расходные обязательства по программе</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68 763,00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68 763,00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 том числе по ГРБС:</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68 763,00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68 763,00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 xml:space="preserve">МКУ Служба Заказчика </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0501</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1130001780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410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vMerge/>
            <w:hideMark/>
          </w:tcPr>
          <w:p w:rsidR="008976A7" w:rsidRPr="008976A7" w:rsidRDefault="008976A7" w:rsidP="008976A7">
            <w:pPr>
              <w:tabs>
                <w:tab w:val="left" w:pos="1785"/>
              </w:tabs>
              <w:rPr>
                <w:rFonts w:ascii="Arial" w:hAnsi="Arial" w:cs="Arial"/>
              </w:rPr>
            </w:pP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0501</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113F367483</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410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50 757,40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50 757,40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vMerge/>
            <w:hideMark/>
          </w:tcPr>
          <w:p w:rsidR="008976A7" w:rsidRPr="008976A7" w:rsidRDefault="008976A7" w:rsidP="008976A7">
            <w:pPr>
              <w:tabs>
                <w:tab w:val="left" w:pos="1785"/>
              </w:tabs>
              <w:rPr>
                <w:rFonts w:ascii="Arial" w:hAnsi="Arial" w:cs="Arial"/>
              </w:rPr>
            </w:pP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0501</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113F367484</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410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18 005,60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18 005,60</w:t>
            </w:r>
          </w:p>
        </w:tc>
      </w:tr>
      <w:tr w:rsidR="008976A7" w:rsidRPr="008976A7" w:rsidTr="00611F94">
        <w:trPr>
          <w:trHeight w:val="639"/>
        </w:trPr>
        <w:tc>
          <w:tcPr>
            <w:tcW w:w="2051"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Подпрограмма 4</w:t>
            </w:r>
          </w:p>
        </w:tc>
        <w:tc>
          <w:tcPr>
            <w:tcW w:w="2765"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«Обеспечение реализации программы и прочие мероприятия»</w:t>
            </w: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всего расходные обязательства по программе</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188" w:type="dxa"/>
            <w:hideMark/>
          </w:tcPr>
          <w:p w:rsidR="008976A7" w:rsidRPr="00692149" w:rsidRDefault="008976A7" w:rsidP="008976A7">
            <w:pPr>
              <w:tabs>
                <w:tab w:val="left" w:pos="1785"/>
              </w:tabs>
              <w:rPr>
                <w:rFonts w:ascii="Arial" w:hAnsi="Arial" w:cs="Arial"/>
                <w:bCs/>
              </w:rPr>
            </w:pPr>
            <w:r w:rsidRPr="00692149">
              <w:rPr>
                <w:rFonts w:ascii="Arial" w:hAnsi="Arial" w:cs="Arial"/>
                <w:bCs/>
              </w:rPr>
              <w:t>5 934,70</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5 934,70</w:t>
            </w:r>
          </w:p>
        </w:tc>
        <w:tc>
          <w:tcPr>
            <w:tcW w:w="1105" w:type="dxa"/>
            <w:hideMark/>
          </w:tcPr>
          <w:p w:rsidR="008976A7" w:rsidRPr="00692149" w:rsidRDefault="008976A7" w:rsidP="008976A7">
            <w:pPr>
              <w:tabs>
                <w:tab w:val="left" w:pos="1785"/>
              </w:tabs>
              <w:rPr>
                <w:rFonts w:ascii="Arial" w:hAnsi="Arial" w:cs="Arial"/>
                <w:bCs/>
              </w:rPr>
            </w:pPr>
            <w:r w:rsidRPr="00692149">
              <w:rPr>
                <w:rFonts w:ascii="Arial" w:hAnsi="Arial" w:cs="Arial"/>
                <w:bCs/>
              </w:rPr>
              <w:t>5 934,70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17 804,10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 том числе по ГРБС:</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5 934,70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5 934,70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5 934,70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 xml:space="preserve">17 </w:t>
            </w:r>
            <w:r w:rsidRPr="00692149">
              <w:rPr>
                <w:rFonts w:ascii="Arial" w:hAnsi="Arial" w:cs="Arial"/>
                <w:bCs/>
              </w:rPr>
              <w:lastRenderedPageBreak/>
              <w:t>804,10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МКУ Служба Заказчика </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0113</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1140000650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110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5 463,80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5 463,80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5 463,80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16 391,40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МКУ Служба Заказчика </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0113</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1140000650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240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467,90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467,90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467,90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1 403,70</w:t>
            </w:r>
          </w:p>
        </w:tc>
      </w:tr>
      <w:tr w:rsidR="008976A7" w:rsidRPr="008976A7" w:rsidTr="00611F94">
        <w:trPr>
          <w:trHeight w:val="319"/>
        </w:trPr>
        <w:tc>
          <w:tcPr>
            <w:tcW w:w="2051" w:type="dxa"/>
            <w:vMerge/>
            <w:tcBorders>
              <w:bottom w:val="single" w:sz="4" w:space="0" w:color="auto"/>
            </w:tcBorders>
            <w:hideMark/>
          </w:tcPr>
          <w:p w:rsidR="008976A7" w:rsidRPr="008976A7" w:rsidRDefault="008976A7" w:rsidP="008976A7">
            <w:pPr>
              <w:tabs>
                <w:tab w:val="left" w:pos="1785"/>
              </w:tabs>
              <w:rPr>
                <w:rFonts w:ascii="Arial" w:hAnsi="Arial" w:cs="Arial"/>
              </w:rPr>
            </w:pPr>
          </w:p>
        </w:tc>
        <w:tc>
          <w:tcPr>
            <w:tcW w:w="2765" w:type="dxa"/>
            <w:vMerge/>
            <w:tcBorders>
              <w:bottom w:val="single" w:sz="4" w:space="0" w:color="auto"/>
            </w:tcBorders>
            <w:hideMark/>
          </w:tcPr>
          <w:p w:rsidR="008976A7" w:rsidRPr="008976A7" w:rsidRDefault="008976A7" w:rsidP="008976A7">
            <w:pPr>
              <w:tabs>
                <w:tab w:val="left" w:pos="1785"/>
              </w:tabs>
              <w:rPr>
                <w:rFonts w:ascii="Arial" w:hAnsi="Arial" w:cs="Arial"/>
              </w:rPr>
            </w:pPr>
          </w:p>
        </w:tc>
        <w:tc>
          <w:tcPr>
            <w:tcW w:w="2542"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 xml:space="preserve">МКУ Служба Заказчика </w:t>
            </w:r>
          </w:p>
        </w:tc>
        <w:tc>
          <w:tcPr>
            <w:tcW w:w="866"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043</w:t>
            </w:r>
          </w:p>
        </w:tc>
        <w:tc>
          <w:tcPr>
            <w:tcW w:w="764"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0113</w:t>
            </w:r>
          </w:p>
        </w:tc>
        <w:tc>
          <w:tcPr>
            <w:tcW w:w="1422"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1140000650</w:t>
            </w:r>
          </w:p>
        </w:tc>
        <w:tc>
          <w:tcPr>
            <w:tcW w:w="789"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850</w:t>
            </w:r>
          </w:p>
        </w:tc>
        <w:tc>
          <w:tcPr>
            <w:tcW w:w="1188"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3,00</w:t>
            </w:r>
          </w:p>
        </w:tc>
        <w:tc>
          <w:tcPr>
            <w:tcW w:w="1105"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3,00</w:t>
            </w:r>
          </w:p>
        </w:tc>
        <w:tc>
          <w:tcPr>
            <w:tcW w:w="1105"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3,00</w:t>
            </w:r>
          </w:p>
        </w:tc>
        <w:tc>
          <w:tcPr>
            <w:tcW w:w="1141" w:type="dxa"/>
            <w:tcBorders>
              <w:bottom w:val="single" w:sz="4" w:space="0" w:color="auto"/>
            </w:tcBorders>
            <w:hideMark/>
          </w:tcPr>
          <w:p w:rsidR="008976A7" w:rsidRPr="00692149" w:rsidRDefault="008976A7" w:rsidP="008976A7">
            <w:pPr>
              <w:tabs>
                <w:tab w:val="left" w:pos="1785"/>
              </w:tabs>
              <w:rPr>
                <w:rFonts w:ascii="Arial" w:hAnsi="Arial" w:cs="Arial"/>
                <w:bCs/>
              </w:rPr>
            </w:pPr>
            <w:r w:rsidRPr="00692149">
              <w:rPr>
                <w:rFonts w:ascii="Arial" w:hAnsi="Arial" w:cs="Arial"/>
                <w:bCs/>
              </w:rPr>
              <w:t>9,00</w:t>
            </w:r>
          </w:p>
        </w:tc>
      </w:tr>
      <w:tr w:rsidR="008976A7" w:rsidRPr="008976A7" w:rsidTr="00611F94">
        <w:trPr>
          <w:trHeight w:val="671"/>
        </w:trPr>
        <w:tc>
          <w:tcPr>
            <w:tcW w:w="2051"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Подпрограмма 5</w:t>
            </w:r>
          </w:p>
        </w:tc>
        <w:tc>
          <w:tcPr>
            <w:tcW w:w="2765"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«Обеспечение жильем молодых семей»</w:t>
            </w: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всего расходные обязательства по программе</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2 317,10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3 290,30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hideMark/>
          </w:tcPr>
          <w:p w:rsidR="008976A7" w:rsidRPr="008976A7" w:rsidRDefault="008976A7" w:rsidP="008976A7">
            <w:pPr>
              <w:tabs>
                <w:tab w:val="left" w:pos="1785"/>
              </w:tabs>
              <w:rPr>
                <w:rFonts w:ascii="Arial" w:hAnsi="Arial" w:cs="Arial"/>
              </w:rPr>
            </w:pPr>
            <w:r w:rsidRPr="008976A7">
              <w:rPr>
                <w:rFonts w:ascii="Arial" w:hAnsi="Arial" w:cs="Arial"/>
              </w:rPr>
              <w:t>в том числе по ГРБС:</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Х</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2 317,10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3 290,30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МКУ УИЗИЗ</w:t>
            </w: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162</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1003</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11500L4970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320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986,70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1 959,90</w:t>
            </w:r>
          </w:p>
        </w:tc>
      </w:tr>
      <w:tr w:rsidR="008976A7" w:rsidRPr="008976A7" w:rsidTr="00611F94">
        <w:trPr>
          <w:trHeight w:val="319"/>
        </w:trPr>
        <w:tc>
          <w:tcPr>
            <w:tcW w:w="2051" w:type="dxa"/>
            <w:vMerge/>
            <w:hideMark/>
          </w:tcPr>
          <w:p w:rsidR="008976A7" w:rsidRPr="008976A7" w:rsidRDefault="008976A7" w:rsidP="008976A7">
            <w:pPr>
              <w:tabs>
                <w:tab w:val="left" w:pos="1785"/>
              </w:tabs>
              <w:rPr>
                <w:rFonts w:ascii="Arial" w:hAnsi="Arial" w:cs="Arial"/>
              </w:rPr>
            </w:pPr>
          </w:p>
        </w:tc>
        <w:tc>
          <w:tcPr>
            <w:tcW w:w="2765" w:type="dxa"/>
            <w:vMerge/>
            <w:hideMark/>
          </w:tcPr>
          <w:p w:rsidR="008976A7" w:rsidRPr="008976A7" w:rsidRDefault="008976A7" w:rsidP="008976A7">
            <w:pPr>
              <w:tabs>
                <w:tab w:val="left" w:pos="1785"/>
              </w:tabs>
              <w:rPr>
                <w:rFonts w:ascii="Arial" w:hAnsi="Arial" w:cs="Arial"/>
              </w:rPr>
            </w:pPr>
          </w:p>
        </w:tc>
        <w:tc>
          <w:tcPr>
            <w:tcW w:w="2542" w:type="dxa"/>
            <w:vMerge/>
            <w:hideMark/>
          </w:tcPr>
          <w:p w:rsidR="008976A7" w:rsidRPr="008976A7" w:rsidRDefault="008976A7" w:rsidP="008976A7">
            <w:pPr>
              <w:tabs>
                <w:tab w:val="left" w:pos="1785"/>
              </w:tabs>
              <w:rPr>
                <w:rFonts w:ascii="Arial" w:hAnsi="Arial" w:cs="Arial"/>
              </w:rPr>
            </w:pPr>
          </w:p>
        </w:tc>
        <w:tc>
          <w:tcPr>
            <w:tcW w:w="866" w:type="dxa"/>
            <w:hideMark/>
          </w:tcPr>
          <w:p w:rsidR="008976A7" w:rsidRPr="008976A7" w:rsidRDefault="008976A7" w:rsidP="008976A7">
            <w:pPr>
              <w:tabs>
                <w:tab w:val="left" w:pos="1785"/>
              </w:tabs>
              <w:rPr>
                <w:rFonts w:ascii="Arial" w:hAnsi="Arial" w:cs="Arial"/>
              </w:rPr>
            </w:pPr>
            <w:r w:rsidRPr="008976A7">
              <w:rPr>
                <w:rFonts w:ascii="Arial" w:hAnsi="Arial" w:cs="Arial"/>
              </w:rPr>
              <w:t>162</w:t>
            </w:r>
          </w:p>
        </w:tc>
        <w:tc>
          <w:tcPr>
            <w:tcW w:w="764" w:type="dxa"/>
            <w:hideMark/>
          </w:tcPr>
          <w:p w:rsidR="008976A7" w:rsidRPr="008976A7" w:rsidRDefault="008976A7" w:rsidP="008976A7">
            <w:pPr>
              <w:tabs>
                <w:tab w:val="left" w:pos="1785"/>
              </w:tabs>
              <w:rPr>
                <w:rFonts w:ascii="Arial" w:hAnsi="Arial" w:cs="Arial"/>
              </w:rPr>
            </w:pPr>
            <w:r w:rsidRPr="008976A7">
              <w:rPr>
                <w:rFonts w:ascii="Arial" w:hAnsi="Arial" w:cs="Arial"/>
              </w:rPr>
              <w:t>1003</w:t>
            </w:r>
          </w:p>
        </w:tc>
        <w:tc>
          <w:tcPr>
            <w:tcW w:w="1422" w:type="dxa"/>
            <w:hideMark/>
          </w:tcPr>
          <w:p w:rsidR="008976A7" w:rsidRPr="008976A7" w:rsidRDefault="008976A7" w:rsidP="008976A7">
            <w:pPr>
              <w:tabs>
                <w:tab w:val="left" w:pos="1785"/>
              </w:tabs>
              <w:rPr>
                <w:rFonts w:ascii="Arial" w:hAnsi="Arial" w:cs="Arial"/>
              </w:rPr>
            </w:pPr>
            <w:r w:rsidRPr="008976A7">
              <w:rPr>
                <w:rFonts w:ascii="Arial" w:hAnsi="Arial" w:cs="Arial"/>
              </w:rPr>
              <w:t>11500L4970</w:t>
            </w:r>
          </w:p>
        </w:tc>
        <w:tc>
          <w:tcPr>
            <w:tcW w:w="789" w:type="dxa"/>
            <w:hideMark/>
          </w:tcPr>
          <w:p w:rsidR="008976A7" w:rsidRPr="008976A7" w:rsidRDefault="008976A7" w:rsidP="008976A7">
            <w:pPr>
              <w:tabs>
                <w:tab w:val="left" w:pos="1785"/>
              </w:tabs>
              <w:rPr>
                <w:rFonts w:ascii="Arial" w:hAnsi="Arial" w:cs="Arial"/>
              </w:rPr>
            </w:pPr>
            <w:r w:rsidRPr="008976A7">
              <w:rPr>
                <w:rFonts w:ascii="Arial" w:hAnsi="Arial" w:cs="Arial"/>
              </w:rPr>
              <w:t>320</w:t>
            </w:r>
          </w:p>
        </w:tc>
        <w:tc>
          <w:tcPr>
            <w:tcW w:w="1188" w:type="dxa"/>
            <w:hideMark/>
          </w:tcPr>
          <w:p w:rsidR="008976A7" w:rsidRPr="008976A7" w:rsidRDefault="008976A7" w:rsidP="008976A7">
            <w:pPr>
              <w:tabs>
                <w:tab w:val="left" w:pos="1785"/>
              </w:tabs>
              <w:rPr>
                <w:rFonts w:ascii="Arial" w:hAnsi="Arial" w:cs="Arial"/>
              </w:rPr>
            </w:pPr>
            <w:r w:rsidRPr="008976A7">
              <w:rPr>
                <w:rFonts w:ascii="Arial" w:hAnsi="Arial" w:cs="Arial"/>
              </w:rPr>
              <w:t>424,94</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41" w:type="dxa"/>
            <w:hideMark/>
          </w:tcPr>
          <w:p w:rsidR="008976A7" w:rsidRPr="00692149" w:rsidRDefault="008976A7" w:rsidP="008976A7">
            <w:pPr>
              <w:tabs>
                <w:tab w:val="left" w:pos="1785"/>
              </w:tabs>
              <w:rPr>
                <w:rFonts w:ascii="Arial" w:hAnsi="Arial" w:cs="Arial"/>
                <w:bCs/>
              </w:rPr>
            </w:pPr>
            <w:r w:rsidRPr="00692149">
              <w:rPr>
                <w:rFonts w:ascii="Arial" w:hAnsi="Arial" w:cs="Arial"/>
                <w:bCs/>
              </w:rPr>
              <w:t>424,94</w:t>
            </w:r>
          </w:p>
        </w:tc>
      </w:tr>
      <w:tr w:rsidR="008976A7" w:rsidRPr="008976A7" w:rsidTr="00611F94">
        <w:trPr>
          <w:trHeight w:val="319"/>
        </w:trPr>
        <w:tc>
          <w:tcPr>
            <w:tcW w:w="2051" w:type="dxa"/>
            <w:vMerge/>
            <w:tcBorders>
              <w:bottom w:val="single" w:sz="4" w:space="0" w:color="auto"/>
            </w:tcBorders>
            <w:hideMark/>
          </w:tcPr>
          <w:p w:rsidR="008976A7" w:rsidRPr="008976A7" w:rsidRDefault="008976A7" w:rsidP="008976A7">
            <w:pPr>
              <w:tabs>
                <w:tab w:val="left" w:pos="1785"/>
              </w:tabs>
              <w:rPr>
                <w:rFonts w:ascii="Arial" w:hAnsi="Arial" w:cs="Arial"/>
              </w:rPr>
            </w:pPr>
          </w:p>
        </w:tc>
        <w:tc>
          <w:tcPr>
            <w:tcW w:w="2765" w:type="dxa"/>
            <w:vMerge/>
            <w:tcBorders>
              <w:bottom w:val="single" w:sz="4" w:space="0" w:color="auto"/>
            </w:tcBorders>
            <w:hideMark/>
          </w:tcPr>
          <w:p w:rsidR="008976A7" w:rsidRPr="008976A7" w:rsidRDefault="008976A7" w:rsidP="008976A7">
            <w:pPr>
              <w:tabs>
                <w:tab w:val="left" w:pos="1785"/>
              </w:tabs>
              <w:rPr>
                <w:rFonts w:ascii="Arial" w:hAnsi="Arial" w:cs="Arial"/>
              </w:rPr>
            </w:pPr>
          </w:p>
        </w:tc>
        <w:tc>
          <w:tcPr>
            <w:tcW w:w="2542" w:type="dxa"/>
            <w:vMerge/>
            <w:tcBorders>
              <w:bottom w:val="single" w:sz="4" w:space="0" w:color="auto"/>
            </w:tcBorders>
            <w:hideMark/>
          </w:tcPr>
          <w:p w:rsidR="008976A7" w:rsidRPr="008976A7" w:rsidRDefault="008976A7" w:rsidP="008976A7">
            <w:pPr>
              <w:tabs>
                <w:tab w:val="left" w:pos="1785"/>
              </w:tabs>
              <w:rPr>
                <w:rFonts w:ascii="Arial" w:hAnsi="Arial" w:cs="Arial"/>
              </w:rPr>
            </w:pPr>
          </w:p>
        </w:tc>
        <w:tc>
          <w:tcPr>
            <w:tcW w:w="866"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162</w:t>
            </w:r>
          </w:p>
        </w:tc>
        <w:tc>
          <w:tcPr>
            <w:tcW w:w="764"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1003</w:t>
            </w:r>
          </w:p>
        </w:tc>
        <w:tc>
          <w:tcPr>
            <w:tcW w:w="1422"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11500L4970</w:t>
            </w:r>
          </w:p>
        </w:tc>
        <w:tc>
          <w:tcPr>
            <w:tcW w:w="789"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320</w:t>
            </w:r>
          </w:p>
        </w:tc>
        <w:tc>
          <w:tcPr>
            <w:tcW w:w="1188"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905,46</w:t>
            </w:r>
          </w:p>
        </w:tc>
        <w:tc>
          <w:tcPr>
            <w:tcW w:w="1105"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05"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141" w:type="dxa"/>
            <w:tcBorders>
              <w:bottom w:val="single" w:sz="4" w:space="0" w:color="auto"/>
            </w:tcBorders>
            <w:hideMark/>
          </w:tcPr>
          <w:p w:rsidR="008976A7" w:rsidRPr="00692149" w:rsidRDefault="008976A7" w:rsidP="008976A7">
            <w:pPr>
              <w:tabs>
                <w:tab w:val="left" w:pos="1785"/>
              </w:tabs>
              <w:rPr>
                <w:rFonts w:ascii="Arial" w:hAnsi="Arial" w:cs="Arial"/>
                <w:bCs/>
              </w:rPr>
            </w:pPr>
            <w:r w:rsidRPr="00692149">
              <w:rPr>
                <w:rFonts w:ascii="Arial" w:hAnsi="Arial" w:cs="Arial"/>
                <w:bCs/>
              </w:rPr>
              <w:t>905,46</w:t>
            </w:r>
          </w:p>
        </w:tc>
      </w:tr>
      <w:tr w:rsidR="008976A7" w:rsidRPr="008976A7" w:rsidTr="00611F94">
        <w:trPr>
          <w:trHeight w:val="655"/>
        </w:trPr>
        <w:tc>
          <w:tcPr>
            <w:tcW w:w="2051"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b/>
                <w:bCs/>
              </w:rPr>
            </w:pPr>
          </w:p>
        </w:tc>
        <w:tc>
          <w:tcPr>
            <w:tcW w:w="2765"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2542"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866"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764"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422"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789"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188"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105"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105"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141"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r>
      <w:tr w:rsidR="008976A7" w:rsidRPr="008976A7" w:rsidTr="00611F94">
        <w:trPr>
          <w:trHeight w:val="319"/>
        </w:trPr>
        <w:tc>
          <w:tcPr>
            <w:tcW w:w="7358" w:type="dxa"/>
            <w:gridSpan w:val="3"/>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 xml:space="preserve">Директор МКУ Служба Заказчика     </w:t>
            </w:r>
          </w:p>
        </w:tc>
        <w:tc>
          <w:tcPr>
            <w:tcW w:w="866"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64"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42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789"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88"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05"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247" w:type="dxa"/>
            <w:gridSpan w:val="2"/>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 xml:space="preserve">Г.В. Нелюбина </w:t>
            </w:r>
          </w:p>
        </w:tc>
      </w:tr>
    </w:tbl>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tbl>
      <w:tblPr>
        <w:tblStyle w:val="a7"/>
        <w:tblW w:w="0" w:type="auto"/>
        <w:tblLook w:val="04A0"/>
      </w:tblPr>
      <w:tblGrid>
        <w:gridCol w:w="2120"/>
        <w:gridCol w:w="5643"/>
        <w:gridCol w:w="2380"/>
        <w:gridCol w:w="1440"/>
        <w:gridCol w:w="1360"/>
        <w:gridCol w:w="1280"/>
        <w:gridCol w:w="1320"/>
        <w:gridCol w:w="15"/>
      </w:tblGrid>
      <w:tr w:rsidR="008976A7" w:rsidRPr="008976A7" w:rsidTr="008976A7">
        <w:trPr>
          <w:gridAfter w:val="1"/>
          <w:wAfter w:w="15" w:type="dxa"/>
          <w:trHeight w:val="675"/>
        </w:trPr>
        <w:tc>
          <w:tcPr>
            <w:tcW w:w="2120" w:type="dxa"/>
            <w:tcBorders>
              <w:top w:val="nil"/>
              <w:left w:val="nil"/>
              <w:bottom w:val="nil"/>
              <w:right w:val="nil"/>
            </w:tcBorders>
            <w:hideMark/>
          </w:tcPr>
          <w:p w:rsidR="008976A7" w:rsidRPr="008976A7" w:rsidRDefault="008976A7" w:rsidP="008976A7">
            <w:pPr>
              <w:tabs>
                <w:tab w:val="left" w:pos="1785"/>
              </w:tabs>
              <w:rPr>
                <w:rFonts w:ascii="Arial" w:hAnsi="Arial" w:cs="Arial"/>
              </w:rPr>
            </w:pPr>
            <w:bookmarkStart w:id="4" w:name="RANGE!A1:G52"/>
            <w:bookmarkEnd w:id="4"/>
          </w:p>
        </w:tc>
        <w:tc>
          <w:tcPr>
            <w:tcW w:w="5643"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38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5400" w:type="dxa"/>
            <w:gridSpan w:val="4"/>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Приложение №4 к постановлению администрации района</w:t>
            </w:r>
          </w:p>
        </w:tc>
      </w:tr>
      <w:tr w:rsidR="008976A7" w:rsidRPr="008976A7" w:rsidTr="008976A7">
        <w:trPr>
          <w:gridAfter w:val="1"/>
          <w:wAfter w:w="15" w:type="dxa"/>
          <w:trHeight w:val="300"/>
        </w:trPr>
        <w:tc>
          <w:tcPr>
            <w:tcW w:w="212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5643"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38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44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6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28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2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r>
      <w:tr w:rsidR="008976A7" w:rsidRPr="008976A7" w:rsidTr="008976A7">
        <w:trPr>
          <w:gridAfter w:val="1"/>
          <w:wAfter w:w="15" w:type="dxa"/>
          <w:trHeight w:val="1335"/>
        </w:trPr>
        <w:tc>
          <w:tcPr>
            <w:tcW w:w="212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5643"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38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5400" w:type="dxa"/>
            <w:gridSpan w:val="4"/>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Приложение № 2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8976A7" w:rsidRPr="008976A7" w:rsidTr="008976A7">
        <w:trPr>
          <w:gridAfter w:val="1"/>
          <w:wAfter w:w="15" w:type="dxa"/>
          <w:trHeight w:val="300"/>
        </w:trPr>
        <w:tc>
          <w:tcPr>
            <w:tcW w:w="212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5643"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38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44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6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28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2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r>
      <w:tr w:rsidR="008976A7" w:rsidRPr="008976A7" w:rsidTr="008976A7">
        <w:trPr>
          <w:trHeight w:val="1215"/>
        </w:trPr>
        <w:tc>
          <w:tcPr>
            <w:tcW w:w="15558" w:type="dxa"/>
            <w:gridSpan w:val="8"/>
            <w:tcBorders>
              <w:top w:val="nil"/>
            </w:tcBorders>
            <w:hideMark/>
          </w:tcPr>
          <w:p w:rsidR="008976A7" w:rsidRPr="008976A7" w:rsidRDefault="008976A7" w:rsidP="008976A7">
            <w:pPr>
              <w:tabs>
                <w:tab w:val="left" w:pos="1785"/>
              </w:tabs>
              <w:rPr>
                <w:rFonts w:ascii="Arial" w:hAnsi="Arial" w:cs="Arial"/>
              </w:rPr>
            </w:pPr>
            <w:r w:rsidRPr="008976A7">
              <w:rPr>
                <w:rFonts w:ascii="Arial" w:hAnsi="Arial" w:cs="Arial"/>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8976A7" w:rsidRPr="008976A7" w:rsidTr="008976A7">
        <w:trPr>
          <w:gridAfter w:val="1"/>
          <w:wAfter w:w="15" w:type="dxa"/>
          <w:trHeight w:val="300"/>
        </w:trPr>
        <w:tc>
          <w:tcPr>
            <w:tcW w:w="2120" w:type="dxa"/>
            <w:hideMark/>
          </w:tcPr>
          <w:p w:rsidR="008976A7" w:rsidRPr="008976A7" w:rsidRDefault="008976A7" w:rsidP="008976A7">
            <w:pPr>
              <w:tabs>
                <w:tab w:val="left" w:pos="1785"/>
              </w:tabs>
              <w:rPr>
                <w:rFonts w:ascii="Arial" w:hAnsi="Arial" w:cs="Arial"/>
              </w:rPr>
            </w:pPr>
          </w:p>
        </w:tc>
        <w:tc>
          <w:tcPr>
            <w:tcW w:w="5643" w:type="dxa"/>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p>
        </w:tc>
        <w:tc>
          <w:tcPr>
            <w:tcW w:w="1440" w:type="dxa"/>
            <w:hideMark/>
          </w:tcPr>
          <w:p w:rsidR="008976A7" w:rsidRPr="008976A7" w:rsidRDefault="008976A7" w:rsidP="008976A7">
            <w:pPr>
              <w:tabs>
                <w:tab w:val="left" w:pos="1785"/>
              </w:tabs>
              <w:rPr>
                <w:rFonts w:ascii="Arial" w:hAnsi="Arial" w:cs="Arial"/>
              </w:rPr>
            </w:pPr>
          </w:p>
        </w:tc>
        <w:tc>
          <w:tcPr>
            <w:tcW w:w="1360" w:type="dxa"/>
            <w:hideMark/>
          </w:tcPr>
          <w:p w:rsidR="008976A7" w:rsidRPr="008976A7" w:rsidRDefault="008976A7" w:rsidP="008976A7">
            <w:pPr>
              <w:tabs>
                <w:tab w:val="left" w:pos="1785"/>
              </w:tabs>
              <w:rPr>
                <w:rFonts w:ascii="Arial" w:hAnsi="Arial" w:cs="Arial"/>
              </w:rPr>
            </w:pPr>
          </w:p>
        </w:tc>
        <w:tc>
          <w:tcPr>
            <w:tcW w:w="1280" w:type="dxa"/>
            <w:hideMark/>
          </w:tcPr>
          <w:p w:rsidR="008976A7" w:rsidRPr="008976A7" w:rsidRDefault="008976A7" w:rsidP="008976A7">
            <w:pPr>
              <w:tabs>
                <w:tab w:val="left" w:pos="1785"/>
              </w:tabs>
              <w:rPr>
                <w:rFonts w:ascii="Arial" w:hAnsi="Arial" w:cs="Arial"/>
              </w:rPr>
            </w:pPr>
          </w:p>
        </w:tc>
        <w:tc>
          <w:tcPr>
            <w:tcW w:w="1320" w:type="dxa"/>
            <w:hideMark/>
          </w:tcPr>
          <w:p w:rsidR="008976A7" w:rsidRPr="008976A7" w:rsidRDefault="008976A7" w:rsidP="008976A7">
            <w:pPr>
              <w:tabs>
                <w:tab w:val="left" w:pos="1785"/>
              </w:tabs>
              <w:rPr>
                <w:rFonts w:ascii="Arial" w:hAnsi="Arial" w:cs="Arial"/>
              </w:rPr>
            </w:pPr>
          </w:p>
        </w:tc>
      </w:tr>
      <w:tr w:rsidR="008976A7" w:rsidRPr="008976A7" w:rsidTr="008976A7">
        <w:trPr>
          <w:gridAfter w:val="1"/>
          <w:wAfter w:w="15" w:type="dxa"/>
          <w:trHeight w:val="285"/>
        </w:trPr>
        <w:tc>
          <w:tcPr>
            <w:tcW w:w="2120"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Статус</w:t>
            </w:r>
          </w:p>
        </w:tc>
        <w:tc>
          <w:tcPr>
            <w:tcW w:w="5643"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Наименование муниципальной программы, подпрограммы муниципальной программы</w:t>
            </w:r>
          </w:p>
        </w:tc>
        <w:tc>
          <w:tcPr>
            <w:tcW w:w="2380"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Ответственный исполнитель, соисполнители</w:t>
            </w:r>
          </w:p>
        </w:tc>
        <w:tc>
          <w:tcPr>
            <w:tcW w:w="5400" w:type="dxa"/>
            <w:gridSpan w:val="4"/>
            <w:hideMark/>
          </w:tcPr>
          <w:p w:rsidR="008976A7" w:rsidRPr="008976A7" w:rsidRDefault="008976A7" w:rsidP="008976A7">
            <w:pPr>
              <w:tabs>
                <w:tab w:val="left" w:pos="1785"/>
              </w:tabs>
              <w:rPr>
                <w:rFonts w:ascii="Arial" w:hAnsi="Arial" w:cs="Arial"/>
              </w:rPr>
            </w:pPr>
            <w:r w:rsidRPr="008976A7">
              <w:rPr>
                <w:rFonts w:ascii="Arial" w:hAnsi="Arial" w:cs="Arial"/>
              </w:rPr>
              <w:t> </w:t>
            </w:r>
          </w:p>
        </w:tc>
      </w:tr>
      <w:tr w:rsidR="008976A7" w:rsidRPr="008976A7" w:rsidTr="008976A7">
        <w:trPr>
          <w:gridAfter w:val="1"/>
          <w:wAfter w:w="15" w:type="dxa"/>
          <w:trHeight w:val="615"/>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vMerge/>
            <w:hideMark/>
          </w:tcPr>
          <w:p w:rsidR="008976A7" w:rsidRPr="008976A7" w:rsidRDefault="008976A7" w:rsidP="008976A7">
            <w:pPr>
              <w:tabs>
                <w:tab w:val="left" w:pos="1785"/>
              </w:tabs>
              <w:rPr>
                <w:rFonts w:ascii="Arial" w:hAnsi="Arial" w:cs="Arial"/>
              </w:rPr>
            </w:pP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2021</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2022</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2023</w:t>
            </w:r>
          </w:p>
        </w:tc>
        <w:tc>
          <w:tcPr>
            <w:tcW w:w="1320" w:type="dxa"/>
            <w:hideMark/>
          </w:tcPr>
          <w:p w:rsidR="008976A7" w:rsidRPr="008976A7" w:rsidRDefault="008976A7" w:rsidP="008976A7">
            <w:pPr>
              <w:tabs>
                <w:tab w:val="left" w:pos="1785"/>
              </w:tabs>
              <w:rPr>
                <w:rFonts w:ascii="Arial" w:hAnsi="Arial" w:cs="Arial"/>
              </w:rPr>
            </w:pPr>
            <w:r w:rsidRPr="008976A7">
              <w:rPr>
                <w:rFonts w:ascii="Arial" w:hAnsi="Arial" w:cs="Arial"/>
              </w:rPr>
              <w:t>Итого 2021-2023</w:t>
            </w:r>
          </w:p>
        </w:tc>
      </w:tr>
      <w:tr w:rsidR="008976A7" w:rsidRPr="008976A7" w:rsidTr="008976A7">
        <w:trPr>
          <w:gridAfter w:val="1"/>
          <w:wAfter w:w="15" w:type="dxa"/>
          <w:trHeight w:val="315"/>
        </w:trPr>
        <w:tc>
          <w:tcPr>
            <w:tcW w:w="2120" w:type="dxa"/>
            <w:vMerge w:val="restart"/>
            <w:hideMark/>
          </w:tcPr>
          <w:p w:rsidR="008976A7" w:rsidRPr="00692149" w:rsidRDefault="008976A7" w:rsidP="008976A7">
            <w:pPr>
              <w:tabs>
                <w:tab w:val="left" w:pos="1785"/>
              </w:tabs>
              <w:rPr>
                <w:rFonts w:ascii="Arial" w:hAnsi="Arial" w:cs="Arial"/>
                <w:bCs/>
              </w:rPr>
            </w:pPr>
            <w:r w:rsidRPr="00692149">
              <w:rPr>
                <w:rFonts w:ascii="Arial" w:hAnsi="Arial" w:cs="Arial"/>
                <w:bCs/>
              </w:rPr>
              <w:t>Муниципальная программа</w:t>
            </w:r>
          </w:p>
        </w:tc>
        <w:tc>
          <w:tcPr>
            <w:tcW w:w="5643" w:type="dxa"/>
            <w:vMerge w:val="restart"/>
            <w:hideMark/>
          </w:tcPr>
          <w:p w:rsidR="008976A7" w:rsidRPr="00692149" w:rsidRDefault="008976A7" w:rsidP="008976A7">
            <w:pPr>
              <w:tabs>
                <w:tab w:val="left" w:pos="1785"/>
              </w:tabs>
              <w:rPr>
                <w:rFonts w:ascii="Arial" w:hAnsi="Arial" w:cs="Arial"/>
                <w:bCs/>
              </w:rPr>
            </w:pPr>
            <w:r w:rsidRPr="00692149">
              <w:rPr>
                <w:rFonts w:ascii="Arial" w:hAnsi="Arial" w:cs="Arial"/>
                <w:bCs/>
              </w:rPr>
              <w:t>"Создание условий для обеспечения доступным и комфортным жильем граждан Балахтинского района"</w:t>
            </w:r>
          </w:p>
        </w:tc>
        <w:tc>
          <w:tcPr>
            <w:tcW w:w="2380" w:type="dxa"/>
            <w:hideMark/>
          </w:tcPr>
          <w:p w:rsidR="008976A7" w:rsidRPr="00692149" w:rsidRDefault="008976A7" w:rsidP="008976A7">
            <w:pPr>
              <w:tabs>
                <w:tab w:val="left" w:pos="1785"/>
              </w:tabs>
              <w:rPr>
                <w:rFonts w:ascii="Arial" w:hAnsi="Arial" w:cs="Arial"/>
                <w:bCs/>
              </w:rPr>
            </w:pPr>
            <w:r w:rsidRPr="00692149">
              <w:rPr>
                <w:rFonts w:ascii="Arial" w:hAnsi="Arial" w:cs="Arial"/>
                <w:bCs/>
              </w:rPr>
              <w:t xml:space="preserve">Всего                    </w:t>
            </w:r>
          </w:p>
        </w:tc>
        <w:tc>
          <w:tcPr>
            <w:tcW w:w="1440" w:type="dxa"/>
            <w:hideMark/>
          </w:tcPr>
          <w:p w:rsidR="008976A7" w:rsidRPr="00692149" w:rsidRDefault="008976A7" w:rsidP="008976A7">
            <w:pPr>
              <w:tabs>
                <w:tab w:val="left" w:pos="1785"/>
              </w:tabs>
              <w:rPr>
                <w:rFonts w:ascii="Arial" w:hAnsi="Arial" w:cs="Arial"/>
                <w:bCs/>
              </w:rPr>
            </w:pPr>
            <w:r w:rsidRPr="00692149">
              <w:rPr>
                <w:rFonts w:ascii="Arial" w:hAnsi="Arial" w:cs="Arial"/>
                <w:bCs/>
              </w:rPr>
              <w:t>17 352,25</w:t>
            </w:r>
          </w:p>
        </w:tc>
        <w:tc>
          <w:tcPr>
            <w:tcW w:w="1360" w:type="dxa"/>
            <w:hideMark/>
          </w:tcPr>
          <w:p w:rsidR="008976A7" w:rsidRPr="00692149" w:rsidRDefault="008976A7" w:rsidP="008976A7">
            <w:pPr>
              <w:tabs>
                <w:tab w:val="left" w:pos="1785"/>
              </w:tabs>
              <w:rPr>
                <w:rFonts w:ascii="Arial" w:hAnsi="Arial" w:cs="Arial"/>
                <w:bCs/>
              </w:rPr>
            </w:pPr>
            <w:r w:rsidRPr="00692149">
              <w:rPr>
                <w:rFonts w:ascii="Arial" w:hAnsi="Arial" w:cs="Arial"/>
                <w:bCs/>
              </w:rPr>
              <w:t>7 313,95</w:t>
            </w:r>
          </w:p>
        </w:tc>
        <w:tc>
          <w:tcPr>
            <w:tcW w:w="1280" w:type="dxa"/>
            <w:hideMark/>
          </w:tcPr>
          <w:p w:rsidR="008976A7" w:rsidRPr="00692149" w:rsidRDefault="008976A7" w:rsidP="008976A7">
            <w:pPr>
              <w:tabs>
                <w:tab w:val="left" w:pos="1785"/>
              </w:tabs>
              <w:rPr>
                <w:rFonts w:ascii="Arial" w:hAnsi="Arial" w:cs="Arial"/>
                <w:bCs/>
              </w:rPr>
            </w:pPr>
            <w:r w:rsidRPr="00692149">
              <w:rPr>
                <w:rFonts w:ascii="Arial" w:hAnsi="Arial" w:cs="Arial"/>
                <w:bCs/>
              </w:rPr>
              <w:t>76 076,95</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100 743,15</w:t>
            </w:r>
          </w:p>
        </w:tc>
      </w:tr>
      <w:tr w:rsidR="008976A7" w:rsidRPr="008976A7" w:rsidTr="008976A7">
        <w:trPr>
          <w:gridAfter w:val="1"/>
          <w:wAfter w:w="15" w:type="dxa"/>
          <w:trHeight w:val="300"/>
        </w:trPr>
        <w:tc>
          <w:tcPr>
            <w:tcW w:w="2120" w:type="dxa"/>
            <w:vMerge/>
            <w:hideMark/>
          </w:tcPr>
          <w:p w:rsidR="008976A7" w:rsidRPr="00692149" w:rsidRDefault="008976A7" w:rsidP="008976A7">
            <w:pPr>
              <w:tabs>
                <w:tab w:val="left" w:pos="1785"/>
              </w:tabs>
              <w:rPr>
                <w:rFonts w:ascii="Arial" w:hAnsi="Arial" w:cs="Arial"/>
                <w:bCs/>
              </w:rPr>
            </w:pPr>
          </w:p>
        </w:tc>
        <w:tc>
          <w:tcPr>
            <w:tcW w:w="5643" w:type="dxa"/>
            <w:vMerge/>
            <w:hideMark/>
          </w:tcPr>
          <w:p w:rsidR="008976A7" w:rsidRPr="00692149" w:rsidRDefault="008976A7" w:rsidP="008976A7">
            <w:pPr>
              <w:tabs>
                <w:tab w:val="left" w:pos="1785"/>
              </w:tabs>
              <w:rPr>
                <w:rFonts w:ascii="Arial" w:hAnsi="Arial" w:cs="Arial"/>
                <w:bCs/>
              </w:rPr>
            </w:pPr>
          </w:p>
        </w:tc>
        <w:tc>
          <w:tcPr>
            <w:tcW w:w="2380" w:type="dxa"/>
            <w:hideMark/>
          </w:tcPr>
          <w:p w:rsidR="008976A7" w:rsidRPr="00692149" w:rsidRDefault="008976A7" w:rsidP="008976A7">
            <w:pPr>
              <w:tabs>
                <w:tab w:val="left" w:pos="1785"/>
              </w:tabs>
              <w:rPr>
                <w:rFonts w:ascii="Arial" w:hAnsi="Arial" w:cs="Arial"/>
                <w:bCs/>
              </w:rPr>
            </w:pPr>
            <w:r w:rsidRPr="00692149">
              <w:rPr>
                <w:rFonts w:ascii="Arial" w:hAnsi="Arial" w:cs="Arial"/>
                <w:bCs/>
              </w:rPr>
              <w:t xml:space="preserve">в том числе:             </w:t>
            </w:r>
          </w:p>
        </w:tc>
        <w:tc>
          <w:tcPr>
            <w:tcW w:w="1440" w:type="dxa"/>
            <w:hideMark/>
          </w:tcPr>
          <w:p w:rsidR="008976A7" w:rsidRPr="00692149" w:rsidRDefault="008976A7" w:rsidP="008976A7">
            <w:pPr>
              <w:tabs>
                <w:tab w:val="left" w:pos="1785"/>
              </w:tabs>
              <w:rPr>
                <w:rFonts w:ascii="Arial" w:hAnsi="Arial" w:cs="Arial"/>
                <w:bCs/>
              </w:rPr>
            </w:pPr>
            <w:r w:rsidRPr="00692149">
              <w:rPr>
                <w:rFonts w:ascii="Arial" w:hAnsi="Arial" w:cs="Arial"/>
                <w:bCs/>
              </w:rPr>
              <w:t> </w:t>
            </w:r>
          </w:p>
        </w:tc>
        <w:tc>
          <w:tcPr>
            <w:tcW w:w="1360" w:type="dxa"/>
            <w:hideMark/>
          </w:tcPr>
          <w:p w:rsidR="008976A7" w:rsidRPr="00692149" w:rsidRDefault="008976A7" w:rsidP="008976A7">
            <w:pPr>
              <w:tabs>
                <w:tab w:val="left" w:pos="1785"/>
              </w:tabs>
              <w:rPr>
                <w:rFonts w:ascii="Arial" w:hAnsi="Arial" w:cs="Arial"/>
                <w:bCs/>
              </w:rPr>
            </w:pPr>
            <w:r w:rsidRPr="00692149">
              <w:rPr>
                <w:rFonts w:ascii="Arial" w:hAnsi="Arial" w:cs="Arial"/>
                <w:bCs/>
              </w:rPr>
              <w:t> </w:t>
            </w:r>
          </w:p>
        </w:tc>
        <w:tc>
          <w:tcPr>
            <w:tcW w:w="1280" w:type="dxa"/>
            <w:hideMark/>
          </w:tcPr>
          <w:p w:rsidR="008976A7" w:rsidRPr="00692149" w:rsidRDefault="008976A7" w:rsidP="008976A7">
            <w:pPr>
              <w:tabs>
                <w:tab w:val="left" w:pos="1785"/>
              </w:tabs>
              <w:rPr>
                <w:rFonts w:ascii="Arial" w:hAnsi="Arial" w:cs="Arial"/>
                <w:bCs/>
              </w:rPr>
            </w:pPr>
            <w:r w:rsidRPr="00692149">
              <w:rPr>
                <w:rFonts w:ascii="Arial" w:hAnsi="Arial" w:cs="Arial"/>
                <w:bCs/>
              </w:rPr>
              <w:t> </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 </w:t>
            </w:r>
          </w:p>
        </w:tc>
      </w:tr>
      <w:tr w:rsidR="008976A7" w:rsidRPr="008976A7" w:rsidTr="008976A7">
        <w:trPr>
          <w:gridAfter w:val="1"/>
          <w:wAfter w:w="15" w:type="dxa"/>
          <w:trHeight w:val="570"/>
        </w:trPr>
        <w:tc>
          <w:tcPr>
            <w:tcW w:w="2120" w:type="dxa"/>
            <w:vMerge/>
            <w:hideMark/>
          </w:tcPr>
          <w:p w:rsidR="008976A7" w:rsidRPr="00692149" w:rsidRDefault="008976A7" w:rsidP="008976A7">
            <w:pPr>
              <w:tabs>
                <w:tab w:val="left" w:pos="1785"/>
              </w:tabs>
              <w:rPr>
                <w:rFonts w:ascii="Arial" w:hAnsi="Arial" w:cs="Arial"/>
                <w:bCs/>
              </w:rPr>
            </w:pPr>
          </w:p>
        </w:tc>
        <w:tc>
          <w:tcPr>
            <w:tcW w:w="5643" w:type="dxa"/>
            <w:vMerge/>
            <w:hideMark/>
          </w:tcPr>
          <w:p w:rsidR="008976A7" w:rsidRPr="00692149" w:rsidRDefault="008976A7" w:rsidP="008976A7">
            <w:pPr>
              <w:tabs>
                <w:tab w:val="left" w:pos="1785"/>
              </w:tabs>
              <w:rPr>
                <w:rFonts w:ascii="Arial" w:hAnsi="Arial" w:cs="Arial"/>
                <w:bCs/>
              </w:rPr>
            </w:pPr>
          </w:p>
        </w:tc>
        <w:tc>
          <w:tcPr>
            <w:tcW w:w="2380" w:type="dxa"/>
            <w:hideMark/>
          </w:tcPr>
          <w:p w:rsidR="008976A7" w:rsidRPr="00692149" w:rsidRDefault="008976A7" w:rsidP="008976A7">
            <w:pPr>
              <w:tabs>
                <w:tab w:val="left" w:pos="1785"/>
              </w:tabs>
              <w:rPr>
                <w:rFonts w:ascii="Arial" w:hAnsi="Arial" w:cs="Arial"/>
                <w:bCs/>
              </w:rPr>
            </w:pPr>
            <w:r w:rsidRPr="00692149">
              <w:rPr>
                <w:rFonts w:ascii="Arial" w:hAnsi="Arial" w:cs="Arial"/>
                <w:bCs/>
              </w:rPr>
              <w:t xml:space="preserve">федеральный бюджет   </w:t>
            </w:r>
          </w:p>
        </w:tc>
        <w:tc>
          <w:tcPr>
            <w:tcW w:w="1440" w:type="dxa"/>
            <w:hideMark/>
          </w:tcPr>
          <w:p w:rsidR="008976A7" w:rsidRPr="00692149" w:rsidRDefault="008976A7" w:rsidP="008976A7">
            <w:pPr>
              <w:tabs>
                <w:tab w:val="left" w:pos="1785"/>
              </w:tabs>
              <w:rPr>
                <w:rFonts w:ascii="Arial" w:hAnsi="Arial" w:cs="Arial"/>
                <w:bCs/>
              </w:rPr>
            </w:pPr>
            <w:r w:rsidRPr="00692149">
              <w:rPr>
                <w:rFonts w:ascii="Arial" w:hAnsi="Arial" w:cs="Arial"/>
                <w:bCs/>
              </w:rPr>
              <w:t>424,94</w:t>
            </w:r>
          </w:p>
        </w:tc>
        <w:tc>
          <w:tcPr>
            <w:tcW w:w="136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c>
          <w:tcPr>
            <w:tcW w:w="128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424,94</w:t>
            </w:r>
          </w:p>
        </w:tc>
      </w:tr>
      <w:tr w:rsidR="008976A7" w:rsidRPr="008976A7" w:rsidTr="008976A7">
        <w:trPr>
          <w:gridAfter w:val="1"/>
          <w:wAfter w:w="15" w:type="dxa"/>
          <w:trHeight w:val="300"/>
        </w:trPr>
        <w:tc>
          <w:tcPr>
            <w:tcW w:w="2120" w:type="dxa"/>
            <w:vMerge/>
            <w:hideMark/>
          </w:tcPr>
          <w:p w:rsidR="008976A7" w:rsidRPr="00692149" w:rsidRDefault="008976A7" w:rsidP="008976A7">
            <w:pPr>
              <w:tabs>
                <w:tab w:val="left" w:pos="1785"/>
              </w:tabs>
              <w:rPr>
                <w:rFonts w:ascii="Arial" w:hAnsi="Arial" w:cs="Arial"/>
                <w:bCs/>
              </w:rPr>
            </w:pPr>
          </w:p>
        </w:tc>
        <w:tc>
          <w:tcPr>
            <w:tcW w:w="5643" w:type="dxa"/>
            <w:vMerge/>
            <w:hideMark/>
          </w:tcPr>
          <w:p w:rsidR="008976A7" w:rsidRPr="00692149" w:rsidRDefault="008976A7" w:rsidP="008976A7">
            <w:pPr>
              <w:tabs>
                <w:tab w:val="left" w:pos="1785"/>
              </w:tabs>
              <w:rPr>
                <w:rFonts w:ascii="Arial" w:hAnsi="Arial" w:cs="Arial"/>
                <w:bCs/>
              </w:rPr>
            </w:pPr>
          </w:p>
        </w:tc>
        <w:tc>
          <w:tcPr>
            <w:tcW w:w="2380" w:type="dxa"/>
            <w:hideMark/>
          </w:tcPr>
          <w:p w:rsidR="008976A7" w:rsidRPr="00692149" w:rsidRDefault="008976A7" w:rsidP="008976A7">
            <w:pPr>
              <w:tabs>
                <w:tab w:val="left" w:pos="1785"/>
              </w:tabs>
              <w:rPr>
                <w:rFonts w:ascii="Arial" w:hAnsi="Arial" w:cs="Arial"/>
                <w:bCs/>
              </w:rPr>
            </w:pPr>
            <w:r w:rsidRPr="00692149">
              <w:rPr>
                <w:rFonts w:ascii="Arial" w:hAnsi="Arial" w:cs="Arial"/>
                <w:bCs/>
              </w:rPr>
              <w:t xml:space="preserve">краевой бюджет           </w:t>
            </w:r>
          </w:p>
        </w:tc>
        <w:tc>
          <w:tcPr>
            <w:tcW w:w="1440" w:type="dxa"/>
            <w:hideMark/>
          </w:tcPr>
          <w:p w:rsidR="008976A7" w:rsidRPr="00692149" w:rsidRDefault="008976A7" w:rsidP="008976A7">
            <w:pPr>
              <w:tabs>
                <w:tab w:val="left" w:pos="1785"/>
              </w:tabs>
              <w:rPr>
                <w:rFonts w:ascii="Arial" w:hAnsi="Arial" w:cs="Arial"/>
                <w:bCs/>
              </w:rPr>
            </w:pPr>
            <w:r w:rsidRPr="00692149">
              <w:rPr>
                <w:rFonts w:ascii="Arial" w:hAnsi="Arial" w:cs="Arial"/>
                <w:bCs/>
              </w:rPr>
              <w:t>9 205,96</w:t>
            </w:r>
          </w:p>
        </w:tc>
        <w:tc>
          <w:tcPr>
            <w:tcW w:w="136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c>
          <w:tcPr>
            <w:tcW w:w="1280" w:type="dxa"/>
            <w:hideMark/>
          </w:tcPr>
          <w:p w:rsidR="008976A7" w:rsidRPr="00692149" w:rsidRDefault="008976A7" w:rsidP="008976A7">
            <w:pPr>
              <w:tabs>
                <w:tab w:val="left" w:pos="1785"/>
              </w:tabs>
              <w:rPr>
                <w:rFonts w:ascii="Arial" w:hAnsi="Arial" w:cs="Arial"/>
                <w:bCs/>
              </w:rPr>
            </w:pPr>
            <w:r w:rsidRPr="00692149">
              <w:rPr>
                <w:rFonts w:ascii="Arial" w:hAnsi="Arial" w:cs="Arial"/>
                <w:bCs/>
              </w:rPr>
              <w:t>68 763,00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77 968,96</w:t>
            </w:r>
          </w:p>
        </w:tc>
      </w:tr>
      <w:tr w:rsidR="008976A7" w:rsidRPr="008976A7" w:rsidTr="008976A7">
        <w:trPr>
          <w:gridAfter w:val="1"/>
          <w:wAfter w:w="15" w:type="dxa"/>
          <w:trHeight w:val="315"/>
        </w:trPr>
        <w:tc>
          <w:tcPr>
            <w:tcW w:w="2120" w:type="dxa"/>
            <w:vMerge/>
            <w:hideMark/>
          </w:tcPr>
          <w:p w:rsidR="008976A7" w:rsidRPr="00692149" w:rsidRDefault="008976A7" w:rsidP="008976A7">
            <w:pPr>
              <w:tabs>
                <w:tab w:val="left" w:pos="1785"/>
              </w:tabs>
              <w:rPr>
                <w:rFonts w:ascii="Arial" w:hAnsi="Arial" w:cs="Arial"/>
                <w:bCs/>
              </w:rPr>
            </w:pPr>
          </w:p>
        </w:tc>
        <w:tc>
          <w:tcPr>
            <w:tcW w:w="5643" w:type="dxa"/>
            <w:vMerge/>
            <w:hideMark/>
          </w:tcPr>
          <w:p w:rsidR="008976A7" w:rsidRPr="00692149" w:rsidRDefault="008976A7" w:rsidP="008976A7">
            <w:pPr>
              <w:tabs>
                <w:tab w:val="left" w:pos="1785"/>
              </w:tabs>
              <w:rPr>
                <w:rFonts w:ascii="Arial" w:hAnsi="Arial" w:cs="Arial"/>
                <w:bCs/>
              </w:rPr>
            </w:pPr>
          </w:p>
        </w:tc>
        <w:tc>
          <w:tcPr>
            <w:tcW w:w="2380" w:type="dxa"/>
            <w:hideMark/>
          </w:tcPr>
          <w:p w:rsidR="008976A7" w:rsidRPr="00692149" w:rsidRDefault="008976A7" w:rsidP="008976A7">
            <w:pPr>
              <w:tabs>
                <w:tab w:val="left" w:pos="1785"/>
              </w:tabs>
              <w:rPr>
                <w:rFonts w:ascii="Arial" w:hAnsi="Arial" w:cs="Arial"/>
                <w:bCs/>
              </w:rPr>
            </w:pPr>
            <w:r w:rsidRPr="00692149">
              <w:rPr>
                <w:rFonts w:ascii="Arial" w:hAnsi="Arial" w:cs="Arial"/>
                <w:bCs/>
              </w:rPr>
              <w:t xml:space="preserve">внебюджетные  источники                 </w:t>
            </w:r>
          </w:p>
        </w:tc>
        <w:tc>
          <w:tcPr>
            <w:tcW w:w="144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c>
          <w:tcPr>
            <w:tcW w:w="136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c>
          <w:tcPr>
            <w:tcW w:w="128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00"/>
        </w:trPr>
        <w:tc>
          <w:tcPr>
            <w:tcW w:w="2120" w:type="dxa"/>
            <w:vMerge/>
            <w:hideMark/>
          </w:tcPr>
          <w:p w:rsidR="008976A7" w:rsidRPr="00692149" w:rsidRDefault="008976A7" w:rsidP="008976A7">
            <w:pPr>
              <w:tabs>
                <w:tab w:val="left" w:pos="1785"/>
              </w:tabs>
              <w:rPr>
                <w:rFonts w:ascii="Arial" w:hAnsi="Arial" w:cs="Arial"/>
                <w:bCs/>
              </w:rPr>
            </w:pPr>
          </w:p>
        </w:tc>
        <w:tc>
          <w:tcPr>
            <w:tcW w:w="5643" w:type="dxa"/>
            <w:vMerge/>
            <w:hideMark/>
          </w:tcPr>
          <w:p w:rsidR="008976A7" w:rsidRPr="00692149" w:rsidRDefault="008976A7" w:rsidP="008976A7">
            <w:pPr>
              <w:tabs>
                <w:tab w:val="left" w:pos="1785"/>
              </w:tabs>
              <w:rPr>
                <w:rFonts w:ascii="Arial" w:hAnsi="Arial" w:cs="Arial"/>
                <w:bCs/>
              </w:rPr>
            </w:pPr>
          </w:p>
        </w:tc>
        <w:tc>
          <w:tcPr>
            <w:tcW w:w="2380" w:type="dxa"/>
            <w:hideMark/>
          </w:tcPr>
          <w:p w:rsidR="008976A7" w:rsidRPr="00692149" w:rsidRDefault="008976A7" w:rsidP="008976A7">
            <w:pPr>
              <w:tabs>
                <w:tab w:val="left" w:pos="1785"/>
              </w:tabs>
              <w:rPr>
                <w:rFonts w:ascii="Arial" w:hAnsi="Arial" w:cs="Arial"/>
                <w:bCs/>
              </w:rPr>
            </w:pPr>
            <w:r w:rsidRPr="00692149">
              <w:rPr>
                <w:rFonts w:ascii="Arial" w:hAnsi="Arial" w:cs="Arial"/>
                <w:bCs/>
              </w:rPr>
              <w:t xml:space="preserve">районный бюджет </w:t>
            </w:r>
          </w:p>
        </w:tc>
        <w:tc>
          <w:tcPr>
            <w:tcW w:w="1440" w:type="dxa"/>
            <w:hideMark/>
          </w:tcPr>
          <w:p w:rsidR="008976A7" w:rsidRPr="00692149" w:rsidRDefault="008976A7" w:rsidP="008976A7">
            <w:pPr>
              <w:tabs>
                <w:tab w:val="left" w:pos="1785"/>
              </w:tabs>
              <w:rPr>
                <w:rFonts w:ascii="Arial" w:hAnsi="Arial" w:cs="Arial"/>
                <w:bCs/>
              </w:rPr>
            </w:pPr>
            <w:r w:rsidRPr="00692149">
              <w:rPr>
                <w:rFonts w:ascii="Arial" w:hAnsi="Arial" w:cs="Arial"/>
                <w:bCs/>
              </w:rPr>
              <w:t>7 721,35</w:t>
            </w:r>
          </w:p>
        </w:tc>
        <w:tc>
          <w:tcPr>
            <w:tcW w:w="1360" w:type="dxa"/>
            <w:hideMark/>
          </w:tcPr>
          <w:p w:rsidR="008976A7" w:rsidRPr="00692149" w:rsidRDefault="008976A7" w:rsidP="008976A7">
            <w:pPr>
              <w:tabs>
                <w:tab w:val="left" w:pos="1785"/>
              </w:tabs>
              <w:rPr>
                <w:rFonts w:ascii="Arial" w:hAnsi="Arial" w:cs="Arial"/>
                <w:bCs/>
              </w:rPr>
            </w:pPr>
            <w:r w:rsidRPr="00692149">
              <w:rPr>
                <w:rFonts w:ascii="Arial" w:hAnsi="Arial" w:cs="Arial"/>
                <w:bCs/>
              </w:rPr>
              <w:t>7 313,95</w:t>
            </w:r>
          </w:p>
        </w:tc>
        <w:tc>
          <w:tcPr>
            <w:tcW w:w="1280" w:type="dxa"/>
            <w:hideMark/>
          </w:tcPr>
          <w:p w:rsidR="008976A7" w:rsidRPr="00692149" w:rsidRDefault="008976A7" w:rsidP="008976A7">
            <w:pPr>
              <w:tabs>
                <w:tab w:val="left" w:pos="1785"/>
              </w:tabs>
              <w:rPr>
                <w:rFonts w:ascii="Arial" w:hAnsi="Arial" w:cs="Arial"/>
                <w:bCs/>
              </w:rPr>
            </w:pPr>
            <w:r w:rsidRPr="00692149">
              <w:rPr>
                <w:rFonts w:ascii="Arial" w:hAnsi="Arial" w:cs="Arial"/>
                <w:bCs/>
              </w:rPr>
              <w:t>7 313,95</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22 349,25</w:t>
            </w:r>
          </w:p>
        </w:tc>
      </w:tr>
      <w:tr w:rsidR="008976A7" w:rsidRPr="008976A7" w:rsidTr="008976A7">
        <w:trPr>
          <w:gridAfter w:val="1"/>
          <w:wAfter w:w="15" w:type="dxa"/>
          <w:trHeight w:val="315"/>
        </w:trPr>
        <w:tc>
          <w:tcPr>
            <w:tcW w:w="2120" w:type="dxa"/>
            <w:vMerge/>
            <w:hideMark/>
          </w:tcPr>
          <w:p w:rsidR="008976A7" w:rsidRPr="00692149" w:rsidRDefault="008976A7" w:rsidP="008976A7">
            <w:pPr>
              <w:tabs>
                <w:tab w:val="left" w:pos="1785"/>
              </w:tabs>
              <w:rPr>
                <w:rFonts w:ascii="Arial" w:hAnsi="Arial" w:cs="Arial"/>
                <w:bCs/>
              </w:rPr>
            </w:pPr>
          </w:p>
        </w:tc>
        <w:tc>
          <w:tcPr>
            <w:tcW w:w="5643" w:type="dxa"/>
            <w:vMerge/>
            <w:hideMark/>
          </w:tcPr>
          <w:p w:rsidR="008976A7" w:rsidRPr="00692149" w:rsidRDefault="008976A7" w:rsidP="008976A7">
            <w:pPr>
              <w:tabs>
                <w:tab w:val="left" w:pos="1785"/>
              </w:tabs>
              <w:rPr>
                <w:rFonts w:ascii="Arial" w:hAnsi="Arial" w:cs="Arial"/>
                <w:bCs/>
              </w:rPr>
            </w:pPr>
          </w:p>
        </w:tc>
        <w:tc>
          <w:tcPr>
            <w:tcW w:w="2380" w:type="dxa"/>
            <w:hideMark/>
          </w:tcPr>
          <w:p w:rsidR="008976A7" w:rsidRPr="00692149" w:rsidRDefault="008976A7" w:rsidP="008976A7">
            <w:pPr>
              <w:tabs>
                <w:tab w:val="left" w:pos="1785"/>
              </w:tabs>
              <w:rPr>
                <w:rFonts w:ascii="Arial" w:hAnsi="Arial" w:cs="Arial"/>
                <w:bCs/>
              </w:rPr>
            </w:pPr>
            <w:r w:rsidRPr="00692149">
              <w:rPr>
                <w:rFonts w:ascii="Arial" w:hAnsi="Arial" w:cs="Arial"/>
                <w:bCs/>
              </w:rPr>
              <w:t>юридические лица</w:t>
            </w:r>
          </w:p>
        </w:tc>
        <w:tc>
          <w:tcPr>
            <w:tcW w:w="144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c>
          <w:tcPr>
            <w:tcW w:w="136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c>
          <w:tcPr>
            <w:tcW w:w="128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15"/>
        </w:trPr>
        <w:tc>
          <w:tcPr>
            <w:tcW w:w="2120"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Подпрограмма 1</w:t>
            </w:r>
          </w:p>
        </w:tc>
        <w:tc>
          <w:tcPr>
            <w:tcW w:w="5643"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«Стимулирование жилищного строительства на территории Балахтинского района»</w:t>
            </w: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Всего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3 499,95</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892,65</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892,65</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5 285,25</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 том числе: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федеральный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краевой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2 700,00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2 700,00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районный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799,95</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892,65</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892,65</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2 585,25</w:t>
            </w:r>
          </w:p>
        </w:tc>
      </w:tr>
      <w:tr w:rsidR="008976A7" w:rsidRPr="008976A7" w:rsidTr="008976A7">
        <w:trPr>
          <w:gridAfter w:val="1"/>
          <w:wAfter w:w="15" w:type="dxa"/>
          <w:trHeight w:val="6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внебюджетные  источники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15"/>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юридические лица</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15"/>
        </w:trPr>
        <w:tc>
          <w:tcPr>
            <w:tcW w:w="2120"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Подпрограмма 2</w:t>
            </w:r>
          </w:p>
        </w:tc>
        <w:tc>
          <w:tcPr>
            <w:tcW w:w="5643"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«Обеспечение жильем работников отраслей бюджетной сферы на территории Балахтинского района»</w:t>
            </w: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Всего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5 600,50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5 600,50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 том числе: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 </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федеральный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краевой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5 600,50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5 600,50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районный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6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внебюджетные  источники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15"/>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юридические лица</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15"/>
        </w:trPr>
        <w:tc>
          <w:tcPr>
            <w:tcW w:w="2120"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Подпрограмма 3</w:t>
            </w:r>
          </w:p>
        </w:tc>
        <w:tc>
          <w:tcPr>
            <w:tcW w:w="5643"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«Переселение граждан из аварийного жилищного фонда в Балахтинском районе»</w:t>
            </w: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Всего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68 763,00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68 763,00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 том числе: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 </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федеральный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краевой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68 763,00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68 763,00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районный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6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внебюджетные  источники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15"/>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юридические лица</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15"/>
        </w:trPr>
        <w:tc>
          <w:tcPr>
            <w:tcW w:w="2120"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Подпрограмма 4</w:t>
            </w:r>
          </w:p>
        </w:tc>
        <w:tc>
          <w:tcPr>
            <w:tcW w:w="5643"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«Обеспечение реализации программы и прочие мероприятия»</w:t>
            </w: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Всего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5 934,70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5 934,70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5 934,70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17 804,10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 том числе: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 </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федеральный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краевой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районный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5 934,70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5 934,70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5 934,70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17 804,10</w:t>
            </w:r>
          </w:p>
        </w:tc>
      </w:tr>
      <w:tr w:rsidR="008976A7" w:rsidRPr="008976A7" w:rsidTr="008976A7">
        <w:trPr>
          <w:gridAfter w:val="1"/>
          <w:wAfter w:w="15" w:type="dxa"/>
          <w:trHeight w:val="6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внебюджетные  источники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15"/>
        </w:trPr>
        <w:tc>
          <w:tcPr>
            <w:tcW w:w="2120" w:type="dxa"/>
            <w:vMerge/>
            <w:tcBorders>
              <w:bottom w:val="single" w:sz="4" w:space="0" w:color="auto"/>
            </w:tcBorders>
            <w:hideMark/>
          </w:tcPr>
          <w:p w:rsidR="008976A7" w:rsidRPr="008976A7" w:rsidRDefault="008976A7" w:rsidP="008976A7">
            <w:pPr>
              <w:tabs>
                <w:tab w:val="left" w:pos="1785"/>
              </w:tabs>
              <w:rPr>
                <w:rFonts w:ascii="Arial" w:hAnsi="Arial" w:cs="Arial"/>
              </w:rPr>
            </w:pPr>
          </w:p>
        </w:tc>
        <w:tc>
          <w:tcPr>
            <w:tcW w:w="5643" w:type="dxa"/>
            <w:vMerge/>
            <w:tcBorders>
              <w:bottom w:val="single" w:sz="4" w:space="0" w:color="auto"/>
            </w:tcBorders>
            <w:hideMark/>
          </w:tcPr>
          <w:p w:rsidR="008976A7" w:rsidRPr="008976A7" w:rsidRDefault="008976A7" w:rsidP="008976A7">
            <w:pPr>
              <w:tabs>
                <w:tab w:val="left" w:pos="1785"/>
              </w:tabs>
              <w:rPr>
                <w:rFonts w:ascii="Arial" w:hAnsi="Arial" w:cs="Arial"/>
              </w:rPr>
            </w:pPr>
          </w:p>
        </w:tc>
        <w:tc>
          <w:tcPr>
            <w:tcW w:w="238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юридические лица</w:t>
            </w:r>
          </w:p>
        </w:tc>
        <w:tc>
          <w:tcPr>
            <w:tcW w:w="144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tcBorders>
              <w:bottom w:val="single" w:sz="4" w:space="0" w:color="auto"/>
            </w:tcBorders>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15"/>
        </w:trPr>
        <w:tc>
          <w:tcPr>
            <w:tcW w:w="2120"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Подпрограмма 5</w:t>
            </w:r>
          </w:p>
        </w:tc>
        <w:tc>
          <w:tcPr>
            <w:tcW w:w="5643" w:type="dxa"/>
            <w:vMerge w:val="restart"/>
            <w:hideMark/>
          </w:tcPr>
          <w:p w:rsidR="008976A7" w:rsidRPr="008976A7" w:rsidRDefault="008976A7" w:rsidP="008976A7">
            <w:pPr>
              <w:tabs>
                <w:tab w:val="left" w:pos="1785"/>
              </w:tabs>
              <w:rPr>
                <w:rFonts w:ascii="Arial" w:hAnsi="Arial" w:cs="Arial"/>
              </w:rPr>
            </w:pPr>
            <w:r w:rsidRPr="008976A7">
              <w:rPr>
                <w:rFonts w:ascii="Arial" w:hAnsi="Arial" w:cs="Arial"/>
              </w:rPr>
              <w:t>«Обеспечение жильем молодых семей»</w:t>
            </w: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Всего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2 317,10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3 290,30</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 том числе: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 </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 </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федеральный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424,94</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424,94</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краевой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905,46</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905,46</w:t>
            </w:r>
          </w:p>
        </w:tc>
      </w:tr>
      <w:tr w:rsidR="008976A7" w:rsidRPr="008976A7" w:rsidTr="008976A7">
        <w:trPr>
          <w:gridAfter w:val="1"/>
          <w:wAfter w:w="15" w:type="dxa"/>
          <w:trHeight w:val="3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районный бюджет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986,70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486,60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1 959,90</w:t>
            </w:r>
          </w:p>
        </w:tc>
      </w:tr>
      <w:tr w:rsidR="008976A7" w:rsidRPr="008976A7" w:rsidTr="008976A7">
        <w:trPr>
          <w:gridAfter w:val="1"/>
          <w:wAfter w:w="15" w:type="dxa"/>
          <w:trHeight w:val="600"/>
        </w:trPr>
        <w:tc>
          <w:tcPr>
            <w:tcW w:w="2120" w:type="dxa"/>
            <w:vMerge/>
            <w:hideMark/>
          </w:tcPr>
          <w:p w:rsidR="008976A7" w:rsidRPr="008976A7" w:rsidRDefault="008976A7" w:rsidP="008976A7">
            <w:pPr>
              <w:tabs>
                <w:tab w:val="left" w:pos="1785"/>
              </w:tabs>
              <w:rPr>
                <w:rFonts w:ascii="Arial" w:hAnsi="Arial" w:cs="Arial"/>
              </w:rPr>
            </w:pPr>
          </w:p>
        </w:tc>
        <w:tc>
          <w:tcPr>
            <w:tcW w:w="5643" w:type="dxa"/>
            <w:vMerge/>
            <w:hideMark/>
          </w:tcPr>
          <w:p w:rsidR="008976A7" w:rsidRPr="008976A7" w:rsidRDefault="008976A7" w:rsidP="008976A7">
            <w:pPr>
              <w:tabs>
                <w:tab w:val="left" w:pos="1785"/>
              </w:tabs>
              <w:rPr>
                <w:rFonts w:ascii="Arial" w:hAnsi="Arial" w:cs="Arial"/>
              </w:rPr>
            </w:pPr>
          </w:p>
        </w:tc>
        <w:tc>
          <w:tcPr>
            <w:tcW w:w="2380" w:type="dxa"/>
            <w:hideMark/>
          </w:tcPr>
          <w:p w:rsidR="008976A7" w:rsidRPr="008976A7" w:rsidRDefault="008976A7" w:rsidP="008976A7">
            <w:pPr>
              <w:tabs>
                <w:tab w:val="left" w:pos="1785"/>
              </w:tabs>
              <w:rPr>
                <w:rFonts w:ascii="Arial" w:hAnsi="Arial" w:cs="Arial"/>
              </w:rPr>
            </w:pPr>
            <w:r w:rsidRPr="008976A7">
              <w:rPr>
                <w:rFonts w:ascii="Arial" w:hAnsi="Arial" w:cs="Arial"/>
              </w:rPr>
              <w:t xml:space="preserve">внебюджетные  источники                 </w:t>
            </w:r>
          </w:p>
        </w:tc>
        <w:tc>
          <w:tcPr>
            <w:tcW w:w="144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00"/>
        </w:trPr>
        <w:tc>
          <w:tcPr>
            <w:tcW w:w="2120" w:type="dxa"/>
            <w:vMerge/>
            <w:tcBorders>
              <w:bottom w:val="single" w:sz="4" w:space="0" w:color="auto"/>
            </w:tcBorders>
            <w:hideMark/>
          </w:tcPr>
          <w:p w:rsidR="008976A7" w:rsidRPr="008976A7" w:rsidRDefault="008976A7" w:rsidP="008976A7">
            <w:pPr>
              <w:tabs>
                <w:tab w:val="left" w:pos="1785"/>
              </w:tabs>
              <w:rPr>
                <w:rFonts w:ascii="Arial" w:hAnsi="Arial" w:cs="Arial"/>
              </w:rPr>
            </w:pPr>
          </w:p>
        </w:tc>
        <w:tc>
          <w:tcPr>
            <w:tcW w:w="5643" w:type="dxa"/>
            <w:vMerge/>
            <w:tcBorders>
              <w:bottom w:val="single" w:sz="4" w:space="0" w:color="auto"/>
            </w:tcBorders>
            <w:hideMark/>
          </w:tcPr>
          <w:p w:rsidR="008976A7" w:rsidRPr="008976A7" w:rsidRDefault="008976A7" w:rsidP="008976A7">
            <w:pPr>
              <w:tabs>
                <w:tab w:val="left" w:pos="1785"/>
              </w:tabs>
              <w:rPr>
                <w:rFonts w:ascii="Arial" w:hAnsi="Arial" w:cs="Arial"/>
              </w:rPr>
            </w:pPr>
          </w:p>
        </w:tc>
        <w:tc>
          <w:tcPr>
            <w:tcW w:w="238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юридические лица</w:t>
            </w:r>
          </w:p>
        </w:tc>
        <w:tc>
          <w:tcPr>
            <w:tcW w:w="144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6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28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0,00</w:t>
            </w:r>
          </w:p>
        </w:tc>
        <w:tc>
          <w:tcPr>
            <w:tcW w:w="1320" w:type="dxa"/>
            <w:tcBorders>
              <w:bottom w:val="single" w:sz="4" w:space="0" w:color="auto"/>
            </w:tcBorders>
            <w:hideMark/>
          </w:tcPr>
          <w:p w:rsidR="008976A7" w:rsidRPr="00692149" w:rsidRDefault="008976A7" w:rsidP="008976A7">
            <w:pPr>
              <w:tabs>
                <w:tab w:val="left" w:pos="1785"/>
              </w:tabs>
              <w:rPr>
                <w:rFonts w:ascii="Arial" w:hAnsi="Arial" w:cs="Arial"/>
                <w:bCs/>
              </w:rPr>
            </w:pPr>
            <w:r w:rsidRPr="00692149">
              <w:rPr>
                <w:rFonts w:ascii="Arial" w:hAnsi="Arial" w:cs="Arial"/>
                <w:bCs/>
              </w:rPr>
              <w:t>0,00</w:t>
            </w:r>
          </w:p>
        </w:tc>
      </w:tr>
      <w:tr w:rsidR="008976A7" w:rsidRPr="008976A7" w:rsidTr="008976A7">
        <w:trPr>
          <w:gridAfter w:val="1"/>
          <w:wAfter w:w="15" w:type="dxa"/>
          <w:trHeight w:val="300"/>
        </w:trPr>
        <w:tc>
          <w:tcPr>
            <w:tcW w:w="2120"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b/>
                <w:bCs/>
              </w:rPr>
            </w:pPr>
          </w:p>
        </w:tc>
        <w:tc>
          <w:tcPr>
            <w:tcW w:w="5643"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2380"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440"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360"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280"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320"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r>
      <w:tr w:rsidR="008976A7" w:rsidRPr="008976A7" w:rsidTr="008976A7">
        <w:trPr>
          <w:gridAfter w:val="1"/>
          <w:wAfter w:w="15" w:type="dxa"/>
          <w:trHeight w:val="300"/>
        </w:trPr>
        <w:tc>
          <w:tcPr>
            <w:tcW w:w="7763" w:type="dxa"/>
            <w:gridSpan w:val="2"/>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 xml:space="preserve">Директор МКУ Служба заказчика        </w:t>
            </w:r>
          </w:p>
        </w:tc>
        <w:tc>
          <w:tcPr>
            <w:tcW w:w="238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44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6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600" w:type="dxa"/>
            <w:gridSpan w:val="2"/>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Г.В.Нелюбина</w:t>
            </w:r>
          </w:p>
        </w:tc>
      </w:tr>
    </w:tbl>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tbl>
      <w:tblPr>
        <w:tblStyle w:val="a7"/>
        <w:tblW w:w="0" w:type="auto"/>
        <w:tblLook w:val="04A0"/>
      </w:tblPr>
      <w:tblGrid>
        <w:gridCol w:w="667"/>
        <w:gridCol w:w="3441"/>
        <w:gridCol w:w="1346"/>
        <w:gridCol w:w="2012"/>
        <w:gridCol w:w="1320"/>
        <w:gridCol w:w="1337"/>
        <w:gridCol w:w="1267"/>
        <w:gridCol w:w="1337"/>
        <w:gridCol w:w="1161"/>
        <w:gridCol w:w="1161"/>
        <w:gridCol w:w="827"/>
      </w:tblGrid>
      <w:tr w:rsidR="008976A7" w:rsidRPr="008976A7" w:rsidTr="00611F94">
        <w:trPr>
          <w:trHeight w:val="593"/>
        </w:trPr>
        <w:tc>
          <w:tcPr>
            <w:tcW w:w="66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344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46"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01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2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3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5752" w:type="dxa"/>
            <w:gridSpan w:val="5"/>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Приложение № 5 к подпрограмме "Обеспечение жильем молодых семей"</w:t>
            </w:r>
          </w:p>
        </w:tc>
      </w:tr>
      <w:tr w:rsidR="008976A7" w:rsidRPr="008976A7" w:rsidTr="00611F94">
        <w:trPr>
          <w:trHeight w:val="312"/>
        </w:trPr>
        <w:tc>
          <w:tcPr>
            <w:tcW w:w="66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344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46"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01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2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3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26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3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61"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161"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82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r>
      <w:tr w:rsidR="008976A7" w:rsidRPr="008976A7" w:rsidTr="00611F94">
        <w:trPr>
          <w:trHeight w:val="312"/>
        </w:trPr>
        <w:tc>
          <w:tcPr>
            <w:tcW w:w="13887" w:type="dxa"/>
            <w:gridSpan w:val="9"/>
            <w:tcBorders>
              <w:top w:val="nil"/>
              <w:left w:val="nil"/>
              <w:bottom w:val="nil"/>
              <w:right w:val="nil"/>
            </w:tcBorders>
            <w:hideMark/>
          </w:tcPr>
          <w:p w:rsidR="008976A7" w:rsidRPr="008976A7" w:rsidRDefault="008976A7" w:rsidP="008976A7">
            <w:pPr>
              <w:tabs>
                <w:tab w:val="left" w:pos="1785"/>
              </w:tabs>
              <w:jc w:val="center"/>
              <w:rPr>
                <w:rFonts w:ascii="Arial" w:hAnsi="Arial" w:cs="Arial"/>
              </w:rPr>
            </w:pPr>
            <w:r w:rsidRPr="008976A7">
              <w:rPr>
                <w:rFonts w:ascii="Arial" w:hAnsi="Arial" w:cs="Arial"/>
              </w:rPr>
              <w:t>Перечень целевых индикаторов подпрограммы</w:t>
            </w:r>
          </w:p>
        </w:tc>
        <w:tc>
          <w:tcPr>
            <w:tcW w:w="1161"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82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r>
      <w:tr w:rsidR="008976A7" w:rsidRPr="008976A7" w:rsidTr="00611F94">
        <w:trPr>
          <w:trHeight w:val="312"/>
        </w:trPr>
        <w:tc>
          <w:tcPr>
            <w:tcW w:w="667"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3440"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346"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2012"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320"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337"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267"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337"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161"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1161"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c>
          <w:tcPr>
            <w:tcW w:w="827" w:type="dxa"/>
            <w:tcBorders>
              <w:top w:val="nil"/>
              <w:left w:val="nil"/>
              <w:bottom w:val="single" w:sz="4" w:space="0" w:color="auto"/>
              <w:right w:val="nil"/>
            </w:tcBorders>
            <w:hideMark/>
          </w:tcPr>
          <w:p w:rsidR="008976A7" w:rsidRPr="008976A7" w:rsidRDefault="008976A7" w:rsidP="008976A7">
            <w:pPr>
              <w:tabs>
                <w:tab w:val="left" w:pos="1785"/>
              </w:tabs>
              <w:rPr>
                <w:rFonts w:ascii="Arial" w:hAnsi="Arial" w:cs="Arial"/>
              </w:rPr>
            </w:pPr>
          </w:p>
        </w:tc>
      </w:tr>
      <w:tr w:rsidR="008976A7" w:rsidRPr="008976A7" w:rsidTr="00611F94">
        <w:trPr>
          <w:trHeight w:val="968"/>
        </w:trPr>
        <w:tc>
          <w:tcPr>
            <w:tcW w:w="667"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  п/п</w:t>
            </w:r>
          </w:p>
        </w:tc>
        <w:tc>
          <w:tcPr>
            <w:tcW w:w="3440"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Цель, целевые индикаторы</w:t>
            </w:r>
          </w:p>
        </w:tc>
        <w:tc>
          <w:tcPr>
            <w:tcW w:w="1346"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Единица измерения</w:t>
            </w:r>
          </w:p>
        </w:tc>
        <w:tc>
          <w:tcPr>
            <w:tcW w:w="2012"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Источник информации</w:t>
            </w:r>
          </w:p>
        </w:tc>
        <w:tc>
          <w:tcPr>
            <w:tcW w:w="1320"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2017</w:t>
            </w:r>
          </w:p>
        </w:tc>
        <w:tc>
          <w:tcPr>
            <w:tcW w:w="1337"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2018</w:t>
            </w:r>
          </w:p>
        </w:tc>
        <w:tc>
          <w:tcPr>
            <w:tcW w:w="1267"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2019</w:t>
            </w:r>
          </w:p>
        </w:tc>
        <w:tc>
          <w:tcPr>
            <w:tcW w:w="1337"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2020</w:t>
            </w:r>
          </w:p>
        </w:tc>
        <w:tc>
          <w:tcPr>
            <w:tcW w:w="1161"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2021</w:t>
            </w:r>
          </w:p>
        </w:tc>
        <w:tc>
          <w:tcPr>
            <w:tcW w:w="1161"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2022</w:t>
            </w:r>
          </w:p>
        </w:tc>
        <w:tc>
          <w:tcPr>
            <w:tcW w:w="827" w:type="dxa"/>
            <w:vMerge w:val="restart"/>
            <w:tcBorders>
              <w:top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2023</w:t>
            </w:r>
          </w:p>
        </w:tc>
      </w:tr>
      <w:tr w:rsidR="008976A7" w:rsidRPr="008976A7" w:rsidTr="00611F94">
        <w:trPr>
          <w:trHeight w:val="656"/>
        </w:trPr>
        <w:tc>
          <w:tcPr>
            <w:tcW w:w="667" w:type="dxa"/>
            <w:vMerge/>
            <w:hideMark/>
          </w:tcPr>
          <w:p w:rsidR="008976A7" w:rsidRPr="008976A7" w:rsidRDefault="008976A7" w:rsidP="008976A7">
            <w:pPr>
              <w:tabs>
                <w:tab w:val="left" w:pos="1785"/>
              </w:tabs>
              <w:rPr>
                <w:rFonts w:ascii="Arial" w:hAnsi="Arial" w:cs="Arial"/>
              </w:rPr>
            </w:pPr>
          </w:p>
        </w:tc>
        <w:tc>
          <w:tcPr>
            <w:tcW w:w="3440" w:type="dxa"/>
            <w:vMerge/>
            <w:hideMark/>
          </w:tcPr>
          <w:p w:rsidR="008976A7" w:rsidRPr="008976A7" w:rsidRDefault="008976A7" w:rsidP="008976A7">
            <w:pPr>
              <w:tabs>
                <w:tab w:val="left" w:pos="1785"/>
              </w:tabs>
              <w:rPr>
                <w:rFonts w:ascii="Arial" w:hAnsi="Arial" w:cs="Arial"/>
              </w:rPr>
            </w:pPr>
          </w:p>
        </w:tc>
        <w:tc>
          <w:tcPr>
            <w:tcW w:w="1346" w:type="dxa"/>
            <w:vMerge/>
            <w:hideMark/>
          </w:tcPr>
          <w:p w:rsidR="008976A7" w:rsidRPr="008976A7" w:rsidRDefault="008976A7" w:rsidP="008976A7">
            <w:pPr>
              <w:tabs>
                <w:tab w:val="left" w:pos="1785"/>
              </w:tabs>
              <w:rPr>
                <w:rFonts w:ascii="Arial" w:hAnsi="Arial" w:cs="Arial"/>
              </w:rPr>
            </w:pPr>
          </w:p>
        </w:tc>
        <w:tc>
          <w:tcPr>
            <w:tcW w:w="2012" w:type="dxa"/>
            <w:vMerge/>
            <w:hideMark/>
          </w:tcPr>
          <w:p w:rsidR="008976A7" w:rsidRPr="008976A7" w:rsidRDefault="008976A7" w:rsidP="008976A7">
            <w:pPr>
              <w:tabs>
                <w:tab w:val="left" w:pos="1785"/>
              </w:tabs>
              <w:rPr>
                <w:rFonts w:ascii="Arial" w:hAnsi="Arial" w:cs="Arial"/>
              </w:rPr>
            </w:pPr>
          </w:p>
        </w:tc>
        <w:tc>
          <w:tcPr>
            <w:tcW w:w="1320" w:type="dxa"/>
            <w:vMerge/>
            <w:hideMark/>
          </w:tcPr>
          <w:p w:rsidR="008976A7" w:rsidRPr="008976A7" w:rsidRDefault="008976A7" w:rsidP="008976A7">
            <w:pPr>
              <w:tabs>
                <w:tab w:val="left" w:pos="1785"/>
              </w:tabs>
              <w:rPr>
                <w:rFonts w:ascii="Arial" w:hAnsi="Arial" w:cs="Arial"/>
              </w:rPr>
            </w:pPr>
          </w:p>
        </w:tc>
        <w:tc>
          <w:tcPr>
            <w:tcW w:w="1337" w:type="dxa"/>
            <w:vMerge/>
            <w:hideMark/>
          </w:tcPr>
          <w:p w:rsidR="008976A7" w:rsidRPr="008976A7" w:rsidRDefault="008976A7" w:rsidP="008976A7">
            <w:pPr>
              <w:tabs>
                <w:tab w:val="left" w:pos="1785"/>
              </w:tabs>
              <w:rPr>
                <w:rFonts w:ascii="Arial" w:hAnsi="Arial" w:cs="Arial"/>
              </w:rPr>
            </w:pPr>
          </w:p>
        </w:tc>
        <w:tc>
          <w:tcPr>
            <w:tcW w:w="1267" w:type="dxa"/>
            <w:vMerge/>
            <w:hideMark/>
          </w:tcPr>
          <w:p w:rsidR="008976A7" w:rsidRPr="008976A7" w:rsidRDefault="008976A7" w:rsidP="008976A7">
            <w:pPr>
              <w:tabs>
                <w:tab w:val="left" w:pos="1785"/>
              </w:tabs>
              <w:rPr>
                <w:rFonts w:ascii="Arial" w:hAnsi="Arial" w:cs="Arial"/>
              </w:rPr>
            </w:pPr>
          </w:p>
        </w:tc>
        <w:tc>
          <w:tcPr>
            <w:tcW w:w="1337" w:type="dxa"/>
            <w:vMerge/>
            <w:hideMark/>
          </w:tcPr>
          <w:p w:rsidR="008976A7" w:rsidRPr="008976A7" w:rsidRDefault="008976A7" w:rsidP="008976A7">
            <w:pPr>
              <w:tabs>
                <w:tab w:val="left" w:pos="1785"/>
              </w:tabs>
              <w:rPr>
                <w:rFonts w:ascii="Arial" w:hAnsi="Arial" w:cs="Arial"/>
              </w:rPr>
            </w:pPr>
          </w:p>
        </w:tc>
        <w:tc>
          <w:tcPr>
            <w:tcW w:w="1161" w:type="dxa"/>
            <w:vMerge/>
            <w:hideMark/>
          </w:tcPr>
          <w:p w:rsidR="008976A7" w:rsidRPr="008976A7" w:rsidRDefault="008976A7" w:rsidP="008976A7">
            <w:pPr>
              <w:tabs>
                <w:tab w:val="left" w:pos="1785"/>
              </w:tabs>
              <w:rPr>
                <w:rFonts w:ascii="Arial" w:hAnsi="Arial" w:cs="Arial"/>
              </w:rPr>
            </w:pPr>
          </w:p>
        </w:tc>
        <w:tc>
          <w:tcPr>
            <w:tcW w:w="1161" w:type="dxa"/>
            <w:vMerge/>
            <w:hideMark/>
          </w:tcPr>
          <w:p w:rsidR="008976A7" w:rsidRPr="008976A7" w:rsidRDefault="008976A7" w:rsidP="008976A7">
            <w:pPr>
              <w:tabs>
                <w:tab w:val="left" w:pos="1785"/>
              </w:tabs>
              <w:rPr>
                <w:rFonts w:ascii="Arial" w:hAnsi="Arial" w:cs="Arial"/>
              </w:rPr>
            </w:pPr>
          </w:p>
        </w:tc>
        <w:tc>
          <w:tcPr>
            <w:tcW w:w="827" w:type="dxa"/>
            <w:vMerge/>
            <w:hideMark/>
          </w:tcPr>
          <w:p w:rsidR="008976A7" w:rsidRPr="008976A7" w:rsidRDefault="008976A7" w:rsidP="008976A7">
            <w:pPr>
              <w:tabs>
                <w:tab w:val="left" w:pos="1785"/>
              </w:tabs>
              <w:rPr>
                <w:rFonts w:ascii="Arial" w:hAnsi="Arial" w:cs="Arial"/>
              </w:rPr>
            </w:pPr>
          </w:p>
        </w:tc>
      </w:tr>
      <w:tr w:rsidR="008976A7" w:rsidRPr="008976A7" w:rsidTr="00611F94">
        <w:trPr>
          <w:trHeight w:val="687"/>
        </w:trPr>
        <w:tc>
          <w:tcPr>
            <w:tcW w:w="15875" w:type="dxa"/>
            <w:gridSpan w:val="11"/>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8976A7" w:rsidRPr="008976A7" w:rsidTr="00611F94">
        <w:trPr>
          <w:trHeight w:val="937"/>
        </w:trPr>
        <w:tc>
          <w:tcPr>
            <w:tcW w:w="667"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1</w:t>
            </w:r>
          </w:p>
        </w:tc>
        <w:tc>
          <w:tcPr>
            <w:tcW w:w="344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Молодые семьи, улучшившие жилищные условия за счет полученных социальных выплат</w:t>
            </w:r>
          </w:p>
        </w:tc>
        <w:tc>
          <w:tcPr>
            <w:tcW w:w="1346"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человек</w:t>
            </w:r>
          </w:p>
        </w:tc>
        <w:tc>
          <w:tcPr>
            <w:tcW w:w="2012"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Ведомственная статистика</w:t>
            </w:r>
          </w:p>
        </w:tc>
        <w:tc>
          <w:tcPr>
            <w:tcW w:w="1320"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1</w:t>
            </w:r>
          </w:p>
        </w:tc>
        <w:tc>
          <w:tcPr>
            <w:tcW w:w="1337"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w:t>
            </w:r>
          </w:p>
        </w:tc>
        <w:tc>
          <w:tcPr>
            <w:tcW w:w="1267"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w:t>
            </w:r>
          </w:p>
        </w:tc>
        <w:tc>
          <w:tcPr>
            <w:tcW w:w="1337"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3</w:t>
            </w:r>
          </w:p>
        </w:tc>
        <w:tc>
          <w:tcPr>
            <w:tcW w:w="1161"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2</w:t>
            </w:r>
          </w:p>
        </w:tc>
        <w:tc>
          <w:tcPr>
            <w:tcW w:w="1161"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4</w:t>
            </w:r>
          </w:p>
        </w:tc>
        <w:tc>
          <w:tcPr>
            <w:tcW w:w="827" w:type="dxa"/>
            <w:tcBorders>
              <w:bottom w:val="single" w:sz="4" w:space="0" w:color="auto"/>
            </w:tcBorders>
            <w:hideMark/>
          </w:tcPr>
          <w:p w:rsidR="008976A7" w:rsidRPr="008976A7" w:rsidRDefault="008976A7" w:rsidP="008976A7">
            <w:pPr>
              <w:tabs>
                <w:tab w:val="left" w:pos="1785"/>
              </w:tabs>
              <w:rPr>
                <w:rFonts w:ascii="Arial" w:hAnsi="Arial" w:cs="Arial"/>
              </w:rPr>
            </w:pPr>
            <w:r w:rsidRPr="008976A7">
              <w:rPr>
                <w:rFonts w:ascii="Arial" w:hAnsi="Arial" w:cs="Arial"/>
              </w:rPr>
              <w:t>4</w:t>
            </w:r>
          </w:p>
        </w:tc>
      </w:tr>
      <w:tr w:rsidR="008976A7" w:rsidRPr="008976A7" w:rsidTr="00611F94">
        <w:trPr>
          <w:trHeight w:val="312"/>
        </w:trPr>
        <w:tc>
          <w:tcPr>
            <w:tcW w:w="13887" w:type="dxa"/>
            <w:gridSpan w:val="9"/>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1161"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c>
          <w:tcPr>
            <w:tcW w:w="827" w:type="dxa"/>
            <w:tcBorders>
              <w:top w:val="single" w:sz="4" w:space="0" w:color="auto"/>
              <w:left w:val="nil"/>
              <w:bottom w:val="nil"/>
              <w:right w:val="nil"/>
            </w:tcBorders>
            <w:hideMark/>
          </w:tcPr>
          <w:p w:rsidR="008976A7" w:rsidRPr="008976A7" w:rsidRDefault="008976A7" w:rsidP="008976A7">
            <w:pPr>
              <w:tabs>
                <w:tab w:val="left" w:pos="1785"/>
              </w:tabs>
              <w:rPr>
                <w:rFonts w:ascii="Arial" w:hAnsi="Arial" w:cs="Arial"/>
              </w:rPr>
            </w:pPr>
          </w:p>
        </w:tc>
      </w:tr>
      <w:tr w:rsidR="008976A7" w:rsidRPr="008976A7" w:rsidTr="00611F94">
        <w:trPr>
          <w:trHeight w:val="312"/>
        </w:trPr>
        <w:tc>
          <w:tcPr>
            <w:tcW w:w="4108" w:type="dxa"/>
            <w:gridSpan w:val="2"/>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 xml:space="preserve">Начальник отдела экономики администрации района </w:t>
            </w:r>
          </w:p>
        </w:tc>
        <w:tc>
          <w:tcPr>
            <w:tcW w:w="1346"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2012"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20"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3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26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1337" w:type="dxa"/>
            <w:tcBorders>
              <w:top w:val="nil"/>
              <w:left w:val="nil"/>
              <w:bottom w:val="nil"/>
              <w:right w:val="nil"/>
            </w:tcBorders>
            <w:hideMark/>
          </w:tcPr>
          <w:p w:rsidR="008976A7" w:rsidRPr="008976A7" w:rsidRDefault="008976A7" w:rsidP="008976A7">
            <w:pPr>
              <w:tabs>
                <w:tab w:val="left" w:pos="1785"/>
              </w:tabs>
              <w:rPr>
                <w:rFonts w:ascii="Arial" w:hAnsi="Arial" w:cs="Arial"/>
              </w:rPr>
            </w:pPr>
          </w:p>
        </w:tc>
        <w:tc>
          <w:tcPr>
            <w:tcW w:w="3148" w:type="dxa"/>
            <w:gridSpan w:val="3"/>
            <w:tcBorders>
              <w:top w:val="nil"/>
              <w:left w:val="nil"/>
              <w:bottom w:val="nil"/>
              <w:right w:val="nil"/>
            </w:tcBorders>
            <w:hideMark/>
          </w:tcPr>
          <w:p w:rsidR="008976A7" w:rsidRPr="008976A7" w:rsidRDefault="008976A7" w:rsidP="008976A7">
            <w:pPr>
              <w:tabs>
                <w:tab w:val="left" w:pos="1785"/>
              </w:tabs>
              <w:rPr>
                <w:rFonts w:ascii="Arial" w:hAnsi="Arial" w:cs="Arial"/>
              </w:rPr>
            </w:pPr>
            <w:r w:rsidRPr="008976A7">
              <w:rPr>
                <w:rFonts w:ascii="Arial" w:hAnsi="Arial" w:cs="Arial"/>
              </w:rPr>
              <w:t xml:space="preserve"> А.С. Казач</w:t>
            </w:r>
            <w:r>
              <w:rPr>
                <w:rFonts w:ascii="Arial" w:hAnsi="Arial" w:cs="Arial"/>
              </w:rPr>
              <w:t>ё</w:t>
            </w:r>
            <w:r w:rsidRPr="008976A7">
              <w:rPr>
                <w:rFonts w:ascii="Arial" w:hAnsi="Arial" w:cs="Arial"/>
              </w:rPr>
              <w:t>к</w:t>
            </w:r>
          </w:p>
        </w:tc>
      </w:tr>
    </w:tbl>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p w:rsidR="008976A7" w:rsidRDefault="008976A7" w:rsidP="008976A7">
      <w:pPr>
        <w:tabs>
          <w:tab w:val="left" w:pos="1785"/>
        </w:tabs>
        <w:rPr>
          <w:rFonts w:ascii="Arial" w:hAnsi="Arial" w:cs="Arial"/>
        </w:rPr>
      </w:pPr>
    </w:p>
    <w:tbl>
      <w:tblPr>
        <w:tblW w:w="15772" w:type="dxa"/>
        <w:tblInd w:w="108" w:type="dxa"/>
        <w:tblLook w:val="04A0"/>
      </w:tblPr>
      <w:tblGrid>
        <w:gridCol w:w="2621"/>
        <w:gridCol w:w="1762"/>
        <w:gridCol w:w="786"/>
        <w:gridCol w:w="9"/>
        <w:gridCol w:w="795"/>
        <w:gridCol w:w="9"/>
        <w:gridCol w:w="1479"/>
        <w:gridCol w:w="9"/>
        <w:gridCol w:w="919"/>
        <w:gridCol w:w="9"/>
        <w:gridCol w:w="1141"/>
        <w:gridCol w:w="9"/>
        <w:gridCol w:w="1157"/>
        <w:gridCol w:w="9"/>
        <w:gridCol w:w="1189"/>
        <w:gridCol w:w="9"/>
        <w:gridCol w:w="1278"/>
        <w:gridCol w:w="2574"/>
        <w:gridCol w:w="8"/>
      </w:tblGrid>
      <w:tr w:rsidR="008976A7" w:rsidRPr="008976A7" w:rsidTr="008976A7">
        <w:trPr>
          <w:gridAfter w:val="1"/>
          <w:wAfter w:w="9" w:type="dxa"/>
          <w:trHeight w:val="630"/>
        </w:trPr>
        <w:tc>
          <w:tcPr>
            <w:tcW w:w="2752"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17"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786"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816"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497"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995"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01"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6499" w:type="dxa"/>
            <w:gridSpan w:val="7"/>
            <w:tcBorders>
              <w:top w:val="nil"/>
              <w:left w:val="nil"/>
              <w:bottom w:val="nil"/>
              <w:right w:val="nil"/>
            </w:tcBorders>
            <w:shd w:val="clear" w:color="auto" w:fill="auto"/>
            <w:hideMark/>
          </w:tcPr>
          <w:p w:rsidR="008976A7" w:rsidRPr="008976A7" w:rsidRDefault="008976A7" w:rsidP="008976A7">
            <w:pPr>
              <w:rPr>
                <w:rFonts w:ascii="Arial" w:hAnsi="Arial" w:cs="Arial"/>
                <w:color w:val="000000"/>
              </w:rPr>
            </w:pPr>
            <w:r w:rsidRPr="008976A7">
              <w:rPr>
                <w:rFonts w:ascii="Arial" w:hAnsi="Arial" w:cs="Arial"/>
                <w:color w:val="000000"/>
                <w:sz w:val="22"/>
                <w:szCs w:val="22"/>
              </w:rPr>
              <w:t>Приложение № 6 к подпрограмме "Обеспечение жильем молодых семей"</w:t>
            </w:r>
          </w:p>
        </w:tc>
      </w:tr>
      <w:tr w:rsidR="008976A7" w:rsidRPr="008976A7" w:rsidTr="008976A7">
        <w:trPr>
          <w:gridAfter w:val="1"/>
          <w:wAfter w:w="9" w:type="dxa"/>
          <w:trHeight w:val="300"/>
        </w:trPr>
        <w:tc>
          <w:tcPr>
            <w:tcW w:w="2752"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color w:val="000000"/>
              </w:rPr>
            </w:pPr>
          </w:p>
        </w:tc>
        <w:tc>
          <w:tcPr>
            <w:tcW w:w="1217"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786"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816"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497"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995"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01"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20"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58"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340"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2681"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r>
      <w:tr w:rsidR="008976A7" w:rsidRPr="008976A7" w:rsidTr="008976A7">
        <w:trPr>
          <w:trHeight w:val="300"/>
        </w:trPr>
        <w:tc>
          <w:tcPr>
            <w:tcW w:w="15772" w:type="dxa"/>
            <w:gridSpan w:val="19"/>
            <w:tcBorders>
              <w:top w:val="nil"/>
              <w:left w:val="nil"/>
              <w:bottom w:val="nil"/>
              <w:right w:val="nil"/>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 xml:space="preserve">Перечень мероприятий подпрограммы </w:t>
            </w:r>
          </w:p>
        </w:tc>
      </w:tr>
      <w:tr w:rsidR="008976A7" w:rsidRPr="008976A7" w:rsidTr="008976A7">
        <w:trPr>
          <w:gridAfter w:val="1"/>
          <w:wAfter w:w="9" w:type="dxa"/>
          <w:trHeight w:val="300"/>
        </w:trPr>
        <w:tc>
          <w:tcPr>
            <w:tcW w:w="2752" w:type="dxa"/>
            <w:tcBorders>
              <w:top w:val="nil"/>
              <w:left w:val="nil"/>
              <w:bottom w:val="nil"/>
              <w:right w:val="nil"/>
            </w:tcBorders>
            <w:shd w:val="clear" w:color="auto" w:fill="auto"/>
            <w:vAlign w:val="bottom"/>
            <w:hideMark/>
          </w:tcPr>
          <w:p w:rsidR="008976A7" w:rsidRPr="008976A7" w:rsidRDefault="008976A7" w:rsidP="008976A7">
            <w:pPr>
              <w:jc w:val="center"/>
              <w:rPr>
                <w:rFonts w:ascii="Arial" w:hAnsi="Arial" w:cs="Arial"/>
                <w:color w:val="000000"/>
              </w:rPr>
            </w:pPr>
          </w:p>
        </w:tc>
        <w:tc>
          <w:tcPr>
            <w:tcW w:w="1217"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786"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816"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497"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995"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01"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20"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58"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340"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2681"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r>
      <w:tr w:rsidR="008976A7" w:rsidRPr="008976A7" w:rsidTr="008976A7">
        <w:trPr>
          <w:gridAfter w:val="1"/>
          <w:wAfter w:w="9" w:type="dxa"/>
          <w:trHeight w:val="570"/>
        </w:trPr>
        <w:tc>
          <w:tcPr>
            <w:tcW w:w="2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Наименование  программы, подпрограммы</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 xml:space="preserve">ГРБС </w:t>
            </w:r>
          </w:p>
        </w:tc>
        <w:tc>
          <w:tcPr>
            <w:tcW w:w="4094" w:type="dxa"/>
            <w:gridSpan w:val="7"/>
            <w:tcBorders>
              <w:top w:val="single" w:sz="4" w:space="0" w:color="auto"/>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Код бюджетной классификации</w:t>
            </w:r>
          </w:p>
        </w:tc>
        <w:tc>
          <w:tcPr>
            <w:tcW w:w="5019" w:type="dxa"/>
            <w:gridSpan w:val="8"/>
            <w:tcBorders>
              <w:top w:val="single" w:sz="4" w:space="0" w:color="auto"/>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Расходы (тыс. руб.), годы</w:t>
            </w:r>
          </w:p>
        </w:tc>
        <w:tc>
          <w:tcPr>
            <w:tcW w:w="2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Ожидаемый результат от реализации подпрограммного мероприятия (в натуральном выражении)</w:t>
            </w:r>
          </w:p>
        </w:tc>
      </w:tr>
      <w:tr w:rsidR="008976A7" w:rsidRPr="008976A7" w:rsidTr="008976A7">
        <w:trPr>
          <w:gridAfter w:val="1"/>
          <w:wAfter w:w="9" w:type="dxa"/>
          <w:trHeight w:val="1380"/>
        </w:trPr>
        <w:tc>
          <w:tcPr>
            <w:tcW w:w="2752" w:type="dxa"/>
            <w:vMerge/>
            <w:tcBorders>
              <w:top w:val="single" w:sz="4" w:space="0" w:color="auto"/>
              <w:left w:val="single" w:sz="4" w:space="0" w:color="auto"/>
              <w:bottom w:val="single" w:sz="4" w:space="0" w:color="auto"/>
              <w:right w:val="single" w:sz="4" w:space="0" w:color="auto"/>
            </w:tcBorders>
            <w:vAlign w:val="center"/>
            <w:hideMark/>
          </w:tcPr>
          <w:p w:rsidR="008976A7" w:rsidRPr="008976A7" w:rsidRDefault="008976A7" w:rsidP="008976A7">
            <w:pPr>
              <w:rPr>
                <w:rFonts w:ascii="Arial" w:hAnsi="Arial" w:cs="Arial"/>
                <w:color w:val="000000"/>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8976A7" w:rsidRPr="008976A7" w:rsidRDefault="008976A7" w:rsidP="008976A7">
            <w:pPr>
              <w:rPr>
                <w:rFonts w:ascii="Arial" w:hAnsi="Arial" w:cs="Arial"/>
                <w:color w:val="000000"/>
              </w:rPr>
            </w:pPr>
          </w:p>
        </w:tc>
        <w:tc>
          <w:tcPr>
            <w:tcW w:w="786" w:type="dxa"/>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ГРБС</w:t>
            </w:r>
          </w:p>
        </w:tc>
        <w:tc>
          <w:tcPr>
            <w:tcW w:w="816"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РзПр</w:t>
            </w:r>
          </w:p>
        </w:tc>
        <w:tc>
          <w:tcPr>
            <w:tcW w:w="1497"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ЦСР</w:t>
            </w:r>
          </w:p>
        </w:tc>
        <w:tc>
          <w:tcPr>
            <w:tcW w:w="995"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ВР</w:t>
            </w:r>
          </w:p>
        </w:tc>
        <w:tc>
          <w:tcPr>
            <w:tcW w:w="1201"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2021</w:t>
            </w:r>
          </w:p>
        </w:tc>
        <w:tc>
          <w:tcPr>
            <w:tcW w:w="1220"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2022</w:t>
            </w:r>
          </w:p>
        </w:tc>
        <w:tc>
          <w:tcPr>
            <w:tcW w:w="1258"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2023</w:t>
            </w:r>
          </w:p>
        </w:tc>
        <w:tc>
          <w:tcPr>
            <w:tcW w:w="1340"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Итого на период</w:t>
            </w: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8976A7" w:rsidRPr="008976A7" w:rsidRDefault="008976A7" w:rsidP="008976A7">
            <w:pPr>
              <w:rPr>
                <w:rFonts w:ascii="Arial" w:hAnsi="Arial" w:cs="Arial"/>
                <w:color w:val="000000"/>
              </w:rPr>
            </w:pPr>
          </w:p>
        </w:tc>
      </w:tr>
      <w:tr w:rsidR="008976A7" w:rsidRPr="008976A7" w:rsidTr="008976A7">
        <w:trPr>
          <w:trHeight w:val="735"/>
        </w:trPr>
        <w:tc>
          <w:tcPr>
            <w:tcW w:w="15772"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8976A7" w:rsidRPr="008976A7" w:rsidRDefault="008976A7" w:rsidP="008976A7">
            <w:pPr>
              <w:rPr>
                <w:rFonts w:ascii="Arial" w:hAnsi="Arial" w:cs="Arial"/>
                <w:color w:val="000000"/>
              </w:rPr>
            </w:pPr>
            <w:r w:rsidRPr="008976A7">
              <w:rPr>
                <w:rFonts w:ascii="Arial" w:hAnsi="Arial" w:cs="Arial"/>
                <w:color w:val="000000"/>
                <w:sz w:val="22"/>
                <w:szCs w:val="22"/>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8976A7" w:rsidRPr="008976A7" w:rsidTr="008976A7">
        <w:trPr>
          <w:trHeight w:val="300"/>
        </w:trPr>
        <w:tc>
          <w:tcPr>
            <w:tcW w:w="15772"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8976A7" w:rsidRPr="008976A7" w:rsidRDefault="008976A7" w:rsidP="008976A7">
            <w:pPr>
              <w:rPr>
                <w:rFonts w:ascii="Arial" w:hAnsi="Arial" w:cs="Arial"/>
                <w:color w:val="000000"/>
              </w:rPr>
            </w:pPr>
            <w:r w:rsidRPr="008976A7">
              <w:rPr>
                <w:rFonts w:ascii="Arial" w:hAnsi="Arial" w:cs="Arial"/>
                <w:color w:val="000000"/>
                <w:sz w:val="22"/>
                <w:szCs w:val="22"/>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8976A7" w:rsidRPr="008976A7" w:rsidTr="008976A7">
        <w:trPr>
          <w:trHeight w:val="735"/>
        </w:trPr>
        <w:tc>
          <w:tcPr>
            <w:tcW w:w="15772"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8976A7" w:rsidRPr="008976A7" w:rsidRDefault="008976A7" w:rsidP="008976A7">
            <w:pPr>
              <w:rPr>
                <w:rFonts w:ascii="Arial" w:hAnsi="Arial" w:cs="Arial"/>
                <w:color w:val="000000"/>
              </w:rPr>
            </w:pPr>
            <w:r w:rsidRPr="008976A7">
              <w:rPr>
                <w:rFonts w:ascii="Arial" w:hAnsi="Arial" w:cs="Arial"/>
                <w:color w:val="000000"/>
                <w:sz w:val="22"/>
                <w:szCs w:val="22"/>
              </w:rPr>
              <w:t>Задача 2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8976A7" w:rsidRPr="008976A7" w:rsidTr="008976A7">
        <w:trPr>
          <w:gridAfter w:val="1"/>
          <w:wAfter w:w="9" w:type="dxa"/>
          <w:trHeight w:val="615"/>
        </w:trPr>
        <w:tc>
          <w:tcPr>
            <w:tcW w:w="2752" w:type="dxa"/>
            <w:vMerge w:val="restart"/>
            <w:tcBorders>
              <w:top w:val="nil"/>
              <w:left w:val="single" w:sz="4" w:space="0" w:color="auto"/>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 xml:space="preserve">Предоставление субсидий на предоставление социальных выплат молодым семьям на приобретение (строительство жилья) </w:t>
            </w:r>
          </w:p>
        </w:tc>
        <w:tc>
          <w:tcPr>
            <w:tcW w:w="1217" w:type="dxa"/>
            <w:tcBorders>
              <w:top w:val="nil"/>
              <w:left w:val="nil"/>
              <w:bottom w:val="single" w:sz="4" w:space="0" w:color="auto"/>
              <w:right w:val="single" w:sz="4" w:space="0" w:color="auto"/>
            </w:tcBorders>
            <w:shd w:val="clear" w:color="auto" w:fill="auto"/>
            <w:hideMark/>
          </w:tcPr>
          <w:p w:rsidR="008976A7" w:rsidRPr="00692149" w:rsidRDefault="008976A7" w:rsidP="008976A7">
            <w:pPr>
              <w:rPr>
                <w:rFonts w:ascii="Arial" w:hAnsi="Arial" w:cs="Arial"/>
                <w:bCs/>
                <w:color w:val="000000"/>
              </w:rPr>
            </w:pPr>
            <w:r w:rsidRPr="00692149">
              <w:rPr>
                <w:rFonts w:ascii="Arial" w:hAnsi="Arial" w:cs="Arial"/>
                <w:bCs/>
                <w:color w:val="000000"/>
                <w:sz w:val="22"/>
                <w:szCs w:val="22"/>
              </w:rPr>
              <w:t>Всего по подпрограмме:</w:t>
            </w:r>
          </w:p>
        </w:tc>
        <w:tc>
          <w:tcPr>
            <w:tcW w:w="786" w:type="dxa"/>
            <w:tcBorders>
              <w:top w:val="nil"/>
              <w:left w:val="nil"/>
              <w:bottom w:val="single" w:sz="4" w:space="0" w:color="auto"/>
              <w:right w:val="single" w:sz="4" w:space="0" w:color="auto"/>
            </w:tcBorders>
            <w:shd w:val="clear" w:color="auto" w:fill="auto"/>
            <w:vAlign w:val="center"/>
            <w:hideMark/>
          </w:tcPr>
          <w:p w:rsidR="008976A7" w:rsidRPr="00692149" w:rsidRDefault="008976A7" w:rsidP="008976A7">
            <w:pPr>
              <w:jc w:val="center"/>
              <w:rPr>
                <w:rFonts w:ascii="Arial" w:hAnsi="Arial" w:cs="Arial"/>
                <w:bCs/>
                <w:color w:val="000000"/>
              </w:rPr>
            </w:pPr>
            <w:r w:rsidRPr="00692149">
              <w:rPr>
                <w:rFonts w:ascii="Arial" w:hAnsi="Arial" w:cs="Arial"/>
                <w:bCs/>
                <w:color w:val="000000"/>
                <w:sz w:val="22"/>
                <w:szCs w:val="22"/>
              </w:rPr>
              <w:t>Х</w:t>
            </w:r>
          </w:p>
        </w:tc>
        <w:tc>
          <w:tcPr>
            <w:tcW w:w="816" w:type="dxa"/>
            <w:gridSpan w:val="2"/>
            <w:tcBorders>
              <w:top w:val="nil"/>
              <w:left w:val="nil"/>
              <w:bottom w:val="single" w:sz="4" w:space="0" w:color="auto"/>
              <w:right w:val="single" w:sz="4" w:space="0" w:color="auto"/>
            </w:tcBorders>
            <w:shd w:val="clear" w:color="auto" w:fill="auto"/>
            <w:vAlign w:val="center"/>
            <w:hideMark/>
          </w:tcPr>
          <w:p w:rsidR="008976A7" w:rsidRPr="00692149" w:rsidRDefault="008976A7" w:rsidP="008976A7">
            <w:pPr>
              <w:jc w:val="center"/>
              <w:rPr>
                <w:rFonts w:ascii="Arial" w:hAnsi="Arial" w:cs="Arial"/>
                <w:bCs/>
                <w:color w:val="000000"/>
              </w:rPr>
            </w:pPr>
            <w:r w:rsidRPr="00692149">
              <w:rPr>
                <w:rFonts w:ascii="Arial" w:hAnsi="Arial" w:cs="Arial"/>
                <w:bCs/>
                <w:color w:val="000000"/>
                <w:sz w:val="22"/>
                <w:szCs w:val="22"/>
              </w:rPr>
              <w:t>Х</w:t>
            </w:r>
          </w:p>
        </w:tc>
        <w:tc>
          <w:tcPr>
            <w:tcW w:w="1497" w:type="dxa"/>
            <w:gridSpan w:val="2"/>
            <w:tcBorders>
              <w:top w:val="nil"/>
              <w:left w:val="nil"/>
              <w:bottom w:val="single" w:sz="4" w:space="0" w:color="auto"/>
              <w:right w:val="single" w:sz="4" w:space="0" w:color="auto"/>
            </w:tcBorders>
            <w:shd w:val="clear" w:color="auto" w:fill="auto"/>
            <w:vAlign w:val="center"/>
            <w:hideMark/>
          </w:tcPr>
          <w:p w:rsidR="008976A7" w:rsidRPr="00692149" w:rsidRDefault="008976A7" w:rsidP="008976A7">
            <w:pPr>
              <w:jc w:val="center"/>
              <w:rPr>
                <w:rFonts w:ascii="Arial" w:hAnsi="Arial" w:cs="Arial"/>
                <w:bCs/>
                <w:color w:val="000000"/>
              </w:rPr>
            </w:pPr>
            <w:r w:rsidRPr="00692149">
              <w:rPr>
                <w:rFonts w:ascii="Arial" w:hAnsi="Arial" w:cs="Arial"/>
                <w:bCs/>
                <w:color w:val="000000"/>
                <w:sz w:val="22"/>
                <w:szCs w:val="22"/>
              </w:rPr>
              <w:t>Х</w:t>
            </w:r>
          </w:p>
        </w:tc>
        <w:tc>
          <w:tcPr>
            <w:tcW w:w="995" w:type="dxa"/>
            <w:gridSpan w:val="2"/>
            <w:tcBorders>
              <w:top w:val="nil"/>
              <w:left w:val="nil"/>
              <w:bottom w:val="single" w:sz="4" w:space="0" w:color="auto"/>
              <w:right w:val="single" w:sz="4" w:space="0" w:color="auto"/>
            </w:tcBorders>
            <w:shd w:val="clear" w:color="auto" w:fill="auto"/>
            <w:vAlign w:val="center"/>
            <w:hideMark/>
          </w:tcPr>
          <w:p w:rsidR="008976A7" w:rsidRPr="00692149" w:rsidRDefault="008976A7" w:rsidP="008976A7">
            <w:pPr>
              <w:jc w:val="center"/>
              <w:rPr>
                <w:rFonts w:ascii="Arial" w:hAnsi="Arial" w:cs="Arial"/>
                <w:bCs/>
                <w:color w:val="000000"/>
              </w:rPr>
            </w:pPr>
            <w:r w:rsidRPr="00692149">
              <w:rPr>
                <w:rFonts w:ascii="Arial" w:hAnsi="Arial" w:cs="Arial"/>
                <w:bCs/>
                <w:color w:val="000000"/>
                <w:sz w:val="22"/>
                <w:szCs w:val="22"/>
              </w:rPr>
              <w:t>Х</w:t>
            </w:r>
          </w:p>
        </w:tc>
        <w:tc>
          <w:tcPr>
            <w:tcW w:w="1201" w:type="dxa"/>
            <w:gridSpan w:val="2"/>
            <w:tcBorders>
              <w:top w:val="nil"/>
              <w:left w:val="nil"/>
              <w:bottom w:val="single" w:sz="4" w:space="0" w:color="auto"/>
              <w:right w:val="single" w:sz="4" w:space="0" w:color="auto"/>
            </w:tcBorders>
            <w:shd w:val="clear" w:color="auto" w:fill="auto"/>
            <w:vAlign w:val="center"/>
            <w:hideMark/>
          </w:tcPr>
          <w:p w:rsidR="008976A7" w:rsidRPr="00692149" w:rsidRDefault="008976A7" w:rsidP="008976A7">
            <w:pPr>
              <w:jc w:val="center"/>
              <w:rPr>
                <w:rFonts w:ascii="Arial" w:hAnsi="Arial" w:cs="Arial"/>
                <w:bCs/>
                <w:color w:val="000000"/>
              </w:rPr>
            </w:pPr>
            <w:r w:rsidRPr="00692149">
              <w:rPr>
                <w:rFonts w:ascii="Arial" w:hAnsi="Arial" w:cs="Arial"/>
                <w:bCs/>
                <w:color w:val="000000"/>
                <w:sz w:val="22"/>
                <w:szCs w:val="22"/>
              </w:rPr>
              <w:t>2 317,10</w:t>
            </w:r>
          </w:p>
        </w:tc>
        <w:tc>
          <w:tcPr>
            <w:tcW w:w="1220" w:type="dxa"/>
            <w:gridSpan w:val="2"/>
            <w:tcBorders>
              <w:top w:val="nil"/>
              <w:left w:val="nil"/>
              <w:bottom w:val="single" w:sz="4" w:space="0" w:color="auto"/>
              <w:right w:val="single" w:sz="4" w:space="0" w:color="auto"/>
            </w:tcBorders>
            <w:shd w:val="clear" w:color="auto" w:fill="auto"/>
            <w:vAlign w:val="center"/>
            <w:hideMark/>
          </w:tcPr>
          <w:p w:rsidR="008976A7" w:rsidRPr="00692149" w:rsidRDefault="008976A7" w:rsidP="008976A7">
            <w:pPr>
              <w:jc w:val="center"/>
              <w:rPr>
                <w:rFonts w:ascii="Arial" w:hAnsi="Arial" w:cs="Arial"/>
                <w:bCs/>
                <w:color w:val="000000"/>
              </w:rPr>
            </w:pPr>
            <w:r w:rsidRPr="00692149">
              <w:rPr>
                <w:rFonts w:ascii="Arial" w:hAnsi="Arial" w:cs="Arial"/>
                <w:bCs/>
                <w:color w:val="000000"/>
                <w:sz w:val="22"/>
                <w:szCs w:val="22"/>
              </w:rPr>
              <w:t>486,60</w:t>
            </w:r>
          </w:p>
        </w:tc>
        <w:tc>
          <w:tcPr>
            <w:tcW w:w="1258" w:type="dxa"/>
            <w:gridSpan w:val="2"/>
            <w:tcBorders>
              <w:top w:val="nil"/>
              <w:left w:val="nil"/>
              <w:bottom w:val="single" w:sz="4" w:space="0" w:color="auto"/>
              <w:right w:val="single" w:sz="4" w:space="0" w:color="auto"/>
            </w:tcBorders>
            <w:shd w:val="clear" w:color="auto" w:fill="auto"/>
            <w:vAlign w:val="center"/>
            <w:hideMark/>
          </w:tcPr>
          <w:p w:rsidR="008976A7" w:rsidRPr="00692149" w:rsidRDefault="008976A7" w:rsidP="008976A7">
            <w:pPr>
              <w:jc w:val="center"/>
              <w:rPr>
                <w:rFonts w:ascii="Arial" w:hAnsi="Arial" w:cs="Arial"/>
                <w:bCs/>
                <w:color w:val="000000"/>
              </w:rPr>
            </w:pPr>
            <w:r w:rsidRPr="00692149">
              <w:rPr>
                <w:rFonts w:ascii="Arial" w:hAnsi="Arial" w:cs="Arial"/>
                <w:bCs/>
                <w:color w:val="000000"/>
                <w:sz w:val="22"/>
                <w:szCs w:val="22"/>
              </w:rPr>
              <w:t>486,60</w:t>
            </w:r>
          </w:p>
        </w:tc>
        <w:tc>
          <w:tcPr>
            <w:tcW w:w="1340" w:type="dxa"/>
            <w:gridSpan w:val="2"/>
            <w:tcBorders>
              <w:top w:val="nil"/>
              <w:left w:val="nil"/>
              <w:bottom w:val="single" w:sz="4" w:space="0" w:color="auto"/>
              <w:right w:val="single" w:sz="4" w:space="0" w:color="auto"/>
            </w:tcBorders>
            <w:shd w:val="clear" w:color="auto" w:fill="auto"/>
            <w:vAlign w:val="center"/>
            <w:hideMark/>
          </w:tcPr>
          <w:p w:rsidR="008976A7" w:rsidRPr="00692149" w:rsidRDefault="008976A7" w:rsidP="008976A7">
            <w:pPr>
              <w:jc w:val="center"/>
              <w:rPr>
                <w:rFonts w:ascii="Arial" w:hAnsi="Arial" w:cs="Arial"/>
                <w:bCs/>
                <w:color w:val="000000"/>
              </w:rPr>
            </w:pPr>
            <w:r w:rsidRPr="00692149">
              <w:rPr>
                <w:rFonts w:ascii="Arial" w:hAnsi="Arial" w:cs="Arial"/>
                <w:bCs/>
                <w:color w:val="000000"/>
                <w:sz w:val="22"/>
                <w:szCs w:val="22"/>
              </w:rPr>
              <w:t>3290,30</w:t>
            </w:r>
          </w:p>
        </w:tc>
        <w:tc>
          <w:tcPr>
            <w:tcW w:w="2681" w:type="dxa"/>
            <w:vMerge w:val="restart"/>
            <w:tcBorders>
              <w:top w:val="nil"/>
              <w:left w:val="single" w:sz="4" w:space="0" w:color="auto"/>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Обеспечение жильем 10 молодых семей</w:t>
            </w:r>
          </w:p>
        </w:tc>
      </w:tr>
      <w:tr w:rsidR="008976A7" w:rsidRPr="008976A7" w:rsidTr="008976A7">
        <w:trPr>
          <w:gridAfter w:val="1"/>
          <w:wAfter w:w="9" w:type="dxa"/>
          <w:trHeight w:val="615"/>
        </w:trPr>
        <w:tc>
          <w:tcPr>
            <w:tcW w:w="2752" w:type="dxa"/>
            <w:vMerge/>
            <w:tcBorders>
              <w:top w:val="nil"/>
              <w:left w:val="single" w:sz="4" w:space="0" w:color="auto"/>
              <w:bottom w:val="single" w:sz="4" w:space="0" w:color="auto"/>
              <w:right w:val="single" w:sz="4" w:space="0" w:color="auto"/>
            </w:tcBorders>
            <w:vAlign w:val="center"/>
            <w:hideMark/>
          </w:tcPr>
          <w:p w:rsidR="008976A7" w:rsidRPr="008976A7" w:rsidRDefault="008976A7" w:rsidP="008976A7">
            <w:pPr>
              <w:rPr>
                <w:rFonts w:ascii="Arial" w:hAnsi="Arial" w:cs="Arial"/>
                <w:color w:val="000000"/>
              </w:rPr>
            </w:pPr>
          </w:p>
        </w:tc>
        <w:tc>
          <w:tcPr>
            <w:tcW w:w="1217" w:type="dxa"/>
            <w:vMerge w:val="restart"/>
            <w:tcBorders>
              <w:top w:val="nil"/>
              <w:left w:val="single" w:sz="4" w:space="0" w:color="auto"/>
              <w:bottom w:val="single" w:sz="4" w:space="0" w:color="000000"/>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МКУ УИЗИЗ</w:t>
            </w:r>
          </w:p>
        </w:tc>
        <w:tc>
          <w:tcPr>
            <w:tcW w:w="786" w:type="dxa"/>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162</w:t>
            </w:r>
          </w:p>
        </w:tc>
        <w:tc>
          <w:tcPr>
            <w:tcW w:w="816"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1003</w:t>
            </w:r>
          </w:p>
        </w:tc>
        <w:tc>
          <w:tcPr>
            <w:tcW w:w="1497"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11500L4970</w:t>
            </w:r>
          </w:p>
        </w:tc>
        <w:tc>
          <w:tcPr>
            <w:tcW w:w="995"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320</w:t>
            </w:r>
          </w:p>
        </w:tc>
        <w:tc>
          <w:tcPr>
            <w:tcW w:w="1201"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986,70</w:t>
            </w:r>
          </w:p>
        </w:tc>
        <w:tc>
          <w:tcPr>
            <w:tcW w:w="1220"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486,60</w:t>
            </w:r>
          </w:p>
        </w:tc>
        <w:tc>
          <w:tcPr>
            <w:tcW w:w="1258"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486,60</w:t>
            </w:r>
          </w:p>
        </w:tc>
        <w:tc>
          <w:tcPr>
            <w:tcW w:w="1340"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1959,90</w:t>
            </w:r>
          </w:p>
        </w:tc>
        <w:tc>
          <w:tcPr>
            <w:tcW w:w="2681" w:type="dxa"/>
            <w:vMerge/>
            <w:tcBorders>
              <w:top w:val="nil"/>
              <w:left w:val="single" w:sz="4" w:space="0" w:color="auto"/>
              <w:bottom w:val="single" w:sz="4" w:space="0" w:color="auto"/>
              <w:right w:val="single" w:sz="4" w:space="0" w:color="auto"/>
            </w:tcBorders>
            <w:vAlign w:val="center"/>
            <w:hideMark/>
          </w:tcPr>
          <w:p w:rsidR="008976A7" w:rsidRPr="008976A7" w:rsidRDefault="008976A7" w:rsidP="008976A7">
            <w:pPr>
              <w:rPr>
                <w:rFonts w:ascii="Arial" w:hAnsi="Arial" w:cs="Arial"/>
                <w:color w:val="000000"/>
              </w:rPr>
            </w:pPr>
          </w:p>
        </w:tc>
      </w:tr>
      <w:tr w:rsidR="008976A7" w:rsidRPr="008976A7" w:rsidTr="008976A7">
        <w:trPr>
          <w:gridAfter w:val="1"/>
          <w:wAfter w:w="9" w:type="dxa"/>
          <w:trHeight w:val="615"/>
        </w:trPr>
        <w:tc>
          <w:tcPr>
            <w:tcW w:w="2752" w:type="dxa"/>
            <w:vMerge/>
            <w:tcBorders>
              <w:top w:val="nil"/>
              <w:left w:val="single" w:sz="4" w:space="0" w:color="auto"/>
              <w:bottom w:val="single" w:sz="4" w:space="0" w:color="auto"/>
              <w:right w:val="single" w:sz="4" w:space="0" w:color="auto"/>
            </w:tcBorders>
            <w:vAlign w:val="center"/>
            <w:hideMark/>
          </w:tcPr>
          <w:p w:rsidR="008976A7" w:rsidRPr="008976A7" w:rsidRDefault="008976A7" w:rsidP="008976A7">
            <w:pPr>
              <w:rPr>
                <w:rFonts w:ascii="Arial" w:hAnsi="Arial" w:cs="Arial"/>
                <w:color w:val="000000"/>
              </w:rPr>
            </w:pPr>
          </w:p>
        </w:tc>
        <w:tc>
          <w:tcPr>
            <w:tcW w:w="1217" w:type="dxa"/>
            <w:vMerge/>
            <w:tcBorders>
              <w:top w:val="nil"/>
              <w:left w:val="single" w:sz="4" w:space="0" w:color="auto"/>
              <w:bottom w:val="single" w:sz="4" w:space="0" w:color="000000"/>
              <w:right w:val="single" w:sz="4" w:space="0" w:color="auto"/>
            </w:tcBorders>
            <w:vAlign w:val="center"/>
            <w:hideMark/>
          </w:tcPr>
          <w:p w:rsidR="008976A7" w:rsidRPr="008976A7" w:rsidRDefault="008976A7" w:rsidP="008976A7">
            <w:pPr>
              <w:rPr>
                <w:rFonts w:ascii="Arial" w:hAnsi="Arial" w:cs="Arial"/>
                <w:color w:val="000000"/>
              </w:rPr>
            </w:pPr>
          </w:p>
        </w:tc>
        <w:tc>
          <w:tcPr>
            <w:tcW w:w="786" w:type="dxa"/>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162</w:t>
            </w:r>
          </w:p>
        </w:tc>
        <w:tc>
          <w:tcPr>
            <w:tcW w:w="816"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1003</w:t>
            </w:r>
          </w:p>
        </w:tc>
        <w:tc>
          <w:tcPr>
            <w:tcW w:w="1497"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11500L4970</w:t>
            </w:r>
          </w:p>
        </w:tc>
        <w:tc>
          <w:tcPr>
            <w:tcW w:w="995"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320</w:t>
            </w:r>
          </w:p>
        </w:tc>
        <w:tc>
          <w:tcPr>
            <w:tcW w:w="1201"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424,94</w:t>
            </w:r>
          </w:p>
        </w:tc>
        <w:tc>
          <w:tcPr>
            <w:tcW w:w="1220"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0,00</w:t>
            </w:r>
          </w:p>
        </w:tc>
        <w:tc>
          <w:tcPr>
            <w:tcW w:w="1258"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0,00</w:t>
            </w:r>
          </w:p>
        </w:tc>
        <w:tc>
          <w:tcPr>
            <w:tcW w:w="1340"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424,94</w:t>
            </w:r>
          </w:p>
        </w:tc>
        <w:tc>
          <w:tcPr>
            <w:tcW w:w="2681" w:type="dxa"/>
            <w:vMerge/>
            <w:tcBorders>
              <w:top w:val="nil"/>
              <w:left w:val="single" w:sz="4" w:space="0" w:color="auto"/>
              <w:bottom w:val="single" w:sz="4" w:space="0" w:color="auto"/>
              <w:right w:val="single" w:sz="4" w:space="0" w:color="auto"/>
            </w:tcBorders>
            <w:vAlign w:val="center"/>
            <w:hideMark/>
          </w:tcPr>
          <w:p w:rsidR="008976A7" w:rsidRPr="008976A7" w:rsidRDefault="008976A7" w:rsidP="008976A7">
            <w:pPr>
              <w:rPr>
                <w:rFonts w:ascii="Arial" w:hAnsi="Arial" w:cs="Arial"/>
                <w:color w:val="000000"/>
              </w:rPr>
            </w:pPr>
          </w:p>
        </w:tc>
      </w:tr>
      <w:tr w:rsidR="008976A7" w:rsidRPr="008976A7" w:rsidTr="008976A7">
        <w:trPr>
          <w:gridAfter w:val="1"/>
          <w:wAfter w:w="9" w:type="dxa"/>
          <w:trHeight w:val="89"/>
        </w:trPr>
        <w:tc>
          <w:tcPr>
            <w:tcW w:w="2752" w:type="dxa"/>
            <w:vMerge/>
            <w:tcBorders>
              <w:top w:val="nil"/>
              <w:left w:val="single" w:sz="4" w:space="0" w:color="auto"/>
              <w:bottom w:val="single" w:sz="4" w:space="0" w:color="auto"/>
              <w:right w:val="single" w:sz="4" w:space="0" w:color="auto"/>
            </w:tcBorders>
            <w:vAlign w:val="center"/>
            <w:hideMark/>
          </w:tcPr>
          <w:p w:rsidR="008976A7" w:rsidRPr="008976A7" w:rsidRDefault="008976A7" w:rsidP="008976A7">
            <w:pPr>
              <w:rPr>
                <w:rFonts w:ascii="Arial" w:hAnsi="Arial" w:cs="Arial"/>
                <w:color w:val="000000"/>
              </w:rPr>
            </w:pPr>
          </w:p>
        </w:tc>
        <w:tc>
          <w:tcPr>
            <w:tcW w:w="1217" w:type="dxa"/>
            <w:vMerge/>
            <w:tcBorders>
              <w:top w:val="nil"/>
              <w:left w:val="single" w:sz="4" w:space="0" w:color="auto"/>
              <w:bottom w:val="single" w:sz="4" w:space="0" w:color="000000"/>
              <w:right w:val="single" w:sz="4" w:space="0" w:color="auto"/>
            </w:tcBorders>
            <w:vAlign w:val="center"/>
            <w:hideMark/>
          </w:tcPr>
          <w:p w:rsidR="008976A7" w:rsidRPr="008976A7" w:rsidRDefault="008976A7" w:rsidP="008976A7">
            <w:pPr>
              <w:rPr>
                <w:rFonts w:ascii="Arial" w:hAnsi="Arial" w:cs="Arial"/>
                <w:color w:val="000000"/>
              </w:rPr>
            </w:pPr>
          </w:p>
        </w:tc>
        <w:tc>
          <w:tcPr>
            <w:tcW w:w="786" w:type="dxa"/>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162</w:t>
            </w:r>
          </w:p>
        </w:tc>
        <w:tc>
          <w:tcPr>
            <w:tcW w:w="816"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1003</w:t>
            </w:r>
          </w:p>
        </w:tc>
        <w:tc>
          <w:tcPr>
            <w:tcW w:w="1497"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11500L4970</w:t>
            </w:r>
          </w:p>
        </w:tc>
        <w:tc>
          <w:tcPr>
            <w:tcW w:w="995"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320</w:t>
            </w:r>
          </w:p>
        </w:tc>
        <w:tc>
          <w:tcPr>
            <w:tcW w:w="1201"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905,46</w:t>
            </w:r>
          </w:p>
        </w:tc>
        <w:tc>
          <w:tcPr>
            <w:tcW w:w="1220"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0,00</w:t>
            </w:r>
          </w:p>
        </w:tc>
        <w:tc>
          <w:tcPr>
            <w:tcW w:w="1258"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0,00</w:t>
            </w:r>
          </w:p>
        </w:tc>
        <w:tc>
          <w:tcPr>
            <w:tcW w:w="1340" w:type="dxa"/>
            <w:gridSpan w:val="2"/>
            <w:tcBorders>
              <w:top w:val="nil"/>
              <w:left w:val="nil"/>
              <w:bottom w:val="single" w:sz="4" w:space="0" w:color="auto"/>
              <w:right w:val="single" w:sz="4" w:space="0" w:color="auto"/>
            </w:tcBorders>
            <w:shd w:val="clear" w:color="auto" w:fill="auto"/>
            <w:vAlign w:val="center"/>
            <w:hideMark/>
          </w:tcPr>
          <w:p w:rsidR="008976A7" w:rsidRPr="008976A7" w:rsidRDefault="008976A7" w:rsidP="008976A7">
            <w:pPr>
              <w:jc w:val="center"/>
              <w:rPr>
                <w:rFonts w:ascii="Arial" w:hAnsi="Arial" w:cs="Arial"/>
                <w:color w:val="000000"/>
              </w:rPr>
            </w:pPr>
            <w:r w:rsidRPr="008976A7">
              <w:rPr>
                <w:rFonts w:ascii="Arial" w:hAnsi="Arial" w:cs="Arial"/>
                <w:color w:val="000000"/>
                <w:sz w:val="22"/>
                <w:szCs w:val="22"/>
              </w:rPr>
              <w:t>905,46</w:t>
            </w:r>
          </w:p>
        </w:tc>
        <w:tc>
          <w:tcPr>
            <w:tcW w:w="2681" w:type="dxa"/>
            <w:vMerge/>
            <w:tcBorders>
              <w:top w:val="nil"/>
              <w:left w:val="single" w:sz="4" w:space="0" w:color="auto"/>
              <w:bottom w:val="single" w:sz="4" w:space="0" w:color="auto"/>
              <w:right w:val="single" w:sz="4" w:space="0" w:color="auto"/>
            </w:tcBorders>
            <w:vAlign w:val="center"/>
            <w:hideMark/>
          </w:tcPr>
          <w:p w:rsidR="008976A7" w:rsidRPr="008976A7" w:rsidRDefault="008976A7" w:rsidP="008976A7">
            <w:pPr>
              <w:rPr>
                <w:rFonts w:ascii="Arial" w:hAnsi="Arial" w:cs="Arial"/>
                <w:color w:val="000000"/>
              </w:rPr>
            </w:pPr>
          </w:p>
        </w:tc>
      </w:tr>
      <w:tr w:rsidR="008976A7" w:rsidRPr="008976A7" w:rsidTr="008976A7">
        <w:trPr>
          <w:trHeight w:val="315"/>
        </w:trPr>
        <w:tc>
          <w:tcPr>
            <w:tcW w:w="15772" w:type="dxa"/>
            <w:gridSpan w:val="19"/>
            <w:tcBorders>
              <w:top w:val="nil"/>
              <w:left w:val="nil"/>
              <w:bottom w:val="nil"/>
              <w:right w:val="nil"/>
            </w:tcBorders>
            <w:shd w:val="clear" w:color="auto" w:fill="auto"/>
            <w:vAlign w:val="bottom"/>
            <w:hideMark/>
          </w:tcPr>
          <w:p w:rsidR="008976A7" w:rsidRPr="008976A7" w:rsidRDefault="008976A7" w:rsidP="008976A7">
            <w:pPr>
              <w:jc w:val="center"/>
              <w:rPr>
                <w:rFonts w:ascii="Arial" w:hAnsi="Arial" w:cs="Arial"/>
                <w:color w:val="000000"/>
              </w:rPr>
            </w:pPr>
          </w:p>
        </w:tc>
      </w:tr>
      <w:tr w:rsidR="008976A7" w:rsidRPr="008976A7" w:rsidTr="008976A7">
        <w:trPr>
          <w:trHeight w:val="315"/>
        </w:trPr>
        <w:tc>
          <w:tcPr>
            <w:tcW w:w="4764" w:type="dxa"/>
            <w:gridSpan w:val="4"/>
            <w:tcBorders>
              <w:top w:val="nil"/>
              <w:left w:val="nil"/>
              <w:bottom w:val="nil"/>
              <w:right w:val="nil"/>
            </w:tcBorders>
            <w:shd w:val="clear" w:color="auto" w:fill="auto"/>
            <w:vAlign w:val="bottom"/>
            <w:hideMark/>
          </w:tcPr>
          <w:p w:rsidR="008976A7" w:rsidRPr="008976A7" w:rsidRDefault="008976A7" w:rsidP="008976A7">
            <w:pPr>
              <w:rPr>
                <w:rFonts w:ascii="Arial" w:hAnsi="Arial" w:cs="Arial"/>
                <w:color w:val="000000"/>
              </w:rPr>
            </w:pPr>
            <w:r w:rsidRPr="008976A7">
              <w:rPr>
                <w:rFonts w:ascii="Arial" w:hAnsi="Arial" w:cs="Arial"/>
                <w:color w:val="000000"/>
                <w:sz w:val="22"/>
                <w:szCs w:val="22"/>
              </w:rPr>
              <w:t xml:space="preserve">Начальник отдела экономики администрации района                                                                                                                              </w:t>
            </w:r>
          </w:p>
        </w:tc>
        <w:tc>
          <w:tcPr>
            <w:tcW w:w="816"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color w:val="000000"/>
              </w:rPr>
            </w:pPr>
          </w:p>
        </w:tc>
        <w:tc>
          <w:tcPr>
            <w:tcW w:w="1497"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995"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01"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20"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58"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4021" w:type="dxa"/>
            <w:gridSpan w:val="3"/>
            <w:tcBorders>
              <w:top w:val="nil"/>
              <w:left w:val="nil"/>
              <w:bottom w:val="nil"/>
              <w:right w:val="nil"/>
            </w:tcBorders>
            <w:shd w:val="clear" w:color="auto" w:fill="auto"/>
            <w:vAlign w:val="bottom"/>
            <w:hideMark/>
          </w:tcPr>
          <w:p w:rsidR="008976A7" w:rsidRPr="008976A7" w:rsidRDefault="008976A7" w:rsidP="008976A7">
            <w:pPr>
              <w:jc w:val="right"/>
              <w:rPr>
                <w:rFonts w:ascii="Arial" w:hAnsi="Arial" w:cs="Arial"/>
                <w:color w:val="000000"/>
              </w:rPr>
            </w:pPr>
            <w:r w:rsidRPr="008976A7">
              <w:rPr>
                <w:rFonts w:ascii="Arial" w:hAnsi="Arial" w:cs="Arial"/>
                <w:color w:val="000000"/>
                <w:sz w:val="22"/>
                <w:szCs w:val="22"/>
              </w:rPr>
              <w:t>А.С. Казач</w:t>
            </w:r>
            <w:r>
              <w:rPr>
                <w:rFonts w:ascii="Arial" w:hAnsi="Arial" w:cs="Arial"/>
                <w:color w:val="000000"/>
                <w:sz w:val="22"/>
                <w:szCs w:val="22"/>
              </w:rPr>
              <w:t>ё</w:t>
            </w:r>
            <w:bookmarkStart w:id="5" w:name="_GoBack"/>
            <w:bookmarkEnd w:id="5"/>
            <w:r w:rsidRPr="008976A7">
              <w:rPr>
                <w:rFonts w:ascii="Arial" w:hAnsi="Arial" w:cs="Arial"/>
                <w:color w:val="000000"/>
                <w:sz w:val="22"/>
                <w:szCs w:val="22"/>
              </w:rPr>
              <w:t>к</w:t>
            </w:r>
          </w:p>
        </w:tc>
      </w:tr>
      <w:tr w:rsidR="008976A7" w:rsidRPr="008976A7" w:rsidTr="008976A7">
        <w:trPr>
          <w:gridAfter w:val="1"/>
          <w:wAfter w:w="9" w:type="dxa"/>
          <w:trHeight w:val="300"/>
        </w:trPr>
        <w:tc>
          <w:tcPr>
            <w:tcW w:w="2752" w:type="dxa"/>
            <w:tcBorders>
              <w:top w:val="nil"/>
              <w:left w:val="nil"/>
              <w:bottom w:val="nil"/>
              <w:right w:val="nil"/>
            </w:tcBorders>
            <w:shd w:val="clear" w:color="auto" w:fill="auto"/>
            <w:vAlign w:val="bottom"/>
            <w:hideMark/>
          </w:tcPr>
          <w:p w:rsidR="008976A7" w:rsidRPr="008976A7" w:rsidRDefault="008976A7" w:rsidP="008976A7">
            <w:pPr>
              <w:jc w:val="right"/>
              <w:rPr>
                <w:rFonts w:ascii="Arial" w:hAnsi="Arial" w:cs="Arial"/>
                <w:color w:val="000000"/>
              </w:rPr>
            </w:pPr>
          </w:p>
        </w:tc>
        <w:tc>
          <w:tcPr>
            <w:tcW w:w="1217"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786"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816"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497"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995"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01"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20"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258"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1340" w:type="dxa"/>
            <w:gridSpan w:val="2"/>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c>
          <w:tcPr>
            <w:tcW w:w="2681" w:type="dxa"/>
            <w:tcBorders>
              <w:top w:val="nil"/>
              <w:left w:val="nil"/>
              <w:bottom w:val="nil"/>
              <w:right w:val="nil"/>
            </w:tcBorders>
            <w:shd w:val="clear" w:color="auto" w:fill="auto"/>
            <w:vAlign w:val="bottom"/>
            <w:hideMark/>
          </w:tcPr>
          <w:p w:rsidR="008976A7" w:rsidRPr="008976A7" w:rsidRDefault="008976A7" w:rsidP="008976A7">
            <w:pPr>
              <w:rPr>
                <w:rFonts w:ascii="Arial" w:hAnsi="Arial" w:cs="Arial"/>
                <w:sz w:val="20"/>
                <w:szCs w:val="20"/>
              </w:rPr>
            </w:pPr>
          </w:p>
        </w:tc>
      </w:tr>
    </w:tbl>
    <w:p w:rsidR="008976A7" w:rsidRPr="008976A7" w:rsidRDefault="008976A7" w:rsidP="008976A7">
      <w:pPr>
        <w:tabs>
          <w:tab w:val="left" w:pos="1785"/>
        </w:tabs>
        <w:rPr>
          <w:rFonts w:ascii="Arial" w:hAnsi="Arial" w:cs="Arial"/>
        </w:rPr>
      </w:pPr>
    </w:p>
    <w:sectPr w:rsidR="008976A7" w:rsidRPr="008976A7" w:rsidSect="00D01C7F">
      <w:pgSz w:w="16840" w:h="11906" w:orient="landscape"/>
      <w:pgMar w:top="1418" w:right="284" w:bottom="1134" w:left="567"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149" w:rsidRDefault="00692149">
      <w:r>
        <w:separator/>
      </w:r>
    </w:p>
  </w:endnote>
  <w:endnote w:type="continuationSeparator" w:id="0">
    <w:p w:rsidR="00692149" w:rsidRDefault="00692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149" w:rsidRDefault="00692149">
      <w:r>
        <w:separator/>
      </w:r>
    </w:p>
  </w:footnote>
  <w:footnote w:type="continuationSeparator" w:id="0">
    <w:p w:rsidR="00692149" w:rsidRDefault="00692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49" w:rsidRDefault="00692149">
    <w:pPr>
      <w:pStyle w:val="aa"/>
      <w:jc w:val="center"/>
    </w:pPr>
  </w:p>
  <w:p w:rsidR="00692149" w:rsidRDefault="0069214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7B3"/>
    <w:multiLevelType w:val="multilevel"/>
    <w:tmpl w:val="2688AF2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FCC35C9"/>
    <w:multiLevelType w:val="multilevel"/>
    <w:tmpl w:val="183404AC"/>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86042"/>
    <w:multiLevelType w:val="hybridMultilevel"/>
    <w:tmpl w:val="E31C3DA2"/>
    <w:lvl w:ilvl="0" w:tplc="E836F7AA">
      <w:start w:val="2023"/>
      <w:numFmt w:val="decimal"/>
      <w:lvlText w:val="%1"/>
      <w:lvlJc w:val="left"/>
      <w:pPr>
        <w:ind w:left="960" w:hanging="60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163E2F"/>
    <w:multiLevelType w:val="hybridMultilevel"/>
    <w:tmpl w:val="81007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2C03F13"/>
    <w:multiLevelType w:val="hybridMultilevel"/>
    <w:tmpl w:val="4782CB18"/>
    <w:lvl w:ilvl="0" w:tplc="1070D3C2">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0C6879"/>
    <w:multiLevelType w:val="hybridMultilevel"/>
    <w:tmpl w:val="10E47BDC"/>
    <w:lvl w:ilvl="0" w:tplc="AE54658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2C3AEB"/>
    <w:multiLevelType w:val="hybridMultilevel"/>
    <w:tmpl w:val="7938EE1C"/>
    <w:lvl w:ilvl="0" w:tplc="398AAAB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B650B1"/>
    <w:multiLevelType w:val="hybridMultilevel"/>
    <w:tmpl w:val="9AC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03C18"/>
    <w:multiLevelType w:val="hybridMultilevel"/>
    <w:tmpl w:val="9442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0C66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8F6CF2"/>
    <w:multiLevelType w:val="hybridMultilevel"/>
    <w:tmpl w:val="3C82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E63E0B"/>
    <w:multiLevelType w:val="hybridMultilevel"/>
    <w:tmpl w:val="41188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233156"/>
    <w:multiLevelType w:val="hybridMultilevel"/>
    <w:tmpl w:val="C1508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C04776D"/>
    <w:multiLevelType w:val="multilevel"/>
    <w:tmpl w:val="F05698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3"/>
  </w:num>
  <w:num w:numId="5">
    <w:abstractNumId w:val="1"/>
  </w:num>
  <w:num w:numId="6">
    <w:abstractNumId w:val="18"/>
  </w:num>
  <w:num w:numId="7">
    <w:abstractNumId w:val="16"/>
  </w:num>
  <w:num w:numId="8">
    <w:abstractNumId w:val="9"/>
  </w:num>
  <w:num w:numId="9">
    <w:abstractNumId w:val="6"/>
  </w:num>
  <w:num w:numId="10">
    <w:abstractNumId w:val="17"/>
  </w:num>
  <w:num w:numId="11">
    <w:abstractNumId w:val="14"/>
  </w:num>
  <w:num w:numId="12">
    <w:abstractNumId w:val="10"/>
  </w:num>
  <w:num w:numId="13">
    <w:abstractNumId w:val="0"/>
  </w:num>
  <w:num w:numId="14">
    <w:abstractNumId w:val="20"/>
  </w:num>
  <w:num w:numId="15">
    <w:abstractNumId w:val="13"/>
  </w:num>
  <w:num w:numId="16">
    <w:abstractNumId w:val="19"/>
  </w:num>
  <w:num w:numId="17">
    <w:abstractNumId w:val="15"/>
  </w:num>
  <w:num w:numId="18">
    <w:abstractNumId w:val="2"/>
  </w:num>
  <w:num w:numId="19">
    <w:abstractNumId w:val="4"/>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41821"/>
    <w:rsid w:val="00007DA8"/>
    <w:rsid w:val="0001112B"/>
    <w:rsid w:val="00021FF6"/>
    <w:rsid w:val="00022E0E"/>
    <w:rsid w:val="0002300C"/>
    <w:rsid w:val="00035FED"/>
    <w:rsid w:val="000375AD"/>
    <w:rsid w:val="00041821"/>
    <w:rsid w:val="0004267D"/>
    <w:rsid w:val="000464D9"/>
    <w:rsid w:val="00057C44"/>
    <w:rsid w:val="000772D9"/>
    <w:rsid w:val="000A202B"/>
    <w:rsid w:val="000B1C2B"/>
    <w:rsid w:val="000D7569"/>
    <w:rsid w:val="000E0674"/>
    <w:rsid w:val="000F7488"/>
    <w:rsid w:val="00112CED"/>
    <w:rsid w:val="00115679"/>
    <w:rsid w:val="001215F2"/>
    <w:rsid w:val="00130382"/>
    <w:rsid w:val="0013759C"/>
    <w:rsid w:val="00150090"/>
    <w:rsid w:val="0015134C"/>
    <w:rsid w:val="00151E89"/>
    <w:rsid w:val="001549E9"/>
    <w:rsid w:val="00157DFC"/>
    <w:rsid w:val="00161B00"/>
    <w:rsid w:val="00161EF0"/>
    <w:rsid w:val="001633BA"/>
    <w:rsid w:val="00182F80"/>
    <w:rsid w:val="00193F70"/>
    <w:rsid w:val="001A1E1F"/>
    <w:rsid w:val="001A6156"/>
    <w:rsid w:val="001B0FF3"/>
    <w:rsid w:val="001B2E95"/>
    <w:rsid w:val="001E0CC5"/>
    <w:rsid w:val="001F018D"/>
    <w:rsid w:val="001F491D"/>
    <w:rsid w:val="001F70DF"/>
    <w:rsid w:val="00211892"/>
    <w:rsid w:val="00244D66"/>
    <w:rsid w:val="002458E8"/>
    <w:rsid w:val="002555E9"/>
    <w:rsid w:val="00262192"/>
    <w:rsid w:val="00271B12"/>
    <w:rsid w:val="0027627E"/>
    <w:rsid w:val="00280889"/>
    <w:rsid w:val="00282B02"/>
    <w:rsid w:val="00283C78"/>
    <w:rsid w:val="00293BD7"/>
    <w:rsid w:val="002A4DE5"/>
    <w:rsid w:val="002B1AD3"/>
    <w:rsid w:val="002B2D9E"/>
    <w:rsid w:val="002B53DA"/>
    <w:rsid w:val="002B5903"/>
    <w:rsid w:val="002B7801"/>
    <w:rsid w:val="002B7F49"/>
    <w:rsid w:val="002C2993"/>
    <w:rsid w:val="002D1C20"/>
    <w:rsid w:val="002E5FEB"/>
    <w:rsid w:val="003015FC"/>
    <w:rsid w:val="0032304A"/>
    <w:rsid w:val="00330429"/>
    <w:rsid w:val="00336DA1"/>
    <w:rsid w:val="00341DF8"/>
    <w:rsid w:val="00351B6E"/>
    <w:rsid w:val="003525D6"/>
    <w:rsid w:val="003605FE"/>
    <w:rsid w:val="003608C9"/>
    <w:rsid w:val="0036740C"/>
    <w:rsid w:val="00375B2A"/>
    <w:rsid w:val="003834E6"/>
    <w:rsid w:val="00383562"/>
    <w:rsid w:val="00384837"/>
    <w:rsid w:val="003862D2"/>
    <w:rsid w:val="003913D9"/>
    <w:rsid w:val="003931E6"/>
    <w:rsid w:val="003947EC"/>
    <w:rsid w:val="003A42FF"/>
    <w:rsid w:val="003B193D"/>
    <w:rsid w:val="003B321F"/>
    <w:rsid w:val="003C63C3"/>
    <w:rsid w:val="003E0DCF"/>
    <w:rsid w:val="003E5562"/>
    <w:rsid w:val="003F4B51"/>
    <w:rsid w:val="003F52AE"/>
    <w:rsid w:val="003F6EA6"/>
    <w:rsid w:val="0040123E"/>
    <w:rsid w:val="00417634"/>
    <w:rsid w:val="0042556B"/>
    <w:rsid w:val="004371FB"/>
    <w:rsid w:val="004377F0"/>
    <w:rsid w:val="00452EEF"/>
    <w:rsid w:val="00464096"/>
    <w:rsid w:val="00464902"/>
    <w:rsid w:val="00472757"/>
    <w:rsid w:val="0047562B"/>
    <w:rsid w:val="00483C32"/>
    <w:rsid w:val="004911B0"/>
    <w:rsid w:val="00491A0A"/>
    <w:rsid w:val="00496346"/>
    <w:rsid w:val="004A3199"/>
    <w:rsid w:val="004A4DDE"/>
    <w:rsid w:val="004C1701"/>
    <w:rsid w:val="004C1C99"/>
    <w:rsid w:val="004C3D42"/>
    <w:rsid w:val="004C66DF"/>
    <w:rsid w:val="004D0C76"/>
    <w:rsid w:val="004E1433"/>
    <w:rsid w:val="004E1F44"/>
    <w:rsid w:val="004E5C92"/>
    <w:rsid w:val="004F1D5B"/>
    <w:rsid w:val="004F31ED"/>
    <w:rsid w:val="005025D2"/>
    <w:rsid w:val="00511066"/>
    <w:rsid w:val="0052102C"/>
    <w:rsid w:val="00534F5A"/>
    <w:rsid w:val="00542C51"/>
    <w:rsid w:val="00554668"/>
    <w:rsid w:val="00564A54"/>
    <w:rsid w:val="00566C22"/>
    <w:rsid w:val="00573F06"/>
    <w:rsid w:val="00580D08"/>
    <w:rsid w:val="00591262"/>
    <w:rsid w:val="005A4305"/>
    <w:rsid w:val="005B66BC"/>
    <w:rsid w:val="005C0C2C"/>
    <w:rsid w:val="005C6957"/>
    <w:rsid w:val="005C7880"/>
    <w:rsid w:val="005D037C"/>
    <w:rsid w:val="005D1A42"/>
    <w:rsid w:val="005D3DBA"/>
    <w:rsid w:val="005E6E76"/>
    <w:rsid w:val="005E7372"/>
    <w:rsid w:val="005F14B3"/>
    <w:rsid w:val="005F27D0"/>
    <w:rsid w:val="006030BA"/>
    <w:rsid w:val="00603FAC"/>
    <w:rsid w:val="006051F2"/>
    <w:rsid w:val="00611F94"/>
    <w:rsid w:val="0061302B"/>
    <w:rsid w:val="00621017"/>
    <w:rsid w:val="006243DC"/>
    <w:rsid w:val="006250FD"/>
    <w:rsid w:val="00626352"/>
    <w:rsid w:val="00632BC9"/>
    <w:rsid w:val="00643DF4"/>
    <w:rsid w:val="006455B9"/>
    <w:rsid w:val="006462A7"/>
    <w:rsid w:val="006470F9"/>
    <w:rsid w:val="00650093"/>
    <w:rsid w:val="00651B6F"/>
    <w:rsid w:val="0066453E"/>
    <w:rsid w:val="00667A03"/>
    <w:rsid w:val="006777ED"/>
    <w:rsid w:val="00680D1D"/>
    <w:rsid w:val="0068108A"/>
    <w:rsid w:val="00692149"/>
    <w:rsid w:val="00695A17"/>
    <w:rsid w:val="006A3CC7"/>
    <w:rsid w:val="006A7589"/>
    <w:rsid w:val="006B59DA"/>
    <w:rsid w:val="006B5D85"/>
    <w:rsid w:val="006B7176"/>
    <w:rsid w:val="006C434C"/>
    <w:rsid w:val="006D3A1C"/>
    <w:rsid w:val="006D4531"/>
    <w:rsid w:val="006D681B"/>
    <w:rsid w:val="006F591C"/>
    <w:rsid w:val="00701079"/>
    <w:rsid w:val="00707B8D"/>
    <w:rsid w:val="00731167"/>
    <w:rsid w:val="00735296"/>
    <w:rsid w:val="0074008F"/>
    <w:rsid w:val="00760B85"/>
    <w:rsid w:val="007854E3"/>
    <w:rsid w:val="0078653A"/>
    <w:rsid w:val="007909E7"/>
    <w:rsid w:val="007919FE"/>
    <w:rsid w:val="007B027A"/>
    <w:rsid w:val="007B44C8"/>
    <w:rsid w:val="007C260E"/>
    <w:rsid w:val="007C37B6"/>
    <w:rsid w:val="007E16D6"/>
    <w:rsid w:val="007E1E4A"/>
    <w:rsid w:val="007E2B79"/>
    <w:rsid w:val="007E426C"/>
    <w:rsid w:val="00825BB6"/>
    <w:rsid w:val="00826DC5"/>
    <w:rsid w:val="008302B3"/>
    <w:rsid w:val="008559D9"/>
    <w:rsid w:val="0085708B"/>
    <w:rsid w:val="008667E9"/>
    <w:rsid w:val="00873930"/>
    <w:rsid w:val="00896213"/>
    <w:rsid w:val="008976A7"/>
    <w:rsid w:val="008A62A8"/>
    <w:rsid w:val="008B41FB"/>
    <w:rsid w:val="008B79D0"/>
    <w:rsid w:val="008B7DE6"/>
    <w:rsid w:val="008D2F40"/>
    <w:rsid w:val="008D7DF2"/>
    <w:rsid w:val="008E5E10"/>
    <w:rsid w:val="008F33CF"/>
    <w:rsid w:val="008F49D9"/>
    <w:rsid w:val="00901BD4"/>
    <w:rsid w:val="00905829"/>
    <w:rsid w:val="009145AD"/>
    <w:rsid w:val="00915995"/>
    <w:rsid w:val="00926D44"/>
    <w:rsid w:val="00926EC3"/>
    <w:rsid w:val="0093338E"/>
    <w:rsid w:val="00934DD6"/>
    <w:rsid w:val="00935B79"/>
    <w:rsid w:val="009364F0"/>
    <w:rsid w:val="00942564"/>
    <w:rsid w:val="009712D5"/>
    <w:rsid w:val="0098116A"/>
    <w:rsid w:val="00993591"/>
    <w:rsid w:val="00996FAE"/>
    <w:rsid w:val="009C7B30"/>
    <w:rsid w:val="009D16CC"/>
    <w:rsid w:val="009D7BDB"/>
    <w:rsid w:val="009E43C0"/>
    <w:rsid w:val="009E5841"/>
    <w:rsid w:val="009E58D4"/>
    <w:rsid w:val="009E6769"/>
    <w:rsid w:val="009F16CE"/>
    <w:rsid w:val="009F68B9"/>
    <w:rsid w:val="00A1042E"/>
    <w:rsid w:val="00A1728B"/>
    <w:rsid w:val="00A20C5D"/>
    <w:rsid w:val="00A26304"/>
    <w:rsid w:val="00A271A0"/>
    <w:rsid w:val="00A32911"/>
    <w:rsid w:val="00A4355E"/>
    <w:rsid w:val="00A43B13"/>
    <w:rsid w:val="00A572DD"/>
    <w:rsid w:val="00A57FB5"/>
    <w:rsid w:val="00A70450"/>
    <w:rsid w:val="00A73EDC"/>
    <w:rsid w:val="00A95957"/>
    <w:rsid w:val="00A96ECD"/>
    <w:rsid w:val="00AA1281"/>
    <w:rsid w:val="00AA5484"/>
    <w:rsid w:val="00AB14FB"/>
    <w:rsid w:val="00AB263D"/>
    <w:rsid w:val="00AB49B8"/>
    <w:rsid w:val="00AC29F5"/>
    <w:rsid w:val="00AD220E"/>
    <w:rsid w:val="00AD2F45"/>
    <w:rsid w:val="00AD5D12"/>
    <w:rsid w:val="00AE59DE"/>
    <w:rsid w:val="00AF0130"/>
    <w:rsid w:val="00AF3334"/>
    <w:rsid w:val="00B136BE"/>
    <w:rsid w:val="00B22894"/>
    <w:rsid w:val="00B278CF"/>
    <w:rsid w:val="00B33D45"/>
    <w:rsid w:val="00B37E32"/>
    <w:rsid w:val="00B50308"/>
    <w:rsid w:val="00B70687"/>
    <w:rsid w:val="00B80B85"/>
    <w:rsid w:val="00B82104"/>
    <w:rsid w:val="00B84CCD"/>
    <w:rsid w:val="00B862D2"/>
    <w:rsid w:val="00B92CDC"/>
    <w:rsid w:val="00B937A3"/>
    <w:rsid w:val="00B965C5"/>
    <w:rsid w:val="00BA015A"/>
    <w:rsid w:val="00BA29D8"/>
    <w:rsid w:val="00BA3476"/>
    <w:rsid w:val="00BC0F2C"/>
    <w:rsid w:val="00BC4B62"/>
    <w:rsid w:val="00BC7493"/>
    <w:rsid w:val="00BC7862"/>
    <w:rsid w:val="00BD5D52"/>
    <w:rsid w:val="00BE1217"/>
    <w:rsid w:val="00BE241C"/>
    <w:rsid w:val="00BE7AA5"/>
    <w:rsid w:val="00BF1CAC"/>
    <w:rsid w:val="00BF215E"/>
    <w:rsid w:val="00BF4F66"/>
    <w:rsid w:val="00BF53B6"/>
    <w:rsid w:val="00C00790"/>
    <w:rsid w:val="00C01D53"/>
    <w:rsid w:val="00C02901"/>
    <w:rsid w:val="00C10DC5"/>
    <w:rsid w:val="00C11795"/>
    <w:rsid w:val="00C35102"/>
    <w:rsid w:val="00C402D9"/>
    <w:rsid w:val="00C55B5E"/>
    <w:rsid w:val="00C57D5E"/>
    <w:rsid w:val="00C7086C"/>
    <w:rsid w:val="00C72B92"/>
    <w:rsid w:val="00C908C8"/>
    <w:rsid w:val="00CA0250"/>
    <w:rsid w:val="00CA0D06"/>
    <w:rsid w:val="00CA528F"/>
    <w:rsid w:val="00CB2BDB"/>
    <w:rsid w:val="00CC49F9"/>
    <w:rsid w:val="00CC50EF"/>
    <w:rsid w:val="00CD75C1"/>
    <w:rsid w:val="00CE4EE3"/>
    <w:rsid w:val="00CE7269"/>
    <w:rsid w:val="00CF294D"/>
    <w:rsid w:val="00CF7C6B"/>
    <w:rsid w:val="00D0188D"/>
    <w:rsid w:val="00D01C7F"/>
    <w:rsid w:val="00D04FF1"/>
    <w:rsid w:val="00D13709"/>
    <w:rsid w:val="00D21638"/>
    <w:rsid w:val="00D37FF3"/>
    <w:rsid w:val="00D403C9"/>
    <w:rsid w:val="00D41730"/>
    <w:rsid w:val="00D47857"/>
    <w:rsid w:val="00D51B29"/>
    <w:rsid w:val="00D55AE1"/>
    <w:rsid w:val="00D568D3"/>
    <w:rsid w:val="00D6025A"/>
    <w:rsid w:val="00D6045A"/>
    <w:rsid w:val="00D713EE"/>
    <w:rsid w:val="00D84385"/>
    <w:rsid w:val="00DA28BF"/>
    <w:rsid w:val="00DA3A99"/>
    <w:rsid w:val="00DD1AC8"/>
    <w:rsid w:val="00DD6BCF"/>
    <w:rsid w:val="00DE18D7"/>
    <w:rsid w:val="00DE30B3"/>
    <w:rsid w:val="00DE441D"/>
    <w:rsid w:val="00DF6F7E"/>
    <w:rsid w:val="00E01711"/>
    <w:rsid w:val="00E059B2"/>
    <w:rsid w:val="00E079FB"/>
    <w:rsid w:val="00E151DB"/>
    <w:rsid w:val="00E245D6"/>
    <w:rsid w:val="00E278FE"/>
    <w:rsid w:val="00E36B12"/>
    <w:rsid w:val="00E446F0"/>
    <w:rsid w:val="00E66CE1"/>
    <w:rsid w:val="00E67BD7"/>
    <w:rsid w:val="00E84823"/>
    <w:rsid w:val="00E921CC"/>
    <w:rsid w:val="00E959E3"/>
    <w:rsid w:val="00E97141"/>
    <w:rsid w:val="00EA3E73"/>
    <w:rsid w:val="00EB01FB"/>
    <w:rsid w:val="00EB77B2"/>
    <w:rsid w:val="00EC5584"/>
    <w:rsid w:val="00ED4615"/>
    <w:rsid w:val="00EE0E13"/>
    <w:rsid w:val="00EE0FDA"/>
    <w:rsid w:val="00EE2B0A"/>
    <w:rsid w:val="00EF5183"/>
    <w:rsid w:val="00EF5AD4"/>
    <w:rsid w:val="00EF7F16"/>
    <w:rsid w:val="00F06353"/>
    <w:rsid w:val="00F07146"/>
    <w:rsid w:val="00F07400"/>
    <w:rsid w:val="00F236D3"/>
    <w:rsid w:val="00F25AC2"/>
    <w:rsid w:val="00F30465"/>
    <w:rsid w:val="00F306EF"/>
    <w:rsid w:val="00F4739E"/>
    <w:rsid w:val="00F50424"/>
    <w:rsid w:val="00F708DE"/>
    <w:rsid w:val="00F713B0"/>
    <w:rsid w:val="00F9757D"/>
    <w:rsid w:val="00FA7547"/>
    <w:rsid w:val="00FC2F2A"/>
    <w:rsid w:val="00FD28F2"/>
    <w:rsid w:val="00FD2A25"/>
    <w:rsid w:val="00FE0403"/>
    <w:rsid w:val="00FE0F34"/>
    <w:rsid w:val="00FE16F0"/>
    <w:rsid w:val="00FE6D62"/>
    <w:rsid w:val="00FE7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16CC"/>
    <w:pPr>
      <w:ind w:left="720"/>
      <w:contextualSpacing/>
    </w:pPr>
  </w:style>
  <w:style w:type="character" w:customStyle="1" w:styleId="apple-converted-space">
    <w:name w:val="apple-converted-space"/>
    <w:basedOn w:val="a0"/>
    <w:rsid w:val="004D0C76"/>
  </w:style>
  <w:style w:type="paragraph" w:customStyle="1" w:styleId="ConsPlusCell">
    <w:name w:val="ConsPlusCell"/>
    <w:rsid w:val="00FD2A25"/>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uiPriority w:val="99"/>
    <w:rsid w:val="00BF4F6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
    <w:rsid w:val="00915995"/>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1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nhideWhenUsed/>
    <w:rsid w:val="000375AD"/>
    <w:rPr>
      <w:color w:val="000080"/>
      <w:u w:val="single"/>
    </w:rPr>
  </w:style>
  <w:style w:type="paragraph" w:customStyle="1" w:styleId="ConsPlusNonformat">
    <w:name w:val="ConsPlusNonformat"/>
    <w:uiPriority w:val="99"/>
    <w:rsid w:val="00037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rsid w:val="00926EC3"/>
    <w:pPr>
      <w:tabs>
        <w:tab w:val="center" w:pos="4677"/>
        <w:tab w:val="right" w:pos="9355"/>
      </w:tabs>
    </w:pPr>
    <w:rPr>
      <w:rFonts w:ascii="Calibri" w:eastAsia="Calibri" w:hAnsi="Calibri"/>
      <w:sz w:val="20"/>
      <w:szCs w:val="20"/>
    </w:rPr>
  </w:style>
  <w:style w:type="character" w:customStyle="1" w:styleId="ab">
    <w:name w:val="Верхний колонтитул Знак"/>
    <w:basedOn w:val="a0"/>
    <w:link w:val="aa"/>
    <w:rsid w:val="00926EC3"/>
    <w:rPr>
      <w:rFonts w:ascii="Calibri" w:eastAsia="Calibri" w:hAnsi="Calibri" w:cs="Times New Roman"/>
      <w:sz w:val="20"/>
      <w:szCs w:val="20"/>
      <w:lang w:eastAsia="ru-RU"/>
    </w:rPr>
  </w:style>
  <w:style w:type="paragraph" w:styleId="ac">
    <w:name w:val="footer"/>
    <w:basedOn w:val="a"/>
    <w:link w:val="ad"/>
    <w:uiPriority w:val="99"/>
    <w:unhideWhenUsed/>
    <w:rsid w:val="00926EC3"/>
    <w:pPr>
      <w:tabs>
        <w:tab w:val="center" w:pos="4677"/>
        <w:tab w:val="right" w:pos="9355"/>
      </w:tabs>
    </w:pPr>
  </w:style>
  <w:style w:type="character" w:customStyle="1" w:styleId="ad">
    <w:name w:val="Нижний колонтитул Знак"/>
    <w:basedOn w:val="a0"/>
    <w:link w:val="ac"/>
    <w:uiPriority w:val="99"/>
    <w:rsid w:val="00926EC3"/>
    <w:rPr>
      <w:rFonts w:ascii="Times New Roman" w:eastAsia="Times New Roman" w:hAnsi="Times New Roman" w:cs="Times New Roman"/>
      <w:sz w:val="24"/>
      <w:szCs w:val="24"/>
      <w:lang w:eastAsia="ru-RU"/>
    </w:rPr>
  </w:style>
  <w:style w:type="paragraph" w:styleId="ae">
    <w:name w:val="No Spacing"/>
    <w:uiPriority w:val="1"/>
    <w:qFormat/>
    <w:rsid w:val="002B2D9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03298">
      <w:bodyDiv w:val="1"/>
      <w:marLeft w:val="0"/>
      <w:marRight w:val="0"/>
      <w:marTop w:val="0"/>
      <w:marBottom w:val="0"/>
      <w:divBdr>
        <w:top w:val="none" w:sz="0" w:space="0" w:color="auto"/>
        <w:left w:val="none" w:sz="0" w:space="0" w:color="auto"/>
        <w:bottom w:val="none" w:sz="0" w:space="0" w:color="auto"/>
        <w:right w:val="none" w:sz="0" w:space="0" w:color="auto"/>
      </w:divBdr>
    </w:div>
    <w:div w:id="9113298">
      <w:bodyDiv w:val="1"/>
      <w:marLeft w:val="0"/>
      <w:marRight w:val="0"/>
      <w:marTop w:val="0"/>
      <w:marBottom w:val="0"/>
      <w:divBdr>
        <w:top w:val="none" w:sz="0" w:space="0" w:color="auto"/>
        <w:left w:val="none" w:sz="0" w:space="0" w:color="auto"/>
        <w:bottom w:val="none" w:sz="0" w:space="0" w:color="auto"/>
        <w:right w:val="none" w:sz="0" w:space="0" w:color="auto"/>
      </w:divBdr>
    </w:div>
    <w:div w:id="51197660">
      <w:bodyDiv w:val="1"/>
      <w:marLeft w:val="0"/>
      <w:marRight w:val="0"/>
      <w:marTop w:val="0"/>
      <w:marBottom w:val="0"/>
      <w:divBdr>
        <w:top w:val="none" w:sz="0" w:space="0" w:color="auto"/>
        <w:left w:val="none" w:sz="0" w:space="0" w:color="auto"/>
        <w:bottom w:val="none" w:sz="0" w:space="0" w:color="auto"/>
        <w:right w:val="none" w:sz="0" w:space="0" w:color="auto"/>
      </w:divBdr>
    </w:div>
    <w:div w:id="109783165">
      <w:bodyDiv w:val="1"/>
      <w:marLeft w:val="0"/>
      <w:marRight w:val="0"/>
      <w:marTop w:val="0"/>
      <w:marBottom w:val="0"/>
      <w:divBdr>
        <w:top w:val="none" w:sz="0" w:space="0" w:color="auto"/>
        <w:left w:val="none" w:sz="0" w:space="0" w:color="auto"/>
        <w:bottom w:val="none" w:sz="0" w:space="0" w:color="auto"/>
        <w:right w:val="none" w:sz="0" w:space="0" w:color="auto"/>
      </w:divBdr>
    </w:div>
    <w:div w:id="151213778">
      <w:bodyDiv w:val="1"/>
      <w:marLeft w:val="0"/>
      <w:marRight w:val="0"/>
      <w:marTop w:val="0"/>
      <w:marBottom w:val="0"/>
      <w:divBdr>
        <w:top w:val="none" w:sz="0" w:space="0" w:color="auto"/>
        <w:left w:val="none" w:sz="0" w:space="0" w:color="auto"/>
        <w:bottom w:val="none" w:sz="0" w:space="0" w:color="auto"/>
        <w:right w:val="none" w:sz="0" w:space="0" w:color="auto"/>
      </w:divBdr>
    </w:div>
    <w:div w:id="199587113">
      <w:bodyDiv w:val="1"/>
      <w:marLeft w:val="0"/>
      <w:marRight w:val="0"/>
      <w:marTop w:val="0"/>
      <w:marBottom w:val="0"/>
      <w:divBdr>
        <w:top w:val="none" w:sz="0" w:space="0" w:color="auto"/>
        <w:left w:val="none" w:sz="0" w:space="0" w:color="auto"/>
        <w:bottom w:val="none" w:sz="0" w:space="0" w:color="auto"/>
        <w:right w:val="none" w:sz="0" w:space="0" w:color="auto"/>
      </w:divBdr>
    </w:div>
    <w:div w:id="204758393">
      <w:bodyDiv w:val="1"/>
      <w:marLeft w:val="0"/>
      <w:marRight w:val="0"/>
      <w:marTop w:val="0"/>
      <w:marBottom w:val="0"/>
      <w:divBdr>
        <w:top w:val="none" w:sz="0" w:space="0" w:color="auto"/>
        <w:left w:val="none" w:sz="0" w:space="0" w:color="auto"/>
        <w:bottom w:val="none" w:sz="0" w:space="0" w:color="auto"/>
        <w:right w:val="none" w:sz="0" w:space="0" w:color="auto"/>
      </w:divBdr>
    </w:div>
    <w:div w:id="212010231">
      <w:bodyDiv w:val="1"/>
      <w:marLeft w:val="0"/>
      <w:marRight w:val="0"/>
      <w:marTop w:val="0"/>
      <w:marBottom w:val="0"/>
      <w:divBdr>
        <w:top w:val="none" w:sz="0" w:space="0" w:color="auto"/>
        <w:left w:val="none" w:sz="0" w:space="0" w:color="auto"/>
        <w:bottom w:val="none" w:sz="0" w:space="0" w:color="auto"/>
        <w:right w:val="none" w:sz="0" w:space="0" w:color="auto"/>
      </w:divBdr>
    </w:div>
    <w:div w:id="286621132">
      <w:bodyDiv w:val="1"/>
      <w:marLeft w:val="0"/>
      <w:marRight w:val="0"/>
      <w:marTop w:val="0"/>
      <w:marBottom w:val="0"/>
      <w:divBdr>
        <w:top w:val="none" w:sz="0" w:space="0" w:color="auto"/>
        <w:left w:val="none" w:sz="0" w:space="0" w:color="auto"/>
        <w:bottom w:val="none" w:sz="0" w:space="0" w:color="auto"/>
        <w:right w:val="none" w:sz="0" w:space="0" w:color="auto"/>
      </w:divBdr>
    </w:div>
    <w:div w:id="416026069">
      <w:bodyDiv w:val="1"/>
      <w:marLeft w:val="0"/>
      <w:marRight w:val="0"/>
      <w:marTop w:val="0"/>
      <w:marBottom w:val="0"/>
      <w:divBdr>
        <w:top w:val="none" w:sz="0" w:space="0" w:color="auto"/>
        <w:left w:val="none" w:sz="0" w:space="0" w:color="auto"/>
        <w:bottom w:val="none" w:sz="0" w:space="0" w:color="auto"/>
        <w:right w:val="none" w:sz="0" w:space="0" w:color="auto"/>
      </w:divBdr>
    </w:div>
    <w:div w:id="461269848">
      <w:bodyDiv w:val="1"/>
      <w:marLeft w:val="0"/>
      <w:marRight w:val="0"/>
      <w:marTop w:val="0"/>
      <w:marBottom w:val="0"/>
      <w:divBdr>
        <w:top w:val="none" w:sz="0" w:space="0" w:color="auto"/>
        <w:left w:val="none" w:sz="0" w:space="0" w:color="auto"/>
        <w:bottom w:val="none" w:sz="0" w:space="0" w:color="auto"/>
        <w:right w:val="none" w:sz="0" w:space="0" w:color="auto"/>
      </w:divBdr>
    </w:div>
    <w:div w:id="464012528">
      <w:bodyDiv w:val="1"/>
      <w:marLeft w:val="0"/>
      <w:marRight w:val="0"/>
      <w:marTop w:val="0"/>
      <w:marBottom w:val="0"/>
      <w:divBdr>
        <w:top w:val="none" w:sz="0" w:space="0" w:color="auto"/>
        <w:left w:val="none" w:sz="0" w:space="0" w:color="auto"/>
        <w:bottom w:val="none" w:sz="0" w:space="0" w:color="auto"/>
        <w:right w:val="none" w:sz="0" w:space="0" w:color="auto"/>
      </w:divBdr>
    </w:div>
    <w:div w:id="508105321">
      <w:bodyDiv w:val="1"/>
      <w:marLeft w:val="0"/>
      <w:marRight w:val="0"/>
      <w:marTop w:val="0"/>
      <w:marBottom w:val="0"/>
      <w:divBdr>
        <w:top w:val="none" w:sz="0" w:space="0" w:color="auto"/>
        <w:left w:val="none" w:sz="0" w:space="0" w:color="auto"/>
        <w:bottom w:val="none" w:sz="0" w:space="0" w:color="auto"/>
        <w:right w:val="none" w:sz="0" w:space="0" w:color="auto"/>
      </w:divBdr>
    </w:div>
    <w:div w:id="525758516">
      <w:bodyDiv w:val="1"/>
      <w:marLeft w:val="0"/>
      <w:marRight w:val="0"/>
      <w:marTop w:val="0"/>
      <w:marBottom w:val="0"/>
      <w:divBdr>
        <w:top w:val="none" w:sz="0" w:space="0" w:color="auto"/>
        <w:left w:val="none" w:sz="0" w:space="0" w:color="auto"/>
        <w:bottom w:val="none" w:sz="0" w:space="0" w:color="auto"/>
        <w:right w:val="none" w:sz="0" w:space="0" w:color="auto"/>
      </w:divBdr>
    </w:div>
    <w:div w:id="559053494">
      <w:bodyDiv w:val="1"/>
      <w:marLeft w:val="0"/>
      <w:marRight w:val="0"/>
      <w:marTop w:val="0"/>
      <w:marBottom w:val="0"/>
      <w:divBdr>
        <w:top w:val="none" w:sz="0" w:space="0" w:color="auto"/>
        <w:left w:val="none" w:sz="0" w:space="0" w:color="auto"/>
        <w:bottom w:val="none" w:sz="0" w:space="0" w:color="auto"/>
        <w:right w:val="none" w:sz="0" w:space="0" w:color="auto"/>
      </w:divBdr>
    </w:div>
    <w:div w:id="572590631">
      <w:bodyDiv w:val="1"/>
      <w:marLeft w:val="0"/>
      <w:marRight w:val="0"/>
      <w:marTop w:val="0"/>
      <w:marBottom w:val="0"/>
      <w:divBdr>
        <w:top w:val="none" w:sz="0" w:space="0" w:color="auto"/>
        <w:left w:val="none" w:sz="0" w:space="0" w:color="auto"/>
        <w:bottom w:val="none" w:sz="0" w:space="0" w:color="auto"/>
        <w:right w:val="none" w:sz="0" w:space="0" w:color="auto"/>
      </w:divBdr>
    </w:div>
    <w:div w:id="572814266">
      <w:bodyDiv w:val="1"/>
      <w:marLeft w:val="0"/>
      <w:marRight w:val="0"/>
      <w:marTop w:val="0"/>
      <w:marBottom w:val="0"/>
      <w:divBdr>
        <w:top w:val="none" w:sz="0" w:space="0" w:color="auto"/>
        <w:left w:val="none" w:sz="0" w:space="0" w:color="auto"/>
        <w:bottom w:val="none" w:sz="0" w:space="0" w:color="auto"/>
        <w:right w:val="none" w:sz="0" w:space="0" w:color="auto"/>
      </w:divBdr>
    </w:div>
    <w:div w:id="656614411">
      <w:bodyDiv w:val="1"/>
      <w:marLeft w:val="0"/>
      <w:marRight w:val="0"/>
      <w:marTop w:val="0"/>
      <w:marBottom w:val="0"/>
      <w:divBdr>
        <w:top w:val="none" w:sz="0" w:space="0" w:color="auto"/>
        <w:left w:val="none" w:sz="0" w:space="0" w:color="auto"/>
        <w:bottom w:val="none" w:sz="0" w:space="0" w:color="auto"/>
        <w:right w:val="none" w:sz="0" w:space="0" w:color="auto"/>
      </w:divBdr>
    </w:div>
    <w:div w:id="669865610">
      <w:bodyDiv w:val="1"/>
      <w:marLeft w:val="0"/>
      <w:marRight w:val="0"/>
      <w:marTop w:val="0"/>
      <w:marBottom w:val="0"/>
      <w:divBdr>
        <w:top w:val="none" w:sz="0" w:space="0" w:color="auto"/>
        <w:left w:val="none" w:sz="0" w:space="0" w:color="auto"/>
        <w:bottom w:val="none" w:sz="0" w:space="0" w:color="auto"/>
        <w:right w:val="none" w:sz="0" w:space="0" w:color="auto"/>
      </w:divBdr>
    </w:div>
    <w:div w:id="676418343">
      <w:bodyDiv w:val="1"/>
      <w:marLeft w:val="0"/>
      <w:marRight w:val="0"/>
      <w:marTop w:val="0"/>
      <w:marBottom w:val="0"/>
      <w:divBdr>
        <w:top w:val="none" w:sz="0" w:space="0" w:color="auto"/>
        <w:left w:val="none" w:sz="0" w:space="0" w:color="auto"/>
        <w:bottom w:val="none" w:sz="0" w:space="0" w:color="auto"/>
        <w:right w:val="none" w:sz="0" w:space="0" w:color="auto"/>
      </w:divBdr>
    </w:div>
    <w:div w:id="708725527">
      <w:bodyDiv w:val="1"/>
      <w:marLeft w:val="0"/>
      <w:marRight w:val="0"/>
      <w:marTop w:val="0"/>
      <w:marBottom w:val="0"/>
      <w:divBdr>
        <w:top w:val="none" w:sz="0" w:space="0" w:color="auto"/>
        <w:left w:val="none" w:sz="0" w:space="0" w:color="auto"/>
        <w:bottom w:val="none" w:sz="0" w:space="0" w:color="auto"/>
        <w:right w:val="none" w:sz="0" w:space="0" w:color="auto"/>
      </w:divBdr>
    </w:div>
    <w:div w:id="731125947">
      <w:bodyDiv w:val="1"/>
      <w:marLeft w:val="0"/>
      <w:marRight w:val="0"/>
      <w:marTop w:val="0"/>
      <w:marBottom w:val="0"/>
      <w:divBdr>
        <w:top w:val="none" w:sz="0" w:space="0" w:color="auto"/>
        <w:left w:val="none" w:sz="0" w:space="0" w:color="auto"/>
        <w:bottom w:val="none" w:sz="0" w:space="0" w:color="auto"/>
        <w:right w:val="none" w:sz="0" w:space="0" w:color="auto"/>
      </w:divBdr>
    </w:div>
    <w:div w:id="751196419">
      <w:bodyDiv w:val="1"/>
      <w:marLeft w:val="0"/>
      <w:marRight w:val="0"/>
      <w:marTop w:val="0"/>
      <w:marBottom w:val="0"/>
      <w:divBdr>
        <w:top w:val="none" w:sz="0" w:space="0" w:color="auto"/>
        <w:left w:val="none" w:sz="0" w:space="0" w:color="auto"/>
        <w:bottom w:val="none" w:sz="0" w:space="0" w:color="auto"/>
        <w:right w:val="none" w:sz="0" w:space="0" w:color="auto"/>
      </w:divBdr>
    </w:div>
    <w:div w:id="758868636">
      <w:bodyDiv w:val="1"/>
      <w:marLeft w:val="0"/>
      <w:marRight w:val="0"/>
      <w:marTop w:val="0"/>
      <w:marBottom w:val="0"/>
      <w:divBdr>
        <w:top w:val="none" w:sz="0" w:space="0" w:color="auto"/>
        <w:left w:val="none" w:sz="0" w:space="0" w:color="auto"/>
        <w:bottom w:val="none" w:sz="0" w:space="0" w:color="auto"/>
        <w:right w:val="none" w:sz="0" w:space="0" w:color="auto"/>
      </w:divBdr>
    </w:div>
    <w:div w:id="781925977">
      <w:bodyDiv w:val="1"/>
      <w:marLeft w:val="0"/>
      <w:marRight w:val="0"/>
      <w:marTop w:val="0"/>
      <w:marBottom w:val="0"/>
      <w:divBdr>
        <w:top w:val="none" w:sz="0" w:space="0" w:color="auto"/>
        <w:left w:val="none" w:sz="0" w:space="0" w:color="auto"/>
        <w:bottom w:val="none" w:sz="0" w:space="0" w:color="auto"/>
        <w:right w:val="none" w:sz="0" w:space="0" w:color="auto"/>
      </w:divBdr>
    </w:div>
    <w:div w:id="962543709">
      <w:bodyDiv w:val="1"/>
      <w:marLeft w:val="0"/>
      <w:marRight w:val="0"/>
      <w:marTop w:val="0"/>
      <w:marBottom w:val="0"/>
      <w:divBdr>
        <w:top w:val="none" w:sz="0" w:space="0" w:color="auto"/>
        <w:left w:val="none" w:sz="0" w:space="0" w:color="auto"/>
        <w:bottom w:val="none" w:sz="0" w:space="0" w:color="auto"/>
        <w:right w:val="none" w:sz="0" w:space="0" w:color="auto"/>
      </w:divBdr>
    </w:div>
    <w:div w:id="993988224">
      <w:bodyDiv w:val="1"/>
      <w:marLeft w:val="0"/>
      <w:marRight w:val="0"/>
      <w:marTop w:val="0"/>
      <w:marBottom w:val="0"/>
      <w:divBdr>
        <w:top w:val="none" w:sz="0" w:space="0" w:color="auto"/>
        <w:left w:val="none" w:sz="0" w:space="0" w:color="auto"/>
        <w:bottom w:val="none" w:sz="0" w:space="0" w:color="auto"/>
        <w:right w:val="none" w:sz="0" w:space="0" w:color="auto"/>
      </w:divBdr>
    </w:div>
    <w:div w:id="1067923987">
      <w:bodyDiv w:val="1"/>
      <w:marLeft w:val="0"/>
      <w:marRight w:val="0"/>
      <w:marTop w:val="0"/>
      <w:marBottom w:val="0"/>
      <w:divBdr>
        <w:top w:val="none" w:sz="0" w:space="0" w:color="auto"/>
        <w:left w:val="none" w:sz="0" w:space="0" w:color="auto"/>
        <w:bottom w:val="none" w:sz="0" w:space="0" w:color="auto"/>
        <w:right w:val="none" w:sz="0" w:space="0" w:color="auto"/>
      </w:divBdr>
    </w:div>
    <w:div w:id="1076705984">
      <w:bodyDiv w:val="1"/>
      <w:marLeft w:val="0"/>
      <w:marRight w:val="0"/>
      <w:marTop w:val="0"/>
      <w:marBottom w:val="0"/>
      <w:divBdr>
        <w:top w:val="none" w:sz="0" w:space="0" w:color="auto"/>
        <w:left w:val="none" w:sz="0" w:space="0" w:color="auto"/>
        <w:bottom w:val="none" w:sz="0" w:space="0" w:color="auto"/>
        <w:right w:val="none" w:sz="0" w:space="0" w:color="auto"/>
      </w:divBdr>
    </w:div>
    <w:div w:id="1099330970">
      <w:bodyDiv w:val="1"/>
      <w:marLeft w:val="0"/>
      <w:marRight w:val="0"/>
      <w:marTop w:val="0"/>
      <w:marBottom w:val="0"/>
      <w:divBdr>
        <w:top w:val="none" w:sz="0" w:space="0" w:color="auto"/>
        <w:left w:val="none" w:sz="0" w:space="0" w:color="auto"/>
        <w:bottom w:val="none" w:sz="0" w:space="0" w:color="auto"/>
        <w:right w:val="none" w:sz="0" w:space="0" w:color="auto"/>
      </w:divBdr>
    </w:div>
    <w:div w:id="1114179549">
      <w:bodyDiv w:val="1"/>
      <w:marLeft w:val="0"/>
      <w:marRight w:val="0"/>
      <w:marTop w:val="0"/>
      <w:marBottom w:val="0"/>
      <w:divBdr>
        <w:top w:val="none" w:sz="0" w:space="0" w:color="auto"/>
        <w:left w:val="none" w:sz="0" w:space="0" w:color="auto"/>
        <w:bottom w:val="none" w:sz="0" w:space="0" w:color="auto"/>
        <w:right w:val="none" w:sz="0" w:space="0" w:color="auto"/>
      </w:divBdr>
    </w:div>
    <w:div w:id="1178276250">
      <w:bodyDiv w:val="1"/>
      <w:marLeft w:val="0"/>
      <w:marRight w:val="0"/>
      <w:marTop w:val="0"/>
      <w:marBottom w:val="0"/>
      <w:divBdr>
        <w:top w:val="none" w:sz="0" w:space="0" w:color="auto"/>
        <w:left w:val="none" w:sz="0" w:space="0" w:color="auto"/>
        <w:bottom w:val="none" w:sz="0" w:space="0" w:color="auto"/>
        <w:right w:val="none" w:sz="0" w:space="0" w:color="auto"/>
      </w:divBdr>
    </w:div>
    <w:div w:id="1365210792">
      <w:bodyDiv w:val="1"/>
      <w:marLeft w:val="0"/>
      <w:marRight w:val="0"/>
      <w:marTop w:val="0"/>
      <w:marBottom w:val="0"/>
      <w:divBdr>
        <w:top w:val="none" w:sz="0" w:space="0" w:color="auto"/>
        <w:left w:val="none" w:sz="0" w:space="0" w:color="auto"/>
        <w:bottom w:val="none" w:sz="0" w:space="0" w:color="auto"/>
        <w:right w:val="none" w:sz="0" w:space="0" w:color="auto"/>
      </w:divBdr>
    </w:div>
    <w:div w:id="1389451101">
      <w:bodyDiv w:val="1"/>
      <w:marLeft w:val="0"/>
      <w:marRight w:val="0"/>
      <w:marTop w:val="0"/>
      <w:marBottom w:val="0"/>
      <w:divBdr>
        <w:top w:val="none" w:sz="0" w:space="0" w:color="auto"/>
        <w:left w:val="none" w:sz="0" w:space="0" w:color="auto"/>
        <w:bottom w:val="none" w:sz="0" w:space="0" w:color="auto"/>
        <w:right w:val="none" w:sz="0" w:space="0" w:color="auto"/>
      </w:divBdr>
    </w:div>
    <w:div w:id="1390811053">
      <w:bodyDiv w:val="1"/>
      <w:marLeft w:val="0"/>
      <w:marRight w:val="0"/>
      <w:marTop w:val="0"/>
      <w:marBottom w:val="0"/>
      <w:divBdr>
        <w:top w:val="none" w:sz="0" w:space="0" w:color="auto"/>
        <w:left w:val="none" w:sz="0" w:space="0" w:color="auto"/>
        <w:bottom w:val="none" w:sz="0" w:space="0" w:color="auto"/>
        <w:right w:val="none" w:sz="0" w:space="0" w:color="auto"/>
      </w:divBdr>
    </w:div>
    <w:div w:id="1463159176">
      <w:bodyDiv w:val="1"/>
      <w:marLeft w:val="0"/>
      <w:marRight w:val="0"/>
      <w:marTop w:val="0"/>
      <w:marBottom w:val="0"/>
      <w:divBdr>
        <w:top w:val="none" w:sz="0" w:space="0" w:color="auto"/>
        <w:left w:val="none" w:sz="0" w:space="0" w:color="auto"/>
        <w:bottom w:val="none" w:sz="0" w:space="0" w:color="auto"/>
        <w:right w:val="none" w:sz="0" w:space="0" w:color="auto"/>
      </w:divBdr>
    </w:div>
    <w:div w:id="1482310009">
      <w:bodyDiv w:val="1"/>
      <w:marLeft w:val="0"/>
      <w:marRight w:val="0"/>
      <w:marTop w:val="0"/>
      <w:marBottom w:val="0"/>
      <w:divBdr>
        <w:top w:val="none" w:sz="0" w:space="0" w:color="auto"/>
        <w:left w:val="none" w:sz="0" w:space="0" w:color="auto"/>
        <w:bottom w:val="none" w:sz="0" w:space="0" w:color="auto"/>
        <w:right w:val="none" w:sz="0" w:space="0" w:color="auto"/>
      </w:divBdr>
    </w:div>
    <w:div w:id="1528983101">
      <w:bodyDiv w:val="1"/>
      <w:marLeft w:val="0"/>
      <w:marRight w:val="0"/>
      <w:marTop w:val="0"/>
      <w:marBottom w:val="0"/>
      <w:divBdr>
        <w:top w:val="none" w:sz="0" w:space="0" w:color="auto"/>
        <w:left w:val="none" w:sz="0" w:space="0" w:color="auto"/>
        <w:bottom w:val="none" w:sz="0" w:space="0" w:color="auto"/>
        <w:right w:val="none" w:sz="0" w:space="0" w:color="auto"/>
      </w:divBdr>
    </w:div>
    <w:div w:id="1548253676">
      <w:bodyDiv w:val="1"/>
      <w:marLeft w:val="0"/>
      <w:marRight w:val="0"/>
      <w:marTop w:val="0"/>
      <w:marBottom w:val="0"/>
      <w:divBdr>
        <w:top w:val="none" w:sz="0" w:space="0" w:color="auto"/>
        <w:left w:val="none" w:sz="0" w:space="0" w:color="auto"/>
        <w:bottom w:val="none" w:sz="0" w:space="0" w:color="auto"/>
        <w:right w:val="none" w:sz="0" w:space="0" w:color="auto"/>
      </w:divBdr>
    </w:div>
    <w:div w:id="1559854772">
      <w:bodyDiv w:val="1"/>
      <w:marLeft w:val="0"/>
      <w:marRight w:val="0"/>
      <w:marTop w:val="0"/>
      <w:marBottom w:val="0"/>
      <w:divBdr>
        <w:top w:val="none" w:sz="0" w:space="0" w:color="auto"/>
        <w:left w:val="none" w:sz="0" w:space="0" w:color="auto"/>
        <w:bottom w:val="none" w:sz="0" w:space="0" w:color="auto"/>
        <w:right w:val="none" w:sz="0" w:space="0" w:color="auto"/>
      </w:divBdr>
    </w:div>
    <w:div w:id="1584492246">
      <w:bodyDiv w:val="1"/>
      <w:marLeft w:val="0"/>
      <w:marRight w:val="0"/>
      <w:marTop w:val="0"/>
      <w:marBottom w:val="0"/>
      <w:divBdr>
        <w:top w:val="none" w:sz="0" w:space="0" w:color="auto"/>
        <w:left w:val="none" w:sz="0" w:space="0" w:color="auto"/>
        <w:bottom w:val="none" w:sz="0" w:space="0" w:color="auto"/>
        <w:right w:val="none" w:sz="0" w:space="0" w:color="auto"/>
      </w:divBdr>
    </w:div>
    <w:div w:id="1655521330">
      <w:bodyDiv w:val="1"/>
      <w:marLeft w:val="0"/>
      <w:marRight w:val="0"/>
      <w:marTop w:val="0"/>
      <w:marBottom w:val="0"/>
      <w:divBdr>
        <w:top w:val="none" w:sz="0" w:space="0" w:color="auto"/>
        <w:left w:val="none" w:sz="0" w:space="0" w:color="auto"/>
        <w:bottom w:val="none" w:sz="0" w:space="0" w:color="auto"/>
        <w:right w:val="none" w:sz="0" w:space="0" w:color="auto"/>
      </w:divBdr>
    </w:div>
    <w:div w:id="1693921450">
      <w:bodyDiv w:val="1"/>
      <w:marLeft w:val="0"/>
      <w:marRight w:val="0"/>
      <w:marTop w:val="0"/>
      <w:marBottom w:val="0"/>
      <w:divBdr>
        <w:top w:val="none" w:sz="0" w:space="0" w:color="auto"/>
        <w:left w:val="none" w:sz="0" w:space="0" w:color="auto"/>
        <w:bottom w:val="none" w:sz="0" w:space="0" w:color="auto"/>
        <w:right w:val="none" w:sz="0" w:space="0" w:color="auto"/>
      </w:divBdr>
    </w:div>
    <w:div w:id="1703285492">
      <w:bodyDiv w:val="1"/>
      <w:marLeft w:val="0"/>
      <w:marRight w:val="0"/>
      <w:marTop w:val="0"/>
      <w:marBottom w:val="0"/>
      <w:divBdr>
        <w:top w:val="none" w:sz="0" w:space="0" w:color="auto"/>
        <w:left w:val="none" w:sz="0" w:space="0" w:color="auto"/>
        <w:bottom w:val="none" w:sz="0" w:space="0" w:color="auto"/>
        <w:right w:val="none" w:sz="0" w:space="0" w:color="auto"/>
      </w:divBdr>
    </w:div>
    <w:div w:id="1723093122">
      <w:bodyDiv w:val="1"/>
      <w:marLeft w:val="0"/>
      <w:marRight w:val="0"/>
      <w:marTop w:val="0"/>
      <w:marBottom w:val="0"/>
      <w:divBdr>
        <w:top w:val="none" w:sz="0" w:space="0" w:color="auto"/>
        <w:left w:val="none" w:sz="0" w:space="0" w:color="auto"/>
        <w:bottom w:val="none" w:sz="0" w:space="0" w:color="auto"/>
        <w:right w:val="none" w:sz="0" w:space="0" w:color="auto"/>
      </w:divBdr>
    </w:div>
    <w:div w:id="1735346711">
      <w:bodyDiv w:val="1"/>
      <w:marLeft w:val="0"/>
      <w:marRight w:val="0"/>
      <w:marTop w:val="0"/>
      <w:marBottom w:val="0"/>
      <w:divBdr>
        <w:top w:val="none" w:sz="0" w:space="0" w:color="auto"/>
        <w:left w:val="none" w:sz="0" w:space="0" w:color="auto"/>
        <w:bottom w:val="none" w:sz="0" w:space="0" w:color="auto"/>
        <w:right w:val="none" w:sz="0" w:space="0" w:color="auto"/>
      </w:divBdr>
    </w:div>
    <w:div w:id="1774470610">
      <w:bodyDiv w:val="1"/>
      <w:marLeft w:val="0"/>
      <w:marRight w:val="0"/>
      <w:marTop w:val="0"/>
      <w:marBottom w:val="0"/>
      <w:divBdr>
        <w:top w:val="none" w:sz="0" w:space="0" w:color="auto"/>
        <w:left w:val="none" w:sz="0" w:space="0" w:color="auto"/>
        <w:bottom w:val="none" w:sz="0" w:space="0" w:color="auto"/>
        <w:right w:val="none" w:sz="0" w:space="0" w:color="auto"/>
      </w:divBdr>
    </w:div>
    <w:div w:id="1816332962">
      <w:bodyDiv w:val="1"/>
      <w:marLeft w:val="0"/>
      <w:marRight w:val="0"/>
      <w:marTop w:val="0"/>
      <w:marBottom w:val="0"/>
      <w:divBdr>
        <w:top w:val="none" w:sz="0" w:space="0" w:color="auto"/>
        <w:left w:val="none" w:sz="0" w:space="0" w:color="auto"/>
        <w:bottom w:val="none" w:sz="0" w:space="0" w:color="auto"/>
        <w:right w:val="none" w:sz="0" w:space="0" w:color="auto"/>
      </w:divBdr>
    </w:div>
    <w:div w:id="1816335046">
      <w:bodyDiv w:val="1"/>
      <w:marLeft w:val="0"/>
      <w:marRight w:val="0"/>
      <w:marTop w:val="0"/>
      <w:marBottom w:val="0"/>
      <w:divBdr>
        <w:top w:val="none" w:sz="0" w:space="0" w:color="auto"/>
        <w:left w:val="none" w:sz="0" w:space="0" w:color="auto"/>
        <w:bottom w:val="none" w:sz="0" w:space="0" w:color="auto"/>
        <w:right w:val="none" w:sz="0" w:space="0" w:color="auto"/>
      </w:divBdr>
    </w:div>
    <w:div w:id="1830249016">
      <w:bodyDiv w:val="1"/>
      <w:marLeft w:val="0"/>
      <w:marRight w:val="0"/>
      <w:marTop w:val="0"/>
      <w:marBottom w:val="0"/>
      <w:divBdr>
        <w:top w:val="none" w:sz="0" w:space="0" w:color="auto"/>
        <w:left w:val="none" w:sz="0" w:space="0" w:color="auto"/>
        <w:bottom w:val="none" w:sz="0" w:space="0" w:color="auto"/>
        <w:right w:val="none" w:sz="0" w:space="0" w:color="auto"/>
      </w:divBdr>
    </w:div>
    <w:div w:id="1876768285">
      <w:bodyDiv w:val="1"/>
      <w:marLeft w:val="0"/>
      <w:marRight w:val="0"/>
      <w:marTop w:val="0"/>
      <w:marBottom w:val="0"/>
      <w:divBdr>
        <w:top w:val="none" w:sz="0" w:space="0" w:color="auto"/>
        <w:left w:val="none" w:sz="0" w:space="0" w:color="auto"/>
        <w:bottom w:val="none" w:sz="0" w:space="0" w:color="auto"/>
        <w:right w:val="none" w:sz="0" w:space="0" w:color="auto"/>
      </w:divBdr>
    </w:div>
    <w:div w:id="1887910533">
      <w:bodyDiv w:val="1"/>
      <w:marLeft w:val="0"/>
      <w:marRight w:val="0"/>
      <w:marTop w:val="0"/>
      <w:marBottom w:val="0"/>
      <w:divBdr>
        <w:top w:val="none" w:sz="0" w:space="0" w:color="auto"/>
        <w:left w:val="none" w:sz="0" w:space="0" w:color="auto"/>
        <w:bottom w:val="none" w:sz="0" w:space="0" w:color="auto"/>
        <w:right w:val="none" w:sz="0" w:space="0" w:color="auto"/>
      </w:divBdr>
    </w:div>
    <w:div w:id="1897742852">
      <w:bodyDiv w:val="1"/>
      <w:marLeft w:val="0"/>
      <w:marRight w:val="0"/>
      <w:marTop w:val="0"/>
      <w:marBottom w:val="0"/>
      <w:divBdr>
        <w:top w:val="none" w:sz="0" w:space="0" w:color="auto"/>
        <w:left w:val="none" w:sz="0" w:space="0" w:color="auto"/>
        <w:bottom w:val="none" w:sz="0" w:space="0" w:color="auto"/>
        <w:right w:val="none" w:sz="0" w:space="0" w:color="auto"/>
      </w:divBdr>
    </w:div>
    <w:div w:id="1903247589">
      <w:bodyDiv w:val="1"/>
      <w:marLeft w:val="0"/>
      <w:marRight w:val="0"/>
      <w:marTop w:val="0"/>
      <w:marBottom w:val="0"/>
      <w:divBdr>
        <w:top w:val="none" w:sz="0" w:space="0" w:color="auto"/>
        <w:left w:val="none" w:sz="0" w:space="0" w:color="auto"/>
        <w:bottom w:val="none" w:sz="0" w:space="0" w:color="auto"/>
        <w:right w:val="none" w:sz="0" w:space="0" w:color="auto"/>
      </w:divBdr>
    </w:div>
    <w:div w:id="2064016671">
      <w:bodyDiv w:val="1"/>
      <w:marLeft w:val="0"/>
      <w:marRight w:val="0"/>
      <w:marTop w:val="0"/>
      <w:marBottom w:val="0"/>
      <w:divBdr>
        <w:top w:val="none" w:sz="0" w:space="0" w:color="auto"/>
        <w:left w:val="none" w:sz="0" w:space="0" w:color="auto"/>
        <w:bottom w:val="none" w:sz="0" w:space="0" w:color="auto"/>
        <w:right w:val="none" w:sz="0" w:space="0" w:color="auto"/>
      </w:divBdr>
    </w:div>
    <w:div w:id="2064937842">
      <w:bodyDiv w:val="1"/>
      <w:marLeft w:val="0"/>
      <w:marRight w:val="0"/>
      <w:marTop w:val="0"/>
      <w:marBottom w:val="0"/>
      <w:divBdr>
        <w:top w:val="none" w:sz="0" w:space="0" w:color="auto"/>
        <w:left w:val="none" w:sz="0" w:space="0" w:color="auto"/>
        <w:bottom w:val="none" w:sz="0" w:space="0" w:color="auto"/>
        <w:right w:val="none" w:sz="0" w:space="0" w:color="auto"/>
      </w:divBdr>
    </w:div>
    <w:div w:id="2098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42AC9631832E110DAA13ABE4A46A1554D2E4D568AE683143DED55B274B20F7DB909856A8E83742AN4E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7501-1ACF-4714-90FC-A0ADEE3C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49</Pages>
  <Words>15436</Words>
  <Characters>87990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90</cp:revision>
  <cp:lastPrinted>2021-05-28T02:38:00Z</cp:lastPrinted>
  <dcterms:created xsi:type="dcterms:W3CDTF">2020-10-19T04:05:00Z</dcterms:created>
  <dcterms:modified xsi:type="dcterms:W3CDTF">2021-06-08T06:15:00Z</dcterms:modified>
</cp:coreProperties>
</file>